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1EF8DB" w14:textId="07C9DB5C" w:rsidR="0027737E" w:rsidRPr="0027737E" w:rsidRDefault="0027737E" w:rsidP="00DE68D9">
      <w:pPr>
        <w:pStyle w:val="Telobesedila"/>
        <w:spacing w:line="280" w:lineRule="atLeast"/>
        <w:jc w:val="both"/>
        <w:rPr>
          <w:rFonts w:asciiTheme="minorHAnsi" w:hAnsiTheme="minorHAnsi" w:cstheme="minorHAnsi"/>
          <w:b/>
          <w:color w:val="414042"/>
          <w:sz w:val="22"/>
          <w:szCs w:val="22"/>
        </w:rPr>
      </w:pPr>
      <w:r w:rsidRPr="0027737E">
        <w:rPr>
          <w:rFonts w:asciiTheme="minorHAnsi" w:hAnsiTheme="minorHAnsi" w:cstheme="minorHAnsi"/>
          <w:b/>
          <w:color w:val="414042"/>
          <w:sz w:val="22"/>
          <w:szCs w:val="22"/>
        </w:rPr>
        <w:t>III. BESEDILO PREDLOGA</w:t>
      </w:r>
    </w:p>
    <w:p w14:paraId="408DCF9E" w14:textId="77777777" w:rsidR="0027737E" w:rsidRPr="0027737E" w:rsidRDefault="0027737E" w:rsidP="00DE68D9">
      <w:pPr>
        <w:pStyle w:val="Telobesedila"/>
        <w:spacing w:line="280" w:lineRule="atLeast"/>
        <w:jc w:val="both"/>
        <w:rPr>
          <w:rFonts w:asciiTheme="minorHAnsi" w:hAnsiTheme="minorHAnsi" w:cstheme="minorHAnsi"/>
          <w:b/>
          <w:color w:val="414042"/>
          <w:sz w:val="22"/>
          <w:szCs w:val="22"/>
        </w:rPr>
      </w:pPr>
    </w:p>
    <w:p w14:paraId="6DFF4FB6" w14:textId="77777777" w:rsidR="0027737E" w:rsidRDefault="0027737E" w:rsidP="00DE68D9">
      <w:pPr>
        <w:pStyle w:val="Telobesedila"/>
        <w:spacing w:line="280" w:lineRule="atLeast"/>
        <w:jc w:val="both"/>
        <w:rPr>
          <w:rFonts w:asciiTheme="minorHAnsi" w:hAnsiTheme="minorHAnsi" w:cstheme="minorHAnsi"/>
          <w:color w:val="414042"/>
          <w:sz w:val="22"/>
          <w:szCs w:val="22"/>
        </w:rPr>
      </w:pPr>
    </w:p>
    <w:p w14:paraId="5190DA2D" w14:textId="527502F5" w:rsidR="008739EE" w:rsidRDefault="008739EE" w:rsidP="00DE68D9">
      <w:pPr>
        <w:pStyle w:val="Telobesedila"/>
        <w:spacing w:line="280" w:lineRule="atLeast"/>
        <w:jc w:val="both"/>
        <w:rPr>
          <w:rFonts w:asciiTheme="minorHAnsi" w:hAnsiTheme="minorHAnsi" w:cstheme="minorHAnsi"/>
          <w:color w:val="414042"/>
          <w:sz w:val="22"/>
          <w:szCs w:val="22"/>
        </w:rPr>
      </w:pPr>
      <w:r>
        <w:rPr>
          <w:rFonts w:asciiTheme="minorHAnsi" w:hAnsiTheme="minorHAnsi" w:cstheme="minorHAnsi"/>
          <w:color w:val="414042"/>
          <w:sz w:val="22"/>
          <w:szCs w:val="22"/>
        </w:rPr>
        <w:t xml:space="preserve">Na podlagi 3. člena Zakona o voznikih (Uradni list RS, št. 92/22 – uradno prečiščeno besedilo in 153/22) ter 109. člena Poslovnika državnega zbora (Uradni list RS, št. 92/07 – uradno prečiščeno besedilo, 105/10, 80/13, 38/17, 46/20, 105/21 – odl. US, 111/21 in 58/23) je Državni zbor na seji dne ___________ sprejel </w:t>
      </w:r>
    </w:p>
    <w:p w14:paraId="1108440D" w14:textId="77777777" w:rsidR="002056B7" w:rsidRPr="00DE68D9" w:rsidRDefault="002056B7" w:rsidP="00DE68D9">
      <w:pPr>
        <w:pStyle w:val="Telobesedila"/>
        <w:spacing w:line="280" w:lineRule="atLeast"/>
        <w:jc w:val="both"/>
        <w:rPr>
          <w:rFonts w:asciiTheme="minorHAnsi" w:hAnsiTheme="minorHAnsi" w:cstheme="minorHAnsi"/>
          <w:color w:val="414042"/>
          <w:sz w:val="22"/>
          <w:szCs w:val="22"/>
        </w:rPr>
      </w:pPr>
      <w:bookmarkStart w:id="0" w:name="_GoBack"/>
      <w:bookmarkEnd w:id="0"/>
    </w:p>
    <w:p w14:paraId="0A1A3C08"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3BA8620D"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45C66BF5"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6952BF59" w14:textId="77777777" w:rsidR="00353F87" w:rsidRPr="00DE68D9" w:rsidRDefault="00353F87" w:rsidP="00DE68D9">
      <w:pPr>
        <w:pStyle w:val="Telobesedila"/>
        <w:spacing w:line="280" w:lineRule="atLeast"/>
        <w:jc w:val="both"/>
        <w:rPr>
          <w:rFonts w:asciiTheme="minorHAnsi" w:hAnsiTheme="minorHAnsi" w:cstheme="minorHAnsi"/>
          <w:color w:val="414042"/>
          <w:sz w:val="22"/>
          <w:szCs w:val="22"/>
        </w:rPr>
      </w:pPr>
    </w:p>
    <w:p w14:paraId="2683A7C7" w14:textId="77777777" w:rsidR="00353F87" w:rsidRPr="00DE68D9" w:rsidRDefault="00353F87" w:rsidP="00DE68D9">
      <w:pPr>
        <w:pStyle w:val="Telobesedila"/>
        <w:spacing w:line="280" w:lineRule="atLeast"/>
        <w:jc w:val="center"/>
        <w:rPr>
          <w:rFonts w:asciiTheme="minorHAnsi" w:hAnsiTheme="minorHAnsi" w:cstheme="minorHAnsi"/>
          <w:color w:val="414042"/>
          <w:sz w:val="56"/>
          <w:szCs w:val="56"/>
        </w:rPr>
      </w:pPr>
    </w:p>
    <w:p w14:paraId="0F16F502" w14:textId="33F04ACC" w:rsidR="00573AFA" w:rsidRPr="008739EE" w:rsidRDefault="008739EE" w:rsidP="008739EE">
      <w:pPr>
        <w:jc w:val="center"/>
        <w:rPr>
          <w:b/>
          <w:sz w:val="24"/>
          <w:szCs w:val="80"/>
        </w:rPr>
      </w:pPr>
      <w:bookmarkStart w:id="1" w:name="_Toc114237663"/>
      <w:bookmarkStart w:id="2" w:name="_Toc117001136"/>
      <w:bookmarkStart w:id="3" w:name="_Toc117503643"/>
      <w:bookmarkStart w:id="4" w:name="_Toc123649980"/>
      <w:bookmarkStart w:id="5" w:name="_Toc135620011"/>
      <w:bookmarkStart w:id="6" w:name="_Toc135751820"/>
      <w:bookmarkStart w:id="7" w:name="_Toc135753218"/>
      <w:bookmarkStart w:id="8" w:name="_Toc135818041"/>
      <w:bookmarkStart w:id="9" w:name="_Toc135909182"/>
      <w:bookmarkStart w:id="10" w:name="_Toc136251816"/>
      <w:bookmarkStart w:id="11" w:name="_Toc136256112"/>
      <w:bookmarkStart w:id="12" w:name="_Toc138081355"/>
      <w:r w:rsidRPr="008739EE">
        <w:rPr>
          <w:b/>
          <w:sz w:val="24"/>
          <w:szCs w:val="80"/>
        </w:rPr>
        <w:t>RESOLUCIJO NACIONALNEGA PROGRAMA VARNOSTI CESTNEGA PROMETA ZA OBDOBJE</w:t>
      </w:r>
      <w:bookmarkEnd w:id="1"/>
      <w:bookmarkEnd w:id="2"/>
      <w:bookmarkEnd w:id="3"/>
      <w:bookmarkEnd w:id="4"/>
      <w:bookmarkEnd w:id="5"/>
      <w:bookmarkEnd w:id="6"/>
      <w:bookmarkEnd w:id="7"/>
      <w:bookmarkEnd w:id="8"/>
      <w:bookmarkEnd w:id="9"/>
      <w:bookmarkEnd w:id="10"/>
      <w:bookmarkEnd w:id="11"/>
      <w:bookmarkEnd w:id="12"/>
    </w:p>
    <w:p w14:paraId="14CAF109" w14:textId="265EB9FA" w:rsidR="00DE68D9" w:rsidRPr="008739EE" w:rsidRDefault="008739EE" w:rsidP="008739EE">
      <w:pPr>
        <w:jc w:val="center"/>
        <w:rPr>
          <w:b/>
          <w:sz w:val="24"/>
          <w:szCs w:val="80"/>
        </w:rPr>
      </w:pPr>
      <w:bookmarkStart w:id="13" w:name="_Toc135751821"/>
      <w:bookmarkStart w:id="14" w:name="_Toc135753219"/>
      <w:bookmarkStart w:id="15" w:name="_Toc135818042"/>
      <w:bookmarkStart w:id="16" w:name="_Toc135909183"/>
      <w:bookmarkStart w:id="17" w:name="_Toc136251817"/>
      <w:bookmarkStart w:id="18" w:name="_Toc136256113"/>
      <w:bookmarkStart w:id="19" w:name="_Toc138081356"/>
      <w:bookmarkStart w:id="20" w:name="_Toc114237664"/>
      <w:bookmarkStart w:id="21" w:name="_Toc117001137"/>
      <w:bookmarkStart w:id="22" w:name="_Toc117503644"/>
      <w:bookmarkStart w:id="23" w:name="_Toc123649981"/>
      <w:bookmarkStart w:id="24" w:name="_Toc135620012"/>
      <w:r w:rsidRPr="008739EE">
        <w:rPr>
          <w:b/>
          <w:sz w:val="24"/>
          <w:szCs w:val="80"/>
        </w:rPr>
        <w:t>OD LETA 2023 DO LETA 2030</w:t>
      </w:r>
      <w:bookmarkEnd w:id="13"/>
      <w:bookmarkEnd w:id="14"/>
      <w:bookmarkEnd w:id="15"/>
      <w:bookmarkEnd w:id="16"/>
      <w:bookmarkEnd w:id="17"/>
      <w:bookmarkEnd w:id="18"/>
      <w:bookmarkEnd w:id="19"/>
    </w:p>
    <w:p w14:paraId="14845BE6" w14:textId="3C40DB1E" w:rsidR="00B64C0E" w:rsidRPr="008739EE" w:rsidRDefault="008739EE" w:rsidP="008739EE">
      <w:pPr>
        <w:jc w:val="center"/>
        <w:rPr>
          <w:b/>
          <w:sz w:val="24"/>
          <w:szCs w:val="80"/>
        </w:rPr>
      </w:pPr>
      <w:bookmarkStart w:id="25" w:name="_Toc135751822"/>
      <w:bookmarkStart w:id="26" w:name="_Toc135753220"/>
      <w:bookmarkStart w:id="27" w:name="_Toc135818043"/>
      <w:bookmarkStart w:id="28" w:name="_Toc135909184"/>
      <w:bookmarkStart w:id="29" w:name="_Toc136251818"/>
      <w:bookmarkStart w:id="30" w:name="_Toc136256114"/>
      <w:bookmarkStart w:id="31" w:name="_Toc138081357"/>
      <w:r w:rsidRPr="008739EE">
        <w:rPr>
          <w:b/>
          <w:sz w:val="24"/>
          <w:szCs w:val="80"/>
        </w:rPr>
        <w:t>(RENPVCP23–30)</w:t>
      </w:r>
      <w:bookmarkEnd w:id="20"/>
      <w:bookmarkEnd w:id="21"/>
      <w:bookmarkEnd w:id="22"/>
      <w:bookmarkEnd w:id="23"/>
      <w:bookmarkEnd w:id="24"/>
      <w:bookmarkEnd w:id="25"/>
      <w:bookmarkEnd w:id="26"/>
      <w:bookmarkEnd w:id="27"/>
      <w:bookmarkEnd w:id="28"/>
      <w:bookmarkEnd w:id="29"/>
      <w:bookmarkEnd w:id="30"/>
      <w:bookmarkEnd w:id="31"/>
    </w:p>
    <w:p w14:paraId="68286AAC" w14:textId="77777777" w:rsidR="000421EF" w:rsidRPr="00DE68D9" w:rsidRDefault="000421EF" w:rsidP="00DE68D9">
      <w:pPr>
        <w:pStyle w:val="Telobesedila"/>
        <w:spacing w:line="280" w:lineRule="atLeast"/>
        <w:jc w:val="center"/>
        <w:rPr>
          <w:rFonts w:asciiTheme="minorHAnsi" w:hAnsiTheme="minorHAnsi" w:cstheme="minorHAnsi"/>
          <w:color w:val="414042"/>
          <w:sz w:val="56"/>
          <w:szCs w:val="56"/>
        </w:rPr>
      </w:pPr>
    </w:p>
    <w:p w14:paraId="71912C10"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69544B02"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61CE8CD4"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4BFD7995"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562E176E"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06E56B39"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2A4F1458"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36CC3502"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531A5AAD" w14:textId="77777777" w:rsidR="000421EF" w:rsidRPr="00DE68D9" w:rsidRDefault="000421EF" w:rsidP="00DE68D9">
      <w:pPr>
        <w:pStyle w:val="Telobesedila"/>
        <w:spacing w:line="280" w:lineRule="atLeast"/>
        <w:jc w:val="both"/>
        <w:rPr>
          <w:rFonts w:asciiTheme="minorHAnsi" w:hAnsiTheme="minorHAnsi" w:cstheme="minorHAnsi"/>
          <w:color w:val="414042"/>
          <w:sz w:val="22"/>
          <w:szCs w:val="22"/>
        </w:rPr>
      </w:pPr>
    </w:p>
    <w:p w14:paraId="2AF43B24" w14:textId="77777777" w:rsidR="000F071F" w:rsidRPr="00DE68D9" w:rsidRDefault="000F071F" w:rsidP="00DE68D9">
      <w:pPr>
        <w:pStyle w:val="Telobesedila"/>
        <w:spacing w:line="280" w:lineRule="atLeast"/>
        <w:jc w:val="both"/>
        <w:rPr>
          <w:rFonts w:asciiTheme="minorHAnsi" w:hAnsiTheme="minorHAnsi" w:cstheme="minorHAnsi"/>
          <w:color w:val="414042"/>
          <w:sz w:val="22"/>
          <w:szCs w:val="22"/>
        </w:rPr>
      </w:pPr>
    </w:p>
    <w:p w14:paraId="768D95F0" w14:textId="549A66AC" w:rsidR="008739EE" w:rsidRDefault="008739EE">
      <w:pPr>
        <w:rPr>
          <w:rFonts w:eastAsia="Verdana" w:cstheme="minorHAnsi"/>
          <w:color w:val="414042"/>
          <w:sz w:val="22"/>
          <w:szCs w:val="22"/>
        </w:rPr>
      </w:pPr>
      <w:r>
        <w:rPr>
          <w:rFonts w:cstheme="minorHAnsi"/>
          <w:color w:val="414042"/>
          <w:sz w:val="22"/>
          <w:szCs w:val="22"/>
        </w:rPr>
        <w:br w:type="page"/>
      </w:r>
    </w:p>
    <w:sdt>
      <w:sdtPr>
        <w:rPr>
          <w:rFonts w:asciiTheme="minorHAnsi" w:eastAsiaTheme="minorEastAsia" w:hAnsiTheme="minorHAnsi" w:cstheme="minorHAnsi"/>
          <w:color w:val="auto"/>
          <w:sz w:val="20"/>
          <w:szCs w:val="20"/>
        </w:rPr>
        <w:id w:val="-1714871714"/>
        <w:docPartObj>
          <w:docPartGallery w:val="Table of Contents"/>
          <w:docPartUnique/>
        </w:docPartObj>
      </w:sdtPr>
      <w:sdtEndPr>
        <w:rPr>
          <w:b/>
          <w:bCs/>
        </w:rPr>
      </w:sdtEndPr>
      <w:sdtContent>
        <w:p w14:paraId="565BC6CE" w14:textId="2BF4C051" w:rsidR="003332B6" w:rsidRPr="00897F25" w:rsidRDefault="00E616AF">
          <w:pPr>
            <w:pStyle w:val="NaslovTOC"/>
            <w:rPr>
              <w:rFonts w:asciiTheme="minorHAnsi" w:hAnsiTheme="minorHAnsi" w:cstheme="minorHAnsi"/>
            </w:rPr>
          </w:pPr>
          <w:r w:rsidRPr="00897F25">
            <w:rPr>
              <w:rFonts w:asciiTheme="minorHAnsi" w:hAnsiTheme="minorHAnsi" w:cstheme="minorHAnsi"/>
            </w:rPr>
            <w:t>KAZALO VSEBINE</w:t>
          </w:r>
        </w:p>
        <w:p w14:paraId="38218204" w14:textId="32B2D6CC" w:rsidR="00B5601A" w:rsidRPr="00F67CB8" w:rsidRDefault="003332B6">
          <w:pPr>
            <w:pStyle w:val="Kazalovsebine1"/>
            <w:rPr>
              <w:noProof/>
              <w:szCs w:val="22"/>
              <w:lang w:eastAsia="sl-SI"/>
            </w:rPr>
          </w:pPr>
          <w:r w:rsidRPr="00897F25">
            <w:rPr>
              <w:rFonts w:cstheme="minorHAnsi"/>
            </w:rPr>
            <w:fldChar w:fldCharType="begin"/>
          </w:r>
          <w:r w:rsidRPr="00897F25">
            <w:rPr>
              <w:rFonts w:cstheme="minorHAnsi"/>
            </w:rPr>
            <w:instrText xml:space="preserve"> TOC \o "1-3" \h \z \u </w:instrText>
          </w:r>
          <w:r w:rsidRPr="00897F25">
            <w:rPr>
              <w:rFonts w:cstheme="minorHAnsi"/>
            </w:rPr>
            <w:fldChar w:fldCharType="separate"/>
          </w:r>
          <w:hyperlink w:anchor="_Toc144887903" w:history="1">
            <w:r w:rsidR="00B5601A" w:rsidRPr="00F67CB8">
              <w:rPr>
                <w:rStyle w:val="Hiperpovezava"/>
                <w:b/>
                <w:noProof/>
                <w:sz w:val="18"/>
              </w:rPr>
              <w:t>1</w:t>
            </w:r>
            <w:r w:rsidR="00B5601A" w:rsidRPr="00F67CB8">
              <w:rPr>
                <w:noProof/>
                <w:szCs w:val="22"/>
                <w:lang w:eastAsia="sl-SI"/>
              </w:rPr>
              <w:tab/>
            </w:r>
            <w:r w:rsidR="00B5601A" w:rsidRPr="00F67CB8">
              <w:rPr>
                <w:rStyle w:val="Hiperpovezava"/>
                <w:rFonts w:cstheme="minorHAnsi"/>
                <w:b/>
                <w:noProof/>
                <w:sz w:val="18"/>
              </w:rPr>
              <w:t>UVOD</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_Toc144887903 \h </w:instrText>
            </w:r>
            <w:r w:rsidR="00B5601A" w:rsidRPr="00F67CB8">
              <w:rPr>
                <w:noProof/>
                <w:webHidden/>
                <w:sz w:val="18"/>
              </w:rPr>
            </w:r>
            <w:r w:rsidR="00B5601A" w:rsidRPr="00F67CB8">
              <w:rPr>
                <w:noProof/>
                <w:webHidden/>
                <w:sz w:val="18"/>
              </w:rPr>
              <w:fldChar w:fldCharType="separate"/>
            </w:r>
            <w:r w:rsidR="002056B7">
              <w:rPr>
                <w:noProof/>
                <w:webHidden/>
                <w:sz w:val="18"/>
              </w:rPr>
              <w:t>4</w:t>
            </w:r>
            <w:r w:rsidR="00B5601A" w:rsidRPr="00F67CB8">
              <w:rPr>
                <w:noProof/>
                <w:webHidden/>
                <w:sz w:val="18"/>
              </w:rPr>
              <w:fldChar w:fldCharType="end"/>
            </w:r>
          </w:hyperlink>
        </w:p>
        <w:p w14:paraId="7885A51F" w14:textId="11E71F89" w:rsidR="00B5601A" w:rsidRPr="00F67CB8" w:rsidRDefault="0027737E">
          <w:pPr>
            <w:pStyle w:val="Kazalovsebine1"/>
            <w:rPr>
              <w:noProof/>
              <w:szCs w:val="22"/>
              <w:lang w:eastAsia="sl-SI"/>
            </w:rPr>
          </w:pPr>
          <w:hyperlink w:anchor="_Toc144887904" w:history="1">
            <w:r w:rsidR="00B5601A" w:rsidRPr="00F67CB8">
              <w:rPr>
                <w:rStyle w:val="Hiperpovezava"/>
                <w:rFonts w:cstheme="minorHAnsi"/>
                <w:b/>
                <w:noProof/>
                <w:sz w:val="18"/>
              </w:rPr>
              <w:t>2</w:t>
            </w:r>
            <w:r w:rsidR="00B5601A" w:rsidRPr="00F67CB8">
              <w:rPr>
                <w:noProof/>
                <w:szCs w:val="22"/>
                <w:lang w:eastAsia="sl-SI"/>
              </w:rPr>
              <w:tab/>
            </w:r>
            <w:r w:rsidR="00B5601A" w:rsidRPr="00F67CB8">
              <w:rPr>
                <w:rStyle w:val="Hiperpovezava"/>
                <w:rFonts w:cstheme="minorHAnsi"/>
                <w:b/>
                <w:noProof/>
                <w:sz w:val="18"/>
              </w:rPr>
              <w:t>PREGLED STANJA PROMETNE VARNOSTI V SLOVENIJI</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_Toc144887904 \h </w:instrText>
            </w:r>
            <w:r w:rsidR="00B5601A" w:rsidRPr="00F67CB8">
              <w:rPr>
                <w:noProof/>
                <w:webHidden/>
                <w:sz w:val="18"/>
              </w:rPr>
            </w:r>
            <w:r w:rsidR="00B5601A" w:rsidRPr="00F67CB8">
              <w:rPr>
                <w:noProof/>
                <w:webHidden/>
                <w:sz w:val="18"/>
              </w:rPr>
              <w:fldChar w:fldCharType="separate"/>
            </w:r>
            <w:r w:rsidR="002056B7">
              <w:rPr>
                <w:noProof/>
                <w:webHidden/>
                <w:sz w:val="18"/>
              </w:rPr>
              <w:t>6</w:t>
            </w:r>
            <w:r w:rsidR="00B5601A" w:rsidRPr="00F67CB8">
              <w:rPr>
                <w:noProof/>
                <w:webHidden/>
                <w:sz w:val="18"/>
              </w:rPr>
              <w:fldChar w:fldCharType="end"/>
            </w:r>
          </w:hyperlink>
        </w:p>
        <w:p w14:paraId="3A1C9604" w14:textId="6AB192EC" w:rsidR="00B5601A" w:rsidRPr="00F67CB8" w:rsidRDefault="0027737E">
          <w:pPr>
            <w:pStyle w:val="Kazalovsebine2"/>
            <w:rPr>
              <w:noProof/>
              <w:szCs w:val="22"/>
              <w:lang w:eastAsia="sl-SI"/>
            </w:rPr>
          </w:pPr>
          <w:hyperlink w:anchor="_Toc144887905" w:history="1">
            <w:r w:rsidR="00B5601A" w:rsidRPr="00F67CB8">
              <w:rPr>
                <w:rStyle w:val="Hiperpovezava"/>
                <w:rFonts w:cstheme="minorHAnsi"/>
                <w:noProof/>
                <w:sz w:val="18"/>
              </w:rPr>
              <w:t>2.1</w:t>
            </w:r>
            <w:r w:rsidR="00B5601A" w:rsidRPr="00F67CB8">
              <w:rPr>
                <w:noProof/>
                <w:szCs w:val="22"/>
                <w:lang w:eastAsia="sl-SI"/>
              </w:rPr>
              <w:tab/>
            </w:r>
            <w:r w:rsidR="00B5601A" w:rsidRPr="00F67CB8">
              <w:rPr>
                <w:rStyle w:val="Hiperpovezava"/>
                <w:rFonts w:cstheme="minorHAnsi"/>
                <w:noProof/>
                <w:sz w:val="18"/>
              </w:rPr>
              <w:t>PREGLED STANJA PROMETNE VARNOSTI V SLOVENIJI 2001</w:t>
            </w:r>
            <w:r w:rsidR="000D0803">
              <w:rPr>
                <w:rStyle w:val="Hiperpovezava"/>
                <w:rFonts w:cstheme="minorHAnsi"/>
                <w:noProof/>
                <w:sz w:val="18"/>
              </w:rPr>
              <w:t>–</w:t>
            </w:r>
            <w:r w:rsidR="00B5601A" w:rsidRPr="00F67CB8">
              <w:rPr>
                <w:rStyle w:val="Hiperpovezava"/>
                <w:rFonts w:cstheme="minorHAnsi"/>
                <w:noProof/>
                <w:sz w:val="18"/>
              </w:rPr>
              <w:t>2022</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_Toc144887905 \h </w:instrText>
            </w:r>
            <w:r w:rsidR="00B5601A" w:rsidRPr="00F67CB8">
              <w:rPr>
                <w:noProof/>
                <w:webHidden/>
                <w:sz w:val="18"/>
              </w:rPr>
            </w:r>
            <w:r w:rsidR="00B5601A" w:rsidRPr="00F67CB8">
              <w:rPr>
                <w:noProof/>
                <w:webHidden/>
                <w:sz w:val="18"/>
              </w:rPr>
              <w:fldChar w:fldCharType="separate"/>
            </w:r>
            <w:r w:rsidR="002056B7">
              <w:rPr>
                <w:noProof/>
                <w:webHidden/>
                <w:sz w:val="18"/>
              </w:rPr>
              <w:t>6</w:t>
            </w:r>
            <w:r w:rsidR="00B5601A" w:rsidRPr="00F67CB8">
              <w:rPr>
                <w:noProof/>
                <w:webHidden/>
                <w:sz w:val="18"/>
              </w:rPr>
              <w:fldChar w:fldCharType="end"/>
            </w:r>
          </w:hyperlink>
        </w:p>
        <w:p w14:paraId="75B3E5C0" w14:textId="395E64DE" w:rsidR="00B5601A" w:rsidRPr="00F67CB8" w:rsidRDefault="0027737E">
          <w:pPr>
            <w:pStyle w:val="Kazalovsebine2"/>
            <w:rPr>
              <w:noProof/>
              <w:szCs w:val="22"/>
              <w:lang w:eastAsia="sl-SI"/>
            </w:rPr>
          </w:pPr>
          <w:hyperlink w:anchor="_Toc144887906" w:history="1">
            <w:r w:rsidR="00B5601A" w:rsidRPr="00F67CB8">
              <w:rPr>
                <w:rStyle w:val="Hiperpovezava"/>
                <w:rFonts w:cstheme="minorHAnsi"/>
                <w:noProof/>
                <w:sz w:val="18"/>
              </w:rPr>
              <w:t xml:space="preserve">2.2 POVZETEK ANALIZE STANJA PROMETNE VARNOSTI V OBDOBJU PRETEKLE RESOLUCIJE NACIONALNEGA PROGRAMA VARNOSTI CESTNEGA PROMETA </w:t>
            </w:r>
            <w:r w:rsidR="001830D3">
              <w:rPr>
                <w:rStyle w:val="Hiperpovezava"/>
                <w:rFonts w:cstheme="minorHAnsi"/>
                <w:noProof/>
                <w:sz w:val="18"/>
              </w:rPr>
              <w:t>(</w:t>
            </w:r>
            <w:r w:rsidR="00B5601A" w:rsidRPr="00F67CB8">
              <w:rPr>
                <w:rStyle w:val="Hiperpovezava"/>
                <w:rFonts w:cstheme="minorHAnsi"/>
                <w:noProof/>
                <w:sz w:val="18"/>
              </w:rPr>
              <w:t>2013</w:t>
            </w:r>
            <w:r w:rsidR="000D0803">
              <w:rPr>
                <w:rStyle w:val="Hiperpovezava"/>
                <w:rFonts w:cstheme="minorHAnsi"/>
                <w:noProof/>
                <w:sz w:val="18"/>
              </w:rPr>
              <w:t>–</w:t>
            </w:r>
            <w:r w:rsidR="00B5601A" w:rsidRPr="00F67CB8">
              <w:rPr>
                <w:rStyle w:val="Hiperpovezava"/>
                <w:rFonts w:cstheme="minorHAnsi"/>
                <w:noProof/>
                <w:sz w:val="18"/>
              </w:rPr>
              <w:t>2022</w:t>
            </w:r>
            <w:r w:rsidR="001830D3">
              <w:rPr>
                <w:rStyle w:val="Hiperpovezava"/>
                <w:rFonts w:cstheme="minorHAnsi"/>
                <w:noProof/>
                <w:sz w:val="18"/>
              </w:rPr>
              <w:t>)</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_Toc144887906 \h </w:instrText>
            </w:r>
            <w:r w:rsidR="00B5601A" w:rsidRPr="00F67CB8">
              <w:rPr>
                <w:noProof/>
                <w:webHidden/>
                <w:sz w:val="18"/>
              </w:rPr>
            </w:r>
            <w:r w:rsidR="00B5601A" w:rsidRPr="00F67CB8">
              <w:rPr>
                <w:noProof/>
                <w:webHidden/>
                <w:sz w:val="18"/>
              </w:rPr>
              <w:fldChar w:fldCharType="separate"/>
            </w:r>
            <w:r w:rsidR="002056B7">
              <w:rPr>
                <w:noProof/>
                <w:webHidden/>
                <w:sz w:val="18"/>
              </w:rPr>
              <w:t>7</w:t>
            </w:r>
            <w:r w:rsidR="00B5601A" w:rsidRPr="00F67CB8">
              <w:rPr>
                <w:noProof/>
                <w:webHidden/>
                <w:sz w:val="18"/>
              </w:rPr>
              <w:fldChar w:fldCharType="end"/>
            </w:r>
          </w:hyperlink>
        </w:p>
        <w:p w14:paraId="1181EFD6" w14:textId="75505929" w:rsidR="00B5601A" w:rsidRPr="00F67CB8" w:rsidRDefault="0027737E">
          <w:pPr>
            <w:pStyle w:val="Kazalovsebine2"/>
            <w:rPr>
              <w:noProof/>
              <w:szCs w:val="22"/>
              <w:lang w:eastAsia="sl-SI"/>
            </w:rPr>
          </w:pPr>
          <w:hyperlink w:anchor="_Toc144887907" w:history="1">
            <w:r w:rsidR="00B5601A" w:rsidRPr="00F67CB8">
              <w:rPr>
                <w:rStyle w:val="Hiperpovezava"/>
                <w:rFonts w:cstheme="minorHAnsi"/>
                <w:noProof/>
                <w:sz w:val="18"/>
              </w:rPr>
              <w:t xml:space="preserve">2.3 VARNOST CESTNEGA PROMETA V </w:t>
            </w:r>
            <w:r w:rsidR="007156CC">
              <w:rPr>
                <w:rStyle w:val="Hiperpovezava"/>
                <w:rFonts w:cstheme="minorHAnsi"/>
                <w:noProof/>
                <w:sz w:val="18"/>
              </w:rPr>
              <w:t>EVROPSKI UNIJI</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_Toc144887907 \h </w:instrText>
            </w:r>
            <w:r w:rsidR="00B5601A" w:rsidRPr="00F67CB8">
              <w:rPr>
                <w:noProof/>
                <w:webHidden/>
                <w:sz w:val="18"/>
              </w:rPr>
            </w:r>
            <w:r w:rsidR="00B5601A" w:rsidRPr="00F67CB8">
              <w:rPr>
                <w:noProof/>
                <w:webHidden/>
                <w:sz w:val="18"/>
              </w:rPr>
              <w:fldChar w:fldCharType="separate"/>
            </w:r>
            <w:r w:rsidR="002056B7">
              <w:rPr>
                <w:noProof/>
                <w:webHidden/>
                <w:sz w:val="18"/>
              </w:rPr>
              <w:t>11</w:t>
            </w:r>
            <w:r w:rsidR="00B5601A" w:rsidRPr="00F67CB8">
              <w:rPr>
                <w:noProof/>
                <w:webHidden/>
                <w:sz w:val="18"/>
              </w:rPr>
              <w:fldChar w:fldCharType="end"/>
            </w:r>
          </w:hyperlink>
        </w:p>
        <w:p w14:paraId="40DAAC99" w14:textId="46E04028" w:rsidR="00B5601A" w:rsidRPr="00F67CB8" w:rsidRDefault="0027737E">
          <w:pPr>
            <w:pStyle w:val="Kazalovsebine2"/>
            <w:rPr>
              <w:noProof/>
              <w:szCs w:val="22"/>
              <w:lang w:eastAsia="sl-SI"/>
            </w:rPr>
          </w:pPr>
          <w:hyperlink w:anchor="_Toc144887908" w:history="1">
            <w:r w:rsidR="00B5601A" w:rsidRPr="00F67CB8">
              <w:rPr>
                <w:rStyle w:val="Hiperpovezava"/>
                <w:rFonts w:cstheme="minorHAnsi"/>
                <w:noProof/>
                <w:sz w:val="18"/>
              </w:rPr>
              <w:t>2.4 VZROKI NESREČ V CESTNEM PROMETU</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_Toc144887908 \h </w:instrText>
            </w:r>
            <w:r w:rsidR="00B5601A" w:rsidRPr="00F67CB8">
              <w:rPr>
                <w:noProof/>
                <w:webHidden/>
                <w:sz w:val="18"/>
              </w:rPr>
            </w:r>
            <w:r w:rsidR="00B5601A" w:rsidRPr="00F67CB8">
              <w:rPr>
                <w:noProof/>
                <w:webHidden/>
                <w:sz w:val="18"/>
              </w:rPr>
              <w:fldChar w:fldCharType="separate"/>
            </w:r>
            <w:r w:rsidR="002056B7">
              <w:rPr>
                <w:noProof/>
                <w:webHidden/>
                <w:sz w:val="18"/>
              </w:rPr>
              <w:t>13</w:t>
            </w:r>
            <w:r w:rsidR="00B5601A" w:rsidRPr="00F67CB8">
              <w:rPr>
                <w:noProof/>
                <w:webHidden/>
                <w:sz w:val="18"/>
              </w:rPr>
              <w:fldChar w:fldCharType="end"/>
            </w:r>
          </w:hyperlink>
        </w:p>
        <w:p w14:paraId="201C4AD7" w14:textId="240A1C0B" w:rsidR="00B5601A" w:rsidRPr="00F67CB8" w:rsidRDefault="0027737E">
          <w:pPr>
            <w:pStyle w:val="Kazalovsebine2"/>
            <w:rPr>
              <w:noProof/>
              <w:szCs w:val="22"/>
              <w:lang w:eastAsia="sl-SI"/>
            </w:rPr>
          </w:pPr>
          <w:hyperlink w:anchor="_Toc144887909" w:history="1">
            <w:r w:rsidR="00B5601A" w:rsidRPr="00F67CB8">
              <w:rPr>
                <w:rStyle w:val="Hiperpovezava"/>
                <w:rFonts w:cstheme="minorHAnsi"/>
                <w:noProof/>
                <w:sz w:val="18"/>
              </w:rPr>
              <w:t>2.5 NAPREDEK NA PODROČJU VARNOSTI V CESTNEM PROMETU</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_Toc144887909 \h </w:instrText>
            </w:r>
            <w:r w:rsidR="00B5601A" w:rsidRPr="00F67CB8">
              <w:rPr>
                <w:noProof/>
                <w:webHidden/>
                <w:sz w:val="18"/>
              </w:rPr>
            </w:r>
            <w:r w:rsidR="00B5601A" w:rsidRPr="00F67CB8">
              <w:rPr>
                <w:noProof/>
                <w:webHidden/>
                <w:sz w:val="18"/>
              </w:rPr>
              <w:fldChar w:fldCharType="separate"/>
            </w:r>
            <w:r w:rsidR="002056B7">
              <w:rPr>
                <w:noProof/>
                <w:webHidden/>
                <w:sz w:val="18"/>
              </w:rPr>
              <w:t>14</w:t>
            </w:r>
            <w:r w:rsidR="00B5601A" w:rsidRPr="00F67CB8">
              <w:rPr>
                <w:noProof/>
                <w:webHidden/>
                <w:sz w:val="18"/>
              </w:rPr>
              <w:fldChar w:fldCharType="end"/>
            </w:r>
          </w:hyperlink>
        </w:p>
        <w:p w14:paraId="786FEB1A" w14:textId="267962CC" w:rsidR="00B5601A" w:rsidRPr="00F67CB8" w:rsidRDefault="0027737E">
          <w:pPr>
            <w:pStyle w:val="Kazalovsebine1"/>
            <w:rPr>
              <w:noProof/>
              <w:szCs w:val="22"/>
              <w:lang w:eastAsia="sl-SI"/>
            </w:rPr>
          </w:pPr>
          <w:hyperlink w:anchor="_Toc144887910" w:history="1">
            <w:r w:rsidR="00B5601A" w:rsidRPr="00F67CB8">
              <w:rPr>
                <w:rStyle w:val="Hiperpovezava"/>
                <w:rFonts w:cstheme="minorHAnsi"/>
                <w:b/>
                <w:noProof/>
                <w:sz w:val="18"/>
              </w:rPr>
              <w:t>3</w:t>
            </w:r>
            <w:r w:rsidR="00B5601A" w:rsidRPr="00F67CB8">
              <w:rPr>
                <w:noProof/>
                <w:szCs w:val="22"/>
                <w:lang w:eastAsia="sl-SI"/>
              </w:rPr>
              <w:tab/>
            </w:r>
            <w:r w:rsidR="00B5601A" w:rsidRPr="00F67CB8">
              <w:rPr>
                <w:rStyle w:val="Hiperpovezava"/>
                <w:rFonts w:cstheme="minorHAnsi"/>
                <w:b/>
                <w:noProof/>
                <w:sz w:val="18"/>
              </w:rPr>
              <w:t xml:space="preserve">NACIONALNI PROGRAM VARNOSTI CESTNEGA PROMETA ZA OBDOBJE OD </w:t>
            </w:r>
            <w:r w:rsidR="00F13EF5">
              <w:rPr>
                <w:rStyle w:val="Hiperpovezava"/>
                <w:rFonts w:cstheme="minorHAnsi"/>
                <w:b/>
                <w:noProof/>
                <w:sz w:val="18"/>
              </w:rPr>
              <w:t xml:space="preserve">LETA </w:t>
            </w:r>
            <w:r w:rsidR="00B5601A" w:rsidRPr="00F67CB8">
              <w:rPr>
                <w:rStyle w:val="Hiperpovezava"/>
                <w:rFonts w:cstheme="minorHAnsi"/>
                <w:b/>
                <w:noProof/>
                <w:sz w:val="18"/>
              </w:rPr>
              <w:t xml:space="preserve">2023 DO </w:t>
            </w:r>
            <w:r w:rsidR="00F13EF5">
              <w:rPr>
                <w:rStyle w:val="Hiperpovezava"/>
                <w:rFonts w:cstheme="minorHAnsi"/>
                <w:b/>
                <w:noProof/>
                <w:sz w:val="18"/>
              </w:rPr>
              <w:t xml:space="preserve">LETA </w:t>
            </w:r>
            <w:r w:rsidR="00B5601A" w:rsidRPr="00F67CB8">
              <w:rPr>
                <w:rStyle w:val="Hiperpovezava"/>
                <w:rFonts w:cstheme="minorHAnsi"/>
                <w:b/>
                <w:noProof/>
                <w:sz w:val="18"/>
              </w:rPr>
              <w:t>2030</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_Toc144887910 \h </w:instrText>
            </w:r>
            <w:r w:rsidR="00B5601A" w:rsidRPr="00F67CB8">
              <w:rPr>
                <w:noProof/>
                <w:webHidden/>
                <w:sz w:val="18"/>
              </w:rPr>
            </w:r>
            <w:r w:rsidR="00B5601A" w:rsidRPr="00F67CB8">
              <w:rPr>
                <w:noProof/>
                <w:webHidden/>
                <w:sz w:val="18"/>
              </w:rPr>
              <w:fldChar w:fldCharType="separate"/>
            </w:r>
            <w:r w:rsidR="002056B7">
              <w:rPr>
                <w:noProof/>
                <w:webHidden/>
                <w:sz w:val="18"/>
              </w:rPr>
              <w:t>14</w:t>
            </w:r>
            <w:r w:rsidR="00B5601A" w:rsidRPr="00F67CB8">
              <w:rPr>
                <w:noProof/>
                <w:webHidden/>
                <w:sz w:val="18"/>
              </w:rPr>
              <w:fldChar w:fldCharType="end"/>
            </w:r>
          </w:hyperlink>
        </w:p>
        <w:p w14:paraId="789B2BD8" w14:textId="3B1B171B" w:rsidR="00B5601A" w:rsidRPr="00F67CB8" w:rsidRDefault="0027737E">
          <w:pPr>
            <w:pStyle w:val="Kazalovsebine2"/>
            <w:rPr>
              <w:noProof/>
              <w:szCs w:val="22"/>
              <w:lang w:eastAsia="sl-SI"/>
            </w:rPr>
          </w:pPr>
          <w:hyperlink w:anchor="_Toc144887911" w:history="1">
            <w:r w:rsidR="00B5601A" w:rsidRPr="00F67CB8">
              <w:rPr>
                <w:rStyle w:val="Hiperpovezava"/>
                <w:rFonts w:cstheme="minorHAnsi"/>
                <w:noProof/>
                <w:sz w:val="18"/>
              </w:rPr>
              <w:t>3.1</w:t>
            </w:r>
            <w:r w:rsidR="00B5601A" w:rsidRPr="00F67CB8">
              <w:rPr>
                <w:noProof/>
                <w:szCs w:val="22"/>
                <w:lang w:eastAsia="sl-SI"/>
              </w:rPr>
              <w:tab/>
            </w:r>
            <w:r w:rsidR="00B5601A" w:rsidRPr="00F67CB8">
              <w:rPr>
                <w:rStyle w:val="Hiperpovezava"/>
                <w:rFonts w:cstheme="minorHAnsi"/>
                <w:noProof/>
                <w:sz w:val="18"/>
              </w:rPr>
              <w:t>VIZIJA, POSLANSTVO IN NAČELA RESOLUCIJE</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_Toc144887911 \h </w:instrText>
            </w:r>
            <w:r w:rsidR="00B5601A" w:rsidRPr="00F67CB8">
              <w:rPr>
                <w:noProof/>
                <w:webHidden/>
                <w:sz w:val="18"/>
              </w:rPr>
            </w:r>
            <w:r w:rsidR="00B5601A" w:rsidRPr="00F67CB8">
              <w:rPr>
                <w:noProof/>
                <w:webHidden/>
                <w:sz w:val="18"/>
              </w:rPr>
              <w:fldChar w:fldCharType="separate"/>
            </w:r>
            <w:r w:rsidR="002056B7">
              <w:rPr>
                <w:noProof/>
                <w:webHidden/>
                <w:sz w:val="18"/>
              </w:rPr>
              <w:t>14</w:t>
            </w:r>
            <w:r w:rsidR="00B5601A" w:rsidRPr="00F67CB8">
              <w:rPr>
                <w:noProof/>
                <w:webHidden/>
                <w:sz w:val="18"/>
              </w:rPr>
              <w:fldChar w:fldCharType="end"/>
            </w:r>
          </w:hyperlink>
        </w:p>
        <w:p w14:paraId="73EDF0C8" w14:textId="19524765" w:rsidR="00B5601A" w:rsidRPr="00F67CB8" w:rsidRDefault="0027737E">
          <w:pPr>
            <w:pStyle w:val="Kazalovsebine3"/>
            <w:tabs>
              <w:tab w:val="left" w:pos="1100"/>
            </w:tabs>
            <w:rPr>
              <w:noProof/>
              <w:szCs w:val="22"/>
              <w:lang w:eastAsia="sl-SI"/>
            </w:rPr>
          </w:pPr>
          <w:hyperlink w:anchor="_Toc144887912" w:history="1">
            <w:r w:rsidR="00B5601A" w:rsidRPr="00F67CB8">
              <w:rPr>
                <w:rStyle w:val="Hiperpovezava"/>
                <w:rFonts w:cstheme="minorHAnsi"/>
                <w:noProof/>
                <w:sz w:val="18"/>
              </w:rPr>
              <w:t>3.1.1</w:t>
            </w:r>
            <w:r w:rsidR="00B5601A" w:rsidRPr="00F67CB8">
              <w:rPr>
                <w:noProof/>
                <w:szCs w:val="22"/>
                <w:lang w:eastAsia="sl-SI"/>
              </w:rPr>
              <w:tab/>
            </w:r>
            <w:r w:rsidR="00B5601A" w:rsidRPr="00F67CB8">
              <w:rPr>
                <w:rStyle w:val="Hiperpovezava"/>
                <w:rFonts w:cstheme="minorHAnsi"/>
                <w:noProof/>
                <w:sz w:val="18"/>
              </w:rPr>
              <w:t>VIZIJA RESOLUCIJE</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_Toc144887912 \h </w:instrText>
            </w:r>
            <w:r w:rsidR="00B5601A" w:rsidRPr="00F67CB8">
              <w:rPr>
                <w:noProof/>
                <w:webHidden/>
                <w:sz w:val="18"/>
              </w:rPr>
            </w:r>
            <w:r w:rsidR="00B5601A" w:rsidRPr="00F67CB8">
              <w:rPr>
                <w:noProof/>
                <w:webHidden/>
                <w:sz w:val="18"/>
              </w:rPr>
              <w:fldChar w:fldCharType="separate"/>
            </w:r>
            <w:r w:rsidR="002056B7">
              <w:rPr>
                <w:noProof/>
                <w:webHidden/>
                <w:sz w:val="18"/>
              </w:rPr>
              <w:t>14</w:t>
            </w:r>
            <w:r w:rsidR="00B5601A" w:rsidRPr="00F67CB8">
              <w:rPr>
                <w:noProof/>
                <w:webHidden/>
                <w:sz w:val="18"/>
              </w:rPr>
              <w:fldChar w:fldCharType="end"/>
            </w:r>
          </w:hyperlink>
        </w:p>
        <w:p w14:paraId="0A3B177B" w14:textId="0489A657" w:rsidR="00B5601A" w:rsidRPr="00F67CB8" w:rsidRDefault="0027737E">
          <w:pPr>
            <w:pStyle w:val="Kazalovsebine3"/>
            <w:tabs>
              <w:tab w:val="left" w:pos="1100"/>
            </w:tabs>
            <w:rPr>
              <w:noProof/>
              <w:szCs w:val="22"/>
              <w:lang w:eastAsia="sl-SI"/>
            </w:rPr>
          </w:pPr>
          <w:hyperlink w:anchor="_Toc144887913" w:history="1">
            <w:r w:rsidR="00B5601A" w:rsidRPr="00F67CB8">
              <w:rPr>
                <w:rStyle w:val="Hiperpovezava"/>
                <w:rFonts w:cstheme="minorHAnsi"/>
                <w:noProof/>
                <w:sz w:val="18"/>
              </w:rPr>
              <w:t>3.1.2</w:t>
            </w:r>
            <w:r w:rsidR="00B5601A" w:rsidRPr="00F67CB8">
              <w:rPr>
                <w:noProof/>
                <w:szCs w:val="22"/>
                <w:lang w:eastAsia="sl-SI"/>
              </w:rPr>
              <w:tab/>
            </w:r>
            <w:r w:rsidR="00B5601A" w:rsidRPr="00F67CB8">
              <w:rPr>
                <w:rStyle w:val="Hiperpovezava"/>
                <w:rFonts w:cstheme="minorHAnsi"/>
                <w:noProof/>
                <w:sz w:val="18"/>
              </w:rPr>
              <w:t>POSLANSTVO RESOLUCIJE</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_Toc144887913 \h </w:instrText>
            </w:r>
            <w:r w:rsidR="00B5601A" w:rsidRPr="00F67CB8">
              <w:rPr>
                <w:noProof/>
                <w:webHidden/>
                <w:sz w:val="18"/>
              </w:rPr>
            </w:r>
            <w:r w:rsidR="00B5601A" w:rsidRPr="00F67CB8">
              <w:rPr>
                <w:noProof/>
                <w:webHidden/>
                <w:sz w:val="18"/>
              </w:rPr>
              <w:fldChar w:fldCharType="separate"/>
            </w:r>
            <w:r w:rsidR="002056B7">
              <w:rPr>
                <w:noProof/>
                <w:webHidden/>
                <w:sz w:val="18"/>
              </w:rPr>
              <w:t>15</w:t>
            </w:r>
            <w:r w:rsidR="00B5601A" w:rsidRPr="00F67CB8">
              <w:rPr>
                <w:noProof/>
                <w:webHidden/>
                <w:sz w:val="18"/>
              </w:rPr>
              <w:fldChar w:fldCharType="end"/>
            </w:r>
          </w:hyperlink>
        </w:p>
        <w:p w14:paraId="18006FAD" w14:textId="2FBF175F" w:rsidR="00B5601A" w:rsidRPr="00F67CB8" w:rsidRDefault="0027737E">
          <w:pPr>
            <w:pStyle w:val="Kazalovsebine3"/>
            <w:tabs>
              <w:tab w:val="left" w:pos="1100"/>
            </w:tabs>
            <w:rPr>
              <w:noProof/>
              <w:szCs w:val="22"/>
              <w:lang w:eastAsia="sl-SI"/>
            </w:rPr>
          </w:pPr>
          <w:hyperlink w:anchor="_Toc144887914" w:history="1">
            <w:r w:rsidR="00B5601A" w:rsidRPr="00F67CB8">
              <w:rPr>
                <w:rStyle w:val="Hiperpovezava"/>
                <w:rFonts w:cstheme="minorHAnsi"/>
                <w:noProof/>
                <w:sz w:val="18"/>
              </w:rPr>
              <w:t>3.1.3</w:t>
            </w:r>
            <w:r w:rsidR="00B5601A" w:rsidRPr="00F67CB8">
              <w:rPr>
                <w:noProof/>
                <w:szCs w:val="22"/>
                <w:lang w:eastAsia="sl-SI"/>
              </w:rPr>
              <w:tab/>
            </w:r>
            <w:r w:rsidR="00B5601A" w:rsidRPr="00F67CB8">
              <w:rPr>
                <w:rStyle w:val="Hiperpovezava"/>
                <w:rFonts w:cstheme="minorHAnsi"/>
                <w:noProof/>
                <w:sz w:val="18"/>
              </w:rPr>
              <w:t>NAČELA RESOLUCIJE</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_Toc144887914 \h </w:instrText>
            </w:r>
            <w:r w:rsidR="00B5601A" w:rsidRPr="00F67CB8">
              <w:rPr>
                <w:noProof/>
                <w:webHidden/>
                <w:sz w:val="18"/>
              </w:rPr>
            </w:r>
            <w:r w:rsidR="00B5601A" w:rsidRPr="00F67CB8">
              <w:rPr>
                <w:noProof/>
                <w:webHidden/>
                <w:sz w:val="18"/>
              </w:rPr>
              <w:fldChar w:fldCharType="separate"/>
            </w:r>
            <w:r w:rsidR="002056B7">
              <w:rPr>
                <w:noProof/>
                <w:webHidden/>
                <w:sz w:val="18"/>
              </w:rPr>
              <w:t>15</w:t>
            </w:r>
            <w:r w:rsidR="00B5601A" w:rsidRPr="00F67CB8">
              <w:rPr>
                <w:noProof/>
                <w:webHidden/>
                <w:sz w:val="18"/>
              </w:rPr>
              <w:fldChar w:fldCharType="end"/>
            </w:r>
          </w:hyperlink>
        </w:p>
        <w:p w14:paraId="63C8F6D8" w14:textId="50F06117" w:rsidR="00B5601A" w:rsidRPr="00F67CB8" w:rsidRDefault="0027737E">
          <w:pPr>
            <w:pStyle w:val="Kazalovsebine2"/>
            <w:rPr>
              <w:noProof/>
              <w:szCs w:val="22"/>
              <w:lang w:eastAsia="sl-SI"/>
            </w:rPr>
          </w:pPr>
          <w:hyperlink w:anchor="_Toc144887915" w:history="1">
            <w:r w:rsidR="00B5601A" w:rsidRPr="00F67CB8">
              <w:rPr>
                <w:rStyle w:val="Hiperpovezava"/>
                <w:rFonts w:cstheme="minorHAnsi"/>
                <w:noProof/>
                <w:sz w:val="18"/>
              </w:rPr>
              <w:t>3.2 PREGLED POSTOPKA RAZVOJA RESOLUCIJE</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_Toc144887915 \h </w:instrText>
            </w:r>
            <w:r w:rsidR="00B5601A" w:rsidRPr="00F67CB8">
              <w:rPr>
                <w:noProof/>
                <w:webHidden/>
                <w:sz w:val="18"/>
              </w:rPr>
            </w:r>
            <w:r w:rsidR="00B5601A" w:rsidRPr="00F67CB8">
              <w:rPr>
                <w:noProof/>
                <w:webHidden/>
                <w:sz w:val="18"/>
              </w:rPr>
              <w:fldChar w:fldCharType="separate"/>
            </w:r>
            <w:r w:rsidR="002056B7">
              <w:rPr>
                <w:noProof/>
                <w:webHidden/>
                <w:sz w:val="18"/>
              </w:rPr>
              <w:t>16</w:t>
            </w:r>
            <w:r w:rsidR="00B5601A" w:rsidRPr="00F67CB8">
              <w:rPr>
                <w:noProof/>
                <w:webHidden/>
                <w:sz w:val="18"/>
              </w:rPr>
              <w:fldChar w:fldCharType="end"/>
            </w:r>
          </w:hyperlink>
        </w:p>
        <w:p w14:paraId="2FB2A2BF" w14:textId="30C9976F" w:rsidR="00B5601A" w:rsidRPr="00F67CB8" w:rsidRDefault="0027737E">
          <w:pPr>
            <w:pStyle w:val="Kazalovsebine2"/>
            <w:rPr>
              <w:noProof/>
              <w:szCs w:val="22"/>
              <w:lang w:eastAsia="sl-SI"/>
            </w:rPr>
          </w:pPr>
          <w:hyperlink w:anchor="_Toc144887916" w:history="1">
            <w:r w:rsidR="00B5601A" w:rsidRPr="00F67CB8">
              <w:rPr>
                <w:rStyle w:val="Hiperpovezava"/>
                <w:rFonts w:cstheme="minorHAnsi"/>
                <w:noProof/>
                <w:sz w:val="18"/>
              </w:rPr>
              <w:t>3.3 IZVAJANJE RESOLUCIJE</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_Toc144887916 \h </w:instrText>
            </w:r>
            <w:r w:rsidR="00B5601A" w:rsidRPr="00F67CB8">
              <w:rPr>
                <w:noProof/>
                <w:webHidden/>
                <w:sz w:val="18"/>
              </w:rPr>
            </w:r>
            <w:r w:rsidR="00B5601A" w:rsidRPr="00F67CB8">
              <w:rPr>
                <w:noProof/>
                <w:webHidden/>
                <w:sz w:val="18"/>
              </w:rPr>
              <w:fldChar w:fldCharType="separate"/>
            </w:r>
            <w:r w:rsidR="002056B7">
              <w:rPr>
                <w:noProof/>
                <w:webHidden/>
                <w:sz w:val="18"/>
              </w:rPr>
              <w:t>17</w:t>
            </w:r>
            <w:r w:rsidR="00B5601A" w:rsidRPr="00F67CB8">
              <w:rPr>
                <w:noProof/>
                <w:webHidden/>
                <w:sz w:val="18"/>
              </w:rPr>
              <w:fldChar w:fldCharType="end"/>
            </w:r>
          </w:hyperlink>
        </w:p>
        <w:p w14:paraId="731A50E6" w14:textId="40C33C44" w:rsidR="00B5601A" w:rsidRPr="00F67CB8" w:rsidRDefault="0027737E">
          <w:pPr>
            <w:pStyle w:val="Kazalovsebine2"/>
            <w:rPr>
              <w:noProof/>
              <w:szCs w:val="22"/>
              <w:lang w:eastAsia="sl-SI"/>
            </w:rPr>
          </w:pPr>
          <w:hyperlink w:anchor="_Toc144887917" w:history="1">
            <w:r w:rsidR="00B5601A" w:rsidRPr="00F67CB8">
              <w:rPr>
                <w:rStyle w:val="Hiperpovezava"/>
                <w:rFonts w:cstheme="minorHAnsi"/>
                <w:noProof/>
                <w:sz w:val="18"/>
              </w:rPr>
              <w:t>3.4 SCENARIJI RESOLUCIJE</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_Toc144887917 \h </w:instrText>
            </w:r>
            <w:r w:rsidR="00B5601A" w:rsidRPr="00F67CB8">
              <w:rPr>
                <w:noProof/>
                <w:webHidden/>
                <w:sz w:val="18"/>
              </w:rPr>
            </w:r>
            <w:r w:rsidR="00B5601A" w:rsidRPr="00F67CB8">
              <w:rPr>
                <w:noProof/>
                <w:webHidden/>
                <w:sz w:val="18"/>
              </w:rPr>
              <w:fldChar w:fldCharType="separate"/>
            </w:r>
            <w:r w:rsidR="002056B7">
              <w:rPr>
                <w:noProof/>
                <w:webHidden/>
                <w:sz w:val="18"/>
              </w:rPr>
              <w:t>21</w:t>
            </w:r>
            <w:r w:rsidR="00B5601A" w:rsidRPr="00F67CB8">
              <w:rPr>
                <w:noProof/>
                <w:webHidden/>
                <w:sz w:val="18"/>
              </w:rPr>
              <w:fldChar w:fldCharType="end"/>
            </w:r>
          </w:hyperlink>
        </w:p>
        <w:p w14:paraId="539E8DC0" w14:textId="232816F6" w:rsidR="00B5601A" w:rsidRPr="00F67CB8" w:rsidRDefault="0027737E">
          <w:pPr>
            <w:pStyle w:val="Kazalovsebine2"/>
            <w:rPr>
              <w:noProof/>
              <w:szCs w:val="22"/>
              <w:lang w:eastAsia="sl-SI"/>
            </w:rPr>
          </w:pPr>
          <w:hyperlink w:anchor="_Toc144887918" w:history="1">
            <w:r w:rsidR="00B5601A" w:rsidRPr="00F67CB8">
              <w:rPr>
                <w:rStyle w:val="Hiperpovezava"/>
                <w:rFonts w:cstheme="minorHAnsi"/>
                <w:noProof/>
                <w:sz w:val="18"/>
              </w:rPr>
              <w:t xml:space="preserve">3.5 CILJI RESOLUCIJE ZA OBDOBJE OD </w:t>
            </w:r>
            <w:r w:rsidR="00F13EF5">
              <w:rPr>
                <w:rStyle w:val="Hiperpovezava"/>
                <w:rFonts w:cstheme="minorHAnsi"/>
                <w:noProof/>
                <w:sz w:val="18"/>
              </w:rPr>
              <w:t xml:space="preserve">LETA </w:t>
            </w:r>
            <w:r w:rsidR="00B5601A" w:rsidRPr="00F67CB8">
              <w:rPr>
                <w:rStyle w:val="Hiperpovezava"/>
                <w:rFonts w:cstheme="minorHAnsi"/>
                <w:noProof/>
                <w:sz w:val="18"/>
              </w:rPr>
              <w:t xml:space="preserve">2023 DO </w:t>
            </w:r>
            <w:r w:rsidR="00F13EF5">
              <w:rPr>
                <w:rStyle w:val="Hiperpovezava"/>
                <w:rFonts w:cstheme="minorHAnsi"/>
                <w:noProof/>
                <w:sz w:val="18"/>
              </w:rPr>
              <w:t xml:space="preserve">LETA </w:t>
            </w:r>
            <w:r w:rsidR="00B5601A" w:rsidRPr="00F67CB8">
              <w:rPr>
                <w:rStyle w:val="Hiperpovezava"/>
                <w:rFonts w:cstheme="minorHAnsi"/>
                <w:noProof/>
                <w:sz w:val="18"/>
              </w:rPr>
              <w:t>2030</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_Toc144887918 \h </w:instrText>
            </w:r>
            <w:r w:rsidR="00B5601A" w:rsidRPr="00F67CB8">
              <w:rPr>
                <w:noProof/>
                <w:webHidden/>
                <w:sz w:val="18"/>
              </w:rPr>
            </w:r>
            <w:r w:rsidR="00B5601A" w:rsidRPr="00F67CB8">
              <w:rPr>
                <w:noProof/>
                <w:webHidden/>
                <w:sz w:val="18"/>
              </w:rPr>
              <w:fldChar w:fldCharType="separate"/>
            </w:r>
            <w:r w:rsidR="002056B7">
              <w:rPr>
                <w:noProof/>
                <w:webHidden/>
                <w:sz w:val="18"/>
              </w:rPr>
              <w:t>22</w:t>
            </w:r>
            <w:r w:rsidR="00B5601A" w:rsidRPr="00F67CB8">
              <w:rPr>
                <w:noProof/>
                <w:webHidden/>
                <w:sz w:val="18"/>
              </w:rPr>
              <w:fldChar w:fldCharType="end"/>
            </w:r>
          </w:hyperlink>
        </w:p>
        <w:p w14:paraId="04B0E4E2" w14:textId="19CFEAFA" w:rsidR="00B5601A" w:rsidRPr="00F67CB8" w:rsidRDefault="0027737E">
          <w:pPr>
            <w:pStyle w:val="Kazalovsebine2"/>
            <w:rPr>
              <w:noProof/>
              <w:szCs w:val="22"/>
              <w:lang w:eastAsia="sl-SI"/>
            </w:rPr>
          </w:pPr>
          <w:hyperlink w:anchor="_Toc144887919" w:history="1">
            <w:r w:rsidR="00B5601A" w:rsidRPr="00F67CB8">
              <w:rPr>
                <w:rStyle w:val="Hiperpovezava"/>
                <w:rFonts w:cstheme="minorHAnsi"/>
                <w:noProof/>
                <w:sz w:val="18"/>
              </w:rPr>
              <w:t xml:space="preserve">3.6 STEBRI, TEMELJNI CILJI, UKREPI, </w:t>
            </w:r>
            <w:r w:rsidR="004B2C26">
              <w:rPr>
                <w:rStyle w:val="Hiperpovezava"/>
                <w:rFonts w:cstheme="minorHAnsi"/>
                <w:noProof/>
                <w:sz w:val="18"/>
              </w:rPr>
              <w:t xml:space="preserve">DEJAVNOSTI </w:t>
            </w:r>
            <w:r w:rsidR="00B5601A" w:rsidRPr="00F67CB8">
              <w:rPr>
                <w:rStyle w:val="Hiperpovezava"/>
                <w:rFonts w:cstheme="minorHAnsi"/>
                <w:noProof/>
                <w:sz w:val="18"/>
              </w:rPr>
              <w:t xml:space="preserve">IN KAZALNIKI STEBROV NACIONALNEGA PROGRAMA VARNOSTI CESTNEGA PROMETA ZA OBDOBJE OD </w:t>
            </w:r>
            <w:r w:rsidR="00F13EF5">
              <w:rPr>
                <w:rStyle w:val="Hiperpovezava"/>
                <w:rFonts w:cstheme="minorHAnsi"/>
                <w:noProof/>
                <w:sz w:val="18"/>
              </w:rPr>
              <w:t xml:space="preserve">LETA </w:t>
            </w:r>
            <w:r w:rsidR="00B5601A" w:rsidRPr="00F67CB8">
              <w:rPr>
                <w:rStyle w:val="Hiperpovezava"/>
                <w:rFonts w:cstheme="minorHAnsi"/>
                <w:noProof/>
                <w:sz w:val="18"/>
              </w:rPr>
              <w:t xml:space="preserve">2023 DO </w:t>
            </w:r>
            <w:r w:rsidR="00F13EF5">
              <w:rPr>
                <w:rStyle w:val="Hiperpovezava"/>
                <w:rFonts w:cstheme="minorHAnsi"/>
                <w:noProof/>
                <w:sz w:val="18"/>
              </w:rPr>
              <w:t xml:space="preserve">LETA </w:t>
            </w:r>
            <w:r w:rsidR="00B5601A" w:rsidRPr="00F67CB8">
              <w:rPr>
                <w:rStyle w:val="Hiperpovezava"/>
                <w:rFonts w:cstheme="minorHAnsi"/>
                <w:noProof/>
                <w:sz w:val="18"/>
              </w:rPr>
              <w:t>2030</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_Toc144887919 \h </w:instrText>
            </w:r>
            <w:r w:rsidR="00B5601A" w:rsidRPr="00F67CB8">
              <w:rPr>
                <w:noProof/>
                <w:webHidden/>
                <w:sz w:val="18"/>
              </w:rPr>
            </w:r>
            <w:r w:rsidR="00B5601A" w:rsidRPr="00F67CB8">
              <w:rPr>
                <w:noProof/>
                <w:webHidden/>
                <w:sz w:val="18"/>
              </w:rPr>
              <w:fldChar w:fldCharType="separate"/>
            </w:r>
            <w:r w:rsidR="002056B7">
              <w:rPr>
                <w:noProof/>
                <w:webHidden/>
                <w:sz w:val="18"/>
              </w:rPr>
              <w:t>24</w:t>
            </w:r>
            <w:r w:rsidR="00B5601A" w:rsidRPr="00F67CB8">
              <w:rPr>
                <w:noProof/>
                <w:webHidden/>
                <w:sz w:val="18"/>
              </w:rPr>
              <w:fldChar w:fldCharType="end"/>
            </w:r>
          </w:hyperlink>
        </w:p>
        <w:p w14:paraId="11495552" w14:textId="1ED78050" w:rsidR="00B5601A" w:rsidRPr="00F67CB8" w:rsidRDefault="0027737E">
          <w:pPr>
            <w:pStyle w:val="Kazalovsebine3"/>
            <w:rPr>
              <w:noProof/>
              <w:szCs w:val="22"/>
              <w:lang w:eastAsia="sl-SI"/>
            </w:rPr>
          </w:pPr>
          <w:hyperlink w:anchor="_Toc144887920" w:history="1">
            <w:r w:rsidR="00B5601A" w:rsidRPr="00F67CB8">
              <w:rPr>
                <w:rStyle w:val="Hiperpovezava"/>
                <w:rFonts w:cstheme="minorHAnsi"/>
                <w:noProof/>
                <w:sz w:val="18"/>
              </w:rPr>
              <w:t>3.6.1 GLOBALNI STEBRI</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_Toc144887920 \h </w:instrText>
            </w:r>
            <w:r w:rsidR="00B5601A" w:rsidRPr="00F67CB8">
              <w:rPr>
                <w:noProof/>
                <w:webHidden/>
                <w:sz w:val="18"/>
              </w:rPr>
            </w:r>
            <w:r w:rsidR="00B5601A" w:rsidRPr="00F67CB8">
              <w:rPr>
                <w:noProof/>
                <w:webHidden/>
                <w:sz w:val="18"/>
              </w:rPr>
              <w:fldChar w:fldCharType="separate"/>
            </w:r>
            <w:r w:rsidR="002056B7">
              <w:rPr>
                <w:noProof/>
                <w:webHidden/>
                <w:sz w:val="18"/>
              </w:rPr>
              <w:t>25</w:t>
            </w:r>
            <w:r w:rsidR="00B5601A" w:rsidRPr="00F67CB8">
              <w:rPr>
                <w:noProof/>
                <w:webHidden/>
                <w:sz w:val="18"/>
              </w:rPr>
              <w:fldChar w:fldCharType="end"/>
            </w:r>
          </w:hyperlink>
        </w:p>
        <w:p w14:paraId="455AEC80" w14:textId="36925885" w:rsidR="00B5601A" w:rsidRPr="00F67CB8" w:rsidRDefault="0027737E">
          <w:pPr>
            <w:pStyle w:val="Kazalovsebine3"/>
            <w:rPr>
              <w:noProof/>
              <w:szCs w:val="22"/>
              <w:lang w:eastAsia="sl-SI"/>
            </w:rPr>
          </w:pPr>
          <w:hyperlink w:anchor="_Toc144887921" w:history="1">
            <w:r w:rsidR="00B5601A" w:rsidRPr="00F67CB8">
              <w:rPr>
                <w:rStyle w:val="Hiperpovezava"/>
                <w:rFonts w:cstheme="minorHAnsi"/>
                <w:noProof/>
                <w:sz w:val="18"/>
              </w:rPr>
              <w:t>3.6.1.1 VEČMODALNOST IN PROSTORSKO NAČRTOVANJE</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_Toc144887921 \h </w:instrText>
            </w:r>
            <w:r w:rsidR="00B5601A" w:rsidRPr="00F67CB8">
              <w:rPr>
                <w:noProof/>
                <w:webHidden/>
                <w:sz w:val="18"/>
              </w:rPr>
            </w:r>
            <w:r w:rsidR="00B5601A" w:rsidRPr="00F67CB8">
              <w:rPr>
                <w:noProof/>
                <w:webHidden/>
                <w:sz w:val="18"/>
              </w:rPr>
              <w:fldChar w:fldCharType="separate"/>
            </w:r>
            <w:r w:rsidR="002056B7">
              <w:rPr>
                <w:noProof/>
                <w:webHidden/>
                <w:sz w:val="18"/>
              </w:rPr>
              <w:t>25</w:t>
            </w:r>
            <w:r w:rsidR="00B5601A" w:rsidRPr="00F67CB8">
              <w:rPr>
                <w:noProof/>
                <w:webHidden/>
                <w:sz w:val="18"/>
              </w:rPr>
              <w:fldChar w:fldCharType="end"/>
            </w:r>
          </w:hyperlink>
        </w:p>
        <w:p w14:paraId="4C2FCFCD" w14:textId="275AAB7A" w:rsidR="00B5601A" w:rsidRPr="00F67CB8" w:rsidRDefault="0027737E">
          <w:pPr>
            <w:pStyle w:val="Kazalovsebine3"/>
            <w:rPr>
              <w:noProof/>
              <w:szCs w:val="22"/>
              <w:lang w:eastAsia="sl-SI"/>
            </w:rPr>
          </w:pPr>
          <w:hyperlink w:anchor="_Toc144887922" w:history="1">
            <w:r w:rsidR="00B5601A" w:rsidRPr="00F67CB8">
              <w:rPr>
                <w:rStyle w:val="Hiperpovezava"/>
                <w:rFonts w:cstheme="minorHAnsi"/>
                <w:noProof/>
                <w:sz w:val="18"/>
              </w:rPr>
              <w:t>3.6.1.2 VARNA CESTNA INFRASTRUKTURA</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_Toc144887922 \h </w:instrText>
            </w:r>
            <w:r w:rsidR="00B5601A" w:rsidRPr="00F67CB8">
              <w:rPr>
                <w:noProof/>
                <w:webHidden/>
                <w:sz w:val="18"/>
              </w:rPr>
            </w:r>
            <w:r w:rsidR="00B5601A" w:rsidRPr="00F67CB8">
              <w:rPr>
                <w:noProof/>
                <w:webHidden/>
                <w:sz w:val="18"/>
              </w:rPr>
              <w:fldChar w:fldCharType="separate"/>
            </w:r>
            <w:r w:rsidR="002056B7">
              <w:rPr>
                <w:noProof/>
                <w:webHidden/>
                <w:sz w:val="18"/>
              </w:rPr>
              <w:t>31</w:t>
            </w:r>
            <w:r w:rsidR="00B5601A" w:rsidRPr="00F67CB8">
              <w:rPr>
                <w:noProof/>
                <w:webHidden/>
                <w:sz w:val="18"/>
              </w:rPr>
              <w:fldChar w:fldCharType="end"/>
            </w:r>
          </w:hyperlink>
        </w:p>
        <w:p w14:paraId="6143DB7D" w14:textId="58763B81" w:rsidR="00B5601A" w:rsidRPr="00F67CB8" w:rsidRDefault="0027737E">
          <w:pPr>
            <w:pStyle w:val="Kazalovsebine3"/>
            <w:rPr>
              <w:noProof/>
              <w:szCs w:val="22"/>
              <w:lang w:eastAsia="sl-SI"/>
            </w:rPr>
          </w:pPr>
          <w:hyperlink w:anchor="_Toc144887923" w:history="1">
            <w:r w:rsidR="00B5601A" w:rsidRPr="00F67CB8">
              <w:rPr>
                <w:rStyle w:val="Hiperpovezava"/>
                <w:rFonts w:cstheme="minorHAnsi"/>
                <w:noProof/>
                <w:sz w:val="18"/>
              </w:rPr>
              <w:t>3.6.1.3 VARNA VOZILA</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_Toc144887923 \h </w:instrText>
            </w:r>
            <w:r w:rsidR="00B5601A" w:rsidRPr="00F67CB8">
              <w:rPr>
                <w:noProof/>
                <w:webHidden/>
                <w:sz w:val="18"/>
              </w:rPr>
            </w:r>
            <w:r w:rsidR="00B5601A" w:rsidRPr="00F67CB8">
              <w:rPr>
                <w:noProof/>
                <w:webHidden/>
                <w:sz w:val="18"/>
              </w:rPr>
              <w:fldChar w:fldCharType="separate"/>
            </w:r>
            <w:r w:rsidR="002056B7">
              <w:rPr>
                <w:noProof/>
                <w:webHidden/>
                <w:sz w:val="18"/>
              </w:rPr>
              <w:t>42</w:t>
            </w:r>
            <w:r w:rsidR="00B5601A" w:rsidRPr="00F67CB8">
              <w:rPr>
                <w:noProof/>
                <w:webHidden/>
                <w:sz w:val="18"/>
              </w:rPr>
              <w:fldChar w:fldCharType="end"/>
            </w:r>
          </w:hyperlink>
        </w:p>
        <w:p w14:paraId="03483975" w14:textId="4AD5B707" w:rsidR="00B5601A" w:rsidRPr="00F67CB8" w:rsidRDefault="0027737E">
          <w:pPr>
            <w:pStyle w:val="Kazalovsebine3"/>
            <w:rPr>
              <w:noProof/>
              <w:szCs w:val="22"/>
              <w:lang w:eastAsia="sl-SI"/>
            </w:rPr>
          </w:pPr>
          <w:hyperlink w:anchor="_Toc144887924" w:history="1">
            <w:r w:rsidR="00B5601A" w:rsidRPr="00F67CB8">
              <w:rPr>
                <w:rStyle w:val="Hiperpovezava"/>
                <w:rFonts w:cstheme="minorHAnsi"/>
                <w:noProof/>
                <w:sz w:val="18"/>
              </w:rPr>
              <w:t>3.6.1.4 VARNOST UPORABNIKOV CEST</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_Toc144887924 \h </w:instrText>
            </w:r>
            <w:r w:rsidR="00B5601A" w:rsidRPr="00F67CB8">
              <w:rPr>
                <w:noProof/>
                <w:webHidden/>
                <w:sz w:val="18"/>
              </w:rPr>
            </w:r>
            <w:r w:rsidR="00B5601A" w:rsidRPr="00F67CB8">
              <w:rPr>
                <w:noProof/>
                <w:webHidden/>
                <w:sz w:val="18"/>
              </w:rPr>
              <w:fldChar w:fldCharType="separate"/>
            </w:r>
            <w:r w:rsidR="002056B7">
              <w:rPr>
                <w:noProof/>
                <w:webHidden/>
                <w:sz w:val="18"/>
              </w:rPr>
              <w:t>49</w:t>
            </w:r>
            <w:r w:rsidR="00B5601A" w:rsidRPr="00F67CB8">
              <w:rPr>
                <w:noProof/>
                <w:webHidden/>
                <w:sz w:val="18"/>
              </w:rPr>
              <w:fldChar w:fldCharType="end"/>
            </w:r>
          </w:hyperlink>
        </w:p>
        <w:p w14:paraId="04D0F854" w14:textId="03DB685B" w:rsidR="00B5601A" w:rsidRPr="00F67CB8" w:rsidRDefault="0027737E">
          <w:pPr>
            <w:pStyle w:val="Kazalovsebine3"/>
            <w:rPr>
              <w:noProof/>
              <w:szCs w:val="22"/>
              <w:lang w:eastAsia="sl-SI"/>
            </w:rPr>
          </w:pPr>
          <w:hyperlink w:anchor="_Toc144887925" w:history="1">
            <w:r w:rsidR="00B5601A" w:rsidRPr="00F67CB8">
              <w:rPr>
                <w:rStyle w:val="Hiperpovezava"/>
                <w:rFonts w:cstheme="minorHAnsi"/>
                <w:noProof/>
                <w:sz w:val="18"/>
              </w:rPr>
              <w:t>3.6.1.5 ODZIV PO NESREČI IN REHABILITACIJA</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_Toc144887925 \h </w:instrText>
            </w:r>
            <w:r w:rsidR="00B5601A" w:rsidRPr="00F67CB8">
              <w:rPr>
                <w:noProof/>
                <w:webHidden/>
                <w:sz w:val="18"/>
              </w:rPr>
            </w:r>
            <w:r w:rsidR="00B5601A" w:rsidRPr="00F67CB8">
              <w:rPr>
                <w:noProof/>
                <w:webHidden/>
                <w:sz w:val="18"/>
              </w:rPr>
              <w:fldChar w:fldCharType="separate"/>
            </w:r>
            <w:r w:rsidR="002056B7">
              <w:rPr>
                <w:noProof/>
                <w:webHidden/>
                <w:sz w:val="18"/>
              </w:rPr>
              <w:t>69</w:t>
            </w:r>
            <w:r w:rsidR="00B5601A" w:rsidRPr="00F67CB8">
              <w:rPr>
                <w:noProof/>
                <w:webHidden/>
                <w:sz w:val="18"/>
              </w:rPr>
              <w:fldChar w:fldCharType="end"/>
            </w:r>
          </w:hyperlink>
        </w:p>
        <w:p w14:paraId="5FD3522F" w14:textId="133F1240" w:rsidR="00B5601A" w:rsidRPr="00F67CB8" w:rsidRDefault="0027737E">
          <w:pPr>
            <w:pStyle w:val="Kazalovsebine3"/>
            <w:rPr>
              <w:noProof/>
              <w:szCs w:val="22"/>
              <w:lang w:eastAsia="sl-SI"/>
            </w:rPr>
          </w:pPr>
          <w:hyperlink w:anchor="_Toc144887926" w:history="1">
            <w:r w:rsidR="00B5601A" w:rsidRPr="00F67CB8">
              <w:rPr>
                <w:rStyle w:val="Hiperpovezava"/>
                <w:rFonts w:cstheme="minorHAnsi"/>
                <w:noProof/>
                <w:sz w:val="18"/>
              </w:rPr>
              <w:t>3.6.2 NACIONALNI STEBRI</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_Toc144887926 \h </w:instrText>
            </w:r>
            <w:r w:rsidR="00B5601A" w:rsidRPr="00F67CB8">
              <w:rPr>
                <w:noProof/>
                <w:webHidden/>
                <w:sz w:val="18"/>
              </w:rPr>
            </w:r>
            <w:r w:rsidR="00B5601A" w:rsidRPr="00F67CB8">
              <w:rPr>
                <w:noProof/>
                <w:webHidden/>
                <w:sz w:val="18"/>
              </w:rPr>
              <w:fldChar w:fldCharType="separate"/>
            </w:r>
            <w:r w:rsidR="002056B7">
              <w:rPr>
                <w:noProof/>
                <w:webHidden/>
                <w:sz w:val="18"/>
              </w:rPr>
              <w:t>75</w:t>
            </w:r>
            <w:r w:rsidR="00B5601A" w:rsidRPr="00F67CB8">
              <w:rPr>
                <w:noProof/>
                <w:webHidden/>
                <w:sz w:val="18"/>
              </w:rPr>
              <w:fldChar w:fldCharType="end"/>
            </w:r>
          </w:hyperlink>
        </w:p>
        <w:p w14:paraId="4904B13A" w14:textId="75ABD4A6" w:rsidR="00B5601A" w:rsidRPr="00F67CB8" w:rsidRDefault="0027737E">
          <w:pPr>
            <w:pStyle w:val="Kazalovsebine3"/>
            <w:rPr>
              <w:noProof/>
              <w:szCs w:val="22"/>
              <w:lang w:eastAsia="sl-SI"/>
            </w:rPr>
          </w:pPr>
          <w:hyperlink w:anchor="_Toc144887927" w:history="1">
            <w:r w:rsidR="00B5601A" w:rsidRPr="00F67CB8">
              <w:rPr>
                <w:rStyle w:val="Hiperpovezava"/>
                <w:rFonts w:cstheme="minorHAnsi"/>
                <w:noProof/>
                <w:sz w:val="18"/>
              </w:rPr>
              <w:t>3.6.2.1 NOVE OBLIKE MOBILNOSTI</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_Toc144887927 \h </w:instrText>
            </w:r>
            <w:r w:rsidR="00B5601A" w:rsidRPr="00F67CB8">
              <w:rPr>
                <w:noProof/>
                <w:webHidden/>
                <w:sz w:val="18"/>
              </w:rPr>
            </w:r>
            <w:r w:rsidR="00B5601A" w:rsidRPr="00F67CB8">
              <w:rPr>
                <w:noProof/>
                <w:webHidden/>
                <w:sz w:val="18"/>
              </w:rPr>
              <w:fldChar w:fldCharType="separate"/>
            </w:r>
            <w:r w:rsidR="002056B7">
              <w:rPr>
                <w:noProof/>
                <w:webHidden/>
                <w:sz w:val="18"/>
              </w:rPr>
              <w:t>75</w:t>
            </w:r>
            <w:r w:rsidR="00B5601A" w:rsidRPr="00F67CB8">
              <w:rPr>
                <w:noProof/>
                <w:webHidden/>
                <w:sz w:val="18"/>
              </w:rPr>
              <w:fldChar w:fldCharType="end"/>
            </w:r>
          </w:hyperlink>
        </w:p>
        <w:p w14:paraId="540FD8A8" w14:textId="423921AC" w:rsidR="00B5601A" w:rsidRPr="00F67CB8" w:rsidRDefault="0027737E">
          <w:pPr>
            <w:pStyle w:val="Kazalovsebine3"/>
            <w:rPr>
              <w:noProof/>
              <w:szCs w:val="22"/>
              <w:lang w:eastAsia="sl-SI"/>
            </w:rPr>
          </w:pPr>
          <w:hyperlink w:anchor="_Toc144887928" w:history="1">
            <w:r w:rsidR="00B5601A" w:rsidRPr="00F67CB8">
              <w:rPr>
                <w:rStyle w:val="Hiperpovezava"/>
                <w:noProof/>
                <w:sz w:val="18"/>
              </w:rPr>
              <w:t>3.6.2.2 POKLICNI VOZNIKI GOSPODARSKIH VOZIL</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_Toc144887928 \h </w:instrText>
            </w:r>
            <w:r w:rsidR="00B5601A" w:rsidRPr="00F67CB8">
              <w:rPr>
                <w:noProof/>
                <w:webHidden/>
                <w:sz w:val="18"/>
              </w:rPr>
            </w:r>
            <w:r w:rsidR="00B5601A" w:rsidRPr="00F67CB8">
              <w:rPr>
                <w:noProof/>
                <w:webHidden/>
                <w:sz w:val="18"/>
              </w:rPr>
              <w:fldChar w:fldCharType="separate"/>
            </w:r>
            <w:r w:rsidR="002056B7">
              <w:rPr>
                <w:noProof/>
                <w:webHidden/>
                <w:sz w:val="18"/>
              </w:rPr>
              <w:t>81</w:t>
            </w:r>
            <w:r w:rsidR="00B5601A" w:rsidRPr="00F67CB8">
              <w:rPr>
                <w:noProof/>
                <w:webHidden/>
                <w:sz w:val="18"/>
              </w:rPr>
              <w:fldChar w:fldCharType="end"/>
            </w:r>
          </w:hyperlink>
        </w:p>
        <w:p w14:paraId="7EF79605" w14:textId="5C09D55F" w:rsidR="00B5601A" w:rsidRPr="00F67CB8" w:rsidRDefault="0027737E">
          <w:pPr>
            <w:pStyle w:val="Kazalovsebine3"/>
            <w:rPr>
              <w:noProof/>
              <w:szCs w:val="22"/>
              <w:lang w:eastAsia="sl-SI"/>
            </w:rPr>
          </w:pPr>
          <w:hyperlink w:anchor="_Toc144887929" w:history="1">
            <w:r w:rsidR="00B5601A" w:rsidRPr="00F67CB8">
              <w:rPr>
                <w:rStyle w:val="Hiperpovezava"/>
                <w:rFonts w:cstheme="minorHAnsi"/>
                <w:noProof/>
                <w:sz w:val="18"/>
              </w:rPr>
              <w:t>3.6.2.3 VOZNIKI ENOSLEDNIH MOTORNIH VOZIL</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_Toc144887929 \h </w:instrText>
            </w:r>
            <w:r w:rsidR="00B5601A" w:rsidRPr="00F67CB8">
              <w:rPr>
                <w:noProof/>
                <w:webHidden/>
                <w:sz w:val="18"/>
              </w:rPr>
            </w:r>
            <w:r w:rsidR="00B5601A" w:rsidRPr="00F67CB8">
              <w:rPr>
                <w:noProof/>
                <w:webHidden/>
                <w:sz w:val="18"/>
              </w:rPr>
              <w:fldChar w:fldCharType="separate"/>
            </w:r>
            <w:r w:rsidR="002056B7">
              <w:rPr>
                <w:noProof/>
                <w:webHidden/>
                <w:sz w:val="18"/>
              </w:rPr>
              <w:t>88</w:t>
            </w:r>
            <w:r w:rsidR="00B5601A" w:rsidRPr="00F67CB8">
              <w:rPr>
                <w:noProof/>
                <w:webHidden/>
                <w:sz w:val="18"/>
              </w:rPr>
              <w:fldChar w:fldCharType="end"/>
            </w:r>
          </w:hyperlink>
        </w:p>
        <w:p w14:paraId="7B433AB8" w14:textId="6ABE42E6" w:rsidR="00B5601A" w:rsidRPr="00F67CB8" w:rsidRDefault="0027737E">
          <w:pPr>
            <w:pStyle w:val="Kazalovsebine3"/>
            <w:rPr>
              <w:noProof/>
              <w:szCs w:val="22"/>
              <w:lang w:eastAsia="sl-SI"/>
            </w:rPr>
          </w:pPr>
          <w:hyperlink w:anchor="_Toc144887930" w:history="1">
            <w:r w:rsidR="00B5601A" w:rsidRPr="00F67CB8">
              <w:rPr>
                <w:rStyle w:val="Hiperpovezava"/>
                <w:rFonts w:cstheme="minorHAnsi"/>
                <w:noProof/>
                <w:sz w:val="18"/>
              </w:rPr>
              <w:t>3.</w:t>
            </w:r>
            <w:r w:rsidR="00754351">
              <w:rPr>
                <w:rStyle w:val="Hiperpovezava"/>
                <w:rFonts w:cstheme="minorHAnsi"/>
                <w:noProof/>
                <w:sz w:val="18"/>
              </w:rPr>
              <w:t>6</w:t>
            </w:r>
            <w:r w:rsidR="00B5601A" w:rsidRPr="00F67CB8">
              <w:rPr>
                <w:rStyle w:val="Hiperpovezava"/>
                <w:rFonts w:cstheme="minorHAnsi"/>
                <w:noProof/>
                <w:sz w:val="18"/>
              </w:rPr>
              <w:t>.2.4 STAREJŠI UDELEŽENCI V PROMETU</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_Toc144887930 \h </w:instrText>
            </w:r>
            <w:r w:rsidR="00B5601A" w:rsidRPr="00F67CB8">
              <w:rPr>
                <w:noProof/>
                <w:webHidden/>
                <w:sz w:val="18"/>
              </w:rPr>
            </w:r>
            <w:r w:rsidR="00B5601A" w:rsidRPr="00F67CB8">
              <w:rPr>
                <w:noProof/>
                <w:webHidden/>
                <w:sz w:val="18"/>
              </w:rPr>
              <w:fldChar w:fldCharType="separate"/>
            </w:r>
            <w:r w:rsidR="002056B7">
              <w:rPr>
                <w:noProof/>
                <w:webHidden/>
                <w:sz w:val="18"/>
              </w:rPr>
              <w:t>94</w:t>
            </w:r>
            <w:r w:rsidR="00B5601A" w:rsidRPr="00F67CB8">
              <w:rPr>
                <w:noProof/>
                <w:webHidden/>
                <w:sz w:val="18"/>
              </w:rPr>
              <w:fldChar w:fldCharType="end"/>
            </w:r>
          </w:hyperlink>
        </w:p>
        <w:p w14:paraId="5D309D41" w14:textId="20196313" w:rsidR="00B5601A" w:rsidRPr="00F67CB8" w:rsidRDefault="0027737E">
          <w:pPr>
            <w:pStyle w:val="Kazalovsebine1"/>
            <w:rPr>
              <w:noProof/>
              <w:szCs w:val="22"/>
              <w:lang w:eastAsia="sl-SI"/>
            </w:rPr>
          </w:pPr>
          <w:hyperlink w:anchor="_Toc144887931" w:history="1">
            <w:r w:rsidR="00B5601A" w:rsidRPr="00F67CB8">
              <w:rPr>
                <w:rStyle w:val="Hiperpovezava"/>
                <w:rFonts w:cstheme="minorHAnsi"/>
                <w:b/>
                <w:noProof/>
                <w:sz w:val="18"/>
              </w:rPr>
              <w:t>4 VSESPLOŠNA ODGOVORNOST</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_Toc144887931 \h </w:instrText>
            </w:r>
            <w:r w:rsidR="00B5601A" w:rsidRPr="00F67CB8">
              <w:rPr>
                <w:noProof/>
                <w:webHidden/>
                <w:sz w:val="18"/>
              </w:rPr>
            </w:r>
            <w:r w:rsidR="00B5601A" w:rsidRPr="00F67CB8">
              <w:rPr>
                <w:noProof/>
                <w:webHidden/>
                <w:sz w:val="18"/>
              </w:rPr>
              <w:fldChar w:fldCharType="separate"/>
            </w:r>
            <w:r w:rsidR="002056B7">
              <w:rPr>
                <w:noProof/>
                <w:webHidden/>
                <w:sz w:val="18"/>
              </w:rPr>
              <w:t>99</w:t>
            </w:r>
            <w:r w:rsidR="00B5601A" w:rsidRPr="00F67CB8">
              <w:rPr>
                <w:noProof/>
                <w:webHidden/>
                <w:sz w:val="18"/>
              </w:rPr>
              <w:fldChar w:fldCharType="end"/>
            </w:r>
          </w:hyperlink>
        </w:p>
        <w:p w14:paraId="2D0D9C8F" w14:textId="60D407A7" w:rsidR="00B5601A" w:rsidRPr="00F67CB8" w:rsidRDefault="0027737E">
          <w:pPr>
            <w:pStyle w:val="Kazalovsebine1"/>
            <w:rPr>
              <w:noProof/>
              <w:szCs w:val="22"/>
              <w:lang w:eastAsia="sl-SI"/>
            </w:rPr>
          </w:pPr>
          <w:hyperlink w:anchor="_Toc144887932" w:history="1">
            <w:r w:rsidR="00B5601A" w:rsidRPr="00F67CB8">
              <w:rPr>
                <w:rStyle w:val="Hiperpovezava"/>
                <w:rFonts w:cstheme="minorHAnsi"/>
                <w:b/>
                <w:noProof/>
                <w:sz w:val="18"/>
              </w:rPr>
              <w:t xml:space="preserve">5 </w:t>
            </w:r>
            <w:r w:rsidR="004B2C26">
              <w:rPr>
                <w:rStyle w:val="Hiperpovezava"/>
                <w:rFonts w:cstheme="minorHAnsi"/>
                <w:b/>
                <w:noProof/>
                <w:sz w:val="18"/>
              </w:rPr>
              <w:t xml:space="preserve">NAČRT </w:t>
            </w:r>
            <w:r w:rsidR="00B5601A" w:rsidRPr="00F67CB8">
              <w:rPr>
                <w:rStyle w:val="Hiperpovezava"/>
                <w:rFonts w:cstheme="minorHAnsi"/>
                <w:b/>
                <w:noProof/>
                <w:sz w:val="18"/>
              </w:rPr>
              <w:t xml:space="preserve">IN STRATEGIJA ŠIRJENJA INFORMACIJ TER IZVAJANJA PREVENTIVNIH </w:t>
            </w:r>
            <w:r w:rsidR="004B2C26">
              <w:rPr>
                <w:rStyle w:val="Hiperpovezava"/>
                <w:rFonts w:cstheme="minorHAnsi"/>
                <w:b/>
                <w:noProof/>
                <w:sz w:val="18"/>
              </w:rPr>
              <w:t>DEJAVNOSTI</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_Toc144887932 \h </w:instrText>
            </w:r>
            <w:r w:rsidR="00B5601A" w:rsidRPr="00F67CB8">
              <w:rPr>
                <w:noProof/>
                <w:webHidden/>
                <w:sz w:val="18"/>
              </w:rPr>
            </w:r>
            <w:r w:rsidR="00B5601A" w:rsidRPr="00F67CB8">
              <w:rPr>
                <w:noProof/>
                <w:webHidden/>
                <w:sz w:val="18"/>
              </w:rPr>
              <w:fldChar w:fldCharType="separate"/>
            </w:r>
            <w:r w:rsidR="002056B7">
              <w:rPr>
                <w:noProof/>
                <w:webHidden/>
                <w:sz w:val="18"/>
              </w:rPr>
              <w:t>102</w:t>
            </w:r>
            <w:r w:rsidR="00B5601A" w:rsidRPr="00F67CB8">
              <w:rPr>
                <w:noProof/>
                <w:webHidden/>
                <w:sz w:val="18"/>
              </w:rPr>
              <w:fldChar w:fldCharType="end"/>
            </w:r>
          </w:hyperlink>
        </w:p>
        <w:p w14:paraId="593BA9A3" w14:textId="41367EB0" w:rsidR="00B5601A" w:rsidRPr="00F67CB8" w:rsidRDefault="0027737E">
          <w:pPr>
            <w:pStyle w:val="Kazalovsebine1"/>
            <w:rPr>
              <w:noProof/>
              <w:szCs w:val="22"/>
              <w:lang w:eastAsia="sl-SI"/>
            </w:rPr>
          </w:pPr>
          <w:hyperlink w:anchor="_Toc144887934" w:history="1">
            <w:r w:rsidR="001A1199" w:rsidRPr="00F67CB8">
              <w:rPr>
                <w:rStyle w:val="Hiperpovezava"/>
                <w:rFonts w:cstheme="minorHAnsi"/>
                <w:b/>
                <w:noProof/>
                <w:sz w:val="18"/>
              </w:rPr>
              <w:t>6</w:t>
            </w:r>
            <w:r w:rsidR="00B5601A" w:rsidRPr="00F67CB8">
              <w:rPr>
                <w:rStyle w:val="Hiperpovezava"/>
                <w:rFonts w:cstheme="minorHAnsi"/>
                <w:b/>
                <w:noProof/>
                <w:sz w:val="18"/>
              </w:rPr>
              <w:t xml:space="preserve"> POT NAPREJ</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_Toc144887934 \h </w:instrText>
            </w:r>
            <w:r w:rsidR="00B5601A" w:rsidRPr="00F67CB8">
              <w:rPr>
                <w:noProof/>
                <w:webHidden/>
                <w:sz w:val="18"/>
              </w:rPr>
            </w:r>
            <w:r w:rsidR="00B5601A" w:rsidRPr="00F67CB8">
              <w:rPr>
                <w:noProof/>
                <w:webHidden/>
                <w:sz w:val="18"/>
              </w:rPr>
              <w:fldChar w:fldCharType="separate"/>
            </w:r>
            <w:r w:rsidR="002056B7">
              <w:rPr>
                <w:noProof/>
                <w:webHidden/>
                <w:sz w:val="18"/>
              </w:rPr>
              <w:t>106</w:t>
            </w:r>
            <w:r w:rsidR="00B5601A" w:rsidRPr="00F67CB8">
              <w:rPr>
                <w:noProof/>
                <w:webHidden/>
                <w:sz w:val="18"/>
              </w:rPr>
              <w:fldChar w:fldCharType="end"/>
            </w:r>
          </w:hyperlink>
        </w:p>
        <w:p w14:paraId="60E7B365" w14:textId="20B1190D" w:rsidR="00B5601A" w:rsidRPr="00F67CB8" w:rsidRDefault="0027737E">
          <w:pPr>
            <w:pStyle w:val="Kazalovsebine1"/>
            <w:rPr>
              <w:noProof/>
              <w:szCs w:val="22"/>
              <w:lang w:eastAsia="sl-SI"/>
            </w:rPr>
          </w:pPr>
          <w:hyperlink w:anchor="_Toc144887935" w:history="1">
            <w:r w:rsidR="001A1199" w:rsidRPr="00F67CB8">
              <w:rPr>
                <w:rStyle w:val="Hiperpovezava"/>
                <w:b/>
                <w:noProof/>
                <w:sz w:val="18"/>
              </w:rPr>
              <w:t>7</w:t>
            </w:r>
            <w:r w:rsidR="00B5601A" w:rsidRPr="00F67CB8">
              <w:rPr>
                <w:rStyle w:val="Hiperpovezava"/>
                <w:b/>
                <w:noProof/>
                <w:sz w:val="18"/>
              </w:rPr>
              <w:t xml:space="preserve"> </w:t>
            </w:r>
            <w:r w:rsidR="000615A5">
              <w:rPr>
                <w:rStyle w:val="Hiperpovezava"/>
                <w:b/>
                <w:noProof/>
                <w:sz w:val="18"/>
              </w:rPr>
              <w:t xml:space="preserve">SEZNAM </w:t>
            </w:r>
            <w:r w:rsidR="00B5601A" w:rsidRPr="00F67CB8">
              <w:rPr>
                <w:rStyle w:val="Hiperpovezava"/>
                <w:b/>
                <w:noProof/>
                <w:sz w:val="18"/>
              </w:rPr>
              <w:t>KRATIC, KAZAL</w:t>
            </w:r>
            <w:r w:rsidR="000615A5">
              <w:rPr>
                <w:rStyle w:val="Hiperpovezava"/>
                <w:b/>
                <w:noProof/>
                <w:sz w:val="18"/>
              </w:rPr>
              <w:t>A</w:t>
            </w:r>
            <w:r w:rsidR="00B5601A" w:rsidRPr="00F67CB8">
              <w:rPr>
                <w:rStyle w:val="Hiperpovezava"/>
                <w:b/>
                <w:noProof/>
                <w:sz w:val="18"/>
              </w:rPr>
              <w:t xml:space="preserve"> GRAFOV, TABEL IN SLIK</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_Toc144887935 \h </w:instrText>
            </w:r>
            <w:r w:rsidR="00B5601A" w:rsidRPr="00F67CB8">
              <w:rPr>
                <w:noProof/>
                <w:webHidden/>
                <w:sz w:val="18"/>
              </w:rPr>
            </w:r>
            <w:r w:rsidR="00B5601A" w:rsidRPr="00F67CB8">
              <w:rPr>
                <w:noProof/>
                <w:webHidden/>
                <w:sz w:val="18"/>
              </w:rPr>
              <w:fldChar w:fldCharType="separate"/>
            </w:r>
            <w:r w:rsidR="002056B7">
              <w:rPr>
                <w:noProof/>
                <w:webHidden/>
                <w:sz w:val="18"/>
              </w:rPr>
              <w:t>107</w:t>
            </w:r>
            <w:r w:rsidR="00B5601A" w:rsidRPr="00F67CB8">
              <w:rPr>
                <w:noProof/>
                <w:webHidden/>
                <w:sz w:val="18"/>
              </w:rPr>
              <w:fldChar w:fldCharType="end"/>
            </w:r>
          </w:hyperlink>
        </w:p>
        <w:p w14:paraId="33DA1A16" w14:textId="2E4FDC68" w:rsidR="00B5601A" w:rsidRPr="00F67CB8" w:rsidRDefault="001A1199" w:rsidP="00F67CB8">
          <w:pPr>
            <w:pStyle w:val="Kazalovsebine3"/>
            <w:ind w:left="0"/>
            <w:rPr>
              <w:noProof/>
              <w:szCs w:val="22"/>
              <w:lang w:eastAsia="sl-SI"/>
            </w:rPr>
          </w:pPr>
          <w:r w:rsidRPr="00F67CB8">
            <w:rPr>
              <w:noProof/>
              <w:sz w:val="18"/>
            </w:rPr>
            <w:t xml:space="preserve">     </w:t>
          </w:r>
          <w:hyperlink w:anchor="_Toc144887936" w:history="1">
            <w:r w:rsidRPr="00F67CB8">
              <w:rPr>
                <w:rStyle w:val="Hiperpovezava"/>
                <w:noProof/>
                <w:sz w:val="18"/>
              </w:rPr>
              <w:t>7</w:t>
            </w:r>
            <w:r w:rsidR="00B5601A" w:rsidRPr="00F67CB8">
              <w:rPr>
                <w:rStyle w:val="Hiperpovezava"/>
                <w:noProof/>
                <w:sz w:val="18"/>
              </w:rPr>
              <w:t xml:space="preserve">.1 </w:t>
            </w:r>
            <w:r w:rsidR="000615A5">
              <w:rPr>
                <w:rStyle w:val="Hiperpovezava"/>
                <w:noProof/>
                <w:sz w:val="18"/>
              </w:rPr>
              <w:t xml:space="preserve">SEZNAM </w:t>
            </w:r>
            <w:r w:rsidR="00B5601A" w:rsidRPr="00F67CB8">
              <w:rPr>
                <w:rStyle w:val="Hiperpovezava"/>
                <w:noProof/>
                <w:sz w:val="18"/>
              </w:rPr>
              <w:t>KRATIC</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_Toc144887936 \h </w:instrText>
            </w:r>
            <w:r w:rsidR="00B5601A" w:rsidRPr="00F67CB8">
              <w:rPr>
                <w:noProof/>
                <w:webHidden/>
                <w:sz w:val="18"/>
              </w:rPr>
            </w:r>
            <w:r w:rsidR="00B5601A" w:rsidRPr="00F67CB8">
              <w:rPr>
                <w:noProof/>
                <w:webHidden/>
                <w:sz w:val="18"/>
              </w:rPr>
              <w:fldChar w:fldCharType="separate"/>
            </w:r>
            <w:r w:rsidR="002056B7">
              <w:rPr>
                <w:noProof/>
                <w:webHidden/>
                <w:sz w:val="18"/>
              </w:rPr>
              <w:t>107</w:t>
            </w:r>
            <w:r w:rsidR="00B5601A" w:rsidRPr="00F67CB8">
              <w:rPr>
                <w:noProof/>
                <w:webHidden/>
                <w:sz w:val="18"/>
              </w:rPr>
              <w:fldChar w:fldCharType="end"/>
            </w:r>
          </w:hyperlink>
        </w:p>
        <w:p w14:paraId="51278326" w14:textId="48C74F7B" w:rsidR="00B5601A" w:rsidRPr="00F67CB8" w:rsidRDefault="0027737E">
          <w:pPr>
            <w:pStyle w:val="Kazalovsebine2"/>
            <w:rPr>
              <w:noProof/>
              <w:szCs w:val="22"/>
              <w:lang w:eastAsia="sl-SI"/>
            </w:rPr>
          </w:pPr>
          <w:hyperlink w:anchor="_Toc144887937" w:history="1">
            <w:r w:rsidR="001A1199" w:rsidRPr="00F67CB8">
              <w:rPr>
                <w:rStyle w:val="Hiperpovezava"/>
                <w:noProof/>
                <w:sz w:val="18"/>
              </w:rPr>
              <w:t>7</w:t>
            </w:r>
            <w:r w:rsidR="00B5601A" w:rsidRPr="00F67CB8">
              <w:rPr>
                <w:rStyle w:val="Hiperpovezava"/>
                <w:noProof/>
                <w:sz w:val="18"/>
              </w:rPr>
              <w:t>.2 SEZNAM SLIK</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_Toc144887937 \h </w:instrText>
            </w:r>
            <w:r w:rsidR="00B5601A" w:rsidRPr="00F67CB8">
              <w:rPr>
                <w:noProof/>
                <w:webHidden/>
                <w:sz w:val="18"/>
              </w:rPr>
            </w:r>
            <w:r w:rsidR="00B5601A" w:rsidRPr="00F67CB8">
              <w:rPr>
                <w:noProof/>
                <w:webHidden/>
                <w:sz w:val="18"/>
              </w:rPr>
              <w:fldChar w:fldCharType="separate"/>
            </w:r>
            <w:r w:rsidR="002056B7">
              <w:rPr>
                <w:noProof/>
                <w:webHidden/>
                <w:sz w:val="18"/>
              </w:rPr>
              <w:t>107</w:t>
            </w:r>
            <w:r w:rsidR="00B5601A" w:rsidRPr="00F67CB8">
              <w:rPr>
                <w:noProof/>
                <w:webHidden/>
                <w:sz w:val="18"/>
              </w:rPr>
              <w:fldChar w:fldCharType="end"/>
            </w:r>
          </w:hyperlink>
        </w:p>
        <w:p w14:paraId="73DF3BBE" w14:textId="5711DD6D" w:rsidR="00B5601A" w:rsidRPr="00F67CB8" w:rsidRDefault="0027737E">
          <w:pPr>
            <w:pStyle w:val="Kazalovsebine2"/>
            <w:rPr>
              <w:noProof/>
              <w:szCs w:val="22"/>
              <w:lang w:eastAsia="sl-SI"/>
            </w:rPr>
          </w:pPr>
          <w:hyperlink w:anchor="_Toc144887938" w:history="1">
            <w:r w:rsidR="001A1199" w:rsidRPr="00F67CB8">
              <w:rPr>
                <w:rStyle w:val="Hiperpovezava"/>
                <w:noProof/>
                <w:sz w:val="18"/>
              </w:rPr>
              <w:t>7</w:t>
            </w:r>
            <w:r w:rsidR="00B5601A" w:rsidRPr="00F67CB8">
              <w:rPr>
                <w:rStyle w:val="Hiperpovezava"/>
                <w:noProof/>
                <w:sz w:val="18"/>
              </w:rPr>
              <w:t>.3 SEZNAM GRAFOV</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_Toc144887938 \h </w:instrText>
            </w:r>
            <w:r w:rsidR="00B5601A" w:rsidRPr="00F67CB8">
              <w:rPr>
                <w:noProof/>
                <w:webHidden/>
                <w:sz w:val="18"/>
              </w:rPr>
            </w:r>
            <w:r w:rsidR="00B5601A" w:rsidRPr="00F67CB8">
              <w:rPr>
                <w:noProof/>
                <w:webHidden/>
                <w:sz w:val="18"/>
              </w:rPr>
              <w:fldChar w:fldCharType="separate"/>
            </w:r>
            <w:r w:rsidR="002056B7">
              <w:rPr>
                <w:noProof/>
                <w:webHidden/>
                <w:sz w:val="18"/>
              </w:rPr>
              <w:t>108</w:t>
            </w:r>
            <w:r w:rsidR="00B5601A" w:rsidRPr="00F67CB8">
              <w:rPr>
                <w:noProof/>
                <w:webHidden/>
                <w:sz w:val="18"/>
              </w:rPr>
              <w:fldChar w:fldCharType="end"/>
            </w:r>
          </w:hyperlink>
        </w:p>
        <w:p w14:paraId="5603DA4A" w14:textId="63687CDB" w:rsidR="00B5601A" w:rsidRPr="00F67CB8" w:rsidRDefault="0027737E">
          <w:pPr>
            <w:pStyle w:val="Kazalovsebine2"/>
            <w:rPr>
              <w:noProof/>
              <w:szCs w:val="22"/>
              <w:lang w:eastAsia="sl-SI"/>
            </w:rPr>
          </w:pPr>
          <w:hyperlink w:anchor="_Toc144887939" w:history="1">
            <w:r w:rsidR="001A1199" w:rsidRPr="00F67CB8">
              <w:rPr>
                <w:rStyle w:val="Hiperpovezava"/>
                <w:noProof/>
                <w:sz w:val="18"/>
              </w:rPr>
              <w:t>7</w:t>
            </w:r>
            <w:r w:rsidR="00B5601A" w:rsidRPr="00F67CB8">
              <w:rPr>
                <w:rStyle w:val="Hiperpovezava"/>
                <w:noProof/>
                <w:sz w:val="18"/>
              </w:rPr>
              <w:t>.4 SEZNAM TABEL</w:t>
            </w:r>
            <w:r w:rsidR="00B5601A" w:rsidRPr="00F67CB8">
              <w:rPr>
                <w:noProof/>
                <w:webHidden/>
                <w:sz w:val="18"/>
              </w:rPr>
              <w:tab/>
            </w:r>
            <w:r w:rsidR="00B5601A" w:rsidRPr="00F67CB8">
              <w:rPr>
                <w:noProof/>
                <w:webHidden/>
                <w:sz w:val="18"/>
              </w:rPr>
              <w:fldChar w:fldCharType="begin"/>
            </w:r>
            <w:r w:rsidR="00B5601A" w:rsidRPr="00F67CB8">
              <w:rPr>
                <w:noProof/>
                <w:webHidden/>
                <w:sz w:val="18"/>
              </w:rPr>
              <w:instrText xml:space="preserve"> PAGEREF _Toc144887939 \h </w:instrText>
            </w:r>
            <w:r w:rsidR="00B5601A" w:rsidRPr="00F67CB8">
              <w:rPr>
                <w:noProof/>
                <w:webHidden/>
                <w:sz w:val="18"/>
              </w:rPr>
            </w:r>
            <w:r w:rsidR="00B5601A" w:rsidRPr="00F67CB8">
              <w:rPr>
                <w:noProof/>
                <w:webHidden/>
                <w:sz w:val="18"/>
              </w:rPr>
              <w:fldChar w:fldCharType="separate"/>
            </w:r>
            <w:r w:rsidR="002056B7">
              <w:rPr>
                <w:noProof/>
                <w:webHidden/>
                <w:sz w:val="18"/>
              </w:rPr>
              <w:t>109</w:t>
            </w:r>
            <w:r w:rsidR="00B5601A" w:rsidRPr="00F67CB8">
              <w:rPr>
                <w:noProof/>
                <w:webHidden/>
                <w:sz w:val="18"/>
              </w:rPr>
              <w:fldChar w:fldCharType="end"/>
            </w:r>
          </w:hyperlink>
        </w:p>
        <w:p w14:paraId="59DC3499" w14:textId="487DBD21" w:rsidR="00DD7BD8" w:rsidRDefault="003332B6" w:rsidP="00897F25">
          <w:pPr>
            <w:rPr>
              <w:rFonts w:cstheme="minorHAnsi"/>
              <w:sz w:val="22"/>
              <w:szCs w:val="22"/>
            </w:rPr>
          </w:pPr>
          <w:r w:rsidRPr="00897F25">
            <w:rPr>
              <w:rFonts w:cstheme="minorHAnsi"/>
              <w:b/>
              <w:bCs/>
            </w:rPr>
            <w:fldChar w:fldCharType="end"/>
          </w:r>
        </w:p>
      </w:sdtContent>
    </w:sdt>
    <w:p w14:paraId="007E3BBC" w14:textId="77777777" w:rsidR="00712A8E" w:rsidRDefault="0027737E" w:rsidP="00367DC4">
      <w:pPr>
        <w:keepNext/>
        <w:spacing w:after="0" w:line="280" w:lineRule="atLeast"/>
        <w:jc w:val="both"/>
      </w:pPr>
      <w:r>
        <w:rPr>
          <w:rFonts w:cstheme="minorHAnsi"/>
          <w:sz w:val="22"/>
          <w:szCs w:val="22"/>
        </w:rPr>
        <w:lastRenderedPageBreak/>
        <w:pict w14:anchorId="4DE162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3pt;height:624.4pt">
            <v:imagedata r:id="rId8" o:title="~3209073"/>
          </v:shape>
        </w:pict>
      </w:r>
    </w:p>
    <w:p w14:paraId="512842E7" w14:textId="6D898D16" w:rsidR="00C5354A" w:rsidRDefault="00F35D4E" w:rsidP="00761376">
      <w:pPr>
        <w:pStyle w:val="Napis"/>
        <w:jc w:val="center"/>
      </w:pPr>
      <w:bookmarkStart w:id="32" w:name="_Toc139449872"/>
      <w:r>
        <w:t xml:space="preserve">Slika </w:t>
      </w:r>
      <w:r w:rsidR="00E616AF">
        <w:rPr>
          <w:b w:val="0"/>
          <w:bCs w:val="0"/>
          <w:smallCaps w:val="0"/>
        </w:rPr>
        <w:fldChar w:fldCharType="begin"/>
      </w:r>
      <w:r w:rsidR="00E616AF">
        <w:rPr>
          <w:b w:val="0"/>
          <w:bCs w:val="0"/>
          <w:smallCaps w:val="0"/>
        </w:rPr>
        <w:instrText xml:space="preserve"> SEQ Slika \* ARABIC </w:instrText>
      </w:r>
      <w:r w:rsidR="00E616AF">
        <w:rPr>
          <w:b w:val="0"/>
          <w:bCs w:val="0"/>
          <w:smallCaps w:val="0"/>
        </w:rPr>
        <w:fldChar w:fldCharType="separate"/>
      </w:r>
      <w:r w:rsidR="002056B7">
        <w:rPr>
          <w:b w:val="0"/>
          <w:bCs w:val="0"/>
          <w:smallCaps w:val="0"/>
          <w:noProof/>
        </w:rPr>
        <w:t>1</w:t>
      </w:r>
      <w:r w:rsidR="00E616AF">
        <w:rPr>
          <w:b w:val="0"/>
          <w:bCs w:val="0"/>
          <w:smallCaps w:val="0"/>
          <w:noProof/>
        </w:rPr>
        <w:fldChar w:fldCharType="end"/>
      </w:r>
      <w:r>
        <w:t>: Število družin</w:t>
      </w:r>
      <w:r w:rsidR="00AB3EC0">
        <w:t>,</w:t>
      </w:r>
      <w:r>
        <w:t xml:space="preserve"> prizadetih zaradi smrti</w:t>
      </w:r>
      <w:bookmarkEnd w:id="32"/>
    </w:p>
    <w:p w14:paraId="50F6766F" w14:textId="2B60CDF1" w:rsidR="001E6626" w:rsidRDefault="001E6626" w:rsidP="001E6626"/>
    <w:p w14:paraId="3BC95305" w14:textId="77777777" w:rsidR="001D2682" w:rsidRPr="001E6626" w:rsidRDefault="001D2682" w:rsidP="001E6626"/>
    <w:p w14:paraId="109A4BBA" w14:textId="5C4900DE" w:rsidR="000421EF" w:rsidRPr="00367DC4" w:rsidRDefault="00EF2634" w:rsidP="001D2682">
      <w:pPr>
        <w:pStyle w:val="Naslov1"/>
        <w:spacing w:before="0"/>
        <w:rPr>
          <w:b/>
          <w:color w:val="2F5496" w:themeColor="accent5" w:themeShade="BF"/>
        </w:rPr>
      </w:pPr>
      <w:bookmarkStart w:id="33" w:name="_Toc144887903"/>
      <w:r>
        <w:rPr>
          <w:rFonts w:asciiTheme="minorHAnsi" w:hAnsiTheme="minorHAnsi" w:cstheme="minorHAnsi"/>
          <w:b/>
          <w:color w:val="2F5496" w:themeColor="accent5" w:themeShade="BF"/>
        </w:rPr>
        <w:lastRenderedPageBreak/>
        <w:t xml:space="preserve">1 </w:t>
      </w:r>
      <w:r w:rsidR="000421EF" w:rsidRPr="00897F25">
        <w:rPr>
          <w:rFonts w:asciiTheme="minorHAnsi" w:hAnsiTheme="minorHAnsi" w:cstheme="minorHAnsi"/>
          <w:b/>
          <w:color w:val="2F5496" w:themeColor="accent5" w:themeShade="BF"/>
        </w:rPr>
        <w:t>UVOD</w:t>
      </w:r>
      <w:bookmarkEnd w:id="33"/>
    </w:p>
    <w:p w14:paraId="775E8FF8" w14:textId="77777777" w:rsidR="006C0BD9" w:rsidRPr="00DE68D9" w:rsidRDefault="006C0BD9" w:rsidP="001D2682">
      <w:pPr>
        <w:pStyle w:val="Telobesedila"/>
        <w:spacing w:line="280" w:lineRule="atLeast"/>
        <w:jc w:val="both"/>
        <w:rPr>
          <w:rFonts w:asciiTheme="minorHAnsi" w:hAnsiTheme="minorHAnsi" w:cstheme="minorHAnsi"/>
          <w:sz w:val="22"/>
          <w:szCs w:val="22"/>
        </w:rPr>
      </w:pPr>
    </w:p>
    <w:p w14:paraId="7918F9F9" w14:textId="5BBE4D39" w:rsidR="00D84F0C" w:rsidRDefault="00D84F0C" w:rsidP="001D2682">
      <w:pPr>
        <w:spacing w:after="0" w:line="280" w:lineRule="atLeast"/>
        <w:jc w:val="both"/>
        <w:rPr>
          <w:rFonts w:cstheme="minorHAnsi"/>
          <w:sz w:val="22"/>
          <w:szCs w:val="22"/>
        </w:rPr>
      </w:pPr>
      <w:r w:rsidRPr="00DE68D9">
        <w:rPr>
          <w:rFonts w:cstheme="minorHAnsi"/>
          <w:sz w:val="22"/>
          <w:szCs w:val="22"/>
        </w:rPr>
        <w:t>Prometna varnost je e</w:t>
      </w:r>
      <w:r w:rsidR="00AF1B99">
        <w:rPr>
          <w:rFonts w:cstheme="minorHAnsi"/>
          <w:sz w:val="22"/>
          <w:szCs w:val="22"/>
        </w:rPr>
        <w:t xml:space="preserve">den </w:t>
      </w:r>
      <w:r w:rsidR="00157FEA">
        <w:rPr>
          <w:rFonts w:cstheme="minorHAnsi"/>
          <w:sz w:val="22"/>
          <w:szCs w:val="22"/>
        </w:rPr>
        <w:t xml:space="preserve">od </w:t>
      </w:r>
      <w:r w:rsidRPr="00DE68D9">
        <w:rPr>
          <w:rFonts w:cstheme="minorHAnsi"/>
          <w:sz w:val="22"/>
          <w:szCs w:val="22"/>
        </w:rPr>
        <w:t>najpomembnejših vidikov cestnega prometa. Od stopnje varnosti prometa na cesti je odvisna varnost vseh udeležencev v prometu. Obsežne strukturne in epidemiološke spremembe so prinesle nove načine prevoza, ki</w:t>
      </w:r>
      <w:r w:rsidR="003607F4">
        <w:rPr>
          <w:rFonts w:cstheme="minorHAnsi"/>
          <w:sz w:val="22"/>
          <w:szCs w:val="22"/>
        </w:rPr>
        <w:t xml:space="preserve"> jih</w:t>
      </w:r>
      <w:r w:rsidRPr="00DE68D9">
        <w:rPr>
          <w:rFonts w:cstheme="minorHAnsi"/>
          <w:sz w:val="22"/>
          <w:szCs w:val="22"/>
        </w:rPr>
        <w:t xml:space="preserve"> še pred nekaj leti </w:t>
      </w:r>
      <w:r w:rsidR="003607F4">
        <w:rPr>
          <w:rFonts w:cstheme="minorHAnsi"/>
          <w:sz w:val="22"/>
          <w:szCs w:val="22"/>
        </w:rPr>
        <w:t>ni bilo</w:t>
      </w:r>
      <w:r w:rsidRPr="00DE68D9">
        <w:rPr>
          <w:rFonts w:cstheme="minorHAnsi"/>
          <w:sz w:val="22"/>
          <w:szCs w:val="22"/>
        </w:rPr>
        <w:t xml:space="preserve"> (</w:t>
      </w:r>
      <w:r w:rsidR="008458F1">
        <w:rPr>
          <w:rFonts w:cstheme="minorHAnsi"/>
          <w:sz w:val="22"/>
          <w:szCs w:val="22"/>
        </w:rPr>
        <w:t xml:space="preserve">avtonomna </w:t>
      </w:r>
      <w:r w:rsidR="003274B6">
        <w:rPr>
          <w:rFonts w:cstheme="minorHAnsi"/>
          <w:sz w:val="22"/>
          <w:szCs w:val="22"/>
        </w:rPr>
        <w:t>vozila, električna vozila, e-</w:t>
      </w:r>
      <w:r w:rsidRPr="00DE68D9">
        <w:rPr>
          <w:rFonts w:cstheme="minorHAnsi"/>
          <w:sz w:val="22"/>
          <w:szCs w:val="22"/>
        </w:rPr>
        <w:t>kolesa, e-skiroji, druga lahka motorna vozila)</w:t>
      </w:r>
      <w:r w:rsidR="003607F4">
        <w:rPr>
          <w:rFonts w:cstheme="minorHAnsi"/>
          <w:sz w:val="22"/>
          <w:szCs w:val="22"/>
        </w:rPr>
        <w:t>,</w:t>
      </w:r>
      <w:r w:rsidRPr="00DE68D9">
        <w:rPr>
          <w:rFonts w:cstheme="minorHAnsi"/>
          <w:sz w:val="22"/>
          <w:szCs w:val="22"/>
        </w:rPr>
        <w:t xml:space="preserve"> ter tehnološki napredek na področju povezljivosti in avtomatizacije. Z upoštevanjem </w:t>
      </w:r>
      <w:r w:rsidR="003607F4" w:rsidRPr="00DE68D9">
        <w:rPr>
          <w:rFonts w:cstheme="minorHAnsi"/>
          <w:sz w:val="22"/>
          <w:szCs w:val="22"/>
        </w:rPr>
        <w:t>t</w:t>
      </w:r>
      <w:r w:rsidR="003607F4">
        <w:rPr>
          <w:rFonts w:cstheme="minorHAnsi"/>
          <w:sz w:val="22"/>
          <w:szCs w:val="22"/>
        </w:rPr>
        <w:t>e</w:t>
      </w:r>
      <w:r w:rsidR="003607F4" w:rsidRPr="00DE68D9">
        <w:rPr>
          <w:rFonts w:cstheme="minorHAnsi"/>
          <w:sz w:val="22"/>
          <w:szCs w:val="22"/>
        </w:rPr>
        <w:t xml:space="preserve">h </w:t>
      </w:r>
      <w:r w:rsidRPr="00DE68D9">
        <w:rPr>
          <w:rFonts w:cstheme="minorHAnsi"/>
          <w:sz w:val="22"/>
          <w:szCs w:val="22"/>
        </w:rPr>
        <w:t>sprememb v načinu potovanja se mora spremeniti način razumevanja varnosti v cestnem prometu</w:t>
      </w:r>
      <w:r w:rsidR="003607F4" w:rsidRPr="003607F4">
        <w:rPr>
          <w:rFonts w:cstheme="minorHAnsi"/>
          <w:sz w:val="22"/>
          <w:szCs w:val="22"/>
        </w:rPr>
        <w:t xml:space="preserve"> </w:t>
      </w:r>
      <w:r w:rsidR="003607F4" w:rsidRPr="00DE68D9">
        <w:rPr>
          <w:rFonts w:cstheme="minorHAnsi"/>
          <w:sz w:val="22"/>
          <w:szCs w:val="22"/>
        </w:rPr>
        <w:t>in razmišljanja o</w:t>
      </w:r>
      <w:r w:rsidR="003607F4">
        <w:rPr>
          <w:rFonts w:cstheme="minorHAnsi"/>
          <w:sz w:val="22"/>
          <w:szCs w:val="22"/>
        </w:rPr>
        <w:t xml:space="preserve"> njej</w:t>
      </w:r>
      <w:r w:rsidRPr="00DE68D9">
        <w:rPr>
          <w:rFonts w:cstheme="minorHAnsi"/>
          <w:sz w:val="22"/>
          <w:szCs w:val="22"/>
        </w:rPr>
        <w:t xml:space="preserve">. Zagotoviti moramo </w:t>
      </w:r>
      <w:r w:rsidR="00996E22">
        <w:rPr>
          <w:rFonts w:cstheme="minorHAnsi"/>
          <w:sz w:val="22"/>
          <w:szCs w:val="22"/>
        </w:rPr>
        <w:t xml:space="preserve">tako </w:t>
      </w:r>
      <w:r w:rsidRPr="00DE68D9">
        <w:rPr>
          <w:rFonts w:cstheme="minorHAnsi"/>
          <w:sz w:val="22"/>
          <w:szCs w:val="22"/>
        </w:rPr>
        <w:t>varnejšo infrastrukturo</w:t>
      </w:r>
      <w:r w:rsidR="0019582B">
        <w:rPr>
          <w:rFonts w:cstheme="minorHAnsi"/>
          <w:sz w:val="22"/>
          <w:szCs w:val="22"/>
        </w:rPr>
        <w:t xml:space="preserve"> kot tudi</w:t>
      </w:r>
      <w:r w:rsidR="003677D5">
        <w:rPr>
          <w:rFonts w:cstheme="minorHAnsi"/>
          <w:sz w:val="22"/>
          <w:szCs w:val="22"/>
        </w:rPr>
        <w:t xml:space="preserve"> </w:t>
      </w:r>
      <w:r w:rsidRPr="00DE68D9">
        <w:rPr>
          <w:rFonts w:cstheme="minorHAnsi"/>
          <w:sz w:val="22"/>
          <w:szCs w:val="22"/>
        </w:rPr>
        <w:t>varnejšo zasnovo vozil</w:t>
      </w:r>
      <w:r w:rsidR="0019582B">
        <w:rPr>
          <w:rFonts w:cstheme="minorHAnsi"/>
          <w:sz w:val="22"/>
          <w:szCs w:val="22"/>
        </w:rPr>
        <w:t>.</w:t>
      </w:r>
      <w:r w:rsidRPr="00DE68D9">
        <w:rPr>
          <w:rFonts w:cstheme="minorHAnsi"/>
          <w:sz w:val="22"/>
          <w:szCs w:val="22"/>
        </w:rPr>
        <w:t xml:space="preserve"> </w:t>
      </w:r>
      <w:r w:rsidR="0019582B">
        <w:rPr>
          <w:rFonts w:cstheme="minorHAnsi"/>
          <w:sz w:val="22"/>
          <w:szCs w:val="22"/>
        </w:rPr>
        <w:t>P</w:t>
      </w:r>
      <w:r w:rsidRPr="00DE68D9">
        <w:rPr>
          <w:rFonts w:cstheme="minorHAnsi"/>
          <w:sz w:val="22"/>
          <w:szCs w:val="22"/>
        </w:rPr>
        <w:t xml:space="preserve">oleg tega pa moramo zagotoviti še, da se bo zakonodaja o varnosti v cestnem prometu in na povezanih področjih </w:t>
      </w:r>
      <w:r w:rsidR="0019582B">
        <w:rPr>
          <w:rFonts w:cstheme="minorHAnsi"/>
          <w:sz w:val="22"/>
          <w:szCs w:val="22"/>
        </w:rPr>
        <w:t xml:space="preserve">prilagajala </w:t>
      </w:r>
      <w:r w:rsidRPr="00DE68D9">
        <w:rPr>
          <w:rFonts w:cstheme="minorHAnsi"/>
          <w:sz w:val="22"/>
          <w:szCs w:val="22"/>
        </w:rPr>
        <w:t xml:space="preserve">spremembam v prometu </w:t>
      </w:r>
      <w:r w:rsidR="003607F4">
        <w:rPr>
          <w:rFonts w:cstheme="minorHAnsi"/>
          <w:sz w:val="22"/>
          <w:szCs w:val="22"/>
        </w:rPr>
        <w:t>in se</w:t>
      </w:r>
      <w:r w:rsidR="003607F4" w:rsidRPr="00DE68D9">
        <w:rPr>
          <w:rFonts w:cstheme="minorHAnsi"/>
          <w:sz w:val="22"/>
          <w:szCs w:val="22"/>
        </w:rPr>
        <w:t xml:space="preserve"> </w:t>
      </w:r>
      <w:r w:rsidRPr="00DE68D9">
        <w:rPr>
          <w:rFonts w:cstheme="minorHAnsi"/>
          <w:sz w:val="22"/>
          <w:szCs w:val="22"/>
        </w:rPr>
        <w:t>posodabljala.</w:t>
      </w:r>
    </w:p>
    <w:p w14:paraId="12D88484" w14:textId="77777777" w:rsidR="00DE68D9" w:rsidRPr="00DE68D9" w:rsidRDefault="00DE68D9" w:rsidP="00DE68D9">
      <w:pPr>
        <w:spacing w:after="0" w:line="280" w:lineRule="atLeast"/>
        <w:jc w:val="both"/>
        <w:rPr>
          <w:rFonts w:cstheme="minorHAnsi"/>
          <w:sz w:val="22"/>
          <w:szCs w:val="22"/>
        </w:rPr>
      </w:pPr>
    </w:p>
    <w:p w14:paraId="4E3AAFEE" w14:textId="19C8EC9C" w:rsidR="00D84F0C" w:rsidRDefault="00D84F0C" w:rsidP="00DE68D9">
      <w:pPr>
        <w:spacing w:after="0" w:line="280" w:lineRule="atLeast"/>
        <w:jc w:val="both"/>
        <w:rPr>
          <w:rFonts w:cstheme="minorHAnsi"/>
          <w:sz w:val="22"/>
          <w:szCs w:val="22"/>
        </w:rPr>
      </w:pPr>
      <w:r w:rsidRPr="00DE68D9">
        <w:rPr>
          <w:rFonts w:cstheme="minorHAnsi"/>
          <w:sz w:val="22"/>
          <w:szCs w:val="22"/>
        </w:rPr>
        <w:t xml:space="preserve">Delovanje in varnost prometnega sistema </w:t>
      </w:r>
      <w:r w:rsidR="003607F4">
        <w:rPr>
          <w:rFonts w:cstheme="minorHAnsi"/>
          <w:sz w:val="22"/>
          <w:szCs w:val="22"/>
        </w:rPr>
        <w:t>sta</w:t>
      </w:r>
      <w:r w:rsidR="003607F4" w:rsidRPr="00DE68D9">
        <w:rPr>
          <w:rFonts w:cstheme="minorHAnsi"/>
          <w:sz w:val="22"/>
          <w:szCs w:val="22"/>
        </w:rPr>
        <w:t xml:space="preserve"> </w:t>
      </w:r>
      <w:r w:rsidRPr="00DE68D9">
        <w:rPr>
          <w:rFonts w:cstheme="minorHAnsi"/>
          <w:sz w:val="22"/>
          <w:szCs w:val="22"/>
        </w:rPr>
        <w:t>na eni strani skupek sistemskih, infrastrukturnih in okoljskih pogojev</w:t>
      </w:r>
      <w:r w:rsidR="00C865D9">
        <w:rPr>
          <w:rFonts w:cstheme="minorHAnsi"/>
          <w:sz w:val="22"/>
          <w:szCs w:val="22"/>
        </w:rPr>
        <w:t xml:space="preserve">, na drugi strani </w:t>
      </w:r>
      <w:r w:rsidR="003607F4">
        <w:rPr>
          <w:rFonts w:cstheme="minorHAnsi"/>
          <w:sz w:val="22"/>
          <w:szCs w:val="22"/>
        </w:rPr>
        <w:t xml:space="preserve">pa </w:t>
      </w:r>
      <w:r w:rsidR="00C865D9">
        <w:rPr>
          <w:rFonts w:cstheme="minorHAnsi"/>
          <w:sz w:val="22"/>
          <w:szCs w:val="22"/>
        </w:rPr>
        <w:t>ravnanj</w:t>
      </w:r>
      <w:r w:rsidRPr="00DE68D9">
        <w:rPr>
          <w:rFonts w:cstheme="minorHAnsi"/>
          <w:sz w:val="22"/>
          <w:szCs w:val="22"/>
        </w:rPr>
        <w:t xml:space="preserve"> in odgovornosti posameznikov kot deležnikov sistema ter posameznikov kot udeležencev v cestnem prometu.</w:t>
      </w:r>
    </w:p>
    <w:p w14:paraId="176064F1" w14:textId="77777777" w:rsidR="00DE68D9" w:rsidRPr="00DE68D9" w:rsidRDefault="00DE68D9" w:rsidP="00DE68D9">
      <w:pPr>
        <w:spacing w:after="0" w:line="280" w:lineRule="atLeast"/>
        <w:jc w:val="both"/>
        <w:rPr>
          <w:rFonts w:cstheme="minorHAnsi"/>
          <w:sz w:val="22"/>
          <w:szCs w:val="22"/>
        </w:rPr>
      </w:pPr>
    </w:p>
    <w:p w14:paraId="3C7C1BA5" w14:textId="21DE6829" w:rsidR="00D84F0C" w:rsidRDefault="00D84F0C" w:rsidP="00DE68D9">
      <w:pPr>
        <w:spacing w:after="0" w:line="280" w:lineRule="atLeast"/>
        <w:jc w:val="both"/>
        <w:rPr>
          <w:rFonts w:cstheme="minorHAnsi"/>
          <w:sz w:val="22"/>
          <w:szCs w:val="22"/>
        </w:rPr>
      </w:pPr>
      <w:r w:rsidRPr="00DE68D9">
        <w:rPr>
          <w:rFonts w:cstheme="minorHAnsi"/>
          <w:sz w:val="22"/>
          <w:szCs w:val="22"/>
        </w:rPr>
        <w:t xml:space="preserve">Navkljub napredku v tehnologiji vozil </w:t>
      </w:r>
      <w:r w:rsidR="003607F4">
        <w:rPr>
          <w:rFonts w:cstheme="minorHAnsi"/>
          <w:sz w:val="22"/>
          <w:szCs w:val="22"/>
        </w:rPr>
        <w:t>in</w:t>
      </w:r>
      <w:r w:rsidR="003607F4" w:rsidRPr="00DE68D9">
        <w:rPr>
          <w:rFonts w:cstheme="minorHAnsi"/>
          <w:sz w:val="22"/>
          <w:szCs w:val="22"/>
        </w:rPr>
        <w:t xml:space="preserve"> </w:t>
      </w:r>
      <w:r w:rsidRPr="00DE68D9">
        <w:rPr>
          <w:rFonts w:cstheme="minorHAnsi"/>
          <w:sz w:val="22"/>
          <w:szCs w:val="22"/>
        </w:rPr>
        <w:t>razvoju cestne infrastrukture je pri zagotavljanju prometne varnosti skoraj nemogoče popolnoma izključiti človeške dejavnike</w:t>
      </w:r>
      <w:r w:rsidR="0019582B">
        <w:rPr>
          <w:rFonts w:cstheme="minorHAnsi"/>
          <w:sz w:val="22"/>
          <w:szCs w:val="22"/>
        </w:rPr>
        <w:t>.</w:t>
      </w:r>
      <w:r w:rsidRPr="00DE68D9">
        <w:rPr>
          <w:rFonts w:cstheme="minorHAnsi"/>
          <w:sz w:val="22"/>
          <w:szCs w:val="22"/>
        </w:rPr>
        <w:t xml:space="preserve"> </w:t>
      </w:r>
      <w:r w:rsidR="0019582B">
        <w:rPr>
          <w:rFonts w:cstheme="minorHAnsi"/>
          <w:sz w:val="22"/>
          <w:szCs w:val="22"/>
        </w:rPr>
        <w:t>Glede</w:t>
      </w:r>
      <w:r w:rsidR="003677D5">
        <w:rPr>
          <w:rFonts w:cstheme="minorHAnsi"/>
          <w:sz w:val="22"/>
          <w:szCs w:val="22"/>
        </w:rPr>
        <w:t xml:space="preserve"> </w:t>
      </w:r>
      <w:r w:rsidRPr="00DE68D9">
        <w:rPr>
          <w:rFonts w:cstheme="minorHAnsi"/>
          <w:sz w:val="22"/>
          <w:szCs w:val="22"/>
        </w:rPr>
        <w:t xml:space="preserve">na statistične podatke </w:t>
      </w:r>
      <w:r w:rsidR="007F34A3">
        <w:rPr>
          <w:rFonts w:cstheme="minorHAnsi"/>
          <w:sz w:val="22"/>
          <w:szCs w:val="22"/>
        </w:rPr>
        <w:t>p</w:t>
      </w:r>
      <w:r w:rsidRPr="00DE68D9">
        <w:rPr>
          <w:rFonts w:cstheme="minorHAnsi"/>
          <w:sz w:val="22"/>
          <w:szCs w:val="22"/>
        </w:rPr>
        <w:t xml:space="preserve">olicije </w:t>
      </w:r>
      <w:r w:rsidR="00DC08D6">
        <w:rPr>
          <w:rFonts w:cstheme="minorHAnsi"/>
          <w:sz w:val="22"/>
          <w:szCs w:val="22"/>
        </w:rPr>
        <w:t xml:space="preserve">je </w:t>
      </w:r>
      <w:r w:rsidRPr="00DE68D9">
        <w:rPr>
          <w:rFonts w:cstheme="minorHAnsi"/>
          <w:sz w:val="22"/>
          <w:szCs w:val="22"/>
        </w:rPr>
        <w:t xml:space="preserve">neprilagojena hitrost še vedno </w:t>
      </w:r>
      <w:r w:rsidR="00DC08D6">
        <w:rPr>
          <w:rFonts w:cstheme="minorHAnsi"/>
          <w:sz w:val="22"/>
          <w:szCs w:val="22"/>
        </w:rPr>
        <w:t>najpogostejši</w:t>
      </w:r>
      <w:r w:rsidRPr="00DE68D9">
        <w:rPr>
          <w:rFonts w:cstheme="minorHAnsi"/>
          <w:sz w:val="22"/>
          <w:szCs w:val="22"/>
        </w:rPr>
        <w:t xml:space="preserve"> vzrok smrtnih prometnih nesreč v Republiki Sloveniji.</w:t>
      </w:r>
    </w:p>
    <w:p w14:paraId="680D32BC" w14:textId="77777777" w:rsidR="00DE68D9" w:rsidRPr="00DE68D9" w:rsidRDefault="00DE68D9" w:rsidP="00DE68D9">
      <w:pPr>
        <w:spacing w:after="0" w:line="280" w:lineRule="atLeast"/>
        <w:jc w:val="both"/>
        <w:rPr>
          <w:rFonts w:cstheme="minorHAnsi"/>
          <w:sz w:val="22"/>
          <w:szCs w:val="22"/>
        </w:rPr>
      </w:pPr>
    </w:p>
    <w:p w14:paraId="003D6F26" w14:textId="291B1258" w:rsidR="00D84F0C" w:rsidRDefault="00D84F0C" w:rsidP="00DE68D9">
      <w:pPr>
        <w:spacing w:after="0" w:line="280" w:lineRule="atLeast"/>
        <w:jc w:val="both"/>
        <w:rPr>
          <w:rFonts w:cstheme="minorHAnsi"/>
          <w:sz w:val="22"/>
          <w:szCs w:val="22"/>
        </w:rPr>
      </w:pPr>
      <w:r w:rsidRPr="00DE68D9">
        <w:rPr>
          <w:rFonts w:cstheme="minorHAnsi"/>
          <w:sz w:val="22"/>
          <w:szCs w:val="22"/>
        </w:rPr>
        <w:t xml:space="preserve">Ukrepi, </w:t>
      </w:r>
      <w:r w:rsidR="003607F4">
        <w:rPr>
          <w:rFonts w:cstheme="minorHAnsi"/>
          <w:sz w:val="22"/>
          <w:szCs w:val="22"/>
        </w:rPr>
        <w:t>deja</w:t>
      </w:r>
      <w:r w:rsidR="003607F4" w:rsidRPr="00DE68D9">
        <w:rPr>
          <w:rFonts w:cstheme="minorHAnsi"/>
          <w:sz w:val="22"/>
          <w:szCs w:val="22"/>
        </w:rPr>
        <w:t xml:space="preserve">vnosti </w:t>
      </w:r>
      <w:r w:rsidRPr="00DE68D9">
        <w:rPr>
          <w:rFonts w:cstheme="minorHAnsi"/>
          <w:sz w:val="22"/>
          <w:szCs w:val="22"/>
        </w:rPr>
        <w:t xml:space="preserve">in politike za zmanjševanje števila prometnih nesreč s hudimi telesnimi poškodbami in umrlimi v cestnem prometu so primarni cilji Resolucije nacionalnega programa varnosti cestnega prometa za obdobje od </w:t>
      </w:r>
      <w:r w:rsidR="00F13EF5">
        <w:rPr>
          <w:rFonts w:cstheme="minorHAnsi"/>
          <w:sz w:val="22"/>
          <w:szCs w:val="22"/>
        </w:rPr>
        <w:t xml:space="preserve">leta </w:t>
      </w:r>
      <w:r w:rsidRPr="00DE68D9">
        <w:rPr>
          <w:rFonts w:cstheme="minorHAnsi"/>
          <w:sz w:val="22"/>
          <w:szCs w:val="22"/>
        </w:rPr>
        <w:t xml:space="preserve">2023 do </w:t>
      </w:r>
      <w:r w:rsidR="00F13EF5">
        <w:rPr>
          <w:rFonts w:cstheme="minorHAnsi"/>
          <w:sz w:val="22"/>
          <w:szCs w:val="22"/>
        </w:rPr>
        <w:t xml:space="preserve">leta </w:t>
      </w:r>
      <w:r w:rsidRPr="00DE68D9">
        <w:rPr>
          <w:rFonts w:cstheme="minorHAnsi"/>
          <w:sz w:val="22"/>
          <w:szCs w:val="22"/>
        </w:rPr>
        <w:t xml:space="preserve">2030 (v </w:t>
      </w:r>
      <w:r w:rsidR="006479B4" w:rsidRPr="00DE68D9">
        <w:rPr>
          <w:rFonts w:cstheme="minorHAnsi"/>
          <w:sz w:val="22"/>
          <w:szCs w:val="22"/>
        </w:rPr>
        <w:t>nadalj</w:t>
      </w:r>
      <w:r w:rsidR="006479B4">
        <w:rPr>
          <w:rFonts w:cstheme="minorHAnsi"/>
          <w:sz w:val="22"/>
          <w:szCs w:val="22"/>
        </w:rPr>
        <w:t>njem besedilu</w:t>
      </w:r>
      <w:r w:rsidRPr="00DE68D9">
        <w:rPr>
          <w:rFonts w:cstheme="minorHAnsi"/>
          <w:sz w:val="22"/>
          <w:szCs w:val="22"/>
        </w:rPr>
        <w:t xml:space="preserve">: </w:t>
      </w:r>
      <w:r w:rsidR="006479B4">
        <w:rPr>
          <w:rFonts w:cstheme="minorHAnsi"/>
          <w:sz w:val="22"/>
          <w:szCs w:val="22"/>
        </w:rPr>
        <w:t>r</w:t>
      </w:r>
      <w:r w:rsidRPr="00DE68D9">
        <w:rPr>
          <w:rFonts w:cstheme="minorHAnsi"/>
          <w:sz w:val="22"/>
          <w:szCs w:val="22"/>
        </w:rPr>
        <w:t>esolucija). S strukturnimi spremembami v obsegu in načinih prevoza, z uporabo novih vozil (</w:t>
      </w:r>
      <w:r w:rsidR="008458F1">
        <w:rPr>
          <w:rFonts w:cstheme="minorHAnsi"/>
          <w:sz w:val="22"/>
          <w:szCs w:val="22"/>
        </w:rPr>
        <w:t>avtonomna</w:t>
      </w:r>
      <w:r w:rsidR="008458F1" w:rsidRPr="00DE68D9">
        <w:rPr>
          <w:rFonts w:cstheme="minorHAnsi"/>
          <w:sz w:val="22"/>
          <w:szCs w:val="22"/>
        </w:rPr>
        <w:t xml:space="preserve"> </w:t>
      </w:r>
      <w:r w:rsidRPr="00DE68D9">
        <w:rPr>
          <w:rFonts w:cstheme="minorHAnsi"/>
          <w:sz w:val="22"/>
          <w:szCs w:val="22"/>
        </w:rPr>
        <w:t>vozila, električna vozila, e-kolesa, e-skiroji, druga lahka motorna vozila)</w:t>
      </w:r>
      <w:r w:rsidR="003607F4">
        <w:rPr>
          <w:rFonts w:cstheme="minorHAnsi"/>
          <w:sz w:val="22"/>
          <w:szCs w:val="22"/>
        </w:rPr>
        <w:t xml:space="preserve"> in</w:t>
      </w:r>
      <w:r w:rsidRPr="00DE68D9">
        <w:rPr>
          <w:rFonts w:cstheme="minorHAnsi"/>
          <w:sz w:val="22"/>
          <w:szCs w:val="22"/>
        </w:rPr>
        <w:t xml:space="preserve"> uporab</w:t>
      </w:r>
      <w:r w:rsidR="003607F4">
        <w:rPr>
          <w:rFonts w:cstheme="minorHAnsi"/>
          <w:sz w:val="22"/>
          <w:szCs w:val="22"/>
        </w:rPr>
        <w:t>o</w:t>
      </w:r>
      <w:r w:rsidRPr="00DE68D9">
        <w:rPr>
          <w:rFonts w:cstheme="minorHAnsi"/>
          <w:sz w:val="22"/>
          <w:szCs w:val="22"/>
        </w:rPr>
        <w:t xml:space="preserve"> dodatnih tehnologij v vozilih (naraščajoč nabor asistenčnih sistemov, namenski pr</w:t>
      </w:r>
      <w:r w:rsidR="00265FBD">
        <w:rPr>
          <w:rFonts w:cstheme="minorHAnsi"/>
          <w:sz w:val="22"/>
          <w:szCs w:val="22"/>
        </w:rPr>
        <w:t>ogrami v vozilih, druge naprave</w:t>
      </w:r>
      <w:r w:rsidR="003607F4">
        <w:rPr>
          <w:rFonts w:cstheme="minorHAnsi"/>
          <w:sz w:val="22"/>
          <w:szCs w:val="22"/>
        </w:rPr>
        <w:t xml:space="preserve"> </w:t>
      </w:r>
      <w:r w:rsidRPr="00DE68D9">
        <w:rPr>
          <w:rFonts w:cstheme="minorHAnsi"/>
          <w:sz w:val="22"/>
          <w:szCs w:val="22"/>
        </w:rPr>
        <w:t xml:space="preserve">…) se srečujemo z dodatnimi izzivi, ki jih bo treba rešiti z akcijskimi načrti </w:t>
      </w:r>
      <w:r w:rsidR="003607F4">
        <w:rPr>
          <w:rFonts w:cstheme="minorHAnsi"/>
          <w:sz w:val="22"/>
          <w:szCs w:val="22"/>
        </w:rPr>
        <w:t>v</w:t>
      </w:r>
      <w:r w:rsidR="003607F4" w:rsidRPr="00DE68D9">
        <w:rPr>
          <w:rFonts w:cstheme="minorHAnsi"/>
          <w:sz w:val="22"/>
          <w:szCs w:val="22"/>
        </w:rPr>
        <w:t xml:space="preserve"> </w:t>
      </w:r>
      <w:r w:rsidR="003607F4">
        <w:rPr>
          <w:rFonts w:cstheme="minorHAnsi"/>
          <w:sz w:val="22"/>
          <w:szCs w:val="22"/>
        </w:rPr>
        <w:t>r</w:t>
      </w:r>
      <w:r w:rsidR="003607F4" w:rsidRPr="00DE68D9">
        <w:rPr>
          <w:rFonts w:cstheme="minorHAnsi"/>
          <w:sz w:val="22"/>
          <w:szCs w:val="22"/>
        </w:rPr>
        <w:t>esolucij</w:t>
      </w:r>
      <w:r w:rsidR="003607F4">
        <w:rPr>
          <w:rFonts w:cstheme="minorHAnsi"/>
          <w:sz w:val="22"/>
          <w:szCs w:val="22"/>
        </w:rPr>
        <w:t>i</w:t>
      </w:r>
      <w:r w:rsidRPr="00DE68D9">
        <w:rPr>
          <w:rFonts w:cstheme="minorHAnsi"/>
          <w:sz w:val="22"/>
          <w:szCs w:val="22"/>
        </w:rPr>
        <w:t>.</w:t>
      </w:r>
    </w:p>
    <w:p w14:paraId="5D60578C" w14:textId="77777777" w:rsidR="00DE68D9" w:rsidRPr="00DE68D9" w:rsidRDefault="00DE68D9" w:rsidP="00DE68D9">
      <w:pPr>
        <w:spacing w:after="0" w:line="280" w:lineRule="atLeast"/>
        <w:jc w:val="both"/>
        <w:rPr>
          <w:rFonts w:cstheme="minorHAnsi"/>
          <w:sz w:val="22"/>
          <w:szCs w:val="22"/>
        </w:rPr>
      </w:pPr>
    </w:p>
    <w:p w14:paraId="4FDDAEFD" w14:textId="0E9B911D" w:rsidR="00D84F0C" w:rsidRDefault="00D84F0C" w:rsidP="00367DC4">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0" w:lineRule="atLeast"/>
        <w:jc w:val="both"/>
        <w:rPr>
          <w:rFonts w:cstheme="minorHAnsi"/>
          <w:sz w:val="22"/>
          <w:szCs w:val="22"/>
        </w:rPr>
      </w:pPr>
      <w:r w:rsidRPr="00DE68D9">
        <w:rPr>
          <w:rFonts w:cstheme="minorHAnsi"/>
          <w:sz w:val="22"/>
          <w:szCs w:val="22"/>
        </w:rPr>
        <w:t>Prilagoditi in posodobiti moramo odnos</w:t>
      </w:r>
      <w:r w:rsidR="00CF4321">
        <w:rPr>
          <w:rFonts w:cstheme="minorHAnsi"/>
          <w:sz w:val="22"/>
          <w:szCs w:val="22"/>
        </w:rPr>
        <w:t xml:space="preserve"> do tega</w:t>
      </w:r>
      <w:r w:rsidRPr="00DE68D9">
        <w:rPr>
          <w:rFonts w:cstheme="minorHAnsi"/>
          <w:sz w:val="22"/>
          <w:szCs w:val="22"/>
        </w:rPr>
        <w:t>, da nobena od oblik premagovanja razdalj nima prednosti pred drugo</w:t>
      </w:r>
      <w:r w:rsidR="00CF4321">
        <w:rPr>
          <w:rFonts w:cstheme="minorHAnsi"/>
          <w:sz w:val="22"/>
          <w:szCs w:val="22"/>
        </w:rPr>
        <w:t xml:space="preserve">, </w:t>
      </w:r>
      <w:r w:rsidR="00CF4321" w:rsidRPr="00DE68D9">
        <w:rPr>
          <w:rFonts w:cstheme="minorHAnsi"/>
          <w:sz w:val="22"/>
          <w:szCs w:val="22"/>
        </w:rPr>
        <w:t>in razumevanje</w:t>
      </w:r>
      <w:r w:rsidR="00CF4321">
        <w:rPr>
          <w:rFonts w:cstheme="minorHAnsi"/>
          <w:sz w:val="22"/>
          <w:szCs w:val="22"/>
        </w:rPr>
        <w:t xml:space="preserve"> tega</w:t>
      </w:r>
      <w:r w:rsidRPr="00DE68D9">
        <w:rPr>
          <w:rFonts w:cstheme="minorHAnsi"/>
          <w:sz w:val="22"/>
          <w:szCs w:val="22"/>
        </w:rPr>
        <w:t>. Vsak udeleženec v prometu – ne glede na to</w:t>
      </w:r>
      <w:r w:rsidR="00CF4321">
        <w:rPr>
          <w:rFonts w:cstheme="minorHAnsi"/>
          <w:sz w:val="22"/>
          <w:szCs w:val="22"/>
        </w:rPr>
        <w:t>,</w:t>
      </w:r>
      <w:r w:rsidRPr="00DE68D9">
        <w:rPr>
          <w:rFonts w:cstheme="minorHAnsi"/>
          <w:sz w:val="22"/>
          <w:szCs w:val="22"/>
        </w:rPr>
        <w:t xml:space="preserve"> ali je pešec, kolesar, voznik e-skiroja, mopedist, motorist ali voznik drugega motornega vozila – ima enakopravno možnost uporabljati ceste</w:t>
      </w:r>
      <w:r w:rsidR="007007D8">
        <w:rPr>
          <w:rFonts w:cstheme="minorHAnsi"/>
          <w:sz w:val="22"/>
          <w:szCs w:val="22"/>
        </w:rPr>
        <w:t>.</w:t>
      </w:r>
      <w:r w:rsidR="003677D5">
        <w:rPr>
          <w:rFonts w:cstheme="minorHAnsi"/>
          <w:sz w:val="22"/>
          <w:szCs w:val="22"/>
        </w:rPr>
        <w:t xml:space="preserve"> </w:t>
      </w:r>
      <w:r w:rsidR="007007D8">
        <w:rPr>
          <w:rFonts w:cstheme="minorHAnsi"/>
          <w:sz w:val="22"/>
          <w:szCs w:val="22"/>
        </w:rPr>
        <w:t>N</w:t>
      </w:r>
      <w:r w:rsidRPr="00DE68D9">
        <w:rPr>
          <w:rFonts w:cstheme="minorHAnsi"/>
          <w:sz w:val="22"/>
          <w:szCs w:val="22"/>
        </w:rPr>
        <w:t xml:space="preserve">jegova varnost ali življenje pa ne sme biti ogroženo zaradi nevarnega vedenja drugih. </w:t>
      </w:r>
    </w:p>
    <w:p w14:paraId="540B7C5C" w14:textId="77777777" w:rsidR="00DE68D9" w:rsidRPr="00DE68D9" w:rsidRDefault="00DE68D9" w:rsidP="00DE68D9">
      <w:pPr>
        <w:spacing w:after="0" w:line="280" w:lineRule="atLeast"/>
        <w:jc w:val="both"/>
        <w:rPr>
          <w:rFonts w:cstheme="minorHAnsi"/>
          <w:sz w:val="22"/>
          <w:szCs w:val="22"/>
        </w:rPr>
      </w:pPr>
    </w:p>
    <w:p w14:paraId="57AEC1D8" w14:textId="2A82DA97" w:rsidR="00DE68D9" w:rsidRPr="00DE68D9" w:rsidRDefault="00D84F0C" w:rsidP="00DE68D9">
      <w:pPr>
        <w:spacing w:after="0" w:line="280" w:lineRule="atLeast"/>
        <w:jc w:val="both"/>
        <w:rPr>
          <w:rFonts w:cstheme="minorHAnsi"/>
          <w:sz w:val="22"/>
          <w:szCs w:val="22"/>
        </w:rPr>
      </w:pPr>
      <w:r w:rsidRPr="00DE68D9">
        <w:rPr>
          <w:rFonts w:cstheme="minorHAnsi"/>
          <w:sz w:val="22"/>
          <w:szCs w:val="22"/>
        </w:rPr>
        <w:t>Za doseganje vseh ključnih nacionalnih ciljev je treba zagotoviti predvsem varnost najbolj izpostavljenih oz</w:t>
      </w:r>
      <w:r w:rsidR="00957D4C">
        <w:rPr>
          <w:rFonts w:cstheme="minorHAnsi"/>
          <w:sz w:val="22"/>
          <w:szCs w:val="22"/>
        </w:rPr>
        <w:t>iroma</w:t>
      </w:r>
      <w:r w:rsidRPr="00DE68D9">
        <w:rPr>
          <w:rFonts w:cstheme="minorHAnsi"/>
          <w:sz w:val="22"/>
          <w:szCs w:val="22"/>
        </w:rPr>
        <w:t xml:space="preserve"> ranljivih udeležencev v cestnem prometu in spodbujati tiste načine prevoza, ki omogočajo </w:t>
      </w:r>
      <w:r w:rsidR="002D64DD">
        <w:rPr>
          <w:rFonts w:cstheme="minorHAnsi"/>
          <w:sz w:val="22"/>
          <w:szCs w:val="22"/>
        </w:rPr>
        <w:t>razogljičenje</w:t>
      </w:r>
      <w:r w:rsidR="002D64DD" w:rsidRPr="00DE68D9">
        <w:rPr>
          <w:rFonts w:cstheme="minorHAnsi"/>
          <w:sz w:val="22"/>
          <w:szCs w:val="22"/>
        </w:rPr>
        <w:t xml:space="preserve"> </w:t>
      </w:r>
      <w:r w:rsidRPr="00DE68D9">
        <w:rPr>
          <w:rFonts w:cstheme="minorHAnsi"/>
          <w:sz w:val="22"/>
          <w:szCs w:val="22"/>
        </w:rPr>
        <w:t>motornih vozil</w:t>
      </w:r>
      <w:r w:rsidR="001F0128">
        <w:rPr>
          <w:rFonts w:cstheme="minorHAnsi"/>
          <w:sz w:val="22"/>
          <w:szCs w:val="22"/>
        </w:rPr>
        <w:t>,</w:t>
      </w:r>
      <w:r w:rsidRPr="00DE68D9">
        <w:rPr>
          <w:rFonts w:cstheme="minorHAnsi"/>
          <w:sz w:val="22"/>
          <w:szCs w:val="22"/>
        </w:rPr>
        <w:t xml:space="preserve"> ter večjo uporabo javnega prevoza. Tako smo pri </w:t>
      </w:r>
      <w:r w:rsidR="00C61895" w:rsidRPr="00DE68D9">
        <w:rPr>
          <w:rFonts w:cstheme="minorHAnsi"/>
          <w:sz w:val="22"/>
          <w:szCs w:val="22"/>
        </w:rPr>
        <w:t>pripravi načrta</w:t>
      </w:r>
      <w:r w:rsidRPr="00DE68D9">
        <w:rPr>
          <w:rFonts w:cstheme="minorHAnsi"/>
          <w:sz w:val="22"/>
          <w:szCs w:val="22"/>
        </w:rPr>
        <w:t xml:space="preserve"> uskladili svetovne in evropske pravne smernice na področju varnosti v cestnem prometu. </w:t>
      </w:r>
      <w:r w:rsidR="00C9755E">
        <w:rPr>
          <w:rFonts w:cstheme="minorHAnsi"/>
          <w:sz w:val="22"/>
          <w:szCs w:val="22"/>
        </w:rPr>
        <w:t>Upoštevali</w:t>
      </w:r>
      <w:r w:rsidR="008069E0" w:rsidRPr="00DE68D9">
        <w:rPr>
          <w:rFonts w:cstheme="minorHAnsi"/>
          <w:sz w:val="22"/>
          <w:szCs w:val="22"/>
        </w:rPr>
        <w:t xml:space="preserve"> </w:t>
      </w:r>
      <w:r w:rsidRPr="00DE68D9">
        <w:rPr>
          <w:rFonts w:cstheme="minorHAnsi"/>
          <w:sz w:val="22"/>
          <w:szCs w:val="22"/>
        </w:rPr>
        <w:t xml:space="preserve">smo dobre prakse iz predhodne </w:t>
      </w:r>
      <w:r w:rsidR="009E52D9">
        <w:rPr>
          <w:rFonts w:cstheme="minorHAnsi"/>
          <w:sz w:val="22"/>
          <w:szCs w:val="22"/>
        </w:rPr>
        <w:t>r</w:t>
      </w:r>
      <w:r w:rsidRPr="00DE68D9">
        <w:rPr>
          <w:rFonts w:cstheme="minorHAnsi"/>
          <w:sz w:val="22"/>
          <w:szCs w:val="22"/>
        </w:rPr>
        <w:t>esolucije ter pozitivne svetovne in evropske usmeritve</w:t>
      </w:r>
      <w:r w:rsidR="002D64DD">
        <w:rPr>
          <w:rFonts w:cstheme="minorHAnsi"/>
          <w:sz w:val="22"/>
          <w:szCs w:val="22"/>
        </w:rPr>
        <w:t>,</w:t>
      </w:r>
      <w:r w:rsidRPr="00DE68D9">
        <w:rPr>
          <w:rFonts w:cstheme="minorHAnsi"/>
          <w:sz w:val="22"/>
          <w:szCs w:val="22"/>
        </w:rPr>
        <w:t xml:space="preserve"> </w:t>
      </w:r>
      <w:r w:rsidR="0068600D">
        <w:rPr>
          <w:rFonts w:cstheme="minorHAnsi"/>
          <w:sz w:val="22"/>
          <w:szCs w:val="22"/>
        </w:rPr>
        <w:t xml:space="preserve">opredeljene v Okviru politike Evropske unije </w:t>
      </w:r>
      <w:r w:rsidRPr="00DE68D9">
        <w:rPr>
          <w:rFonts w:cstheme="minorHAnsi"/>
          <w:sz w:val="22"/>
          <w:szCs w:val="22"/>
        </w:rPr>
        <w:t>za varnost v cestnem prometu 2021</w:t>
      </w:r>
      <w:r w:rsidR="000D0803">
        <w:rPr>
          <w:rFonts w:cstheme="minorHAnsi"/>
          <w:sz w:val="22"/>
          <w:szCs w:val="22"/>
        </w:rPr>
        <w:t>–</w:t>
      </w:r>
      <w:r w:rsidRPr="00DE68D9">
        <w:rPr>
          <w:rFonts w:cstheme="minorHAnsi"/>
          <w:sz w:val="22"/>
          <w:szCs w:val="22"/>
        </w:rPr>
        <w:t xml:space="preserve">2030 </w:t>
      </w:r>
      <w:r w:rsidR="000D0803">
        <w:rPr>
          <w:rFonts w:cstheme="minorHAnsi"/>
          <w:sz w:val="22"/>
          <w:szCs w:val="22"/>
        </w:rPr>
        <w:t>–</w:t>
      </w:r>
      <w:r w:rsidRPr="00DE68D9">
        <w:rPr>
          <w:rFonts w:cstheme="minorHAnsi"/>
          <w:sz w:val="22"/>
          <w:szCs w:val="22"/>
        </w:rPr>
        <w:t xml:space="preserve"> naslednji koraki k »</w:t>
      </w:r>
      <w:r w:rsidR="007007D8">
        <w:rPr>
          <w:rFonts w:cstheme="minorHAnsi"/>
          <w:sz w:val="22"/>
          <w:szCs w:val="22"/>
        </w:rPr>
        <w:t>V</w:t>
      </w:r>
      <w:r w:rsidRPr="00DE68D9">
        <w:rPr>
          <w:rFonts w:cstheme="minorHAnsi"/>
          <w:sz w:val="22"/>
          <w:szCs w:val="22"/>
        </w:rPr>
        <w:t>iziji nič«, Proti 12 prostovoljnim globalnim ciljem za varnost v cestnem prometu (Towards</w:t>
      </w:r>
      <w:r w:rsidR="00FB2FDA">
        <w:rPr>
          <w:rFonts w:cstheme="minorHAnsi"/>
          <w:sz w:val="22"/>
          <w:szCs w:val="22"/>
        </w:rPr>
        <w:t xml:space="preserve"> the</w:t>
      </w:r>
      <w:r w:rsidRPr="00DE68D9">
        <w:rPr>
          <w:rFonts w:cstheme="minorHAnsi"/>
          <w:sz w:val="22"/>
          <w:szCs w:val="22"/>
        </w:rPr>
        <w:t xml:space="preserve"> 12 voluntary global targets for road safety) in Deklaracij</w:t>
      </w:r>
      <w:r w:rsidR="00DC08D6">
        <w:rPr>
          <w:rFonts w:cstheme="minorHAnsi"/>
          <w:sz w:val="22"/>
          <w:szCs w:val="22"/>
        </w:rPr>
        <w:t>i</w:t>
      </w:r>
      <w:r w:rsidRPr="00DE68D9">
        <w:rPr>
          <w:rFonts w:cstheme="minorHAnsi"/>
          <w:sz w:val="22"/>
          <w:szCs w:val="22"/>
        </w:rPr>
        <w:t xml:space="preserve"> o prometni varnosti iz Stockholma (Third Global Ministerial Conference on Road Safety: Achieving Global Goals 2030). Skupaj z vsem </w:t>
      </w:r>
      <w:r w:rsidR="00957D4C">
        <w:rPr>
          <w:rFonts w:cstheme="minorHAnsi"/>
          <w:sz w:val="22"/>
          <w:szCs w:val="22"/>
        </w:rPr>
        <w:t xml:space="preserve">navedenim </w:t>
      </w:r>
      <w:r w:rsidRPr="00DE68D9">
        <w:rPr>
          <w:rFonts w:cstheme="minorHAnsi"/>
          <w:sz w:val="22"/>
          <w:szCs w:val="22"/>
        </w:rPr>
        <w:t xml:space="preserve">se </w:t>
      </w:r>
      <w:r w:rsidR="002D64DD">
        <w:rPr>
          <w:rFonts w:cstheme="minorHAnsi"/>
          <w:sz w:val="22"/>
          <w:szCs w:val="22"/>
        </w:rPr>
        <w:t>v</w:t>
      </w:r>
      <w:r w:rsidRPr="00DE68D9">
        <w:rPr>
          <w:rFonts w:cstheme="minorHAnsi"/>
          <w:sz w:val="22"/>
          <w:szCs w:val="22"/>
        </w:rPr>
        <w:t xml:space="preserve">lade vsega sveta zavedajo pomembnosti izzivov </w:t>
      </w:r>
      <w:r w:rsidR="002D64DD">
        <w:rPr>
          <w:rFonts w:cstheme="minorHAnsi"/>
          <w:sz w:val="22"/>
          <w:szCs w:val="22"/>
        </w:rPr>
        <w:t>na</w:t>
      </w:r>
      <w:r w:rsidR="002D64DD" w:rsidRPr="00DE68D9">
        <w:rPr>
          <w:rFonts w:cstheme="minorHAnsi"/>
          <w:sz w:val="22"/>
          <w:szCs w:val="22"/>
        </w:rPr>
        <w:t xml:space="preserve"> </w:t>
      </w:r>
      <w:r w:rsidRPr="00DE68D9">
        <w:rPr>
          <w:rFonts w:cstheme="minorHAnsi"/>
          <w:sz w:val="22"/>
          <w:szCs w:val="22"/>
        </w:rPr>
        <w:t>področj</w:t>
      </w:r>
      <w:r w:rsidR="002D64DD">
        <w:rPr>
          <w:rFonts w:cstheme="minorHAnsi"/>
          <w:sz w:val="22"/>
          <w:szCs w:val="22"/>
        </w:rPr>
        <w:t>u</w:t>
      </w:r>
      <w:r w:rsidRPr="00DE68D9">
        <w:rPr>
          <w:rFonts w:cstheme="minorHAnsi"/>
          <w:sz w:val="22"/>
          <w:szCs w:val="22"/>
        </w:rPr>
        <w:t xml:space="preserve"> prometne varnosti in potrebe po ukrepanju, zato so z </w:t>
      </w:r>
      <w:r w:rsidR="00E06187">
        <w:rPr>
          <w:rFonts w:cstheme="minorHAnsi"/>
          <w:sz w:val="22"/>
          <w:szCs w:val="22"/>
        </w:rPr>
        <w:t>r</w:t>
      </w:r>
      <w:r w:rsidRPr="00DE68D9">
        <w:rPr>
          <w:rFonts w:cstheme="minorHAnsi"/>
          <w:sz w:val="22"/>
          <w:szCs w:val="22"/>
        </w:rPr>
        <w:t xml:space="preserve">esolucijo Generalne skupščine </w:t>
      </w:r>
      <w:r w:rsidR="00E06187">
        <w:rPr>
          <w:rFonts w:cstheme="minorHAnsi"/>
          <w:sz w:val="22"/>
          <w:szCs w:val="22"/>
        </w:rPr>
        <w:t>Združenih narodov</w:t>
      </w:r>
      <w:r w:rsidRPr="00DE68D9">
        <w:rPr>
          <w:rFonts w:cstheme="minorHAnsi"/>
          <w:sz w:val="22"/>
          <w:szCs w:val="22"/>
        </w:rPr>
        <w:t xml:space="preserve"> 74/299 soglasno razglasile drugo desetletje ukrepov za varnost v cestnem prometu od leta 2021 do </w:t>
      </w:r>
      <w:r w:rsidR="00F13EF5">
        <w:rPr>
          <w:rFonts w:cstheme="minorHAnsi"/>
          <w:sz w:val="22"/>
          <w:szCs w:val="22"/>
        </w:rPr>
        <w:t xml:space="preserve">leta </w:t>
      </w:r>
      <w:r w:rsidRPr="00DE68D9">
        <w:rPr>
          <w:rFonts w:cstheme="minorHAnsi"/>
          <w:sz w:val="22"/>
          <w:szCs w:val="22"/>
        </w:rPr>
        <w:t xml:space="preserve">2030 z izrecnim ciljem, da se mora v tem obdobju število smrtnih žrtev in poškodovanih v cestnem prometu zmanjšati za vsaj 50 </w:t>
      </w:r>
      <w:r w:rsidR="002D64DD">
        <w:rPr>
          <w:rFonts w:cstheme="minorHAnsi"/>
          <w:sz w:val="22"/>
          <w:szCs w:val="22"/>
        </w:rPr>
        <w:t>odstotkov</w:t>
      </w:r>
      <w:r w:rsidRPr="00DE68D9">
        <w:rPr>
          <w:rFonts w:cstheme="minorHAnsi"/>
          <w:sz w:val="22"/>
          <w:szCs w:val="22"/>
        </w:rPr>
        <w:t xml:space="preserve"> (Global Plan, Decade of Action for Road Safety 2021</w:t>
      </w:r>
      <w:r w:rsidR="000D0803">
        <w:rPr>
          <w:rFonts w:cstheme="minorHAnsi"/>
          <w:sz w:val="22"/>
          <w:szCs w:val="22"/>
        </w:rPr>
        <w:t>–</w:t>
      </w:r>
      <w:r w:rsidRPr="00DE68D9">
        <w:rPr>
          <w:rFonts w:cstheme="minorHAnsi"/>
          <w:sz w:val="22"/>
          <w:szCs w:val="22"/>
        </w:rPr>
        <w:t>2030).</w:t>
      </w:r>
    </w:p>
    <w:p w14:paraId="3794295A" w14:textId="0F6579E6" w:rsidR="00D84F0C" w:rsidRDefault="00D84F0C" w:rsidP="00DE68D9">
      <w:pPr>
        <w:spacing w:after="0" w:line="280" w:lineRule="atLeast"/>
        <w:jc w:val="both"/>
        <w:rPr>
          <w:rFonts w:cstheme="minorHAnsi"/>
          <w:sz w:val="22"/>
          <w:szCs w:val="22"/>
        </w:rPr>
      </w:pPr>
      <w:r w:rsidRPr="00DE68D9">
        <w:rPr>
          <w:rFonts w:cstheme="minorHAnsi"/>
          <w:sz w:val="22"/>
          <w:szCs w:val="22"/>
        </w:rPr>
        <w:lastRenderedPageBreak/>
        <w:t xml:space="preserve">Za dosego ciljev je potreben skladen celostni in integralni pristop, pri katerem bodo upoštevane sinergije ciljev politik na drugih področjih prometa. Na področju varnosti cestnega prometa na lokalni, </w:t>
      </w:r>
      <w:r w:rsidR="00E85FD1">
        <w:rPr>
          <w:rFonts w:cstheme="minorHAnsi"/>
          <w:sz w:val="22"/>
          <w:szCs w:val="22"/>
        </w:rPr>
        <w:t>državni</w:t>
      </w:r>
      <w:r w:rsidRPr="00DE68D9">
        <w:rPr>
          <w:rFonts w:cstheme="minorHAnsi"/>
          <w:sz w:val="22"/>
          <w:szCs w:val="22"/>
        </w:rPr>
        <w:t>, evropski ali mednarodni ravni pa je treba v skladu z načelom subsidiarnosti upoštevati in izvajati ukrepe varnosti cestnega prometa na vseh ravneh.</w:t>
      </w:r>
    </w:p>
    <w:p w14:paraId="664F4EF0" w14:textId="77777777" w:rsidR="00DE68D9" w:rsidRPr="00DE68D9" w:rsidRDefault="00DE68D9" w:rsidP="00DE68D9">
      <w:pPr>
        <w:spacing w:after="0" w:line="280" w:lineRule="atLeast"/>
        <w:jc w:val="both"/>
        <w:rPr>
          <w:rFonts w:cstheme="minorHAnsi"/>
          <w:sz w:val="22"/>
          <w:szCs w:val="22"/>
        </w:rPr>
      </w:pPr>
    </w:p>
    <w:p w14:paraId="1A26410D" w14:textId="4662443F" w:rsidR="006D1F92" w:rsidRDefault="00D84F0C" w:rsidP="00DE68D9">
      <w:pPr>
        <w:pStyle w:val="Telobesedila"/>
        <w:spacing w:line="280" w:lineRule="atLeast"/>
        <w:jc w:val="both"/>
        <w:rPr>
          <w:rFonts w:asciiTheme="minorHAnsi" w:hAnsiTheme="minorHAnsi" w:cstheme="minorHAnsi"/>
          <w:sz w:val="22"/>
          <w:szCs w:val="22"/>
        </w:rPr>
      </w:pPr>
      <w:r w:rsidRPr="00DE68D9">
        <w:rPr>
          <w:rFonts w:asciiTheme="minorHAnsi" w:hAnsiTheme="minorHAnsi" w:cstheme="minorHAnsi"/>
          <w:sz w:val="22"/>
          <w:szCs w:val="22"/>
        </w:rPr>
        <w:t>Resolucija določa korake, ki jih moramo v Sloveniji sprejeti, da bo udeležba v cestnem prometu varnejša za vse. Gre za strateški dokument, katerega jedro niso le številke in statistik</w:t>
      </w:r>
      <w:r w:rsidR="00E85FD1">
        <w:rPr>
          <w:rFonts w:asciiTheme="minorHAnsi" w:hAnsiTheme="minorHAnsi" w:cstheme="minorHAnsi"/>
          <w:sz w:val="22"/>
          <w:szCs w:val="22"/>
        </w:rPr>
        <w:t>a</w:t>
      </w:r>
      <w:r w:rsidRPr="00DE68D9">
        <w:rPr>
          <w:rFonts w:asciiTheme="minorHAnsi" w:hAnsiTheme="minorHAnsi" w:cstheme="minorHAnsi"/>
          <w:sz w:val="22"/>
          <w:szCs w:val="22"/>
        </w:rPr>
        <w:t>, temveč je namenjen vsem, ki uporabljajo ceste in imajo prav</w:t>
      </w:r>
      <w:r w:rsidR="00AC3359">
        <w:rPr>
          <w:rFonts w:asciiTheme="minorHAnsi" w:hAnsiTheme="minorHAnsi" w:cstheme="minorHAnsi"/>
          <w:sz w:val="22"/>
          <w:szCs w:val="22"/>
        </w:rPr>
        <w:t>ico, da na cilj prispejo varno.</w:t>
      </w:r>
    </w:p>
    <w:p w14:paraId="25366EB7" w14:textId="500515CF" w:rsidR="00AC3359" w:rsidRPr="00DE68D9" w:rsidRDefault="00AC3359" w:rsidP="006D1ECB">
      <w:pPr>
        <w:pStyle w:val="Telobesedila"/>
        <w:spacing w:line="280" w:lineRule="atLeast"/>
        <w:rPr>
          <w:rFonts w:asciiTheme="minorHAnsi" w:hAnsiTheme="minorHAnsi" w:cstheme="minorHAnsi"/>
          <w:sz w:val="22"/>
          <w:szCs w:val="22"/>
        </w:rPr>
      </w:pPr>
    </w:p>
    <w:p w14:paraId="7141D015" w14:textId="01177235" w:rsidR="00372EE1" w:rsidRDefault="004C6BCC"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Pr>
          <w:rFonts w:cstheme="minorHAnsi"/>
          <w:sz w:val="22"/>
          <w:szCs w:val="22"/>
        </w:rPr>
        <w:t>VIZIJA NIČ</w:t>
      </w:r>
    </w:p>
    <w:p w14:paraId="607FEF4A" w14:textId="77777777" w:rsidR="004C6BCC" w:rsidRPr="00DE68D9" w:rsidRDefault="004C6BCC"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p>
    <w:p w14:paraId="04D8B443" w14:textId="277A4FA5"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sidRPr="00DE68D9">
        <w:rPr>
          <w:rFonts w:cstheme="minorHAnsi"/>
          <w:sz w:val="22"/>
          <w:szCs w:val="22"/>
        </w:rPr>
        <w:t xml:space="preserve">Vizija </w:t>
      </w:r>
      <w:r w:rsidR="00A56775">
        <w:rPr>
          <w:rFonts w:cstheme="minorHAnsi"/>
          <w:sz w:val="22"/>
          <w:szCs w:val="22"/>
        </w:rPr>
        <w:t>nič</w:t>
      </w:r>
      <w:r w:rsidRPr="00DE68D9">
        <w:rPr>
          <w:rFonts w:cstheme="minorHAnsi"/>
          <w:sz w:val="22"/>
          <w:szCs w:val="22"/>
        </w:rPr>
        <w:t xml:space="preserve"> je pozitiven in odgovoren odnos snovalcev in udeležencev cestnoprometnega sistema, ki so s svojim delovanjem in ravnanjem dolžni preprečevati vzroke za nastanek najhujših prometnih nesreč oziroma preprečevati najhujše posledice prometnih nesreč ter iskati načine, možnosti in </w:t>
      </w:r>
      <w:r w:rsidR="00E55ED9">
        <w:rPr>
          <w:rFonts w:cstheme="minorHAnsi"/>
          <w:sz w:val="22"/>
          <w:szCs w:val="22"/>
        </w:rPr>
        <w:t>dejav</w:t>
      </w:r>
      <w:r w:rsidR="00E55ED9" w:rsidRPr="00DE68D9">
        <w:rPr>
          <w:rFonts w:cstheme="minorHAnsi"/>
          <w:sz w:val="22"/>
          <w:szCs w:val="22"/>
        </w:rPr>
        <w:t xml:space="preserve">nosti </w:t>
      </w:r>
      <w:r w:rsidR="00E55ED9">
        <w:rPr>
          <w:rFonts w:cstheme="minorHAnsi"/>
          <w:sz w:val="22"/>
          <w:szCs w:val="22"/>
        </w:rPr>
        <w:t>za uresničitev</w:t>
      </w:r>
      <w:r w:rsidRPr="00DE68D9">
        <w:rPr>
          <w:rFonts w:cstheme="minorHAnsi"/>
          <w:sz w:val="22"/>
          <w:szCs w:val="22"/>
        </w:rPr>
        <w:t xml:space="preserve"> dolgoročnega cilja: nič mrtvih in nič hudo poškodovanih zaradi prometnih nesreč. Z moralnega vidika je to edini </w:t>
      </w:r>
      <w:r w:rsidR="006479B4" w:rsidRPr="00DE68D9">
        <w:rPr>
          <w:rFonts w:cstheme="minorHAnsi"/>
          <w:sz w:val="22"/>
          <w:szCs w:val="22"/>
        </w:rPr>
        <w:t>mo</w:t>
      </w:r>
      <w:r w:rsidR="006479B4">
        <w:rPr>
          <w:rFonts w:cstheme="minorHAnsi"/>
          <w:sz w:val="22"/>
          <w:szCs w:val="22"/>
        </w:rPr>
        <w:t>goči</w:t>
      </w:r>
      <w:r w:rsidR="006479B4" w:rsidRPr="00DE68D9">
        <w:rPr>
          <w:rFonts w:cstheme="minorHAnsi"/>
          <w:sz w:val="22"/>
          <w:szCs w:val="22"/>
        </w:rPr>
        <w:t xml:space="preserve"> </w:t>
      </w:r>
      <w:r w:rsidRPr="00DE68D9">
        <w:rPr>
          <w:rFonts w:cstheme="minorHAnsi"/>
          <w:sz w:val="22"/>
          <w:szCs w:val="22"/>
        </w:rPr>
        <w:t>dolgoročni cilj vseh humanih družb ter kot takšen jasen in razumljiv cilj vseh sodelujočih snovalcev in udeležencev cestnoprometnega sistema.</w:t>
      </w:r>
    </w:p>
    <w:p w14:paraId="088820EC" w14:textId="77777777"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p>
    <w:p w14:paraId="6963A226" w14:textId="54804B96"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sidRPr="00DE68D9">
        <w:rPr>
          <w:rFonts w:cstheme="minorHAnsi"/>
          <w:sz w:val="22"/>
          <w:szCs w:val="22"/>
        </w:rPr>
        <w:t xml:space="preserve">Vizija </w:t>
      </w:r>
      <w:r w:rsidR="00A56775">
        <w:rPr>
          <w:rFonts w:cstheme="minorHAnsi"/>
          <w:sz w:val="22"/>
          <w:szCs w:val="22"/>
        </w:rPr>
        <w:t>nič</w:t>
      </w:r>
      <w:r w:rsidRPr="00DE68D9">
        <w:rPr>
          <w:rFonts w:cstheme="minorHAnsi"/>
          <w:sz w:val="22"/>
          <w:szCs w:val="22"/>
        </w:rPr>
        <w:t xml:space="preserve"> zato zahteva spremembo razmišljanja in ravnanja oblikovalcev sistema, izvajalcev in prometnih udeležencev. Zavezuje jih k jasnemu in odgovornemu ravnanju, kot to predpisujejo pravila</w:t>
      </w:r>
      <w:r w:rsidR="00A63FE4">
        <w:rPr>
          <w:rFonts w:cstheme="minorHAnsi"/>
          <w:sz w:val="22"/>
          <w:szCs w:val="22"/>
        </w:rPr>
        <w:t>,</w:t>
      </w:r>
      <w:r w:rsidRPr="00DE68D9">
        <w:rPr>
          <w:rFonts w:cstheme="minorHAnsi"/>
          <w:sz w:val="22"/>
          <w:szCs w:val="22"/>
        </w:rPr>
        <w:t xml:space="preserve"> </w:t>
      </w:r>
      <w:r w:rsidR="00A63FE4">
        <w:rPr>
          <w:rFonts w:cstheme="minorHAnsi"/>
          <w:sz w:val="22"/>
          <w:szCs w:val="22"/>
        </w:rPr>
        <w:t>ter</w:t>
      </w:r>
      <w:r w:rsidR="00A63FE4" w:rsidRPr="00DE68D9">
        <w:rPr>
          <w:rFonts w:cstheme="minorHAnsi"/>
          <w:sz w:val="22"/>
          <w:szCs w:val="22"/>
        </w:rPr>
        <w:t xml:space="preserve"> </w:t>
      </w:r>
      <w:r w:rsidRPr="00DE68D9">
        <w:rPr>
          <w:rFonts w:cstheme="minorHAnsi"/>
          <w:sz w:val="22"/>
          <w:szCs w:val="22"/>
        </w:rPr>
        <w:t xml:space="preserve">k zagotovitvi varnega cestnoprometnega sistema – gradnji, vzdrževanju </w:t>
      </w:r>
      <w:r w:rsidR="00A63FE4">
        <w:rPr>
          <w:rFonts w:cstheme="minorHAnsi"/>
          <w:sz w:val="22"/>
          <w:szCs w:val="22"/>
        </w:rPr>
        <w:t>in</w:t>
      </w:r>
      <w:r w:rsidR="00A63FE4" w:rsidRPr="00DE68D9">
        <w:rPr>
          <w:rFonts w:cstheme="minorHAnsi"/>
          <w:sz w:val="22"/>
          <w:szCs w:val="22"/>
        </w:rPr>
        <w:t xml:space="preserve"> </w:t>
      </w:r>
      <w:r w:rsidRPr="00DE68D9">
        <w:rPr>
          <w:rFonts w:cstheme="minorHAnsi"/>
          <w:sz w:val="22"/>
          <w:szCs w:val="22"/>
        </w:rPr>
        <w:t xml:space="preserve">upravljanju cestne infrastrukture </w:t>
      </w:r>
      <w:r w:rsidR="000507F6">
        <w:rPr>
          <w:rFonts w:cstheme="minorHAnsi"/>
          <w:sz w:val="22"/>
          <w:szCs w:val="22"/>
        </w:rPr>
        <w:t xml:space="preserve">ter </w:t>
      </w:r>
      <w:r w:rsidRPr="00DE68D9">
        <w:rPr>
          <w:rFonts w:cstheme="minorHAnsi"/>
          <w:sz w:val="22"/>
          <w:szCs w:val="22"/>
        </w:rPr>
        <w:t xml:space="preserve">uvedbi takšne tehnologije vozil, ki </w:t>
      </w:r>
      <w:r w:rsidR="00A63FE4" w:rsidRPr="00DE68D9">
        <w:rPr>
          <w:rFonts w:cstheme="minorHAnsi"/>
          <w:sz w:val="22"/>
          <w:szCs w:val="22"/>
        </w:rPr>
        <w:t>prepreč</w:t>
      </w:r>
      <w:r w:rsidR="00A63FE4">
        <w:rPr>
          <w:rFonts w:cstheme="minorHAnsi"/>
          <w:sz w:val="22"/>
          <w:szCs w:val="22"/>
        </w:rPr>
        <w:t>uje</w:t>
      </w:r>
      <w:r w:rsidR="00A63FE4" w:rsidRPr="00DE68D9">
        <w:rPr>
          <w:rFonts w:cstheme="minorHAnsi"/>
          <w:sz w:val="22"/>
          <w:szCs w:val="22"/>
        </w:rPr>
        <w:t xml:space="preserve"> </w:t>
      </w:r>
      <w:r w:rsidRPr="00DE68D9">
        <w:rPr>
          <w:rFonts w:cstheme="minorHAnsi"/>
          <w:sz w:val="22"/>
          <w:szCs w:val="22"/>
        </w:rPr>
        <w:t>oziroma kompenzira morebitne človeške napake, ki vodijo v prometne nesreče.</w:t>
      </w:r>
    </w:p>
    <w:p w14:paraId="2E507049" w14:textId="77777777" w:rsidR="00372EE1" w:rsidRPr="00DE68D9" w:rsidRDefault="00372EE1" w:rsidP="00DE68D9">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p>
    <w:p w14:paraId="5FFBB1BA" w14:textId="3C050418" w:rsidR="006C0BD9" w:rsidRPr="00DE68D9" w:rsidRDefault="00372EE1" w:rsidP="00761376">
      <w:pPr>
        <w:pBdr>
          <w:top w:val="single" w:sz="4" w:space="1" w:color="auto"/>
          <w:left w:val="single" w:sz="4" w:space="4" w:color="auto"/>
          <w:bottom w:val="single" w:sz="4" w:space="1" w:color="auto"/>
          <w:right w:val="single" w:sz="4" w:space="4" w:color="auto"/>
        </w:pBdr>
        <w:shd w:val="clear" w:color="auto" w:fill="92D050"/>
        <w:spacing w:after="0" w:line="280" w:lineRule="atLeast"/>
        <w:jc w:val="both"/>
        <w:rPr>
          <w:rFonts w:cstheme="minorHAnsi"/>
          <w:sz w:val="22"/>
          <w:szCs w:val="22"/>
        </w:rPr>
      </w:pPr>
      <w:r w:rsidRPr="00DE68D9">
        <w:rPr>
          <w:rFonts w:cstheme="minorHAnsi"/>
          <w:sz w:val="22"/>
          <w:szCs w:val="22"/>
        </w:rPr>
        <w:t xml:space="preserve">Z Vizijo </w:t>
      </w:r>
      <w:r w:rsidR="00A56775">
        <w:rPr>
          <w:rFonts w:cstheme="minorHAnsi"/>
          <w:sz w:val="22"/>
          <w:szCs w:val="22"/>
        </w:rPr>
        <w:t>nič</w:t>
      </w:r>
      <w:r w:rsidR="00A56775" w:rsidRPr="00DE68D9">
        <w:rPr>
          <w:rFonts w:cstheme="minorHAnsi"/>
          <w:sz w:val="22"/>
          <w:szCs w:val="22"/>
        </w:rPr>
        <w:t xml:space="preserve"> </w:t>
      </w:r>
      <w:r w:rsidRPr="00DE68D9">
        <w:rPr>
          <w:rFonts w:cstheme="minorHAnsi"/>
          <w:sz w:val="22"/>
          <w:szCs w:val="22"/>
        </w:rPr>
        <w:t>se odgovornost za ustvarjanje varnega sistema prenaša na slehernega soustvarjalca in uporabnika cest, kot takšna pa postaja nosilka humane in politične skrbi za večjo varnost na cestah po vsej Evropski uniji.</w:t>
      </w:r>
    </w:p>
    <w:p w14:paraId="68A4E22A" w14:textId="77777777" w:rsidR="00EE14F7" w:rsidRDefault="00EE14F7" w:rsidP="00F35D4E">
      <w:pPr>
        <w:keepNext/>
        <w:spacing w:after="0" w:line="280" w:lineRule="atLeast"/>
        <w:jc w:val="center"/>
        <w:rPr>
          <w:rFonts w:cstheme="minorHAnsi"/>
          <w:noProof/>
          <w:sz w:val="22"/>
          <w:szCs w:val="22"/>
          <w:lang w:eastAsia="sl-SI"/>
        </w:rPr>
      </w:pPr>
    </w:p>
    <w:p w14:paraId="31A0C92C" w14:textId="3342035C" w:rsidR="00EE14F7" w:rsidRDefault="00EE14F7" w:rsidP="00F35D4E">
      <w:pPr>
        <w:keepNext/>
        <w:spacing w:after="0" w:line="280" w:lineRule="atLeast"/>
        <w:jc w:val="center"/>
        <w:rPr>
          <w:rFonts w:cstheme="minorHAnsi"/>
          <w:noProof/>
          <w:sz w:val="22"/>
          <w:szCs w:val="22"/>
          <w:lang w:eastAsia="sl-SI"/>
        </w:rPr>
      </w:pPr>
    </w:p>
    <w:p w14:paraId="0687AEF3" w14:textId="39A07166" w:rsidR="00403D1D" w:rsidRDefault="00403D1D" w:rsidP="00F35D4E">
      <w:pPr>
        <w:keepNext/>
        <w:spacing w:after="0" w:line="280" w:lineRule="atLeast"/>
        <w:jc w:val="center"/>
        <w:rPr>
          <w:rFonts w:cstheme="minorHAnsi"/>
          <w:noProof/>
          <w:sz w:val="22"/>
          <w:szCs w:val="22"/>
          <w:lang w:eastAsia="sl-SI"/>
        </w:rPr>
      </w:pPr>
    </w:p>
    <w:p w14:paraId="5B2B3104" w14:textId="77777777" w:rsidR="00403D1D" w:rsidRDefault="00403D1D" w:rsidP="00F35D4E">
      <w:pPr>
        <w:keepNext/>
        <w:spacing w:after="0" w:line="280" w:lineRule="atLeast"/>
        <w:jc w:val="center"/>
        <w:rPr>
          <w:rFonts w:cstheme="minorHAnsi"/>
          <w:noProof/>
          <w:sz w:val="22"/>
          <w:szCs w:val="22"/>
          <w:lang w:eastAsia="sl-SI"/>
        </w:rPr>
      </w:pPr>
    </w:p>
    <w:p w14:paraId="073216B4" w14:textId="0BEB3DE6" w:rsidR="00712A8E" w:rsidRDefault="00403D1D" w:rsidP="00F35D4E">
      <w:pPr>
        <w:pStyle w:val="Napis"/>
        <w:jc w:val="center"/>
      </w:pPr>
      <w:bookmarkStart w:id="34" w:name="_Toc139449873"/>
      <w:r w:rsidRPr="00C53438">
        <w:rPr>
          <w:noProof/>
          <w:lang w:eastAsia="sl-SI"/>
        </w:rPr>
        <w:drawing>
          <wp:inline distT="0" distB="0" distL="0" distR="0" wp14:anchorId="5AB2553A" wp14:editId="051BADE5">
            <wp:extent cx="3100165" cy="2924175"/>
            <wp:effectExtent l="0" t="0" r="508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78468" cy="2998033"/>
                    </a:xfrm>
                    <a:prstGeom prst="rect">
                      <a:avLst/>
                    </a:prstGeom>
                  </pic:spPr>
                </pic:pic>
              </a:graphicData>
            </a:graphic>
          </wp:inline>
        </w:drawing>
      </w:r>
      <w:r w:rsidR="00F35D4E">
        <w:t xml:space="preserve">Slika </w:t>
      </w:r>
      <w:r w:rsidR="00FF35FB">
        <w:rPr>
          <w:noProof/>
        </w:rPr>
        <w:fldChar w:fldCharType="begin"/>
      </w:r>
      <w:r w:rsidR="00FF35FB">
        <w:rPr>
          <w:noProof/>
        </w:rPr>
        <w:instrText xml:space="preserve"> SEQ Slika \* ARABIC </w:instrText>
      </w:r>
      <w:r w:rsidR="00FF35FB">
        <w:rPr>
          <w:noProof/>
        </w:rPr>
        <w:fldChar w:fldCharType="separate"/>
      </w:r>
      <w:r w:rsidR="002056B7">
        <w:rPr>
          <w:noProof/>
        </w:rPr>
        <w:t>2</w:t>
      </w:r>
      <w:r w:rsidR="00FF35FB">
        <w:rPr>
          <w:noProof/>
        </w:rPr>
        <w:fldChar w:fldCharType="end"/>
      </w:r>
      <w:r w:rsidR="00F35D4E">
        <w:t xml:space="preserve">: Vizija </w:t>
      </w:r>
      <w:r w:rsidR="00691757">
        <w:t>nič</w:t>
      </w:r>
      <w:bookmarkEnd w:id="34"/>
    </w:p>
    <w:p w14:paraId="72A5CE33" w14:textId="77777777" w:rsidR="008D6419" w:rsidRPr="00367DC4" w:rsidRDefault="008D6419" w:rsidP="00897F25">
      <w:pPr>
        <w:spacing w:after="0" w:line="280" w:lineRule="atLeast"/>
        <w:rPr>
          <w:rFonts w:cstheme="minorHAnsi"/>
          <w:sz w:val="18"/>
          <w:szCs w:val="22"/>
          <w:highlight w:val="yellow"/>
        </w:rPr>
      </w:pPr>
    </w:p>
    <w:p w14:paraId="303FD36F" w14:textId="77B32BAC" w:rsidR="00206FDB" w:rsidRPr="00897F25" w:rsidRDefault="00EF2634" w:rsidP="001E6626">
      <w:pPr>
        <w:pStyle w:val="Naslov1"/>
        <w:rPr>
          <w:rFonts w:asciiTheme="minorHAnsi" w:hAnsiTheme="minorHAnsi" w:cstheme="minorHAnsi"/>
          <w:b/>
          <w:color w:val="2F5496" w:themeColor="accent5" w:themeShade="BF"/>
        </w:rPr>
      </w:pPr>
      <w:bookmarkStart w:id="35" w:name="_Toc144887904"/>
      <w:r>
        <w:rPr>
          <w:rFonts w:asciiTheme="minorHAnsi" w:hAnsiTheme="minorHAnsi" w:cstheme="minorHAnsi"/>
          <w:b/>
          <w:color w:val="2F5496" w:themeColor="accent5" w:themeShade="BF"/>
        </w:rPr>
        <w:lastRenderedPageBreak/>
        <w:t xml:space="preserve">2 </w:t>
      </w:r>
      <w:r w:rsidR="00206FDB" w:rsidRPr="00897F25">
        <w:rPr>
          <w:rFonts w:asciiTheme="minorHAnsi" w:hAnsiTheme="minorHAnsi" w:cstheme="minorHAnsi"/>
          <w:b/>
          <w:color w:val="2F5496" w:themeColor="accent5" w:themeShade="BF"/>
        </w:rPr>
        <w:t>PREGLED STANJA PROMETNE VARNOSTI V SLOVENIJI</w:t>
      </w:r>
      <w:bookmarkEnd w:id="35"/>
      <w:r w:rsidR="00206FDB" w:rsidRPr="00897F25">
        <w:rPr>
          <w:rFonts w:asciiTheme="minorHAnsi" w:hAnsiTheme="minorHAnsi" w:cstheme="minorHAnsi"/>
          <w:b/>
          <w:color w:val="2F5496" w:themeColor="accent5" w:themeShade="BF"/>
        </w:rPr>
        <w:t xml:space="preserve"> </w:t>
      </w:r>
      <w:bookmarkStart w:id="36" w:name="_Toc138675832"/>
      <w:bookmarkEnd w:id="36"/>
    </w:p>
    <w:p w14:paraId="15B4F47B" w14:textId="07A916E7" w:rsidR="001726A1" w:rsidRPr="00897F25" w:rsidRDefault="00EF2634" w:rsidP="001E6626">
      <w:pPr>
        <w:pStyle w:val="Naslov2"/>
        <w:rPr>
          <w:rFonts w:asciiTheme="minorHAnsi" w:hAnsiTheme="minorHAnsi" w:cstheme="minorHAnsi"/>
          <w:color w:val="2F5496" w:themeColor="accent5" w:themeShade="BF"/>
        </w:rPr>
      </w:pPr>
      <w:bookmarkStart w:id="37" w:name="_Toc144887905"/>
      <w:r>
        <w:rPr>
          <w:rFonts w:asciiTheme="minorHAnsi" w:hAnsiTheme="minorHAnsi" w:cstheme="minorHAnsi"/>
          <w:color w:val="2F5496" w:themeColor="accent5" w:themeShade="BF"/>
        </w:rPr>
        <w:t xml:space="preserve">2.1 </w:t>
      </w:r>
      <w:r w:rsidR="00B41E80" w:rsidRPr="00897F25">
        <w:rPr>
          <w:rFonts w:asciiTheme="minorHAnsi" w:hAnsiTheme="minorHAnsi" w:cstheme="minorHAnsi"/>
          <w:color w:val="2F5496" w:themeColor="accent5" w:themeShade="BF"/>
        </w:rPr>
        <w:t>PREGLED STANJA PROMETNE VARNOSTI V SLOVENIJI 2001</w:t>
      </w:r>
      <w:r w:rsidR="000D0803">
        <w:rPr>
          <w:rFonts w:asciiTheme="minorHAnsi" w:hAnsiTheme="minorHAnsi" w:cstheme="minorHAnsi"/>
          <w:color w:val="2F5496" w:themeColor="accent5" w:themeShade="BF"/>
        </w:rPr>
        <w:t>–</w:t>
      </w:r>
      <w:r w:rsidR="00B41E80" w:rsidRPr="00897F25">
        <w:rPr>
          <w:rFonts w:asciiTheme="minorHAnsi" w:hAnsiTheme="minorHAnsi" w:cstheme="minorHAnsi"/>
          <w:color w:val="2F5496" w:themeColor="accent5" w:themeShade="BF"/>
        </w:rPr>
        <w:t>2022</w:t>
      </w:r>
      <w:bookmarkEnd w:id="37"/>
    </w:p>
    <w:p w14:paraId="358EED60" w14:textId="77777777" w:rsidR="001726A1" w:rsidRPr="00B041DA" w:rsidRDefault="001726A1" w:rsidP="00DE68D9">
      <w:pPr>
        <w:pStyle w:val="Odstavekseznama"/>
        <w:spacing w:after="0" w:line="280" w:lineRule="atLeast"/>
        <w:ind w:left="0"/>
        <w:jc w:val="both"/>
        <w:rPr>
          <w:rFonts w:cstheme="minorHAnsi"/>
          <w:b/>
          <w:bCs/>
          <w:sz w:val="22"/>
          <w:szCs w:val="22"/>
        </w:rPr>
      </w:pPr>
    </w:p>
    <w:p w14:paraId="78544DDC" w14:textId="420561E0" w:rsidR="00743F12" w:rsidRPr="00396585" w:rsidRDefault="00206FDB" w:rsidP="00DE68D9">
      <w:pPr>
        <w:spacing w:after="0" w:line="280" w:lineRule="atLeast"/>
        <w:jc w:val="both"/>
        <w:rPr>
          <w:rFonts w:cstheme="minorHAnsi"/>
          <w:bCs/>
          <w:sz w:val="22"/>
          <w:szCs w:val="22"/>
        </w:rPr>
      </w:pPr>
      <w:r w:rsidRPr="00B041DA">
        <w:rPr>
          <w:rFonts w:cstheme="minorHAnsi"/>
          <w:bCs/>
          <w:sz w:val="22"/>
          <w:szCs w:val="22"/>
        </w:rPr>
        <w:t>Kazalnik prometne varnosti, ki prikazuje najtežje posledice prometnih nesreč na slovenskih cestah, to je število umrlih, gledano v daljšem obdobju o</w:t>
      </w:r>
      <w:r w:rsidRPr="004A1540">
        <w:rPr>
          <w:rFonts w:cstheme="minorHAnsi"/>
          <w:bCs/>
          <w:sz w:val="22"/>
          <w:szCs w:val="22"/>
        </w:rPr>
        <w:t>d leta 200</w:t>
      </w:r>
      <w:r w:rsidRPr="00396585">
        <w:rPr>
          <w:rFonts w:cstheme="minorHAnsi"/>
          <w:bCs/>
          <w:sz w:val="22"/>
          <w:szCs w:val="22"/>
        </w:rPr>
        <w:t xml:space="preserve">1 do leta 2022, kaže na pomemben napredek. Če je bilo v obdobju pred tem, še v zadnjem desetletju prejšnjega stoletja, povprečno letno število umrlih na cestah kar 407, pa je že v obdobju od leta 2001 do leta 2008 padlo na 261 povprečno letno ter v obdobju po </w:t>
      </w:r>
      <w:r w:rsidR="00F13EF5">
        <w:rPr>
          <w:rFonts w:cstheme="minorHAnsi"/>
          <w:bCs/>
          <w:sz w:val="22"/>
          <w:szCs w:val="22"/>
        </w:rPr>
        <w:t xml:space="preserve">letu </w:t>
      </w:r>
      <w:r w:rsidRPr="00396585">
        <w:rPr>
          <w:rFonts w:cstheme="minorHAnsi"/>
          <w:bCs/>
          <w:sz w:val="22"/>
          <w:szCs w:val="22"/>
        </w:rPr>
        <w:t xml:space="preserve">2008 na 129, </w:t>
      </w:r>
      <w:r w:rsidR="00070B40">
        <w:rPr>
          <w:rFonts w:cstheme="minorHAnsi"/>
          <w:bCs/>
          <w:sz w:val="22"/>
          <w:szCs w:val="22"/>
        </w:rPr>
        <w:t xml:space="preserve">v </w:t>
      </w:r>
      <w:r w:rsidRPr="00396585">
        <w:rPr>
          <w:rFonts w:cstheme="minorHAnsi"/>
          <w:bCs/>
          <w:sz w:val="22"/>
          <w:szCs w:val="22"/>
        </w:rPr>
        <w:t>zadnjih pet</w:t>
      </w:r>
      <w:r w:rsidR="00070B40">
        <w:rPr>
          <w:rFonts w:cstheme="minorHAnsi"/>
          <w:bCs/>
          <w:sz w:val="22"/>
          <w:szCs w:val="22"/>
        </w:rPr>
        <w:t>ih</w:t>
      </w:r>
      <w:r w:rsidRPr="00396585">
        <w:rPr>
          <w:rFonts w:cstheme="minorHAnsi"/>
          <w:bCs/>
          <w:sz w:val="22"/>
          <w:szCs w:val="22"/>
        </w:rPr>
        <w:t xml:space="preserve"> let</w:t>
      </w:r>
      <w:r w:rsidR="00070B40">
        <w:rPr>
          <w:rFonts w:cstheme="minorHAnsi"/>
          <w:bCs/>
          <w:sz w:val="22"/>
          <w:szCs w:val="22"/>
        </w:rPr>
        <w:t>ih</w:t>
      </w:r>
      <w:r w:rsidRPr="00396585">
        <w:rPr>
          <w:rFonts w:cstheme="minorHAnsi"/>
          <w:bCs/>
          <w:sz w:val="22"/>
          <w:szCs w:val="22"/>
        </w:rPr>
        <w:t>, torej od le</w:t>
      </w:r>
      <w:r w:rsidR="00743F12" w:rsidRPr="00396585">
        <w:rPr>
          <w:rFonts w:cstheme="minorHAnsi"/>
          <w:bCs/>
          <w:sz w:val="22"/>
          <w:szCs w:val="22"/>
        </w:rPr>
        <w:t>ta 2018 do leta 2022</w:t>
      </w:r>
      <w:r w:rsidR="00F13EF5">
        <w:rPr>
          <w:rFonts w:cstheme="minorHAnsi"/>
          <w:bCs/>
          <w:sz w:val="22"/>
          <w:szCs w:val="22"/>
        </w:rPr>
        <w:t>,</w:t>
      </w:r>
      <w:r w:rsidR="00743F12" w:rsidRPr="00396585">
        <w:rPr>
          <w:rFonts w:cstheme="minorHAnsi"/>
          <w:bCs/>
          <w:sz w:val="22"/>
          <w:szCs w:val="22"/>
        </w:rPr>
        <w:t xml:space="preserve"> pa na 94. </w:t>
      </w:r>
    </w:p>
    <w:p w14:paraId="4DA98365" w14:textId="70BB3C5D" w:rsidR="00DD7BD8" w:rsidRPr="00897F25" w:rsidRDefault="00DD7BD8" w:rsidP="00526FFA">
      <w:pPr>
        <w:pStyle w:val="Napis"/>
        <w:jc w:val="both"/>
        <w:rPr>
          <w:rFonts w:cstheme="minorHAnsi"/>
        </w:rPr>
      </w:pPr>
    </w:p>
    <w:p w14:paraId="016C09FE" w14:textId="0CBB56E1" w:rsidR="00950B96" w:rsidRDefault="000B61CF" w:rsidP="00950B96">
      <w:pPr>
        <w:pStyle w:val="Napis"/>
        <w:keepNext/>
        <w:jc w:val="both"/>
      </w:pPr>
      <w:bookmarkStart w:id="38" w:name="_Toc140824976"/>
      <w:r>
        <w:t>GRAF</w:t>
      </w:r>
      <w:r w:rsidR="00950B96">
        <w:t xml:space="preserve"> </w:t>
      </w:r>
      <w:r w:rsidR="00FF35FB">
        <w:rPr>
          <w:noProof/>
        </w:rPr>
        <w:fldChar w:fldCharType="begin"/>
      </w:r>
      <w:r w:rsidR="00FF35FB">
        <w:rPr>
          <w:noProof/>
        </w:rPr>
        <w:instrText xml:space="preserve"> SEQ Graf \* ARABIC </w:instrText>
      </w:r>
      <w:r w:rsidR="00FF35FB">
        <w:rPr>
          <w:noProof/>
        </w:rPr>
        <w:fldChar w:fldCharType="separate"/>
      </w:r>
      <w:r w:rsidR="002056B7">
        <w:rPr>
          <w:noProof/>
        </w:rPr>
        <w:t>1</w:t>
      </w:r>
      <w:r w:rsidR="00FF35FB">
        <w:rPr>
          <w:noProof/>
        </w:rPr>
        <w:fldChar w:fldCharType="end"/>
      </w:r>
      <w:r w:rsidR="00950B96">
        <w:t xml:space="preserve">: </w:t>
      </w:r>
      <w:r w:rsidR="00950B96" w:rsidRPr="00897F25">
        <w:rPr>
          <w:rFonts w:cstheme="minorHAnsi"/>
        </w:rPr>
        <w:t xml:space="preserve">ŠTEVILO UMRLIH V PROMETNIH NESREČAH </w:t>
      </w:r>
      <w:r w:rsidR="00CC4087">
        <w:rPr>
          <w:rFonts w:cstheme="minorHAnsi"/>
        </w:rPr>
        <w:t>IN</w:t>
      </w:r>
      <w:r w:rsidR="00CC4087" w:rsidRPr="00897F25">
        <w:rPr>
          <w:rFonts w:cstheme="minorHAnsi"/>
        </w:rPr>
        <w:t xml:space="preserve"> </w:t>
      </w:r>
      <w:r w:rsidR="00950B96" w:rsidRPr="00897F25">
        <w:rPr>
          <w:rFonts w:cstheme="minorHAnsi"/>
        </w:rPr>
        <w:t xml:space="preserve">PRIMERJAVA Z </w:t>
      </w:r>
      <w:r w:rsidR="00CC4087">
        <w:rPr>
          <w:rFonts w:cstheme="minorHAnsi"/>
        </w:rPr>
        <w:t xml:space="preserve">NACIONALNIM PROGRAMOM VARNOSTI </w:t>
      </w:r>
      <w:r w:rsidR="008D275B">
        <w:rPr>
          <w:rFonts w:cstheme="minorHAnsi"/>
        </w:rPr>
        <w:t>CESTNEGA PROMETA</w:t>
      </w:r>
      <w:r w:rsidR="00CC4087">
        <w:rPr>
          <w:rFonts w:cstheme="minorHAnsi"/>
        </w:rPr>
        <w:t xml:space="preserve"> </w:t>
      </w:r>
      <w:r w:rsidR="00950B96" w:rsidRPr="00897F25">
        <w:rPr>
          <w:rFonts w:cstheme="minorHAnsi"/>
        </w:rPr>
        <w:t xml:space="preserve">V OBDOBJU OD </w:t>
      </w:r>
      <w:r w:rsidR="00F13EF5">
        <w:rPr>
          <w:rFonts w:cstheme="minorHAnsi"/>
        </w:rPr>
        <w:t xml:space="preserve">LETA </w:t>
      </w:r>
      <w:r w:rsidR="00950B96" w:rsidRPr="00897F25">
        <w:rPr>
          <w:rFonts w:cstheme="minorHAnsi"/>
        </w:rPr>
        <w:t xml:space="preserve">2001 DO </w:t>
      </w:r>
      <w:r w:rsidR="00F13EF5">
        <w:rPr>
          <w:rFonts w:cstheme="minorHAnsi"/>
        </w:rPr>
        <w:t xml:space="preserve">LETA </w:t>
      </w:r>
      <w:r w:rsidR="00950B96" w:rsidRPr="00897F25">
        <w:rPr>
          <w:rFonts w:cstheme="minorHAnsi"/>
        </w:rPr>
        <w:t>2022</w:t>
      </w:r>
      <w:bookmarkEnd w:id="38"/>
    </w:p>
    <w:p w14:paraId="2EE628FE" w14:textId="3BC39E6B" w:rsidR="00C94E31" w:rsidRDefault="00C94E31" w:rsidP="00DE68D9">
      <w:pPr>
        <w:pStyle w:val="Odstavekseznama"/>
        <w:spacing w:after="0" w:line="280" w:lineRule="atLeast"/>
        <w:ind w:left="0"/>
        <w:jc w:val="both"/>
        <w:rPr>
          <w:rFonts w:cstheme="minorHAnsi"/>
          <w:bCs/>
          <w:sz w:val="18"/>
          <w:szCs w:val="18"/>
        </w:rPr>
      </w:pPr>
    </w:p>
    <w:p w14:paraId="35C95E70" w14:textId="0FDF2BA8" w:rsidR="00206FDB" w:rsidRPr="00F67CB8" w:rsidRDefault="0027737E" w:rsidP="00DE68D9">
      <w:pPr>
        <w:pStyle w:val="Odstavekseznama"/>
        <w:spacing w:after="0" w:line="280" w:lineRule="atLeast"/>
        <w:ind w:left="0"/>
        <w:jc w:val="both"/>
        <w:rPr>
          <w:rFonts w:cstheme="minorHAnsi"/>
          <w:bCs/>
          <w:sz w:val="18"/>
          <w:szCs w:val="18"/>
        </w:rPr>
      </w:pPr>
      <w:r>
        <w:rPr>
          <w:rFonts w:cstheme="minorHAnsi"/>
          <w:bCs/>
          <w:sz w:val="18"/>
          <w:szCs w:val="18"/>
        </w:rPr>
        <w:pict w14:anchorId="3C8BD5E0">
          <v:shape id="_x0000_i1026" type="#_x0000_t75" style="width:452.6pt;height:256.3pt">
            <v:imagedata r:id="rId10" o:title="aaaaaaa"/>
          </v:shape>
        </w:pict>
      </w:r>
      <w:r w:rsidR="00206FDB" w:rsidRPr="00F67CB8">
        <w:rPr>
          <w:rFonts w:cstheme="minorHAnsi"/>
          <w:bCs/>
          <w:sz w:val="18"/>
          <w:szCs w:val="18"/>
        </w:rPr>
        <w:t xml:space="preserve">Vir: Podatki </w:t>
      </w:r>
      <w:r w:rsidR="007F34A3">
        <w:rPr>
          <w:rFonts w:cstheme="minorHAnsi"/>
          <w:bCs/>
          <w:sz w:val="18"/>
          <w:szCs w:val="18"/>
        </w:rPr>
        <w:t>p</w:t>
      </w:r>
      <w:r w:rsidR="00206FDB" w:rsidRPr="00F67CB8">
        <w:rPr>
          <w:rFonts w:cstheme="minorHAnsi"/>
          <w:bCs/>
          <w:sz w:val="18"/>
          <w:szCs w:val="18"/>
        </w:rPr>
        <w:t xml:space="preserve">olicije in </w:t>
      </w:r>
      <w:r w:rsidR="00523425">
        <w:rPr>
          <w:rFonts w:cstheme="minorHAnsi"/>
          <w:bCs/>
          <w:sz w:val="18"/>
          <w:szCs w:val="18"/>
        </w:rPr>
        <w:t>n</w:t>
      </w:r>
      <w:r w:rsidR="00206FDB" w:rsidRPr="00F67CB8">
        <w:rPr>
          <w:rFonts w:cstheme="minorHAnsi"/>
          <w:bCs/>
          <w:sz w:val="18"/>
          <w:szCs w:val="18"/>
        </w:rPr>
        <w:t>acionalnih programov varnosti cestnega prometa</w:t>
      </w:r>
      <w:r w:rsidR="00523425">
        <w:rPr>
          <w:rFonts w:cstheme="minorHAnsi"/>
          <w:bCs/>
          <w:sz w:val="18"/>
          <w:szCs w:val="18"/>
        </w:rPr>
        <w:t>.</w:t>
      </w:r>
    </w:p>
    <w:p w14:paraId="0938B220" w14:textId="77777777" w:rsidR="00206FDB" w:rsidRPr="00F67CB8" w:rsidRDefault="00206FDB" w:rsidP="00DE68D9">
      <w:pPr>
        <w:pStyle w:val="Odstavekseznama"/>
        <w:spacing w:after="0" w:line="280" w:lineRule="atLeast"/>
        <w:ind w:left="0"/>
        <w:jc w:val="both"/>
        <w:rPr>
          <w:rFonts w:cstheme="minorHAnsi"/>
          <w:b/>
          <w:bCs/>
          <w:sz w:val="18"/>
          <w:szCs w:val="18"/>
        </w:rPr>
      </w:pPr>
    </w:p>
    <w:p w14:paraId="5F163B62" w14:textId="365A77EC" w:rsidR="00206FDB" w:rsidRPr="00396585" w:rsidRDefault="00206FDB" w:rsidP="00DE68D9">
      <w:pPr>
        <w:spacing w:after="0" w:line="280" w:lineRule="atLeast"/>
        <w:jc w:val="both"/>
        <w:rPr>
          <w:rFonts w:cstheme="minorHAnsi"/>
          <w:bCs/>
          <w:sz w:val="22"/>
          <w:szCs w:val="22"/>
        </w:rPr>
      </w:pPr>
      <w:r w:rsidRPr="00396585">
        <w:rPr>
          <w:rFonts w:cstheme="minorHAnsi"/>
          <w:bCs/>
          <w:sz w:val="22"/>
          <w:szCs w:val="22"/>
        </w:rPr>
        <w:t xml:space="preserve">Bistven preskok v znižanju števila smrtnih žrtev v prometnih nesrečah je viden v letu 2008 in v letih, ki so sledila. V tistem obdobju je </w:t>
      </w:r>
      <w:r w:rsidR="00ED0C34">
        <w:rPr>
          <w:rFonts w:cstheme="minorHAnsi"/>
          <w:bCs/>
          <w:sz w:val="22"/>
          <w:szCs w:val="22"/>
        </w:rPr>
        <w:t xml:space="preserve">bila </w:t>
      </w:r>
      <w:r w:rsidR="00ED0C34" w:rsidRPr="00396585">
        <w:rPr>
          <w:rFonts w:cstheme="minorHAnsi"/>
          <w:bCs/>
          <w:sz w:val="22"/>
          <w:szCs w:val="22"/>
        </w:rPr>
        <w:t>spreje</w:t>
      </w:r>
      <w:r w:rsidR="00ED0C34">
        <w:rPr>
          <w:rFonts w:cstheme="minorHAnsi"/>
          <w:bCs/>
          <w:sz w:val="22"/>
          <w:szCs w:val="22"/>
        </w:rPr>
        <w:t>t</w:t>
      </w:r>
      <w:r w:rsidR="00ED0C34" w:rsidRPr="00396585">
        <w:rPr>
          <w:rFonts w:cstheme="minorHAnsi"/>
          <w:bCs/>
          <w:sz w:val="22"/>
          <w:szCs w:val="22"/>
        </w:rPr>
        <w:t xml:space="preserve">a </w:t>
      </w:r>
      <w:r w:rsidRPr="00396585">
        <w:rPr>
          <w:rFonts w:cstheme="minorHAnsi"/>
          <w:bCs/>
          <w:sz w:val="22"/>
          <w:szCs w:val="22"/>
        </w:rPr>
        <w:t>nova zakonodaja, stari Zakon o varnosti cestnega prometa je bil nadomeščen z Zakono</w:t>
      </w:r>
      <w:r w:rsidR="00A77D3F">
        <w:rPr>
          <w:rFonts w:cstheme="minorHAnsi"/>
          <w:bCs/>
          <w:sz w:val="22"/>
          <w:szCs w:val="22"/>
        </w:rPr>
        <w:t xml:space="preserve">m o pravilih cestnega prometa, </w:t>
      </w:r>
      <w:r w:rsidRPr="00396585">
        <w:rPr>
          <w:rFonts w:cstheme="minorHAnsi"/>
          <w:bCs/>
          <w:sz w:val="22"/>
          <w:szCs w:val="22"/>
        </w:rPr>
        <w:t>Zakonom o voznikih</w:t>
      </w:r>
      <w:r w:rsidR="00A77D3F">
        <w:rPr>
          <w:rFonts w:cstheme="minorHAnsi"/>
          <w:bCs/>
          <w:sz w:val="22"/>
          <w:szCs w:val="22"/>
        </w:rPr>
        <w:t>, Zakonom o cestah in Zakonom o motornih vozilih</w:t>
      </w:r>
      <w:r w:rsidRPr="00396585">
        <w:rPr>
          <w:rFonts w:cstheme="minorHAnsi"/>
          <w:bCs/>
          <w:sz w:val="22"/>
          <w:szCs w:val="22"/>
        </w:rPr>
        <w:t xml:space="preserve">. </w:t>
      </w:r>
      <w:r w:rsidR="00ED0C34">
        <w:rPr>
          <w:rFonts w:cstheme="minorHAnsi"/>
          <w:bCs/>
          <w:sz w:val="22"/>
          <w:szCs w:val="22"/>
        </w:rPr>
        <w:t>P</w:t>
      </w:r>
      <w:r w:rsidRPr="00396585">
        <w:rPr>
          <w:rFonts w:cstheme="minorHAnsi"/>
          <w:bCs/>
          <w:sz w:val="22"/>
          <w:szCs w:val="22"/>
        </w:rPr>
        <w:t xml:space="preserve">o nekaj tragičnih in množičnih prometnih nesrečah je </w:t>
      </w:r>
      <w:r w:rsidR="00ED0C34">
        <w:rPr>
          <w:rFonts w:cstheme="minorHAnsi"/>
          <w:bCs/>
          <w:sz w:val="22"/>
          <w:szCs w:val="22"/>
        </w:rPr>
        <w:t>p</w:t>
      </w:r>
      <w:r w:rsidR="00ED0C34" w:rsidRPr="00396585">
        <w:rPr>
          <w:rFonts w:cstheme="minorHAnsi"/>
          <w:bCs/>
          <w:sz w:val="22"/>
          <w:szCs w:val="22"/>
        </w:rPr>
        <w:t xml:space="preserve">recejšen pritisk javnega mnenja </w:t>
      </w:r>
      <w:r w:rsidRPr="00396585">
        <w:rPr>
          <w:rFonts w:cstheme="minorHAnsi"/>
          <w:bCs/>
          <w:sz w:val="22"/>
          <w:szCs w:val="22"/>
        </w:rPr>
        <w:t xml:space="preserve">s pomočjo medijev </w:t>
      </w:r>
      <w:r w:rsidR="00ED0C34">
        <w:rPr>
          <w:rFonts w:cstheme="minorHAnsi"/>
          <w:bCs/>
          <w:sz w:val="22"/>
          <w:szCs w:val="22"/>
        </w:rPr>
        <w:t>in</w:t>
      </w:r>
      <w:r w:rsidRPr="00396585">
        <w:rPr>
          <w:rFonts w:cstheme="minorHAnsi"/>
          <w:bCs/>
          <w:sz w:val="22"/>
          <w:szCs w:val="22"/>
        </w:rPr>
        <w:t xml:space="preserve"> nevladnih organizacij</w:t>
      </w:r>
      <w:r w:rsidR="00865FB4">
        <w:rPr>
          <w:rFonts w:cstheme="minorHAnsi"/>
          <w:bCs/>
          <w:sz w:val="22"/>
          <w:szCs w:val="22"/>
        </w:rPr>
        <w:t xml:space="preserve"> </w:t>
      </w:r>
      <w:r w:rsidRPr="00396585">
        <w:rPr>
          <w:rFonts w:cstheme="minorHAnsi"/>
          <w:bCs/>
          <w:sz w:val="22"/>
          <w:szCs w:val="22"/>
        </w:rPr>
        <w:t xml:space="preserve">pomembno vplival na </w:t>
      </w:r>
      <w:r w:rsidR="003E4E96">
        <w:rPr>
          <w:rFonts w:cstheme="minorHAnsi"/>
          <w:bCs/>
          <w:sz w:val="22"/>
          <w:szCs w:val="22"/>
        </w:rPr>
        <w:t>zaznavanje</w:t>
      </w:r>
      <w:r w:rsidR="003E4E96" w:rsidRPr="00396585">
        <w:rPr>
          <w:rFonts w:cstheme="minorHAnsi"/>
          <w:bCs/>
          <w:sz w:val="22"/>
          <w:szCs w:val="22"/>
        </w:rPr>
        <w:t xml:space="preserve"> </w:t>
      </w:r>
      <w:r w:rsidRPr="00396585">
        <w:rPr>
          <w:rFonts w:cstheme="minorHAnsi"/>
          <w:bCs/>
          <w:sz w:val="22"/>
          <w:szCs w:val="22"/>
        </w:rPr>
        <w:t>in pomen varne udeležbe v prometu. Ustanovljena je bila Javna agencija R</w:t>
      </w:r>
      <w:r w:rsidR="00ED0C34">
        <w:rPr>
          <w:rFonts w:cstheme="minorHAnsi"/>
          <w:bCs/>
          <w:sz w:val="22"/>
          <w:szCs w:val="22"/>
        </w:rPr>
        <w:t xml:space="preserve">epublike </w:t>
      </w:r>
      <w:r w:rsidRPr="00396585">
        <w:rPr>
          <w:rFonts w:cstheme="minorHAnsi"/>
          <w:bCs/>
          <w:sz w:val="22"/>
          <w:szCs w:val="22"/>
        </w:rPr>
        <w:t>S</w:t>
      </w:r>
      <w:r w:rsidR="00ED0C34">
        <w:rPr>
          <w:rFonts w:cstheme="minorHAnsi"/>
          <w:bCs/>
          <w:sz w:val="22"/>
          <w:szCs w:val="22"/>
        </w:rPr>
        <w:t>lovenije</w:t>
      </w:r>
      <w:r w:rsidRPr="00396585">
        <w:rPr>
          <w:rFonts w:cstheme="minorHAnsi"/>
          <w:bCs/>
          <w:sz w:val="22"/>
          <w:szCs w:val="22"/>
        </w:rPr>
        <w:t xml:space="preserve"> za varnost prometa</w:t>
      </w:r>
      <w:r w:rsidR="001159D2">
        <w:rPr>
          <w:rFonts w:cstheme="minorHAnsi"/>
          <w:bCs/>
          <w:sz w:val="22"/>
          <w:szCs w:val="22"/>
        </w:rPr>
        <w:t xml:space="preserve"> (v nadaljnjem besedilu: AVP)</w:t>
      </w:r>
      <w:r w:rsidRPr="00396585">
        <w:rPr>
          <w:rFonts w:cstheme="minorHAnsi"/>
          <w:bCs/>
          <w:sz w:val="22"/>
          <w:szCs w:val="22"/>
        </w:rPr>
        <w:t>. Na področju izobraževanja voznikov je bil uveden obvezni program dodatnega usposabljanja voznikov začetnikov. Na infrastrukturnem področju je bil dograjen avtocestni križ</w:t>
      </w:r>
      <w:r w:rsidR="001E2960">
        <w:rPr>
          <w:rFonts w:cstheme="minorHAnsi"/>
          <w:bCs/>
          <w:sz w:val="22"/>
          <w:szCs w:val="22"/>
        </w:rPr>
        <w:t>.</w:t>
      </w:r>
      <w:r w:rsidR="001E2960" w:rsidRPr="00396585">
        <w:rPr>
          <w:rFonts w:cstheme="minorHAnsi"/>
          <w:bCs/>
          <w:sz w:val="22"/>
          <w:szCs w:val="22"/>
        </w:rPr>
        <w:t xml:space="preserve"> </w:t>
      </w:r>
      <w:r w:rsidR="001E2960">
        <w:rPr>
          <w:rFonts w:cstheme="minorHAnsi"/>
          <w:bCs/>
          <w:sz w:val="22"/>
          <w:szCs w:val="22"/>
        </w:rPr>
        <w:t>Z</w:t>
      </w:r>
      <w:r w:rsidRPr="00396585">
        <w:rPr>
          <w:rFonts w:cstheme="minorHAnsi"/>
          <w:bCs/>
          <w:sz w:val="22"/>
          <w:szCs w:val="22"/>
        </w:rPr>
        <w:t xml:space="preserve"> uvedbo vinjetnega cestninjenja </w:t>
      </w:r>
      <w:r w:rsidR="001E2960">
        <w:rPr>
          <w:rFonts w:cstheme="minorHAnsi"/>
          <w:bCs/>
          <w:sz w:val="22"/>
          <w:szCs w:val="22"/>
        </w:rPr>
        <w:t>se je večji delež voznikov odločil za</w:t>
      </w:r>
      <w:r w:rsidRPr="00396585">
        <w:rPr>
          <w:rFonts w:cstheme="minorHAnsi"/>
          <w:bCs/>
          <w:sz w:val="22"/>
          <w:szCs w:val="22"/>
        </w:rPr>
        <w:t xml:space="preserve"> </w:t>
      </w:r>
      <w:r w:rsidR="001E2960" w:rsidRPr="00396585">
        <w:rPr>
          <w:rFonts w:cstheme="minorHAnsi"/>
          <w:bCs/>
          <w:sz w:val="22"/>
          <w:szCs w:val="22"/>
        </w:rPr>
        <w:t>uporab</w:t>
      </w:r>
      <w:r w:rsidR="001E2960">
        <w:rPr>
          <w:rFonts w:cstheme="minorHAnsi"/>
          <w:bCs/>
          <w:sz w:val="22"/>
          <w:szCs w:val="22"/>
        </w:rPr>
        <w:t>o</w:t>
      </w:r>
      <w:r w:rsidR="001E2960" w:rsidRPr="00396585">
        <w:rPr>
          <w:rFonts w:cstheme="minorHAnsi"/>
          <w:bCs/>
          <w:sz w:val="22"/>
          <w:szCs w:val="22"/>
        </w:rPr>
        <w:t xml:space="preserve"> </w:t>
      </w:r>
      <w:r w:rsidRPr="00396585">
        <w:rPr>
          <w:rFonts w:cstheme="minorHAnsi"/>
          <w:bCs/>
          <w:sz w:val="22"/>
          <w:szCs w:val="22"/>
        </w:rPr>
        <w:t>varnejših avtocest</w:t>
      </w:r>
      <w:r w:rsidR="001E2960">
        <w:rPr>
          <w:rFonts w:cstheme="minorHAnsi"/>
          <w:bCs/>
          <w:sz w:val="22"/>
          <w:szCs w:val="22"/>
        </w:rPr>
        <w:t>.</w:t>
      </w:r>
      <w:r w:rsidRPr="00396585">
        <w:rPr>
          <w:rFonts w:cstheme="minorHAnsi"/>
          <w:bCs/>
          <w:sz w:val="22"/>
          <w:szCs w:val="22"/>
        </w:rPr>
        <w:t xml:space="preserve"> </w:t>
      </w:r>
      <w:r w:rsidR="003E4E96">
        <w:rPr>
          <w:rFonts w:cstheme="minorHAnsi"/>
          <w:bCs/>
          <w:sz w:val="22"/>
          <w:szCs w:val="22"/>
        </w:rPr>
        <w:t>P</w:t>
      </w:r>
      <w:r w:rsidRPr="00396585">
        <w:rPr>
          <w:rFonts w:cstheme="minorHAnsi"/>
          <w:bCs/>
          <w:sz w:val="22"/>
          <w:szCs w:val="22"/>
        </w:rPr>
        <w:t xml:space="preserve">red </w:t>
      </w:r>
      <w:r w:rsidR="00ED0C34">
        <w:rPr>
          <w:rFonts w:cstheme="minorHAnsi"/>
          <w:bCs/>
          <w:sz w:val="22"/>
          <w:szCs w:val="22"/>
        </w:rPr>
        <w:t>u</w:t>
      </w:r>
      <w:r w:rsidR="003E4E96">
        <w:rPr>
          <w:rFonts w:cstheme="minorHAnsi"/>
          <w:bCs/>
          <w:sz w:val="22"/>
          <w:szCs w:val="22"/>
        </w:rPr>
        <w:t>vedbo</w:t>
      </w:r>
      <w:r w:rsidR="00ED0C34">
        <w:rPr>
          <w:rFonts w:cstheme="minorHAnsi"/>
          <w:bCs/>
          <w:sz w:val="22"/>
          <w:szCs w:val="22"/>
        </w:rPr>
        <w:t xml:space="preserve"> </w:t>
      </w:r>
      <w:r w:rsidRPr="00396585">
        <w:rPr>
          <w:rFonts w:cstheme="minorHAnsi"/>
          <w:bCs/>
          <w:sz w:val="22"/>
          <w:szCs w:val="22"/>
        </w:rPr>
        <w:t xml:space="preserve">vinjet </w:t>
      </w:r>
      <w:r w:rsidR="001E2960">
        <w:rPr>
          <w:rFonts w:cstheme="minorHAnsi"/>
          <w:bCs/>
          <w:sz w:val="22"/>
          <w:szCs w:val="22"/>
        </w:rPr>
        <w:t>so se vozniki izogibali</w:t>
      </w:r>
      <w:r w:rsidRPr="00396585">
        <w:rPr>
          <w:rFonts w:cstheme="minorHAnsi"/>
          <w:bCs/>
          <w:sz w:val="22"/>
          <w:szCs w:val="22"/>
        </w:rPr>
        <w:t xml:space="preserve"> cestninskim postajam </w:t>
      </w:r>
      <w:r w:rsidR="001E2960">
        <w:rPr>
          <w:rFonts w:cstheme="minorHAnsi"/>
          <w:bCs/>
          <w:sz w:val="22"/>
          <w:szCs w:val="22"/>
        </w:rPr>
        <w:t xml:space="preserve">in namesto varnejših avtocest </w:t>
      </w:r>
      <w:r w:rsidRPr="00396585">
        <w:rPr>
          <w:rFonts w:cstheme="minorHAnsi"/>
          <w:bCs/>
          <w:sz w:val="22"/>
          <w:szCs w:val="22"/>
        </w:rPr>
        <w:t>uporabljali vzporedno cestno omrežje</w:t>
      </w:r>
      <w:r w:rsidR="001E2960">
        <w:rPr>
          <w:rFonts w:cstheme="minorHAnsi"/>
          <w:bCs/>
          <w:sz w:val="22"/>
          <w:szCs w:val="22"/>
        </w:rPr>
        <w:t>.</w:t>
      </w:r>
      <w:r w:rsidRPr="00396585">
        <w:rPr>
          <w:rFonts w:cstheme="minorHAnsi"/>
          <w:bCs/>
          <w:sz w:val="22"/>
          <w:szCs w:val="22"/>
        </w:rPr>
        <w:t xml:space="preserve"> Izboljšan je bil tudi odziv interventnih služb. Izjemno pomemben prispevek k izboljšanju prometne varnosti pa je dodala tudi avtomobilska industrija, z dolgoletnim razvojem in </w:t>
      </w:r>
      <w:r w:rsidR="00276A38">
        <w:rPr>
          <w:rFonts w:cstheme="minorHAnsi"/>
          <w:bCs/>
          <w:sz w:val="22"/>
          <w:szCs w:val="22"/>
        </w:rPr>
        <w:t xml:space="preserve">uveljavitvijo </w:t>
      </w:r>
      <w:r w:rsidRPr="00396585">
        <w:rPr>
          <w:rFonts w:cstheme="minorHAnsi"/>
          <w:bCs/>
          <w:sz w:val="22"/>
          <w:szCs w:val="22"/>
        </w:rPr>
        <w:t>aktivnih in pasivnih varnostnih sistemov.</w:t>
      </w:r>
    </w:p>
    <w:p w14:paraId="72F0FC8F" w14:textId="77777777" w:rsidR="00206FDB" w:rsidRPr="00396585" w:rsidRDefault="00206FDB" w:rsidP="00DE68D9">
      <w:pPr>
        <w:spacing w:after="0" w:line="280" w:lineRule="atLeast"/>
        <w:jc w:val="both"/>
        <w:rPr>
          <w:rFonts w:cstheme="minorHAnsi"/>
          <w:b/>
          <w:bCs/>
          <w:sz w:val="22"/>
          <w:szCs w:val="22"/>
        </w:rPr>
      </w:pPr>
    </w:p>
    <w:p w14:paraId="2215F19D" w14:textId="2697F63F" w:rsidR="00206FDB" w:rsidRPr="00396585" w:rsidRDefault="00206FDB" w:rsidP="00DE68D9">
      <w:pPr>
        <w:spacing w:after="0" w:line="280" w:lineRule="atLeast"/>
        <w:jc w:val="both"/>
        <w:rPr>
          <w:rFonts w:cstheme="minorHAnsi"/>
          <w:bCs/>
          <w:sz w:val="22"/>
          <w:szCs w:val="22"/>
        </w:rPr>
      </w:pPr>
      <w:r w:rsidRPr="00396585">
        <w:rPr>
          <w:rFonts w:cstheme="minorHAnsi"/>
          <w:bCs/>
          <w:sz w:val="22"/>
          <w:szCs w:val="22"/>
        </w:rPr>
        <w:t xml:space="preserve">Leto 2022 je bilo zadnje leto v </w:t>
      </w:r>
      <w:r w:rsidR="009E52D9">
        <w:rPr>
          <w:rFonts w:cstheme="minorHAnsi"/>
          <w:bCs/>
          <w:sz w:val="22"/>
          <w:szCs w:val="22"/>
        </w:rPr>
        <w:t>r</w:t>
      </w:r>
      <w:r w:rsidRPr="00396585">
        <w:rPr>
          <w:rFonts w:cstheme="minorHAnsi"/>
          <w:bCs/>
          <w:sz w:val="22"/>
          <w:szCs w:val="22"/>
        </w:rPr>
        <w:t xml:space="preserve">esoluciji za obdobje od leta 2013 do leta 2022. Leti pred tem, torej 2020 in 2021, sta bili močno zaznamovani zaradi ukrepov v povezavi </w:t>
      </w:r>
      <w:r w:rsidR="00865FB4">
        <w:rPr>
          <w:rFonts w:cstheme="minorHAnsi"/>
          <w:bCs/>
          <w:sz w:val="22"/>
          <w:szCs w:val="22"/>
        </w:rPr>
        <w:t xml:space="preserve">s </w:t>
      </w:r>
      <w:r w:rsidRPr="004A1540">
        <w:rPr>
          <w:rFonts w:cstheme="minorHAnsi"/>
          <w:bCs/>
          <w:sz w:val="22"/>
          <w:szCs w:val="22"/>
        </w:rPr>
        <w:t xml:space="preserve">pandemijo </w:t>
      </w:r>
      <w:r w:rsidR="00ED0C34">
        <w:rPr>
          <w:rFonts w:cstheme="minorHAnsi"/>
          <w:bCs/>
          <w:sz w:val="22"/>
          <w:szCs w:val="22"/>
        </w:rPr>
        <w:t>covida</w:t>
      </w:r>
      <w:r w:rsidRPr="004A1540">
        <w:rPr>
          <w:rFonts w:cstheme="minorHAnsi"/>
          <w:bCs/>
          <w:sz w:val="22"/>
          <w:szCs w:val="22"/>
        </w:rPr>
        <w:t xml:space="preserve">-19, kar je imelo </w:t>
      </w:r>
      <w:r w:rsidRPr="004A1540">
        <w:rPr>
          <w:rFonts w:cstheme="minorHAnsi"/>
          <w:bCs/>
          <w:sz w:val="22"/>
          <w:szCs w:val="22"/>
        </w:rPr>
        <w:lastRenderedPageBreak/>
        <w:t xml:space="preserve">tako pozitivne kot tudi negativne posledice na </w:t>
      </w:r>
      <w:r w:rsidR="00276A38">
        <w:rPr>
          <w:rFonts w:cstheme="minorHAnsi"/>
          <w:bCs/>
          <w:sz w:val="22"/>
          <w:szCs w:val="22"/>
        </w:rPr>
        <w:t xml:space="preserve">gostoto </w:t>
      </w:r>
      <w:r w:rsidRPr="004A1540">
        <w:rPr>
          <w:rFonts w:cstheme="minorHAnsi"/>
          <w:bCs/>
          <w:sz w:val="22"/>
          <w:szCs w:val="22"/>
        </w:rPr>
        <w:t>prometa</w:t>
      </w:r>
      <w:r w:rsidRPr="00396585">
        <w:rPr>
          <w:rFonts w:cstheme="minorHAnsi"/>
          <w:bCs/>
          <w:sz w:val="22"/>
          <w:szCs w:val="22"/>
        </w:rPr>
        <w:t xml:space="preserve"> in prometno varnost. Število umrlih udeležencev v cestnem prometu je bilo v letu 2022 drugo najnižje</w:t>
      </w:r>
      <w:r w:rsidR="006D1F92" w:rsidRPr="00396585">
        <w:rPr>
          <w:rFonts w:cstheme="minorHAnsi"/>
          <w:bCs/>
          <w:sz w:val="22"/>
          <w:szCs w:val="22"/>
        </w:rPr>
        <w:t xml:space="preserve">, </w:t>
      </w:r>
      <w:r w:rsidR="00F32BDF" w:rsidRPr="00396585">
        <w:rPr>
          <w:rFonts w:cstheme="minorHAnsi"/>
          <w:bCs/>
          <w:sz w:val="22"/>
          <w:szCs w:val="22"/>
        </w:rPr>
        <w:t>odkar</w:t>
      </w:r>
      <w:r w:rsidRPr="00396585">
        <w:rPr>
          <w:rFonts w:cstheme="minorHAnsi"/>
          <w:bCs/>
          <w:sz w:val="22"/>
          <w:szCs w:val="22"/>
        </w:rPr>
        <w:t xml:space="preserve"> </w:t>
      </w:r>
      <w:r w:rsidR="0078396B">
        <w:rPr>
          <w:rFonts w:cstheme="minorHAnsi"/>
          <w:bCs/>
          <w:sz w:val="22"/>
          <w:szCs w:val="22"/>
        </w:rPr>
        <w:t>vodimo</w:t>
      </w:r>
      <w:r w:rsidR="00276A38" w:rsidRPr="00396585">
        <w:rPr>
          <w:rFonts w:cstheme="minorHAnsi"/>
          <w:bCs/>
          <w:sz w:val="22"/>
          <w:szCs w:val="22"/>
        </w:rPr>
        <w:t xml:space="preserve"> </w:t>
      </w:r>
      <w:r w:rsidRPr="00396585">
        <w:rPr>
          <w:rFonts w:cstheme="minorHAnsi"/>
          <w:bCs/>
          <w:sz w:val="22"/>
          <w:szCs w:val="22"/>
        </w:rPr>
        <w:t>uradno statistiko umrlih v prometnih nesrečah (</w:t>
      </w:r>
      <w:r w:rsidR="0078396B">
        <w:rPr>
          <w:rFonts w:cstheme="minorHAnsi"/>
          <w:bCs/>
          <w:sz w:val="22"/>
          <w:szCs w:val="22"/>
        </w:rPr>
        <w:t>to je</w:t>
      </w:r>
      <w:r w:rsidRPr="00396585">
        <w:rPr>
          <w:rFonts w:cstheme="minorHAnsi"/>
          <w:bCs/>
          <w:sz w:val="22"/>
          <w:szCs w:val="22"/>
        </w:rPr>
        <w:t xml:space="preserve"> od leta 1954). Najnižje je bilo sicer v letu 2020 (80), kar pa je nedvomno tudi posledica ukrepov že prej </w:t>
      </w:r>
      <w:r w:rsidR="00957D4C">
        <w:rPr>
          <w:rFonts w:cstheme="minorHAnsi"/>
          <w:bCs/>
          <w:sz w:val="22"/>
          <w:szCs w:val="22"/>
        </w:rPr>
        <w:t xml:space="preserve">navedene </w:t>
      </w:r>
      <w:r w:rsidRPr="00396585">
        <w:rPr>
          <w:rFonts w:cstheme="minorHAnsi"/>
          <w:bCs/>
          <w:sz w:val="22"/>
          <w:szCs w:val="22"/>
        </w:rPr>
        <w:t xml:space="preserve">pandemije. Kljub temu pa je bilo število umrlih udeležencev v letu 2022 za 21 </w:t>
      </w:r>
      <w:r w:rsidR="002D64DD">
        <w:rPr>
          <w:rFonts w:cstheme="minorHAnsi"/>
          <w:bCs/>
          <w:sz w:val="22"/>
          <w:szCs w:val="22"/>
        </w:rPr>
        <w:t>odstotkov</w:t>
      </w:r>
      <w:r w:rsidRPr="00396585">
        <w:rPr>
          <w:rFonts w:cstheme="minorHAnsi"/>
          <w:bCs/>
          <w:sz w:val="22"/>
          <w:szCs w:val="22"/>
        </w:rPr>
        <w:t xml:space="preserve"> večje, kot je bilo z </w:t>
      </w:r>
      <w:r w:rsidR="0078396B">
        <w:rPr>
          <w:rFonts w:cstheme="minorHAnsi"/>
          <w:bCs/>
          <w:sz w:val="22"/>
          <w:szCs w:val="22"/>
        </w:rPr>
        <w:t>r</w:t>
      </w:r>
      <w:r w:rsidRPr="00396585">
        <w:rPr>
          <w:rFonts w:cstheme="minorHAnsi"/>
          <w:bCs/>
          <w:sz w:val="22"/>
          <w:szCs w:val="22"/>
        </w:rPr>
        <w:t>esolucijo določeno kritično število umrlih za leto 2022.</w:t>
      </w:r>
    </w:p>
    <w:p w14:paraId="3EE2CAA9" w14:textId="181276E8" w:rsidR="00206FDB" w:rsidRDefault="00206FDB">
      <w:pPr>
        <w:spacing w:after="0" w:line="280" w:lineRule="atLeast"/>
        <w:jc w:val="both"/>
        <w:rPr>
          <w:rFonts w:cstheme="minorHAnsi"/>
          <w:b/>
          <w:bCs/>
          <w:sz w:val="22"/>
          <w:szCs w:val="22"/>
        </w:rPr>
      </w:pPr>
    </w:p>
    <w:p w14:paraId="17685E00" w14:textId="77777777" w:rsidR="001D2682" w:rsidRPr="00396585" w:rsidRDefault="001D2682">
      <w:pPr>
        <w:spacing w:after="0" w:line="280" w:lineRule="atLeast"/>
        <w:jc w:val="both"/>
        <w:rPr>
          <w:rFonts w:cstheme="minorHAnsi"/>
          <w:b/>
          <w:bCs/>
          <w:sz w:val="22"/>
          <w:szCs w:val="22"/>
        </w:rPr>
      </w:pPr>
    </w:p>
    <w:p w14:paraId="1D8578D5" w14:textId="2ECE9AB7" w:rsidR="00206FDB" w:rsidRPr="00897F25" w:rsidRDefault="00B41E80" w:rsidP="00897F25">
      <w:pPr>
        <w:pStyle w:val="Naslov2"/>
        <w:jc w:val="both"/>
        <w:rPr>
          <w:rFonts w:asciiTheme="minorHAnsi" w:hAnsiTheme="minorHAnsi" w:cstheme="minorHAnsi"/>
          <w:color w:val="2F5496" w:themeColor="accent5" w:themeShade="BF"/>
        </w:rPr>
      </w:pPr>
      <w:bookmarkStart w:id="39" w:name="_Toc144887906"/>
      <w:r w:rsidRPr="00897F25">
        <w:rPr>
          <w:rFonts w:asciiTheme="minorHAnsi" w:hAnsiTheme="minorHAnsi" w:cstheme="minorHAnsi"/>
          <w:color w:val="2F5496" w:themeColor="accent5" w:themeShade="BF"/>
        </w:rPr>
        <w:t xml:space="preserve">2.2 POVZETEK ANALIZE STANJA PROMETNE VARNOSTI V OBDOBJU PRETEKLE RESOLUCIJE NACIONALNEGA PROGRAMA VARNOSTI CESTNEGA PROMETA </w:t>
      </w:r>
      <w:r w:rsidR="001830D3">
        <w:rPr>
          <w:rFonts w:asciiTheme="minorHAnsi" w:hAnsiTheme="minorHAnsi" w:cstheme="minorHAnsi"/>
          <w:color w:val="2F5496" w:themeColor="accent5" w:themeShade="BF"/>
        </w:rPr>
        <w:t>(</w:t>
      </w:r>
      <w:r w:rsidRPr="00897F25">
        <w:rPr>
          <w:rFonts w:asciiTheme="minorHAnsi" w:hAnsiTheme="minorHAnsi" w:cstheme="minorHAnsi"/>
          <w:color w:val="2F5496" w:themeColor="accent5" w:themeShade="BF"/>
        </w:rPr>
        <w:t>2013</w:t>
      </w:r>
      <w:r w:rsidR="000D0803">
        <w:rPr>
          <w:rFonts w:asciiTheme="minorHAnsi" w:hAnsiTheme="minorHAnsi" w:cstheme="minorHAnsi"/>
          <w:color w:val="2F5496" w:themeColor="accent5" w:themeShade="BF"/>
        </w:rPr>
        <w:t>–</w:t>
      </w:r>
      <w:r w:rsidRPr="00897F25">
        <w:rPr>
          <w:rFonts w:asciiTheme="minorHAnsi" w:hAnsiTheme="minorHAnsi" w:cstheme="minorHAnsi"/>
          <w:color w:val="2F5496" w:themeColor="accent5" w:themeShade="BF"/>
        </w:rPr>
        <w:t>2022</w:t>
      </w:r>
      <w:bookmarkEnd w:id="39"/>
      <w:r w:rsidR="001830D3">
        <w:rPr>
          <w:rFonts w:asciiTheme="minorHAnsi" w:hAnsiTheme="minorHAnsi" w:cstheme="minorHAnsi"/>
          <w:color w:val="2F5496" w:themeColor="accent5" w:themeShade="BF"/>
        </w:rPr>
        <w:t>)</w:t>
      </w:r>
    </w:p>
    <w:p w14:paraId="24794924" w14:textId="77777777" w:rsidR="00206FDB" w:rsidRPr="00B041DA" w:rsidRDefault="00206FDB" w:rsidP="00DE68D9">
      <w:pPr>
        <w:spacing w:after="0" w:line="280" w:lineRule="atLeast"/>
        <w:jc w:val="both"/>
        <w:rPr>
          <w:rFonts w:cstheme="minorHAnsi"/>
          <w:sz w:val="22"/>
          <w:szCs w:val="22"/>
        </w:rPr>
      </w:pPr>
    </w:p>
    <w:p w14:paraId="5BF7A1AC" w14:textId="49821A31" w:rsidR="00206FDB" w:rsidRPr="00396585" w:rsidRDefault="00206FDB" w:rsidP="00DE68D9">
      <w:pPr>
        <w:spacing w:after="0" w:line="280" w:lineRule="atLeast"/>
        <w:jc w:val="both"/>
        <w:rPr>
          <w:rFonts w:cstheme="minorHAnsi"/>
          <w:bCs/>
          <w:sz w:val="22"/>
          <w:szCs w:val="22"/>
        </w:rPr>
      </w:pPr>
      <w:r w:rsidRPr="00B041DA">
        <w:rPr>
          <w:rFonts w:cstheme="minorHAnsi"/>
          <w:bCs/>
          <w:sz w:val="22"/>
          <w:szCs w:val="22"/>
        </w:rPr>
        <w:t xml:space="preserve">V obdobju pretekle </w:t>
      </w:r>
      <w:r w:rsidR="009E52D9">
        <w:rPr>
          <w:rFonts w:cstheme="minorHAnsi"/>
          <w:bCs/>
          <w:sz w:val="22"/>
          <w:szCs w:val="22"/>
        </w:rPr>
        <w:t>r</w:t>
      </w:r>
      <w:r w:rsidRPr="00B041DA">
        <w:rPr>
          <w:rFonts w:cstheme="minorHAnsi"/>
          <w:bCs/>
          <w:sz w:val="22"/>
          <w:szCs w:val="22"/>
        </w:rPr>
        <w:t>esolucije (2013</w:t>
      </w:r>
      <w:r w:rsidR="000D0803">
        <w:rPr>
          <w:rFonts w:cstheme="minorHAnsi"/>
          <w:bCs/>
          <w:sz w:val="22"/>
          <w:szCs w:val="22"/>
        </w:rPr>
        <w:t>–</w:t>
      </w:r>
      <w:r w:rsidRPr="00B041DA">
        <w:rPr>
          <w:rFonts w:cstheme="minorHAnsi"/>
          <w:bCs/>
          <w:sz w:val="22"/>
          <w:szCs w:val="22"/>
        </w:rPr>
        <w:t>2022) je na slovenskih cestah umrlo 1057 udeležencev cestnega prometa. Zavedati se moramo,</w:t>
      </w:r>
      <w:r w:rsidRPr="004A1540">
        <w:rPr>
          <w:rFonts w:cstheme="minorHAnsi"/>
          <w:bCs/>
          <w:sz w:val="22"/>
          <w:szCs w:val="22"/>
        </w:rPr>
        <w:t xml:space="preserve"> da za </w:t>
      </w:r>
      <w:r w:rsidRPr="00396585">
        <w:rPr>
          <w:rFonts w:cstheme="minorHAnsi"/>
          <w:bCs/>
          <w:sz w:val="22"/>
          <w:szCs w:val="22"/>
        </w:rPr>
        <w:t xml:space="preserve">vsako umrlo ali hudo telesno poškodovano osebo na naših cestah stojijo družina, prijatelji in skupnost. Človeške žrtve prometnih nesreč so uničujoče, še posebej nesprejemljive pa so zato, ker je večino smrtnih žrtev in poškodb mogoče preprečiti. </w:t>
      </w:r>
    </w:p>
    <w:p w14:paraId="14EFFE5F" w14:textId="77777777" w:rsidR="00526FFA" w:rsidRDefault="00526FFA" w:rsidP="00367DC4">
      <w:pPr>
        <w:pStyle w:val="Napis"/>
        <w:keepNext/>
        <w:jc w:val="both"/>
      </w:pPr>
    </w:p>
    <w:p w14:paraId="5ACACDC1" w14:textId="4E730C7D" w:rsidR="00950B96" w:rsidRDefault="000B61CF" w:rsidP="00950B96">
      <w:pPr>
        <w:pStyle w:val="Napis"/>
        <w:keepNext/>
        <w:jc w:val="both"/>
      </w:pPr>
      <w:bookmarkStart w:id="40" w:name="_Toc140824977"/>
      <w:r>
        <w:t>GRAF</w:t>
      </w:r>
      <w:r w:rsidR="00950B96">
        <w:t xml:space="preserve"> </w:t>
      </w:r>
      <w:r w:rsidR="00FF35FB">
        <w:rPr>
          <w:noProof/>
        </w:rPr>
        <w:fldChar w:fldCharType="begin"/>
      </w:r>
      <w:r w:rsidR="00FF35FB">
        <w:rPr>
          <w:noProof/>
        </w:rPr>
        <w:instrText xml:space="preserve"> SEQ Graf \* ARABIC </w:instrText>
      </w:r>
      <w:r w:rsidR="00FF35FB">
        <w:rPr>
          <w:noProof/>
        </w:rPr>
        <w:fldChar w:fldCharType="separate"/>
      </w:r>
      <w:r w:rsidR="002056B7">
        <w:rPr>
          <w:noProof/>
        </w:rPr>
        <w:t>2</w:t>
      </w:r>
      <w:r w:rsidR="00FF35FB">
        <w:rPr>
          <w:noProof/>
        </w:rPr>
        <w:fldChar w:fldCharType="end"/>
      </w:r>
      <w:r w:rsidR="00950B96">
        <w:t>:</w:t>
      </w:r>
      <w:r w:rsidR="00950B96" w:rsidRPr="00950B96">
        <w:t xml:space="preserve"> </w:t>
      </w:r>
      <w:r>
        <w:t>ŠTEVILO UMRLIH V PROMETNIH NESREČAH V OB</w:t>
      </w:r>
      <w:r w:rsidR="00936B83">
        <w:t>D</w:t>
      </w:r>
      <w:r>
        <w:t xml:space="preserve">OBJU OD </w:t>
      </w:r>
      <w:r w:rsidR="00F13EF5">
        <w:t xml:space="preserve">LETA </w:t>
      </w:r>
      <w:r>
        <w:t xml:space="preserve">2013 DO </w:t>
      </w:r>
      <w:r w:rsidR="00F13EF5">
        <w:t xml:space="preserve">LETA </w:t>
      </w:r>
      <w:r>
        <w:t>2022</w:t>
      </w:r>
      <w:bookmarkEnd w:id="40"/>
      <w:r>
        <w:t xml:space="preserve"> </w:t>
      </w:r>
      <w:r w:rsidRPr="000B61CF">
        <w:t xml:space="preserve"> </w:t>
      </w:r>
    </w:p>
    <w:p w14:paraId="0B2E56ED" w14:textId="3B546D09" w:rsidR="00206FDB" w:rsidRPr="00DE68D9" w:rsidRDefault="0027737E" w:rsidP="00DE68D9">
      <w:pPr>
        <w:spacing w:after="0" w:line="280" w:lineRule="atLeast"/>
        <w:jc w:val="both"/>
        <w:rPr>
          <w:rFonts w:cstheme="minorHAnsi"/>
          <w:bCs/>
          <w:sz w:val="22"/>
          <w:szCs w:val="22"/>
        </w:rPr>
      </w:pPr>
      <w:r>
        <w:rPr>
          <w:rFonts w:cstheme="minorHAnsi"/>
          <w:bCs/>
          <w:noProof/>
          <w:sz w:val="22"/>
          <w:szCs w:val="22"/>
          <w:lang w:eastAsia="sl-SI"/>
        </w:rPr>
        <w:pict w14:anchorId="28F9FD6B">
          <v:shape id="_x0000_i1027" type="#_x0000_t75" style="width:453.1pt;height:229.1pt">
            <v:imagedata r:id="rId11" o:title="graf2"/>
          </v:shape>
        </w:pict>
      </w:r>
    </w:p>
    <w:p w14:paraId="0BC97953" w14:textId="5E154338" w:rsidR="00206FDB" w:rsidRPr="00F67CB8" w:rsidRDefault="00206FDB" w:rsidP="00DE68D9">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p>
    <w:p w14:paraId="4B40139C" w14:textId="77777777" w:rsidR="00206FDB" w:rsidRPr="00DE68D9" w:rsidRDefault="00206FDB" w:rsidP="00DE68D9">
      <w:pPr>
        <w:spacing w:after="0" w:line="280" w:lineRule="atLeast"/>
        <w:jc w:val="both"/>
        <w:rPr>
          <w:rFonts w:cstheme="minorHAnsi"/>
          <w:b/>
          <w:bCs/>
          <w:sz w:val="22"/>
          <w:szCs w:val="22"/>
        </w:rPr>
      </w:pPr>
    </w:p>
    <w:p w14:paraId="76BD3310" w14:textId="076C41C7" w:rsidR="00206FDB" w:rsidRDefault="00206FDB" w:rsidP="00DE68D9">
      <w:pPr>
        <w:spacing w:after="0" w:line="280" w:lineRule="atLeast"/>
        <w:jc w:val="both"/>
        <w:rPr>
          <w:rFonts w:cstheme="minorHAnsi"/>
          <w:bCs/>
          <w:sz w:val="22"/>
          <w:szCs w:val="22"/>
        </w:rPr>
      </w:pPr>
      <w:r w:rsidRPr="00DE68D9">
        <w:rPr>
          <w:rFonts w:cstheme="minorHAnsi"/>
          <w:sz w:val="22"/>
          <w:szCs w:val="22"/>
        </w:rPr>
        <w:t xml:space="preserve">Razumevanje </w:t>
      </w:r>
      <w:r w:rsidR="00450ABA" w:rsidRPr="00DE68D9">
        <w:rPr>
          <w:rFonts w:cstheme="minorHAnsi"/>
          <w:sz w:val="22"/>
          <w:szCs w:val="22"/>
        </w:rPr>
        <w:t>nastank</w:t>
      </w:r>
      <w:r w:rsidR="00450ABA">
        <w:rPr>
          <w:rFonts w:cstheme="minorHAnsi"/>
          <w:sz w:val="22"/>
          <w:szCs w:val="22"/>
        </w:rPr>
        <w:t>a</w:t>
      </w:r>
      <w:r w:rsidR="00450ABA" w:rsidRPr="00DE68D9">
        <w:rPr>
          <w:rFonts w:cstheme="minorHAnsi"/>
          <w:sz w:val="22"/>
          <w:szCs w:val="22"/>
        </w:rPr>
        <w:t xml:space="preserve"> </w:t>
      </w:r>
      <w:r w:rsidRPr="00DE68D9">
        <w:rPr>
          <w:rFonts w:cstheme="minorHAnsi"/>
          <w:sz w:val="22"/>
          <w:szCs w:val="22"/>
        </w:rPr>
        <w:t xml:space="preserve">(vzrokov in dejavnikov) prometnih nesreč, spremljanje učinkovitosti </w:t>
      </w:r>
      <w:r w:rsidR="00450ABA">
        <w:rPr>
          <w:rFonts w:cstheme="minorHAnsi"/>
          <w:sz w:val="22"/>
          <w:szCs w:val="22"/>
        </w:rPr>
        <w:t>že</w:t>
      </w:r>
      <w:r w:rsidR="00450ABA" w:rsidRPr="00DE68D9">
        <w:rPr>
          <w:rFonts w:cstheme="minorHAnsi"/>
          <w:sz w:val="22"/>
          <w:szCs w:val="22"/>
        </w:rPr>
        <w:t xml:space="preserve"> </w:t>
      </w:r>
      <w:r w:rsidRPr="00DE68D9">
        <w:rPr>
          <w:rFonts w:cstheme="minorHAnsi"/>
          <w:sz w:val="22"/>
          <w:szCs w:val="22"/>
        </w:rPr>
        <w:t>uvedenih ukrepov ter prepoznanje in ocena novih tveganj</w:t>
      </w:r>
      <w:r w:rsidR="006F721F" w:rsidRPr="00DE68D9">
        <w:rPr>
          <w:rFonts w:cstheme="minorHAnsi"/>
          <w:sz w:val="22"/>
          <w:szCs w:val="22"/>
        </w:rPr>
        <w:t>, povezanih</w:t>
      </w:r>
      <w:r w:rsidRPr="00DE68D9">
        <w:rPr>
          <w:rFonts w:cstheme="minorHAnsi"/>
          <w:sz w:val="22"/>
          <w:szCs w:val="22"/>
        </w:rPr>
        <w:t xml:space="preserve"> z mobilnostjo</w:t>
      </w:r>
      <w:r w:rsidR="00450ABA">
        <w:rPr>
          <w:rFonts w:cstheme="minorHAnsi"/>
          <w:sz w:val="22"/>
          <w:szCs w:val="22"/>
        </w:rPr>
        <w:t>,</w:t>
      </w:r>
      <w:r w:rsidRPr="00DE68D9">
        <w:rPr>
          <w:rFonts w:cstheme="minorHAnsi"/>
          <w:sz w:val="22"/>
          <w:szCs w:val="22"/>
        </w:rPr>
        <w:t xml:space="preserve"> so zato osnova za načrtovanje ustreznih sistemskih rešitev (na področju infrastrukture, nadzora, izobraževanja in predpisov). Podrobnejša analiza statističnih trendov prometnih nesreč in korelacije s človekom, vozilom in okolico pa </w:t>
      </w:r>
      <w:r w:rsidR="00450ABA">
        <w:rPr>
          <w:rFonts w:cstheme="minorHAnsi"/>
          <w:sz w:val="22"/>
          <w:szCs w:val="22"/>
        </w:rPr>
        <w:t>je</w:t>
      </w:r>
      <w:r w:rsidR="00450ABA" w:rsidRPr="00DE68D9">
        <w:rPr>
          <w:rFonts w:cstheme="minorHAnsi"/>
          <w:sz w:val="22"/>
          <w:szCs w:val="22"/>
        </w:rPr>
        <w:t xml:space="preserve"> </w:t>
      </w:r>
      <w:r w:rsidRPr="00DE68D9">
        <w:rPr>
          <w:rFonts w:cstheme="minorHAnsi"/>
          <w:sz w:val="22"/>
          <w:szCs w:val="22"/>
        </w:rPr>
        <w:t xml:space="preserve">temelj za pripravo </w:t>
      </w:r>
      <w:r w:rsidR="00450ABA">
        <w:rPr>
          <w:rFonts w:cstheme="minorHAnsi"/>
          <w:sz w:val="22"/>
          <w:szCs w:val="22"/>
        </w:rPr>
        <w:t>n</w:t>
      </w:r>
      <w:r w:rsidRPr="00DE68D9">
        <w:rPr>
          <w:rFonts w:cstheme="minorHAnsi"/>
          <w:sz w:val="22"/>
          <w:szCs w:val="22"/>
        </w:rPr>
        <w:t>acionalnega programa 2023</w:t>
      </w:r>
      <w:r w:rsidR="000D0803">
        <w:rPr>
          <w:rFonts w:cstheme="minorHAnsi"/>
          <w:sz w:val="22"/>
          <w:szCs w:val="22"/>
        </w:rPr>
        <w:t>–</w:t>
      </w:r>
      <w:r w:rsidRPr="00DE68D9">
        <w:rPr>
          <w:rFonts w:cstheme="minorHAnsi"/>
          <w:sz w:val="22"/>
          <w:szCs w:val="22"/>
        </w:rPr>
        <w:t xml:space="preserve">2030. </w:t>
      </w:r>
      <w:r w:rsidRPr="00DE68D9">
        <w:rPr>
          <w:rFonts w:cstheme="minorHAnsi"/>
          <w:bCs/>
          <w:sz w:val="22"/>
          <w:szCs w:val="22"/>
        </w:rPr>
        <w:t xml:space="preserve">Pri tem je </w:t>
      </w:r>
      <w:r w:rsidR="006F721F" w:rsidRPr="00DE68D9">
        <w:rPr>
          <w:rFonts w:cstheme="minorHAnsi"/>
          <w:bCs/>
          <w:sz w:val="22"/>
          <w:szCs w:val="22"/>
        </w:rPr>
        <w:t>treba</w:t>
      </w:r>
      <w:r w:rsidRPr="00DE68D9">
        <w:rPr>
          <w:rFonts w:cstheme="minorHAnsi"/>
          <w:bCs/>
          <w:sz w:val="22"/>
          <w:szCs w:val="22"/>
        </w:rPr>
        <w:t xml:space="preserve"> poudariti še dejstvo, </w:t>
      </w:r>
      <w:r w:rsidR="0047696C">
        <w:rPr>
          <w:rFonts w:cstheme="minorHAnsi"/>
          <w:bCs/>
          <w:sz w:val="22"/>
          <w:szCs w:val="22"/>
        </w:rPr>
        <w:t xml:space="preserve">na katero je opozorila </w:t>
      </w:r>
      <w:r w:rsidRPr="00DE68D9">
        <w:rPr>
          <w:rFonts w:cstheme="minorHAnsi"/>
          <w:bCs/>
          <w:sz w:val="22"/>
          <w:szCs w:val="22"/>
        </w:rPr>
        <w:t>tudi Evropska komisija</w:t>
      </w:r>
      <w:r w:rsidR="00936B83">
        <w:rPr>
          <w:rFonts w:cstheme="minorHAnsi"/>
          <w:bCs/>
          <w:sz w:val="22"/>
          <w:szCs w:val="22"/>
        </w:rPr>
        <w:t xml:space="preserve">: </w:t>
      </w:r>
      <w:r w:rsidRPr="00DE68D9">
        <w:rPr>
          <w:rFonts w:cstheme="minorHAnsi"/>
          <w:bCs/>
          <w:iCs/>
          <w:sz w:val="22"/>
          <w:szCs w:val="22"/>
        </w:rPr>
        <w:t xml:space="preserve">za več majhnih držav članic, </w:t>
      </w:r>
      <w:r w:rsidR="00450ABA">
        <w:rPr>
          <w:rFonts w:cstheme="minorHAnsi"/>
          <w:bCs/>
          <w:iCs/>
          <w:sz w:val="22"/>
          <w:szCs w:val="22"/>
        </w:rPr>
        <w:t>v katerih</w:t>
      </w:r>
      <w:r w:rsidR="00450ABA" w:rsidRPr="00DE68D9">
        <w:rPr>
          <w:rFonts w:cstheme="minorHAnsi"/>
          <w:bCs/>
          <w:iCs/>
          <w:sz w:val="22"/>
          <w:szCs w:val="22"/>
        </w:rPr>
        <w:t xml:space="preserve"> </w:t>
      </w:r>
      <w:r w:rsidRPr="00DE68D9">
        <w:rPr>
          <w:rFonts w:cstheme="minorHAnsi"/>
          <w:bCs/>
          <w:iCs/>
          <w:sz w:val="22"/>
          <w:szCs w:val="22"/>
        </w:rPr>
        <w:t xml:space="preserve">je število smrtnih žrtev </w:t>
      </w:r>
      <w:r w:rsidR="00450ABA">
        <w:rPr>
          <w:rFonts w:cstheme="minorHAnsi"/>
          <w:bCs/>
          <w:iCs/>
          <w:sz w:val="22"/>
          <w:szCs w:val="22"/>
        </w:rPr>
        <w:t>100 ali manj</w:t>
      </w:r>
      <w:r w:rsidRPr="00DE68D9">
        <w:rPr>
          <w:rFonts w:cstheme="minorHAnsi"/>
          <w:bCs/>
          <w:iCs/>
          <w:sz w:val="22"/>
          <w:szCs w:val="22"/>
        </w:rPr>
        <w:t>, velja, da številke običajno nihajo iz leta v leto, kar pomeni, da je osnovni trend mogoče opaziti le v daljšem obdobju. Zato so spodaj prikazana</w:t>
      </w:r>
      <w:r w:rsidRPr="00DE68D9">
        <w:rPr>
          <w:rFonts w:cstheme="minorHAnsi"/>
          <w:bCs/>
          <w:sz w:val="22"/>
          <w:szCs w:val="22"/>
        </w:rPr>
        <w:t xml:space="preserve"> še </w:t>
      </w:r>
      <w:r w:rsidR="00450ABA">
        <w:rPr>
          <w:rFonts w:cstheme="minorHAnsi"/>
          <w:bCs/>
          <w:sz w:val="22"/>
          <w:szCs w:val="22"/>
        </w:rPr>
        <w:t>pet</w:t>
      </w:r>
      <w:r w:rsidRPr="00DE68D9">
        <w:rPr>
          <w:rFonts w:cstheme="minorHAnsi"/>
          <w:bCs/>
          <w:sz w:val="22"/>
          <w:szCs w:val="22"/>
        </w:rPr>
        <w:t xml:space="preserve">letna drseča povprečja za število umrlih udeležencev v prometu za obdobje pretekle </w:t>
      </w:r>
      <w:r w:rsidR="009E52D9">
        <w:rPr>
          <w:rFonts w:cstheme="minorHAnsi"/>
          <w:bCs/>
          <w:sz w:val="22"/>
          <w:szCs w:val="22"/>
        </w:rPr>
        <w:t>r</w:t>
      </w:r>
      <w:r w:rsidRPr="00DE68D9">
        <w:rPr>
          <w:rFonts w:cstheme="minorHAnsi"/>
          <w:bCs/>
          <w:sz w:val="22"/>
          <w:szCs w:val="22"/>
        </w:rPr>
        <w:t>esolucije.</w:t>
      </w:r>
      <w:r w:rsidR="00233F9D">
        <w:rPr>
          <w:rFonts w:cstheme="minorHAnsi"/>
          <w:bCs/>
          <w:sz w:val="22"/>
          <w:szCs w:val="22"/>
        </w:rPr>
        <w:t xml:space="preserve"> </w:t>
      </w:r>
    </w:p>
    <w:p w14:paraId="5EFC045A" w14:textId="77777777" w:rsidR="00233F9D" w:rsidRDefault="00233F9D" w:rsidP="00233F9D">
      <w:pPr>
        <w:spacing w:after="0" w:line="280" w:lineRule="atLeast"/>
        <w:jc w:val="both"/>
        <w:rPr>
          <w:rFonts w:cstheme="minorHAnsi"/>
          <w:sz w:val="22"/>
          <w:szCs w:val="22"/>
        </w:rPr>
      </w:pPr>
    </w:p>
    <w:p w14:paraId="04FA817A" w14:textId="183DD5F5" w:rsidR="00233F9D" w:rsidRPr="00DE68D9" w:rsidRDefault="00233F9D" w:rsidP="00233F9D">
      <w:pPr>
        <w:spacing w:after="0" w:line="280" w:lineRule="atLeast"/>
        <w:jc w:val="both"/>
        <w:rPr>
          <w:rFonts w:cstheme="minorHAnsi"/>
          <w:sz w:val="22"/>
          <w:szCs w:val="22"/>
        </w:rPr>
      </w:pPr>
      <w:r w:rsidRPr="00DE68D9">
        <w:rPr>
          <w:rFonts w:cstheme="minorHAnsi"/>
          <w:sz w:val="22"/>
          <w:szCs w:val="22"/>
        </w:rPr>
        <w:t xml:space="preserve">V nadaljevanju dokumenta so prikazani statistični podatki stanja prometne varnosti za obdobje med letoma 2013 in 2022. V analitičnem delu so prikazani tudi podatki za leto 2020, ki pa ga je v </w:t>
      </w:r>
      <w:r w:rsidR="00D43D58">
        <w:rPr>
          <w:rFonts w:cstheme="minorHAnsi"/>
          <w:sz w:val="22"/>
          <w:szCs w:val="22"/>
        </w:rPr>
        <w:t>precejšni</w:t>
      </w:r>
      <w:r w:rsidR="00D43D58" w:rsidRPr="00DE68D9">
        <w:rPr>
          <w:rFonts w:cstheme="minorHAnsi"/>
          <w:sz w:val="22"/>
          <w:szCs w:val="22"/>
        </w:rPr>
        <w:t xml:space="preserve"> </w:t>
      </w:r>
      <w:r w:rsidRPr="00DE68D9">
        <w:rPr>
          <w:rFonts w:cstheme="minorHAnsi"/>
          <w:sz w:val="22"/>
          <w:szCs w:val="22"/>
        </w:rPr>
        <w:lastRenderedPageBreak/>
        <w:t xml:space="preserve">meri zaznamovala pandemija </w:t>
      </w:r>
      <w:r w:rsidR="006077CC">
        <w:rPr>
          <w:rFonts w:cstheme="minorHAnsi"/>
          <w:sz w:val="22"/>
          <w:szCs w:val="22"/>
        </w:rPr>
        <w:t>covida</w:t>
      </w:r>
      <w:r w:rsidR="003677D5">
        <w:rPr>
          <w:rFonts w:cstheme="minorHAnsi"/>
          <w:sz w:val="22"/>
          <w:szCs w:val="22"/>
        </w:rPr>
        <w:t>-19</w:t>
      </w:r>
      <w:r w:rsidRPr="00DE68D9">
        <w:rPr>
          <w:rFonts w:cstheme="minorHAnsi"/>
          <w:sz w:val="22"/>
          <w:szCs w:val="22"/>
        </w:rPr>
        <w:t>. Ker so imeli ukrepi za njeno zajezitev (zmanjšan</w:t>
      </w:r>
      <w:r w:rsidR="00450ABA">
        <w:rPr>
          <w:rFonts w:cstheme="minorHAnsi"/>
          <w:sz w:val="22"/>
          <w:szCs w:val="22"/>
        </w:rPr>
        <w:t>i</w:t>
      </w:r>
      <w:r w:rsidRPr="00DE68D9">
        <w:rPr>
          <w:rFonts w:cstheme="minorHAnsi"/>
          <w:sz w:val="22"/>
          <w:szCs w:val="22"/>
        </w:rPr>
        <w:t xml:space="preserve"> obseg prometa, posledično manjše število prometnih nesreč in njihovih posledic) močan vpliv na stanje varnosti cestnega prometa, let</w:t>
      </w:r>
      <w:r w:rsidR="00450ABA">
        <w:rPr>
          <w:rFonts w:cstheme="minorHAnsi"/>
          <w:sz w:val="22"/>
          <w:szCs w:val="22"/>
        </w:rPr>
        <w:t>o</w:t>
      </w:r>
      <w:r w:rsidRPr="00DE68D9">
        <w:rPr>
          <w:rFonts w:cstheme="minorHAnsi"/>
          <w:sz w:val="22"/>
          <w:szCs w:val="22"/>
        </w:rPr>
        <w:t xml:space="preserve"> 2020 </w:t>
      </w:r>
      <w:r w:rsidR="00450ABA">
        <w:rPr>
          <w:rFonts w:cstheme="minorHAnsi"/>
          <w:sz w:val="22"/>
          <w:szCs w:val="22"/>
        </w:rPr>
        <w:t>ni</w:t>
      </w:r>
      <w:r w:rsidRPr="00DE68D9">
        <w:rPr>
          <w:rFonts w:cstheme="minorHAnsi"/>
          <w:sz w:val="22"/>
          <w:szCs w:val="22"/>
        </w:rPr>
        <w:t xml:space="preserve"> referenčno za prikaz napredka. </w:t>
      </w:r>
      <w:r w:rsidR="00D43D58">
        <w:rPr>
          <w:rFonts w:cstheme="minorHAnsi"/>
          <w:sz w:val="22"/>
          <w:szCs w:val="22"/>
        </w:rPr>
        <w:t>I</w:t>
      </w:r>
      <w:r w:rsidRPr="00DE68D9">
        <w:rPr>
          <w:rFonts w:cstheme="minorHAnsi"/>
          <w:sz w:val="22"/>
          <w:szCs w:val="22"/>
        </w:rPr>
        <w:t xml:space="preserve">zhodiščno leto za izboljšave </w:t>
      </w:r>
      <w:r w:rsidR="00450ABA">
        <w:rPr>
          <w:rFonts w:cstheme="minorHAnsi"/>
          <w:sz w:val="22"/>
          <w:szCs w:val="22"/>
        </w:rPr>
        <w:t>in</w:t>
      </w:r>
      <w:r w:rsidR="00450ABA" w:rsidRPr="00DE68D9">
        <w:rPr>
          <w:rFonts w:cstheme="minorHAnsi"/>
          <w:sz w:val="22"/>
          <w:szCs w:val="22"/>
        </w:rPr>
        <w:t xml:space="preserve"> </w:t>
      </w:r>
      <w:r w:rsidRPr="00DE68D9">
        <w:rPr>
          <w:rFonts w:cstheme="minorHAnsi"/>
          <w:sz w:val="22"/>
          <w:szCs w:val="22"/>
        </w:rPr>
        <w:t xml:space="preserve">potrebne ukrepe za prihodnje obdobje je tako leto 2019. </w:t>
      </w:r>
    </w:p>
    <w:p w14:paraId="15890F28" w14:textId="1B268CDE" w:rsidR="002E645B" w:rsidRDefault="002E645B" w:rsidP="00367DC4">
      <w:pPr>
        <w:pStyle w:val="Napis"/>
        <w:keepNext/>
        <w:jc w:val="both"/>
      </w:pPr>
    </w:p>
    <w:p w14:paraId="0C33E93D" w14:textId="1745CABC" w:rsidR="000B61CF" w:rsidRDefault="000B61CF" w:rsidP="00950B96">
      <w:pPr>
        <w:pStyle w:val="Napis"/>
        <w:keepNext/>
        <w:jc w:val="both"/>
      </w:pPr>
      <w:bookmarkStart w:id="41" w:name="_Toc140824978"/>
      <w:r>
        <w:t>GRAF</w:t>
      </w:r>
      <w:r w:rsidR="00950B96">
        <w:t xml:space="preserve"> </w:t>
      </w:r>
      <w:r w:rsidR="00FF35FB">
        <w:rPr>
          <w:noProof/>
        </w:rPr>
        <w:fldChar w:fldCharType="begin"/>
      </w:r>
      <w:r w:rsidR="00FF35FB">
        <w:rPr>
          <w:noProof/>
        </w:rPr>
        <w:instrText xml:space="preserve"> SEQ Graf \* ARABIC </w:instrText>
      </w:r>
      <w:r w:rsidR="00FF35FB">
        <w:rPr>
          <w:noProof/>
        </w:rPr>
        <w:fldChar w:fldCharType="separate"/>
      </w:r>
      <w:r w:rsidR="002056B7">
        <w:rPr>
          <w:noProof/>
        </w:rPr>
        <w:t>3</w:t>
      </w:r>
      <w:r w:rsidR="00FF35FB">
        <w:rPr>
          <w:noProof/>
        </w:rPr>
        <w:fldChar w:fldCharType="end"/>
      </w:r>
      <w:r>
        <w:t xml:space="preserve">:  </w:t>
      </w:r>
      <w:r w:rsidR="00450ABA">
        <w:t>PET</w:t>
      </w:r>
      <w:r>
        <w:t xml:space="preserve">LETNA DRSEČA POVPREČJA ZA ŠTEVILO UMRLIH V PROMETNIH NESREČAH V OBDOBJU OD </w:t>
      </w:r>
      <w:r w:rsidR="00F13EF5">
        <w:t xml:space="preserve">LETA </w:t>
      </w:r>
      <w:r>
        <w:t xml:space="preserve">2013 DO </w:t>
      </w:r>
      <w:r w:rsidR="00F13EF5">
        <w:t xml:space="preserve">LETA </w:t>
      </w:r>
      <w:r>
        <w:t>2022</w:t>
      </w:r>
      <w:bookmarkEnd w:id="41"/>
      <w:r>
        <w:t xml:space="preserve"> </w:t>
      </w:r>
    </w:p>
    <w:p w14:paraId="52EDB876" w14:textId="35A5D7E9" w:rsidR="00206FDB" w:rsidRPr="00DE68D9" w:rsidRDefault="0027737E" w:rsidP="00DE68D9">
      <w:pPr>
        <w:spacing w:after="0" w:line="280" w:lineRule="atLeast"/>
        <w:jc w:val="both"/>
        <w:rPr>
          <w:rFonts w:cstheme="minorHAnsi"/>
          <w:sz w:val="22"/>
          <w:szCs w:val="22"/>
        </w:rPr>
      </w:pPr>
      <w:r>
        <w:rPr>
          <w:rFonts w:cstheme="minorHAnsi"/>
          <w:noProof/>
          <w:sz w:val="22"/>
          <w:szCs w:val="22"/>
          <w:lang w:eastAsia="sl-SI"/>
        </w:rPr>
        <w:pict w14:anchorId="1BF49440">
          <v:shape id="_x0000_i1028" type="#_x0000_t75" style="width:453.5pt;height:233.35pt">
            <v:imagedata r:id="rId12" o:title="graf3"/>
          </v:shape>
        </w:pict>
      </w:r>
    </w:p>
    <w:p w14:paraId="04CA73BE" w14:textId="165BA5EB" w:rsidR="00206FDB" w:rsidRPr="00F67CB8" w:rsidRDefault="00206FDB" w:rsidP="00DE68D9">
      <w:pPr>
        <w:spacing w:after="0" w:line="280" w:lineRule="atLeast"/>
        <w:jc w:val="both"/>
        <w:rPr>
          <w:rFonts w:cstheme="minorHAnsi"/>
          <w:sz w:val="18"/>
          <w:szCs w:val="22"/>
        </w:rPr>
      </w:pPr>
      <w:r w:rsidRPr="00F67CB8">
        <w:rPr>
          <w:rFonts w:cstheme="minorHAnsi"/>
          <w:sz w:val="18"/>
          <w:szCs w:val="22"/>
        </w:rPr>
        <w:t xml:space="preserve">Vir: Podatki </w:t>
      </w:r>
      <w:r w:rsidR="007F34A3">
        <w:rPr>
          <w:rFonts w:cstheme="minorHAnsi"/>
          <w:sz w:val="18"/>
          <w:szCs w:val="22"/>
        </w:rPr>
        <w:t>p</w:t>
      </w:r>
      <w:r w:rsidRPr="00F67CB8">
        <w:rPr>
          <w:rFonts w:cstheme="minorHAnsi"/>
          <w:sz w:val="18"/>
          <w:szCs w:val="22"/>
        </w:rPr>
        <w:t>olicije</w:t>
      </w:r>
      <w:r w:rsidR="003F0B8A">
        <w:rPr>
          <w:rFonts w:cstheme="minorHAnsi"/>
          <w:sz w:val="18"/>
          <w:szCs w:val="22"/>
        </w:rPr>
        <w:t>.</w:t>
      </w:r>
    </w:p>
    <w:p w14:paraId="65C6F093" w14:textId="77777777" w:rsidR="00206FDB" w:rsidRPr="00DE68D9" w:rsidRDefault="00206FDB" w:rsidP="00DE68D9">
      <w:pPr>
        <w:spacing w:after="0" w:line="280" w:lineRule="atLeast"/>
        <w:jc w:val="both"/>
        <w:rPr>
          <w:rFonts w:cstheme="minorHAnsi"/>
          <w:sz w:val="22"/>
          <w:szCs w:val="22"/>
        </w:rPr>
      </w:pPr>
    </w:p>
    <w:p w14:paraId="1C082C38" w14:textId="6C27CDB5" w:rsidR="00206FDB" w:rsidRPr="00DE68D9" w:rsidRDefault="00206FDB" w:rsidP="00DE68D9">
      <w:pPr>
        <w:spacing w:after="0" w:line="280" w:lineRule="atLeast"/>
        <w:jc w:val="both"/>
        <w:rPr>
          <w:rFonts w:cstheme="minorHAnsi"/>
          <w:bCs/>
          <w:sz w:val="22"/>
          <w:szCs w:val="22"/>
        </w:rPr>
      </w:pPr>
      <w:r w:rsidRPr="00DE68D9">
        <w:rPr>
          <w:rFonts w:cstheme="minorHAnsi"/>
          <w:bCs/>
          <w:sz w:val="22"/>
          <w:szCs w:val="22"/>
        </w:rPr>
        <w:t xml:space="preserve">Iz zgornjega grafa je razvidno, da je trend števila umrlih v prometnih nesrečah v zadnjih petletnih obdobjih ves čas padajoč, kar kaže na konstantno </w:t>
      </w:r>
      <w:r w:rsidR="0090307C" w:rsidRPr="00DE68D9">
        <w:rPr>
          <w:rFonts w:cstheme="minorHAnsi"/>
          <w:bCs/>
          <w:sz w:val="22"/>
          <w:szCs w:val="22"/>
        </w:rPr>
        <w:t>izboljš</w:t>
      </w:r>
      <w:r w:rsidR="0090307C">
        <w:rPr>
          <w:rFonts w:cstheme="minorHAnsi"/>
          <w:bCs/>
          <w:sz w:val="22"/>
          <w:szCs w:val="22"/>
        </w:rPr>
        <w:t>eva</w:t>
      </w:r>
      <w:r w:rsidR="0090307C" w:rsidRPr="00DE68D9">
        <w:rPr>
          <w:rFonts w:cstheme="minorHAnsi"/>
          <w:bCs/>
          <w:sz w:val="22"/>
          <w:szCs w:val="22"/>
        </w:rPr>
        <w:t xml:space="preserve">nje </w:t>
      </w:r>
      <w:r w:rsidRPr="00DE68D9">
        <w:rPr>
          <w:rFonts w:cstheme="minorHAnsi"/>
          <w:bCs/>
          <w:sz w:val="22"/>
          <w:szCs w:val="22"/>
        </w:rPr>
        <w:t xml:space="preserve">prometne varnosti v Sloveniji. </w:t>
      </w:r>
    </w:p>
    <w:p w14:paraId="00951AA4" w14:textId="77777777" w:rsidR="00206FDB" w:rsidRPr="00DE68D9" w:rsidRDefault="00206FDB" w:rsidP="00DE68D9">
      <w:pPr>
        <w:spacing w:after="0" w:line="280" w:lineRule="atLeast"/>
        <w:jc w:val="both"/>
        <w:rPr>
          <w:rFonts w:cstheme="minorHAnsi"/>
          <w:bCs/>
          <w:sz w:val="22"/>
          <w:szCs w:val="22"/>
        </w:rPr>
      </w:pPr>
    </w:p>
    <w:p w14:paraId="262FA681" w14:textId="1FEB4426" w:rsidR="00950B96" w:rsidRPr="00950B96" w:rsidRDefault="00206FDB" w:rsidP="00950B96">
      <w:pPr>
        <w:spacing w:after="0" w:line="280" w:lineRule="atLeast"/>
        <w:jc w:val="both"/>
        <w:rPr>
          <w:rFonts w:cstheme="minorHAnsi"/>
          <w:sz w:val="22"/>
          <w:szCs w:val="22"/>
        </w:rPr>
      </w:pPr>
      <w:r w:rsidRPr="00DE68D9">
        <w:rPr>
          <w:rFonts w:cstheme="minorHAnsi"/>
          <w:sz w:val="22"/>
          <w:szCs w:val="22"/>
        </w:rPr>
        <w:t xml:space="preserve">Trend upadanja števila umrlih v prometnih nesrečah je bilo v obdobju od </w:t>
      </w:r>
      <w:r w:rsidR="00F13EF5">
        <w:rPr>
          <w:rFonts w:cstheme="minorHAnsi"/>
          <w:sz w:val="22"/>
          <w:szCs w:val="22"/>
        </w:rPr>
        <w:t xml:space="preserve">leta </w:t>
      </w:r>
      <w:r w:rsidRPr="00DE68D9">
        <w:rPr>
          <w:rFonts w:cstheme="minorHAnsi"/>
          <w:sz w:val="22"/>
          <w:szCs w:val="22"/>
        </w:rPr>
        <w:t xml:space="preserve">2013 do </w:t>
      </w:r>
      <w:r w:rsidR="00F13EF5">
        <w:rPr>
          <w:rFonts w:cstheme="minorHAnsi"/>
          <w:sz w:val="22"/>
          <w:szCs w:val="22"/>
        </w:rPr>
        <w:t xml:space="preserve">leta </w:t>
      </w:r>
      <w:r w:rsidRPr="00DE68D9">
        <w:rPr>
          <w:rFonts w:cstheme="minorHAnsi"/>
          <w:sz w:val="22"/>
          <w:szCs w:val="22"/>
        </w:rPr>
        <w:t>2022 zaznati pri vseh skupinah udeležencev v prometu. Največje znižanje je bilo doseženo pri voznikih osebn</w:t>
      </w:r>
      <w:r w:rsidR="00621852">
        <w:rPr>
          <w:rFonts w:cstheme="minorHAnsi"/>
          <w:sz w:val="22"/>
          <w:szCs w:val="22"/>
        </w:rPr>
        <w:t>ih</w:t>
      </w:r>
      <w:r w:rsidRPr="00DE68D9">
        <w:rPr>
          <w:rFonts w:cstheme="minorHAnsi"/>
          <w:sz w:val="22"/>
          <w:szCs w:val="22"/>
        </w:rPr>
        <w:t xml:space="preserve"> </w:t>
      </w:r>
      <w:r w:rsidR="00621852">
        <w:rPr>
          <w:rFonts w:cstheme="minorHAnsi"/>
          <w:sz w:val="22"/>
          <w:szCs w:val="22"/>
        </w:rPr>
        <w:t>avtomobilov</w:t>
      </w:r>
      <w:r w:rsidRPr="00DE68D9">
        <w:rPr>
          <w:rFonts w:cstheme="minorHAnsi"/>
          <w:sz w:val="22"/>
          <w:szCs w:val="22"/>
        </w:rPr>
        <w:t>, pri ostalih skupinah je</w:t>
      </w:r>
      <w:r w:rsidR="005C5A62">
        <w:rPr>
          <w:rFonts w:cstheme="minorHAnsi"/>
          <w:sz w:val="22"/>
          <w:szCs w:val="22"/>
        </w:rPr>
        <w:t xml:space="preserve"> trend nekoliko slabše padajoč.</w:t>
      </w:r>
    </w:p>
    <w:p w14:paraId="7DB8B4A3" w14:textId="01332857" w:rsidR="00950B96" w:rsidRDefault="00950B96" w:rsidP="00950B96">
      <w:pPr>
        <w:pStyle w:val="Napis"/>
        <w:keepNext/>
        <w:jc w:val="both"/>
      </w:pPr>
      <w:bookmarkStart w:id="42" w:name="_Toc140824979"/>
      <w:r>
        <w:t xml:space="preserve">Graf </w:t>
      </w:r>
      <w:r w:rsidR="00FF35FB">
        <w:rPr>
          <w:noProof/>
        </w:rPr>
        <w:fldChar w:fldCharType="begin"/>
      </w:r>
      <w:r w:rsidR="00FF35FB">
        <w:rPr>
          <w:noProof/>
        </w:rPr>
        <w:instrText xml:space="preserve"> SEQ Graf \* ARABIC </w:instrText>
      </w:r>
      <w:r w:rsidR="00FF35FB">
        <w:rPr>
          <w:noProof/>
        </w:rPr>
        <w:fldChar w:fldCharType="separate"/>
      </w:r>
      <w:r w:rsidR="002056B7">
        <w:rPr>
          <w:noProof/>
        </w:rPr>
        <w:t>4</w:t>
      </w:r>
      <w:r w:rsidR="00FF35FB">
        <w:rPr>
          <w:noProof/>
        </w:rPr>
        <w:fldChar w:fldCharType="end"/>
      </w:r>
      <w:r>
        <w:t xml:space="preserve">: </w:t>
      </w:r>
      <w:r w:rsidRPr="00DB59FB">
        <w:t xml:space="preserve">ŠTEVILO UMRLIH V PROMETNIH NESREČAH PO SKUPINAH UDELEŽENCEV V PROMETU V OBDOBJU OD </w:t>
      </w:r>
      <w:r w:rsidR="00F13EF5">
        <w:t xml:space="preserve">LETA </w:t>
      </w:r>
      <w:r w:rsidRPr="00DB59FB">
        <w:t xml:space="preserve">2013 DO </w:t>
      </w:r>
      <w:r w:rsidR="00F13EF5">
        <w:t xml:space="preserve">LETA </w:t>
      </w:r>
      <w:r w:rsidRPr="00DB59FB">
        <w:t>2022</w:t>
      </w:r>
      <w:bookmarkEnd w:id="42"/>
    </w:p>
    <w:p w14:paraId="06373C2D" w14:textId="4AA4E638" w:rsidR="00206FDB" w:rsidRPr="00DE68D9" w:rsidRDefault="0027737E" w:rsidP="00DE68D9">
      <w:pPr>
        <w:spacing w:after="0" w:line="280" w:lineRule="atLeast"/>
        <w:jc w:val="both"/>
        <w:rPr>
          <w:rFonts w:cstheme="minorHAnsi"/>
          <w:sz w:val="22"/>
          <w:szCs w:val="22"/>
        </w:rPr>
      </w:pPr>
      <w:r>
        <w:rPr>
          <w:rFonts w:cstheme="minorHAnsi"/>
          <w:noProof/>
          <w:sz w:val="22"/>
          <w:szCs w:val="22"/>
          <w:lang w:eastAsia="sl-SI"/>
        </w:rPr>
        <w:pict w14:anchorId="37AAE136">
          <v:shape id="_x0000_i1029" type="#_x0000_t75" style="width:453.25pt;height:196.25pt">
            <v:imagedata r:id="rId13" o:title="Graf_4"/>
          </v:shape>
        </w:pict>
      </w:r>
    </w:p>
    <w:p w14:paraId="3DFAB85D" w14:textId="619620FE" w:rsidR="00206FDB" w:rsidRPr="001D2682" w:rsidRDefault="00206FDB" w:rsidP="00DE68D9">
      <w:pPr>
        <w:spacing w:after="0" w:line="280" w:lineRule="atLeast"/>
        <w:jc w:val="both"/>
        <w:rPr>
          <w:rFonts w:cstheme="minorHAnsi"/>
          <w:sz w:val="18"/>
          <w:szCs w:val="22"/>
        </w:rPr>
      </w:pPr>
      <w:r w:rsidRPr="00F67CB8">
        <w:rPr>
          <w:rFonts w:cstheme="minorHAnsi"/>
          <w:sz w:val="18"/>
          <w:szCs w:val="22"/>
        </w:rPr>
        <w:t xml:space="preserve">Vir: Podatki </w:t>
      </w:r>
      <w:r w:rsidR="007F34A3">
        <w:rPr>
          <w:rFonts w:cstheme="minorHAnsi"/>
          <w:sz w:val="18"/>
          <w:szCs w:val="22"/>
        </w:rPr>
        <w:t>p</w:t>
      </w:r>
      <w:r w:rsidRPr="00F67CB8">
        <w:rPr>
          <w:rFonts w:cstheme="minorHAnsi"/>
          <w:sz w:val="18"/>
          <w:szCs w:val="22"/>
        </w:rPr>
        <w:t>olicije</w:t>
      </w:r>
      <w:r w:rsidR="0090307C">
        <w:rPr>
          <w:rFonts w:cstheme="minorHAnsi"/>
          <w:sz w:val="18"/>
          <w:szCs w:val="22"/>
        </w:rPr>
        <w:t>.</w:t>
      </w:r>
      <w:r w:rsidRPr="00F67CB8">
        <w:rPr>
          <w:rFonts w:cstheme="minorHAnsi"/>
          <w:sz w:val="18"/>
          <w:szCs w:val="22"/>
        </w:rPr>
        <w:t xml:space="preserve"> </w:t>
      </w:r>
    </w:p>
    <w:p w14:paraId="567F98C8" w14:textId="3E9D5036" w:rsidR="00206FDB" w:rsidRDefault="00241569" w:rsidP="00DE68D9">
      <w:pPr>
        <w:spacing w:after="0" w:line="280" w:lineRule="atLeast"/>
        <w:jc w:val="both"/>
        <w:rPr>
          <w:rFonts w:cstheme="minorHAnsi"/>
          <w:bCs/>
          <w:sz w:val="22"/>
          <w:szCs w:val="22"/>
        </w:rPr>
      </w:pPr>
      <w:r>
        <w:rPr>
          <w:rFonts w:cstheme="minorHAnsi"/>
          <w:bCs/>
          <w:sz w:val="22"/>
          <w:szCs w:val="22"/>
        </w:rPr>
        <w:lastRenderedPageBreak/>
        <w:t>V</w:t>
      </w:r>
      <w:r w:rsidR="00206FDB" w:rsidRPr="00DE68D9">
        <w:rPr>
          <w:rFonts w:cstheme="minorHAnsi"/>
          <w:bCs/>
          <w:sz w:val="22"/>
          <w:szCs w:val="22"/>
        </w:rPr>
        <w:t xml:space="preserve"> večini starostnih razredov je število umrlih v prometnih nesrečah v obdobju pretekle </w:t>
      </w:r>
      <w:r w:rsidR="009E52D9">
        <w:rPr>
          <w:rFonts w:cstheme="minorHAnsi"/>
          <w:bCs/>
          <w:sz w:val="22"/>
          <w:szCs w:val="22"/>
        </w:rPr>
        <w:t>r</w:t>
      </w:r>
      <w:r w:rsidR="00206FDB" w:rsidRPr="00DE68D9">
        <w:rPr>
          <w:rFonts w:cstheme="minorHAnsi"/>
          <w:bCs/>
          <w:sz w:val="22"/>
          <w:szCs w:val="22"/>
        </w:rPr>
        <w:t xml:space="preserve">esolucije </w:t>
      </w:r>
      <w:r w:rsidR="0090307C" w:rsidRPr="00DE68D9">
        <w:rPr>
          <w:rFonts w:cstheme="minorHAnsi"/>
          <w:bCs/>
          <w:sz w:val="22"/>
          <w:szCs w:val="22"/>
        </w:rPr>
        <w:t>upada</w:t>
      </w:r>
      <w:r w:rsidR="0090307C">
        <w:rPr>
          <w:rFonts w:cstheme="minorHAnsi"/>
          <w:bCs/>
          <w:sz w:val="22"/>
          <w:szCs w:val="22"/>
        </w:rPr>
        <w:t>lo</w:t>
      </w:r>
      <w:r w:rsidR="00206FDB" w:rsidRPr="00DE68D9">
        <w:rPr>
          <w:rFonts w:cstheme="minorHAnsi"/>
          <w:bCs/>
          <w:sz w:val="22"/>
          <w:szCs w:val="22"/>
        </w:rPr>
        <w:t>, največj</w:t>
      </w:r>
      <w:r w:rsidR="0090307C">
        <w:rPr>
          <w:rFonts w:cstheme="minorHAnsi"/>
          <w:bCs/>
          <w:sz w:val="22"/>
          <w:szCs w:val="22"/>
        </w:rPr>
        <w:t>a</w:t>
      </w:r>
      <w:r w:rsidR="00206FDB" w:rsidRPr="00DE68D9">
        <w:rPr>
          <w:rFonts w:cstheme="minorHAnsi"/>
          <w:bCs/>
          <w:sz w:val="22"/>
          <w:szCs w:val="22"/>
        </w:rPr>
        <w:t xml:space="preserve"> rast </w:t>
      </w:r>
      <w:r w:rsidR="0090307C">
        <w:rPr>
          <w:rFonts w:cstheme="minorHAnsi"/>
          <w:bCs/>
          <w:sz w:val="22"/>
          <w:szCs w:val="22"/>
        </w:rPr>
        <w:t xml:space="preserve">števila </w:t>
      </w:r>
      <w:r w:rsidR="00206FDB" w:rsidRPr="00DE68D9">
        <w:rPr>
          <w:rFonts w:cstheme="minorHAnsi"/>
          <w:bCs/>
          <w:sz w:val="22"/>
          <w:szCs w:val="22"/>
        </w:rPr>
        <w:t xml:space="preserve">umrlih pa se pojavlja v starostnem razredu od 64. leta dalje. Pri tej kategoriji je </w:t>
      </w:r>
      <w:r w:rsidR="006F721F" w:rsidRPr="00DE68D9">
        <w:rPr>
          <w:rFonts w:cstheme="minorHAnsi"/>
          <w:bCs/>
          <w:sz w:val="22"/>
          <w:szCs w:val="22"/>
        </w:rPr>
        <w:t>treba</w:t>
      </w:r>
      <w:r w:rsidR="00206FDB" w:rsidRPr="00DE68D9">
        <w:rPr>
          <w:rFonts w:cstheme="minorHAnsi"/>
          <w:bCs/>
          <w:sz w:val="22"/>
          <w:szCs w:val="22"/>
        </w:rPr>
        <w:t xml:space="preserve"> upoštevati demografijo, saj se je število imetnikov veljavnih vozniških dovoljenj voznikov motornih vozil</w:t>
      </w:r>
      <w:r w:rsidR="0090307C">
        <w:rPr>
          <w:rFonts w:cstheme="minorHAnsi"/>
          <w:bCs/>
          <w:sz w:val="22"/>
          <w:szCs w:val="22"/>
        </w:rPr>
        <w:t>,</w:t>
      </w:r>
      <w:r w:rsidR="00206FDB" w:rsidRPr="00DE68D9">
        <w:rPr>
          <w:rFonts w:cstheme="minorHAnsi"/>
          <w:bCs/>
          <w:sz w:val="22"/>
          <w:szCs w:val="22"/>
        </w:rPr>
        <w:t xml:space="preserve"> starih 65 </w:t>
      </w:r>
      <w:r w:rsidR="0090307C">
        <w:rPr>
          <w:rFonts w:cstheme="minorHAnsi"/>
          <w:bCs/>
          <w:sz w:val="22"/>
          <w:szCs w:val="22"/>
        </w:rPr>
        <w:t xml:space="preserve">let </w:t>
      </w:r>
      <w:r w:rsidR="00206FDB" w:rsidRPr="00DE68D9">
        <w:rPr>
          <w:rFonts w:cstheme="minorHAnsi"/>
          <w:bCs/>
          <w:sz w:val="22"/>
          <w:szCs w:val="22"/>
        </w:rPr>
        <w:t>in več</w:t>
      </w:r>
      <w:r w:rsidR="00D73D46">
        <w:rPr>
          <w:rFonts w:cstheme="minorHAnsi"/>
          <w:bCs/>
          <w:sz w:val="22"/>
          <w:szCs w:val="22"/>
        </w:rPr>
        <w:t>,</w:t>
      </w:r>
      <w:r w:rsidR="00206FDB" w:rsidRPr="00DE68D9">
        <w:rPr>
          <w:rFonts w:cstheme="minorHAnsi"/>
          <w:bCs/>
          <w:sz w:val="22"/>
          <w:szCs w:val="22"/>
        </w:rPr>
        <w:t xml:space="preserve"> v obdobju od </w:t>
      </w:r>
      <w:r w:rsidR="00F13EF5">
        <w:rPr>
          <w:rFonts w:cstheme="minorHAnsi"/>
          <w:bCs/>
          <w:sz w:val="22"/>
          <w:szCs w:val="22"/>
        </w:rPr>
        <w:t xml:space="preserve">leta </w:t>
      </w:r>
      <w:r w:rsidR="00206FDB" w:rsidRPr="00DE68D9">
        <w:rPr>
          <w:rFonts w:cstheme="minorHAnsi"/>
          <w:bCs/>
          <w:sz w:val="22"/>
          <w:szCs w:val="22"/>
        </w:rPr>
        <w:t xml:space="preserve">2011 do </w:t>
      </w:r>
      <w:r w:rsidR="00F13EF5">
        <w:rPr>
          <w:rFonts w:cstheme="minorHAnsi"/>
          <w:bCs/>
          <w:sz w:val="22"/>
          <w:szCs w:val="22"/>
        </w:rPr>
        <w:t xml:space="preserve">leta </w:t>
      </w:r>
      <w:r w:rsidR="00206FDB" w:rsidRPr="00DE68D9">
        <w:rPr>
          <w:rFonts w:cstheme="minorHAnsi"/>
          <w:bCs/>
          <w:sz w:val="22"/>
          <w:szCs w:val="22"/>
        </w:rPr>
        <w:t xml:space="preserve">2022 povečalo za 82 </w:t>
      </w:r>
      <w:r w:rsidR="00137380">
        <w:rPr>
          <w:rFonts w:cstheme="minorHAnsi"/>
          <w:bCs/>
          <w:sz w:val="22"/>
          <w:szCs w:val="22"/>
        </w:rPr>
        <w:t>odstotkov</w:t>
      </w:r>
      <w:r w:rsidR="00206FDB" w:rsidRPr="00DE68D9">
        <w:rPr>
          <w:rFonts w:cstheme="minorHAnsi"/>
          <w:bCs/>
          <w:sz w:val="22"/>
          <w:szCs w:val="22"/>
        </w:rPr>
        <w:t xml:space="preserve">. </w:t>
      </w:r>
      <w:r>
        <w:rPr>
          <w:rFonts w:cstheme="minorHAnsi"/>
          <w:bCs/>
          <w:sz w:val="22"/>
          <w:szCs w:val="22"/>
        </w:rPr>
        <w:t>Konec leta 2022 je bila skoraj</w:t>
      </w:r>
      <w:r w:rsidR="00206FDB" w:rsidRPr="00DE68D9">
        <w:rPr>
          <w:rFonts w:cstheme="minorHAnsi"/>
          <w:bCs/>
          <w:sz w:val="22"/>
          <w:szCs w:val="22"/>
        </w:rPr>
        <w:t xml:space="preserve"> tretjina </w:t>
      </w:r>
      <w:r w:rsidRPr="00DE68D9">
        <w:rPr>
          <w:rFonts w:cstheme="minorHAnsi"/>
          <w:bCs/>
          <w:sz w:val="22"/>
          <w:szCs w:val="22"/>
        </w:rPr>
        <w:t xml:space="preserve">(28 </w:t>
      </w:r>
      <w:r w:rsidR="002D64DD">
        <w:rPr>
          <w:rFonts w:cstheme="minorHAnsi"/>
          <w:bCs/>
          <w:sz w:val="22"/>
          <w:szCs w:val="22"/>
        </w:rPr>
        <w:t>odstotkov</w:t>
      </w:r>
      <w:r w:rsidRPr="00DE68D9">
        <w:rPr>
          <w:rFonts w:cstheme="minorHAnsi"/>
          <w:bCs/>
          <w:sz w:val="22"/>
          <w:szCs w:val="22"/>
        </w:rPr>
        <w:t xml:space="preserve">) </w:t>
      </w:r>
      <w:r w:rsidR="00206FDB" w:rsidRPr="00DE68D9">
        <w:rPr>
          <w:rFonts w:cstheme="minorHAnsi"/>
          <w:bCs/>
          <w:sz w:val="22"/>
          <w:szCs w:val="22"/>
        </w:rPr>
        <w:t>vseh imetnikov vozniških dovoljenj</w:t>
      </w:r>
      <w:r>
        <w:rPr>
          <w:rFonts w:cstheme="minorHAnsi"/>
          <w:bCs/>
          <w:sz w:val="22"/>
          <w:szCs w:val="22"/>
        </w:rPr>
        <w:t xml:space="preserve"> starejša od 61 let.</w:t>
      </w:r>
      <w:r w:rsidR="00206FDB" w:rsidRPr="00DE68D9">
        <w:rPr>
          <w:rFonts w:cstheme="minorHAnsi"/>
          <w:bCs/>
          <w:sz w:val="22"/>
          <w:szCs w:val="22"/>
        </w:rPr>
        <w:t xml:space="preserve"> Od tega jih je bilo kar 784 v starostni skupini nad 90 let. </w:t>
      </w:r>
    </w:p>
    <w:p w14:paraId="29D236B8" w14:textId="77777777" w:rsidR="00950B96" w:rsidRPr="00DE68D9" w:rsidRDefault="00950B96" w:rsidP="00DE68D9">
      <w:pPr>
        <w:spacing w:after="0" w:line="280" w:lineRule="atLeast"/>
        <w:jc w:val="both"/>
        <w:rPr>
          <w:rFonts w:cstheme="minorHAnsi"/>
          <w:bCs/>
          <w:sz w:val="22"/>
          <w:szCs w:val="22"/>
        </w:rPr>
      </w:pPr>
    </w:p>
    <w:p w14:paraId="41E9E286" w14:textId="3DF9B57A" w:rsidR="00950B96" w:rsidRDefault="00950B96" w:rsidP="00950B96">
      <w:pPr>
        <w:pStyle w:val="Napis"/>
        <w:keepNext/>
        <w:jc w:val="both"/>
      </w:pPr>
      <w:bookmarkStart w:id="43" w:name="_Toc140824980"/>
      <w:r>
        <w:t xml:space="preserve">Graf </w:t>
      </w:r>
      <w:r w:rsidR="00FF35FB">
        <w:rPr>
          <w:noProof/>
        </w:rPr>
        <w:fldChar w:fldCharType="begin"/>
      </w:r>
      <w:r w:rsidR="00FF35FB">
        <w:rPr>
          <w:noProof/>
        </w:rPr>
        <w:instrText xml:space="preserve"> SEQ Graf \* ARABIC </w:instrText>
      </w:r>
      <w:r w:rsidR="00FF35FB">
        <w:rPr>
          <w:noProof/>
        </w:rPr>
        <w:fldChar w:fldCharType="separate"/>
      </w:r>
      <w:r w:rsidR="002056B7">
        <w:rPr>
          <w:noProof/>
        </w:rPr>
        <w:t>5</w:t>
      </w:r>
      <w:r w:rsidR="00FF35FB">
        <w:rPr>
          <w:noProof/>
        </w:rPr>
        <w:fldChar w:fldCharType="end"/>
      </w:r>
      <w:r w:rsidRPr="007A7363">
        <w:t xml:space="preserve">: ŠTEVILO UMRLIH PO STAROSTNIH RAZREDIH V OBDOBJU OD </w:t>
      </w:r>
      <w:r w:rsidR="00F13EF5">
        <w:t xml:space="preserve">LETA </w:t>
      </w:r>
      <w:r w:rsidRPr="007A7363">
        <w:t xml:space="preserve">2013 DO </w:t>
      </w:r>
      <w:r w:rsidR="00F13EF5">
        <w:t xml:space="preserve">LETA </w:t>
      </w:r>
      <w:r w:rsidRPr="007A7363">
        <w:t>2022</w:t>
      </w:r>
      <w:bookmarkEnd w:id="43"/>
    </w:p>
    <w:p w14:paraId="0E6E3CA8" w14:textId="658DDC0B" w:rsidR="00206FDB" w:rsidRPr="00DE68D9" w:rsidRDefault="0027737E" w:rsidP="00DE68D9">
      <w:pPr>
        <w:spacing w:after="0" w:line="280" w:lineRule="atLeast"/>
        <w:jc w:val="both"/>
        <w:rPr>
          <w:rFonts w:cstheme="minorHAnsi"/>
          <w:bCs/>
          <w:sz w:val="22"/>
          <w:szCs w:val="22"/>
        </w:rPr>
      </w:pPr>
      <w:r>
        <w:rPr>
          <w:rFonts w:cstheme="minorHAnsi"/>
          <w:bCs/>
          <w:noProof/>
          <w:sz w:val="22"/>
          <w:szCs w:val="22"/>
          <w:lang w:eastAsia="sl-SI"/>
        </w:rPr>
        <w:pict w14:anchorId="6FE1860A">
          <v:shape id="_x0000_i1030" type="#_x0000_t75" style="width:453.1pt;height:209.65pt">
            <v:imagedata r:id="rId14" o:title="Graf_5"/>
          </v:shape>
        </w:pict>
      </w:r>
    </w:p>
    <w:p w14:paraId="3619A936" w14:textId="2BE8715F" w:rsidR="00206FDB" w:rsidRPr="00F67CB8" w:rsidRDefault="00206FDB" w:rsidP="00DE68D9">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r w:rsidRPr="00F67CB8">
        <w:rPr>
          <w:rFonts w:cstheme="minorHAnsi"/>
          <w:bCs/>
          <w:sz w:val="18"/>
          <w:szCs w:val="22"/>
        </w:rPr>
        <w:t xml:space="preserve"> </w:t>
      </w:r>
    </w:p>
    <w:p w14:paraId="117D4E98" w14:textId="77777777" w:rsidR="00206FDB" w:rsidRPr="00DE68D9" w:rsidRDefault="00206FDB" w:rsidP="00DE68D9">
      <w:pPr>
        <w:spacing w:after="0" w:line="280" w:lineRule="atLeast"/>
        <w:jc w:val="both"/>
        <w:rPr>
          <w:rFonts w:cstheme="minorHAnsi"/>
          <w:bCs/>
          <w:sz w:val="22"/>
          <w:szCs w:val="22"/>
        </w:rPr>
      </w:pPr>
    </w:p>
    <w:p w14:paraId="34B9B7E0" w14:textId="0F5209CE" w:rsidR="00206FDB" w:rsidRDefault="00206FDB" w:rsidP="00DE68D9">
      <w:pPr>
        <w:spacing w:after="0" w:line="280" w:lineRule="atLeast"/>
        <w:jc w:val="both"/>
        <w:rPr>
          <w:rFonts w:cstheme="minorHAnsi"/>
          <w:bCs/>
          <w:sz w:val="22"/>
          <w:szCs w:val="22"/>
        </w:rPr>
      </w:pPr>
      <w:r w:rsidRPr="00DE68D9">
        <w:rPr>
          <w:rFonts w:cstheme="minorHAnsi"/>
          <w:bCs/>
          <w:sz w:val="22"/>
          <w:szCs w:val="22"/>
        </w:rPr>
        <w:t>Največ prometnih nesreč</w:t>
      </w:r>
      <w:r w:rsidR="00865FB4">
        <w:rPr>
          <w:rFonts w:cstheme="minorHAnsi"/>
          <w:bCs/>
          <w:sz w:val="22"/>
          <w:szCs w:val="22"/>
        </w:rPr>
        <w:t xml:space="preserve"> </w:t>
      </w:r>
      <w:r w:rsidRPr="00DE68D9">
        <w:rPr>
          <w:rFonts w:cstheme="minorHAnsi"/>
          <w:bCs/>
          <w:sz w:val="22"/>
          <w:szCs w:val="22"/>
        </w:rPr>
        <w:t xml:space="preserve">(tudi tistih z najhujšimi posledicami) pa so v obdobju od </w:t>
      </w:r>
      <w:r w:rsidR="00562B7A">
        <w:rPr>
          <w:rFonts w:cstheme="minorHAnsi"/>
          <w:bCs/>
          <w:sz w:val="22"/>
          <w:szCs w:val="22"/>
        </w:rPr>
        <w:t>leta</w:t>
      </w:r>
      <w:r w:rsidR="00F13EF5">
        <w:rPr>
          <w:rFonts w:cstheme="minorHAnsi"/>
          <w:bCs/>
          <w:sz w:val="22"/>
          <w:szCs w:val="22"/>
        </w:rPr>
        <w:t xml:space="preserve"> </w:t>
      </w:r>
      <w:r w:rsidRPr="00DE68D9">
        <w:rPr>
          <w:rFonts w:cstheme="minorHAnsi"/>
          <w:bCs/>
          <w:sz w:val="22"/>
          <w:szCs w:val="22"/>
        </w:rPr>
        <w:t xml:space="preserve">2013 do </w:t>
      </w:r>
      <w:r w:rsidR="00F13EF5">
        <w:rPr>
          <w:rFonts w:cstheme="minorHAnsi"/>
          <w:bCs/>
          <w:sz w:val="22"/>
          <w:szCs w:val="22"/>
        </w:rPr>
        <w:t xml:space="preserve">leta </w:t>
      </w:r>
      <w:r w:rsidRPr="00DE68D9">
        <w:rPr>
          <w:rFonts w:cstheme="minorHAnsi"/>
          <w:bCs/>
          <w:sz w:val="22"/>
          <w:szCs w:val="22"/>
        </w:rPr>
        <w:t>2022 povzročili udeleženci v starostni skupini med 25. in 34. le</w:t>
      </w:r>
      <w:r w:rsidR="00AF17EE">
        <w:rPr>
          <w:rFonts w:cstheme="minorHAnsi"/>
          <w:bCs/>
          <w:sz w:val="22"/>
          <w:szCs w:val="22"/>
        </w:rPr>
        <w:t>tom</w:t>
      </w:r>
      <w:r w:rsidR="00241569">
        <w:rPr>
          <w:rFonts w:cstheme="minorHAnsi"/>
          <w:bCs/>
          <w:sz w:val="22"/>
          <w:szCs w:val="22"/>
        </w:rPr>
        <w:t>.</w:t>
      </w:r>
    </w:p>
    <w:p w14:paraId="7927D009" w14:textId="77777777" w:rsidR="00396585" w:rsidRPr="00DE68D9" w:rsidRDefault="00396585" w:rsidP="00DE68D9">
      <w:pPr>
        <w:spacing w:after="0" w:line="280" w:lineRule="atLeast"/>
        <w:jc w:val="both"/>
        <w:rPr>
          <w:rFonts w:cstheme="minorHAnsi"/>
          <w:bCs/>
          <w:sz w:val="22"/>
          <w:szCs w:val="22"/>
        </w:rPr>
      </w:pPr>
    </w:p>
    <w:p w14:paraId="03C09DB9" w14:textId="594ED177" w:rsidR="00950B96" w:rsidRDefault="00950B96" w:rsidP="00950B96">
      <w:pPr>
        <w:pStyle w:val="Napis"/>
        <w:keepNext/>
        <w:jc w:val="both"/>
      </w:pPr>
      <w:bookmarkStart w:id="44" w:name="_Toc140824981"/>
      <w:r>
        <w:t xml:space="preserve">GRAF </w:t>
      </w:r>
      <w:r w:rsidR="00FF35FB">
        <w:rPr>
          <w:noProof/>
        </w:rPr>
        <w:fldChar w:fldCharType="begin"/>
      </w:r>
      <w:r w:rsidR="00FF35FB">
        <w:rPr>
          <w:noProof/>
        </w:rPr>
        <w:instrText xml:space="preserve"> SEQ Graf \* ARABIC </w:instrText>
      </w:r>
      <w:r w:rsidR="00FF35FB">
        <w:rPr>
          <w:noProof/>
        </w:rPr>
        <w:fldChar w:fldCharType="separate"/>
      </w:r>
      <w:r w:rsidR="002056B7">
        <w:rPr>
          <w:noProof/>
        </w:rPr>
        <w:t>6</w:t>
      </w:r>
      <w:r w:rsidR="00FF35FB">
        <w:rPr>
          <w:noProof/>
        </w:rPr>
        <w:fldChar w:fldCharType="end"/>
      </w:r>
      <w:r>
        <w:t xml:space="preserve">: </w:t>
      </w:r>
      <w:r w:rsidRPr="00BC61D8">
        <w:t xml:space="preserve">ŠTEVILO HUDO TELESNO POŠKODOVANIH UDELEŽENCEV V CESTNEM PROMETU V OBDOBJU OD </w:t>
      </w:r>
      <w:r w:rsidR="00F13EF5">
        <w:t xml:space="preserve">LETA </w:t>
      </w:r>
      <w:r w:rsidRPr="00BC61D8">
        <w:t xml:space="preserve">2011 DO </w:t>
      </w:r>
      <w:r w:rsidR="00F13EF5">
        <w:t xml:space="preserve">LETA </w:t>
      </w:r>
      <w:r w:rsidRPr="00BC61D8">
        <w:t xml:space="preserve">2013 IN CILJNE VREDNOSTI RESOLUCIJE </w:t>
      </w:r>
      <w:r w:rsidR="0052522F">
        <w:t>NACIONALNEGA PROGRAM</w:t>
      </w:r>
      <w:r w:rsidR="00137380">
        <w:t>A</w:t>
      </w:r>
      <w:r w:rsidR="0052522F">
        <w:t xml:space="preserve"> VARNO</w:t>
      </w:r>
      <w:r w:rsidR="00137380">
        <w:t>S</w:t>
      </w:r>
      <w:r w:rsidR="0052522F">
        <w:t xml:space="preserve">TI </w:t>
      </w:r>
      <w:r w:rsidR="00137380">
        <w:t>CESTNEGA PROMETA</w:t>
      </w:r>
      <w:r w:rsidR="0052522F" w:rsidRPr="00BC61D8">
        <w:t xml:space="preserve"> </w:t>
      </w:r>
      <w:r w:rsidRPr="00BC61D8">
        <w:t xml:space="preserve">ZA OBDOBJE OD </w:t>
      </w:r>
      <w:r w:rsidR="00F13EF5">
        <w:t xml:space="preserve">LETA </w:t>
      </w:r>
      <w:r w:rsidRPr="00BC61D8">
        <w:t xml:space="preserve">2013 DO </w:t>
      </w:r>
      <w:r w:rsidR="00F13EF5">
        <w:t xml:space="preserve">LETA </w:t>
      </w:r>
      <w:r w:rsidRPr="00BC61D8">
        <w:t>2022</w:t>
      </w:r>
      <w:bookmarkEnd w:id="44"/>
    </w:p>
    <w:p w14:paraId="6D854A2B" w14:textId="77777777" w:rsidR="00206FDB" w:rsidRPr="00DE68D9" w:rsidRDefault="00206FDB" w:rsidP="00DE68D9">
      <w:pPr>
        <w:spacing w:after="0" w:line="280" w:lineRule="atLeast"/>
        <w:jc w:val="both"/>
        <w:rPr>
          <w:rFonts w:cstheme="minorHAnsi"/>
          <w:bCs/>
          <w:sz w:val="22"/>
          <w:szCs w:val="22"/>
        </w:rPr>
      </w:pPr>
      <w:r w:rsidRPr="00DE68D9">
        <w:rPr>
          <w:rFonts w:cstheme="minorHAnsi"/>
          <w:bCs/>
          <w:noProof/>
          <w:sz w:val="22"/>
          <w:szCs w:val="22"/>
          <w:lang w:eastAsia="sl-SI"/>
        </w:rPr>
        <w:drawing>
          <wp:inline distT="0" distB="0" distL="0" distR="0" wp14:anchorId="001C15D9" wp14:editId="2F1AF780">
            <wp:extent cx="5879176" cy="3086100"/>
            <wp:effectExtent l="0" t="0" r="762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4574" cy="3094183"/>
                    </a:xfrm>
                    <a:prstGeom prst="rect">
                      <a:avLst/>
                    </a:prstGeom>
                    <a:noFill/>
                  </pic:spPr>
                </pic:pic>
              </a:graphicData>
            </a:graphic>
          </wp:inline>
        </w:drawing>
      </w:r>
    </w:p>
    <w:p w14:paraId="0A0E1582" w14:textId="70925B4A" w:rsidR="009D17C9" w:rsidRPr="001D2682" w:rsidRDefault="00206FDB" w:rsidP="00DE68D9">
      <w:pPr>
        <w:spacing w:after="0" w:line="280" w:lineRule="atLeast"/>
        <w:jc w:val="both"/>
        <w:rPr>
          <w:rFonts w:cstheme="minorHAnsi"/>
          <w:bCs/>
          <w:sz w:val="22"/>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 xml:space="preserve">olicije in </w:t>
      </w:r>
      <w:r w:rsidR="009E52D9">
        <w:rPr>
          <w:rFonts w:cstheme="minorHAnsi"/>
          <w:bCs/>
          <w:sz w:val="18"/>
          <w:szCs w:val="22"/>
        </w:rPr>
        <w:t>r</w:t>
      </w:r>
      <w:r w:rsidRPr="00F67CB8">
        <w:rPr>
          <w:rFonts w:cstheme="minorHAnsi"/>
          <w:bCs/>
          <w:sz w:val="18"/>
          <w:szCs w:val="22"/>
        </w:rPr>
        <w:t xml:space="preserve">esolucije NPVCP za obdobje </w:t>
      </w:r>
      <w:r w:rsidR="00F13EF5">
        <w:rPr>
          <w:rFonts w:cstheme="minorHAnsi"/>
          <w:bCs/>
          <w:sz w:val="18"/>
          <w:szCs w:val="22"/>
        </w:rPr>
        <w:t xml:space="preserve">od leta </w:t>
      </w:r>
      <w:r w:rsidRPr="00F67CB8">
        <w:rPr>
          <w:rFonts w:cstheme="minorHAnsi"/>
          <w:bCs/>
          <w:sz w:val="18"/>
          <w:szCs w:val="22"/>
        </w:rPr>
        <w:t xml:space="preserve">2013 do </w:t>
      </w:r>
      <w:r w:rsidR="00F13EF5">
        <w:rPr>
          <w:rFonts w:cstheme="minorHAnsi"/>
          <w:bCs/>
          <w:sz w:val="18"/>
          <w:szCs w:val="22"/>
        </w:rPr>
        <w:t xml:space="preserve">leta </w:t>
      </w:r>
      <w:r w:rsidRPr="00F67CB8">
        <w:rPr>
          <w:rFonts w:cstheme="minorHAnsi"/>
          <w:bCs/>
          <w:sz w:val="18"/>
          <w:szCs w:val="22"/>
        </w:rPr>
        <w:t>2022</w:t>
      </w:r>
      <w:r w:rsidR="009E52D9">
        <w:rPr>
          <w:rFonts w:cstheme="minorHAnsi"/>
          <w:bCs/>
          <w:sz w:val="18"/>
          <w:szCs w:val="22"/>
        </w:rPr>
        <w:t>.</w:t>
      </w:r>
    </w:p>
    <w:p w14:paraId="47D2AD95" w14:textId="39E48987" w:rsidR="00206FDB" w:rsidRPr="00DE68D9" w:rsidRDefault="002153B3" w:rsidP="00DE68D9">
      <w:pPr>
        <w:spacing w:after="0" w:line="280" w:lineRule="atLeast"/>
        <w:jc w:val="both"/>
        <w:rPr>
          <w:rFonts w:cstheme="minorHAnsi"/>
          <w:bCs/>
          <w:sz w:val="22"/>
          <w:szCs w:val="22"/>
        </w:rPr>
      </w:pPr>
      <w:r w:rsidRPr="00DE68D9">
        <w:rPr>
          <w:rFonts w:cstheme="minorHAnsi"/>
          <w:bCs/>
          <w:sz w:val="22"/>
          <w:szCs w:val="22"/>
        </w:rPr>
        <w:lastRenderedPageBreak/>
        <w:t>Podatki pa žal kažejo, da je bilo število hudo t</w:t>
      </w:r>
      <w:r w:rsidR="009F4814">
        <w:rPr>
          <w:rFonts w:cstheme="minorHAnsi"/>
          <w:bCs/>
          <w:sz w:val="22"/>
          <w:szCs w:val="22"/>
        </w:rPr>
        <w:t>elesno poškodovanih v letu 2022</w:t>
      </w:r>
      <w:r w:rsidRPr="00DE68D9">
        <w:rPr>
          <w:rFonts w:cstheme="minorHAnsi"/>
          <w:bCs/>
          <w:sz w:val="22"/>
          <w:szCs w:val="22"/>
        </w:rPr>
        <w:t xml:space="preserve"> za kar 87 </w:t>
      </w:r>
      <w:r w:rsidR="002D64DD">
        <w:rPr>
          <w:rFonts w:cstheme="minorHAnsi"/>
          <w:bCs/>
          <w:sz w:val="22"/>
          <w:szCs w:val="22"/>
        </w:rPr>
        <w:t>odstotkov</w:t>
      </w:r>
      <w:r w:rsidRPr="00DE68D9">
        <w:rPr>
          <w:rFonts w:cstheme="minorHAnsi"/>
          <w:bCs/>
          <w:sz w:val="22"/>
          <w:szCs w:val="22"/>
        </w:rPr>
        <w:t xml:space="preserve"> večje od v pretekli </w:t>
      </w:r>
      <w:r w:rsidR="00650C8A">
        <w:rPr>
          <w:rFonts w:cstheme="minorHAnsi"/>
          <w:bCs/>
          <w:sz w:val="22"/>
          <w:szCs w:val="22"/>
        </w:rPr>
        <w:t>r</w:t>
      </w:r>
      <w:r w:rsidRPr="00DE68D9">
        <w:rPr>
          <w:rFonts w:cstheme="minorHAnsi"/>
          <w:bCs/>
          <w:sz w:val="22"/>
          <w:szCs w:val="22"/>
        </w:rPr>
        <w:t xml:space="preserve">esoluciji določenega kritičnega števila hudo telesno poškodovanih za leto 2022. </w:t>
      </w:r>
      <w:r w:rsidR="00206FDB" w:rsidRPr="00DE68D9">
        <w:rPr>
          <w:rFonts w:cstheme="minorHAnsi"/>
          <w:bCs/>
          <w:sz w:val="22"/>
          <w:szCs w:val="22"/>
        </w:rPr>
        <w:t xml:space="preserve">V obdobju pretekle </w:t>
      </w:r>
      <w:r w:rsidR="009E52D9">
        <w:rPr>
          <w:rFonts w:cstheme="minorHAnsi"/>
          <w:bCs/>
          <w:sz w:val="22"/>
          <w:szCs w:val="22"/>
        </w:rPr>
        <w:t>r</w:t>
      </w:r>
      <w:r w:rsidR="00206FDB" w:rsidRPr="00DE68D9">
        <w:rPr>
          <w:rFonts w:cstheme="minorHAnsi"/>
          <w:bCs/>
          <w:sz w:val="22"/>
          <w:szCs w:val="22"/>
        </w:rPr>
        <w:t>esolucije je v vseh starostnih razredih opaziti rastoč trend števila hudo telesno poškodovanih.</w:t>
      </w:r>
    </w:p>
    <w:p w14:paraId="6809101E" w14:textId="77777777" w:rsidR="009D17C9" w:rsidRPr="009D17C9" w:rsidRDefault="009D17C9" w:rsidP="009D17C9"/>
    <w:p w14:paraId="45171A59" w14:textId="380BC91E" w:rsidR="00950B96" w:rsidRDefault="00950B96" w:rsidP="00950B96">
      <w:pPr>
        <w:pStyle w:val="Napis"/>
        <w:keepNext/>
        <w:jc w:val="both"/>
      </w:pPr>
      <w:bookmarkStart w:id="45" w:name="_Toc140824982"/>
      <w:r>
        <w:t xml:space="preserve">GRAF </w:t>
      </w:r>
      <w:r w:rsidR="00FF35FB">
        <w:rPr>
          <w:noProof/>
        </w:rPr>
        <w:fldChar w:fldCharType="begin"/>
      </w:r>
      <w:r w:rsidR="00FF35FB">
        <w:rPr>
          <w:noProof/>
        </w:rPr>
        <w:instrText xml:space="preserve"> SEQ Graf \* ARABIC </w:instrText>
      </w:r>
      <w:r w:rsidR="00FF35FB">
        <w:rPr>
          <w:noProof/>
        </w:rPr>
        <w:fldChar w:fldCharType="separate"/>
      </w:r>
      <w:r w:rsidR="002056B7">
        <w:rPr>
          <w:noProof/>
        </w:rPr>
        <w:t>7</w:t>
      </w:r>
      <w:r w:rsidR="00FF35FB">
        <w:rPr>
          <w:noProof/>
        </w:rPr>
        <w:fldChar w:fldCharType="end"/>
      </w:r>
      <w:r>
        <w:t xml:space="preserve">: </w:t>
      </w:r>
      <w:r w:rsidRPr="0018518A">
        <w:t xml:space="preserve">ŠTEVILO UMRLIH IN HUDO TELESNO POŠKODOVANIH UDELEŽENCEV V PROMETNIH NESREČAH V OBDOBJU OD </w:t>
      </w:r>
      <w:r w:rsidR="00F13EF5">
        <w:t xml:space="preserve">LETA </w:t>
      </w:r>
      <w:r w:rsidRPr="0018518A">
        <w:t xml:space="preserve">2013 DO </w:t>
      </w:r>
      <w:r w:rsidR="00F13EF5">
        <w:t xml:space="preserve">LETA </w:t>
      </w:r>
      <w:r w:rsidRPr="0018518A">
        <w:t>2022</w:t>
      </w:r>
      <w:bookmarkEnd w:id="45"/>
    </w:p>
    <w:p w14:paraId="18B2DC80" w14:textId="77777777" w:rsidR="009F4814" w:rsidRPr="009F4814" w:rsidRDefault="009F4814" w:rsidP="009F4814">
      <w:pPr>
        <w:spacing w:after="0" w:line="280" w:lineRule="atLeast"/>
        <w:jc w:val="both"/>
        <w:rPr>
          <w:rFonts w:cstheme="minorHAnsi"/>
          <w:b/>
          <w:bCs/>
          <w:sz w:val="22"/>
          <w:szCs w:val="22"/>
        </w:rPr>
      </w:pPr>
      <w:r w:rsidRPr="009F4814">
        <w:rPr>
          <w:rFonts w:cstheme="minorHAnsi"/>
          <w:b/>
          <w:bCs/>
          <w:noProof/>
          <w:sz w:val="22"/>
          <w:szCs w:val="22"/>
          <w:lang w:eastAsia="sl-SI"/>
        </w:rPr>
        <w:drawing>
          <wp:inline distT="0" distB="0" distL="0" distR="0" wp14:anchorId="1E9906AC" wp14:editId="6FA1B1EC">
            <wp:extent cx="6021398" cy="2800350"/>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23273" cy="2801222"/>
                    </a:xfrm>
                    <a:prstGeom prst="rect">
                      <a:avLst/>
                    </a:prstGeom>
                    <a:noFill/>
                  </pic:spPr>
                </pic:pic>
              </a:graphicData>
            </a:graphic>
          </wp:inline>
        </w:drawing>
      </w:r>
    </w:p>
    <w:p w14:paraId="20C1D9F7" w14:textId="2FA53ABC" w:rsidR="009F4814" w:rsidRPr="00F67CB8" w:rsidRDefault="009F4814" w:rsidP="009F4814">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p>
    <w:p w14:paraId="0DCE9D80" w14:textId="77777777" w:rsidR="00206FDB" w:rsidRPr="00DE68D9" w:rsidRDefault="00206FDB" w:rsidP="00DE68D9">
      <w:pPr>
        <w:spacing w:after="0" w:line="280" w:lineRule="atLeast"/>
        <w:jc w:val="both"/>
        <w:rPr>
          <w:rFonts w:cstheme="minorHAnsi"/>
          <w:b/>
          <w:bCs/>
          <w:sz w:val="22"/>
          <w:szCs w:val="22"/>
        </w:rPr>
      </w:pPr>
    </w:p>
    <w:p w14:paraId="7286E1B7" w14:textId="572C167E" w:rsidR="00206FDB" w:rsidRPr="00DE68D9" w:rsidRDefault="00206FDB" w:rsidP="00DE68D9">
      <w:pPr>
        <w:spacing w:after="0" w:line="280" w:lineRule="atLeast"/>
        <w:jc w:val="both"/>
        <w:rPr>
          <w:rFonts w:cstheme="minorHAnsi"/>
          <w:bCs/>
          <w:sz w:val="22"/>
          <w:szCs w:val="22"/>
        </w:rPr>
      </w:pPr>
      <w:r w:rsidRPr="00DE68D9">
        <w:rPr>
          <w:rFonts w:cstheme="minorHAnsi"/>
          <w:bCs/>
          <w:sz w:val="22"/>
          <w:szCs w:val="22"/>
        </w:rPr>
        <w:t>Družbenoekonomski stroški</w:t>
      </w:r>
      <w:r w:rsidR="003E1917">
        <w:rPr>
          <w:rFonts w:cstheme="minorHAnsi"/>
          <w:bCs/>
          <w:sz w:val="22"/>
          <w:szCs w:val="22"/>
        </w:rPr>
        <w:t>, povezani s</w:t>
      </w:r>
      <w:r w:rsidRPr="00DE68D9">
        <w:rPr>
          <w:rFonts w:cstheme="minorHAnsi"/>
          <w:bCs/>
          <w:sz w:val="22"/>
          <w:szCs w:val="22"/>
        </w:rPr>
        <w:t xml:space="preserve"> prometni</w:t>
      </w:r>
      <w:r w:rsidR="003E1917">
        <w:rPr>
          <w:rFonts w:cstheme="minorHAnsi"/>
          <w:bCs/>
          <w:sz w:val="22"/>
          <w:szCs w:val="22"/>
        </w:rPr>
        <w:t>mi</w:t>
      </w:r>
      <w:r w:rsidRPr="00DE68D9">
        <w:rPr>
          <w:rFonts w:cstheme="minorHAnsi"/>
          <w:bCs/>
          <w:sz w:val="22"/>
          <w:szCs w:val="22"/>
        </w:rPr>
        <w:t xml:space="preserve"> nesreč</w:t>
      </w:r>
      <w:r w:rsidR="003E1917">
        <w:rPr>
          <w:rFonts w:cstheme="minorHAnsi"/>
          <w:bCs/>
          <w:sz w:val="22"/>
          <w:szCs w:val="22"/>
        </w:rPr>
        <w:t>ami,</w:t>
      </w:r>
      <w:r w:rsidRPr="00DE68D9">
        <w:rPr>
          <w:rFonts w:cstheme="minorHAnsi"/>
          <w:bCs/>
          <w:sz w:val="22"/>
          <w:szCs w:val="22"/>
        </w:rPr>
        <w:t xml:space="preserve"> vključujejo vse vrste prometnih nesreč in vse vrste poškodb. Po ocenah </w:t>
      </w:r>
      <w:r w:rsidR="009D17C9">
        <w:rPr>
          <w:rFonts w:cstheme="minorHAnsi"/>
          <w:sz w:val="22"/>
          <w:szCs w:val="22"/>
        </w:rPr>
        <w:t>Organizacije</w:t>
      </w:r>
      <w:r w:rsidR="009D17C9" w:rsidRPr="00556034">
        <w:rPr>
          <w:rFonts w:cstheme="minorHAnsi"/>
          <w:sz w:val="22"/>
          <w:szCs w:val="22"/>
        </w:rPr>
        <w:t xml:space="preserve"> za gospodarsko sodelovanje in razvoj</w:t>
      </w:r>
      <w:r w:rsidRPr="00DE68D9">
        <w:rPr>
          <w:rFonts w:cstheme="minorHAnsi"/>
          <w:bCs/>
          <w:sz w:val="22"/>
          <w:szCs w:val="22"/>
        </w:rPr>
        <w:t xml:space="preserve"> se v večini držav delež stroškov</w:t>
      </w:r>
      <w:r w:rsidR="00E947F8">
        <w:rPr>
          <w:rFonts w:cstheme="minorHAnsi"/>
          <w:bCs/>
          <w:sz w:val="22"/>
          <w:szCs w:val="22"/>
        </w:rPr>
        <w:t>, povezanih s</w:t>
      </w:r>
      <w:r w:rsidRPr="00DE68D9">
        <w:rPr>
          <w:rFonts w:cstheme="minorHAnsi"/>
          <w:bCs/>
          <w:sz w:val="22"/>
          <w:szCs w:val="22"/>
        </w:rPr>
        <w:t xml:space="preserve"> prometni</w:t>
      </w:r>
      <w:r w:rsidR="00E947F8">
        <w:rPr>
          <w:rFonts w:cstheme="minorHAnsi"/>
          <w:bCs/>
          <w:sz w:val="22"/>
          <w:szCs w:val="22"/>
        </w:rPr>
        <w:t>mi</w:t>
      </w:r>
      <w:r w:rsidRPr="00DE68D9">
        <w:rPr>
          <w:rFonts w:cstheme="minorHAnsi"/>
          <w:bCs/>
          <w:sz w:val="22"/>
          <w:szCs w:val="22"/>
        </w:rPr>
        <w:t xml:space="preserve"> nesreč</w:t>
      </w:r>
      <w:r w:rsidR="00E947F8">
        <w:rPr>
          <w:rFonts w:cstheme="minorHAnsi"/>
          <w:bCs/>
          <w:sz w:val="22"/>
          <w:szCs w:val="22"/>
        </w:rPr>
        <w:t>ami,</w:t>
      </w:r>
      <w:r w:rsidRPr="00DE68D9">
        <w:rPr>
          <w:rFonts w:cstheme="minorHAnsi"/>
          <w:bCs/>
          <w:sz w:val="22"/>
          <w:szCs w:val="22"/>
        </w:rPr>
        <w:t xml:space="preserve"> giblje med 2 in 3 </w:t>
      </w:r>
      <w:r w:rsidR="002D64DD">
        <w:rPr>
          <w:rFonts w:cstheme="minorHAnsi"/>
          <w:bCs/>
          <w:sz w:val="22"/>
          <w:szCs w:val="22"/>
        </w:rPr>
        <w:t>odstotki</w:t>
      </w:r>
      <w:r w:rsidRPr="00DE68D9">
        <w:rPr>
          <w:rFonts w:cstheme="minorHAnsi"/>
          <w:bCs/>
          <w:sz w:val="22"/>
          <w:szCs w:val="22"/>
        </w:rPr>
        <w:t xml:space="preserve"> BDP. Enako velja za Slovenijo.</w:t>
      </w:r>
    </w:p>
    <w:p w14:paraId="78C74176" w14:textId="414F59A0" w:rsidR="00206FDB" w:rsidRPr="00DE68D9" w:rsidRDefault="00206FDB" w:rsidP="00DE68D9">
      <w:pPr>
        <w:spacing w:after="0" w:line="280" w:lineRule="atLeast"/>
        <w:jc w:val="both"/>
        <w:rPr>
          <w:rFonts w:cstheme="minorHAnsi"/>
          <w:bCs/>
          <w:noProof/>
          <w:sz w:val="22"/>
          <w:szCs w:val="22"/>
          <w:lang w:eastAsia="sl-SI"/>
        </w:rPr>
      </w:pPr>
      <w:r w:rsidRPr="00DE68D9">
        <w:rPr>
          <w:rFonts w:cstheme="minorHAnsi"/>
          <w:bCs/>
          <w:noProof/>
          <w:sz w:val="22"/>
          <w:szCs w:val="22"/>
          <w:lang w:eastAsia="sl-SI"/>
        </w:rPr>
        <w:t>V spodnjem grafu so prikazani skupni družbenoekonomski stroški</w:t>
      </w:r>
      <w:r w:rsidR="003E1917">
        <w:rPr>
          <w:rFonts w:cstheme="minorHAnsi"/>
          <w:bCs/>
          <w:noProof/>
          <w:sz w:val="22"/>
          <w:szCs w:val="22"/>
          <w:lang w:eastAsia="sl-SI"/>
        </w:rPr>
        <w:t>, povezani s</w:t>
      </w:r>
      <w:r w:rsidRPr="00DE68D9">
        <w:rPr>
          <w:rFonts w:cstheme="minorHAnsi"/>
          <w:bCs/>
          <w:noProof/>
          <w:sz w:val="22"/>
          <w:szCs w:val="22"/>
          <w:lang w:eastAsia="sl-SI"/>
        </w:rPr>
        <w:t xml:space="preserve"> prometni</w:t>
      </w:r>
      <w:r w:rsidR="003E1917">
        <w:rPr>
          <w:rFonts w:cstheme="minorHAnsi"/>
          <w:bCs/>
          <w:noProof/>
          <w:sz w:val="22"/>
          <w:szCs w:val="22"/>
          <w:lang w:eastAsia="sl-SI"/>
        </w:rPr>
        <w:t>mi</w:t>
      </w:r>
      <w:r w:rsidRPr="00DE68D9">
        <w:rPr>
          <w:rFonts w:cstheme="minorHAnsi"/>
          <w:bCs/>
          <w:noProof/>
          <w:sz w:val="22"/>
          <w:szCs w:val="22"/>
          <w:lang w:eastAsia="sl-SI"/>
        </w:rPr>
        <w:t xml:space="preserve"> nesreč</w:t>
      </w:r>
      <w:r w:rsidR="003E1917">
        <w:rPr>
          <w:rFonts w:cstheme="minorHAnsi"/>
          <w:bCs/>
          <w:noProof/>
          <w:sz w:val="22"/>
          <w:szCs w:val="22"/>
          <w:lang w:eastAsia="sl-SI"/>
        </w:rPr>
        <w:t>ami,</w:t>
      </w:r>
      <w:r w:rsidRPr="00DE68D9">
        <w:rPr>
          <w:rFonts w:cstheme="minorHAnsi"/>
          <w:bCs/>
          <w:noProof/>
          <w:sz w:val="22"/>
          <w:szCs w:val="22"/>
          <w:lang w:eastAsia="sl-SI"/>
        </w:rPr>
        <w:t xml:space="preserve"> in stroški</w:t>
      </w:r>
      <w:r w:rsidR="003E1917">
        <w:rPr>
          <w:rFonts w:cstheme="minorHAnsi"/>
          <w:bCs/>
          <w:noProof/>
          <w:sz w:val="22"/>
          <w:szCs w:val="22"/>
          <w:lang w:eastAsia="sl-SI"/>
        </w:rPr>
        <w:t>, povezani s</w:t>
      </w:r>
      <w:r w:rsidRPr="00DE68D9">
        <w:rPr>
          <w:rFonts w:cstheme="minorHAnsi"/>
          <w:bCs/>
          <w:noProof/>
          <w:sz w:val="22"/>
          <w:szCs w:val="22"/>
          <w:lang w:eastAsia="sl-SI"/>
        </w:rPr>
        <w:t xml:space="preserve"> prometni</w:t>
      </w:r>
      <w:r w:rsidR="003E1917">
        <w:rPr>
          <w:rFonts w:cstheme="minorHAnsi"/>
          <w:bCs/>
          <w:noProof/>
          <w:sz w:val="22"/>
          <w:szCs w:val="22"/>
          <w:lang w:eastAsia="sl-SI"/>
        </w:rPr>
        <w:t>mi</w:t>
      </w:r>
      <w:r w:rsidRPr="00DE68D9">
        <w:rPr>
          <w:rFonts w:cstheme="minorHAnsi"/>
          <w:bCs/>
          <w:noProof/>
          <w:sz w:val="22"/>
          <w:szCs w:val="22"/>
          <w:lang w:eastAsia="sl-SI"/>
        </w:rPr>
        <w:t xml:space="preserve"> nesreč</w:t>
      </w:r>
      <w:r w:rsidR="003E1917">
        <w:rPr>
          <w:rFonts w:cstheme="minorHAnsi"/>
          <w:bCs/>
          <w:noProof/>
          <w:sz w:val="22"/>
          <w:szCs w:val="22"/>
          <w:lang w:eastAsia="sl-SI"/>
        </w:rPr>
        <w:t>ami,</w:t>
      </w:r>
      <w:r w:rsidRPr="00DE68D9">
        <w:rPr>
          <w:rFonts w:cstheme="minorHAnsi"/>
          <w:bCs/>
          <w:noProof/>
          <w:sz w:val="22"/>
          <w:szCs w:val="22"/>
          <w:lang w:eastAsia="sl-SI"/>
        </w:rPr>
        <w:t xml:space="preserve"> po opredeljenih skupinah glede na posledice za celotno obdobje od </w:t>
      </w:r>
      <w:r w:rsidR="00963F6C">
        <w:rPr>
          <w:rFonts w:cstheme="minorHAnsi"/>
          <w:bCs/>
          <w:noProof/>
          <w:sz w:val="22"/>
          <w:szCs w:val="22"/>
          <w:lang w:eastAsia="sl-SI"/>
        </w:rPr>
        <w:t xml:space="preserve">leta </w:t>
      </w:r>
      <w:r w:rsidRPr="00DE68D9">
        <w:rPr>
          <w:rFonts w:cstheme="minorHAnsi"/>
          <w:bCs/>
          <w:noProof/>
          <w:sz w:val="22"/>
          <w:szCs w:val="22"/>
          <w:lang w:eastAsia="sl-SI"/>
        </w:rPr>
        <w:t xml:space="preserve">2013 do </w:t>
      </w:r>
      <w:r w:rsidR="00963F6C">
        <w:rPr>
          <w:rFonts w:cstheme="minorHAnsi"/>
          <w:bCs/>
          <w:noProof/>
          <w:sz w:val="22"/>
          <w:szCs w:val="22"/>
          <w:lang w:eastAsia="sl-SI"/>
        </w:rPr>
        <w:t xml:space="preserve">leta </w:t>
      </w:r>
      <w:r w:rsidRPr="00DE68D9">
        <w:rPr>
          <w:rFonts w:cstheme="minorHAnsi"/>
          <w:bCs/>
          <w:noProof/>
          <w:sz w:val="22"/>
          <w:szCs w:val="22"/>
          <w:lang w:eastAsia="sl-SI"/>
        </w:rPr>
        <w:t>2022.</w:t>
      </w:r>
    </w:p>
    <w:p w14:paraId="0F273A9D" w14:textId="77777777" w:rsidR="00206FDB" w:rsidRPr="00DE68D9" w:rsidRDefault="00206FDB" w:rsidP="00DE68D9">
      <w:pPr>
        <w:spacing w:after="0" w:line="280" w:lineRule="atLeast"/>
        <w:jc w:val="both"/>
        <w:rPr>
          <w:rFonts w:cstheme="minorHAnsi"/>
          <w:b/>
          <w:bCs/>
          <w:noProof/>
          <w:sz w:val="22"/>
          <w:szCs w:val="22"/>
          <w:lang w:eastAsia="sl-SI"/>
        </w:rPr>
      </w:pPr>
    </w:p>
    <w:p w14:paraId="6C8F5326" w14:textId="31AA001F" w:rsidR="00950B96" w:rsidRDefault="00950B96" w:rsidP="00950B96">
      <w:pPr>
        <w:pStyle w:val="Napis"/>
        <w:keepNext/>
        <w:jc w:val="both"/>
      </w:pPr>
      <w:bookmarkStart w:id="46" w:name="_Toc140824983"/>
      <w:r>
        <w:lastRenderedPageBreak/>
        <w:t xml:space="preserve">GRAF </w:t>
      </w:r>
      <w:r w:rsidR="00FF35FB">
        <w:rPr>
          <w:noProof/>
        </w:rPr>
        <w:fldChar w:fldCharType="begin"/>
      </w:r>
      <w:r w:rsidR="00FF35FB">
        <w:rPr>
          <w:noProof/>
        </w:rPr>
        <w:instrText xml:space="preserve"> SEQ Graf \* ARABIC </w:instrText>
      </w:r>
      <w:r w:rsidR="00FF35FB">
        <w:rPr>
          <w:noProof/>
        </w:rPr>
        <w:fldChar w:fldCharType="separate"/>
      </w:r>
      <w:r w:rsidR="002056B7">
        <w:rPr>
          <w:noProof/>
        </w:rPr>
        <w:t>8</w:t>
      </w:r>
      <w:r w:rsidR="00FF35FB">
        <w:rPr>
          <w:noProof/>
        </w:rPr>
        <w:fldChar w:fldCharType="end"/>
      </w:r>
      <w:r>
        <w:t xml:space="preserve">: </w:t>
      </w:r>
      <w:r w:rsidRPr="005C333E">
        <w:t>DRUŽBENOEKONOMSKI STROŠKI</w:t>
      </w:r>
      <w:r w:rsidR="003E1917">
        <w:t>, POVEZANI S</w:t>
      </w:r>
      <w:r w:rsidRPr="005C333E">
        <w:t xml:space="preserve"> PROMETNI</w:t>
      </w:r>
      <w:r w:rsidR="003E1917">
        <w:t>MI</w:t>
      </w:r>
      <w:r w:rsidRPr="005C333E">
        <w:t xml:space="preserve"> NESREČ</w:t>
      </w:r>
      <w:r w:rsidR="003E1917">
        <w:t>AMI</w:t>
      </w:r>
      <w:r w:rsidRPr="005C333E">
        <w:t xml:space="preserve"> V OBDOBJU OD </w:t>
      </w:r>
      <w:r w:rsidR="00963F6C">
        <w:t xml:space="preserve">LETA </w:t>
      </w:r>
      <w:r w:rsidRPr="005C333E">
        <w:t xml:space="preserve">2013 DO </w:t>
      </w:r>
      <w:r w:rsidR="00963F6C">
        <w:t xml:space="preserve">LETA </w:t>
      </w:r>
      <w:r w:rsidRPr="005C333E">
        <w:t>2022</w:t>
      </w:r>
      <w:bookmarkEnd w:id="46"/>
    </w:p>
    <w:p w14:paraId="3C4D9CA4" w14:textId="305647D6" w:rsidR="00206FDB" w:rsidRPr="00DE68D9" w:rsidRDefault="006C1703" w:rsidP="00DE68D9">
      <w:pPr>
        <w:spacing w:after="0" w:line="280" w:lineRule="atLeast"/>
        <w:jc w:val="both"/>
        <w:rPr>
          <w:rFonts w:cstheme="minorHAnsi"/>
          <w:b/>
          <w:bCs/>
          <w:noProof/>
          <w:sz w:val="22"/>
          <w:szCs w:val="22"/>
          <w:lang w:eastAsia="sl-SI"/>
        </w:rPr>
      </w:pPr>
      <w:r>
        <w:rPr>
          <w:noProof/>
          <w:lang w:eastAsia="sl-SI"/>
        </w:rPr>
        <w:drawing>
          <wp:inline distT="0" distB="0" distL="0" distR="0" wp14:anchorId="790EBBF9" wp14:editId="2FB6B7B1">
            <wp:extent cx="5760720" cy="2935823"/>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2935823"/>
                    </a:xfrm>
                    <a:prstGeom prst="rect">
                      <a:avLst/>
                    </a:prstGeom>
                    <a:noFill/>
                  </pic:spPr>
                </pic:pic>
              </a:graphicData>
            </a:graphic>
          </wp:inline>
        </w:drawing>
      </w:r>
    </w:p>
    <w:p w14:paraId="24C69D20" w14:textId="70D4F4BA" w:rsidR="003757E0" w:rsidRPr="00F67CB8" w:rsidRDefault="00CF6DA0" w:rsidP="00DE68D9">
      <w:pPr>
        <w:spacing w:after="0" w:line="280" w:lineRule="atLeast"/>
        <w:jc w:val="both"/>
        <w:rPr>
          <w:rFonts w:cstheme="minorHAnsi"/>
          <w:bCs/>
          <w:sz w:val="18"/>
          <w:szCs w:val="22"/>
        </w:rPr>
      </w:pPr>
      <w:r w:rsidRPr="00F67CB8">
        <w:rPr>
          <w:rFonts w:cstheme="minorHAnsi"/>
          <w:bCs/>
          <w:sz w:val="18"/>
          <w:szCs w:val="22"/>
        </w:rPr>
        <w:t xml:space="preserve">Vir: </w:t>
      </w:r>
      <w:r w:rsidR="001159D2">
        <w:rPr>
          <w:rFonts w:cstheme="minorHAnsi"/>
          <w:bCs/>
          <w:sz w:val="18"/>
          <w:szCs w:val="22"/>
        </w:rPr>
        <w:t>I</w:t>
      </w:r>
      <w:r w:rsidRPr="00F67CB8">
        <w:rPr>
          <w:rFonts w:cstheme="minorHAnsi"/>
          <w:bCs/>
          <w:sz w:val="18"/>
          <w:szCs w:val="22"/>
        </w:rPr>
        <w:t>zračun  AVP</w:t>
      </w:r>
      <w:r w:rsidR="00206FDB" w:rsidRPr="00F67CB8">
        <w:rPr>
          <w:rFonts w:cstheme="minorHAnsi"/>
          <w:bCs/>
          <w:sz w:val="18"/>
          <w:szCs w:val="22"/>
        </w:rPr>
        <w:t xml:space="preserve"> na podlagi raziskovalne naloge Vrednotenje prometnih nesreč na cestah v Republiki Sloveniji (izdelalo podjetje OMEGA Consult</w:t>
      </w:r>
      <w:r w:rsidR="001159D2">
        <w:rPr>
          <w:rFonts w:cstheme="minorHAnsi"/>
          <w:bCs/>
          <w:sz w:val="18"/>
          <w:szCs w:val="22"/>
        </w:rPr>
        <w:t>,</w:t>
      </w:r>
      <w:r w:rsidR="00206FDB" w:rsidRPr="00F67CB8">
        <w:rPr>
          <w:rFonts w:cstheme="minorHAnsi"/>
          <w:bCs/>
          <w:sz w:val="18"/>
          <w:szCs w:val="22"/>
        </w:rPr>
        <w:t xml:space="preserve"> d.</w:t>
      </w:r>
      <w:r w:rsidR="003677D5" w:rsidRPr="00F67CB8">
        <w:rPr>
          <w:rFonts w:cstheme="minorHAnsi"/>
          <w:bCs/>
          <w:sz w:val="18"/>
          <w:szCs w:val="22"/>
        </w:rPr>
        <w:t xml:space="preserve"> </w:t>
      </w:r>
      <w:r w:rsidR="00206FDB" w:rsidRPr="00F67CB8">
        <w:rPr>
          <w:rFonts w:cstheme="minorHAnsi"/>
          <w:bCs/>
          <w:sz w:val="18"/>
          <w:szCs w:val="22"/>
        </w:rPr>
        <w:t>o.</w:t>
      </w:r>
      <w:r w:rsidR="003677D5" w:rsidRPr="00F67CB8">
        <w:rPr>
          <w:rFonts w:cstheme="minorHAnsi"/>
          <w:bCs/>
          <w:sz w:val="18"/>
          <w:szCs w:val="22"/>
        </w:rPr>
        <w:t xml:space="preserve"> </w:t>
      </w:r>
      <w:r w:rsidR="00206FDB" w:rsidRPr="00F67CB8">
        <w:rPr>
          <w:rFonts w:cstheme="minorHAnsi"/>
          <w:bCs/>
          <w:sz w:val="18"/>
          <w:szCs w:val="22"/>
        </w:rPr>
        <w:t>o., naročnik</w:t>
      </w:r>
      <w:r w:rsidR="006464E0" w:rsidRPr="00F67CB8">
        <w:rPr>
          <w:rFonts w:cstheme="minorHAnsi"/>
          <w:bCs/>
          <w:sz w:val="18"/>
          <w:szCs w:val="22"/>
        </w:rPr>
        <w:t xml:space="preserve"> </w:t>
      </w:r>
      <w:r w:rsidR="006464E0" w:rsidRPr="00F67CB8" w:rsidDel="001A77F3">
        <w:rPr>
          <w:rFonts w:cstheme="minorHAnsi"/>
          <w:sz w:val="18"/>
          <w:szCs w:val="22"/>
        </w:rPr>
        <w:t>Direkcija Republike Slovenije za infrastrukturo</w:t>
      </w:r>
      <w:r w:rsidR="00206FDB" w:rsidRPr="00F67CB8">
        <w:rPr>
          <w:rFonts w:cstheme="minorHAnsi"/>
          <w:bCs/>
          <w:sz w:val="18"/>
          <w:szCs w:val="22"/>
        </w:rPr>
        <w:t xml:space="preserve"> </w:t>
      </w:r>
      <w:r w:rsidR="006464E0" w:rsidRPr="00F67CB8">
        <w:rPr>
          <w:rFonts w:cstheme="minorHAnsi"/>
          <w:bCs/>
          <w:sz w:val="18"/>
          <w:szCs w:val="22"/>
        </w:rPr>
        <w:t xml:space="preserve">(v </w:t>
      </w:r>
      <w:r w:rsidR="006479B4" w:rsidRPr="00F67CB8">
        <w:rPr>
          <w:rFonts w:cstheme="minorHAnsi"/>
          <w:bCs/>
          <w:sz w:val="18"/>
          <w:szCs w:val="22"/>
        </w:rPr>
        <w:t>nadalj</w:t>
      </w:r>
      <w:r w:rsidR="006479B4">
        <w:rPr>
          <w:rFonts w:cstheme="minorHAnsi"/>
          <w:bCs/>
          <w:sz w:val="18"/>
          <w:szCs w:val="22"/>
        </w:rPr>
        <w:t>njem besedilu</w:t>
      </w:r>
      <w:r w:rsidR="006464E0" w:rsidRPr="00F67CB8">
        <w:rPr>
          <w:rFonts w:cstheme="minorHAnsi"/>
          <w:bCs/>
          <w:sz w:val="18"/>
          <w:szCs w:val="22"/>
        </w:rPr>
        <w:t xml:space="preserve">: </w:t>
      </w:r>
      <w:r w:rsidR="00206FDB" w:rsidRPr="00F67CB8">
        <w:rPr>
          <w:rFonts w:cstheme="minorHAnsi"/>
          <w:bCs/>
          <w:sz w:val="18"/>
          <w:szCs w:val="22"/>
        </w:rPr>
        <w:t>DRS</w:t>
      </w:r>
      <w:r w:rsidR="006464E0" w:rsidRPr="00F67CB8">
        <w:rPr>
          <w:rFonts w:cstheme="minorHAnsi"/>
          <w:bCs/>
          <w:sz w:val="18"/>
          <w:szCs w:val="22"/>
        </w:rPr>
        <w:t>I)</w:t>
      </w:r>
      <w:r w:rsidR="00206FDB" w:rsidRPr="00F67CB8">
        <w:rPr>
          <w:rFonts w:cstheme="minorHAnsi"/>
          <w:bCs/>
          <w:sz w:val="18"/>
          <w:szCs w:val="22"/>
        </w:rPr>
        <w:t>)</w:t>
      </w:r>
      <w:r w:rsidR="003F0B8A">
        <w:rPr>
          <w:rFonts w:cstheme="minorHAnsi"/>
          <w:bCs/>
          <w:sz w:val="18"/>
          <w:szCs w:val="22"/>
        </w:rPr>
        <w:t>.</w:t>
      </w:r>
    </w:p>
    <w:p w14:paraId="0B9516DD" w14:textId="382FD6CD" w:rsidR="00206FDB" w:rsidRPr="00DE68D9" w:rsidRDefault="00206FDB" w:rsidP="00DE68D9">
      <w:pPr>
        <w:spacing w:after="0" w:line="280" w:lineRule="atLeast"/>
        <w:jc w:val="both"/>
        <w:rPr>
          <w:rFonts w:cstheme="minorHAnsi"/>
          <w:bCs/>
          <w:sz w:val="22"/>
          <w:szCs w:val="22"/>
        </w:rPr>
      </w:pPr>
    </w:p>
    <w:p w14:paraId="3F9301CF" w14:textId="6286D681" w:rsidR="00860B2B" w:rsidRDefault="00206FDB" w:rsidP="00DE68D9">
      <w:pPr>
        <w:spacing w:after="0" w:line="280" w:lineRule="atLeast"/>
        <w:jc w:val="both"/>
        <w:rPr>
          <w:rFonts w:cstheme="minorHAnsi"/>
          <w:bCs/>
          <w:sz w:val="22"/>
          <w:szCs w:val="22"/>
        </w:rPr>
      </w:pPr>
      <w:r w:rsidRPr="00DE68D9">
        <w:rPr>
          <w:rFonts w:cstheme="minorHAnsi"/>
          <w:bCs/>
          <w:sz w:val="22"/>
          <w:szCs w:val="22"/>
        </w:rPr>
        <w:t xml:space="preserve">Iz zgoraj navedenih podatkov je jasno razvidno, da je zagotavljanje prometne varnosti poleg socialnega vidika za državo izrednega pomena tudi </w:t>
      </w:r>
      <w:r w:rsidR="007901A5">
        <w:rPr>
          <w:rFonts w:cstheme="minorHAnsi"/>
          <w:bCs/>
          <w:sz w:val="22"/>
          <w:szCs w:val="22"/>
        </w:rPr>
        <w:t>z družbenoekonomskega</w:t>
      </w:r>
      <w:r w:rsidR="006D1792">
        <w:rPr>
          <w:rFonts w:cstheme="minorHAnsi"/>
          <w:bCs/>
          <w:sz w:val="22"/>
          <w:szCs w:val="22"/>
        </w:rPr>
        <w:t xml:space="preserve"> vidika</w:t>
      </w:r>
      <w:r w:rsidR="007901A5">
        <w:rPr>
          <w:rFonts w:cstheme="minorHAnsi"/>
          <w:bCs/>
          <w:sz w:val="22"/>
          <w:szCs w:val="22"/>
        </w:rPr>
        <w:t>.</w:t>
      </w:r>
    </w:p>
    <w:p w14:paraId="5C5F14EF" w14:textId="6D0E9F37" w:rsidR="00873720" w:rsidRDefault="00873720" w:rsidP="00DE68D9">
      <w:pPr>
        <w:spacing w:after="0" w:line="280" w:lineRule="atLeast"/>
        <w:jc w:val="both"/>
        <w:rPr>
          <w:rFonts w:cstheme="minorHAnsi"/>
          <w:bCs/>
          <w:sz w:val="22"/>
          <w:szCs w:val="22"/>
        </w:rPr>
      </w:pPr>
    </w:p>
    <w:p w14:paraId="64FF0168" w14:textId="77777777" w:rsidR="001D2682" w:rsidRDefault="001D2682" w:rsidP="00DE68D9">
      <w:pPr>
        <w:spacing w:after="0" w:line="280" w:lineRule="atLeast"/>
        <w:jc w:val="both"/>
        <w:rPr>
          <w:rFonts w:cstheme="minorHAnsi"/>
          <w:bCs/>
          <w:sz w:val="22"/>
          <w:szCs w:val="22"/>
        </w:rPr>
      </w:pPr>
    </w:p>
    <w:p w14:paraId="758E78ED" w14:textId="743EFA10" w:rsidR="00206FDB" w:rsidRPr="00897F25" w:rsidRDefault="00B41E80" w:rsidP="00897F25">
      <w:pPr>
        <w:pStyle w:val="Naslov2"/>
        <w:jc w:val="both"/>
        <w:rPr>
          <w:rFonts w:asciiTheme="minorHAnsi" w:hAnsiTheme="minorHAnsi" w:cstheme="minorHAnsi"/>
          <w:color w:val="2F5496" w:themeColor="accent5" w:themeShade="BF"/>
        </w:rPr>
      </w:pPr>
      <w:bookmarkStart w:id="47" w:name="_Toc144887907"/>
      <w:r w:rsidRPr="00897F25">
        <w:rPr>
          <w:rFonts w:asciiTheme="minorHAnsi" w:hAnsiTheme="minorHAnsi" w:cstheme="minorHAnsi"/>
          <w:color w:val="2F5496" w:themeColor="accent5" w:themeShade="BF"/>
        </w:rPr>
        <w:t>2.3 VARNOST CESTNEGA PROMETA V E</w:t>
      </w:r>
      <w:r w:rsidR="000953D2">
        <w:rPr>
          <w:rFonts w:asciiTheme="minorHAnsi" w:hAnsiTheme="minorHAnsi" w:cstheme="minorHAnsi"/>
          <w:color w:val="2F5496" w:themeColor="accent5" w:themeShade="BF"/>
        </w:rPr>
        <w:t xml:space="preserve">VROPSKI </w:t>
      </w:r>
      <w:r w:rsidRPr="00897F25">
        <w:rPr>
          <w:rFonts w:asciiTheme="minorHAnsi" w:hAnsiTheme="minorHAnsi" w:cstheme="minorHAnsi"/>
          <w:color w:val="2F5496" w:themeColor="accent5" w:themeShade="BF"/>
        </w:rPr>
        <w:t>U</w:t>
      </w:r>
      <w:bookmarkEnd w:id="47"/>
      <w:r w:rsidR="000953D2">
        <w:rPr>
          <w:rFonts w:asciiTheme="minorHAnsi" w:hAnsiTheme="minorHAnsi" w:cstheme="minorHAnsi"/>
          <w:color w:val="2F5496" w:themeColor="accent5" w:themeShade="BF"/>
        </w:rPr>
        <w:t>NIJI</w:t>
      </w:r>
      <w:r w:rsidRPr="00897F25">
        <w:rPr>
          <w:rFonts w:asciiTheme="minorHAnsi" w:hAnsiTheme="minorHAnsi" w:cstheme="minorHAnsi"/>
          <w:color w:val="2F5496" w:themeColor="accent5" w:themeShade="BF"/>
        </w:rPr>
        <w:t xml:space="preserve"> </w:t>
      </w:r>
    </w:p>
    <w:p w14:paraId="75C2181A" w14:textId="77777777" w:rsidR="00206FDB" w:rsidRPr="00DE68D9" w:rsidRDefault="00206FDB" w:rsidP="00DE68D9">
      <w:pPr>
        <w:spacing w:after="0" w:line="280" w:lineRule="atLeast"/>
        <w:jc w:val="both"/>
        <w:rPr>
          <w:rFonts w:cstheme="minorHAnsi"/>
          <w:b/>
          <w:bCs/>
          <w:sz w:val="22"/>
          <w:szCs w:val="22"/>
        </w:rPr>
      </w:pPr>
    </w:p>
    <w:p w14:paraId="4855E1E1" w14:textId="602BA750" w:rsidR="00714E19" w:rsidRDefault="00206FDB" w:rsidP="00DE68D9">
      <w:pPr>
        <w:spacing w:after="0" w:line="280" w:lineRule="atLeast"/>
        <w:jc w:val="both"/>
        <w:rPr>
          <w:rFonts w:cstheme="minorHAnsi"/>
          <w:bCs/>
          <w:sz w:val="22"/>
          <w:szCs w:val="22"/>
        </w:rPr>
      </w:pPr>
      <w:r w:rsidRPr="00DE68D9">
        <w:rPr>
          <w:rFonts w:cstheme="minorHAnsi"/>
          <w:bCs/>
          <w:sz w:val="22"/>
          <w:szCs w:val="22"/>
        </w:rPr>
        <w:t xml:space="preserve">Evropska komisija je objavila preliminarne podatke o številu smrtnih žrtev v cestnem prometu za leto 2022, ko je v prometnih nesrečah življenje v Evropski uniji </w:t>
      </w:r>
      <w:r w:rsidR="000953D2">
        <w:rPr>
          <w:rFonts w:cstheme="minorHAnsi"/>
          <w:bCs/>
          <w:sz w:val="22"/>
          <w:szCs w:val="22"/>
        </w:rPr>
        <w:t xml:space="preserve">(v nadaljnjem besedilu: EU) </w:t>
      </w:r>
      <w:r w:rsidRPr="00DE68D9">
        <w:rPr>
          <w:rFonts w:cstheme="minorHAnsi"/>
          <w:bCs/>
          <w:sz w:val="22"/>
          <w:szCs w:val="22"/>
        </w:rPr>
        <w:t>izgubilo 20.600 oseb. Gre za preliminarne podatke. Točno število umrlih bo znano sredi leta 2023. Kot je razvidno iz spodnjega grafa</w:t>
      </w:r>
      <w:r w:rsidR="00D75D73">
        <w:rPr>
          <w:rFonts w:cstheme="minorHAnsi"/>
          <w:bCs/>
          <w:sz w:val="22"/>
          <w:szCs w:val="22"/>
        </w:rPr>
        <w:t>,</w:t>
      </w:r>
      <w:r w:rsidRPr="00DE68D9">
        <w:rPr>
          <w:rFonts w:cstheme="minorHAnsi"/>
          <w:bCs/>
          <w:sz w:val="22"/>
          <w:szCs w:val="22"/>
        </w:rPr>
        <w:t xml:space="preserve"> je to približno 800 smrtnih žrtev (+4</w:t>
      </w:r>
      <w:r w:rsidR="009C3474">
        <w:rPr>
          <w:rFonts w:cstheme="minorHAnsi"/>
          <w:bCs/>
          <w:sz w:val="22"/>
          <w:szCs w:val="22"/>
        </w:rPr>
        <w:t xml:space="preserve"> </w:t>
      </w:r>
      <w:r w:rsidR="002D64DD">
        <w:rPr>
          <w:rFonts w:cstheme="minorHAnsi"/>
          <w:bCs/>
          <w:sz w:val="22"/>
          <w:szCs w:val="22"/>
        </w:rPr>
        <w:t>odstotke</w:t>
      </w:r>
      <w:r w:rsidRPr="00DE68D9">
        <w:rPr>
          <w:rFonts w:cstheme="minorHAnsi"/>
          <w:bCs/>
          <w:sz w:val="22"/>
          <w:szCs w:val="22"/>
        </w:rPr>
        <w:t>) več kot leta 2021, vendar še vedno skoraj 2200 (</w:t>
      </w:r>
      <w:r w:rsidR="00E1411F">
        <w:rPr>
          <w:rFonts w:cstheme="minorHAnsi"/>
          <w:bCs/>
          <w:sz w:val="22"/>
          <w:szCs w:val="22"/>
        </w:rPr>
        <w:t>pribl</w:t>
      </w:r>
      <w:r w:rsidRPr="00DE68D9">
        <w:rPr>
          <w:rFonts w:cstheme="minorHAnsi"/>
          <w:bCs/>
          <w:sz w:val="22"/>
          <w:szCs w:val="22"/>
        </w:rPr>
        <w:t>. –10</w:t>
      </w:r>
      <w:r w:rsidR="009C3474">
        <w:rPr>
          <w:rFonts w:cstheme="minorHAnsi"/>
          <w:bCs/>
          <w:sz w:val="22"/>
          <w:szCs w:val="22"/>
        </w:rPr>
        <w:t xml:space="preserve"> </w:t>
      </w:r>
      <w:r w:rsidR="002D64DD">
        <w:rPr>
          <w:rFonts w:cstheme="minorHAnsi"/>
          <w:bCs/>
          <w:sz w:val="22"/>
          <w:szCs w:val="22"/>
        </w:rPr>
        <w:t>odstotkov</w:t>
      </w:r>
      <w:r w:rsidRPr="00DE68D9">
        <w:rPr>
          <w:rFonts w:cstheme="minorHAnsi"/>
          <w:bCs/>
          <w:sz w:val="22"/>
          <w:szCs w:val="22"/>
        </w:rPr>
        <w:t xml:space="preserve">) manj kot leta 2019 pred pandemijo. Skupni cilj držav EU je še prepoloviti število smrtnih žrtev do leta 2030. Na ravni EU se je v zadnjem desetletju število smrtnih žrtev </w:t>
      </w:r>
      <w:r w:rsidR="00490137" w:rsidRPr="00DE68D9">
        <w:rPr>
          <w:rFonts w:cstheme="minorHAnsi"/>
          <w:bCs/>
          <w:sz w:val="22"/>
          <w:szCs w:val="22"/>
        </w:rPr>
        <w:t xml:space="preserve">v povprečju </w:t>
      </w:r>
      <w:r w:rsidRPr="00DE68D9">
        <w:rPr>
          <w:rFonts w:cstheme="minorHAnsi"/>
          <w:bCs/>
          <w:sz w:val="22"/>
          <w:szCs w:val="22"/>
        </w:rPr>
        <w:t>zmanjšalo za dobrih 20 </w:t>
      </w:r>
      <w:r w:rsidR="008633E6">
        <w:rPr>
          <w:rFonts w:cstheme="minorHAnsi"/>
          <w:bCs/>
          <w:sz w:val="22"/>
          <w:szCs w:val="22"/>
        </w:rPr>
        <w:t>odstotkov</w:t>
      </w:r>
      <w:r w:rsidRPr="00DE68D9">
        <w:rPr>
          <w:rFonts w:cstheme="minorHAnsi"/>
          <w:bCs/>
          <w:sz w:val="22"/>
          <w:szCs w:val="22"/>
        </w:rPr>
        <w:t>. Evropska komisija si cilje zastavlja na desetletje,</w:t>
      </w:r>
      <w:r w:rsidR="00C52B44">
        <w:rPr>
          <w:rFonts w:cstheme="minorHAnsi"/>
          <w:bCs/>
          <w:sz w:val="22"/>
          <w:szCs w:val="22"/>
        </w:rPr>
        <w:t xml:space="preserve"> torej od </w:t>
      </w:r>
      <w:r w:rsidR="00957D4C">
        <w:rPr>
          <w:rFonts w:cstheme="minorHAnsi"/>
          <w:bCs/>
          <w:sz w:val="22"/>
          <w:szCs w:val="22"/>
        </w:rPr>
        <w:t xml:space="preserve">leta </w:t>
      </w:r>
      <w:r w:rsidR="00C52B44">
        <w:rPr>
          <w:rFonts w:cstheme="minorHAnsi"/>
          <w:bCs/>
          <w:sz w:val="22"/>
          <w:szCs w:val="22"/>
        </w:rPr>
        <w:t>2010 oz</w:t>
      </w:r>
      <w:r w:rsidR="00957D4C">
        <w:rPr>
          <w:rFonts w:cstheme="minorHAnsi"/>
          <w:bCs/>
          <w:sz w:val="22"/>
          <w:szCs w:val="22"/>
        </w:rPr>
        <w:t>iroma</w:t>
      </w:r>
      <w:r w:rsidR="00C52B44">
        <w:rPr>
          <w:rFonts w:cstheme="minorHAnsi"/>
          <w:bCs/>
          <w:sz w:val="22"/>
          <w:szCs w:val="22"/>
        </w:rPr>
        <w:t xml:space="preserve"> </w:t>
      </w:r>
      <w:r w:rsidR="00957D4C">
        <w:rPr>
          <w:rFonts w:cstheme="minorHAnsi"/>
          <w:bCs/>
          <w:sz w:val="22"/>
          <w:szCs w:val="22"/>
        </w:rPr>
        <w:t xml:space="preserve">leta </w:t>
      </w:r>
      <w:r w:rsidR="00C52B44">
        <w:rPr>
          <w:rFonts w:cstheme="minorHAnsi"/>
          <w:bCs/>
          <w:sz w:val="22"/>
          <w:szCs w:val="22"/>
        </w:rPr>
        <w:t>2020 naprej.</w:t>
      </w:r>
    </w:p>
    <w:p w14:paraId="7ECF9413" w14:textId="77777777" w:rsidR="00EE5825" w:rsidRPr="00DE68D9" w:rsidRDefault="00EE5825" w:rsidP="00DE68D9">
      <w:pPr>
        <w:spacing w:after="0" w:line="280" w:lineRule="atLeast"/>
        <w:jc w:val="both"/>
        <w:rPr>
          <w:rFonts w:cstheme="minorHAnsi"/>
          <w:bCs/>
          <w:sz w:val="22"/>
          <w:szCs w:val="22"/>
        </w:rPr>
      </w:pPr>
    </w:p>
    <w:p w14:paraId="47EA4DE9" w14:textId="6C4F6291" w:rsidR="00950B96" w:rsidRDefault="00950B96" w:rsidP="00950B96">
      <w:pPr>
        <w:pStyle w:val="Napis"/>
        <w:keepNext/>
        <w:jc w:val="both"/>
      </w:pPr>
      <w:bookmarkStart w:id="48" w:name="_Toc140824984"/>
      <w:r>
        <w:lastRenderedPageBreak/>
        <w:t xml:space="preserve">GRAF </w:t>
      </w:r>
      <w:r w:rsidR="00FF35FB">
        <w:rPr>
          <w:noProof/>
        </w:rPr>
        <w:fldChar w:fldCharType="begin"/>
      </w:r>
      <w:r w:rsidR="00FF35FB">
        <w:rPr>
          <w:noProof/>
        </w:rPr>
        <w:instrText xml:space="preserve"> SEQ Graf \* ARABIC </w:instrText>
      </w:r>
      <w:r w:rsidR="00FF35FB">
        <w:rPr>
          <w:noProof/>
        </w:rPr>
        <w:fldChar w:fldCharType="separate"/>
      </w:r>
      <w:r w:rsidR="002056B7">
        <w:rPr>
          <w:noProof/>
        </w:rPr>
        <w:t>9</w:t>
      </w:r>
      <w:r w:rsidR="00FF35FB">
        <w:rPr>
          <w:noProof/>
        </w:rPr>
        <w:fldChar w:fldCharType="end"/>
      </w:r>
      <w:r>
        <w:t xml:space="preserve">: </w:t>
      </w:r>
      <w:r w:rsidRPr="00810FC3">
        <w:t xml:space="preserve">ŠTEVILO UMRLIH V DRŽAVAH EU OD LETA 2013 DO </w:t>
      </w:r>
      <w:r w:rsidR="00F13EF5">
        <w:t xml:space="preserve">LETA </w:t>
      </w:r>
      <w:r w:rsidRPr="00810FC3">
        <w:t>2022 IN PREDVIDENI CILJI ZMANJŠANJA ŠTEVILA UMRLIH NA RAVNI EU</w:t>
      </w:r>
      <w:bookmarkEnd w:id="48"/>
    </w:p>
    <w:p w14:paraId="6BBD392C" w14:textId="14052ADF" w:rsidR="00206FDB" w:rsidRPr="00DE68D9" w:rsidRDefault="0027737E" w:rsidP="00DE68D9">
      <w:pPr>
        <w:spacing w:after="0" w:line="280" w:lineRule="atLeast"/>
        <w:jc w:val="both"/>
        <w:rPr>
          <w:rFonts w:cstheme="minorHAnsi"/>
          <w:b/>
          <w:bCs/>
          <w:sz w:val="22"/>
          <w:szCs w:val="22"/>
        </w:rPr>
      </w:pPr>
      <w:r>
        <w:rPr>
          <w:rFonts w:cstheme="minorHAnsi"/>
          <w:b/>
          <w:bCs/>
          <w:noProof/>
          <w:sz w:val="22"/>
          <w:szCs w:val="22"/>
          <w:lang w:eastAsia="sl-SI"/>
        </w:rPr>
        <w:pict w14:anchorId="65892560">
          <v:shape id="_x0000_i1031" type="#_x0000_t75" style="width:453.05pt;height:218.55pt">
            <v:imagedata r:id="rId18" o:title="Graf_9"/>
          </v:shape>
        </w:pict>
      </w:r>
    </w:p>
    <w:p w14:paraId="7AD9AFFC" w14:textId="291C02FD" w:rsidR="003757E0" w:rsidRPr="00F67CB8" w:rsidRDefault="00206FDB" w:rsidP="003757E0">
      <w:pPr>
        <w:spacing w:after="0" w:line="280" w:lineRule="atLeast"/>
        <w:jc w:val="both"/>
        <w:rPr>
          <w:rFonts w:cstheme="minorHAnsi"/>
          <w:bCs/>
          <w:sz w:val="18"/>
          <w:szCs w:val="22"/>
        </w:rPr>
      </w:pPr>
      <w:r w:rsidRPr="00F67CB8">
        <w:rPr>
          <w:rFonts w:cstheme="minorHAnsi"/>
          <w:bCs/>
          <w:sz w:val="18"/>
          <w:szCs w:val="22"/>
        </w:rPr>
        <w:t xml:space="preserve">Vir: </w:t>
      </w:r>
      <w:r w:rsidR="003757E0" w:rsidRPr="00F67CB8">
        <w:rPr>
          <w:rFonts w:cstheme="minorHAnsi"/>
          <w:bCs/>
          <w:sz w:val="18"/>
          <w:szCs w:val="22"/>
        </w:rPr>
        <w:t xml:space="preserve">Podatki </w:t>
      </w:r>
      <w:r w:rsidR="003757E0" w:rsidRPr="00F67CB8">
        <w:rPr>
          <w:rFonts w:cstheme="minorHAnsi"/>
          <w:sz w:val="18"/>
          <w:szCs w:val="22"/>
        </w:rPr>
        <w:t>European Transport Safety Council</w:t>
      </w:r>
      <w:r w:rsidR="003757E0" w:rsidRPr="00F67CB8">
        <w:rPr>
          <w:rFonts w:cstheme="minorHAnsi"/>
          <w:bCs/>
          <w:sz w:val="18"/>
          <w:szCs w:val="22"/>
        </w:rPr>
        <w:t xml:space="preserve"> (v </w:t>
      </w:r>
      <w:r w:rsidR="006479B4" w:rsidRPr="00F67CB8">
        <w:rPr>
          <w:rFonts w:cstheme="minorHAnsi"/>
          <w:bCs/>
          <w:sz w:val="18"/>
          <w:szCs w:val="22"/>
        </w:rPr>
        <w:t>nadalj</w:t>
      </w:r>
      <w:r w:rsidR="006479B4">
        <w:rPr>
          <w:rFonts w:cstheme="minorHAnsi"/>
          <w:bCs/>
          <w:sz w:val="18"/>
          <w:szCs w:val="22"/>
        </w:rPr>
        <w:t>njem besedilu</w:t>
      </w:r>
      <w:r w:rsidR="003757E0" w:rsidRPr="00F67CB8">
        <w:rPr>
          <w:rFonts w:cstheme="minorHAnsi"/>
          <w:bCs/>
          <w:sz w:val="18"/>
          <w:szCs w:val="22"/>
        </w:rPr>
        <w:t>: ETSC)</w:t>
      </w:r>
      <w:r w:rsidR="003F0B8A">
        <w:rPr>
          <w:rFonts w:cstheme="minorHAnsi"/>
          <w:bCs/>
          <w:sz w:val="18"/>
          <w:szCs w:val="22"/>
        </w:rPr>
        <w:t>.</w:t>
      </w:r>
    </w:p>
    <w:p w14:paraId="13A31624" w14:textId="77777777" w:rsidR="000E03AC" w:rsidRDefault="000E03AC" w:rsidP="00DE68D9">
      <w:pPr>
        <w:spacing w:after="0" w:line="280" w:lineRule="atLeast"/>
        <w:jc w:val="both"/>
        <w:rPr>
          <w:rFonts w:cstheme="minorHAnsi"/>
          <w:b/>
          <w:bCs/>
          <w:sz w:val="22"/>
          <w:szCs w:val="22"/>
        </w:rPr>
      </w:pPr>
    </w:p>
    <w:p w14:paraId="1C426C9B" w14:textId="32AB75F5" w:rsidR="003757E0" w:rsidRPr="000E03AC" w:rsidRDefault="000E03AC" w:rsidP="000E03AC">
      <w:pPr>
        <w:spacing w:after="0" w:line="280" w:lineRule="atLeast"/>
        <w:jc w:val="both"/>
        <w:rPr>
          <w:rFonts w:cstheme="minorHAnsi"/>
          <w:bCs/>
          <w:sz w:val="22"/>
          <w:szCs w:val="22"/>
        </w:rPr>
      </w:pPr>
      <w:r w:rsidRPr="000E03AC">
        <w:rPr>
          <w:rFonts w:cstheme="minorHAnsi"/>
          <w:bCs/>
          <w:sz w:val="22"/>
          <w:szCs w:val="22"/>
        </w:rPr>
        <w:t xml:space="preserve">Na ravni EU se je v obdobju od </w:t>
      </w:r>
      <w:r w:rsidR="00F13EF5">
        <w:rPr>
          <w:rFonts w:cstheme="minorHAnsi"/>
          <w:bCs/>
          <w:sz w:val="22"/>
          <w:szCs w:val="22"/>
        </w:rPr>
        <w:t xml:space="preserve">leta </w:t>
      </w:r>
      <w:r w:rsidRPr="000E03AC">
        <w:rPr>
          <w:rFonts w:cstheme="minorHAnsi"/>
          <w:bCs/>
          <w:sz w:val="22"/>
          <w:szCs w:val="22"/>
        </w:rPr>
        <w:t xml:space="preserve">2013 do </w:t>
      </w:r>
      <w:r w:rsidR="00F13EF5">
        <w:rPr>
          <w:rFonts w:cstheme="minorHAnsi"/>
          <w:bCs/>
          <w:sz w:val="22"/>
          <w:szCs w:val="22"/>
        </w:rPr>
        <w:t xml:space="preserve">leta </w:t>
      </w:r>
      <w:r w:rsidRPr="000E03AC">
        <w:rPr>
          <w:rFonts w:cstheme="minorHAnsi"/>
          <w:bCs/>
          <w:sz w:val="22"/>
          <w:szCs w:val="22"/>
        </w:rPr>
        <w:t xml:space="preserve">2022 število smrtnih žrtev v prometu v povprečju znižalo za 16,4 </w:t>
      </w:r>
      <w:r w:rsidR="009B1087">
        <w:rPr>
          <w:rFonts w:cstheme="minorHAnsi"/>
          <w:bCs/>
          <w:sz w:val="22"/>
          <w:szCs w:val="22"/>
        </w:rPr>
        <w:t>odstotka</w:t>
      </w:r>
      <w:r w:rsidRPr="000E03AC">
        <w:rPr>
          <w:rFonts w:cstheme="minorHAnsi"/>
          <w:bCs/>
          <w:sz w:val="22"/>
          <w:szCs w:val="22"/>
        </w:rPr>
        <w:t>.</w:t>
      </w:r>
    </w:p>
    <w:p w14:paraId="04ED16DF" w14:textId="5CE98051" w:rsidR="00EE5825" w:rsidRDefault="00EE5825" w:rsidP="00DE68D9">
      <w:pPr>
        <w:spacing w:after="0" w:line="280" w:lineRule="atLeast"/>
        <w:jc w:val="both"/>
        <w:rPr>
          <w:rFonts w:cstheme="minorHAnsi"/>
          <w:b/>
          <w:bCs/>
          <w:sz w:val="22"/>
          <w:szCs w:val="22"/>
        </w:rPr>
      </w:pPr>
    </w:p>
    <w:p w14:paraId="759C1412" w14:textId="76D90DDE" w:rsidR="003757E0" w:rsidRDefault="00EE5825" w:rsidP="00DE68D9">
      <w:pPr>
        <w:spacing w:after="0" w:line="280" w:lineRule="atLeast"/>
        <w:jc w:val="both"/>
        <w:rPr>
          <w:rFonts w:cstheme="minorHAnsi"/>
          <w:b/>
          <w:bCs/>
          <w:sz w:val="22"/>
          <w:szCs w:val="22"/>
        </w:rPr>
      </w:pPr>
      <w:r>
        <w:rPr>
          <w:rFonts w:cstheme="minorHAnsi"/>
          <w:bCs/>
          <w:sz w:val="22"/>
          <w:szCs w:val="22"/>
        </w:rPr>
        <w:t>V</w:t>
      </w:r>
      <w:r w:rsidRPr="009F4814">
        <w:rPr>
          <w:rFonts w:cstheme="minorHAnsi"/>
          <w:bCs/>
          <w:sz w:val="22"/>
          <w:szCs w:val="22"/>
        </w:rPr>
        <w:t xml:space="preserve"> obdobju od </w:t>
      </w:r>
      <w:r w:rsidR="00F13EF5">
        <w:rPr>
          <w:rFonts w:cstheme="minorHAnsi"/>
          <w:bCs/>
          <w:sz w:val="22"/>
          <w:szCs w:val="22"/>
        </w:rPr>
        <w:t xml:space="preserve">leta </w:t>
      </w:r>
      <w:r w:rsidRPr="009F4814">
        <w:rPr>
          <w:rFonts w:cstheme="minorHAnsi"/>
          <w:bCs/>
          <w:sz w:val="22"/>
          <w:szCs w:val="22"/>
        </w:rPr>
        <w:t xml:space="preserve">2013 do </w:t>
      </w:r>
      <w:r w:rsidR="00F13EF5">
        <w:rPr>
          <w:rFonts w:cstheme="minorHAnsi"/>
          <w:bCs/>
          <w:sz w:val="22"/>
          <w:szCs w:val="22"/>
        </w:rPr>
        <w:t xml:space="preserve">leta </w:t>
      </w:r>
      <w:r w:rsidRPr="009F4814">
        <w:rPr>
          <w:rFonts w:cstheme="minorHAnsi"/>
          <w:bCs/>
          <w:sz w:val="22"/>
          <w:szCs w:val="22"/>
        </w:rPr>
        <w:t xml:space="preserve">2022 </w:t>
      </w:r>
      <w:r>
        <w:rPr>
          <w:rFonts w:cstheme="minorHAnsi"/>
          <w:bCs/>
          <w:sz w:val="22"/>
          <w:szCs w:val="22"/>
        </w:rPr>
        <w:t xml:space="preserve">so </w:t>
      </w:r>
      <w:r w:rsidRPr="009F4814">
        <w:rPr>
          <w:rFonts w:cstheme="minorHAnsi"/>
          <w:bCs/>
          <w:sz w:val="22"/>
          <w:szCs w:val="22"/>
        </w:rPr>
        <w:t>največje izboljšanje prometne varnosti dosegli v Lu</w:t>
      </w:r>
      <w:r w:rsidR="00621852">
        <w:rPr>
          <w:rFonts w:cstheme="minorHAnsi"/>
          <w:bCs/>
          <w:sz w:val="22"/>
          <w:szCs w:val="22"/>
        </w:rPr>
        <w:t>ks</w:t>
      </w:r>
      <w:r w:rsidRPr="009F4814">
        <w:rPr>
          <w:rFonts w:cstheme="minorHAnsi"/>
          <w:bCs/>
          <w:sz w:val="22"/>
          <w:szCs w:val="22"/>
        </w:rPr>
        <w:t>emburgu, Litvi, na Poljskem, Norveškem, v Estoniji in Sloveniji, medtem ko sta imeli najvišjo stopnjo umrljivosti v cestnem prometu Malta in Nizozemska. </w:t>
      </w:r>
      <w:r>
        <w:rPr>
          <w:rFonts w:cstheme="minorHAnsi"/>
          <w:bCs/>
          <w:sz w:val="22"/>
          <w:szCs w:val="22"/>
        </w:rPr>
        <w:t xml:space="preserve">V Sloveniji se je število </w:t>
      </w:r>
      <w:r w:rsidRPr="00DE68D9">
        <w:rPr>
          <w:rFonts w:cstheme="minorHAnsi"/>
          <w:bCs/>
          <w:sz w:val="22"/>
          <w:szCs w:val="22"/>
        </w:rPr>
        <w:t xml:space="preserve">umrlih udeležencev cestnega prometa na milijon prebivalcev v </w:t>
      </w:r>
      <w:r>
        <w:rPr>
          <w:rFonts w:cstheme="minorHAnsi"/>
          <w:bCs/>
          <w:sz w:val="22"/>
          <w:szCs w:val="22"/>
        </w:rPr>
        <w:t xml:space="preserve">tem </w:t>
      </w:r>
      <w:r w:rsidRPr="00DE68D9">
        <w:rPr>
          <w:rFonts w:cstheme="minorHAnsi"/>
          <w:bCs/>
          <w:sz w:val="22"/>
          <w:szCs w:val="22"/>
        </w:rPr>
        <w:t>obdobju</w:t>
      </w:r>
      <w:r>
        <w:rPr>
          <w:rFonts w:cstheme="minorHAnsi"/>
          <w:bCs/>
          <w:sz w:val="22"/>
          <w:szCs w:val="22"/>
        </w:rPr>
        <w:t xml:space="preserve"> zmanjšalo za 34,4</w:t>
      </w:r>
      <w:r w:rsidR="002907DD">
        <w:rPr>
          <w:rFonts w:cstheme="minorHAnsi"/>
          <w:bCs/>
          <w:sz w:val="22"/>
          <w:szCs w:val="22"/>
        </w:rPr>
        <w:t xml:space="preserve"> odstotka</w:t>
      </w:r>
      <w:r>
        <w:rPr>
          <w:rFonts w:cstheme="minorHAnsi"/>
          <w:bCs/>
          <w:sz w:val="22"/>
          <w:szCs w:val="22"/>
        </w:rPr>
        <w:t>.</w:t>
      </w:r>
    </w:p>
    <w:p w14:paraId="462FFEC1" w14:textId="77777777" w:rsidR="00EE5825" w:rsidRDefault="00EE5825" w:rsidP="00DE68D9">
      <w:pPr>
        <w:spacing w:after="0" w:line="280" w:lineRule="atLeast"/>
        <w:jc w:val="both"/>
        <w:rPr>
          <w:rFonts w:cstheme="minorHAnsi"/>
          <w:b/>
          <w:bCs/>
          <w:sz w:val="22"/>
          <w:szCs w:val="22"/>
        </w:rPr>
      </w:pPr>
    </w:p>
    <w:p w14:paraId="0F306ECA" w14:textId="0E2F09DD" w:rsidR="00950B96" w:rsidRDefault="00950B96" w:rsidP="00950B96">
      <w:pPr>
        <w:pStyle w:val="Napis"/>
        <w:keepNext/>
      </w:pPr>
      <w:bookmarkStart w:id="49" w:name="_Toc140824985"/>
      <w:r>
        <w:t xml:space="preserve">GRAF </w:t>
      </w:r>
      <w:r w:rsidR="00FF35FB">
        <w:rPr>
          <w:noProof/>
        </w:rPr>
        <w:fldChar w:fldCharType="begin"/>
      </w:r>
      <w:r w:rsidR="00FF35FB">
        <w:rPr>
          <w:noProof/>
        </w:rPr>
        <w:instrText xml:space="preserve"> SEQ Graf \* ARABIC </w:instrText>
      </w:r>
      <w:r w:rsidR="00FF35FB">
        <w:rPr>
          <w:noProof/>
        </w:rPr>
        <w:fldChar w:fldCharType="separate"/>
      </w:r>
      <w:r w:rsidR="002056B7">
        <w:rPr>
          <w:noProof/>
        </w:rPr>
        <w:t>10</w:t>
      </w:r>
      <w:r w:rsidR="00FF35FB">
        <w:rPr>
          <w:noProof/>
        </w:rPr>
        <w:fldChar w:fldCharType="end"/>
      </w:r>
      <w:r>
        <w:t xml:space="preserve">: </w:t>
      </w:r>
      <w:r w:rsidRPr="00BE57C2">
        <w:t xml:space="preserve">ZMANJŠANJE </w:t>
      </w:r>
      <w:r w:rsidR="00494A87">
        <w:t xml:space="preserve">ŠTEVILA </w:t>
      </w:r>
      <w:r w:rsidRPr="00BE57C2">
        <w:t xml:space="preserve">UMRLIH UDELEŽENCEV CESTNEGA PROMETA NA MILIJON PREBIVALCEV V OBDOBJU OD </w:t>
      </w:r>
      <w:r w:rsidR="00F13EF5">
        <w:t xml:space="preserve">LETA </w:t>
      </w:r>
      <w:r w:rsidRPr="00BE57C2">
        <w:t xml:space="preserve">2013 DO </w:t>
      </w:r>
      <w:r w:rsidR="00F13EF5">
        <w:t xml:space="preserve">LETA </w:t>
      </w:r>
      <w:r w:rsidRPr="00BE57C2">
        <w:t>2022 MED DRŽAVAMI ČLANICAMI EU</w:t>
      </w:r>
      <w:bookmarkEnd w:id="49"/>
    </w:p>
    <w:p w14:paraId="63E30173" w14:textId="48C307D7" w:rsidR="00206FDB" w:rsidRPr="00DE68D9" w:rsidRDefault="0027737E" w:rsidP="00367DC4">
      <w:pPr>
        <w:spacing w:after="0" w:line="280" w:lineRule="atLeast"/>
        <w:rPr>
          <w:rFonts w:cstheme="minorHAnsi"/>
          <w:b/>
          <w:bCs/>
          <w:sz w:val="22"/>
          <w:szCs w:val="22"/>
        </w:rPr>
      </w:pPr>
      <w:r>
        <w:rPr>
          <w:rFonts w:cstheme="minorHAnsi"/>
          <w:b/>
          <w:bCs/>
          <w:noProof/>
          <w:sz w:val="22"/>
          <w:szCs w:val="22"/>
          <w:lang w:eastAsia="sl-SI"/>
        </w:rPr>
        <w:pict w14:anchorId="3825E892">
          <v:shape id="_x0000_i1032" type="#_x0000_t75" style="width:452.75pt;height:260.1pt">
            <v:imagedata r:id="rId19" o:title="Graf_10"/>
          </v:shape>
        </w:pict>
      </w:r>
    </w:p>
    <w:p w14:paraId="05C0BE9B" w14:textId="76DE280C" w:rsidR="00873720" w:rsidRPr="00F67CB8" w:rsidRDefault="00206FDB" w:rsidP="00873720">
      <w:pPr>
        <w:spacing w:after="0" w:line="280" w:lineRule="atLeast"/>
        <w:jc w:val="both"/>
        <w:rPr>
          <w:rFonts w:cstheme="minorHAnsi"/>
          <w:bCs/>
          <w:sz w:val="18"/>
          <w:szCs w:val="22"/>
        </w:rPr>
      </w:pPr>
      <w:r w:rsidRPr="00F67CB8">
        <w:rPr>
          <w:rFonts w:cstheme="minorHAnsi"/>
          <w:bCs/>
          <w:sz w:val="18"/>
          <w:szCs w:val="22"/>
        </w:rPr>
        <w:t>Vir: Podatki ETSC</w:t>
      </w:r>
      <w:r w:rsidR="003F0B8A">
        <w:rPr>
          <w:rFonts w:cstheme="minorHAnsi"/>
          <w:bCs/>
          <w:sz w:val="18"/>
          <w:szCs w:val="22"/>
        </w:rPr>
        <w:t>.</w:t>
      </w:r>
    </w:p>
    <w:p w14:paraId="4E5CFD99" w14:textId="50561C09" w:rsidR="00873720" w:rsidRPr="00B041DA" w:rsidRDefault="00B41E80" w:rsidP="00873720">
      <w:pPr>
        <w:spacing w:after="0" w:line="280" w:lineRule="atLeast"/>
        <w:jc w:val="both"/>
        <w:rPr>
          <w:rFonts w:cstheme="minorHAnsi"/>
          <w:b/>
          <w:bCs/>
          <w:color w:val="2F5496" w:themeColor="accent5" w:themeShade="BF"/>
          <w:sz w:val="22"/>
          <w:szCs w:val="22"/>
        </w:rPr>
      </w:pPr>
      <w:bookmarkStart w:id="50" w:name="_Toc144887908"/>
      <w:r w:rsidRPr="00897F25">
        <w:rPr>
          <w:rStyle w:val="Naslov2Znak"/>
          <w:rFonts w:asciiTheme="minorHAnsi" w:hAnsiTheme="minorHAnsi" w:cstheme="minorHAnsi"/>
          <w:color w:val="2F5496" w:themeColor="accent5" w:themeShade="BF"/>
        </w:rPr>
        <w:lastRenderedPageBreak/>
        <w:t>2.4 VZROKI NESREČ V CESTNEM PROMETU</w:t>
      </w:r>
      <w:bookmarkEnd w:id="50"/>
      <w:r w:rsidRPr="00B041DA">
        <w:rPr>
          <w:rFonts w:cstheme="minorHAnsi"/>
          <w:b/>
          <w:bCs/>
          <w:color w:val="2F5496" w:themeColor="accent5" w:themeShade="BF"/>
          <w:sz w:val="22"/>
          <w:szCs w:val="22"/>
        </w:rPr>
        <w:t xml:space="preserve"> </w:t>
      </w:r>
    </w:p>
    <w:p w14:paraId="3ACA8A5E" w14:textId="77777777" w:rsidR="00873720" w:rsidRPr="00DE68D9" w:rsidRDefault="00873720" w:rsidP="00873720">
      <w:pPr>
        <w:spacing w:after="0" w:line="280" w:lineRule="atLeast"/>
        <w:jc w:val="both"/>
        <w:rPr>
          <w:rFonts w:cstheme="minorHAnsi"/>
          <w:b/>
          <w:bCs/>
          <w:sz w:val="22"/>
          <w:szCs w:val="22"/>
        </w:rPr>
      </w:pPr>
    </w:p>
    <w:p w14:paraId="072B1118" w14:textId="7447A131" w:rsidR="00873720" w:rsidRDefault="00873720" w:rsidP="00873720">
      <w:pPr>
        <w:spacing w:after="0" w:line="280" w:lineRule="atLeast"/>
        <w:jc w:val="both"/>
        <w:rPr>
          <w:rFonts w:cstheme="minorHAnsi"/>
          <w:bCs/>
          <w:sz w:val="22"/>
          <w:szCs w:val="22"/>
        </w:rPr>
      </w:pPr>
      <w:r w:rsidRPr="00DE68D9">
        <w:rPr>
          <w:rFonts w:cstheme="minorHAnsi"/>
          <w:bCs/>
          <w:sz w:val="22"/>
          <w:szCs w:val="22"/>
        </w:rPr>
        <w:t xml:space="preserve">Med glavnimi vzroki za nastanek prometnih nesreč s smrtnim izidom </w:t>
      </w:r>
      <w:r w:rsidR="00606C83">
        <w:rPr>
          <w:rFonts w:cstheme="minorHAnsi"/>
          <w:bCs/>
          <w:sz w:val="22"/>
          <w:szCs w:val="22"/>
        </w:rPr>
        <w:t>so</w:t>
      </w:r>
      <w:r w:rsidRPr="00DE68D9">
        <w:rPr>
          <w:rFonts w:cstheme="minorHAnsi"/>
          <w:bCs/>
          <w:sz w:val="22"/>
          <w:szCs w:val="22"/>
        </w:rPr>
        <w:t xml:space="preserve">, enako kot v obdobjih preteklih </w:t>
      </w:r>
      <w:r w:rsidR="009E52D9">
        <w:rPr>
          <w:rFonts w:cstheme="minorHAnsi"/>
          <w:bCs/>
          <w:sz w:val="22"/>
          <w:szCs w:val="22"/>
        </w:rPr>
        <w:t>r</w:t>
      </w:r>
      <w:r w:rsidRPr="00DE68D9">
        <w:rPr>
          <w:rFonts w:cstheme="minorHAnsi"/>
          <w:bCs/>
          <w:sz w:val="22"/>
          <w:szCs w:val="22"/>
        </w:rPr>
        <w:t xml:space="preserve">esolucij, neprilagojena hitrost, nepravilna stran oziroma smer vožnje in neupoštevanje pravil o prednosti. Razmerja med temi tremi vzroki </w:t>
      </w:r>
      <w:r w:rsidR="00606C83">
        <w:rPr>
          <w:rFonts w:cstheme="minorHAnsi"/>
          <w:bCs/>
          <w:sz w:val="22"/>
          <w:szCs w:val="22"/>
        </w:rPr>
        <w:t>s</w:t>
      </w:r>
      <w:r w:rsidR="00606C83" w:rsidRPr="00DE68D9">
        <w:rPr>
          <w:rFonts w:cstheme="minorHAnsi"/>
          <w:bCs/>
          <w:sz w:val="22"/>
          <w:szCs w:val="22"/>
        </w:rPr>
        <w:t xml:space="preserve">o </w:t>
      </w:r>
      <w:r w:rsidRPr="00DE68D9">
        <w:rPr>
          <w:rFonts w:cstheme="minorHAnsi"/>
          <w:bCs/>
          <w:sz w:val="22"/>
          <w:szCs w:val="22"/>
        </w:rPr>
        <w:t xml:space="preserve">v vseh letih praktično nespremenjena. Neprilagojena hitrost, nepravilna stran </w:t>
      </w:r>
      <w:r w:rsidR="007E1355">
        <w:rPr>
          <w:rFonts w:cstheme="minorHAnsi"/>
          <w:bCs/>
          <w:sz w:val="22"/>
          <w:szCs w:val="22"/>
        </w:rPr>
        <w:t>oziroma</w:t>
      </w:r>
      <w:r w:rsidR="00606C83">
        <w:rPr>
          <w:rFonts w:cstheme="minorHAnsi"/>
          <w:bCs/>
          <w:sz w:val="22"/>
          <w:szCs w:val="22"/>
        </w:rPr>
        <w:t xml:space="preserve"> </w:t>
      </w:r>
      <w:r w:rsidRPr="00DE68D9">
        <w:rPr>
          <w:rFonts w:cstheme="minorHAnsi"/>
          <w:bCs/>
          <w:sz w:val="22"/>
          <w:szCs w:val="22"/>
        </w:rPr>
        <w:t xml:space="preserve">smer vožnje in neupoštevanje pravil o prednosti obsegajo več kot 80 </w:t>
      </w:r>
      <w:r w:rsidR="002D64DD">
        <w:rPr>
          <w:rFonts w:cstheme="minorHAnsi"/>
          <w:bCs/>
          <w:sz w:val="22"/>
          <w:szCs w:val="22"/>
        </w:rPr>
        <w:t>odstotkov</w:t>
      </w:r>
      <w:r w:rsidR="002D64DD" w:rsidRPr="00DE68D9">
        <w:rPr>
          <w:rFonts w:cstheme="minorHAnsi"/>
          <w:bCs/>
          <w:sz w:val="22"/>
          <w:szCs w:val="22"/>
        </w:rPr>
        <w:t xml:space="preserve"> </w:t>
      </w:r>
      <w:r w:rsidRPr="00DE68D9">
        <w:rPr>
          <w:rFonts w:cstheme="minorHAnsi"/>
          <w:bCs/>
          <w:sz w:val="22"/>
          <w:szCs w:val="22"/>
        </w:rPr>
        <w:t>vseh vzrokov za nastanek prometnih nesreč.</w:t>
      </w:r>
    </w:p>
    <w:p w14:paraId="2A8D4DC3" w14:textId="77777777" w:rsidR="00EE5825" w:rsidRDefault="00EE5825" w:rsidP="00873720">
      <w:pPr>
        <w:spacing w:after="0" w:line="280" w:lineRule="atLeast"/>
        <w:jc w:val="both"/>
        <w:rPr>
          <w:rFonts w:cstheme="minorHAnsi"/>
          <w:bCs/>
          <w:sz w:val="22"/>
          <w:szCs w:val="22"/>
        </w:rPr>
      </w:pPr>
    </w:p>
    <w:p w14:paraId="170169B9" w14:textId="19800D92" w:rsidR="00EE5825" w:rsidRPr="00DE68D9" w:rsidRDefault="00EE5825" w:rsidP="00EE5825">
      <w:pPr>
        <w:spacing w:after="0" w:line="280" w:lineRule="atLeast"/>
        <w:jc w:val="both"/>
        <w:rPr>
          <w:rFonts w:cstheme="minorHAnsi"/>
          <w:bCs/>
          <w:sz w:val="22"/>
          <w:szCs w:val="22"/>
        </w:rPr>
      </w:pPr>
      <w:r w:rsidRPr="00DE68D9">
        <w:rPr>
          <w:rFonts w:cstheme="minorHAnsi"/>
          <w:bCs/>
          <w:sz w:val="22"/>
          <w:szCs w:val="22"/>
        </w:rPr>
        <w:t xml:space="preserve">Zavedati se moramo, da </w:t>
      </w:r>
      <w:r w:rsidR="00606C83">
        <w:rPr>
          <w:rFonts w:cstheme="minorHAnsi"/>
          <w:bCs/>
          <w:sz w:val="22"/>
          <w:szCs w:val="22"/>
        </w:rPr>
        <w:t xml:space="preserve">se </w:t>
      </w:r>
      <w:r w:rsidRPr="00DE68D9">
        <w:rPr>
          <w:rFonts w:cstheme="minorHAnsi"/>
          <w:bCs/>
          <w:sz w:val="22"/>
          <w:szCs w:val="22"/>
        </w:rPr>
        <w:t xml:space="preserve">lahko </w:t>
      </w:r>
      <w:r w:rsidR="007E1355" w:rsidRPr="00DE68D9">
        <w:rPr>
          <w:rFonts w:cstheme="minorHAnsi"/>
          <w:bCs/>
          <w:sz w:val="22"/>
          <w:szCs w:val="22"/>
        </w:rPr>
        <w:t xml:space="preserve">pot ustavljanja </w:t>
      </w:r>
      <w:r w:rsidR="007E1355">
        <w:rPr>
          <w:rFonts w:cstheme="minorHAnsi"/>
          <w:bCs/>
          <w:sz w:val="22"/>
          <w:szCs w:val="22"/>
        </w:rPr>
        <w:t xml:space="preserve">pri hitrosti vožnje </w:t>
      </w:r>
      <w:r w:rsidRPr="00DE68D9">
        <w:rPr>
          <w:rFonts w:cstheme="minorHAnsi"/>
          <w:bCs/>
          <w:sz w:val="22"/>
          <w:szCs w:val="22"/>
        </w:rPr>
        <w:t>že samo 10 km/h nad omejitvijo (50 km/h)</w:t>
      </w:r>
      <w:r w:rsidR="007E1355">
        <w:rPr>
          <w:rFonts w:cstheme="minorHAnsi"/>
          <w:bCs/>
          <w:sz w:val="22"/>
          <w:szCs w:val="22"/>
        </w:rPr>
        <w:t>,</w:t>
      </w:r>
      <w:r w:rsidRPr="00DE68D9">
        <w:rPr>
          <w:rFonts w:cstheme="minorHAnsi"/>
          <w:bCs/>
          <w:sz w:val="22"/>
          <w:szCs w:val="22"/>
        </w:rPr>
        <w:t xml:space="preserve"> podaljša kar za 12 m, kar pa je lahko </w:t>
      </w:r>
      <w:r w:rsidR="00606C83">
        <w:rPr>
          <w:rFonts w:cstheme="minorHAnsi"/>
          <w:bCs/>
          <w:sz w:val="22"/>
          <w:szCs w:val="22"/>
        </w:rPr>
        <w:t>v</w:t>
      </w:r>
      <w:r w:rsidR="00606C83" w:rsidRPr="00DE68D9">
        <w:rPr>
          <w:rFonts w:cstheme="minorHAnsi"/>
          <w:bCs/>
          <w:sz w:val="22"/>
          <w:szCs w:val="22"/>
        </w:rPr>
        <w:t xml:space="preserve"> </w:t>
      </w:r>
      <w:r w:rsidRPr="00DE68D9">
        <w:rPr>
          <w:rFonts w:cstheme="minorHAnsi"/>
          <w:bCs/>
          <w:sz w:val="22"/>
          <w:szCs w:val="22"/>
        </w:rPr>
        <w:t>naselj</w:t>
      </w:r>
      <w:r w:rsidR="00606C83">
        <w:rPr>
          <w:rFonts w:cstheme="minorHAnsi"/>
          <w:bCs/>
          <w:sz w:val="22"/>
          <w:szCs w:val="22"/>
        </w:rPr>
        <w:t>u</w:t>
      </w:r>
      <w:r w:rsidRPr="00DE68D9">
        <w:rPr>
          <w:rFonts w:cstheme="minorHAnsi"/>
          <w:bCs/>
          <w:sz w:val="22"/>
          <w:szCs w:val="22"/>
        </w:rPr>
        <w:t xml:space="preserve"> usodno. Zato je za doseganje večje varnosti v cestnem prometu pomembno, da </w:t>
      </w:r>
      <w:r w:rsidR="00606C83">
        <w:rPr>
          <w:rFonts w:cstheme="minorHAnsi"/>
          <w:bCs/>
          <w:sz w:val="22"/>
          <w:szCs w:val="22"/>
        </w:rPr>
        <w:t>v</w:t>
      </w:r>
      <w:r w:rsidR="00606C83" w:rsidRPr="00DE68D9">
        <w:rPr>
          <w:rFonts w:cstheme="minorHAnsi"/>
          <w:bCs/>
          <w:sz w:val="22"/>
          <w:szCs w:val="22"/>
        </w:rPr>
        <w:t xml:space="preserve"> nasel</w:t>
      </w:r>
      <w:r w:rsidR="00606C83">
        <w:rPr>
          <w:rFonts w:cstheme="minorHAnsi"/>
          <w:bCs/>
          <w:sz w:val="22"/>
          <w:szCs w:val="22"/>
        </w:rPr>
        <w:t>jih</w:t>
      </w:r>
      <w:r w:rsidR="00606C83" w:rsidRPr="00DE68D9">
        <w:rPr>
          <w:rFonts w:cstheme="minorHAnsi"/>
          <w:bCs/>
          <w:sz w:val="22"/>
          <w:szCs w:val="22"/>
        </w:rPr>
        <w:t xml:space="preserve"> </w:t>
      </w:r>
      <w:r w:rsidRPr="00DE68D9">
        <w:rPr>
          <w:rFonts w:cstheme="minorHAnsi"/>
          <w:bCs/>
          <w:sz w:val="22"/>
          <w:szCs w:val="22"/>
        </w:rPr>
        <w:t>in na regionalnih cestah znižamo povprečn</w:t>
      </w:r>
      <w:r w:rsidR="00606C83">
        <w:rPr>
          <w:rFonts w:cstheme="minorHAnsi"/>
          <w:bCs/>
          <w:sz w:val="22"/>
          <w:szCs w:val="22"/>
        </w:rPr>
        <w:t>o</w:t>
      </w:r>
      <w:r w:rsidRPr="00DE68D9">
        <w:rPr>
          <w:rFonts w:cstheme="minorHAnsi"/>
          <w:bCs/>
          <w:sz w:val="22"/>
          <w:szCs w:val="22"/>
        </w:rPr>
        <w:t xml:space="preserve"> hitrost. Z znižanjem </w:t>
      </w:r>
      <w:r w:rsidR="00606C83" w:rsidRPr="00DE68D9">
        <w:rPr>
          <w:rFonts w:cstheme="minorHAnsi"/>
          <w:bCs/>
          <w:sz w:val="22"/>
          <w:szCs w:val="22"/>
        </w:rPr>
        <w:t>povprečn</w:t>
      </w:r>
      <w:r w:rsidR="00606C83">
        <w:rPr>
          <w:rFonts w:cstheme="minorHAnsi"/>
          <w:bCs/>
          <w:sz w:val="22"/>
          <w:szCs w:val="22"/>
        </w:rPr>
        <w:t>e</w:t>
      </w:r>
      <w:r w:rsidR="00606C83" w:rsidRPr="00DE68D9">
        <w:rPr>
          <w:rFonts w:cstheme="minorHAnsi"/>
          <w:bCs/>
          <w:sz w:val="22"/>
          <w:szCs w:val="22"/>
        </w:rPr>
        <w:t xml:space="preserve"> </w:t>
      </w:r>
      <w:r w:rsidRPr="00DE68D9">
        <w:rPr>
          <w:rFonts w:cstheme="minorHAnsi"/>
          <w:bCs/>
          <w:sz w:val="22"/>
          <w:szCs w:val="22"/>
        </w:rPr>
        <w:t xml:space="preserve">hitrosti za samo 1 km/h bi </w:t>
      </w:r>
      <w:r w:rsidR="00606C83">
        <w:rPr>
          <w:rFonts w:cstheme="minorHAnsi"/>
          <w:bCs/>
          <w:sz w:val="22"/>
          <w:szCs w:val="22"/>
        </w:rPr>
        <w:t xml:space="preserve">se </w:t>
      </w:r>
      <w:r w:rsidRPr="00DE68D9">
        <w:rPr>
          <w:rFonts w:cstheme="minorHAnsi"/>
          <w:bCs/>
          <w:sz w:val="22"/>
          <w:szCs w:val="22"/>
        </w:rPr>
        <w:t xml:space="preserve">število prometnih nesreč </w:t>
      </w:r>
      <w:r w:rsidR="00562B7A">
        <w:rPr>
          <w:rFonts w:cstheme="minorHAnsi"/>
          <w:bCs/>
          <w:sz w:val="22"/>
          <w:szCs w:val="22"/>
        </w:rPr>
        <w:t xml:space="preserve">v </w:t>
      </w:r>
      <w:r w:rsidR="00606C83">
        <w:rPr>
          <w:rFonts w:cstheme="minorHAnsi"/>
          <w:bCs/>
          <w:sz w:val="22"/>
          <w:szCs w:val="22"/>
        </w:rPr>
        <w:t>naseljih zmanjšalo</w:t>
      </w:r>
      <w:r w:rsidR="00606C83" w:rsidRPr="00DE68D9">
        <w:rPr>
          <w:rFonts w:cstheme="minorHAnsi"/>
          <w:bCs/>
          <w:sz w:val="22"/>
          <w:szCs w:val="22"/>
        </w:rPr>
        <w:t xml:space="preserve"> </w:t>
      </w:r>
      <w:r w:rsidR="00E43058">
        <w:rPr>
          <w:rFonts w:cstheme="minorHAnsi"/>
          <w:bCs/>
          <w:sz w:val="22"/>
          <w:szCs w:val="22"/>
        </w:rPr>
        <w:t xml:space="preserve">za 4 </w:t>
      </w:r>
      <w:r w:rsidR="007E1355">
        <w:rPr>
          <w:rFonts w:cstheme="minorHAnsi"/>
          <w:bCs/>
          <w:sz w:val="22"/>
          <w:szCs w:val="22"/>
        </w:rPr>
        <w:t>odstotke</w:t>
      </w:r>
      <w:r w:rsidR="00E43058">
        <w:rPr>
          <w:rFonts w:cstheme="minorHAnsi"/>
          <w:bCs/>
          <w:sz w:val="22"/>
          <w:szCs w:val="22"/>
        </w:rPr>
        <w:t xml:space="preserve">, </w:t>
      </w:r>
      <w:r w:rsidR="00606C83">
        <w:rPr>
          <w:rFonts w:cstheme="minorHAnsi"/>
          <w:bCs/>
          <w:sz w:val="22"/>
          <w:szCs w:val="22"/>
        </w:rPr>
        <w:t>zunaj njih</w:t>
      </w:r>
      <w:r w:rsidR="00E43058">
        <w:rPr>
          <w:rFonts w:cstheme="minorHAnsi"/>
          <w:bCs/>
          <w:sz w:val="22"/>
          <w:szCs w:val="22"/>
        </w:rPr>
        <w:t xml:space="preserve"> pa za 2 </w:t>
      </w:r>
      <w:r w:rsidR="007E1355">
        <w:rPr>
          <w:rFonts w:cstheme="minorHAnsi"/>
          <w:bCs/>
          <w:sz w:val="22"/>
          <w:szCs w:val="22"/>
        </w:rPr>
        <w:t>odstotka</w:t>
      </w:r>
      <w:r w:rsidR="00E43058">
        <w:rPr>
          <w:rFonts w:cstheme="minorHAnsi"/>
          <w:bCs/>
          <w:sz w:val="22"/>
          <w:szCs w:val="22"/>
        </w:rPr>
        <w:t xml:space="preserve">. </w:t>
      </w:r>
      <w:r w:rsidRPr="00DE68D9">
        <w:rPr>
          <w:rFonts w:cstheme="minorHAnsi"/>
          <w:bCs/>
          <w:sz w:val="22"/>
          <w:szCs w:val="22"/>
        </w:rPr>
        <w:t>Na to, da je počasneje tudi zares varneje, kaže tudi podatek, da je verjetnost smrti pešca ob trku pri hitrosti 50 km/h kar 85</w:t>
      </w:r>
      <w:r w:rsidR="00A87DFD">
        <w:rPr>
          <w:rFonts w:cstheme="minorHAnsi"/>
          <w:bCs/>
          <w:sz w:val="22"/>
          <w:szCs w:val="22"/>
        </w:rPr>
        <w:t>-odstotna</w:t>
      </w:r>
      <w:r w:rsidRPr="00DE68D9">
        <w:rPr>
          <w:rFonts w:cstheme="minorHAnsi"/>
          <w:bCs/>
          <w:sz w:val="22"/>
          <w:szCs w:val="22"/>
        </w:rPr>
        <w:t xml:space="preserve">, pri hitrosti 30 km/h pa se verjetnost, da bo pešec zaradi trka umrl, zmanjša na manj kot 10 </w:t>
      </w:r>
      <w:r w:rsidR="00A87DFD">
        <w:rPr>
          <w:rFonts w:cstheme="minorHAnsi"/>
          <w:bCs/>
          <w:sz w:val="22"/>
          <w:szCs w:val="22"/>
        </w:rPr>
        <w:t>odstotkov</w:t>
      </w:r>
      <w:r w:rsidRPr="00DE68D9">
        <w:rPr>
          <w:rFonts w:cstheme="minorHAnsi"/>
          <w:bCs/>
          <w:sz w:val="22"/>
          <w:szCs w:val="22"/>
        </w:rPr>
        <w:t xml:space="preserve">. Hitrost je </w:t>
      </w:r>
      <w:r w:rsidR="00A87DFD" w:rsidRPr="00DE68D9">
        <w:rPr>
          <w:rFonts w:cstheme="minorHAnsi"/>
          <w:bCs/>
          <w:sz w:val="22"/>
          <w:szCs w:val="22"/>
        </w:rPr>
        <w:t>ključ</w:t>
      </w:r>
      <w:r w:rsidR="00A87DFD">
        <w:rPr>
          <w:rFonts w:cstheme="minorHAnsi"/>
          <w:bCs/>
          <w:sz w:val="22"/>
          <w:szCs w:val="22"/>
        </w:rPr>
        <w:t>ni</w:t>
      </w:r>
      <w:r w:rsidR="00A87DFD" w:rsidRPr="00DE68D9">
        <w:rPr>
          <w:rFonts w:cstheme="minorHAnsi"/>
          <w:bCs/>
          <w:sz w:val="22"/>
          <w:szCs w:val="22"/>
        </w:rPr>
        <w:t xml:space="preserve"> </w:t>
      </w:r>
      <w:r w:rsidRPr="00DE68D9">
        <w:rPr>
          <w:rFonts w:cstheme="minorHAnsi"/>
          <w:bCs/>
          <w:sz w:val="22"/>
          <w:szCs w:val="22"/>
        </w:rPr>
        <w:t xml:space="preserve">dejavnik tveganja za </w:t>
      </w:r>
      <w:r w:rsidR="007E1355">
        <w:rPr>
          <w:rFonts w:cstheme="minorHAnsi"/>
          <w:bCs/>
          <w:sz w:val="22"/>
          <w:szCs w:val="22"/>
        </w:rPr>
        <w:t>najranljivejše</w:t>
      </w:r>
      <w:r w:rsidRPr="00DE68D9">
        <w:rPr>
          <w:rFonts w:cstheme="minorHAnsi"/>
          <w:bCs/>
          <w:sz w:val="22"/>
          <w:szCs w:val="22"/>
        </w:rPr>
        <w:t xml:space="preserve"> skupine udeležencev (pešce, kolesarje, starejše in otroke), pomembna pa je tudi pri teži posledic</w:t>
      </w:r>
      <w:r w:rsidR="00A87DFD">
        <w:rPr>
          <w:rFonts w:cstheme="minorHAnsi"/>
          <w:bCs/>
          <w:sz w:val="22"/>
          <w:szCs w:val="22"/>
        </w:rPr>
        <w:t xml:space="preserve"> za</w:t>
      </w:r>
      <w:r w:rsidRPr="00DE68D9">
        <w:rPr>
          <w:rFonts w:cstheme="minorHAnsi"/>
          <w:bCs/>
          <w:sz w:val="22"/>
          <w:szCs w:val="22"/>
        </w:rPr>
        <w:t xml:space="preserve"> </w:t>
      </w:r>
      <w:r w:rsidR="00A87DFD" w:rsidRPr="00DE68D9">
        <w:rPr>
          <w:rFonts w:cstheme="minorHAnsi"/>
          <w:bCs/>
          <w:sz w:val="22"/>
          <w:szCs w:val="22"/>
        </w:rPr>
        <w:t>voznik</w:t>
      </w:r>
      <w:r w:rsidR="00A87DFD">
        <w:rPr>
          <w:rFonts w:cstheme="minorHAnsi"/>
          <w:bCs/>
          <w:sz w:val="22"/>
          <w:szCs w:val="22"/>
        </w:rPr>
        <w:t>e</w:t>
      </w:r>
      <w:r w:rsidR="00A87DFD" w:rsidRPr="00DE68D9">
        <w:rPr>
          <w:rFonts w:cstheme="minorHAnsi"/>
          <w:bCs/>
          <w:sz w:val="22"/>
          <w:szCs w:val="22"/>
        </w:rPr>
        <w:t xml:space="preserve"> </w:t>
      </w:r>
      <w:r w:rsidRPr="00DE68D9">
        <w:rPr>
          <w:rFonts w:cstheme="minorHAnsi"/>
          <w:bCs/>
          <w:sz w:val="22"/>
          <w:szCs w:val="22"/>
        </w:rPr>
        <w:t xml:space="preserve">in </w:t>
      </w:r>
      <w:r w:rsidR="00A87DFD" w:rsidRPr="00DE68D9">
        <w:rPr>
          <w:rFonts w:cstheme="minorHAnsi"/>
          <w:bCs/>
          <w:sz w:val="22"/>
          <w:szCs w:val="22"/>
        </w:rPr>
        <w:t>potnik</w:t>
      </w:r>
      <w:r w:rsidR="00A87DFD">
        <w:rPr>
          <w:rFonts w:cstheme="minorHAnsi"/>
          <w:bCs/>
          <w:sz w:val="22"/>
          <w:szCs w:val="22"/>
        </w:rPr>
        <w:t>e</w:t>
      </w:r>
      <w:r w:rsidR="007E1355">
        <w:rPr>
          <w:rFonts w:cstheme="minorHAnsi"/>
          <w:bCs/>
          <w:sz w:val="22"/>
          <w:szCs w:val="22"/>
        </w:rPr>
        <w:t xml:space="preserve"> </w:t>
      </w:r>
      <w:r w:rsidRPr="00DE68D9">
        <w:rPr>
          <w:rFonts w:cstheme="minorHAnsi"/>
          <w:bCs/>
          <w:sz w:val="22"/>
          <w:szCs w:val="22"/>
        </w:rPr>
        <w:t>v vozilih. Na avtocestah je hitrost pogosto povezana tudi s prekratko varnostno razdaljo med vozili.</w:t>
      </w:r>
    </w:p>
    <w:p w14:paraId="1A3B6A23" w14:textId="40F8F82F" w:rsidR="00873720" w:rsidRDefault="00873720" w:rsidP="00873720">
      <w:pPr>
        <w:spacing w:after="0" w:line="280" w:lineRule="atLeast"/>
        <w:jc w:val="both"/>
        <w:rPr>
          <w:rFonts w:cstheme="minorHAnsi"/>
          <w:bCs/>
          <w:sz w:val="22"/>
          <w:szCs w:val="22"/>
        </w:rPr>
      </w:pPr>
    </w:p>
    <w:p w14:paraId="6372EE0E" w14:textId="21AB2268" w:rsidR="004E38DA" w:rsidRDefault="00934631" w:rsidP="00873720">
      <w:pPr>
        <w:spacing w:after="0" w:line="280" w:lineRule="atLeast"/>
        <w:jc w:val="both"/>
        <w:rPr>
          <w:rFonts w:cstheme="minorHAnsi"/>
          <w:bCs/>
          <w:sz w:val="22"/>
          <w:szCs w:val="22"/>
        </w:rPr>
      </w:pPr>
      <w:r w:rsidRPr="00DE68D9">
        <w:rPr>
          <w:rFonts w:cstheme="minorHAnsi"/>
          <w:bCs/>
          <w:sz w:val="22"/>
          <w:szCs w:val="22"/>
        </w:rPr>
        <w:t>Posebno tveganje za nastanek prometnih nesreč zaradi nepravilne strani oz</w:t>
      </w:r>
      <w:r w:rsidR="00957D4C">
        <w:rPr>
          <w:rFonts w:cstheme="minorHAnsi"/>
          <w:bCs/>
          <w:sz w:val="22"/>
          <w:szCs w:val="22"/>
        </w:rPr>
        <w:t>iroma</w:t>
      </w:r>
      <w:r w:rsidRPr="00DE68D9">
        <w:rPr>
          <w:rFonts w:cstheme="minorHAnsi"/>
          <w:bCs/>
          <w:sz w:val="22"/>
          <w:szCs w:val="22"/>
        </w:rPr>
        <w:t xml:space="preserve"> smeri vožnje </w:t>
      </w:r>
      <w:r w:rsidR="007E1355">
        <w:rPr>
          <w:rFonts w:cstheme="minorHAnsi"/>
          <w:bCs/>
          <w:sz w:val="22"/>
          <w:szCs w:val="22"/>
        </w:rPr>
        <w:t xml:space="preserve">pomeni </w:t>
      </w:r>
      <w:r w:rsidRPr="00DE68D9">
        <w:rPr>
          <w:rFonts w:cstheme="minorHAnsi"/>
          <w:bCs/>
          <w:sz w:val="22"/>
          <w:szCs w:val="22"/>
        </w:rPr>
        <w:t xml:space="preserve">tudi dejstvo, da se ocenjuje, da ima </w:t>
      </w:r>
      <w:r w:rsidR="004603CB" w:rsidRPr="00DE68D9">
        <w:rPr>
          <w:rFonts w:cstheme="minorHAnsi"/>
          <w:bCs/>
          <w:sz w:val="22"/>
          <w:szCs w:val="22"/>
        </w:rPr>
        <w:t xml:space="preserve">v Sloveniji </w:t>
      </w:r>
      <w:r w:rsidRPr="00DE68D9">
        <w:rPr>
          <w:rFonts w:cstheme="minorHAnsi"/>
          <w:bCs/>
          <w:sz w:val="22"/>
          <w:szCs w:val="22"/>
        </w:rPr>
        <w:t xml:space="preserve">demenco že čez 40.000 oseb, med katerimi je precej </w:t>
      </w:r>
      <w:r w:rsidR="00F60496">
        <w:rPr>
          <w:rFonts w:cstheme="minorHAnsi"/>
          <w:bCs/>
          <w:sz w:val="22"/>
          <w:szCs w:val="22"/>
        </w:rPr>
        <w:t xml:space="preserve">neugotovljenih </w:t>
      </w:r>
      <w:r w:rsidRPr="00DE68D9">
        <w:rPr>
          <w:rFonts w:cstheme="minorHAnsi"/>
          <w:bCs/>
          <w:sz w:val="22"/>
          <w:szCs w:val="22"/>
        </w:rPr>
        <w:t>bolnikov.</w:t>
      </w:r>
    </w:p>
    <w:p w14:paraId="57520E4C" w14:textId="77777777" w:rsidR="004E38DA" w:rsidRDefault="004E38DA" w:rsidP="00873720">
      <w:pPr>
        <w:spacing w:after="0" w:line="280" w:lineRule="atLeast"/>
        <w:jc w:val="both"/>
        <w:rPr>
          <w:rFonts w:cstheme="minorHAnsi"/>
          <w:bCs/>
          <w:sz w:val="22"/>
          <w:szCs w:val="22"/>
        </w:rPr>
      </w:pPr>
    </w:p>
    <w:p w14:paraId="17788F3C" w14:textId="3463DE3A" w:rsidR="00950B96" w:rsidRDefault="00950B96" w:rsidP="00950B96">
      <w:pPr>
        <w:pStyle w:val="Napis"/>
        <w:keepNext/>
        <w:jc w:val="both"/>
      </w:pPr>
      <w:bookmarkStart w:id="51" w:name="_Toc140824986"/>
      <w:r>
        <w:t xml:space="preserve">GRAF </w:t>
      </w:r>
      <w:r w:rsidR="00FF35FB">
        <w:rPr>
          <w:noProof/>
        </w:rPr>
        <w:fldChar w:fldCharType="begin"/>
      </w:r>
      <w:r w:rsidR="00FF35FB">
        <w:rPr>
          <w:noProof/>
        </w:rPr>
        <w:instrText xml:space="preserve"> SEQ Graf \* ARABIC </w:instrText>
      </w:r>
      <w:r w:rsidR="00FF35FB">
        <w:rPr>
          <w:noProof/>
        </w:rPr>
        <w:fldChar w:fldCharType="separate"/>
      </w:r>
      <w:r w:rsidR="002056B7">
        <w:rPr>
          <w:noProof/>
        </w:rPr>
        <w:t>11</w:t>
      </w:r>
      <w:r w:rsidR="00FF35FB">
        <w:rPr>
          <w:noProof/>
        </w:rPr>
        <w:fldChar w:fldCharType="end"/>
      </w:r>
      <w:r>
        <w:t xml:space="preserve">: </w:t>
      </w:r>
      <w:r w:rsidRPr="00EA6B60">
        <w:t xml:space="preserve">VZROKI PROMETNIH NESREČ V OBDOBJU OD </w:t>
      </w:r>
      <w:r w:rsidR="00F13EF5">
        <w:t xml:space="preserve">LETA </w:t>
      </w:r>
      <w:r w:rsidRPr="00EA6B60">
        <w:t xml:space="preserve">2013 DO </w:t>
      </w:r>
      <w:r w:rsidR="00F13EF5">
        <w:t xml:space="preserve">LETA </w:t>
      </w:r>
      <w:r w:rsidRPr="00EA6B60">
        <w:t>2022</w:t>
      </w:r>
      <w:bookmarkEnd w:id="51"/>
    </w:p>
    <w:p w14:paraId="5FA88E83" w14:textId="7A490541" w:rsidR="00873720" w:rsidRPr="00DE68D9" w:rsidRDefault="0027737E" w:rsidP="00873720">
      <w:pPr>
        <w:spacing w:after="0" w:line="280" w:lineRule="atLeast"/>
        <w:jc w:val="both"/>
        <w:rPr>
          <w:rFonts w:cstheme="minorHAnsi"/>
          <w:b/>
          <w:bCs/>
          <w:sz w:val="22"/>
          <w:szCs w:val="22"/>
        </w:rPr>
      </w:pPr>
      <w:r>
        <w:rPr>
          <w:rFonts w:cstheme="minorHAnsi"/>
          <w:b/>
          <w:bCs/>
          <w:noProof/>
          <w:sz w:val="22"/>
          <w:szCs w:val="22"/>
          <w:lang w:eastAsia="sl-SI"/>
        </w:rPr>
        <w:pict w14:anchorId="7CEDE223">
          <v:shape id="_x0000_i1033" type="#_x0000_t75" style="width:452.9pt;height:292.85pt">
            <v:imagedata r:id="rId20" o:title="Graf_11"/>
          </v:shape>
        </w:pict>
      </w:r>
    </w:p>
    <w:p w14:paraId="60701E3D" w14:textId="05A03C2F" w:rsidR="00873720" w:rsidRPr="00F67CB8" w:rsidRDefault="00873720" w:rsidP="00873720">
      <w:pPr>
        <w:spacing w:after="0" w:line="280" w:lineRule="atLeast"/>
        <w:jc w:val="both"/>
        <w:rPr>
          <w:rFonts w:cstheme="minorHAnsi"/>
          <w:bCs/>
          <w:sz w:val="18"/>
          <w:szCs w:val="22"/>
        </w:rPr>
      </w:pPr>
      <w:r w:rsidRPr="00F67CB8">
        <w:rPr>
          <w:rFonts w:cstheme="minorHAnsi"/>
          <w:bCs/>
          <w:sz w:val="18"/>
          <w:szCs w:val="22"/>
        </w:rPr>
        <w:t xml:space="preserve">Vir: Podatki </w:t>
      </w:r>
      <w:r w:rsidR="007F34A3">
        <w:rPr>
          <w:rFonts w:cstheme="minorHAnsi"/>
          <w:bCs/>
          <w:sz w:val="18"/>
          <w:szCs w:val="22"/>
        </w:rPr>
        <w:t>p</w:t>
      </w:r>
      <w:r w:rsidRPr="00F67CB8">
        <w:rPr>
          <w:rFonts w:cstheme="minorHAnsi"/>
          <w:bCs/>
          <w:sz w:val="18"/>
          <w:szCs w:val="22"/>
        </w:rPr>
        <w:t>olicije</w:t>
      </w:r>
      <w:r w:rsidR="003F0B8A">
        <w:rPr>
          <w:rFonts w:cstheme="minorHAnsi"/>
          <w:bCs/>
          <w:sz w:val="18"/>
          <w:szCs w:val="22"/>
        </w:rPr>
        <w:t>.</w:t>
      </w:r>
    </w:p>
    <w:p w14:paraId="48450485" w14:textId="41592DD4" w:rsidR="00873720" w:rsidRDefault="00873720" w:rsidP="00873720">
      <w:pPr>
        <w:spacing w:after="0" w:line="280" w:lineRule="atLeast"/>
        <w:jc w:val="both"/>
        <w:rPr>
          <w:rFonts w:cstheme="minorHAnsi"/>
          <w:b/>
          <w:bCs/>
          <w:sz w:val="22"/>
          <w:szCs w:val="22"/>
        </w:rPr>
      </w:pPr>
    </w:p>
    <w:p w14:paraId="153FF7C8" w14:textId="243CDB68" w:rsidR="00691757" w:rsidRDefault="00691757" w:rsidP="00873720">
      <w:pPr>
        <w:spacing w:after="0" w:line="280" w:lineRule="atLeast"/>
        <w:jc w:val="both"/>
        <w:rPr>
          <w:rFonts w:cstheme="minorHAnsi"/>
          <w:b/>
          <w:bCs/>
          <w:sz w:val="22"/>
          <w:szCs w:val="22"/>
        </w:rPr>
      </w:pPr>
    </w:p>
    <w:p w14:paraId="4DB9EF2F" w14:textId="77777777" w:rsidR="001E6626" w:rsidRPr="00DE68D9" w:rsidRDefault="001E6626" w:rsidP="00873720">
      <w:pPr>
        <w:spacing w:after="0" w:line="280" w:lineRule="atLeast"/>
        <w:jc w:val="both"/>
        <w:rPr>
          <w:rFonts w:cstheme="minorHAnsi"/>
          <w:b/>
          <w:bCs/>
          <w:sz w:val="22"/>
          <w:szCs w:val="22"/>
        </w:rPr>
      </w:pPr>
    </w:p>
    <w:p w14:paraId="11A759E8" w14:textId="7F3F1616" w:rsidR="00E36B47" w:rsidRPr="00B041DA" w:rsidRDefault="00B41E80" w:rsidP="00367DC4">
      <w:pPr>
        <w:spacing w:after="0" w:line="280" w:lineRule="atLeast"/>
        <w:jc w:val="both"/>
        <w:rPr>
          <w:rFonts w:cstheme="minorHAnsi"/>
          <w:b/>
          <w:bCs/>
          <w:color w:val="2F5496" w:themeColor="accent5" w:themeShade="BF"/>
          <w:sz w:val="22"/>
          <w:szCs w:val="22"/>
        </w:rPr>
      </w:pPr>
      <w:bookmarkStart w:id="52" w:name="_Toc144887909"/>
      <w:r w:rsidRPr="00897F25">
        <w:rPr>
          <w:rStyle w:val="Naslov2Znak"/>
          <w:rFonts w:asciiTheme="minorHAnsi" w:hAnsiTheme="minorHAnsi" w:cstheme="minorHAnsi"/>
          <w:color w:val="2F5496" w:themeColor="accent5" w:themeShade="BF"/>
        </w:rPr>
        <w:lastRenderedPageBreak/>
        <w:t>2.5 NAPREDEK NA PODROČJU VARNOSTI V CESTNEM PROMETU</w:t>
      </w:r>
      <w:bookmarkEnd w:id="52"/>
      <w:r w:rsidRPr="00B041DA">
        <w:rPr>
          <w:rFonts w:cstheme="minorHAnsi"/>
          <w:b/>
          <w:bCs/>
          <w:color w:val="2F5496" w:themeColor="accent5" w:themeShade="BF"/>
          <w:sz w:val="22"/>
          <w:szCs w:val="22"/>
        </w:rPr>
        <w:t xml:space="preserve"> </w:t>
      </w:r>
    </w:p>
    <w:p w14:paraId="7C2B05BD" w14:textId="77777777" w:rsidR="00813994" w:rsidRDefault="00813994" w:rsidP="00367DC4">
      <w:pPr>
        <w:rPr>
          <w:b/>
          <w:bCs/>
          <w:color w:val="FF0000"/>
          <w:sz w:val="22"/>
          <w:szCs w:val="22"/>
        </w:rPr>
      </w:pPr>
    </w:p>
    <w:p w14:paraId="037244E5" w14:textId="729D7054" w:rsidR="0018146E" w:rsidRPr="00DE68D9" w:rsidRDefault="0018146E" w:rsidP="00367DC4">
      <w:pPr>
        <w:jc w:val="both"/>
        <w:rPr>
          <w:rFonts w:cstheme="minorHAnsi"/>
          <w:bCs/>
          <w:sz w:val="22"/>
          <w:szCs w:val="22"/>
        </w:rPr>
      </w:pPr>
      <w:r w:rsidRPr="00DE68D9">
        <w:rPr>
          <w:rFonts w:cstheme="minorHAnsi"/>
          <w:bCs/>
          <w:sz w:val="22"/>
          <w:szCs w:val="22"/>
        </w:rPr>
        <w:t xml:space="preserve">Na podlagi </w:t>
      </w:r>
      <w:r w:rsidR="00E36B47">
        <w:rPr>
          <w:rFonts w:cstheme="minorHAnsi"/>
          <w:bCs/>
          <w:sz w:val="22"/>
          <w:szCs w:val="22"/>
        </w:rPr>
        <w:t>predstavljenih</w:t>
      </w:r>
      <w:r w:rsidRPr="00DE68D9">
        <w:rPr>
          <w:rFonts w:cstheme="minorHAnsi"/>
          <w:bCs/>
          <w:sz w:val="22"/>
          <w:szCs w:val="22"/>
        </w:rPr>
        <w:t xml:space="preserve"> podatkov lahko trdimo, da se je </w:t>
      </w:r>
      <w:r w:rsidR="004603CB">
        <w:rPr>
          <w:rFonts w:cstheme="minorHAnsi"/>
          <w:bCs/>
          <w:sz w:val="22"/>
          <w:szCs w:val="22"/>
        </w:rPr>
        <w:t xml:space="preserve">v Sloveniji </w:t>
      </w:r>
      <w:r w:rsidRPr="00DE68D9">
        <w:rPr>
          <w:rFonts w:cstheme="minorHAnsi"/>
          <w:bCs/>
          <w:sz w:val="22"/>
          <w:szCs w:val="22"/>
        </w:rPr>
        <w:t xml:space="preserve">uresničil scenarij 2, ki je v pretekli </w:t>
      </w:r>
      <w:r w:rsidR="009E52D9">
        <w:rPr>
          <w:rFonts w:cstheme="minorHAnsi"/>
          <w:bCs/>
          <w:sz w:val="22"/>
          <w:szCs w:val="22"/>
        </w:rPr>
        <w:t>r</w:t>
      </w:r>
      <w:r w:rsidRPr="00DE68D9">
        <w:rPr>
          <w:rFonts w:cstheme="minorHAnsi"/>
          <w:bCs/>
          <w:sz w:val="22"/>
          <w:szCs w:val="22"/>
        </w:rPr>
        <w:t xml:space="preserve">esoluciji </w:t>
      </w:r>
      <w:r w:rsidR="004603CB">
        <w:rPr>
          <w:rFonts w:cstheme="minorHAnsi"/>
          <w:bCs/>
          <w:sz w:val="22"/>
          <w:szCs w:val="22"/>
        </w:rPr>
        <w:t>za</w:t>
      </w:r>
      <w:r w:rsidR="004603CB" w:rsidRPr="00DE68D9">
        <w:rPr>
          <w:rFonts w:cstheme="minorHAnsi"/>
          <w:bCs/>
          <w:sz w:val="22"/>
          <w:szCs w:val="22"/>
        </w:rPr>
        <w:t xml:space="preserve"> </w:t>
      </w:r>
      <w:r w:rsidRPr="00DE68D9">
        <w:rPr>
          <w:rFonts w:cstheme="minorHAnsi"/>
          <w:bCs/>
          <w:sz w:val="22"/>
          <w:szCs w:val="22"/>
        </w:rPr>
        <w:t>let</w:t>
      </w:r>
      <w:r w:rsidR="004603CB">
        <w:rPr>
          <w:rFonts w:cstheme="minorHAnsi"/>
          <w:bCs/>
          <w:sz w:val="22"/>
          <w:szCs w:val="22"/>
        </w:rPr>
        <w:t>o</w:t>
      </w:r>
      <w:r w:rsidRPr="00DE68D9">
        <w:rPr>
          <w:rFonts w:cstheme="minorHAnsi"/>
          <w:bCs/>
          <w:sz w:val="22"/>
          <w:szCs w:val="22"/>
        </w:rPr>
        <w:t xml:space="preserve"> 2022 </w:t>
      </w:r>
      <w:r w:rsidR="004603CB">
        <w:rPr>
          <w:rFonts w:cstheme="minorHAnsi"/>
          <w:bCs/>
          <w:sz w:val="22"/>
          <w:szCs w:val="22"/>
        </w:rPr>
        <w:t xml:space="preserve">predvidel </w:t>
      </w:r>
      <w:r w:rsidRPr="00DE68D9">
        <w:rPr>
          <w:rFonts w:cstheme="minorHAnsi"/>
          <w:bCs/>
          <w:sz w:val="22"/>
          <w:szCs w:val="22"/>
        </w:rPr>
        <w:t>do 94</w:t>
      </w:r>
      <w:r w:rsidR="004603CB">
        <w:rPr>
          <w:rFonts w:cstheme="minorHAnsi"/>
          <w:bCs/>
          <w:sz w:val="22"/>
          <w:szCs w:val="22"/>
        </w:rPr>
        <w:t xml:space="preserve"> umrlih v cestnem prometu</w:t>
      </w:r>
      <w:r w:rsidRPr="00DE68D9">
        <w:rPr>
          <w:rFonts w:cstheme="minorHAnsi"/>
          <w:bCs/>
          <w:sz w:val="22"/>
          <w:szCs w:val="22"/>
        </w:rPr>
        <w:t xml:space="preserve">. Po tem scenariju naj bi ključni deležniki izvajali stalne dejavnosti, </w:t>
      </w:r>
      <w:r w:rsidR="00013E5B">
        <w:rPr>
          <w:rFonts w:cstheme="minorHAnsi"/>
          <w:bCs/>
          <w:sz w:val="22"/>
          <w:szCs w:val="22"/>
        </w:rPr>
        <w:t>sedanje</w:t>
      </w:r>
      <w:r w:rsidR="00013E5B" w:rsidRPr="00DE68D9">
        <w:rPr>
          <w:rFonts w:cstheme="minorHAnsi"/>
          <w:bCs/>
          <w:sz w:val="22"/>
          <w:szCs w:val="22"/>
        </w:rPr>
        <w:t xml:space="preserve"> </w:t>
      </w:r>
      <w:r w:rsidRPr="00DE68D9">
        <w:rPr>
          <w:rFonts w:cstheme="minorHAnsi"/>
          <w:bCs/>
          <w:sz w:val="22"/>
          <w:szCs w:val="22"/>
        </w:rPr>
        <w:t xml:space="preserve">in nove, sveže, </w:t>
      </w:r>
      <w:r w:rsidR="00013E5B">
        <w:rPr>
          <w:rFonts w:cstheme="minorHAnsi"/>
          <w:bCs/>
          <w:sz w:val="22"/>
          <w:szCs w:val="22"/>
        </w:rPr>
        <w:t>sodobnejše</w:t>
      </w:r>
      <w:r w:rsidR="00013E5B" w:rsidRPr="00DE68D9">
        <w:rPr>
          <w:rFonts w:cstheme="minorHAnsi"/>
          <w:bCs/>
          <w:sz w:val="22"/>
          <w:szCs w:val="22"/>
        </w:rPr>
        <w:t xml:space="preserve"> </w:t>
      </w:r>
      <w:r w:rsidRPr="00DE68D9">
        <w:rPr>
          <w:rFonts w:cstheme="minorHAnsi"/>
          <w:bCs/>
          <w:sz w:val="22"/>
          <w:szCs w:val="22"/>
        </w:rPr>
        <w:t>akcije, se hitro odzivali na ugotovljene pomanjkljivosti ter predvsem delovali aktivneje, bolj usklajeno in usmerjeno k cilju, torej k zmanjševanju števila umrlih v prometnih nesrečah.</w:t>
      </w:r>
    </w:p>
    <w:p w14:paraId="419BF6DB" w14:textId="72230562" w:rsidR="0018146E" w:rsidRPr="00DE68D9" w:rsidRDefault="0018146E" w:rsidP="0018146E">
      <w:pPr>
        <w:spacing w:after="0" w:line="280" w:lineRule="atLeast"/>
        <w:jc w:val="both"/>
        <w:rPr>
          <w:rFonts w:cstheme="minorHAnsi"/>
          <w:bCs/>
          <w:sz w:val="22"/>
          <w:szCs w:val="22"/>
        </w:rPr>
      </w:pPr>
      <w:r w:rsidRPr="002A045E">
        <w:rPr>
          <w:rFonts w:cstheme="minorHAnsi"/>
          <w:bCs/>
          <w:sz w:val="22"/>
          <w:szCs w:val="22"/>
        </w:rPr>
        <w:t xml:space="preserve">Nismo pa dosegli ciljev </w:t>
      </w:r>
      <w:r w:rsidR="00400C98">
        <w:rPr>
          <w:rFonts w:cstheme="minorHAnsi"/>
          <w:bCs/>
          <w:sz w:val="22"/>
          <w:szCs w:val="22"/>
        </w:rPr>
        <w:t>iz</w:t>
      </w:r>
      <w:r w:rsidRPr="002A045E">
        <w:rPr>
          <w:rFonts w:cstheme="minorHAnsi"/>
          <w:bCs/>
          <w:sz w:val="22"/>
          <w:szCs w:val="22"/>
        </w:rPr>
        <w:t xml:space="preserve"> scenarij</w:t>
      </w:r>
      <w:r w:rsidR="00400C98">
        <w:rPr>
          <w:rFonts w:cstheme="minorHAnsi"/>
          <w:bCs/>
          <w:sz w:val="22"/>
          <w:szCs w:val="22"/>
        </w:rPr>
        <w:t>a</w:t>
      </w:r>
      <w:r w:rsidRPr="002A045E">
        <w:rPr>
          <w:rFonts w:cstheme="minorHAnsi"/>
          <w:bCs/>
          <w:sz w:val="22"/>
          <w:szCs w:val="22"/>
        </w:rPr>
        <w:t xml:space="preserve"> 3, po katerem bi morali vsi deležniki</w:t>
      </w:r>
      <w:r w:rsidR="00400C98">
        <w:rPr>
          <w:rFonts w:cstheme="minorHAnsi"/>
          <w:bCs/>
          <w:sz w:val="22"/>
          <w:szCs w:val="22"/>
        </w:rPr>
        <w:t xml:space="preserve"> v cestnem prometu</w:t>
      </w:r>
      <w:r w:rsidRPr="002A045E">
        <w:rPr>
          <w:rFonts w:cstheme="minorHAnsi"/>
          <w:bCs/>
          <w:sz w:val="22"/>
          <w:szCs w:val="22"/>
        </w:rPr>
        <w:t xml:space="preserve"> izvajati vse dejavnosti, predvidene </w:t>
      </w:r>
      <w:r w:rsidR="00400C98">
        <w:rPr>
          <w:rFonts w:cstheme="minorHAnsi"/>
          <w:bCs/>
          <w:sz w:val="22"/>
          <w:szCs w:val="22"/>
        </w:rPr>
        <w:t>v</w:t>
      </w:r>
      <w:r w:rsidR="00400C98" w:rsidRPr="002A045E">
        <w:rPr>
          <w:rFonts w:cstheme="minorHAnsi"/>
          <w:bCs/>
          <w:sz w:val="22"/>
          <w:szCs w:val="22"/>
        </w:rPr>
        <w:t xml:space="preserve"> </w:t>
      </w:r>
      <w:r w:rsidRPr="002A045E">
        <w:rPr>
          <w:rFonts w:cstheme="minorHAnsi"/>
          <w:bCs/>
          <w:sz w:val="22"/>
          <w:szCs w:val="22"/>
        </w:rPr>
        <w:t>nacionaln</w:t>
      </w:r>
      <w:r w:rsidR="00400C98">
        <w:rPr>
          <w:rFonts w:cstheme="minorHAnsi"/>
          <w:bCs/>
          <w:sz w:val="22"/>
          <w:szCs w:val="22"/>
        </w:rPr>
        <w:t>e</w:t>
      </w:r>
      <w:r w:rsidRPr="002A045E">
        <w:rPr>
          <w:rFonts w:cstheme="minorHAnsi"/>
          <w:bCs/>
          <w:sz w:val="22"/>
          <w:szCs w:val="22"/>
        </w:rPr>
        <w:t xml:space="preserve">m </w:t>
      </w:r>
      <w:r w:rsidR="00400C98" w:rsidRPr="002A045E">
        <w:rPr>
          <w:rFonts w:cstheme="minorHAnsi"/>
          <w:bCs/>
          <w:sz w:val="22"/>
          <w:szCs w:val="22"/>
        </w:rPr>
        <w:t>program</w:t>
      </w:r>
      <w:r w:rsidR="00400C98">
        <w:rPr>
          <w:rFonts w:cstheme="minorHAnsi"/>
          <w:bCs/>
          <w:sz w:val="22"/>
          <w:szCs w:val="22"/>
        </w:rPr>
        <w:t>u</w:t>
      </w:r>
      <w:r w:rsidRPr="002A045E">
        <w:rPr>
          <w:rFonts w:cstheme="minorHAnsi"/>
          <w:bCs/>
          <w:sz w:val="22"/>
          <w:szCs w:val="22"/>
        </w:rPr>
        <w:t xml:space="preserve">. Ta scenarij je predvideval dolgoročne sistemske rešitve na vseh področjih delovanja posameznih subjektov prometne varnosti, vključevanje v obsežne in vsebinsko domiselne akcije </w:t>
      </w:r>
      <w:r w:rsidR="00400C98">
        <w:rPr>
          <w:rFonts w:cstheme="minorHAnsi"/>
          <w:bCs/>
          <w:sz w:val="22"/>
          <w:szCs w:val="22"/>
        </w:rPr>
        <w:t>v</w:t>
      </w:r>
      <w:r w:rsidR="00400C98" w:rsidRPr="002A045E">
        <w:rPr>
          <w:rFonts w:cstheme="minorHAnsi"/>
          <w:bCs/>
          <w:sz w:val="22"/>
          <w:szCs w:val="22"/>
        </w:rPr>
        <w:t xml:space="preserve"> </w:t>
      </w:r>
      <w:r w:rsidRPr="002A045E">
        <w:rPr>
          <w:rFonts w:cstheme="minorHAnsi"/>
          <w:bCs/>
          <w:sz w:val="22"/>
          <w:szCs w:val="22"/>
        </w:rPr>
        <w:t>medijih, poostren in dosleden nadzor, takojšnje ukrepe na cestah in takojšnje kaznovanje kršiteljev z zagroženimi kaznimi. Predvideval je tudi ostrejše kazni za kršitelje predpisov, zaradi katerih se dogajajo hude prometne nesreče. Skupaj z ukrepi iz scenarija 2 naj bi se število umrlih v prometnih nesrečah do leta 2022 po scenariju 3 zmanjšalo na 70, kar bi bilo primerljivo z državami EU, ki imajo danes najmanj mrtvih na milijon prebivalcev.</w:t>
      </w:r>
    </w:p>
    <w:p w14:paraId="175A032E" w14:textId="77777777" w:rsidR="0018146E" w:rsidRPr="00DE68D9" w:rsidRDefault="0018146E" w:rsidP="0018146E">
      <w:pPr>
        <w:spacing w:after="0" w:line="280" w:lineRule="atLeast"/>
        <w:jc w:val="both"/>
        <w:rPr>
          <w:rFonts w:cstheme="minorHAnsi"/>
          <w:bCs/>
          <w:sz w:val="22"/>
          <w:szCs w:val="22"/>
        </w:rPr>
      </w:pPr>
    </w:p>
    <w:p w14:paraId="3F988734" w14:textId="667183F9" w:rsidR="00206FDB" w:rsidRPr="00DE68D9" w:rsidRDefault="00206FDB" w:rsidP="00DE68D9">
      <w:pPr>
        <w:spacing w:after="0" w:line="280" w:lineRule="atLeast"/>
        <w:jc w:val="both"/>
        <w:rPr>
          <w:rFonts w:cstheme="minorHAnsi"/>
          <w:bCs/>
          <w:iCs/>
          <w:sz w:val="22"/>
          <w:szCs w:val="22"/>
        </w:rPr>
      </w:pPr>
      <w:r w:rsidRPr="00DE68D9">
        <w:rPr>
          <w:rFonts w:cstheme="minorHAnsi"/>
          <w:bCs/>
          <w:iCs/>
          <w:sz w:val="22"/>
          <w:szCs w:val="22"/>
        </w:rPr>
        <w:t xml:space="preserve">Ob izteku </w:t>
      </w:r>
      <w:r w:rsidR="009E52D9">
        <w:rPr>
          <w:rFonts w:cstheme="minorHAnsi"/>
          <w:bCs/>
          <w:iCs/>
          <w:sz w:val="22"/>
          <w:szCs w:val="22"/>
        </w:rPr>
        <w:t>r</w:t>
      </w:r>
      <w:r w:rsidRPr="00DE68D9">
        <w:rPr>
          <w:rFonts w:cstheme="minorHAnsi"/>
          <w:bCs/>
          <w:iCs/>
          <w:sz w:val="22"/>
          <w:szCs w:val="22"/>
        </w:rPr>
        <w:t xml:space="preserve">esolucije za obdobje od </w:t>
      </w:r>
      <w:r w:rsidR="00F13EF5">
        <w:rPr>
          <w:rFonts w:cstheme="minorHAnsi"/>
          <w:bCs/>
          <w:sz w:val="22"/>
          <w:szCs w:val="22"/>
        </w:rPr>
        <w:t xml:space="preserve">leta </w:t>
      </w:r>
      <w:r w:rsidRPr="00DE68D9">
        <w:rPr>
          <w:rFonts w:cstheme="minorHAnsi"/>
          <w:bCs/>
          <w:iCs/>
          <w:sz w:val="22"/>
          <w:szCs w:val="22"/>
        </w:rPr>
        <w:t xml:space="preserve">2013 do </w:t>
      </w:r>
      <w:r w:rsidR="00F13EF5">
        <w:rPr>
          <w:rFonts w:cstheme="minorHAnsi"/>
          <w:bCs/>
          <w:sz w:val="22"/>
          <w:szCs w:val="22"/>
        </w:rPr>
        <w:t xml:space="preserve">leta </w:t>
      </w:r>
      <w:r w:rsidRPr="00DE68D9">
        <w:rPr>
          <w:rFonts w:cstheme="minorHAnsi"/>
          <w:bCs/>
          <w:iCs/>
          <w:sz w:val="22"/>
          <w:szCs w:val="22"/>
        </w:rPr>
        <w:t xml:space="preserve">2022 je Slovenija pred pomembno nalogo še izboljšati trende prometne varnosti, za katere si akterji prometne varnosti neutrudno prizadevamo. Pred nami so številni izzivi, ki jih narekujejo spremembe v mobilnosti </w:t>
      </w:r>
      <w:r w:rsidR="007F26F2">
        <w:rPr>
          <w:rFonts w:cstheme="minorHAnsi"/>
          <w:bCs/>
          <w:iCs/>
          <w:sz w:val="22"/>
          <w:szCs w:val="22"/>
        </w:rPr>
        <w:t xml:space="preserve">in </w:t>
      </w:r>
      <w:r w:rsidRPr="00DE68D9">
        <w:rPr>
          <w:rFonts w:cstheme="minorHAnsi"/>
          <w:bCs/>
          <w:iCs/>
          <w:sz w:val="22"/>
          <w:szCs w:val="22"/>
        </w:rPr>
        <w:t>v navadah udeležencev v prometu</w:t>
      </w:r>
      <w:r w:rsidR="00714E19" w:rsidRPr="00DE68D9">
        <w:rPr>
          <w:rFonts w:cstheme="minorHAnsi"/>
          <w:bCs/>
          <w:iCs/>
          <w:sz w:val="22"/>
          <w:szCs w:val="22"/>
        </w:rPr>
        <w:t xml:space="preserve"> ter</w:t>
      </w:r>
      <w:r w:rsidRPr="00DE68D9">
        <w:rPr>
          <w:rFonts w:cstheme="minorHAnsi"/>
          <w:bCs/>
          <w:iCs/>
          <w:sz w:val="22"/>
          <w:szCs w:val="22"/>
        </w:rPr>
        <w:t xml:space="preserve"> vse večji obseg prometa. </w:t>
      </w:r>
    </w:p>
    <w:p w14:paraId="4707543F" w14:textId="27D2CA40" w:rsidR="00CE2E6C" w:rsidRDefault="00CE2E6C" w:rsidP="00DE68D9">
      <w:pPr>
        <w:spacing w:after="0" w:line="280" w:lineRule="atLeast"/>
        <w:jc w:val="both"/>
        <w:rPr>
          <w:rFonts w:cstheme="minorHAnsi"/>
          <w:bCs/>
          <w:iCs/>
          <w:sz w:val="22"/>
          <w:szCs w:val="22"/>
        </w:rPr>
      </w:pPr>
    </w:p>
    <w:p w14:paraId="7A90E27A" w14:textId="532802CB" w:rsidR="00021892" w:rsidRDefault="00021892">
      <w:pPr>
        <w:rPr>
          <w:rFonts w:cstheme="minorHAnsi"/>
          <w:bCs/>
          <w:sz w:val="22"/>
          <w:szCs w:val="22"/>
        </w:rPr>
      </w:pPr>
    </w:p>
    <w:p w14:paraId="21B9010B" w14:textId="0FA592EE" w:rsidR="00C0025C" w:rsidRPr="00897F25" w:rsidRDefault="00EF2634" w:rsidP="001E6626">
      <w:pPr>
        <w:pStyle w:val="Naslov1"/>
        <w:jc w:val="both"/>
        <w:rPr>
          <w:rFonts w:asciiTheme="minorHAnsi" w:hAnsiTheme="minorHAnsi" w:cstheme="minorHAnsi"/>
          <w:b/>
          <w:color w:val="2F5496" w:themeColor="accent5" w:themeShade="BF"/>
        </w:rPr>
      </w:pPr>
      <w:bookmarkStart w:id="53" w:name="_Toc138081367"/>
      <w:bookmarkStart w:id="54" w:name="_Toc138081641"/>
      <w:bookmarkStart w:id="55" w:name="_Toc138081728"/>
      <w:bookmarkStart w:id="56" w:name="_Toc138082029"/>
      <w:bookmarkStart w:id="57" w:name="_Toc138082146"/>
      <w:bookmarkStart w:id="58" w:name="_Toc138082184"/>
      <w:bookmarkStart w:id="59" w:name="_Toc138146012"/>
      <w:bookmarkStart w:id="60" w:name="_Toc138148843"/>
      <w:bookmarkStart w:id="61" w:name="_Toc138664269"/>
      <w:bookmarkStart w:id="62" w:name="_Toc138666127"/>
      <w:bookmarkStart w:id="63" w:name="_Toc138666162"/>
      <w:bookmarkStart w:id="64" w:name="_Toc138668376"/>
      <w:bookmarkStart w:id="65" w:name="_Toc138675243"/>
      <w:bookmarkStart w:id="66" w:name="_Toc138675461"/>
      <w:bookmarkStart w:id="67" w:name="_Toc138675674"/>
      <w:bookmarkStart w:id="68" w:name="_Toc138675761"/>
      <w:bookmarkStart w:id="69" w:name="_Toc138675838"/>
      <w:bookmarkStart w:id="70" w:name="_Toc123649988"/>
      <w:bookmarkStart w:id="71" w:name="_Toc144887910"/>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r>
        <w:rPr>
          <w:rFonts w:asciiTheme="minorHAnsi" w:hAnsiTheme="minorHAnsi" w:cstheme="minorHAnsi"/>
          <w:b/>
          <w:color w:val="2F5496" w:themeColor="accent5" w:themeShade="BF"/>
        </w:rPr>
        <w:t xml:space="preserve">3 </w:t>
      </w:r>
      <w:r w:rsidR="00CA0655" w:rsidRPr="00897F25">
        <w:rPr>
          <w:rFonts w:asciiTheme="minorHAnsi" w:hAnsiTheme="minorHAnsi" w:cstheme="minorHAnsi"/>
          <w:b/>
          <w:color w:val="2F5496" w:themeColor="accent5" w:themeShade="BF"/>
        </w:rPr>
        <w:t>NACIONALNI</w:t>
      </w:r>
      <w:r w:rsidR="00C0025C" w:rsidRPr="00897F25">
        <w:rPr>
          <w:rFonts w:asciiTheme="minorHAnsi" w:hAnsiTheme="minorHAnsi" w:cstheme="minorHAnsi"/>
          <w:b/>
          <w:color w:val="2F5496" w:themeColor="accent5" w:themeShade="BF"/>
        </w:rPr>
        <w:t xml:space="preserve"> PROGRAM VARNOSTI CESTNEGA PROMETA ZA OBDOBJE OD </w:t>
      </w:r>
      <w:r w:rsidR="00F13EF5">
        <w:rPr>
          <w:rFonts w:asciiTheme="minorHAnsi" w:hAnsiTheme="minorHAnsi" w:cstheme="minorHAnsi"/>
          <w:b/>
          <w:color w:val="2F5496" w:themeColor="accent5" w:themeShade="BF"/>
        </w:rPr>
        <w:t xml:space="preserve">LETA </w:t>
      </w:r>
      <w:r w:rsidR="00C0025C" w:rsidRPr="00897F25">
        <w:rPr>
          <w:rFonts w:asciiTheme="minorHAnsi" w:hAnsiTheme="minorHAnsi" w:cstheme="minorHAnsi"/>
          <w:b/>
          <w:color w:val="2F5496" w:themeColor="accent5" w:themeShade="BF"/>
        </w:rPr>
        <w:t xml:space="preserve">2023 DO </w:t>
      </w:r>
      <w:r w:rsidR="00F13EF5">
        <w:rPr>
          <w:rFonts w:asciiTheme="minorHAnsi" w:hAnsiTheme="minorHAnsi" w:cstheme="minorHAnsi"/>
          <w:b/>
          <w:color w:val="2F5496" w:themeColor="accent5" w:themeShade="BF"/>
        </w:rPr>
        <w:t xml:space="preserve">LETA </w:t>
      </w:r>
      <w:r w:rsidR="00C0025C" w:rsidRPr="00897F25">
        <w:rPr>
          <w:rFonts w:asciiTheme="minorHAnsi" w:hAnsiTheme="minorHAnsi" w:cstheme="minorHAnsi"/>
          <w:b/>
          <w:color w:val="2F5496" w:themeColor="accent5" w:themeShade="BF"/>
        </w:rPr>
        <w:t>2030</w:t>
      </w:r>
      <w:bookmarkEnd w:id="70"/>
      <w:bookmarkEnd w:id="71"/>
      <w:r w:rsidR="00C0025C" w:rsidRPr="00897F25">
        <w:rPr>
          <w:rFonts w:asciiTheme="minorHAnsi" w:hAnsiTheme="minorHAnsi" w:cstheme="minorHAnsi"/>
          <w:b/>
          <w:color w:val="2F5496" w:themeColor="accent5" w:themeShade="BF"/>
        </w:rPr>
        <w:t xml:space="preserve"> </w:t>
      </w:r>
    </w:p>
    <w:p w14:paraId="6078A6E5" w14:textId="77777777" w:rsidR="00C0025C" w:rsidRPr="00DE68D9" w:rsidRDefault="00C0025C" w:rsidP="00DE68D9">
      <w:pPr>
        <w:spacing w:after="0" w:line="280" w:lineRule="atLeast"/>
        <w:jc w:val="both"/>
        <w:rPr>
          <w:rFonts w:cstheme="minorHAnsi"/>
          <w:sz w:val="22"/>
          <w:szCs w:val="22"/>
        </w:rPr>
      </w:pPr>
    </w:p>
    <w:p w14:paraId="264B1411" w14:textId="138203A5" w:rsidR="00C0025C" w:rsidRDefault="00C0025C" w:rsidP="00DE68D9">
      <w:pPr>
        <w:pStyle w:val="Odstavekseznama"/>
        <w:spacing w:after="0" w:line="280" w:lineRule="atLeast"/>
        <w:ind w:left="0"/>
        <w:jc w:val="both"/>
        <w:rPr>
          <w:rFonts w:cstheme="minorHAnsi"/>
          <w:sz w:val="22"/>
          <w:szCs w:val="22"/>
        </w:rPr>
      </w:pPr>
      <w:r w:rsidRPr="00DE68D9">
        <w:rPr>
          <w:rFonts w:cstheme="minorHAnsi"/>
          <w:sz w:val="22"/>
          <w:szCs w:val="22"/>
        </w:rPr>
        <w:t xml:space="preserve">Resolucijo sta zasnovala </w:t>
      </w:r>
      <w:r w:rsidR="00E72012">
        <w:rPr>
          <w:rFonts w:cstheme="minorHAnsi"/>
          <w:sz w:val="22"/>
          <w:szCs w:val="22"/>
        </w:rPr>
        <w:t>m</w:t>
      </w:r>
      <w:r w:rsidRPr="00DE68D9">
        <w:rPr>
          <w:rFonts w:cstheme="minorHAnsi"/>
          <w:sz w:val="22"/>
          <w:szCs w:val="22"/>
        </w:rPr>
        <w:t xml:space="preserve">inistrstvo za infrastrukturo in </w:t>
      </w:r>
      <w:r w:rsidR="0012042F">
        <w:rPr>
          <w:rFonts w:cstheme="minorHAnsi"/>
          <w:sz w:val="22"/>
          <w:szCs w:val="22"/>
        </w:rPr>
        <w:t xml:space="preserve">AVP </w:t>
      </w:r>
      <w:r w:rsidR="00044304" w:rsidRPr="00DE68D9">
        <w:rPr>
          <w:rFonts w:cstheme="minorHAnsi"/>
          <w:sz w:val="22"/>
          <w:szCs w:val="22"/>
        </w:rPr>
        <w:t xml:space="preserve">skupaj s ključnimi deležniki na področju prometne varnosti. Dokument sledi </w:t>
      </w:r>
      <w:r w:rsidR="009B278D">
        <w:rPr>
          <w:rFonts w:cstheme="minorHAnsi"/>
          <w:sz w:val="22"/>
          <w:szCs w:val="22"/>
        </w:rPr>
        <w:t>V</w:t>
      </w:r>
      <w:r w:rsidR="00044304" w:rsidRPr="00DE68D9">
        <w:rPr>
          <w:rFonts w:cstheme="minorHAnsi"/>
          <w:sz w:val="22"/>
          <w:szCs w:val="22"/>
        </w:rPr>
        <w:t xml:space="preserve">iziji </w:t>
      </w:r>
      <w:r w:rsidR="009B278D">
        <w:rPr>
          <w:rFonts w:cstheme="minorHAnsi"/>
          <w:sz w:val="22"/>
          <w:szCs w:val="22"/>
        </w:rPr>
        <w:t>nič</w:t>
      </w:r>
      <w:r w:rsidR="00044304" w:rsidRPr="00DE68D9">
        <w:rPr>
          <w:rFonts w:cstheme="minorHAnsi"/>
          <w:sz w:val="22"/>
          <w:szCs w:val="22"/>
        </w:rPr>
        <w:t xml:space="preserve"> in je pripravljen </w:t>
      </w:r>
      <w:r w:rsidRPr="00DE68D9">
        <w:rPr>
          <w:rFonts w:cstheme="minorHAnsi"/>
          <w:sz w:val="22"/>
          <w:szCs w:val="22"/>
        </w:rPr>
        <w:t xml:space="preserve">na podlagi celovite analize stanja prometne varnosti v Sloveniji za obdobje pretekle </w:t>
      </w:r>
      <w:r w:rsidR="004370AC">
        <w:rPr>
          <w:rFonts w:cstheme="minorHAnsi"/>
          <w:sz w:val="22"/>
          <w:szCs w:val="22"/>
        </w:rPr>
        <w:t>r</w:t>
      </w:r>
      <w:r w:rsidRPr="00DE68D9">
        <w:rPr>
          <w:rFonts w:cstheme="minorHAnsi"/>
          <w:sz w:val="22"/>
          <w:szCs w:val="22"/>
        </w:rPr>
        <w:t xml:space="preserve">esolucije nacionalnega programa varnosti cestnega prometa (ki je veljala za obdobje </w:t>
      </w:r>
      <w:r w:rsidR="00F13EF5">
        <w:rPr>
          <w:rFonts w:cstheme="minorHAnsi"/>
          <w:sz w:val="22"/>
          <w:szCs w:val="22"/>
        </w:rPr>
        <w:t xml:space="preserve">od </w:t>
      </w:r>
      <w:r w:rsidR="00F13EF5">
        <w:rPr>
          <w:rFonts w:cstheme="minorHAnsi"/>
          <w:bCs/>
          <w:sz w:val="22"/>
          <w:szCs w:val="22"/>
        </w:rPr>
        <w:t xml:space="preserve">leta </w:t>
      </w:r>
      <w:r w:rsidRPr="00DE68D9">
        <w:rPr>
          <w:rFonts w:cstheme="minorHAnsi"/>
          <w:sz w:val="22"/>
          <w:szCs w:val="22"/>
        </w:rPr>
        <w:t xml:space="preserve">2013 do </w:t>
      </w:r>
      <w:r w:rsidR="00F13EF5">
        <w:rPr>
          <w:rFonts w:cstheme="minorHAnsi"/>
          <w:bCs/>
          <w:sz w:val="22"/>
          <w:szCs w:val="22"/>
        </w:rPr>
        <w:t xml:space="preserve">leta </w:t>
      </w:r>
      <w:r w:rsidRPr="00DE68D9">
        <w:rPr>
          <w:rFonts w:cstheme="minorHAnsi"/>
          <w:sz w:val="22"/>
          <w:szCs w:val="22"/>
        </w:rPr>
        <w:t xml:space="preserve">2022), preučitve in </w:t>
      </w:r>
      <w:r w:rsidR="0012042F">
        <w:rPr>
          <w:rFonts w:cstheme="minorHAnsi"/>
          <w:sz w:val="22"/>
          <w:szCs w:val="22"/>
        </w:rPr>
        <w:t xml:space="preserve">upoštevanja </w:t>
      </w:r>
      <w:r w:rsidRPr="00DE68D9">
        <w:rPr>
          <w:rFonts w:cstheme="minorHAnsi"/>
          <w:sz w:val="22"/>
          <w:szCs w:val="22"/>
        </w:rPr>
        <w:t xml:space="preserve">poudarkov ključnih mednarodnih razvojnih dokumentov s področja prometne varnosti ter pregleda zastavljenih in doseženih ciljev iz </w:t>
      </w:r>
      <w:r w:rsidR="004370AC">
        <w:rPr>
          <w:rFonts w:cstheme="minorHAnsi"/>
          <w:sz w:val="22"/>
          <w:szCs w:val="22"/>
        </w:rPr>
        <w:t>r</w:t>
      </w:r>
      <w:r w:rsidRPr="00DE68D9">
        <w:rPr>
          <w:rFonts w:cstheme="minorHAnsi"/>
          <w:sz w:val="22"/>
          <w:szCs w:val="22"/>
        </w:rPr>
        <w:t xml:space="preserve">esolucije za obdobje od </w:t>
      </w:r>
      <w:r w:rsidR="00963F6C">
        <w:rPr>
          <w:rFonts w:cstheme="minorHAnsi"/>
          <w:sz w:val="22"/>
          <w:szCs w:val="22"/>
        </w:rPr>
        <w:t xml:space="preserve">leta </w:t>
      </w:r>
      <w:r w:rsidRPr="00DE68D9">
        <w:rPr>
          <w:rFonts w:cstheme="minorHAnsi"/>
          <w:sz w:val="22"/>
          <w:szCs w:val="22"/>
        </w:rPr>
        <w:t xml:space="preserve">2013 do </w:t>
      </w:r>
      <w:r w:rsidR="00F13EF5">
        <w:rPr>
          <w:rFonts w:cstheme="minorHAnsi"/>
          <w:sz w:val="22"/>
          <w:szCs w:val="22"/>
        </w:rPr>
        <w:t>leta</w:t>
      </w:r>
      <w:r w:rsidR="00963F6C">
        <w:rPr>
          <w:rFonts w:cstheme="minorHAnsi"/>
          <w:sz w:val="22"/>
          <w:szCs w:val="22"/>
        </w:rPr>
        <w:t xml:space="preserve"> </w:t>
      </w:r>
      <w:r w:rsidRPr="00DE68D9">
        <w:rPr>
          <w:rFonts w:cstheme="minorHAnsi"/>
          <w:sz w:val="22"/>
          <w:szCs w:val="22"/>
        </w:rPr>
        <w:t xml:space="preserve">2022. Vsebine in prednostna področja nove </w:t>
      </w:r>
      <w:r w:rsidR="004370AC">
        <w:rPr>
          <w:rFonts w:cstheme="minorHAnsi"/>
          <w:sz w:val="22"/>
          <w:szCs w:val="22"/>
        </w:rPr>
        <w:t>r</w:t>
      </w:r>
      <w:r w:rsidRPr="00DE68D9">
        <w:rPr>
          <w:rFonts w:cstheme="minorHAnsi"/>
          <w:sz w:val="22"/>
          <w:szCs w:val="22"/>
        </w:rPr>
        <w:t>esolucije so pripravljen</w:t>
      </w:r>
      <w:r w:rsidR="0012042F">
        <w:rPr>
          <w:rFonts w:cstheme="minorHAnsi"/>
          <w:sz w:val="22"/>
          <w:szCs w:val="22"/>
        </w:rPr>
        <w:t>i</w:t>
      </w:r>
      <w:r w:rsidRPr="00DE68D9">
        <w:rPr>
          <w:rFonts w:cstheme="minorHAnsi"/>
          <w:sz w:val="22"/>
          <w:szCs w:val="22"/>
        </w:rPr>
        <w:t xml:space="preserve"> ob upoštevanju dobrih </w:t>
      </w:r>
      <w:r w:rsidRPr="00B041DA">
        <w:rPr>
          <w:rFonts w:cstheme="minorHAnsi"/>
          <w:sz w:val="22"/>
          <w:szCs w:val="22"/>
        </w:rPr>
        <w:t>mednarodnih praks in so usklajen</w:t>
      </w:r>
      <w:r w:rsidR="0012042F">
        <w:rPr>
          <w:rFonts w:cstheme="minorHAnsi"/>
          <w:sz w:val="22"/>
          <w:szCs w:val="22"/>
        </w:rPr>
        <w:t>i</w:t>
      </w:r>
      <w:r w:rsidRPr="00B041DA">
        <w:rPr>
          <w:rFonts w:cstheme="minorHAnsi"/>
          <w:sz w:val="22"/>
          <w:szCs w:val="22"/>
        </w:rPr>
        <w:t xml:space="preserve"> tako s strokovnimi javnostmi kot tudi medresorsko.</w:t>
      </w:r>
    </w:p>
    <w:p w14:paraId="18515500" w14:textId="0E11C221" w:rsidR="0074416B" w:rsidRDefault="0074416B" w:rsidP="00DE68D9">
      <w:pPr>
        <w:pStyle w:val="Odstavekseznama"/>
        <w:spacing w:after="0" w:line="280" w:lineRule="atLeast"/>
        <w:ind w:left="0"/>
        <w:jc w:val="both"/>
        <w:rPr>
          <w:rFonts w:cstheme="minorHAnsi"/>
          <w:sz w:val="22"/>
          <w:szCs w:val="22"/>
        </w:rPr>
      </w:pPr>
    </w:p>
    <w:p w14:paraId="26032E3F" w14:textId="77777777" w:rsidR="00691757" w:rsidRPr="00B041DA" w:rsidRDefault="00691757" w:rsidP="00DE68D9">
      <w:pPr>
        <w:pStyle w:val="Odstavekseznama"/>
        <w:spacing w:after="0" w:line="280" w:lineRule="atLeast"/>
        <w:ind w:left="0"/>
        <w:jc w:val="both"/>
        <w:rPr>
          <w:rFonts w:cstheme="minorHAnsi"/>
          <w:sz w:val="22"/>
          <w:szCs w:val="22"/>
        </w:rPr>
      </w:pPr>
    </w:p>
    <w:p w14:paraId="703C5D1F" w14:textId="0E29DCCB" w:rsidR="0074416B" w:rsidRDefault="00EF2634" w:rsidP="001E6626">
      <w:pPr>
        <w:pStyle w:val="Naslov2"/>
        <w:spacing w:before="0"/>
        <w:rPr>
          <w:rFonts w:asciiTheme="minorHAnsi" w:hAnsiTheme="minorHAnsi" w:cstheme="minorHAnsi"/>
          <w:color w:val="2F5496" w:themeColor="accent5" w:themeShade="BF"/>
        </w:rPr>
      </w:pPr>
      <w:bookmarkStart w:id="72" w:name="_Toc144887911"/>
      <w:r>
        <w:rPr>
          <w:rFonts w:asciiTheme="minorHAnsi" w:hAnsiTheme="minorHAnsi" w:cstheme="minorHAnsi"/>
          <w:color w:val="2F5496" w:themeColor="accent5" w:themeShade="BF"/>
        </w:rPr>
        <w:t xml:space="preserve">3.1 </w:t>
      </w:r>
      <w:r w:rsidR="0074416B" w:rsidRPr="00897F25">
        <w:rPr>
          <w:rFonts w:asciiTheme="minorHAnsi" w:hAnsiTheme="minorHAnsi" w:cstheme="minorHAnsi"/>
          <w:color w:val="2F5496" w:themeColor="accent5" w:themeShade="BF"/>
        </w:rPr>
        <w:t>V</w:t>
      </w:r>
      <w:r w:rsidR="00E616AF">
        <w:rPr>
          <w:rFonts w:asciiTheme="minorHAnsi" w:hAnsiTheme="minorHAnsi" w:cstheme="minorHAnsi"/>
          <w:color w:val="2F5496" w:themeColor="accent5" w:themeShade="BF"/>
        </w:rPr>
        <w:t>IZIJA, POSLANSTVO IN NAČELA RESOLUCIJE</w:t>
      </w:r>
      <w:bookmarkEnd w:id="72"/>
    </w:p>
    <w:p w14:paraId="212DA753" w14:textId="4EC180DD" w:rsidR="0074416B" w:rsidRPr="00897F25" w:rsidRDefault="00EF2634" w:rsidP="001E6626">
      <w:pPr>
        <w:pStyle w:val="Naslov3"/>
        <w:spacing w:before="0"/>
        <w:rPr>
          <w:rFonts w:asciiTheme="minorHAnsi" w:hAnsiTheme="minorHAnsi" w:cstheme="minorHAnsi"/>
          <w:color w:val="2F5496" w:themeColor="accent5" w:themeShade="BF"/>
        </w:rPr>
      </w:pPr>
      <w:bookmarkStart w:id="73" w:name="_Toc144887912"/>
      <w:r>
        <w:rPr>
          <w:rFonts w:asciiTheme="minorHAnsi" w:hAnsiTheme="minorHAnsi" w:cstheme="minorHAnsi"/>
          <w:color w:val="2F5496" w:themeColor="accent5" w:themeShade="BF"/>
        </w:rPr>
        <w:t xml:space="preserve">3.1.1 </w:t>
      </w:r>
      <w:r w:rsidR="0074416B" w:rsidRPr="00897F25">
        <w:rPr>
          <w:rFonts w:asciiTheme="minorHAnsi" w:hAnsiTheme="minorHAnsi" w:cstheme="minorHAnsi"/>
          <w:color w:val="2F5496" w:themeColor="accent5" w:themeShade="BF"/>
        </w:rPr>
        <w:t>VIZIJA RESOLUCIJE</w:t>
      </w:r>
      <w:bookmarkEnd w:id="73"/>
    </w:p>
    <w:p w14:paraId="6F78EBEC" w14:textId="77777777" w:rsidR="0074416B" w:rsidRPr="00B041DA" w:rsidRDefault="0074416B" w:rsidP="0074416B">
      <w:pPr>
        <w:rPr>
          <w:rFonts w:cstheme="minorHAnsi"/>
        </w:rPr>
      </w:pPr>
    </w:p>
    <w:tbl>
      <w:tblPr>
        <w:tblStyle w:val="Tabelamrea1"/>
        <w:tblW w:w="0" w:type="auto"/>
        <w:tblLook w:val="04A0" w:firstRow="1" w:lastRow="0" w:firstColumn="1" w:lastColumn="0" w:noHBand="0" w:noVBand="1"/>
      </w:tblPr>
      <w:tblGrid>
        <w:gridCol w:w="9062"/>
      </w:tblGrid>
      <w:tr w:rsidR="0074416B" w:rsidRPr="00396585" w14:paraId="493B6BE6" w14:textId="77777777" w:rsidTr="004D5C30">
        <w:tc>
          <w:tcPr>
            <w:tcW w:w="9062" w:type="dxa"/>
            <w:shd w:val="clear" w:color="auto" w:fill="FFC000"/>
          </w:tcPr>
          <w:p w14:paraId="0CFFB599" w14:textId="518C806B" w:rsidR="0074416B" w:rsidRPr="00396585" w:rsidRDefault="0074416B" w:rsidP="00F32E1B">
            <w:pPr>
              <w:spacing w:line="280" w:lineRule="atLeast"/>
              <w:jc w:val="both"/>
              <w:rPr>
                <w:rFonts w:eastAsia="Calibri" w:cstheme="minorHAnsi"/>
                <w:sz w:val="22"/>
                <w:szCs w:val="22"/>
              </w:rPr>
            </w:pPr>
            <w:r w:rsidRPr="00B041DA">
              <w:rPr>
                <w:rFonts w:eastAsia="Calibri" w:cstheme="minorHAnsi"/>
                <w:sz w:val="22"/>
                <w:szCs w:val="22"/>
              </w:rPr>
              <w:t xml:space="preserve">Varen cestnoprometni sistem za vse udeležence v prometu Republike Slovenije, ki bo omogočal </w:t>
            </w:r>
            <w:r w:rsidRPr="004A1540">
              <w:rPr>
                <w:rFonts w:eastAsia="Calibri" w:cstheme="minorHAnsi"/>
                <w:sz w:val="22"/>
                <w:szCs w:val="22"/>
              </w:rPr>
              <w:t xml:space="preserve">nadaljnji </w:t>
            </w:r>
            <w:r w:rsidRPr="00396585">
              <w:rPr>
                <w:rFonts w:eastAsia="Calibri" w:cstheme="minorHAnsi"/>
                <w:sz w:val="22"/>
                <w:szCs w:val="22"/>
              </w:rPr>
              <w:t xml:space="preserve">razvoj prometne varnosti v smeri Vizije </w:t>
            </w:r>
            <w:r w:rsidR="009B278D">
              <w:rPr>
                <w:rFonts w:eastAsia="Calibri" w:cstheme="minorHAnsi"/>
                <w:sz w:val="22"/>
                <w:szCs w:val="22"/>
              </w:rPr>
              <w:t>nič</w:t>
            </w:r>
            <w:r w:rsidRPr="00396585">
              <w:rPr>
                <w:rFonts w:eastAsia="Calibri" w:cstheme="minorHAnsi"/>
                <w:sz w:val="22"/>
                <w:szCs w:val="22"/>
              </w:rPr>
              <w:t>.</w:t>
            </w:r>
          </w:p>
          <w:p w14:paraId="48E6619C" w14:textId="77777777" w:rsidR="0074416B" w:rsidRPr="00396585" w:rsidRDefault="0074416B" w:rsidP="00F32E1B">
            <w:pPr>
              <w:spacing w:line="280" w:lineRule="atLeast"/>
              <w:jc w:val="both"/>
              <w:rPr>
                <w:rFonts w:eastAsia="Calibri" w:cstheme="minorHAnsi"/>
                <w:sz w:val="22"/>
                <w:szCs w:val="22"/>
              </w:rPr>
            </w:pPr>
          </w:p>
        </w:tc>
      </w:tr>
    </w:tbl>
    <w:p w14:paraId="07A72250" w14:textId="529C32D2" w:rsidR="0074416B" w:rsidRDefault="0074416B" w:rsidP="004D5C30">
      <w:pPr>
        <w:spacing w:after="0" w:line="280" w:lineRule="atLeast"/>
        <w:jc w:val="both"/>
        <w:rPr>
          <w:rFonts w:eastAsia="Calibri" w:cstheme="minorHAnsi"/>
          <w:color w:val="4472C4" w:themeColor="accent5"/>
          <w:sz w:val="22"/>
          <w:szCs w:val="22"/>
        </w:rPr>
      </w:pPr>
    </w:p>
    <w:p w14:paraId="4D568D10" w14:textId="3C962123" w:rsidR="001D2682" w:rsidRDefault="001D2682" w:rsidP="004D5C30">
      <w:pPr>
        <w:spacing w:after="0" w:line="280" w:lineRule="atLeast"/>
        <w:jc w:val="both"/>
        <w:rPr>
          <w:rFonts w:eastAsia="Calibri" w:cstheme="minorHAnsi"/>
          <w:color w:val="4472C4" w:themeColor="accent5"/>
          <w:sz w:val="22"/>
          <w:szCs w:val="22"/>
        </w:rPr>
      </w:pPr>
    </w:p>
    <w:p w14:paraId="66820DE9" w14:textId="77777777" w:rsidR="001D2682" w:rsidRPr="00396585" w:rsidRDefault="001D2682" w:rsidP="004D5C30">
      <w:pPr>
        <w:spacing w:after="0" w:line="280" w:lineRule="atLeast"/>
        <w:jc w:val="both"/>
        <w:rPr>
          <w:rFonts w:eastAsia="Calibri" w:cstheme="minorHAnsi"/>
          <w:color w:val="4472C4" w:themeColor="accent5"/>
          <w:sz w:val="22"/>
          <w:szCs w:val="22"/>
        </w:rPr>
      </w:pPr>
    </w:p>
    <w:p w14:paraId="31DBFCAD" w14:textId="7B6F9AAA" w:rsidR="0074416B" w:rsidRPr="00897F25" w:rsidRDefault="00EF2634" w:rsidP="004D5C30">
      <w:pPr>
        <w:pStyle w:val="Naslov3"/>
        <w:rPr>
          <w:rFonts w:asciiTheme="minorHAnsi" w:hAnsiTheme="minorHAnsi" w:cstheme="minorHAnsi"/>
          <w:color w:val="2F5496" w:themeColor="accent5" w:themeShade="BF"/>
        </w:rPr>
      </w:pPr>
      <w:bookmarkStart w:id="74" w:name="_Toc144887913"/>
      <w:r>
        <w:rPr>
          <w:rFonts w:asciiTheme="minorHAnsi" w:hAnsiTheme="minorHAnsi" w:cstheme="minorHAnsi"/>
          <w:color w:val="2F5496" w:themeColor="accent5" w:themeShade="BF"/>
        </w:rPr>
        <w:t xml:space="preserve">3.1.2 </w:t>
      </w:r>
      <w:r w:rsidR="0074416B" w:rsidRPr="00897F25">
        <w:rPr>
          <w:rFonts w:asciiTheme="minorHAnsi" w:hAnsiTheme="minorHAnsi" w:cstheme="minorHAnsi"/>
          <w:color w:val="2F5496" w:themeColor="accent5" w:themeShade="BF"/>
        </w:rPr>
        <w:t>POSLANSTVO RESOLUCIJE</w:t>
      </w:r>
      <w:bookmarkEnd w:id="74"/>
    </w:p>
    <w:p w14:paraId="5F7959BA" w14:textId="77777777" w:rsidR="0074416B" w:rsidRPr="00B041DA" w:rsidRDefault="0074416B" w:rsidP="004D5C30">
      <w:pPr>
        <w:spacing w:after="0" w:line="280" w:lineRule="atLeast"/>
        <w:jc w:val="both"/>
        <w:rPr>
          <w:rFonts w:eastAsia="Calibri" w:cstheme="minorHAnsi"/>
          <w:b/>
          <w:bCs/>
          <w:sz w:val="22"/>
          <w:szCs w:val="22"/>
        </w:rPr>
      </w:pPr>
    </w:p>
    <w:tbl>
      <w:tblPr>
        <w:tblStyle w:val="Tabelamrea1"/>
        <w:tblW w:w="0" w:type="auto"/>
        <w:tblLook w:val="04A0" w:firstRow="1" w:lastRow="0" w:firstColumn="1" w:lastColumn="0" w:noHBand="0" w:noVBand="1"/>
      </w:tblPr>
      <w:tblGrid>
        <w:gridCol w:w="9062"/>
      </w:tblGrid>
      <w:tr w:rsidR="0074416B" w:rsidRPr="00396585" w14:paraId="193ACC1A" w14:textId="77777777" w:rsidTr="004D5C30">
        <w:tc>
          <w:tcPr>
            <w:tcW w:w="9062" w:type="dxa"/>
            <w:shd w:val="clear" w:color="auto" w:fill="FFC000"/>
          </w:tcPr>
          <w:p w14:paraId="4D742F74" w14:textId="0ECB00AD" w:rsidR="0074416B" w:rsidRPr="00396585" w:rsidRDefault="0074416B" w:rsidP="00F32E1B">
            <w:pPr>
              <w:spacing w:line="280" w:lineRule="atLeast"/>
              <w:jc w:val="both"/>
              <w:rPr>
                <w:rFonts w:eastAsia="Calibri" w:cstheme="minorHAnsi"/>
                <w:sz w:val="22"/>
                <w:szCs w:val="22"/>
              </w:rPr>
            </w:pPr>
            <w:r w:rsidRPr="00B041DA">
              <w:rPr>
                <w:rFonts w:eastAsia="Calibri" w:cstheme="minorHAnsi"/>
                <w:sz w:val="22"/>
                <w:szCs w:val="22"/>
              </w:rPr>
              <w:lastRenderedPageBreak/>
              <w:t>Zagotavljati varen cestnoprometni sistem z učinkovitim ozaveščanjem o po</w:t>
            </w:r>
            <w:r w:rsidRPr="004A1540">
              <w:rPr>
                <w:rFonts w:eastAsia="Calibri" w:cstheme="minorHAnsi"/>
                <w:sz w:val="22"/>
                <w:szCs w:val="22"/>
              </w:rPr>
              <w:t xml:space="preserve">menu prometne kulture za varnost vseh udeležencev v prometu, z delitvijo odgovornosti med </w:t>
            </w:r>
            <w:r w:rsidRPr="00396585">
              <w:rPr>
                <w:rFonts w:eastAsia="Calibri" w:cstheme="minorHAnsi"/>
                <w:sz w:val="22"/>
                <w:szCs w:val="22"/>
              </w:rPr>
              <w:t xml:space="preserve">organi in organizacijami na državni in lokalni ravni, nevladnimi organizacijami in organizacijami, ki so vključene v upravljanje </w:t>
            </w:r>
            <w:r w:rsidR="007C3ABF" w:rsidRPr="00396585">
              <w:rPr>
                <w:rFonts w:eastAsia="Calibri" w:cstheme="minorHAnsi"/>
                <w:sz w:val="22"/>
                <w:szCs w:val="22"/>
              </w:rPr>
              <w:t>prometn</w:t>
            </w:r>
            <w:r w:rsidR="007C3ABF">
              <w:rPr>
                <w:rFonts w:eastAsia="Calibri" w:cstheme="minorHAnsi"/>
                <w:sz w:val="22"/>
                <w:szCs w:val="22"/>
              </w:rPr>
              <w:t>ega</w:t>
            </w:r>
            <w:r w:rsidR="007C3ABF" w:rsidRPr="00396585">
              <w:rPr>
                <w:rFonts w:eastAsia="Calibri" w:cstheme="minorHAnsi"/>
                <w:sz w:val="22"/>
                <w:szCs w:val="22"/>
              </w:rPr>
              <w:t xml:space="preserve"> sistem</w:t>
            </w:r>
            <w:r w:rsidR="007C3ABF">
              <w:rPr>
                <w:rFonts w:eastAsia="Calibri" w:cstheme="minorHAnsi"/>
                <w:sz w:val="22"/>
                <w:szCs w:val="22"/>
              </w:rPr>
              <w:t>a</w:t>
            </w:r>
            <w:r w:rsidRPr="00396585">
              <w:rPr>
                <w:rFonts w:eastAsia="Calibri" w:cstheme="minorHAnsi"/>
                <w:sz w:val="22"/>
                <w:szCs w:val="22"/>
              </w:rPr>
              <w:t xml:space="preserve">. </w:t>
            </w:r>
          </w:p>
          <w:p w14:paraId="7D4D4AC8" w14:textId="77777777" w:rsidR="0074416B" w:rsidRPr="00396585" w:rsidRDefault="0074416B" w:rsidP="00F32E1B">
            <w:pPr>
              <w:spacing w:line="280" w:lineRule="atLeast"/>
              <w:jc w:val="both"/>
              <w:rPr>
                <w:rFonts w:eastAsia="Calibri" w:cstheme="minorHAnsi"/>
                <w:b/>
                <w:bCs/>
                <w:sz w:val="22"/>
                <w:szCs w:val="22"/>
              </w:rPr>
            </w:pPr>
          </w:p>
        </w:tc>
      </w:tr>
    </w:tbl>
    <w:p w14:paraId="7FB4B538" w14:textId="77777777" w:rsidR="0074416B" w:rsidRPr="00396585" w:rsidRDefault="0074416B" w:rsidP="004D5C30">
      <w:pPr>
        <w:spacing w:after="0" w:line="280" w:lineRule="atLeast"/>
        <w:jc w:val="both"/>
        <w:rPr>
          <w:rFonts w:cstheme="minorHAnsi"/>
          <w:b/>
          <w:bCs/>
          <w:sz w:val="22"/>
          <w:szCs w:val="22"/>
        </w:rPr>
      </w:pPr>
    </w:p>
    <w:p w14:paraId="529912E3" w14:textId="038D5C61" w:rsidR="0074416B" w:rsidRPr="00897F25" w:rsidRDefault="00EF2634" w:rsidP="004D5C30">
      <w:pPr>
        <w:pStyle w:val="Naslov3"/>
        <w:rPr>
          <w:rFonts w:asciiTheme="minorHAnsi" w:hAnsiTheme="minorHAnsi" w:cstheme="minorHAnsi"/>
          <w:color w:val="2F5496" w:themeColor="accent5" w:themeShade="BF"/>
        </w:rPr>
      </w:pPr>
      <w:bookmarkStart w:id="75" w:name="_Toc144887914"/>
      <w:r>
        <w:rPr>
          <w:rFonts w:asciiTheme="minorHAnsi" w:hAnsiTheme="minorHAnsi" w:cstheme="minorHAnsi"/>
          <w:color w:val="2F5496" w:themeColor="accent5" w:themeShade="BF"/>
        </w:rPr>
        <w:t xml:space="preserve">3.1.3 </w:t>
      </w:r>
      <w:r w:rsidR="0074416B" w:rsidRPr="00897F25">
        <w:rPr>
          <w:rFonts w:asciiTheme="minorHAnsi" w:hAnsiTheme="minorHAnsi" w:cstheme="minorHAnsi"/>
          <w:color w:val="2F5496" w:themeColor="accent5" w:themeShade="BF"/>
        </w:rPr>
        <w:t>NAČELA RESOLUCIJE</w:t>
      </w:r>
      <w:bookmarkEnd w:id="75"/>
    </w:p>
    <w:p w14:paraId="55767DE2" w14:textId="77777777" w:rsidR="0074416B" w:rsidRPr="00B041DA" w:rsidRDefault="0074416B" w:rsidP="004D5C30">
      <w:pPr>
        <w:spacing w:after="0" w:line="280" w:lineRule="atLeast"/>
        <w:jc w:val="both"/>
        <w:rPr>
          <w:rFonts w:cstheme="minorHAnsi"/>
          <w:sz w:val="22"/>
          <w:szCs w:val="22"/>
        </w:rPr>
      </w:pPr>
    </w:p>
    <w:p w14:paraId="3DC824C3" w14:textId="77777777"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4320" behindDoc="0" locked="0" layoutInCell="1" allowOverlap="1" wp14:anchorId="76ED154A" wp14:editId="0056B2B2">
                <wp:simplePos x="0" y="0"/>
                <wp:positionH relativeFrom="margin">
                  <wp:align>left</wp:align>
                </wp:positionH>
                <wp:positionV relativeFrom="paragraph">
                  <wp:posOffset>14605</wp:posOffset>
                </wp:positionV>
                <wp:extent cx="5734050" cy="285750"/>
                <wp:effectExtent l="0" t="0" r="19050" b="19050"/>
                <wp:wrapNone/>
                <wp:docPr id="1" name="Pravokotnik 1"/>
                <wp:cNvGraphicFramePr/>
                <a:graphic xmlns:a="http://schemas.openxmlformats.org/drawingml/2006/main">
                  <a:graphicData uri="http://schemas.microsoft.com/office/word/2010/wordprocessingShape">
                    <wps:wsp>
                      <wps:cNvSpPr/>
                      <wps:spPr>
                        <a:xfrm>
                          <a:off x="0" y="0"/>
                          <a:ext cx="5734050" cy="285750"/>
                        </a:xfrm>
                        <a:prstGeom prst="rect">
                          <a:avLst/>
                        </a:prstGeom>
                        <a:solidFill>
                          <a:srgbClr val="4472C4"/>
                        </a:solidFill>
                        <a:ln w="12700" cap="flat" cmpd="sng" algn="ctr">
                          <a:solidFill>
                            <a:srgbClr val="4472C4">
                              <a:shade val="50000"/>
                            </a:srgbClr>
                          </a:solidFill>
                          <a:prstDash val="solid"/>
                          <a:miter lim="800000"/>
                        </a:ln>
                        <a:effectLst/>
                      </wps:spPr>
                      <wps:txbx>
                        <w:txbxContent>
                          <w:p w14:paraId="2CCA99FD" w14:textId="77777777" w:rsidR="00EF0844" w:rsidRPr="00C23BE6" w:rsidRDefault="00EF0844" w:rsidP="0074416B">
                            <w:pPr>
                              <w:jc w:val="center"/>
                              <w:rPr>
                                <w:color w:val="FFFFFF" w:themeColor="background1"/>
                              </w:rPr>
                            </w:pPr>
                            <w:r w:rsidRPr="00C23BE6">
                              <w:rPr>
                                <w:color w:val="FFFFFF" w:themeColor="background1"/>
                              </w:rPr>
                              <w:t>Prometna varnost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ED154A" id="Pravokotnik 1" o:spid="_x0000_s1026" style="position:absolute;left:0;text-align:left;margin-left:0;margin-top:1.15pt;width:451.5pt;height:22.5pt;z-index:2517043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" fillcolor="#4472c4" strokecolor="#2f528f" strokeweight="1pt">
                <v:textbox>
                  <w:txbxContent>
                    <w:p w14:paraId="2CCA99FD" w14:textId="77777777" w:rsidR="00EF0844" w:rsidRPr="00C23BE6" w:rsidRDefault="00EF0844" w:rsidP="0074416B">
                      <w:pPr>
                        <w:jc w:val="center"/>
                        <w:rPr>
                          <w:color w:val="FFFFFF" w:themeColor="background1"/>
                        </w:rPr>
                      </w:pPr>
                      <w:r w:rsidRPr="00C23BE6">
                        <w:rPr>
                          <w:color w:val="FFFFFF" w:themeColor="background1"/>
                        </w:rPr>
                        <w:t>Prometna varnost</w:t>
                      </w:r>
                    </w:p>
                  </w:txbxContent>
                </v:textbox>
                <w10:wrap anchorx="margin"/>
              </v:rect>
            </w:pict>
          </mc:Fallback>
        </mc:AlternateContent>
      </w:r>
    </w:p>
    <w:p w14:paraId="423728A1" w14:textId="77777777" w:rsidR="0074416B" w:rsidRPr="00B041DA" w:rsidRDefault="0074416B" w:rsidP="004D5C30">
      <w:pPr>
        <w:spacing w:after="0" w:line="280" w:lineRule="atLeast"/>
        <w:jc w:val="both"/>
        <w:rPr>
          <w:rFonts w:cstheme="minorHAnsi"/>
          <w:sz w:val="22"/>
          <w:szCs w:val="22"/>
        </w:rPr>
      </w:pPr>
    </w:p>
    <w:p w14:paraId="591E6F85" w14:textId="0B99E13A" w:rsidR="0074416B" w:rsidRPr="00396585" w:rsidRDefault="0074416B" w:rsidP="004D5C30">
      <w:pPr>
        <w:spacing w:after="0" w:line="280" w:lineRule="atLeast"/>
        <w:jc w:val="both"/>
        <w:rPr>
          <w:rFonts w:cstheme="minorHAnsi"/>
          <w:sz w:val="22"/>
          <w:szCs w:val="22"/>
        </w:rPr>
      </w:pPr>
      <w:r>
        <w:rPr>
          <w:rFonts w:cstheme="minorHAnsi"/>
          <w:sz w:val="22"/>
          <w:szCs w:val="22"/>
        </w:rPr>
        <w:t xml:space="preserve">• </w:t>
      </w:r>
      <w:r w:rsidR="00F754D8">
        <w:rPr>
          <w:rFonts w:cstheme="minorHAnsi"/>
          <w:sz w:val="22"/>
          <w:szCs w:val="22"/>
        </w:rPr>
        <w:t>S</w:t>
      </w:r>
      <w:r w:rsidRPr="004A1540">
        <w:rPr>
          <w:rFonts w:cstheme="minorHAnsi"/>
          <w:sz w:val="22"/>
          <w:szCs w:val="22"/>
        </w:rPr>
        <w:t>tremljenje k najvišjim standardom varnosti cestnega prometa</w:t>
      </w:r>
      <w:r w:rsidR="009B278D">
        <w:rPr>
          <w:rFonts w:cstheme="minorHAnsi"/>
          <w:sz w:val="22"/>
          <w:szCs w:val="22"/>
        </w:rPr>
        <w:t>.</w:t>
      </w:r>
    </w:p>
    <w:p w14:paraId="7FA922A5" w14:textId="3B9B1671" w:rsidR="0074416B" w:rsidRPr="00DE68D9" w:rsidRDefault="0074416B" w:rsidP="004D5C30">
      <w:pPr>
        <w:spacing w:after="0" w:line="280" w:lineRule="atLeast"/>
        <w:ind w:hanging="142"/>
        <w:jc w:val="both"/>
        <w:rPr>
          <w:rFonts w:cstheme="minorHAnsi"/>
          <w:sz w:val="22"/>
          <w:szCs w:val="22"/>
        </w:rPr>
      </w:pPr>
      <w:r>
        <w:rPr>
          <w:rFonts w:cstheme="minorHAnsi"/>
          <w:sz w:val="22"/>
          <w:szCs w:val="22"/>
        </w:rPr>
        <w:t xml:space="preserve">• </w:t>
      </w:r>
      <w:r w:rsidR="00F754D8">
        <w:rPr>
          <w:rFonts w:cstheme="minorHAnsi"/>
          <w:sz w:val="22"/>
          <w:szCs w:val="22"/>
        </w:rPr>
        <w:t>P</w:t>
      </w:r>
      <w:r w:rsidRPr="004A1540">
        <w:rPr>
          <w:rFonts w:cstheme="minorHAnsi"/>
          <w:sz w:val="22"/>
          <w:szCs w:val="22"/>
        </w:rPr>
        <w:t xml:space="preserve">olitika varnosti cestnega prometa v središče delovanja postavlja ljudi </w:t>
      </w:r>
      <w:r w:rsidR="00F754D8">
        <w:rPr>
          <w:rFonts w:cstheme="minorHAnsi"/>
          <w:sz w:val="22"/>
          <w:szCs w:val="22"/>
        </w:rPr>
        <w:t>in</w:t>
      </w:r>
      <w:r w:rsidR="00F754D8" w:rsidRPr="004A1540">
        <w:rPr>
          <w:rFonts w:cstheme="minorHAnsi"/>
          <w:sz w:val="22"/>
          <w:szCs w:val="22"/>
        </w:rPr>
        <w:t xml:space="preserve"> </w:t>
      </w:r>
      <w:r w:rsidRPr="004A1540">
        <w:rPr>
          <w:rFonts w:cstheme="minorHAnsi"/>
          <w:sz w:val="22"/>
          <w:szCs w:val="22"/>
        </w:rPr>
        <w:t>jih spodbuja k pre</w:t>
      </w:r>
      <w:r w:rsidRPr="00396585">
        <w:rPr>
          <w:rFonts w:cstheme="minorHAnsi"/>
          <w:sz w:val="22"/>
          <w:szCs w:val="22"/>
        </w:rPr>
        <w:t xml:space="preserve">vzemanju </w:t>
      </w:r>
      <w:r w:rsidRPr="004A1540">
        <w:rPr>
          <w:rFonts w:cstheme="minorHAnsi"/>
          <w:sz w:val="22"/>
          <w:szCs w:val="22"/>
        </w:rPr>
        <w:t>odgovornosti za lastno</w:t>
      </w:r>
      <w:r w:rsidRPr="00DE68D9">
        <w:rPr>
          <w:rFonts w:cstheme="minorHAnsi"/>
          <w:sz w:val="22"/>
          <w:szCs w:val="22"/>
        </w:rPr>
        <w:t xml:space="preserve"> varnost in varnost drugih udeležencev v prometu</w:t>
      </w:r>
      <w:r w:rsidR="00F754D8">
        <w:rPr>
          <w:rFonts w:cstheme="minorHAnsi"/>
          <w:sz w:val="22"/>
          <w:szCs w:val="22"/>
        </w:rPr>
        <w:t>.</w:t>
      </w:r>
    </w:p>
    <w:p w14:paraId="16A31246" w14:textId="4426ADC1" w:rsidR="0074416B" w:rsidRPr="00B041DA" w:rsidRDefault="0074416B" w:rsidP="004D5C30">
      <w:pPr>
        <w:spacing w:after="0" w:line="280" w:lineRule="atLeast"/>
        <w:jc w:val="both"/>
        <w:rPr>
          <w:rFonts w:cstheme="minorHAnsi"/>
          <w:sz w:val="22"/>
          <w:szCs w:val="22"/>
        </w:rPr>
      </w:pPr>
      <w:r>
        <w:rPr>
          <w:rFonts w:cstheme="minorHAnsi"/>
          <w:sz w:val="22"/>
          <w:szCs w:val="22"/>
        </w:rPr>
        <w:t xml:space="preserve">• </w:t>
      </w:r>
      <w:r w:rsidR="0063431A">
        <w:rPr>
          <w:rFonts w:cstheme="minorHAnsi"/>
          <w:sz w:val="22"/>
          <w:szCs w:val="22"/>
        </w:rPr>
        <w:t>P</w:t>
      </w:r>
      <w:r w:rsidR="0063431A" w:rsidRPr="004A1540">
        <w:rPr>
          <w:rFonts w:cstheme="minorHAnsi"/>
          <w:sz w:val="22"/>
          <w:szCs w:val="22"/>
        </w:rPr>
        <w:t>olitika varnosti cestnega prometa</w:t>
      </w:r>
      <w:r>
        <w:rPr>
          <w:rFonts w:cstheme="minorHAnsi"/>
          <w:sz w:val="22"/>
          <w:szCs w:val="22"/>
        </w:rPr>
        <w:t xml:space="preserve"> </w:t>
      </w:r>
      <w:r w:rsidRPr="00B041DA">
        <w:rPr>
          <w:rFonts w:cstheme="minorHAnsi"/>
          <w:sz w:val="22"/>
          <w:szCs w:val="22"/>
        </w:rPr>
        <w:t>ustvarja zavest o enakopravnosti vseh udeležencev v prometu in skrbi za ranljivejše udeležence.</w:t>
      </w:r>
    </w:p>
    <w:p w14:paraId="7D7F1765" w14:textId="4D99C84A"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5344" behindDoc="0" locked="0" layoutInCell="1" allowOverlap="1" wp14:anchorId="1911FF0E" wp14:editId="62726BE4">
                <wp:simplePos x="0" y="0"/>
                <wp:positionH relativeFrom="margin">
                  <wp:align>left</wp:align>
                </wp:positionH>
                <wp:positionV relativeFrom="paragraph">
                  <wp:posOffset>179070</wp:posOffset>
                </wp:positionV>
                <wp:extent cx="5724525" cy="295275"/>
                <wp:effectExtent l="0" t="0" r="28575" b="28575"/>
                <wp:wrapNone/>
                <wp:docPr id="4" name="Pravokotnik 4"/>
                <wp:cNvGraphicFramePr/>
                <a:graphic xmlns:a="http://schemas.openxmlformats.org/drawingml/2006/main">
                  <a:graphicData uri="http://schemas.microsoft.com/office/word/2010/wordprocessingShape">
                    <wps:wsp>
                      <wps:cNvSpPr/>
                      <wps:spPr>
                        <a:xfrm>
                          <a:off x="0" y="0"/>
                          <a:ext cx="5724525" cy="295275"/>
                        </a:xfrm>
                        <a:prstGeom prst="rect">
                          <a:avLst/>
                        </a:prstGeom>
                        <a:solidFill>
                          <a:srgbClr val="4472C4"/>
                        </a:solidFill>
                        <a:ln w="12700" cap="flat" cmpd="sng" algn="ctr">
                          <a:solidFill>
                            <a:srgbClr val="4472C4">
                              <a:shade val="50000"/>
                            </a:srgbClr>
                          </a:solidFill>
                          <a:prstDash val="solid"/>
                          <a:miter lim="800000"/>
                        </a:ln>
                        <a:effectLst/>
                      </wps:spPr>
                      <wps:txbx>
                        <w:txbxContent>
                          <w:p w14:paraId="69461E6C" w14:textId="77777777" w:rsidR="00EF0844" w:rsidRPr="00C23BE6" w:rsidRDefault="00EF0844" w:rsidP="0074416B">
                            <w:pPr>
                              <w:jc w:val="center"/>
                              <w:rPr>
                                <w:color w:val="FFFFFF" w:themeColor="background1"/>
                              </w:rPr>
                            </w:pPr>
                            <w:r w:rsidRPr="00C23BE6">
                              <w:rPr>
                                <w:color w:val="FFFFFF" w:themeColor="background1"/>
                              </w:rPr>
                              <w:t xml:space="preserve">Celovit pristop k varnosti cestnega prometa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1FF0E" id="Pravokotnik 4" o:spid="_x0000_s1027" style="position:absolute;left:0;text-align:left;margin-left:0;margin-top:14.1pt;width:450.75pt;height:23.25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" fillcolor="#4472c4" strokecolor="#2f528f" strokeweight="1pt">
                <v:textbox>
                  <w:txbxContent>
                    <w:p w14:paraId="69461E6C" w14:textId="77777777" w:rsidR="00EF0844" w:rsidRPr="00C23BE6" w:rsidRDefault="00EF0844" w:rsidP="0074416B">
                      <w:pPr>
                        <w:jc w:val="center"/>
                        <w:rPr>
                          <w:color w:val="FFFFFF" w:themeColor="background1"/>
                        </w:rPr>
                      </w:pPr>
                      <w:r w:rsidRPr="00C23BE6">
                        <w:rPr>
                          <w:color w:val="FFFFFF" w:themeColor="background1"/>
                        </w:rPr>
                        <w:t xml:space="preserve">Celovit pristop k varnosti cestnega prometa </w:t>
                      </w:r>
                    </w:p>
                  </w:txbxContent>
                </v:textbox>
                <w10:wrap anchorx="margin"/>
              </v:rect>
            </w:pict>
          </mc:Fallback>
        </mc:AlternateContent>
      </w:r>
    </w:p>
    <w:p w14:paraId="0FB1870A" w14:textId="77777777" w:rsidR="0074416B" w:rsidRPr="00B041DA" w:rsidRDefault="0074416B" w:rsidP="004D5C30">
      <w:pPr>
        <w:spacing w:after="0" w:line="280" w:lineRule="atLeast"/>
        <w:jc w:val="both"/>
        <w:rPr>
          <w:rFonts w:cstheme="minorHAnsi"/>
          <w:sz w:val="22"/>
          <w:szCs w:val="22"/>
        </w:rPr>
      </w:pPr>
    </w:p>
    <w:p w14:paraId="28963C2A" w14:textId="77777777" w:rsidR="0074416B" w:rsidRPr="004A1540" w:rsidRDefault="0074416B" w:rsidP="004D5C30">
      <w:pPr>
        <w:spacing w:after="0" w:line="280" w:lineRule="atLeast"/>
        <w:jc w:val="both"/>
        <w:rPr>
          <w:rFonts w:cstheme="minorHAnsi"/>
          <w:sz w:val="22"/>
          <w:szCs w:val="22"/>
        </w:rPr>
      </w:pPr>
    </w:p>
    <w:p w14:paraId="268ECD35" w14:textId="77051215" w:rsidR="0074416B" w:rsidRPr="004A1540" w:rsidRDefault="0074416B" w:rsidP="004D5C30">
      <w:pPr>
        <w:spacing w:after="0" w:line="280" w:lineRule="atLeast"/>
        <w:ind w:hanging="142"/>
        <w:jc w:val="both"/>
        <w:rPr>
          <w:rFonts w:cstheme="minorHAnsi"/>
          <w:sz w:val="22"/>
          <w:szCs w:val="22"/>
        </w:rPr>
      </w:pPr>
      <w:r>
        <w:rPr>
          <w:rFonts w:cstheme="minorHAnsi"/>
          <w:sz w:val="22"/>
          <w:szCs w:val="22"/>
        </w:rPr>
        <w:t xml:space="preserve">• </w:t>
      </w:r>
      <w:r w:rsidR="00F754D8">
        <w:rPr>
          <w:rFonts w:cstheme="minorHAnsi"/>
          <w:sz w:val="22"/>
          <w:szCs w:val="22"/>
        </w:rPr>
        <w:t>P</w:t>
      </w:r>
      <w:r w:rsidRPr="004A1540">
        <w:rPr>
          <w:rFonts w:cstheme="minorHAnsi"/>
          <w:sz w:val="22"/>
          <w:szCs w:val="22"/>
        </w:rPr>
        <w:t xml:space="preserve">ovezanost </w:t>
      </w:r>
      <w:r w:rsidRPr="00396585">
        <w:rPr>
          <w:rFonts w:cstheme="minorHAnsi"/>
          <w:sz w:val="22"/>
          <w:szCs w:val="22"/>
        </w:rPr>
        <w:t xml:space="preserve">prometnovarnostne politike z drugimi vejami politike, kot so prometna politika, </w:t>
      </w:r>
      <w:r w:rsidRPr="00897F25">
        <w:rPr>
          <w:rFonts w:cstheme="minorHAnsi"/>
          <w:color w:val="FFFFFF" w:themeColor="background1"/>
          <w:sz w:val="22"/>
          <w:szCs w:val="22"/>
        </w:rPr>
        <w:t>.</w:t>
      </w:r>
      <w:r w:rsidRPr="004A1540">
        <w:rPr>
          <w:rFonts w:cstheme="minorHAnsi"/>
          <w:sz w:val="22"/>
          <w:szCs w:val="22"/>
        </w:rPr>
        <w:t xml:space="preserve">prostorsko načrtovanje, energetika, okolje, zaposlovanje, izobraževanje mladih in odraslih, javno </w:t>
      </w:r>
      <w:r w:rsidRPr="00897F25">
        <w:rPr>
          <w:rFonts w:cstheme="minorHAnsi"/>
          <w:color w:val="FFFFFF" w:themeColor="background1"/>
          <w:sz w:val="22"/>
          <w:szCs w:val="22"/>
        </w:rPr>
        <w:t>.</w:t>
      </w:r>
      <w:r w:rsidRPr="004A1540">
        <w:rPr>
          <w:rFonts w:cstheme="minorHAnsi"/>
          <w:sz w:val="22"/>
          <w:szCs w:val="22"/>
        </w:rPr>
        <w:t>zdravje, pravosodje, zavarovanje.</w:t>
      </w:r>
    </w:p>
    <w:p w14:paraId="4C45458A" w14:textId="310A7856" w:rsidR="003757E0" w:rsidRPr="00396585" w:rsidRDefault="003757E0" w:rsidP="004D5C30">
      <w:pPr>
        <w:spacing w:after="0" w:line="280" w:lineRule="atLeast"/>
        <w:jc w:val="both"/>
        <w:rPr>
          <w:rFonts w:cstheme="minorHAnsi"/>
          <w:sz w:val="22"/>
          <w:szCs w:val="22"/>
        </w:rPr>
      </w:pPr>
    </w:p>
    <w:p w14:paraId="2CF62CE0" w14:textId="77777777"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6368" behindDoc="0" locked="0" layoutInCell="1" allowOverlap="1" wp14:anchorId="5AA1EDB0" wp14:editId="11285F84">
                <wp:simplePos x="0" y="0"/>
                <wp:positionH relativeFrom="margin">
                  <wp:align>left</wp:align>
                </wp:positionH>
                <wp:positionV relativeFrom="paragraph">
                  <wp:posOffset>40005</wp:posOffset>
                </wp:positionV>
                <wp:extent cx="5695950" cy="304800"/>
                <wp:effectExtent l="0" t="0" r="19050" b="19050"/>
                <wp:wrapNone/>
                <wp:docPr id="6" name="Pravokotnik 6"/>
                <wp:cNvGraphicFramePr/>
                <a:graphic xmlns:a="http://schemas.openxmlformats.org/drawingml/2006/main">
                  <a:graphicData uri="http://schemas.microsoft.com/office/word/2010/wordprocessingShape">
                    <wps:wsp>
                      <wps:cNvSpPr/>
                      <wps:spPr>
                        <a:xfrm>
                          <a:off x="0" y="0"/>
                          <a:ext cx="5695950" cy="304800"/>
                        </a:xfrm>
                        <a:prstGeom prst="rect">
                          <a:avLst/>
                        </a:prstGeom>
                        <a:solidFill>
                          <a:srgbClr val="4472C4"/>
                        </a:solidFill>
                        <a:ln w="12700" cap="flat" cmpd="sng" algn="ctr">
                          <a:solidFill>
                            <a:srgbClr val="4472C4">
                              <a:shade val="50000"/>
                            </a:srgbClr>
                          </a:solidFill>
                          <a:prstDash val="solid"/>
                          <a:miter lim="800000"/>
                        </a:ln>
                        <a:effectLst/>
                      </wps:spPr>
                      <wps:txbx>
                        <w:txbxContent>
                          <w:p w14:paraId="14C05F93" w14:textId="77777777" w:rsidR="00EF0844" w:rsidRPr="00C23BE6" w:rsidRDefault="00EF0844" w:rsidP="0074416B">
                            <w:pPr>
                              <w:jc w:val="center"/>
                              <w:rPr>
                                <w:color w:val="FFFFFF" w:themeColor="background1"/>
                              </w:rPr>
                            </w:pPr>
                            <w:r w:rsidRPr="00C23BE6">
                              <w:rPr>
                                <w:color w:val="FFFFFF" w:themeColor="background1"/>
                              </w:rPr>
                              <w:t>Deljena odgovornost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A1EDB0" id="Pravokotnik 6" o:spid="_x0000_s1028" style="position:absolute;left:0;text-align:left;margin-left:0;margin-top:3.15pt;width:448.5pt;height:24pt;z-index:2517063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" fillcolor="#4472c4" strokecolor="#2f528f" strokeweight="1pt">
                <v:textbox>
                  <w:txbxContent>
                    <w:p w14:paraId="14C05F93" w14:textId="77777777" w:rsidR="00EF0844" w:rsidRPr="00C23BE6" w:rsidRDefault="00EF0844" w:rsidP="0074416B">
                      <w:pPr>
                        <w:jc w:val="center"/>
                        <w:rPr>
                          <w:color w:val="FFFFFF" w:themeColor="background1"/>
                        </w:rPr>
                      </w:pPr>
                      <w:r w:rsidRPr="00C23BE6">
                        <w:rPr>
                          <w:color w:val="FFFFFF" w:themeColor="background1"/>
                        </w:rPr>
                        <w:t>Deljena odgovornost</w:t>
                      </w:r>
                    </w:p>
                  </w:txbxContent>
                </v:textbox>
                <w10:wrap anchorx="margin"/>
              </v:rect>
            </w:pict>
          </mc:Fallback>
        </mc:AlternateContent>
      </w:r>
    </w:p>
    <w:p w14:paraId="7B2467F6" w14:textId="77777777" w:rsidR="0074416B" w:rsidRPr="00B041DA" w:rsidRDefault="0074416B" w:rsidP="004D5C30">
      <w:pPr>
        <w:spacing w:after="0" w:line="280" w:lineRule="atLeast"/>
        <w:jc w:val="both"/>
        <w:rPr>
          <w:rFonts w:cstheme="minorHAnsi"/>
          <w:sz w:val="22"/>
          <w:szCs w:val="22"/>
        </w:rPr>
      </w:pPr>
    </w:p>
    <w:p w14:paraId="3EB5395C" w14:textId="1F5F57F3" w:rsidR="0074416B" w:rsidRPr="004A1540" w:rsidRDefault="0074416B" w:rsidP="004D5C30">
      <w:pPr>
        <w:pStyle w:val="Odstavekseznama"/>
        <w:spacing w:after="0" w:line="280" w:lineRule="atLeast"/>
        <w:ind w:left="0"/>
        <w:jc w:val="both"/>
        <w:rPr>
          <w:rFonts w:cstheme="minorHAnsi"/>
          <w:sz w:val="22"/>
          <w:szCs w:val="22"/>
        </w:rPr>
      </w:pPr>
      <w:r>
        <w:rPr>
          <w:rFonts w:cstheme="minorHAnsi"/>
          <w:sz w:val="22"/>
          <w:szCs w:val="22"/>
        </w:rPr>
        <w:t xml:space="preserve">• </w:t>
      </w:r>
      <w:r w:rsidR="00F754D8">
        <w:rPr>
          <w:rFonts w:cstheme="minorHAnsi"/>
          <w:sz w:val="22"/>
          <w:szCs w:val="22"/>
        </w:rPr>
        <w:t>U</w:t>
      </w:r>
      <w:r w:rsidRPr="004A1540">
        <w:rPr>
          <w:rFonts w:cstheme="minorHAnsi"/>
          <w:sz w:val="22"/>
          <w:szCs w:val="22"/>
        </w:rPr>
        <w:t>pravljanje po načelu sorazmernosti</w:t>
      </w:r>
      <w:r w:rsidR="0063431A">
        <w:rPr>
          <w:rFonts w:cstheme="minorHAnsi"/>
          <w:sz w:val="22"/>
          <w:szCs w:val="22"/>
        </w:rPr>
        <w:t>.</w:t>
      </w:r>
    </w:p>
    <w:p w14:paraId="496654F7" w14:textId="46447983" w:rsidR="0074416B" w:rsidRPr="004A1540" w:rsidRDefault="0074416B"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F754D8">
        <w:rPr>
          <w:rFonts w:cstheme="minorHAnsi"/>
          <w:sz w:val="22"/>
          <w:szCs w:val="22"/>
        </w:rPr>
        <w:t>R</w:t>
      </w:r>
      <w:r w:rsidR="00F754D8" w:rsidRPr="004A1540">
        <w:rPr>
          <w:rFonts w:cstheme="minorHAnsi"/>
          <w:sz w:val="22"/>
          <w:szCs w:val="22"/>
        </w:rPr>
        <w:t>azvija</w:t>
      </w:r>
      <w:r w:rsidR="00F754D8">
        <w:rPr>
          <w:rFonts w:cstheme="minorHAnsi"/>
          <w:sz w:val="22"/>
          <w:szCs w:val="22"/>
        </w:rPr>
        <w:t>nje</w:t>
      </w:r>
      <w:r w:rsidR="00F754D8" w:rsidRPr="004A1540">
        <w:rPr>
          <w:rFonts w:cstheme="minorHAnsi"/>
          <w:sz w:val="22"/>
          <w:szCs w:val="22"/>
        </w:rPr>
        <w:t xml:space="preserve"> </w:t>
      </w:r>
      <w:r w:rsidRPr="004A1540">
        <w:rPr>
          <w:rFonts w:cstheme="minorHAnsi"/>
          <w:sz w:val="22"/>
          <w:szCs w:val="22"/>
        </w:rPr>
        <w:t>enotnost</w:t>
      </w:r>
      <w:r w:rsidR="00F754D8">
        <w:rPr>
          <w:rFonts w:cstheme="minorHAnsi"/>
          <w:sz w:val="22"/>
          <w:szCs w:val="22"/>
        </w:rPr>
        <w:t>i</w:t>
      </w:r>
      <w:r w:rsidRPr="004A1540">
        <w:rPr>
          <w:rFonts w:cstheme="minorHAnsi"/>
          <w:sz w:val="22"/>
          <w:szCs w:val="22"/>
        </w:rPr>
        <w:t xml:space="preserve"> in </w:t>
      </w:r>
      <w:r w:rsidR="00F754D8" w:rsidRPr="004A1540">
        <w:rPr>
          <w:rFonts w:cstheme="minorHAnsi"/>
          <w:sz w:val="22"/>
          <w:szCs w:val="22"/>
        </w:rPr>
        <w:t>konkretn</w:t>
      </w:r>
      <w:r w:rsidR="00F754D8">
        <w:rPr>
          <w:rFonts w:cstheme="minorHAnsi"/>
          <w:sz w:val="22"/>
          <w:szCs w:val="22"/>
        </w:rPr>
        <w:t>ih</w:t>
      </w:r>
      <w:r w:rsidR="00F754D8" w:rsidRPr="004A1540">
        <w:rPr>
          <w:rFonts w:cstheme="minorHAnsi"/>
          <w:sz w:val="22"/>
          <w:szCs w:val="22"/>
        </w:rPr>
        <w:t xml:space="preserve"> </w:t>
      </w:r>
      <w:r w:rsidRPr="004A1540">
        <w:rPr>
          <w:rFonts w:cstheme="minorHAnsi"/>
          <w:sz w:val="22"/>
          <w:szCs w:val="22"/>
        </w:rPr>
        <w:t>dejanj tak</w:t>
      </w:r>
      <w:r w:rsidRPr="00396585">
        <w:rPr>
          <w:rFonts w:cstheme="minorHAnsi"/>
          <w:sz w:val="22"/>
          <w:szCs w:val="22"/>
        </w:rPr>
        <w:t xml:space="preserve">o na </w:t>
      </w:r>
      <w:r w:rsidR="00F754D8" w:rsidRPr="00396585">
        <w:rPr>
          <w:rFonts w:cstheme="minorHAnsi"/>
          <w:sz w:val="22"/>
          <w:szCs w:val="22"/>
        </w:rPr>
        <w:t>državn</w:t>
      </w:r>
      <w:r w:rsidR="00F754D8">
        <w:rPr>
          <w:rFonts w:cstheme="minorHAnsi"/>
          <w:sz w:val="22"/>
          <w:szCs w:val="22"/>
        </w:rPr>
        <w:t>i in</w:t>
      </w:r>
      <w:r w:rsidRPr="00396585">
        <w:rPr>
          <w:rFonts w:cstheme="minorHAnsi"/>
          <w:sz w:val="22"/>
          <w:szCs w:val="22"/>
        </w:rPr>
        <w:t xml:space="preserve"> </w:t>
      </w:r>
      <w:r w:rsidR="00F754D8" w:rsidRPr="00396585">
        <w:rPr>
          <w:rFonts w:cstheme="minorHAnsi"/>
          <w:sz w:val="22"/>
          <w:szCs w:val="22"/>
        </w:rPr>
        <w:t>medresorsk</w:t>
      </w:r>
      <w:r w:rsidR="00F754D8">
        <w:rPr>
          <w:rFonts w:cstheme="minorHAnsi"/>
          <w:sz w:val="22"/>
          <w:szCs w:val="22"/>
        </w:rPr>
        <w:t>i</w:t>
      </w:r>
      <w:r w:rsidR="00F754D8" w:rsidRPr="00396585">
        <w:rPr>
          <w:rFonts w:cstheme="minorHAnsi"/>
          <w:sz w:val="22"/>
          <w:szCs w:val="22"/>
        </w:rPr>
        <w:t xml:space="preserve"> </w:t>
      </w:r>
      <w:r w:rsidRPr="00396585">
        <w:rPr>
          <w:rFonts w:cstheme="minorHAnsi"/>
          <w:sz w:val="22"/>
          <w:szCs w:val="22"/>
        </w:rPr>
        <w:t xml:space="preserve">kot </w:t>
      </w:r>
      <w:r w:rsidR="00AD61B0">
        <w:rPr>
          <w:rFonts w:cstheme="minorHAnsi"/>
          <w:sz w:val="22"/>
          <w:szCs w:val="22"/>
        </w:rPr>
        <w:t xml:space="preserve">na </w:t>
      </w:r>
      <w:r w:rsidR="00F754D8" w:rsidRPr="00396585">
        <w:rPr>
          <w:rFonts w:cstheme="minorHAnsi"/>
          <w:sz w:val="22"/>
          <w:szCs w:val="22"/>
        </w:rPr>
        <w:t>regionaln</w:t>
      </w:r>
      <w:r w:rsidR="00F754D8">
        <w:rPr>
          <w:rFonts w:cstheme="minorHAnsi"/>
          <w:sz w:val="22"/>
          <w:szCs w:val="22"/>
        </w:rPr>
        <w:t>i</w:t>
      </w:r>
      <w:r w:rsidR="00F754D8" w:rsidRPr="00396585">
        <w:rPr>
          <w:rFonts w:cstheme="minorHAnsi"/>
          <w:sz w:val="22"/>
          <w:szCs w:val="22"/>
        </w:rPr>
        <w:t xml:space="preserve"> </w:t>
      </w:r>
      <w:r w:rsidRPr="00396585">
        <w:rPr>
          <w:rFonts w:cstheme="minorHAnsi"/>
          <w:sz w:val="22"/>
          <w:szCs w:val="22"/>
        </w:rPr>
        <w:t xml:space="preserve">in </w:t>
      </w:r>
      <w:r w:rsidR="00F754D8" w:rsidRPr="004A1540">
        <w:rPr>
          <w:rFonts w:cstheme="minorHAnsi"/>
          <w:sz w:val="22"/>
          <w:szCs w:val="22"/>
        </w:rPr>
        <w:t>lokaln</w:t>
      </w:r>
      <w:r w:rsidR="00F754D8">
        <w:rPr>
          <w:rFonts w:cstheme="minorHAnsi"/>
          <w:sz w:val="22"/>
          <w:szCs w:val="22"/>
        </w:rPr>
        <w:t>i</w:t>
      </w:r>
      <w:r w:rsidR="00F754D8" w:rsidRPr="004A1540">
        <w:rPr>
          <w:rFonts w:cstheme="minorHAnsi"/>
          <w:sz w:val="22"/>
          <w:szCs w:val="22"/>
        </w:rPr>
        <w:t xml:space="preserve"> </w:t>
      </w:r>
      <w:r w:rsidR="00F754D8">
        <w:rPr>
          <w:rFonts w:cstheme="minorHAnsi"/>
          <w:sz w:val="22"/>
          <w:szCs w:val="22"/>
        </w:rPr>
        <w:t>ravni</w:t>
      </w:r>
      <w:r w:rsidRPr="004A1540">
        <w:rPr>
          <w:rFonts w:cstheme="minorHAnsi"/>
          <w:sz w:val="22"/>
          <w:szCs w:val="22"/>
        </w:rPr>
        <w:t xml:space="preserve">. </w:t>
      </w:r>
    </w:p>
    <w:p w14:paraId="75D659B3" w14:textId="77777777" w:rsidR="0074416B" w:rsidRPr="00396585" w:rsidRDefault="0074416B" w:rsidP="004D5C30">
      <w:pPr>
        <w:spacing w:after="0" w:line="280" w:lineRule="atLeast"/>
        <w:jc w:val="both"/>
        <w:rPr>
          <w:rFonts w:cstheme="minorHAnsi"/>
          <w:sz w:val="22"/>
          <w:szCs w:val="22"/>
        </w:rPr>
      </w:pPr>
    </w:p>
    <w:p w14:paraId="3B3C1D4A" w14:textId="77777777"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7392" behindDoc="0" locked="0" layoutInCell="1" allowOverlap="1" wp14:anchorId="54E517FA" wp14:editId="73D5C788">
                <wp:simplePos x="0" y="0"/>
                <wp:positionH relativeFrom="margin">
                  <wp:align>left</wp:align>
                </wp:positionH>
                <wp:positionV relativeFrom="paragraph">
                  <wp:posOffset>17145</wp:posOffset>
                </wp:positionV>
                <wp:extent cx="5695950" cy="314325"/>
                <wp:effectExtent l="0" t="0" r="19050" b="28575"/>
                <wp:wrapNone/>
                <wp:docPr id="7" name="Pravokotnik 7"/>
                <wp:cNvGraphicFramePr/>
                <a:graphic xmlns:a="http://schemas.openxmlformats.org/drawingml/2006/main">
                  <a:graphicData uri="http://schemas.microsoft.com/office/word/2010/wordprocessingShape">
                    <wps:wsp>
                      <wps:cNvSpPr/>
                      <wps:spPr>
                        <a:xfrm>
                          <a:off x="0" y="0"/>
                          <a:ext cx="5695950" cy="314325"/>
                        </a:xfrm>
                        <a:prstGeom prst="rect">
                          <a:avLst/>
                        </a:prstGeom>
                        <a:solidFill>
                          <a:srgbClr val="4472C4"/>
                        </a:solidFill>
                        <a:ln w="12700" cap="flat" cmpd="sng" algn="ctr">
                          <a:solidFill>
                            <a:srgbClr val="4472C4">
                              <a:shade val="50000"/>
                            </a:srgbClr>
                          </a:solidFill>
                          <a:prstDash val="solid"/>
                          <a:miter lim="800000"/>
                        </a:ln>
                        <a:effectLst/>
                      </wps:spPr>
                      <wps:txbx>
                        <w:txbxContent>
                          <w:p w14:paraId="50F76E03" w14:textId="77777777" w:rsidR="00EF0844" w:rsidRPr="00C23BE6" w:rsidRDefault="00EF0844" w:rsidP="0074416B">
                            <w:pPr>
                              <w:jc w:val="center"/>
                              <w:rPr>
                                <w:color w:val="FFFFFF" w:themeColor="background1"/>
                              </w:rPr>
                            </w:pPr>
                            <w:r w:rsidRPr="00C23BE6">
                              <w:rPr>
                                <w:color w:val="FFFFFF" w:themeColor="background1"/>
                              </w:rPr>
                              <w:t xml:space="preserve">Načelo zaupanja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517FA" id="Pravokotnik 7" o:spid="_x0000_s1029" style="position:absolute;left:0;text-align:left;margin-left:0;margin-top:1.35pt;width:448.5pt;height:24.75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" fillcolor="#4472c4" strokecolor="#2f528f" strokeweight="1pt">
                <v:textbox>
                  <w:txbxContent>
                    <w:p w14:paraId="50F76E03" w14:textId="77777777" w:rsidR="00EF0844" w:rsidRPr="00C23BE6" w:rsidRDefault="00EF0844" w:rsidP="0074416B">
                      <w:pPr>
                        <w:jc w:val="center"/>
                        <w:rPr>
                          <w:color w:val="FFFFFF" w:themeColor="background1"/>
                        </w:rPr>
                      </w:pPr>
                      <w:r w:rsidRPr="00C23BE6">
                        <w:rPr>
                          <w:color w:val="FFFFFF" w:themeColor="background1"/>
                        </w:rPr>
                        <w:t xml:space="preserve">Načelo zaupanja </w:t>
                      </w:r>
                    </w:p>
                  </w:txbxContent>
                </v:textbox>
                <w10:wrap anchorx="margin"/>
              </v:rect>
            </w:pict>
          </mc:Fallback>
        </mc:AlternateContent>
      </w:r>
    </w:p>
    <w:p w14:paraId="0C3C8411" w14:textId="77777777" w:rsidR="0074416B" w:rsidRPr="00B041DA" w:rsidRDefault="0074416B" w:rsidP="004D5C30">
      <w:pPr>
        <w:spacing w:after="0" w:line="280" w:lineRule="atLeast"/>
        <w:jc w:val="both"/>
        <w:rPr>
          <w:rFonts w:cstheme="minorHAnsi"/>
          <w:sz w:val="22"/>
          <w:szCs w:val="22"/>
        </w:rPr>
      </w:pPr>
    </w:p>
    <w:p w14:paraId="08A32E09" w14:textId="04199EBB" w:rsidR="0074416B" w:rsidRDefault="0074416B" w:rsidP="004D5C30">
      <w:pPr>
        <w:spacing w:after="0" w:line="280" w:lineRule="atLeast"/>
        <w:ind w:hanging="142"/>
        <w:jc w:val="both"/>
        <w:rPr>
          <w:rFonts w:cstheme="minorHAnsi"/>
          <w:sz w:val="22"/>
          <w:szCs w:val="22"/>
        </w:rPr>
      </w:pPr>
      <w:r>
        <w:rPr>
          <w:rFonts w:cstheme="minorHAnsi"/>
          <w:sz w:val="22"/>
          <w:szCs w:val="22"/>
        </w:rPr>
        <w:t xml:space="preserve">• </w:t>
      </w:r>
      <w:r w:rsidRPr="004A1540">
        <w:rPr>
          <w:rFonts w:cstheme="minorHAnsi"/>
          <w:sz w:val="22"/>
          <w:szCs w:val="22"/>
        </w:rPr>
        <w:t xml:space="preserve">Udeleženci v cestnem prometu smejo pričakovati, da bodo vsi udeleženci v cestnem prometu in tisti, ki skrbijo za ceste, spoštovali predpise o varnosti cestnega prometa in predpise, </w:t>
      </w:r>
      <w:r w:rsidRPr="00396585">
        <w:rPr>
          <w:rFonts w:cstheme="minorHAnsi"/>
          <w:sz w:val="22"/>
          <w:szCs w:val="22"/>
        </w:rPr>
        <w:t xml:space="preserve">ki se nanašajo na ceste. </w:t>
      </w:r>
    </w:p>
    <w:p w14:paraId="7729C909" w14:textId="03692B58" w:rsidR="0074416B" w:rsidRPr="00B041DA" w:rsidRDefault="0074416B" w:rsidP="004D5C30">
      <w:pPr>
        <w:spacing w:after="0" w:line="280" w:lineRule="atLeast"/>
        <w:jc w:val="both"/>
        <w:rPr>
          <w:rFonts w:cstheme="minorHAnsi"/>
          <w:sz w:val="22"/>
          <w:szCs w:val="22"/>
        </w:rPr>
      </w:pPr>
      <w:r w:rsidRPr="00B041DA">
        <w:rPr>
          <w:rFonts w:cstheme="minorHAnsi"/>
          <w:noProof/>
          <w:sz w:val="22"/>
          <w:szCs w:val="22"/>
          <w:lang w:eastAsia="sl-SI"/>
        </w:rPr>
        <mc:AlternateContent>
          <mc:Choice Requires="wps">
            <w:drawing>
              <wp:anchor distT="0" distB="0" distL="114300" distR="114300" simplePos="0" relativeHeight="251708416" behindDoc="0" locked="0" layoutInCell="1" allowOverlap="1" wp14:anchorId="6B5493F4" wp14:editId="26BCF90B">
                <wp:simplePos x="0" y="0"/>
                <wp:positionH relativeFrom="margin">
                  <wp:align>left</wp:align>
                </wp:positionH>
                <wp:positionV relativeFrom="paragraph">
                  <wp:posOffset>131445</wp:posOffset>
                </wp:positionV>
                <wp:extent cx="5676900" cy="314325"/>
                <wp:effectExtent l="0" t="0" r="19050" b="28575"/>
                <wp:wrapNone/>
                <wp:docPr id="9" name="Pravokotnik 9"/>
                <wp:cNvGraphicFramePr/>
                <a:graphic xmlns:a="http://schemas.openxmlformats.org/drawingml/2006/main">
                  <a:graphicData uri="http://schemas.microsoft.com/office/word/2010/wordprocessingShape">
                    <wps:wsp>
                      <wps:cNvSpPr/>
                      <wps:spPr>
                        <a:xfrm>
                          <a:off x="0" y="0"/>
                          <a:ext cx="5676900" cy="314325"/>
                        </a:xfrm>
                        <a:prstGeom prst="rect">
                          <a:avLst/>
                        </a:prstGeom>
                        <a:solidFill>
                          <a:srgbClr val="4472C4"/>
                        </a:solidFill>
                        <a:ln w="12700" cap="flat" cmpd="sng" algn="ctr">
                          <a:solidFill>
                            <a:srgbClr val="4472C4">
                              <a:shade val="50000"/>
                            </a:srgbClr>
                          </a:solidFill>
                          <a:prstDash val="solid"/>
                          <a:miter lim="800000"/>
                        </a:ln>
                        <a:effectLst/>
                      </wps:spPr>
                      <wps:txbx>
                        <w:txbxContent>
                          <w:p w14:paraId="3AB6DFE4" w14:textId="77777777" w:rsidR="00EF0844" w:rsidRPr="00C23BE6" w:rsidRDefault="00EF0844" w:rsidP="0074416B">
                            <w:pPr>
                              <w:jc w:val="center"/>
                              <w:rPr>
                                <w:color w:val="FFFFFF" w:themeColor="background1"/>
                              </w:rPr>
                            </w:pPr>
                            <w:r w:rsidRPr="00C23BE6">
                              <w:rPr>
                                <w:color w:val="FFFFFF" w:themeColor="background1"/>
                              </w:rPr>
                              <w:t>Načelo prometne kulture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5493F4" id="Pravokotnik 9" o:spid="_x0000_s1030" style="position:absolute;left:0;text-align:left;margin-left:0;margin-top:10.35pt;width:447pt;height:24.75pt;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" fillcolor="#4472c4" strokecolor="#2f528f" strokeweight="1pt">
                <v:textbox>
                  <w:txbxContent>
                    <w:p w14:paraId="3AB6DFE4" w14:textId="77777777" w:rsidR="00EF0844" w:rsidRPr="00C23BE6" w:rsidRDefault="00EF0844" w:rsidP="0074416B">
                      <w:pPr>
                        <w:jc w:val="center"/>
                        <w:rPr>
                          <w:color w:val="FFFFFF" w:themeColor="background1"/>
                        </w:rPr>
                      </w:pPr>
                      <w:r w:rsidRPr="00C23BE6">
                        <w:rPr>
                          <w:color w:val="FFFFFF" w:themeColor="background1"/>
                        </w:rPr>
                        <w:t>Načelo prometne kulture</w:t>
                      </w:r>
                    </w:p>
                  </w:txbxContent>
                </v:textbox>
                <w10:wrap anchorx="margin"/>
              </v:rect>
            </w:pict>
          </mc:Fallback>
        </mc:AlternateContent>
      </w:r>
    </w:p>
    <w:p w14:paraId="19126033" w14:textId="77777777" w:rsidR="0074416B" w:rsidRPr="00B041DA" w:rsidRDefault="0074416B" w:rsidP="004D5C30">
      <w:pPr>
        <w:spacing w:after="0" w:line="280" w:lineRule="atLeast"/>
        <w:jc w:val="both"/>
        <w:rPr>
          <w:rFonts w:cstheme="minorHAnsi"/>
          <w:sz w:val="22"/>
          <w:szCs w:val="22"/>
        </w:rPr>
      </w:pPr>
    </w:p>
    <w:p w14:paraId="710136CD" w14:textId="77777777" w:rsidR="0074416B" w:rsidRPr="004A1540" w:rsidRDefault="0074416B" w:rsidP="004D5C30">
      <w:pPr>
        <w:spacing w:after="0" w:line="280" w:lineRule="atLeast"/>
        <w:jc w:val="both"/>
        <w:rPr>
          <w:rFonts w:cstheme="minorHAnsi"/>
          <w:sz w:val="22"/>
          <w:szCs w:val="22"/>
        </w:rPr>
      </w:pPr>
    </w:p>
    <w:p w14:paraId="56A0521A" w14:textId="0EC130C8" w:rsidR="0074416B" w:rsidRPr="004A1540" w:rsidRDefault="0074416B"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E53EDB">
        <w:rPr>
          <w:rFonts w:cstheme="minorHAnsi"/>
          <w:sz w:val="22"/>
          <w:szCs w:val="22"/>
        </w:rPr>
        <w:t>K</w:t>
      </w:r>
      <w:r w:rsidRPr="004A1540">
        <w:rPr>
          <w:rFonts w:cstheme="minorHAnsi"/>
          <w:sz w:val="22"/>
          <w:szCs w:val="22"/>
        </w:rPr>
        <w:t>repitev prometne kulture v cestnem prometu, ki podpira defenzivno vožnjo in primerno hitrost</w:t>
      </w:r>
      <w:r w:rsidR="00AD61B0">
        <w:rPr>
          <w:rFonts w:cstheme="minorHAnsi"/>
          <w:sz w:val="22"/>
          <w:szCs w:val="22"/>
        </w:rPr>
        <w:t>.</w:t>
      </w:r>
      <w:r w:rsidRPr="004A1540">
        <w:rPr>
          <w:rFonts w:cstheme="minorHAnsi"/>
          <w:sz w:val="22"/>
          <w:szCs w:val="22"/>
        </w:rPr>
        <w:t xml:space="preserve"> </w:t>
      </w:r>
    </w:p>
    <w:p w14:paraId="5F7AA48E" w14:textId="32A0F499" w:rsidR="0074416B" w:rsidRPr="004A1540" w:rsidRDefault="0074416B"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E53EDB">
        <w:rPr>
          <w:rFonts w:cstheme="minorHAnsi"/>
          <w:sz w:val="22"/>
          <w:szCs w:val="22"/>
        </w:rPr>
        <w:t>U</w:t>
      </w:r>
      <w:r w:rsidRPr="00396585">
        <w:rPr>
          <w:rFonts w:cstheme="minorHAnsi"/>
          <w:sz w:val="22"/>
          <w:szCs w:val="22"/>
        </w:rPr>
        <w:t xml:space="preserve">činkovito ozaveščanje, izobraževanje in usposabljanje za izboljšanje prometne kulture, ne samo v </w:t>
      </w:r>
      <w:r w:rsidRPr="00897F25">
        <w:rPr>
          <w:rFonts w:cstheme="minorHAnsi"/>
          <w:color w:val="FFFFFF" w:themeColor="background1"/>
          <w:sz w:val="22"/>
          <w:szCs w:val="22"/>
        </w:rPr>
        <w:t>.</w:t>
      </w:r>
      <w:r w:rsidRPr="004A1540">
        <w:rPr>
          <w:rFonts w:cstheme="minorHAnsi"/>
          <w:sz w:val="22"/>
          <w:szCs w:val="22"/>
        </w:rPr>
        <w:t xml:space="preserve">predšolskem obdobju </w:t>
      </w:r>
      <w:r w:rsidR="00E53EDB">
        <w:rPr>
          <w:rFonts w:cstheme="minorHAnsi"/>
          <w:sz w:val="22"/>
          <w:szCs w:val="22"/>
        </w:rPr>
        <w:t>in</w:t>
      </w:r>
      <w:r w:rsidR="00E53EDB" w:rsidRPr="004A1540">
        <w:rPr>
          <w:rFonts w:cstheme="minorHAnsi"/>
          <w:sz w:val="22"/>
          <w:szCs w:val="22"/>
        </w:rPr>
        <w:t xml:space="preserve"> </w:t>
      </w:r>
      <w:r w:rsidRPr="004A1540">
        <w:rPr>
          <w:rFonts w:cstheme="minorHAnsi"/>
          <w:sz w:val="22"/>
          <w:szCs w:val="22"/>
        </w:rPr>
        <w:t xml:space="preserve">sistemu šolanja, ampak </w:t>
      </w:r>
      <w:r w:rsidR="00AD61B0">
        <w:rPr>
          <w:rFonts w:cstheme="minorHAnsi"/>
          <w:sz w:val="22"/>
          <w:szCs w:val="22"/>
        </w:rPr>
        <w:t xml:space="preserve">tudi </w:t>
      </w:r>
      <w:r w:rsidRPr="004A1540">
        <w:rPr>
          <w:rFonts w:cstheme="minorHAnsi"/>
          <w:sz w:val="22"/>
          <w:szCs w:val="22"/>
        </w:rPr>
        <w:t xml:space="preserve">v prihodnosti kot del stalnega, vseživljenjskega </w:t>
      </w:r>
      <w:r w:rsidRPr="00897F25">
        <w:rPr>
          <w:rFonts w:cstheme="minorHAnsi"/>
          <w:color w:val="FFFFFF" w:themeColor="background1"/>
          <w:sz w:val="22"/>
          <w:szCs w:val="22"/>
        </w:rPr>
        <w:t>.</w:t>
      </w:r>
      <w:r w:rsidRPr="004A1540">
        <w:rPr>
          <w:rFonts w:cstheme="minorHAnsi"/>
          <w:sz w:val="22"/>
          <w:szCs w:val="22"/>
        </w:rPr>
        <w:t>učenja</w:t>
      </w:r>
      <w:r w:rsidR="00AD61B0">
        <w:rPr>
          <w:rFonts w:cstheme="minorHAnsi"/>
          <w:sz w:val="22"/>
          <w:szCs w:val="22"/>
        </w:rPr>
        <w:t>.</w:t>
      </w:r>
    </w:p>
    <w:p w14:paraId="7F07D81D" w14:textId="64809E8E" w:rsidR="0074416B" w:rsidRPr="00396585" w:rsidRDefault="0074416B"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E53EDB">
        <w:rPr>
          <w:rFonts w:cstheme="minorHAnsi"/>
          <w:sz w:val="22"/>
          <w:szCs w:val="22"/>
        </w:rPr>
        <w:t>K</w:t>
      </w:r>
      <w:r w:rsidRPr="004A1540">
        <w:rPr>
          <w:rFonts w:cstheme="minorHAnsi"/>
          <w:sz w:val="22"/>
          <w:szCs w:val="22"/>
        </w:rPr>
        <w:t xml:space="preserve">ontinuiran razvoj prometne kulture, ki temelji </w:t>
      </w:r>
      <w:r w:rsidRPr="00396585">
        <w:rPr>
          <w:rFonts w:cstheme="minorHAnsi"/>
          <w:sz w:val="22"/>
          <w:szCs w:val="22"/>
        </w:rPr>
        <w:t>na varnosti in medsebojnem spoštovanju.</w:t>
      </w:r>
    </w:p>
    <w:p w14:paraId="6AFACC64" w14:textId="30A2C72A" w:rsidR="0074416B" w:rsidRPr="004A1540" w:rsidRDefault="0074416B" w:rsidP="004D5C30">
      <w:pPr>
        <w:pStyle w:val="Odstavekseznama"/>
        <w:spacing w:after="0" w:line="280" w:lineRule="atLeast"/>
        <w:ind w:left="0" w:hanging="142"/>
        <w:jc w:val="both"/>
        <w:rPr>
          <w:rFonts w:cstheme="minorHAnsi"/>
          <w:sz w:val="22"/>
          <w:szCs w:val="22"/>
        </w:rPr>
      </w:pPr>
      <w:r>
        <w:rPr>
          <w:rFonts w:cstheme="minorHAnsi"/>
          <w:sz w:val="22"/>
          <w:szCs w:val="22"/>
        </w:rPr>
        <w:t xml:space="preserve">• </w:t>
      </w:r>
      <w:r w:rsidR="00E53EDB">
        <w:rPr>
          <w:rFonts w:cstheme="minorHAnsi"/>
          <w:sz w:val="22"/>
          <w:szCs w:val="22"/>
        </w:rPr>
        <w:t>U</w:t>
      </w:r>
      <w:r w:rsidRPr="004A1540">
        <w:rPr>
          <w:rFonts w:cstheme="minorHAnsi"/>
          <w:sz w:val="22"/>
          <w:szCs w:val="22"/>
        </w:rPr>
        <w:t xml:space="preserve">deleženci v cestnem prometu morajo preprečevati nastanek nevarnih prometnih </w:t>
      </w:r>
      <w:r w:rsidR="00AD61B0">
        <w:rPr>
          <w:rFonts w:cstheme="minorHAnsi"/>
          <w:sz w:val="22"/>
          <w:szCs w:val="22"/>
        </w:rPr>
        <w:t xml:space="preserve">položajev </w:t>
      </w:r>
      <w:r w:rsidRPr="004A1540">
        <w:rPr>
          <w:rFonts w:cstheme="minorHAnsi"/>
          <w:sz w:val="22"/>
          <w:szCs w:val="22"/>
        </w:rPr>
        <w:t xml:space="preserve">in jih </w:t>
      </w:r>
      <w:r w:rsidRPr="00897F25">
        <w:rPr>
          <w:rFonts w:cstheme="minorHAnsi"/>
          <w:color w:val="FFFFFF" w:themeColor="background1"/>
          <w:sz w:val="22"/>
          <w:szCs w:val="22"/>
        </w:rPr>
        <w:t>.</w:t>
      </w:r>
      <w:r w:rsidRPr="004A1540">
        <w:rPr>
          <w:rFonts w:cstheme="minorHAnsi"/>
          <w:sz w:val="22"/>
          <w:szCs w:val="22"/>
        </w:rPr>
        <w:t xml:space="preserve">reševati tudi, kadar jih niso povzročili sami (pozorni morajo biti na ravnanja drugih udeležencev </w:t>
      </w:r>
      <w:r w:rsidR="00E53EDB">
        <w:rPr>
          <w:rFonts w:cstheme="minorHAnsi"/>
          <w:sz w:val="22"/>
          <w:szCs w:val="22"/>
        </w:rPr>
        <w:t>in</w:t>
      </w:r>
      <w:r w:rsidRPr="00897F25">
        <w:rPr>
          <w:rFonts w:cstheme="minorHAnsi"/>
          <w:color w:val="FFFFFF" w:themeColor="background1"/>
          <w:sz w:val="22"/>
          <w:szCs w:val="22"/>
        </w:rPr>
        <w:t>.</w:t>
      </w:r>
      <w:r w:rsidRPr="004A1540">
        <w:rPr>
          <w:rFonts w:cstheme="minorHAnsi"/>
          <w:sz w:val="22"/>
          <w:szCs w:val="22"/>
        </w:rPr>
        <w:t>storiti vse, da p</w:t>
      </w:r>
      <w:r w:rsidRPr="00396585">
        <w:rPr>
          <w:rFonts w:cstheme="minorHAnsi"/>
          <w:sz w:val="22"/>
          <w:szCs w:val="22"/>
        </w:rPr>
        <w:t xml:space="preserve">reprečijo nevarnost, če ugotovijo, da </w:t>
      </w:r>
      <w:r w:rsidR="00E53EDB">
        <w:rPr>
          <w:rFonts w:cstheme="minorHAnsi"/>
          <w:sz w:val="22"/>
          <w:szCs w:val="22"/>
        </w:rPr>
        <w:t>drugi udeleženci</w:t>
      </w:r>
      <w:r w:rsidR="00E53EDB" w:rsidRPr="00396585">
        <w:rPr>
          <w:rFonts w:cstheme="minorHAnsi"/>
          <w:sz w:val="22"/>
          <w:szCs w:val="22"/>
        </w:rPr>
        <w:t xml:space="preserve"> </w:t>
      </w:r>
      <w:r w:rsidRPr="00396585">
        <w:rPr>
          <w:rFonts w:cstheme="minorHAnsi"/>
          <w:sz w:val="22"/>
          <w:szCs w:val="22"/>
        </w:rPr>
        <w:t xml:space="preserve">ne ravnajo v skladu s cestnoprometnimi </w:t>
      </w:r>
      <w:r w:rsidRPr="00897F25">
        <w:rPr>
          <w:rFonts w:cstheme="minorHAnsi"/>
          <w:color w:val="FFFFFF" w:themeColor="background1"/>
          <w:sz w:val="22"/>
          <w:szCs w:val="22"/>
        </w:rPr>
        <w:t>.</w:t>
      </w:r>
      <w:r w:rsidRPr="004A1540">
        <w:rPr>
          <w:rFonts w:cstheme="minorHAnsi"/>
          <w:sz w:val="22"/>
          <w:szCs w:val="22"/>
        </w:rPr>
        <w:t>predpisi).</w:t>
      </w:r>
    </w:p>
    <w:p w14:paraId="327FFBE9" w14:textId="77777777" w:rsidR="0074416B" w:rsidRPr="00396585" w:rsidRDefault="0074416B" w:rsidP="004D5C30">
      <w:pPr>
        <w:spacing w:after="0" w:line="280" w:lineRule="atLeast"/>
        <w:jc w:val="both"/>
        <w:rPr>
          <w:rFonts w:cstheme="minorHAnsi"/>
          <w:sz w:val="22"/>
          <w:szCs w:val="22"/>
        </w:rPr>
      </w:pPr>
    </w:p>
    <w:p w14:paraId="00B3C09C" w14:textId="5295AD7E" w:rsidR="003757E0" w:rsidRPr="001D2682" w:rsidRDefault="0074416B" w:rsidP="001D2682">
      <w:pPr>
        <w:spacing w:after="0" w:line="280" w:lineRule="atLeast"/>
        <w:jc w:val="both"/>
        <w:rPr>
          <w:rFonts w:cstheme="minorHAnsi"/>
          <w:sz w:val="22"/>
          <w:szCs w:val="22"/>
        </w:rPr>
      </w:pPr>
      <w:r w:rsidRPr="00396585">
        <w:rPr>
          <w:rFonts w:cstheme="minorHAnsi"/>
          <w:sz w:val="22"/>
          <w:szCs w:val="22"/>
        </w:rPr>
        <w:t xml:space="preserve">Resolucija </w:t>
      </w:r>
      <w:r w:rsidR="00371757">
        <w:rPr>
          <w:rFonts w:cstheme="minorHAnsi"/>
          <w:sz w:val="22"/>
          <w:szCs w:val="22"/>
        </w:rPr>
        <w:t xml:space="preserve">sledi </w:t>
      </w:r>
      <w:r w:rsidRPr="00396585">
        <w:rPr>
          <w:rFonts w:cstheme="minorHAnsi"/>
          <w:sz w:val="22"/>
          <w:szCs w:val="22"/>
        </w:rPr>
        <w:t>tem načelom</w:t>
      </w:r>
      <w:r w:rsidR="00371757">
        <w:rPr>
          <w:rFonts w:cstheme="minorHAnsi"/>
          <w:sz w:val="22"/>
          <w:szCs w:val="22"/>
        </w:rPr>
        <w:t>,</w:t>
      </w:r>
      <w:r w:rsidRPr="00396585">
        <w:rPr>
          <w:rFonts w:cstheme="minorHAnsi"/>
          <w:sz w:val="22"/>
          <w:szCs w:val="22"/>
        </w:rPr>
        <w:t xml:space="preserve"> </w:t>
      </w:r>
      <w:r w:rsidR="00371757">
        <w:rPr>
          <w:rFonts w:cstheme="minorHAnsi"/>
          <w:sz w:val="22"/>
          <w:szCs w:val="22"/>
        </w:rPr>
        <w:t xml:space="preserve">pa </w:t>
      </w:r>
      <w:r w:rsidRPr="00396585">
        <w:rPr>
          <w:rFonts w:cstheme="minorHAnsi"/>
          <w:sz w:val="22"/>
          <w:szCs w:val="22"/>
        </w:rPr>
        <w:t>tudi vsem drugim etičnim in moralnim načelom, ki krepijo varnost v cestnem prometu in prometno kulturo.</w:t>
      </w:r>
    </w:p>
    <w:p w14:paraId="68829D6B" w14:textId="3A551574" w:rsidR="003332B6" w:rsidRPr="00897F25" w:rsidRDefault="003332B6" w:rsidP="004D5C30">
      <w:pPr>
        <w:pStyle w:val="Naslov2"/>
        <w:rPr>
          <w:rFonts w:asciiTheme="minorHAnsi" w:hAnsiTheme="minorHAnsi" w:cstheme="minorHAnsi"/>
          <w:color w:val="2F5496" w:themeColor="accent5" w:themeShade="BF"/>
        </w:rPr>
      </w:pPr>
      <w:bookmarkStart w:id="76" w:name="_Toc144887915"/>
      <w:r w:rsidRPr="00897F25">
        <w:rPr>
          <w:rFonts w:asciiTheme="minorHAnsi" w:hAnsiTheme="minorHAnsi" w:cstheme="minorHAnsi"/>
          <w:color w:val="2F5496" w:themeColor="accent5" w:themeShade="BF"/>
        </w:rPr>
        <w:t>3.</w:t>
      </w:r>
      <w:r w:rsidR="0074416B">
        <w:rPr>
          <w:rFonts w:asciiTheme="minorHAnsi" w:hAnsiTheme="minorHAnsi" w:cstheme="minorHAnsi"/>
          <w:color w:val="2F5496" w:themeColor="accent5" w:themeShade="BF"/>
        </w:rPr>
        <w:t>2</w:t>
      </w:r>
      <w:r w:rsidRPr="00897F25">
        <w:rPr>
          <w:rFonts w:asciiTheme="minorHAnsi" w:hAnsiTheme="minorHAnsi" w:cstheme="minorHAnsi"/>
          <w:color w:val="2F5496" w:themeColor="accent5" w:themeShade="BF"/>
        </w:rPr>
        <w:t xml:space="preserve"> </w:t>
      </w:r>
      <w:r w:rsidR="00E616AF">
        <w:rPr>
          <w:rFonts w:asciiTheme="minorHAnsi" w:hAnsiTheme="minorHAnsi" w:cstheme="minorHAnsi"/>
          <w:color w:val="2F5496" w:themeColor="accent5" w:themeShade="BF"/>
        </w:rPr>
        <w:t>PREGLED POSTOPKA RAZVOJA RESOLUCIJE</w:t>
      </w:r>
      <w:bookmarkEnd w:id="76"/>
    </w:p>
    <w:p w14:paraId="49605931" w14:textId="67626CA9" w:rsidR="003332B6" w:rsidRDefault="003332B6" w:rsidP="004D5C30">
      <w:pPr>
        <w:spacing w:after="0" w:line="280" w:lineRule="atLeast"/>
        <w:jc w:val="both"/>
        <w:rPr>
          <w:rFonts w:cstheme="minorHAnsi"/>
          <w:noProof/>
          <w:sz w:val="22"/>
          <w:szCs w:val="22"/>
          <w:lang w:eastAsia="sl-SI"/>
        </w:rPr>
      </w:pPr>
    </w:p>
    <w:p w14:paraId="075A4928" w14:textId="77777777" w:rsidR="00F35D4E" w:rsidRDefault="007D0C57" w:rsidP="004D5C30">
      <w:pPr>
        <w:keepNext/>
        <w:spacing w:after="0" w:line="280" w:lineRule="atLeast"/>
        <w:jc w:val="both"/>
      </w:pPr>
      <w:r w:rsidRPr="00DE68D9">
        <w:rPr>
          <w:rFonts w:cstheme="minorHAnsi"/>
          <w:noProof/>
          <w:sz w:val="22"/>
          <w:szCs w:val="22"/>
          <w:lang w:eastAsia="sl-SI"/>
        </w:rPr>
        <w:lastRenderedPageBreak/>
        <w:drawing>
          <wp:inline distT="0" distB="0" distL="0" distR="0" wp14:anchorId="4EB75A8F" wp14:editId="4F429443">
            <wp:extent cx="5760720" cy="4425950"/>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34" t="13738" r="834"/>
                    <a:stretch/>
                  </pic:blipFill>
                  <pic:spPr bwMode="auto">
                    <a:xfrm>
                      <a:off x="0" y="0"/>
                      <a:ext cx="5760720" cy="4425950"/>
                    </a:xfrm>
                    <a:prstGeom prst="rect">
                      <a:avLst/>
                    </a:prstGeom>
                    <a:ln>
                      <a:noFill/>
                    </a:ln>
                    <a:extLst>
                      <a:ext uri="{53640926-AAD7-44D8-BBD7-CCE9431645EC}">
                        <a14:shadowObscured xmlns:a14="http://schemas.microsoft.com/office/drawing/2010/main"/>
                      </a:ext>
                    </a:extLst>
                  </pic:spPr>
                </pic:pic>
              </a:graphicData>
            </a:graphic>
          </wp:inline>
        </w:drawing>
      </w:r>
    </w:p>
    <w:p w14:paraId="502EE89B" w14:textId="5FAD1468" w:rsidR="00712A8E" w:rsidRDefault="00F35D4E" w:rsidP="004D5C30">
      <w:pPr>
        <w:pStyle w:val="Napis"/>
        <w:jc w:val="center"/>
      </w:pPr>
      <w:bookmarkStart w:id="77" w:name="_Toc139449874"/>
      <w:r>
        <w:t xml:space="preserve">Slika </w:t>
      </w:r>
      <w:r w:rsidR="00FF35FB">
        <w:rPr>
          <w:noProof/>
        </w:rPr>
        <w:fldChar w:fldCharType="begin"/>
      </w:r>
      <w:r w:rsidR="00FF35FB">
        <w:rPr>
          <w:noProof/>
        </w:rPr>
        <w:instrText xml:space="preserve"> SEQ Slika \* ARABIC </w:instrText>
      </w:r>
      <w:r w:rsidR="00FF35FB">
        <w:rPr>
          <w:noProof/>
        </w:rPr>
        <w:fldChar w:fldCharType="separate"/>
      </w:r>
      <w:r w:rsidR="002056B7">
        <w:rPr>
          <w:noProof/>
        </w:rPr>
        <w:t>3</w:t>
      </w:r>
      <w:r w:rsidR="00FF35FB">
        <w:rPr>
          <w:noProof/>
        </w:rPr>
        <w:fldChar w:fldCharType="end"/>
      </w:r>
      <w:r>
        <w:t>: Pregled postopka razvoja strategije</w:t>
      </w:r>
      <w:bookmarkEnd w:id="77"/>
    </w:p>
    <w:p w14:paraId="640474DD" w14:textId="77777777" w:rsidR="009032C1" w:rsidRDefault="009032C1" w:rsidP="004D5C30">
      <w:pPr>
        <w:spacing w:after="0" w:line="280" w:lineRule="atLeast"/>
        <w:jc w:val="both"/>
        <w:rPr>
          <w:rFonts w:eastAsia="Calibri" w:cstheme="minorHAnsi"/>
          <w:sz w:val="22"/>
          <w:szCs w:val="22"/>
        </w:rPr>
      </w:pPr>
      <w:bookmarkStart w:id="78" w:name="_Toc112855249"/>
    </w:p>
    <w:p w14:paraId="03A1266F" w14:textId="77D536FC" w:rsidR="00CA0655" w:rsidRPr="00DE68D9" w:rsidRDefault="00CA0655" w:rsidP="004D5C30">
      <w:pPr>
        <w:spacing w:after="0" w:line="280" w:lineRule="atLeast"/>
        <w:jc w:val="both"/>
        <w:rPr>
          <w:rFonts w:eastAsia="Calibri" w:cstheme="minorHAnsi"/>
          <w:sz w:val="22"/>
          <w:szCs w:val="22"/>
        </w:rPr>
      </w:pPr>
      <w:r w:rsidRPr="00DE68D9">
        <w:rPr>
          <w:rFonts w:eastAsia="Calibri" w:cstheme="minorHAnsi"/>
          <w:sz w:val="22"/>
          <w:szCs w:val="22"/>
        </w:rPr>
        <w:t>Vlada R</w:t>
      </w:r>
      <w:r w:rsidR="00E53EDB">
        <w:rPr>
          <w:rFonts w:eastAsia="Calibri" w:cstheme="minorHAnsi"/>
          <w:sz w:val="22"/>
          <w:szCs w:val="22"/>
        </w:rPr>
        <w:t xml:space="preserve">epublike </w:t>
      </w:r>
      <w:r w:rsidRPr="00DE68D9">
        <w:rPr>
          <w:rFonts w:eastAsia="Calibri" w:cstheme="minorHAnsi"/>
          <w:sz w:val="22"/>
          <w:szCs w:val="22"/>
        </w:rPr>
        <w:t>S</w:t>
      </w:r>
      <w:r w:rsidR="00E53EDB">
        <w:rPr>
          <w:rFonts w:eastAsia="Calibri" w:cstheme="minorHAnsi"/>
          <w:sz w:val="22"/>
          <w:szCs w:val="22"/>
        </w:rPr>
        <w:t>lovenije</w:t>
      </w:r>
      <w:r w:rsidRPr="00DE68D9">
        <w:rPr>
          <w:rFonts w:eastAsia="Calibri" w:cstheme="minorHAnsi"/>
          <w:sz w:val="22"/>
          <w:szCs w:val="22"/>
        </w:rPr>
        <w:t xml:space="preserve"> </w:t>
      </w:r>
      <w:r w:rsidR="00126F5E">
        <w:rPr>
          <w:rFonts w:eastAsia="Calibri" w:cstheme="minorHAnsi"/>
          <w:sz w:val="22"/>
          <w:szCs w:val="22"/>
        </w:rPr>
        <w:t xml:space="preserve">mora </w:t>
      </w:r>
      <w:r w:rsidRPr="00DE68D9">
        <w:rPr>
          <w:rFonts w:eastAsia="Calibri" w:cstheme="minorHAnsi"/>
          <w:sz w:val="22"/>
          <w:szCs w:val="22"/>
        </w:rPr>
        <w:t xml:space="preserve">kot glavni in odgovorni nosilec politike varnosti v cestnem prometu zagotavljati ustrezna sredstva za financiranje </w:t>
      </w:r>
      <w:r w:rsidR="00126F5E">
        <w:rPr>
          <w:rFonts w:eastAsia="Calibri" w:cstheme="minorHAnsi"/>
          <w:sz w:val="22"/>
          <w:szCs w:val="22"/>
        </w:rPr>
        <w:t>deja</w:t>
      </w:r>
      <w:r w:rsidR="00126F5E" w:rsidRPr="00DE68D9">
        <w:rPr>
          <w:rFonts w:eastAsia="Calibri" w:cstheme="minorHAnsi"/>
          <w:sz w:val="22"/>
          <w:szCs w:val="22"/>
        </w:rPr>
        <w:t>vnosti</w:t>
      </w:r>
      <w:r w:rsidRPr="00DE68D9">
        <w:rPr>
          <w:rFonts w:eastAsia="Calibri" w:cstheme="minorHAnsi"/>
          <w:sz w:val="22"/>
          <w:szCs w:val="22"/>
        </w:rPr>
        <w:t xml:space="preserve">, ki zagotavljajo izpolnjevanje ciljev in akcijskih načrtov </w:t>
      </w:r>
      <w:r w:rsidR="004370AC">
        <w:rPr>
          <w:rFonts w:eastAsia="Calibri" w:cstheme="minorHAnsi"/>
          <w:sz w:val="22"/>
          <w:szCs w:val="22"/>
        </w:rPr>
        <w:t>r</w:t>
      </w:r>
      <w:r w:rsidRPr="00DE68D9">
        <w:rPr>
          <w:rFonts w:eastAsia="Calibri" w:cstheme="minorHAnsi"/>
          <w:sz w:val="22"/>
          <w:szCs w:val="22"/>
        </w:rPr>
        <w:t xml:space="preserve">esolucije. </w:t>
      </w:r>
      <w:r w:rsidR="00F97B53" w:rsidRPr="00DE68D9">
        <w:rPr>
          <w:rFonts w:eastAsia="Calibri" w:cstheme="minorHAnsi"/>
          <w:sz w:val="22"/>
          <w:szCs w:val="22"/>
        </w:rPr>
        <w:t xml:space="preserve">Višina sredstev, potrebnih za uresničevanje predvidenih </w:t>
      </w:r>
      <w:r w:rsidR="00126F5E">
        <w:rPr>
          <w:rFonts w:eastAsia="Calibri" w:cstheme="minorHAnsi"/>
          <w:sz w:val="22"/>
          <w:szCs w:val="22"/>
        </w:rPr>
        <w:t>deja</w:t>
      </w:r>
      <w:r w:rsidR="00126F5E" w:rsidRPr="00DE68D9">
        <w:rPr>
          <w:rFonts w:eastAsia="Calibri" w:cstheme="minorHAnsi"/>
          <w:sz w:val="22"/>
          <w:szCs w:val="22"/>
        </w:rPr>
        <w:t>vnosti</w:t>
      </w:r>
      <w:r w:rsidR="00F97B53" w:rsidRPr="00DE68D9">
        <w:rPr>
          <w:rFonts w:eastAsia="Calibri" w:cstheme="minorHAnsi"/>
          <w:sz w:val="22"/>
          <w:szCs w:val="22"/>
        </w:rPr>
        <w:t xml:space="preserve">, bo opredeljena v akcijskih načrtih. </w:t>
      </w:r>
      <w:r w:rsidR="00126F5E">
        <w:rPr>
          <w:rFonts w:eastAsia="Calibri" w:cstheme="minorHAnsi"/>
          <w:sz w:val="22"/>
          <w:szCs w:val="22"/>
        </w:rPr>
        <w:t>Deja</w:t>
      </w:r>
      <w:r w:rsidR="00126F5E" w:rsidRPr="00DE68D9">
        <w:rPr>
          <w:rFonts w:eastAsia="Calibri" w:cstheme="minorHAnsi"/>
          <w:sz w:val="22"/>
          <w:szCs w:val="22"/>
        </w:rPr>
        <w:t xml:space="preserve">vnosti </w:t>
      </w:r>
      <w:r w:rsidRPr="00DE68D9">
        <w:rPr>
          <w:rFonts w:eastAsia="Calibri" w:cstheme="minorHAnsi"/>
          <w:sz w:val="22"/>
          <w:szCs w:val="22"/>
        </w:rPr>
        <w:t xml:space="preserve">akcijskih načrtov morajo biti usmerjene proaktivno, z uporabo vseh orodij za prepoznavanje in reševanje izzivov </w:t>
      </w:r>
      <w:r w:rsidR="003677D5">
        <w:rPr>
          <w:rFonts w:eastAsia="Calibri" w:cstheme="minorHAnsi"/>
          <w:sz w:val="22"/>
          <w:szCs w:val="22"/>
        </w:rPr>
        <w:t xml:space="preserve">prometne varnosti </w:t>
      </w:r>
      <w:r w:rsidRPr="00DE68D9">
        <w:rPr>
          <w:rFonts w:eastAsia="Calibri" w:cstheme="minorHAnsi"/>
          <w:sz w:val="22"/>
          <w:szCs w:val="22"/>
        </w:rPr>
        <w:t xml:space="preserve">vnaprej, ne da bi čakali, da pride do nesreče, in se šele nato odzvali. </w:t>
      </w:r>
    </w:p>
    <w:p w14:paraId="584C3568" w14:textId="77777777" w:rsidR="00CA0655" w:rsidRPr="00DE68D9" w:rsidRDefault="00CA0655" w:rsidP="004D5C30">
      <w:pPr>
        <w:spacing w:after="0" w:line="280" w:lineRule="atLeast"/>
        <w:jc w:val="both"/>
        <w:rPr>
          <w:rFonts w:eastAsia="Calibri" w:cstheme="minorHAnsi"/>
          <w:sz w:val="22"/>
          <w:szCs w:val="22"/>
        </w:rPr>
      </w:pPr>
    </w:p>
    <w:p w14:paraId="7EA9C2C0" w14:textId="1117FA2B" w:rsidR="00CA0655" w:rsidRPr="00DE68D9" w:rsidRDefault="00CA0655" w:rsidP="004D5C30">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0" w:lineRule="atLeast"/>
        <w:jc w:val="both"/>
        <w:rPr>
          <w:rFonts w:eastAsia="Calibri" w:cstheme="minorHAnsi"/>
          <w:sz w:val="22"/>
          <w:szCs w:val="22"/>
        </w:rPr>
      </w:pPr>
      <w:r w:rsidRPr="00DE68D9">
        <w:rPr>
          <w:rFonts w:eastAsia="Calibri" w:cstheme="minorHAnsi"/>
          <w:sz w:val="22"/>
          <w:szCs w:val="22"/>
        </w:rPr>
        <w:t xml:space="preserve">Varnost v cestnem prometu in s tem zmanjšanje nastanka in posledic prometnih nesreč je osrednji družbeni cilj Slovenije. </w:t>
      </w:r>
      <w:r w:rsidR="002D36A0">
        <w:rPr>
          <w:rFonts w:eastAsia="Calibri" w:cstheme="minorHAnsi"/>
          <w:sz w:val="22"/>
          <w:szCs w:val="22"/>
        </w:rPr>
        <w:t>Dostopnost in m</w:t>
      </w:r>
      <w:r w:rsidRPr="00DE68D9">
        <w:rPr>
          <w:rFonts w:eastAsia="Calibri" w:cstheme="minorHAnsi"/>
          <w:sz w:val="22"/>
          <w:szCs w:val="22"/>
        </w:rPr>
        <w:t xml:space="preserve">obilnost </w:t>
      </w:r>
      <w:r w:rsidR="002D36A0">
        <w:rPr>
          <w:rFonts w:eastAsia="Calibri" w:cstheme="minorHAnsi"/>
          <w:sz w:val="22"/>
          <w:szCs w:val="22"/>
        </w:rPr>
        <w:t>sta</w:t>
      </w:r>
      <w:r w:rsidRPr="00DE68D9">
        <w:rPr>
          <w:rFonts w:eastAsia="Calibri" w:cstheme="minorHAnsi"/>
          <w:sz w:val="22"/>
          <w:szCs w:val="22"/>
        </w:rPr>
        <w:t xml:space="preserve"> </w:t>
      </w:r>
      <w:r w:rsidR="006A0049">
        <w:rPr>
          <w:rFonts w:eastAsia="Calibri" w:cstheme="minorHAnsi"/>
          <w:sz w:val="22"/>
          <w:szCs w:val="22"/>
        </w:rPr>
        <w:t>pomemb</w:t>
      </w:r>
      <w:r w:rsidR="008879A1">
        <w:rPr>
          <w:rFonts w:eastAsia="Calibri" w:cstheme="minorHAnsi"/>
          <w:sz w:val="22"/>
          <w:szCs w:val="22"/>
        </w:rPr>
        <w:t>n</w:t>
      </w:r>
      <w:r w:rsidR="006A0049">
        <w:rPr>
          <w:rFonts w:eastAsia="Calibri" w:cstheme="minorHAnsi"/>
          <w:sz w:val="22"/>
          <w:szCs w:val="22"/>
        </w:rPr>
        <w:t>i</w:t>
      </w:r>
      <w:r w:rsidR="006A0049" w:rsidRPr="00DE68D9">
        <w:rPr>
          <w:rFonts w:eastAsia="Calibri" w:cstheme="minorHAnsi"/>
          <w:sz w:val="22"/>
          <w:szCs w:val="22"/>
        </w:rPr>
        <w:t xml:space="preserve"> </w:t>
      </w:r>
      <w:r w:rsidRPr="00DE68D9">
        <w:rPr>
          <w:rFonts w:eastAsia="Calibri" w:cstheme="minorHAnsi"/>
          <w:sz w:val="22"/>
          <w:szCs w:val="22"/>
        </w:rPr>
        <w:t>človekov</w:t>
      </w:r>
      <w:r w:rsidR="002D36A0">
        <w:rPr>
          <w:rFonts w:eastAsia="Calibri" w:cstheme="minorHAnsi"/>
          <w:sz w:val="22"/>
          <w:szCs w:val="22"/>
        </w:rPr>
        <w:t>i</w:t>
      </w:r>
      <w:r w:rsidRPr="00DE68D9">
        <w:rPr>
          <w:rFonts w:eastAsia="Calibri" w:cstheme="minorHAnsi"/>
          <w:sz w:val="22"/>
          <w:szCs w:val="22"/>
        </w:rPr>
        <w:t xml:space="preserve"> potreb</w:t>
      </w:r>
      <w:r w:rsidR="002D36A0">
        <w:rPr>
          <w:rFonts w:eastAsia="Calibri" w:cstheme="minorHAnsi"/>
          <w:sz w:val="22"/>
          <w:szCs w:val="22"/>
        </w:rPr>
        <w:t>i</w:t>
      </w:r>
      <w:r w:rsidRPr="00DE68D9">
        <w:rPr>
          <w:rFonts w:eastAsia="Calibri" w:cstheme="minorHAnsi"/>
          <w:sz w:val="22"/>
          <w:szCs w:val="22"/>
        </w:rPr>
        <w:t xml:space="preserve"> in vsakdo ima pravico do varne mobilnosti, ne glede na to</w:t>
      </w:r>
      <w:r w:rsidR="00356DC5" w:rsidRPr="00DE68D9">
        <w:rPr>
          <w:rFonts w:eastAsia="Calibri" w:cstheme="minorHAnsi"/>
          <w:sz w:val="22"/>
          <w:szCs w:val="22"/>
        </w:rPr>
        <w:t>, kako</w:t>
      </w:r>
      <w:r w:rsidRPr="00DE68D9">
        <w:rPr>
          <w:rFonts w:eastAsia="Calibri" w:cstheme="minorHAnsi"/>
          <w:sz w:val="22"/>
          <w:szCs w:val="22"/>
        </w:rPr>
        <w:t xml:space="preserve"> je v prometu udeležen. Zato je </w:t>
      </w:r>
      <w:r w:rsidR="00356DC5" w:rsidRPr="00DE68D9">
        <w:rPr>
          <w:rFonts w:eastAsia="Calibri" w:cstheme="minorHAnsi"/>
          <w:sz w:val="22"/>
          <w:szCs w:val="22"/>
        </w:rPr>
        <w:t>treba</w:t>
      </w:r>
      <w:r w:rsidRPr="00DE68D9">
        <w:rPr>
          <w:rFonts w:eastAsia="Calibri" w:cstheme="minorHAnsi"/>
          <w:sz w:val="22"/>
          <w:szCs w:val="22"/>
        </w:rPr>
        <w:t xml:space="preserve"> krepiti aktivno in okolju prijazno</w:t>
      </w:r>
      <w:r w:rsidR="00F143BB">
        <w:rPr>
          <w:rFonts w:eastAsia="Calibri" w:cstheme="minorHAnsi"/>
          <w:sz w:val="22"/>
          <w:szCs w:val="22"/>
        </w:rPr>
        <w:t xml:space="preserve"> dostopnost in</w:t>
      </w:r>
      <w:r w:rsidRPr="00DE68D9">
        <w:rPr>
          <w:rFonts w:eastAsia="Calibri" w:cstheme="minorHAnsi"/>
          <w:sz w:val="22"/>
          <w:szCs w:val="22"/>
        </w:rPr>
        <w:t xml:space="preserve"> mobilnost. </w:t>
      </w:r>
    </w:p>
    <w:p w14:paraId="51A13623" w14:textId="77777777" w:rsidR="00CA0655" w:rsidRPr="00DE68D9" w:rsidRDefault="00CA0655" w:rsidP="004D5C30">
      <w:pPr>
        <w:spacing w:after="0" w:line="280" w:lineRule="atLeast"/>
        <w:jc w:val="both"/>
        <w:rPr>
          <w:rFonts w:eastAsia="Calibri" w:cstheme="minorHAnsi"/>
          <w:sz w:val="22"/>
          <w:szCs w:val="22"/>
        </w:rPr>
      </w:pPr>
    </w:p>
    <w:p w14:paraId="30A6B641" w14:textId="68BB4EC8" w:rsidR="00CA0655" w:rsidRPr="00DE68D9" w:rsidRDefault="001159D2" w:rsidP="004D5C30">
      <w:pPr>
        <w:spacing w:after="0" w:line="280" w:lineRule="atLeast"/>
        <w:jc w:val="both"/>
        <w:rPr>
          <w:rFonts w:eastAsia="Calibri" w:cstheme="minorHAnsi"/>
          <w:sz w:val="22"/>
          <w:szCs w:val="22"/>
        </w:rPr>
      </w:pPr>
      <w:r>
        <w:rPr>
          <w:rFonts w:eastAsia="Calibri" w:cstheme="minorHAnsi"/>
          <w:sz w:val="22"/>
          <w:szCs w:val="22"/>
        </w:rPr>
        <w:t>AVP</w:t>
      </w:r>
      <w:r w:rsidR="00CA0655" w:rsidRPr="00DE68D9">
        <w:rPr>
          <w:rFonts w:eastAsia="Calibri" w:cstheme="minorHAnsi"/>
          <w:sz w:val="22"/>
          <w:szCs w:val="22"/>
        </w:rPr>
        <w:t xml:space="preserve"> si v sodelovanju z drugimi vladnimi, nevladnimi in drugimi družbenimi organizacijami prizadeva sprejeti bistvene </w:t>
      </w:r>
      <w:r w:rsidR="008879A1">
        <w:rPr>
          <w:rFonts w:eastAsia="Calibri" w:cstheme="minorHAnsi"/>
          <w:sz w:val="22"/>
          <w:szCs w:val="22"/>
        </w:rPr>
        <w:t>ukrepe</w:t>
      </w:r>
      <w:r w:rsidR="008879A1" w:rsidRPr="00DE68D9">
        <w:rPr>
          <w:rFonts w:eastAsia="Calibri" w:cstheme="minorHAnsi"/>
          <w:sz w:val="22"/>
          <w:szCs w:val="22"/>
        </w:rPr>
        <w:t xml:space="preserve"> </w:t>
      </w:r>
      <w:r w:rsidR="00CA0655" w:rsidRPr="00DE68D9">
        <w:rPr>
          <w:rFonts w:eastAsia="Calibri" w:cstheme="minorHAnsi"/>
          <w:sz w:val="22"/>
          <w:szCs w:val="22"/>
        </w:rPr>
        <w:t xml:space="preserve">za zmanjšanje </w:t>
      </w:r>
      <w:r w:rsidR="00126F5E">
        <w:rPr>
          <w:rFonts w:eastAsia="Calibri" w:cstheme="minorHAnsi"/>
          <w:sz w:val="22"/>
          <w:szCs w:val="22"/>
        </w:rPr>
        <w:t xml:space="preserve">števila </w:t>
      </w:r>
      <w:r w:rsidR="00CA0655" w:rsidRPr="00DE68D9">
        <w:rPr>
          <w:rFonts w:eastAsia="Calibri" w:cstheme="minorHAnsi"/>
          <w:sz w:val="22"/>
          <w:szCs w:val="22"/>
        </w:rPr>
        <w:t xml:space="preserve">hudih prometnih nesreč na slovenskih cestah. </w:t>
      </w:r>
      <w:r w:rsidR="008879A1">
        <w:rPr>
          <w:rFonts w:eastAsia="Calibri" w:cstheme="minorHAnsi"/>
          <w:sz w:val="22"/>
          <w:szCs w:val="22"/>
        </w:rPr>
        <w:t>Z</w:t>
      </w:r>
      <w:r w:rsidR="00CA0655" w:rsidRPr="00DE68D9">
        <w:rPr>
          <w:rFonts w:eastAsia="Calibri" w:cstheme="minorHAnsi"/>
          <w:sz w:val="22"/>
          <w:szCs w:val="22"/>
        </w:rPr>
        <w:t>avedati</w:t>
      </w:r>
      <w:r w:rsidR="008879A1">
        <w:rPr>
          <w:rFonts w:eastAsia="Calibri" w:cstheme="minorHAnsi"/>
          <w:sz w:val="22"/>
          <w:szCs w:val="22"/>
        </w:rPr>
        <w:t xml:space="preserve"> se je treba</w:t>
      </w:r>
      <w:r w:rsidR="00CA0655" w:rsidRPr="00DE68D9">
        <w:rPr>
          <w:rFonts w:eastAsia="Calibri" w:cstheme="minorHAnsi"/>
          <w:sz w:val="22"/>
          <w:szCs w:val="22"/>
        </w:rPr>
        <w:t xml:space="preserve">, da </w:t>
      </w:r>
      <w:r w:rsidR="008879A1">
        <w:rPr>
          <w:rFonts w:eastAsia="Calibri" w:cstheme="minorHAnsi"/>
          <w:sz w:val="22"/>
          <w:szCs w:val="22"/>
        </w:rPr>
        <w:t xml:space="preserve">vseh </w:t>
      </w:r>
      <w:r w:rsidR="00CA0655" w:rsidRPr="00DE68D9">
        <w:rPr>
          <w:rFonts w:eastAsia="Calibri" w:cstheme="minorHAnsi"/>
          <w:sz w:val="22"/>
          <w:szCs w:val="22"/>
        </w:rPr>
        <w:t>prometn</w:t>
      </w:r>
      <w:r w:rsidR="008879A1">
        <w:rPr>
          <w:rFonts w:eastAsia="Calibri" w:cstheme="minorHAnsi"/>
          <w:sz w:val="22"/>
          <w:szCs w:val="22"/>
        </w:rPr>
        <w:t>ih</w:t>
      </w:r>
      <w:r w:rsidR="00CA0655" w:rsidRPr="00DE68D9">
        <w:rPr>
          <w:rFonts w:eastAsia="Calibri" w:cstheme="minorHAnsi"/>
          <w:sz w:val="22"/>
          <w:szCs w:val="22"/>
        </w:rPr>
        <w:t xml:space="preserve"> nesreč </w:t>
      </w:r>
      <w:r w:rsidR="00126F5E">
        <w:rPr>
          <w:rFonts w:eastAsia="Calibri" w:cstheme="minorHAnsi"/>
          <w:sz w:val="22"/>
          <w:szCs w:val="22"/>
        </w:rPr>
        <w:t>n</w:t>
      </w:r>
      <w:r w:rsidR="008879A1">
        <w:rPr>
          <w:rFonts w:eastAsia="Calibri" w:cstheme="minorHAnsi"/>
          <w:sz w:val="22"/>
          <w:szCs w:val="22"/>
        </w:rPr>
        <w:t xml:space="preserve">i </w:t>
      </w:r>
      <w:r w:rsidR="00126F5E">
        <w:rPr>
          <w:rFonts w:eastAsia="Calibri" w:cstheme="minorHAnsi"/>
          <w:sz w:val="22"/>
          <w:szCs w:val="22"/>
        </w:rPr>
        <w:t>mogoče preprečiti</w:t>
      </w:r>
      <w:r w:rsidR="00CA0655" w:rsidRPr="00DE68D9">
        <w:rPr>
          <w:rFonts w:eastAsia="Calibri" w:cstheme="minorHAnsi"/>
          <w:sz w:val="22"/>
          <w:szCs w:val="22"/>
        </w:rPr>
        <w:t xml:space="preserve">. Udeleženci v prometu bodo vedno delali napake, ne glede na usposabljanja in nadzor. Zato je </w:t>
      </w:r>
      <w:r w:rsidR="00356DC5" w:rsidRPr="00DE68D9">
        <w:rPr>
          <w:rFonts w:eastAsia="Calibri" w:cstheme="minorHAnsi"/>
          <w:sz w:val="22"/>
          <w:szCs w:val="22"/>
        </w:rPr>
        <w:t>treba</w:t>
      </w:r>
      <w:r w:rsidR="00CA0655" w:rsidRPr="00DE68D9">
        <w:rPr>
          <w:rFonts w:eastAsia="Calibri" w:cstheme="minorHAnsi"/>
          <w:sz w:val="22"/>
          <w:szCs w:val="22"/>
        </w:rPr>
        <w:t xml:space="preserve"> </w:t>
      </w:r>
      <w:r w:rsidR="006D69ED" w:rsidRPr="00DE68D9">
        <w:rPr>
          <w:rFonts w:eastAsia="Calibri" w:cstheme="minorHAnsi"/>
          <w:sz w:val="22"/>
          <w:szCs w:val="22"/>
        </w:rPr>
        <w:t>ustvarja</w:t>
      </w:r>
      <w:r w:rsidR="006D69ED">
        <w:rPr>
          <w:rFonts w:eastAsia="Calibri" w:cstheme="minorHAnsi"/>
          <w:sz w:val="22"/>
          <w:szCs w:val="22"/>
        </w:rPr>
        <w:t xml:space="preserve">ti </w:t>
      </w:r>
      <w:r w:rsidR="00CA0655" w:rsidRPr="00DE68D9">
        <w:rPr>
          <w:rFonts w:eastAsia="Calibri" w:cstheme="minorHAnsi"/>
          <w:sz w:val="22"/>
          <w:szCs w:val="22"/>
        </w:rPr>
        <w:t>integriran</w:t>
      </w:r>
      <w:r w:rsidR="006D69ED">
        <w:rPr>
          <w:rFonts w:eastAsia="Calibri" w:cstheme="minorHAnsi"/>
          <w:sz w:val="22"/>
          <w:szCs w:val="22"/>
        </w:rPr>
        <w:t>o</w:t>
      </w:r>
      <w:r w:rsidR="00CA0655" w:rsidRPr="00DE68D9">
        <w:rPr>
          <w:rFonts w:eastAsia="Calibri" w:cstheme="minorHAnsi"/>
          <w:sz w:val="22"/>
          <w:szCs w:val="22"/>
        </w:rPr>
        <w:t xml:space="preserve"> varnostn</w:t>
      </w:r>
      <w:r w:rsidR="006D69ED">
        <w:rPr>
          <w:rFonts w:eastAsia="Calibri" w:cstheme="minorHAnsi"/>
          <w:sz w:val="22"/>
          <w:szCs w:val="22"/>
        </w:rPr>
        <w:t>o</w:t>
      </w:r>
      <w:r w:rsidR="00CA0655" w:rsidRPr="00DE68D9">
        <w:rPr>
          <w:rFonts w:eastAsia="Calibri" w:cstheme="minorHAnsi"/>
          <w:sz w:val="22"/>
          <w:szCs w:val="22"/>
        </w:rPr>
        <w:t xml:space="preserve"> verig</w:t>
      </w:r>
      <w:r w:rsidR="006D69ED">
        <w:rPr>
          <w:rFonts w:eastAsia="Calibri" w:cstheme="minorHAnsi"/>
          <w:sz w:val="22"/>
          <w:szCs w:val="22"/>
        </w:rPr>
        <w:t>o</w:t>
      </w:r>
      <w:r w:rsidR="00CA0655" w:rsidRPr="00DE68D9">
        <w:rPr>
          <w:rFonts w:eastAsia="Calibri" w:cstheme="minorHAnsi"/>
          <w:sz w:val="22"/>
          <w:szCs w:val="22"/>
        </w:rPr>
        <w:t xml:space="preserve"> z vsemi elementi prometnega sistema in skupaj preprečevati nastanek hujših prometnih nesreč, ka</w:t>
      </w:r>
      <w:r w:rsidR="005E1148">
        <w:rPr>
          <w:rFonts w:eastAsia="Calibri" w:cstheme="minorHAnsi"/>
          <w:sz w:val="22"/>
          <w:szCs w:val="22"/>
        </w:rPr>
        <w:t>terih posledice so smrt ali hud</w:t>
      </w:r>
      <w:r w:rsidR="00CA0655" w:rsidRPr="00DE68D9">
        <w:rPr>
          <w:rFonts w:eastAsia="Calibri" w:cstheme="minorHAnsi"/>
          <w:sz w:val="22"/>
          <w:szCs w:val="22"/>
        </w:rPr>
        <w:t xml:space="preserve">e telesne poškodbe.    </w:t>
      </w:r>
    </w:p>
    <w:p w14:paraId="06AAB7C7" w14:textId="77777777" w:rsidR="00CA0655" w:rsidRPr="00DE68D9" w:rsidRDefault="00CA0655" w:rsidP="004D5C30">
      <w:pPr>
        <w:spacing w:after="0" w:line="280" w:lineRule="atLeast"/>
        <w:jc w:val="both"/>
        <w:rPr>
          <w:rFonts w:cstheme="minorHAnsi"/>
          <w:sz w:val="22"/>
          <w:szCs w:val="22"/>
        </w:rPr>
      </w:pPr>
    </w:p>
    <w:p w14:paraId="211854AF" w14:textId="415E0D9D" w:rsidR="00CA0655" w:rsidRPr="00DE68D9" w:rsidRDefault="00CA0655" w:rsidP="004D5C30">
      <w:pPr>
        <w:keepNext/>
        <w:keepLines/>
        <w:spacing w:after="0" w:line="280" w:lineRule="atLeast"/>
        <w:jc w:val="both"/>
        <w:rPr>
          <w:rFonts w:eastAsia="Times New Roman" w:cstheme="minorHAnsi"/>
          <w:b/>
          <w:bCs/>
          <w:color w:val="2F5496"/>
          <w:sz w:val="22"/>
          <w:szCs w:val="22"/>
        </w:rPr>
      </w:pPr>
      <w:r w:rsidRPr="00DE68D9">
        <w:rPr>
          <w:rFonts w:cstheme="minorHAnsi"/>
          <w:sz w:val="22"/>
          <w:szCs w:val="22"/>
        </w:rPr>
        <w:lastRenderedPageBreak/>
        <w:t xml:space="preserve">Vsak udeleženec v prometu lahko prispeva k izboljšanju varnosti v prometu. Zato je </w:t>
      </w:r>
      <w:r w:rsidR="0088469B">
        <w:rPr>
          <w:rFonts w:cstheme="minorHAnsi"/>
          <w:sz w:val="22"/>
          <w:szCs w:val="22"/>
        </w:rPr>
        <w:t xml:space="preserve">treba </w:t>
      </w:r>
      <w:r w:rsidRPr="00DE68D9">
        <w:rPr>
          <w:rFonts w:cstheme="minorHAnsi"/>
          <w:sz w:val="22"/>
          <w:szCs w:val="22"/>
        </w:rPr>
        <w:t xml:space="preserve">vzpostavljati in ohranjati spoštovanje etičnih </w:t>
      </w:r>
      <w:r w:rsidR="008879A1">
        <w:rPr>
          <w:rFonts w:cstheme="minorHAnsi"/>
          <w:sz w:val="22"/>
          <w:szCs w:val="22"/>
        </w:rPr>
        <w:t>in</w:t>
      </w:r>
      <w:r w:rsidR="008879A1" w:rsidRPr="00DE68D9">
        <w:rPr>
          <w:rFonts w:cstheme="minorHAnsi"/>
          <w:sz w:val="22"/>
          <w:szCs w:val="22"/>
        </w:rPr>
        <w:t xml:space="preserve"> </w:t>
      </w:r>
      <w:r w:rsidRPr="00DE68D9">
        <w:rPr>
          <w:rFonts w:cstheme="minorHAnsi"/>
          <w:sz w:val="22"/>
          <w:szCs w:val="22"/>
        </w:rPr>
        <w:t xml:space="preserve">kulturnih norm </w:t>
      </w:r>
      <w:r w:rsidR="008879A1">
        <w:rPr>
          <w:rFonts w:cstheme="minorHAnsi"/>
          <w:sz w:val="22"/>
          <w:szCs w:val="22"/>
        </w:rPr>
        <w:t xml:space="preserve">tako </w:t>
      </w:r>
      <w:r w:rsidRPr="00DE68D9">
        <w:rPr>
          <w:rFonts w:cstheme="minorHAnsi"/>
          <w:sz w:val="22"/>
          <w:szCs w:val="22"/>
        </w:rPr>
        <w:t xml:space="preserve">v prometu </w:t>
      </w:r>
      <w:r w:rsidR="008879A1">
        <w:rPr>
          <w:rFonts w:cstheme="minorHAnsi"/>
          <w:sz w:val="22"/>
          <w:szCs w:val="22"/>
        </w:rPr>
        <w:t>kot tudi drugje</w:t>
      </w:r>
      <w:r w:rsidRPr="00DE68D9">
        <w:rPr>
          <w:rFonts w:cstheme="minorHAnsi"/>
          <w:sz w:val="22"/>
          <w:szCs w:val="22"/>
        </w:rPr>
        <w:t xml:space="preserve">. Če želimo uživati v prednostih sodobnega prometa, moramo delovati jasno in se držati načel, </w:t>
      </w:r>
      <w:r w:rsidR="005011EA">
        <w:rPr>
          <w:rFonts w:cstheme="minorHAnsi"/>
          <w:sz w:val="22"/>
          <w:szCs w:val="22"/>
        </w:rPr>
        <w:t>po</w:t>
      </w:r>
      <w:r w:rsidRPr="00DE68D9">
        <w:rPr>
          <w:rFonts w:cstheme="minorHAnsi"/>
          <w:sz w:val="22"/>
          <w:szCs w:val="22"/>
        </w:rPr>
        <w:t xml:space="preserve">vezanih </w:t>
      </w:r>
      <w:r w:rsidR="005011EA">
        <w:rPr>
          <w:rFonts w:cstheme="minorHAnsi"/>
          <w:sz w:val="22"/>
          <w:szCs w:val="22"/>
        </w:rPr>
        <w:t>z</w:t>
      </w:r>
      <w:r w:rsidR="005011EA" w:rsidRPr="00DE68D9">
        <w:rPr>
          <w:rFonts w:cstheme="minorHAnsi"/>
          <w:sz w:val="22"/>
          <w:szCs w:val="22"/>
        </w:rPr>
        <w:t xml:space="preserve"> </w:t>
      </w:r>
      <w:r w:rsidRPr="00DE68D9">
        <w:rPr>
          <w:rFonts w:cstheme="minorHAnsi"/>
          <w:sz w:val="22"/>
          <w:szCs w:val="22"/>
        </w:rPr>
        <w:t>odgovornost</w:t>
      </w:r>
      <w:r w:rsidR="005011EA">
        <w:rPr>
          <w:rFonts w:cstheme="minorHAnsi"/>
          <w:sz w:val="22"/>
          <w:szCs w:val="22"/>
        </w:rPr>
        <w:t>jo</w:t>
      </w:r>
      <w:r w:rsidRPr="00DE68D9">
        <w:rPr>
          <w:rFonts w:cstheme="minorHAnsi"/>
          <w:sz w:val="22"/>
          <w:szCs w:val="22"/>
        </w:rPr>
        <w:t xml:space="preserve"> v prometu </w:t>
      </w:r>
      <w:r w:rsidR="005011EA">
        <w:rPr>
          <w:rFonts w:cstheme="minorHAnsi"/>
          <w:sz w:val="22"/>
          <w:szCs w:val="22"/>
        </w:rPr>
        <w:t xml:space="preserve">ter </w:t>
      </w:r>
      <w:r w:rsidRPr="00DE68D9">
        <w:rPr>
          <w:rFonts w:cstheme="minorHAnsi"/>
          <w:sz w:val="22"/>
          <w:szCs w:val="22"/>
        </w:rPr>
        <w:t>spoštovanje</w:t>
      </w:r>
      <w:r w:rsidR="005011EA">
        <w:rPr>
          <w:rFonts w:cstheme="minorHAnsi"/>
          <w:sz w:val="22"/>
          <w:szCs w:val="22"/>
        </w:rPr>
        <w:t>m</w:t>
      </w:r>
      <w:r w:rsidRPr="00DE68D9">
        <w:rPr>
          <w:rFonts w:cstheme="minorHAnsi"/>
          <w:sz w:val="22"/>
          <w:szCs w:val="22"/>
        </w:rPr>
        <w:t xml:space="preserve"> pravil, predpisov in norm. Vsak posameznik mora skrbeti zase, s svojim varnim delovanjem pa </w:t>
      </w:r>
      <w:r w:rsidR="005011EA">
        <w:rPr>
          <w:rFonts w:cstheme="minorHAnsi"/>
          <w:sz w:val="22"/>
          <w:szCs w:val="22"/>
        </w:rPr>
        <w:t xml:space="preserve">mora </w:t>
      </w:r>
      <w:r w:rsidRPr="00DE68D9">
        <w:rPr>
          <w:rFonts w:cstheme="minorHAnsi"/>
          <w:sz w:val="22"/>
          <w:szCs w:val="22"/>
        </w:rPr>
        <w:t>prispevati k lastni varnosti in varnosti vseh</w:t>
      </w:r>
      <w:r w:rsidR="005011EA">
        <w:rPr>
          <w:rFonts w:cstheme="minorHAnsi"/>
          <w:sz w:val="22"/>
          <w:szCs w:val="22"/>
        </w:rPr>
        <w:t xml:space="preserve"> drugih</w:t>
      </w:r>
      <w:r w:rsidRPr="00DE68D9">
        <w:rPr>
          <w:rFonts w:cstheme="minorHAnsi"/>
          <w:sz w:val="22"/>
          <w:szCs w:val="22"/>
        </w:rPr>
        <w:t>.</w:t>
      </w:r>
    </w:p>
    <w:p w14:paraId="234D550A" w14:textId="1A819212" w:rsidR="00BD5D75" w:rsidRDefault="00BD5D75" w:rsidP="004D5C30">
      <w:pPr>
        <w:keepNext/>
        <w:keepLines/>
        <w:spacing w:after="0" w:line="280" w:lineRule="atLeast"/>
        <w:jc w:val="both"/>
        <w:rPr>
          <w:rFonts w:eastAsia="Times New Roman" w:cstheme="minorHAnsi"/>
          <w:b/>
          <w:bCs/>
          <w:color w:val="2F5496"/>
          <w:sz w:val="22"/>
          <w:szCs w:val="22"/>
        </w:rPr>
      </w:pPr>
    </w:p>
    <w:p w14:paraId="7C4F7AF8" w14:textId="2C053617" w:rsidR="003B364F" w:rsidRPr="00897F25" w:rsidRDefault="003B364F" w:rsidP="004D5C30">
      <w:pPr>
        <w:pStyle w:val="Naslov2"/>
        <w:rPr>
          <w:rFonts w:asciiTheme="minorHAnsi" w:hAnsiTheme="minorHAnsi" w:cstheme="minorHAnsi"/>
          <w:color w:val="2F5496" w:themeColor="accent5" w:themeShade="BF"/>
        </w:rPr>
      </w:pPr>
      <w:bookmarkStart w:id="79" w:name="_Toc144887916"/>
      <w:r w:rsidRPr="00897F25">
        <w:rPr>
          <w:rFonts w:asciiTheme="minorHAnsi" w:hAnsiTheme="minorHAnsi" w:cstheme="minorHAnsi"/>
          <w:color w:val="2F5496" w:themeColor="accent5" w:themeShade="BF"/>
        </w:rPr>
        <w:t>3.</w:t>
      </w:r>
      <w:r w:rsidR="0074416B">
        <w:rPr>
          <w:rFonts w:asciiTheme="minorHAnsi" w:hAnsiTheme="minorHAnsi" w:cstheme="minorHAnsi"/>
          <w:color w:val="2F5496" w:themeColor="accent5" w:themeShade="BF"/>
        </w:rPr>
        <w:t>3</w:t>
      </w:r>
      <w:r w:rsidRPr="00897F25">
        <w:rPr>
          <w:rFonts w:asciiTheme="minorHAnsi" w:hAnsiTheme="minorHAnsi" w:cstheme="minorHAnsi"/>
          <w:color w:val="2F5496" w:themeColor="accent5" w:themeShade="BF"/>
        </w:rPr>
        <w:t xml:space="preserve"> </w:t>
      </w:r>
      <w:r w:rsidR="00E616AF">
        <w:rPr>
          <w:rFonts w:asciiTheme="minorHAnsi" w:hAnsiTheme="minorHAnsi" w:cstheme="minorHAnsi"/>
          <w:color w:val="2F5496" w:themeColor="accent5" w:themeShade="BF"/>
        </w:rPr>
        <w:t>IZVAJANJE RESOLUCIJE</w:t>
      </w:r>
      <w:bookmarkEnd w:id="79"/>
      <w:r w:rsidR="004D4AAC" w:rsidRPr="00897F25">
        <w:rPr>
          <w:rFonts w:asciiTheme="minorHAnsi" w:hAnsiTheme="minorHAnsi" w:cstheme="minorHAnsi"/>
          <w:color w:val="2F5496" w:themeColor="accent5" w:themeShade="BF"/>
        </w:rPr>
        <w:t xml:space="preserve"> </w:t>
      </w:r>
    </w:p>
    <w:p w14:paraId="102D806C" w14:textId="78030F5C" w:rsidR="003B364F" w:rsidRDefault="003B364F" w:rsidP="004D5C30">
      <w:pPr>
        <w:spacing w:after="0" w:line="280" w:lineRule="atLeast"/>
        <w:jc w:val="both"/>
        <w:rPr>
          <w:rFonts w:cstheme="minorHAnsi"/>
          <w:sz w:val="22"/>
          <w:szCs w:val="22"/>
        </w:rPr>
      </w:pPr>
    </w:p>
    <w:p w14:paraId="28713B0D" w14:textId="77777777" w:rsidR="001D2682" w:rsidRPr="00DE68D9" w:rsidRDefault="001D2682" w:rsidP="004D5C30">
      <w:pPr>
        <w:spacing w:after="0" w:line="280" w:lineRule="atLeast"/>
        <w:jc w:val="both"/>
        <w:rPr>
          <w:rFonts w:cstheme="minorHAnsi"/>
          <w:sz w:val="22"/>
          <w:szCs w:val="22"/>
        </w:rPr>
      </w:pPr>
    </w:p>
    <w:p w14:paraId="13F440A5" w14:textId="277A89FC" w:rsidR="00205E2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Resolucija zajema načrtno približevanje zastavljenim ciljem in njihovo doseganje. Ustvarja podlago za skupno načrtovanje </w:t>
      </w:r>
      <w:r w:rsidR="005C35AF">
        <w:rPr>
          <w:rFonts w:cstheme="minorHAnsi"/>
          <w:sz w:val="22"/>
          <w:szCs w:val="22"/>
        </w:rPr>
        <w:t xml:space="preserve">in </w:t>
      </w:r>
      <w:r w:rsidRPr="00DE68D9">
        <w:rPr>
          <w:rFonts w:cstheme="minorHAnsi"/>
          <w:sz w:val="22"/>
          <w:szCs w:val="22"/>
        </w:rPr>
        <w:t xml:space="preserve">izvajanje nacionalnega programa </w:t>
      </w:r>
      <w:r w:rsidR="005C35AF">
        <w:rPr>
          <w:rFonts w:cstheme="minorHAnsi"/>
          <w:sz w:val="22"/>
          <w:szCs w:val="22"/>
        </w:rPr>
        <w:t>ter</w:t>
      </w:r>
      <w:r w:rsidRPr="00DE68D9">
        <w:rPr>
          <w:rFonts w:cstheme="minorHAnsi"/>
          <w:sz w:val="22"/>
          <w:szCs w:val="22"/>
        </w:rPr>
        <w:t xml:space="preserve"> vključitev vseh </w:t>
      </w:r>
      <w:r w:rsidR="006479B4" w:rsidRPr="00DE68D9">
        <w:rPr>
          <w:rFonts w:cstheme="minorHAnsi"/>
          <w:sz w:val="22"/>
          <w:szCs w:val="22"/>
        </w:rPr>
        <w:t>mo</w:t>
      </w:r>
      <w:r w:rsidR="006479B4">
        <w:rPr>
          <w:rFonts w:cstheme="minorHAnsi"/>
          <w:sz w:val="22"/>
          <w:szCs w:val="22"/>
        </w:rPr>
        <w:t>gočih</w:t>
      </w:r>
      <w:r w:rsidR="006479B4" w:rsidRPr="00DE68D9">
        <w:rPr>
          <w:rFonts w:cstheme="minorHAnsi"/>
          <w:sz w:val="22"/>
          <w:szCs w:val="22"/>
        </w:rPr>
        <w:t xml:space="preserve"> </w:t>
      </w:r>
      <w:r w:rsidRPr="00DE68D9">
        <w:rPr>
          <w:rFonts w:cstheme="minorHAnsi"/>
          <w:sz w:val="22"/>
          <w:szCs w:val="22"/>
        </w:rPr>
        <w:t xml:space="preserve">dejavnosti in subjektov, ki so dolžni ali želijo kakor koli prispevati k boljši varnosti v cestnem prometu. Omogoča sinergijo delovanja vseh organov na tem področju ob nenehnem usmerjanju, usklajevanju, nadzoru in vrednotenju vseh nadaljnjih resolucij. Za uveljavitev </w:t>
      </w:r>
      <w:r w:rsidR="004370AC">
        <w:rPr>
          <w:rFonts w:cstheme="minorHAnsi"/>
          <w:sz w:val="22"/>
          <w:szCs w:val="22"/>
        </w:rPr>
        <w:t>r</w:t>
      </w:r>
      <w:r w:rsidRPr="00DE68D9">
        <w:rPr>
          <w:rFonts w:cstheme="minorHAnsi"/>
          <w:sz w:val="22"/>
          <w:szCs w:val="22"/>
        </w:rPr>
        <w:t xml:space="preserve">esolucije nacionalnega programa </w:t>
      </w:r>
      <w:r w:rsidR="00CC568B">
        <w:rPr>
          <w:rFonts w:cstheme="minorHAnsi"/>
          <w:sz w:val="22"/>
          <w:szCs w:val="22"/>
        </w:rPr>
        <w:t xml:space="preserve">se </w:t>
      </w:r>
      <w:r w:rsidRPr="00DE68D9">
        <w:rPr>
          <w:rFonts w:cstheme="minorHAnsi"/>
          <w:sz w:val="22"/>
          <w:szCs w:val="22"/>
        </w:rPr>
        <w:t>predvideva nadaljevanje dobrih praks strateških nalog na državni in lokalni ravni, kot so bil</w:t>
      </w:r>
      <w:r w:rsidR="00CC568B">
        <w:rPr>
          <w:rFonts w:cstheme="minorHAnsi"/>
          <w:sz w:val="22"/>
          <w:szCs w:val="22"/>
        </w:rPr>
        <w:t>e</w:t>
      </w:r>
      <w:r w:rsidRPr="00DE68D9">
        <w:rPr>
          <w:rFonts w:cstheme="minorHAnsi"/>
          <w:sz w:val="22"/>
          <w:szCs w:val="22"/>
        </w:rPr>
        <w:t xml:space="preserve"> previden</w:t>
      </w:r>
      <w:r w:rsidR="00CC568B">
        <w:rPr>
          <w:rFonts w:cstheme="minorHAnsi"/>
          <w:sz w:val="22"/>
          <w:szCs w:val="22"/>
        </w:rPr>
        <w:t>e</w:t>
      </w:r>
      <w:r w:rsidRPr="00DE68D9">
        <w:rPr>
          <w:rFonts w:cstheme="minorHAnsi"/>
          <w:sz w:val="22"/>
          <w:szCs w:val="22"/>
        </w:rPr>
        <w:t xml:space="preserve"> in izvajan</w:t>
      </w:r>
      <w:r w:rsidR="005C35AF">
        <w:rPr>
          <w:rFonts w:cstheme="minorHAnsi"/>
          <w:sz w:val="22"/>
          <w:szCs w:val="22"/>
        </w:rPr>
        <w:t>e</w:t>
      </w:r>
      <w:r w:rsidRPr="00DE68D9">
        <w:rPr>
          <w:rFonts w:cstheme="minorHAnsi"/>
          <w:sz w:val="22"/>
          <w:szCs w:val="22"/>
        </w:rPr>
        <w:t xml:space="preserve"> v pretekli </w:t>
      </w:r>
      <w:r w:rsidR="004370AC">
        <w:rPr>
          <w:rFonts w:cstheme="minorHAnsi"/>
          <w:sz w:val="22"/>
          <w:szCs w:val="22"/>
        </w:rPr>
        <w:t>r</w:t>
      </w:r>
      <w:r w:rsidRPr="00DE68D9">
        <w:rPr>
          <w:rFonts w:cstheme="minorHAnsi"/>
          <w:sz w:val="22"/>
          <w:szCs w:val="22"/>
        </w:rPr>
        <w:t xml:space="preserve">esoluciji. </w:t>
      </w:r>
    </w:p>
    <w:p w14:paraId="3D7C2225" w14:textId="77777777" w:rsidR="00F35D4E" w:rsidRDefault="0027737E" w:rsidP="004D5C30">
      <w:pPr>
        <w:keepNext/>
        <w:shd w:val="clear" w:color="auto" w:fill="92D050"/>
        <w:spacing w:after="0" w:line="280" w:lineRule="atLeast"/>
        <w:jc w:val="center"/>
      </w:pPr>
      <w:r>
        <w:rPr>
          <w:rFonts w:cstheme="minorHAnsi"/>
          <w:noProof/>
          <w:sz w:val="22"/>
          <w:szCs w:val="22"/>
          <w:lang w:eastAsia="sl-SI"/>
        </w:rPr>
        <w:lastRenderedPageBreak/>
        <w:pict w14:anchorId="631AD422">
          <v:shape id="_x0000_i1034" type="#_x0000_t75" style="width:426.5pt;height:661.9pt">
            <v:imagedata r:id="rId22" o:title="2"/>
          </v:shape>
        </w:pict>
      </w:r>
    </w:p>
    <w:p w14:paraId="70153C22" w14:textId="6526C88E" w:rsidR="00712A8E" w:rsidRDefault="00F35D4E" w:rsidP="004D5C30">
      <w:pPr>
        <w:pStyle w:val="Napis"/>
        <w:jc w:val="center"/>
      </w:pPr>
      <w:bookmarkStart w:id="80" w:name="_Toc139449875"/>
      <w:r>
        <w:t xml:space="preserve">Slika </w:t>
      </w:r>
      <w:r w:rsidR="00FF35FB">
        <w:rPr>
          <w:noProof/>
        </w:rPr>
        <w:fldChar w:fldCharType="begin"/>
      </w:r>
      <w:r w:rsidR="00FF35FB">
        <w:rPr>
          <w:noProof/>
        </w:rPr>
        <w:instrText xml:space="preserve"> SEQ Slika \* ARABIC </w:instrText>
      </w:r>
      <w:r w:rsidR="00FF35FB">
        <w:rPr>
          <w:noProof/>
        </w:rPr>
        <w:fldChar w:fldCharType="separate"/>
      </w:r>
      <w:r w:rsidR="002056B7">
        <w:rPr>
          <w:noProof/>
        </w:rPr>
        <w:t>4</w:t>
      </w:r>
      <w:r w:rsidR="00FF35FB">
        <w:rPr>
          <w:noProof/>
        </w:rPr>
        <w:fldChar w:fldCharType="end"/>
      </w:r>
      <w:r>
        <w:t>: Resolucija na lokalni ravni</w:t>
      </w:r>
      <w:bookmarkEnd w:id="80"/>
    </w:p>
    <w:p w14:paraId="30ED207D" w14:textId="77777777" w:rsidR="00F35D4E" w:rsidRDefault="0027737E" w:rsidP="004D5C30">
      <w:pPr>
        <w:keepNext/>
        <w:shd w:val="clear" w:color="auto" w:fill="92D050"/>
        <w:spacing w:after="0" w:line="280" w:lineRule="atLeast"/>
        <w:jc w:val="center"/>
      </w:pPr>
      <w:r>
        <w:rPr>
          <w:rFonts w:cstheme="minorHAnsi"/>
          <w:noProof/>
          <w:sz w:val="22"/>
          <w:szCs w:val="22"/>
          <w:lang w:eastAsia="sl-SI"/>
        </w:rPr>
        <w:lastRenderedPageBreak/>
        <w:pict w14:anchorId="46BA2934">
          <v:shape id="_x0000_i1035" type="#_x0000_t75" style="width:437.25pt;height:683.4pt">
            <v:imagedata r:id="rId23" o:title="2222"/>
          </v:shape>
        </w:pict>
      </w:r>
    </w:p>
    <w:p w14:paraId="47FC2980" w14:textId="245C22CE" w:rsidR="00712A8E" w:rsidRDefault="00F35D4E" w:rsidP="004D5C30">
      <w:pPr>
        <w:pStyle w:val="Napis"/>
        <w:jc w:val="center"/>
      </w:pPr>
      <w:bookmarkStart w:id="81" w:name="_Toc139449876"/>
      <w:r>
        <w:t xml:space="preserve">Slika </w:t>
      </w:r>
      <w:r w:rsidR="00FF35FB">
        <w:rPr>
          <w:noProof/>
        </w:rPr>
        <w:fldChar w:fldCharType="begin"/>
      </w:r>
      <w:r w:rsidR="00FF35FB">
        <w:rPr>
          <w:noProof/>
        </w:rPr>
        <w:instrText xml:space="preserve"> SEQ Slika \* ARABIC </w:instrText>
      </w:r>
      <w:r w:rsidR="00FF35FB">
        <w:rPr>
          <w:noProof/>
        </w:rPr>
        <w:fldChar w:fldCharType="separate"/>
      </w:r>
      <w:r w:rsidR="002056B7">
        <w:rPr>
          <w:noProof/>
        </w:rPr>
        <w:t>5</w:t>
      </w:r>
      <w:r w:rsidR="00FF35FB">
        <w:rPr>
          <w:noProof/>
        </w:rPr>
        <w:fldChar w:fldCharType="end"/>
      </w:r>
      <w:r>
        <w:t>: Resolucija na državni ravni</w:t>
      </w:r>
      <w:bookmarkEnd w:id="81"/>
    </w:p>
    <w:p w14:paraId="3806C8F3" w14:textId="75A6602E"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lastRenderedPageBreak/>
        <w:t>NACIONALNA STRATEGIJA ZAGOTAVLJA</w:t>
      </w:r>
      <w:r w:rsidR="00935D93">
        <w:rPr>
          <w:rFonts w:cstheme="minorHAnsi"/>
          <w:sz w:val="22"/>
          <w:szCs w:val="22"/>
        </w:rPr>
        <w:t>:</w:t>
      </w:r>
    </w:p>
    <w:p w14:paraId="7757DF86" w14:textId="185A7C30" w:rsidR="003B364F" w:rsidRPr="00DE68D9" w:rsidRDefault="003B364F" w:rsidP="004D5C30">
      <w:pPr>
        <w:shd w:val="clear" w:color="auto" w:fill="92D050"/>
        <w:spacing w:after="0" w:line="280" w:lineRule="atLeast"/>
        <w:jc w:val="both"/>
        <w:rPr>
          <w:rFonts w:cstheme="minorHAnsi"/>
          <w:sz w:val="22"/>
          <w:szCs w:val="22"/>
        </w:rPr>
      </w:pPr>
    </w:p>
    <w:p w14:paraId="0127224D" w14:textId="7DB00290"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w:t>
      </w:r>
      <w:r w:rsidRPr="00392F33">
        <w:rPr>
          <w:rFonts w:cstheme="minorHAnsi"/>
          <w:sz w:val="22"/>
          <w:szCs w:val="22"/>
        </w:rPr>
        <w:t>identi</w:t>
      </w:r>
      <w:r w:rsidRPr="00DE68D9">
        <w:rPr>
          <w:rFonts w:cstheme="minorHAnsi"/>
          <w:sz w:val="22"/>
          <w:szCs w:val="22"/>
        </w:rPr>
        <w:t xml:space="preserve">fikacijo splošnih in specifičnih problemov prometne varnosti, </w:t>
      </w:r>
    </w:p>
    <w:p w14:paraId="555B98F2" w14:textId="61B77DB1"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povezavo z ustreznimi mednarodnimi institucijami za spremljanje in upoštevanje zahtev evropske skupnosti pri uresničevanju skupnih ciljev glede varnosti cestnega prometa ter vključitev zahtev v posamezne strateške programe, </w:t>
      </w:r>
    </w:p>
    <w:p w14:paraId="360765DD" w14:textId="0B988985"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identifikacijo vseh subjektov, ki lahko kakor koli sodelujejo pri izvajanju nacionalnega programa, in potencialnih partnerjev, </w:t>
      </w:r>
    </w:p>
    <w:p w14:paraId="54DBAE71" w14:textId="6544B290"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postopen premik iz akcij v dejavnosti, kar pomeni omogočanje sistematičnega trajnega izvajanja dejavnosti, </w:t>
      </w:r>
    </w:p>
    <w:p w14:paraId="0AC0191E" w14:textId="77777777"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vzpostavitev sistematičnega zbiranja, analiziranja in vzdrževanja podatkov, potrebnih za spremljanje učinkovitosti izvajanja programa, </w:t>
      </w:r>
    </w:p>
    <w:p w14:paraId="0690553D" w14:textId="575DC744"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sodelovanje </w:t>
      </w:r>
      <w:r w:rsidR="001B00C4">
        <w:rPr>
          <w:rFonts w:cstheme="minorHAnsi"/>
          <w:sz w:val="22"/>
          <w:szCs w:val="22"/>
        </w:rPr>
        <w:t xml:space="preserve">v </w:t>
      </w:r>
      <w:r w:rsidRPr="00DE68D9">
        <w:rPr>
          <w:rFonts w:cstheme="minorHAnsi"/>
          <w:sz w:val="22"/>
          <w:szCs w:val="22"/>
        </w:rPr>
        <w:t>mednarodnih in domačih raziskav</w:t>
      </w:r>
      <w:r w:rsidR="001B00C4">
        <w:rPr>
          <w:rFonts w:cstheme="minorHAnsi"/>
          <w:sz w:val="22"/>
          <w:szCs w:val="22"/>
        </w:rPr>
        <w:t>ah</w:t>
      </w:r>
      <w:r w:rsidRPr="00DE68D9">
        <w:rPr>
          <w:rFonts w:cstheme="minorHAnsi"/>
          <w:sz w:val="22"/>
          <w:szCs w:val="22"/>
        </w:rPr>
        <w:t xml:space="preserve"> </w:t>
      </w:r>
      <w:r w:rsidR="007D50AD">
        <w:rPr>
          <w:rFonts w:cstheme="minorHAnsi"/>
          <w:sz w:val="22"/>
          <w:szCs w:val="22"/>
        </w:rPr>
        <w:t>ter</w:t>
      </w:r>
      <w:r w:rsidR="001B00C4">
        <w:rPr>
          <w:rFonts w:cstheme="minorHAnsi"/>
          <w:sz w:val="22"/>
          <w:szCs w:val="22"/>
        </w:rPr>
        <w:t xml:space="preserve"> sistemsko </w:t>
      </w:r>
      <w:r w:rsidR="007D50AD">
        <w:rPr>
          <w:rFonts w:cstheme="minorHAnsi"/>
          <w:sz w:val="22"/>
          <w:szCs w:val="22"/>
        </w:rPr>
        <w:t>vključevanje njihovih izsledkov</w:t>
      </w:r>
      <w:r w:rsidR="001B00C4">
        <w:rPr>
          <w:rFonts w:cstheme="minorHAnsi"/>
          <w:sz w:val="22"/>
          <w:szCs w:val="22"/>
        </w:rPr>
        <w:t xml:space="preserve"> </w:t>
      </w:r>
      <w:r w:rsidRPr="00DE68D9">
        <w:rPr>
          <w:rFonts w:cstheme="minorHAnsi"/>
          <w:sz w:val="22"/>
          <w:szCs w:val="22"/>
        </w:rPr>
        <w:t xml:space="preserve">v operativne rešitve, </w:t>
      </w:r>
    </w:p>
    <w:p w14:paraId="6A22C79F" w14:textId="39C5CF7D"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prožnost programa, ki bo omogočil neposreden odziv na nepredvidene prometnovarnostne razmere, </w:t>
      </w:r>
    </w:p>
    <w:p w14:paraId="5350FD05" w14:textId="77777777"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preglednost strategij, da bo mogoče slediti približevanju zastavljenim ciljem v vseh časovnih presekih, </w:t>
      </w:r>
    </w:p>
    <w:p w14:paraId="650795FC" w14:textId="74B5CAB8"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nadzor nad učinkovitostjo izvajanja posameznih in skupne strategije ter izdelavo obdobnih ocen učinkovitosti, </w:t>
      </w:r>
    </w:p>
    <w:p w14:paraId="6F11D756" w14:textId="77777777"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 spremljanje učinkov izvajanja strokovno/znanstveno utemeljenih ukrepov, </w:t>
      </w:r>
    </w:p>
    <w:p w14:paraId="1A7EE293" w14:textId="43B25EFC"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izobraževanje in usposabljanje za potrebe varnosti v cestnem prometu.</w:t>
      </w:r>
    </w:p>
    <w:p w14:paraId="10C6DD46" w14:textId="77777777" w:rsidR="003B364F" w:rsidRPr="00DE68D9" w:rsidRDefault="003B364F" w:rsidP="004D5C30">
      <w:pPr>
        <w:shd w:val="clear" w:color="auto" w:fill="92D050"/>
        <w:spacing w:after="0" w:line="280" w:lineRule="atLeast"/>
        <w:jc w:val="both"/>
        <w:rPr>
          <w:rFonts w:cstheme="minorHAnsi"/>
          <w:sz w:val="22"/>
          <w:szCs w:val="22"/>
        </w:rPr>
      </w:pPr>
    </w:p>
    <w:p w14:paraId="38237EED" w14:textId="2CF2B6E0" w:rsidR="003B364F" w:rsidRPr="00DE68D9" w:rsidRDefault="003B364F" w:rsidP="004D5C30">
      <w:pPr>
        <w:shd w:val="clear" w:color="auto" w:fill="92D050"/>
        <w:spacing w:after="0" w:line="280" w:lineRule="atLeast"/>
        <w:jc w:val="both"/>
        <w:rPr>
          <w:rFonts w:cstheme="minorHAnsi"/>
          <w:sz w:val="22"/>
          <w:szCs w:val="22"/>
        </w:rPr>
      </w:pPr>
      <w:r w:rsidRPr="00DE68D9">
        <w:rPr>
          <w:rFonts w:cstheme="minorHAnsi"/>
          <w:sz w:val="22"/>
          <w:szCs w:val="22"/>
        </w:rPr>
        <w:t xml:space="preserve">Ob upoštevanju značilnosti in kompleksnosti cestnega prometa in prometne varnosti, ki zahteva interdisciplinarno sistematično ukrepanje na eni strani ter </w:t>
      </w:r>
      <w:r w:rsidR="007D50AD">
        <w:rPr>
          <w:rFonts w:cstheme="minorHAnsi"/>
          <w:sz w:val="22"/>
          <w:szCs w:val="22"/>
        </w:rPr>
        <w:t xml:space="preserve">prinaša </w:t>
      </w:r>
      <w:r w:rsidRPr="00DE68D9">
        <w:rPr>
          <w:rFonts w:cstheme="minorHAnsi"/>
          <w:sz w:val="22"/>
          <w:szCs w:val="22"/>
        </w:rPr>
        <w:t xml:space="preserve">nove finančne obremenitve, institucionalne spremembe in dopolnitve </w:t>
      </w:r>
      <w:r w:rsidR="007D50AD">
        <w:rPr>
          <w:rFonts w:cstheme="minorHAnsi"/>
          <w:sz w:val="22"/>
          <w:szCs w:val="22"/>
        </w:rPr>
        <w:t>na</w:t>
      </w:r>
      <w:r w:rsidR="001B00C4" w:rsidRPr="00DE68D9">
        <w:rPr>
          <w:rFonts w:cstheme="minorHAnsi"/>
          <w:sz w:val="22"/>
          <w:szCs w:val="22"/>
        </w:rPr>
        <w:t xml:space="preserve"> </w:t>
      </w:r>
      <w:r w:rsidRPr="00DE68D9">
        <w:rPr>
          <w:rFonts w:cstheme="minorHAnsi"/>
          <w:sz w:val="22"/>
          <w:szCs w:val="22"/>
        </w:rPr>
        <w:t xml:space="preserve">drugi strani, je treba poleg varnosti cestnega prometa zagotavljati </w:t>
      </w:r>
      <w:r w:rsidR="001B00C4">
        <w:rPr>
          <w:rFonts w:cstheme="minorHAnsi"/>
          <w:sz w:val="22"/>
          <w:szCs w:val="22"/>
        </w:rPr>
        <w:t xml:space="preserve">tudi </w:t>
      </w:r>
      <w:r w:rsidRPr="00DE68D9">
        <w:rPr>
          <w:rFonts w:cstheme="minorHAnsi"/>
          <w:sz w:val="22"/>
          <w:szCs w:val="22"/>
        </w:rPr>
        <w:t>učinkovito vodenje programa na vseh ravneh.</w:t>
      </w:r>
    </w:p>
    <w:p w14:paraId="06BFFEE4" w14:textId="5575BFA1" w:rsidR="00F35D4E" w:rsidRDefault="00F35D4E" w:rsidP="004D5C30">
      <w:pPr>
        <w:keepNext/>
        <w:spacing w:after="0" w:line="280" w:lineRule="atLeast"/>
        <w:jc w:val="both"/>
      </w:pPr>
    </w:p>
    <w:p w14:paraId="3161FCD5" w14:textId="209DF8DE" w:rsidR="00712A8E" w:rsidRDefault="00AC00CA" w:rsidP="004D5C30">
      <w:pPr>
        <w:pStyle w:val="Napis"/>
        <w:jc w:val="center"/>
      </w:pPr>
      <w:bookmarkStart w:id="82" w:name="_Toc139449877"/>
      <w:r w:rsidRPr="00DE68D9">
        <w:rPr>
          <w:rFonts w:cstheme="minorHAnsi"/>
          <w:b w:val="0"/>
          <w:noProof/>
          <w:sz w:val="22"/>
          <w:szCs w:val="22"/>
          <w:lang w:eastAsia="sl-SI"/>
        </w:rPr>
        <w:drawing>
          <wp:inline distT="0" distB="0" distL="0" distR="0" wp14:anchorId="1F914C69" wp14:editId="242D0A5A">
            <wp:extent cx="4986670" cy="3847991"/>
            <wp:effectExtent l="0" t="0" r="4445" b="635"/>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60227" cy="3904752"/>
                    </a:xfrm>
                    <a:prstGeom prst="rect">
                      <a:avLst/>
                    </a:prstGeom>
                  </pic:spPr>
                </pic:pic>
              </a:graphicData>
            </a:graphic>
          </wp:inline>
        </w:drawing>
      </w:r>
      <w:r w:rsidR="00FB6F04">
        <w:rPr>
          <w:sz w:val="16"/>
        </w:rPr>
        <w:t xml:space="preserve">                                    </w:t>
      </w:r>
      <w:r w:rsidR="00936B83">
        <w:t xml:space="preserve">Slika </w:t>
      </w:r>
      <w:r w:rsidR="00FF35FB">
        <w:rPr>
          <w:noProof/>
        </w:rPr>
        <w:fldChar w:fldCharType="begin"/>
      </w:r>
      <w:r w:rsidR="00FF35FB">
        <w:rPr>
          <w:noProof/>
        </w:rPr>
        <w:instrText xml:space="preserve"> SEQ Slika \* ARABIC </w:instrText>
      </w:r>
      <w:r w:rsidR="00FF35FB">
        <w:rPr>
          <w:noProof/>
        </w:rPr>
        <w:fldChar w:fldCharType="separate"/>
      </w:r>
      <w:r w:rsidR="002056B7">
        <w:rPr>
          <w:noProof/>
        </w:rPr>
        <w:t>6</w:t>
      </w:r>
      <w:r w:rsidR="00FF35FB">
        <w:rPr>
          <w:noProof/>
        </w:rPr>
        <w:fldChar w:fldCharType="end"/>
      </w:r>
      <w:r w:rsidR="00936B83">
        <w:t xml:space="preserve">: Spremljanje izvajanja </w:t>
      </w:r>
      <w:r w:rsidR="00936B83" w:rsidRPr="00AC00CA">
        <w:rPr>
          <w:sz w:val="16"/>
        </w:rPr>
        <w:t>RESOLUCIJE</w:t>
      </w:r>
      <w:r w:rsidR="00936B83">
        <w:t xml:space="preserve"> </w:t>
      </w:r>
      <w:r w:rsidR="00F35D4E">
        <w:t>n</w:t>
      </w:r>
      <w:r w:rsidR="00936B83">
        <w:t xml:space="preserve">acionalnega </w:t>
      </w:r>
      <w:r w:rsidR="00F35D4E">
        <w:t>programa varnosti cestnega prometa</w:t>
      </w:r>
      <w:bookmarkEnd w:id="82"/>
      <w:r w:rsidR="001A77F3">
        <w:t xml:space="preserve">, </w:t>
      </w:r>
      <w:r w:rsidR="008B32A4">
        <w:t>v</w:t>
      </w:r>
      <w:r w:rsidR="001A77F3" w:rsidRPr="00367DC4">
        <w:t>ir: Infografika AVP</w:t>
      </w:r>
      <w:r w:rsidR="003F0B8A">
        <w:t>.</w:t>
      </w:r>
    </w:p>
    <w:p w14:paraId="54932424" w14:textId="576EBC3D" w:rsidR="003B364F" w:rsidRPr="00897F25" w:rsidRDefault="003B364F" w:rsidP="004D5C30">
      <w:pPr>
        <w:pStyle w:val="Naslov2"/>
        <w:jc w:val="both"/>
        <w:rPr>
          <w:rFonts w:asciiTheme="minorHAnsi" w:hAnsiTheme="minorHAnsi" w:cstheme="minorHAnsi"/>
          <w:color w:val="2F5496" w:themeColor="accent5" w:themeShade="BF"/>
        </w:rPr>
      </w:pPr>
      <w:bookmarkStart w:id="83" w:name="_Toc144887917"/>
      <w:r w:rsidRPr="00897F25">
        <w:rPr>
          <w:rFonts w:asciiTheme="minorHAnsi" w:hAnsiTheme="minorHAnsi" w:cstheme="minorHAnsi"/>
          <w:color w:val="2F5496" w:themeColor="accent5" w:themeShade="BF"/>
        </w:rPr>
        <w:lastRenderedPageBreak/>
        <w:t>3.</w:t>
      </w:r>
      <w:r w:rsidR="0074416B">
        <w:rPr>
          <w:rFonts w:asciiTheme="minorHAnsi" w:hAnsiTheme="minorHAnsi" w:cstheme="minorHAnsi"/>
          <w:color w:val="2F5496" w:themeColor="accent5" w:themeShade="BF"/>
        </w:rPr>
        <w:t>4</w:t>
      </w:r>
      <w:r w:rsidRPr="00897F25">
        <w:rPr>
          <w:rFonts w:asciiTheme="minorHAnsi" w:hAnsiTheme="minorHAnsi" w:cstheme="minorHAnsi"/>
          <w:color w:val="2F5496" w:themeColor="accent5" w:themeShade="BF"/>
        </w:rPr>
        <w:t xml:space="preserve"> </w:t>
      </w:r>
      <w:r w:rsidR="00E616AF">
        <w:rPr>
          <w:rFonts w:asciiTheme="minorHAnsi" w:hAnsiTheme="minorHAnsi" w:cstheme="minorHAnsi"/>
          <w:color w:val="2F5496" w:themeColor="accent5" w:themeShade="BF"/>
        </w:rPr>
        <w:t>SCENARIJI RESOLUCIJE</w:t>
      </w:r>
      <w:bookmarkEnd w:id="83"/>
    </w:p>
    <w:p w14:paraId="2BDE577D" w14:textId="5610BEB2" w:rsidR="003B364F" w:rsidRDefault="003B364F" w:rsidP="001D2682">
      <w:pPr>
        <w:pStyle w:val="Odstavekseznama"/>
        <w:spacing w:after="0"/>
        <w:ind w:left="0"/>
      </w:pPr>
    </w:p>
    <w:p w14:paraId="230C1820" w14:textId="14447A1A" w:rsidR="009B1866" w:rsidRPr="00897F25" w:rsidRDefault="00EE7AD9" w:rsidP="001D2682">
      <w:pPr>
        <w:autoSpaceDE w:val="0"/>
        <w:autoSpaceDN w:val="0"/>
        <w:adjustRightInd w:val="0"/>
        <w:spacing w:after="0" w:line="240" w:lineRule="auto"/>
        <w:jc w:val="both"/>
        <w:rPr>
          <w:rFonts w:ascii="Calibri" w:hAnsi="Calibri" w:cs="Calibri"/>
          <w:b/>
          <w:bCs/>
          <w:color w:val="000000"/>
          <w:sz w:val="22"/>
          <w:szCs w:val="22"/>
        </w:rPr>
      </w:pPr>
      <w:r>
        <w:rPr>
          <w:rFonts w:ascii="Calibri" w:hAnsi="Calibri" w:cs="Calibri"/>
          <w:b/>
          <w:bCs/>
          <w:color w:val="000000"/>
          <w:sz w:val="22"/>
          <w:szCs w:val="22"/>
        </w:rPr>
        <w:t xml:space="preserve">Scenarij 1: </w:t>
      </w:r>
      <w:r w:rsidR="009B1866" w:rsidRPr="00897F25">
        <w:rPr>
          <w:rFonts w:ascii="Calibri" w:hAnsi="Calibri" w:cs="Calibri"/>
          <w:b/>
          <w:bCs/>
          <w:color w:val="000000"/>
          <w:sz w:val="22"/>
          <w:szCs w:val="22"/>
        </w:rPr>
        <w:t xml:space="preserve">Trend glede na razvoj prometne varnosti preteklih obdobij in resolucij </w:t>
      </w:r>
    </w:p>
    <w:p w14:paraId="220655E7" w14:textId="5DB84F86" w:rsidR="009B1866" w:rsidRPr="00897F25" w:rsidRDefault="001B00C4" w:rsidP="004D5C30">
      <w:pPr>
        <w:autoSpaceDE w:val="0"/>
        <w:autoSpaceDN w:val="0"/>
        <w:adjustRightInd w:val="0"/>
        <w:spacing w:after="0" w:line="240" w:lineRule="auto"/>
        <w:jc w:val="both"/>
        <w:rPr>
          <w:rFonts w:ascii="Calibri" w:hAnsi="Calibri" w:cs="Calibri"/>
          <w:color w:val="000000"/>
          <w:sz w:val="22"/>
          <w:szCs w:val="22"/>
        </w:rPr>
      </w:pPr>
      <w:r>
        <w:rPr>
          <w:rFonts w:ascii="Calibri" w:hAnsi="Calibri" w:cs="Calibri"/>
          <w:color w:val="000000"/>
          <w:sz w:val="22"/>
          <w:szCs w:val="22"/>
        </w:rPr>
        <w:t>Z</w:t>
      </w:r>
      <w:r w:rsidRPr="00897F25">
        <w:rPr>
          <w:rFonts w:ascii="Calibri" w:hAnsi="Calibri" w:cs="Calibri"/>
          <w:color w:val="000000"/>
          <w:sz w:val="22"/>
          <w:szCs w:val="22"/>
        </w:rPr>
        <w:t xml:space="preserve"> </w:t>
      </w:r>
      <w:r w:rsidR="009B1866" w:rsidRPr="00897F25">
        <w:rPr>
          <w:rFonts w:ascii="Calibri" w:hAnsi="Calibri" w:cs="Calibri"/>
          <w:color w:val="000000"/>
          <w:sz w:val="22"/>
          <w:szCs w:val="22"/>
        </w:rPr>
        <w:t>delovanje</w:t>
      </w:r>
      <w:r>
        <w:rPr>
          <w:rFonts w:ascii="Calibri" w:hAnsi="Calibri" w:cs="Calibri"/>
          <w:color w:val="000000"/>
          <w:sz w:val="22"/>
          <w:szCs w:val="22"/>
        </w:rPr>
        <w:t>m</w:t>
      </w:r>
      <w:r w:rsidR="009B1866" w:rsidRPr="00897F25">
        <w:rPr>
          <w:rFonts w:ascii="Calibri" w:hAnsi="Calibri" w:cs="Calibri"/>
          <w:color w:val="000000"/>
          <w:sz w:val="22"/>
          <w:szCs w:val="22"/>
        </w:rPr>
        <w:t xml:space="preserve"> v preteklih obdobjih in v okviru resolucij 2002</w:t>
      </w:r>
      <w:r w:rsidR="000D0803">
        <w:rPr>
          <w:rFonts w:ascii="Calibri" w:hAnsi="Calibri" w:cs="Calibri"/>
          <w:color w:val="000000"/>
          <w:sz w:val="22"/>
          <w:szCs w:val="22"/>
        </w:rPr>
        <w:t>–</w:t>
      </w:r>
      <w:r w:rsidR="009B1866" w:rsidRPr="00897F25">
        <w:rPr>
          <w:rFonts w:ascii="Calibri" w:hAnsi="Calibri" w:cs="Calibri"/>
          <w:color w:val="000000"/>
          <w:sz w:val="22"/>
          <w:szCs w:val="22"/>
        </w:rPr>
        <w:t>2005, 2007</w:t>
      </w:r>
      <w:r w:rsidR="000D0803">
        <w:rPr>
          <w:rFonts w:ascii="Calibri" w:hAnsi="Calibri" w:cs="Calibri"/>
          <w:color w:val="000000"/>
          <w:sz w:val="22"/>
          <w:szCs w:val="22"/>
        </w:rPr>
        <w:t>–</w:t>
      </w:r>
      <w:r w:rsidR="009B1866" w:rsidRPr="00897F25">
        <w:rPr>
          <w:rFonts w:ascii="Calibri" w:hAnsi="Calibri" w:cs="Calibri"/>
          <w:color w:val="000000"/>
          <w:sz w:val="22"/>
          <w:szCs w:val="22"/>
        </w:rPr>
        <w:t xml:space="preserve">2011 </w:t>
      </w:r>
      <w:r w:rsidR="00BC0520">
        <w:rPr>
          <w:rFonts w:ascii="Calibri" w:hAnsi="Calibri" w:cs="Calibri"/>
          <w:color w:val="000000"/>
          <w:sz w:val="22"/>
          <w:szCs w:val="22"/>
        </w:rPr>
        <w:t>in</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2013</w:t>
      </w:r>
      <w:r w:rsidR="000D0803">
        <w:rPr>
          <w:rFonts w:ascii="Calibri" w:hAnsi="Calibri" w:cs="Calibri"/>
          <w:color w:val="000000"/>
          <w:sz w:val="22"/>
          <w:szCs w:val="22"/>
        </w:rPr>
        <w:t>–</w:t>
      </w:r>
      <w:r w:rsidR="009B1866" w:rsidRPr="00897F25">
        <w:rPr>
          <w:rFonts w:ascii="Calibri" w:hAnsi="Calibri" w:cs="Calibri"/>
          <w:color w:val="000000"/>
          <w:sz w:val="22"/>
          <w:szCs w:val="22"/>
        </w:rPr>
        <w:t xml:space="preserve">2022 </w:t>
      </w:r>
      <w:r w:rsidR="00BC0520">
        <w:rPr>
          <w:rFonts w:ascii="Calibri" w:hAnsi="Calibri" w:cs="Calibri"/>
          <w:color w:val="000000"/>
          <w:sz w:val="22"/>
          <w:szCs w:val="22"/>
        </w:rPr>
        <w:t>nam je</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uspel</w:t>
      </w:r>
      <w:r w:rsidR="00BC0520">
        <w:rPr>
          <w:rFonts w:ascii="Calibri" w:hAnsi="Calibri" w:cs="Calibri"/>
          <w:color w:val="000000"/>
          <w:sz w:val="22"/>
          <w:szCs w:val="22"/>
        </w:rPr>
        <w:t>o</w:t>
      </w:r>
      <w:r w:rsidR="009B1866" w:rsidRPr="00897F25">
        <w:rPr>
          <w:rFonts w:ascii="Calibri" w:hAnsi="Calibri" w:cs="Calibri"/>
          <w:color w:val="000000"/>
          <w:sz w:val="22"/>
          <w:szCs w:val="22"/>
        </w:rPr>
        <w:t xml:space="preserve"> doseči relativno stabilen trend zmanjševanja števila umrlih na cestah. V okviru tega scenarija bi se trend zniževanja števila umrlih linearno nadaljeval glede na doseženo stopnjo zavesti o pomenu prometne varnosti v družbi, razvoj vozil </w:t>
      </w:r>
      <w:r w:rsidR="00BC0520">
        <w:rPr>
          <w:rFonts w:ascii="Calibri" w:hAnsi="Calibri" w:cs="Calibri"/>
          <w:color w:val="000000"/>
          <w:sz w:val="22"/>
          <w:szCs w:val="22"/>
        </w:rPr>
        <w:t>in</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 xml:space="preserve">njihovih sistemov aktivne in pasivne varnosti </w:t>
      </w:r>
      <w:r w:rsidR="00BC0520">
        <w:rPr>
          <w:rFonts w:ascii="Calibri" w:hAnsi="Calibri" w:cs="Calibri"/>
          <w:color w:val="000000"/>
          <w:sz w:val="22"/>
          <w:szCs w:val="22"/>
        </w:rPr>
        <w:t>ter</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zagotavljanj</w:t>
      </w:r>
      <w:r w:rsidR="00BC0520">
        <w:rPr>
          <w:rFonts w:ascii="Calibri" w:hAnsi="Calibri" w:cs="Calibri"/>
          <w:color w:val="000000"/>
          <w:sz w:val="22"/>
          <w:szCs w:val="22"/>
        </w:rPr>
        <w:t>e</w:t>
      </w:r>
      <w:r w:rsidR="009B1866" w:rsidRPr="00897F25">
        <w:rPr>
          <w:rFonts w:ascii="Calibri" w:hAnsi="Calibri" w:cs="Calibri"/>
          <w:color w:val="000000"/>
          <w:sz w:val="22"/>
          <w:szCs w:val="22"/>
        </w:rPr>
        <w:t xml:space="preserve"> namenske infrastrukture za posamezne skupine udeležencev v prometu, </w:t>
      </w:r>
      <w:r w:rsidR="00BC0520" w:rsidRPr="00897F25">
        <w:rPr>
          <w:rFonts w:ascii="Calibri" w:hAnsi="Calibri" w:cs="Calibri"/>
          <w:color w:val="000000"/>
          <w:sz w:val="22"/>
          <w:szCs w:val="22"/>
        </w:rPr>
        <w:t>potrebn</w:t>
      </w:r>
      <w:r w:rsidR="00BC0520">
        <w:rPr>
          <w:rFonts w:ascii="Calibri" w:hAnsi="Calibri" w:cs="Calibri"/>
          <w:color w:val="000000"/>
          <w:sz w:val="22"/>
          <w:szCs w:val="22"/>
        </w:rPr>
        <w:t>e</w:t>
      </w:r>
      <w:r w:rsidR="00BC0520" w:rsidRPr="00897F25">
        <w:rPr>
          <w:rFonts w:ascii="Calibri" w:hAnsi="Calibri" w:cs="Calibri"/>
          <w:color w:val="000000"/>
          <w:sz w:val="22"/>
          <w:szCs w:val="22"/>
        </w:rPr>
        <w:t xml:space="preserve"> zakonodajn</w:t>
      </w:r>
      <w:r w:rsidR="00BC0520">
        <w:rPr>
          <w:rFonts w:ascii="Calibri" w:hAnsi="Calibri" w:cs="Calibri"/>
          <w:color w:val="000000"/>
          <w:sz w:val="22"/>
          <w:szCs w:val="22"/>
        </w:rPr>
        <w:t>e</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izboljšav</w:t>
      </w:r>
      <w:r w:rsidR="00BC0520">
        <w:rPr>
          <w:rFonts w:ascii="Calibri" w:hAnsi="Calibri" w:cs="Calibri"/>
          <w:color w:val="000000"/>
          <w:sz w:val="22"/>
          <w:szCs w:val="22"/>
        </w:rPr>
        <w:t>e</w:t>
      </w:r>
      <w:r w:rsidR="009B1866" w:rsidRPr="00897F25">
        <w:rPr>
          <w:rFonts w:ascii="Calibri" w:hAnsi="Calibri" w:cs="Calibri"/>
          <w:color w:val="000000"/>
          <w:sz w:val="22"/>
          <w:szCs w:val="22"/>
        </w:rPr>
        <w:t xml:space="preserve"> </w:t>
      </w:r>
      <w:r w:rsidR="00BC0520">
        <w:rPr>
          <w:rFonts w:ascii="Calibri" w:hAnsi="Calibri" w:cs="Calibri"/>
          <w:color w:val="000000"/>
          <w:sz w:val="22"/>
          <w:szCs w:val="22"/>
        </w:rPr>
        <w:t>in</w:t>
      </w:r>
      <w:r w:rsidR="00BC0520" w:rsidRPr="00897F25">
        <w:rPr>
          <w:rFonts w:ascii="Calibri" w:hAnsi="Calibri" w:cs="Calibri"/>
          <w:color w:val="000000"/>
          <w:sz w:val="22"/>
          <w:szCs w:val="22"/>
        </w:rPr>
        <w:t xml:space="preserve"> </w:t>
      </w:r>
      <w:r w:rsidR="009B1866" w:rsidRPr="00897F25">
        <w:rPr>
          <w:rFonts w:ascii="Calibri" w:hAnsi="Calibri" w:cs="Calibri"/>
          <w:color w:val="000000"/>
          <w:sz w:val="22"/>
          <w:szCs w:val="22"/>
        </w:rPr>
        <w:t xml:space="preserve">učinkovit nadzor. </w:t>
      </w:r>
      <w:r w:rsidR="00BC0520">
        <w:rPr>
          <w:rFonts w:ascii="Calibri" w:hAnsi="Calibri" w:cs="Calibri"/>
          <w:color w:val="000000"/>
          <w:sz w:val="22"/>
          <w:szCs w:val="22"/>
        </w:rPr>
        <w:t>Deja</w:t>
      </w:r>
      <w:r w:rsidR="00BC0520" w:rsidRPr="00897F25">
        <w:rPr>
          <w:rFonts w:ascii="Calibri" w:hAnsi="Calibri" w:cs="Calibri"/>
          <w:color w:val="000000"/>
          <w:sz w:val="22"/>
          <w:szCs w:val="22"/>
        </w:rPr>
        <w:t xml:space="preserve">vnosti </w:t>
      </w:r>
      <w:r w:rsidR="009B1866" w:rsidRPr="00897F25">
        <w:rPr>
          <w:rFonts w:ascii="Calibri" w:hAnsi="Calibri" w:cs="Calibri"/>
          <w:color w:val="000000"/>
          <w:sz w:val="22"/>
          <w:szCs w:val="22"/>
        </w:rPr>
        <w:t>vseh deležnikov bi ostale na ravni pretekle</w:t>
      </w:r>
      <w:r w:rsidR="00ED4F6E">
        <w:rPr>
          <w:rFonts w:ascii="Calibri" w:hAnsi="Calibri" w:cs="Calibri"/>
          <w:color w:val="000000"/>
          <w:sz w:val="22"/>
          <w:szCs w:val="22"/>
        </w:rPr>
        <w:t>ga</w:t>
      </w:r>
      <w:r w:rsidR="009B1866" w:rsidRPr="00897F25">
        <w:rPr>
          <w:rFonts w:ascii="Calibri" w:hAnsi="Calibri" w:cs="Calibri"/>
          <w:color w:val="000000"/>
          <w:sz w:val="22"/>
          <w:szCs w:val="22"/>
        </w:rPr>
        <w:t xml:space="preserve"> obdobj</w:t>
      </w:r>
      <w:r w:rsidR="00ED4F6E">
        <w:rPr>
          <w:rFonts w:ascii="Calibri" w:hAnsi="Calibri" w:cs="Calibri"/>
          <w:color w:val="000000"/>
          <w:sz w:val="22"/>
          <w:szCs w:val="22"/>
        </w:rPr>
        <w:t>a</w:t>
      </w:r>
      <w:r w:rsidR="009B1866" w:rsidRPr="00897F25">
        <w:rPr>
          <w:rFonts w:ascii="Calibri" w:hAnsi="Calibri" w:cs="Calibri"/>
          <w:color w:val="000000"/>
          <w:sz w:val="22"/>
          <w:szCs w:val="22"/>
        </w:rPr>
        <w:t>.</w:t>
      </w:r>
    </w:p>
    <w:p w14:paraId="6F0F0EE2" w14:textId="0CEF9BBB" w:rsidR="009B1866" w:rsidRPr="00396585" w:rsidRDefault="009B1866" w:rsidP="004D5C30">
      <w:pPr>
        <w:spacing w:after="0" w:line="280" w:lineRule="atLeast"/>
        <w:jc w:val="both"/>
        <w:rPr>
          <w:rFonts w:cstheme="minorHAnsi"/>
          <w:sz w:val="22"/>
          <w:szCs w:val="22"/>
          <w:highlight w:val="green"/>
        </w:rPr>
      </w:pPr>
    </w:p>
    <w:p w14:paraId="2CBD63BA" w14:textId="47B98695" w:rsidR="009B1866" w:rsidRPr="00897F25" w:rsidRDefault="00EE7AD9" w:rsidP="004D5C30">
      <w:pPr>
        <w:autoSpaceDE w:val="0"/>
        <w:autoSpaceDN w:val="0"/>
        <w:adjustRightInd w:val="0"/>
        <w:spacing w:after="0" w:line="240" w:lineRule="auto"/>
        <w:jc w:val="both"/>
        <w:rPr>
          <w:rFonts w:ascii="Calibri" w:hAnsi="Calibri" w:cs="Calibri"/>
          <w:color w:val="000000"/>
          <w:sz w:val="22"/>
          <w:szCs w:val="22"/>
        </w:rPr>
      </w:pPr>
      <w:r>
        <w:rPr>
          <w:rFonts w:ascii="Calibri" w:hAnsi="Calibri" w:cs="Calibri"/>
          <w:b/>
          <w:bCs/>
          <w:color w:val="000000"/>
          <w:sz w:val="22"/>
          <w:szCs w:val="22"/>
        </w:rPr>
        <w:t xml:space="preserve">Scenarij 2: </w:t>
      </w:r>
      <w:r w:rsidR="009B1866" w:rsidRPr="00897F25">
        <w:rPr>
          <w:rFonts w:ascii="Calibri" w:hAnsi="Calibri" w:cs="Calibri"/>
          <w:b/>
          <w:bCs/>
          <w:color w:val="000000"/>
          <w:sz w:val="22"/>
          <w:szCs w:val="22"/>
        </w:rPr>
        <w:t xml:space="preserve">Vmesni scenarij </w:t>
      </w:r>
      <w:r w:rsidR="00BA3CC4">
        <w:rPr>
          <w:rFonts w:ascii="Calibri" w:hAnsi="Calibri" w:cs="Calibri"/>
          <w:b/>
          <w:bCs/>
          <w:color w:val="000000"/>
          <w:sz w:val="22"/>
          <w:szCs w:val="22"/>
        </w:rPr>
        <w:t xml:space="preserve">– </w:t>
      </w:r>
      <w:r w:rsidR="009B1866" w:rsidRPr="00897F25">
        <w:rPr>
          <w:rFonts w:ascii="Calibri" w:hAnsi="Calibri" w:cs="Calibri"/>
          <w:b/>
          <w:bCs/>
          <w:color w:val="000000"/>
          <w:sz w:val="22"/>
          <w:szCs w:val="22"/>
        </w:rPr>
        <w:t>upošteva</w:t>
      </w:r>
      <w:r w:rsidR="00BA3CC4">
        <w:rPr>
          <w:rFonts w:ascii="Calibri" w:hAnsi="Calibri" w:cs="Calibri"/>
          <w:b/>
          <w:bCs/>
          <w:color w:val="000000"/>
          <w:sz w:val="22"/>
          <w:szCs w:val="22"/>
        </w:rPr>
        <w:t>n</w:t>
      </w:r>
      <w:r w:rsidR="009B1866" w:rsidRPr="00897F25">
        <w:rPr>
          <w:rFonts w:ascii="Calibri" w:hAnsi="Calibri" w:cs="Calibri"/>
          <w:b/>
          <w:bCs/>
          <w:color w:val="000000"/>
          <w:sz w:val="22"/>
          <w:szCs w:val="22"/>
        </w:rPr>
        <w:t xml:space="preserve">je </w:t>
      </w:r>
      <w:r w:rsidR="0080450D" w:rsidRPr="00897F25">
        <w:rPr>
          <w:rFonts w:ascii="Calibri" w:hAnsi="Calibri" w:cs="Calibri"/>
          <w:b/>
          <w:bCs/>
          <w:color w:val="000000"/>
          <w:sz w:val="22"/>
          <w:szCs w:val="22"/>
        </w:rPr>
        <w:t>do</w:t>
      </w:r>
      <w:r w:rsidR="00BA3CC4">
        <w:rPr>
          <w:rFonts w:ascii="Calibri" w:hAnsi="Calibri" w:cs="Calibri"/>
          <w:b/>
          <w:bCs/>
          <w:color w:val="000000"/>
          <w:sz w:val="22"/>
          <w:szCs w:val="22"/>
        </w:rPr>
        <w:t>zdajšnjega</w:t>
      </w:r>
      <w:r w:rsidR="0080450D" w:rsidRPr="00897F25">
        <w:rPr>
          <w:rFonts w:ascii="Calibri" w:hAnsi="Calibri" w:cs="Calibri"/>
          <w:b/>
          <w:bCs/>
          <w:color w:val="000000"/>
          <w:sz w:val="22"/>
          <w:szCs w:val="22"/>
        </w:rPr>
        <w:t xml:space="preserve"> </w:t>
      </w:r>
      <w:r w:rsidR="009B1866" w:rsidRPr="00897F25">
        <w:rPr>
          <w:rFonts w:ascii="Calibri" w:hAnsi="Calibri" w:cs="Calibri"/>
          <w:b/>
          <w:bCs/>
          <w:color w:val="000000"/>
          <w:sz w:val="22"/>
          <w:szCs w:val="22"/>
        </w:rPr>
        <w:t>razvoj</w:t>
      </w:r>
      <w:r w:rsidR="00BA3CC4">
        <w:rPr>
          <w:rFonts w:ascii="Calibri" w:hAnsi="Calibri" w:cs="Calibri"/>
          <w:b/>
          <w:bCs/>
          <w:color w:val="000000"/>
          <w:sz w:val="22"/>
          <w:szCs w:val="22"/>
        </w:rPr>
        <w:t>a</w:t>
      </w:r>
      <w:r w:rsidR="009B1866" w:rsidRPr="00897F25">
        <w:rPr>
          <w:rFonts w:ascii="Calibri" w:hAnsi="Calibri" w:cs="Calibri"/>
          <w:b/>
          <w:bCs/>
          <w:color w:val="000000"/>
          <w:sz w:val="22"/>
          <w:szCs w:val="22"/>
        </w:rPr>
        <w:t xml:space="preserve"> </w:t>
      </w:r>
      <w:r w:rsidR="00BA3CC4">
        <w:rPr>
          <w:rFonts w:ascii="Calibri" w:hAnsi="Calibri" w:cs="Calibri"/>
          <w:b/>
          <w:bCs/>
          <w:color w:val="000000"/>
          <w:sz w:val="22"/>
          <w:szCs w:val="22"/>
        </w:rPr>
        <w:t xml:space="preserve">in uvajanje </w:t>
      </w:r>
      <w:r w:rsidR="009B1866" w:rsidRPr="00897F25">
        <w:rPr>
          <w:rFonts w:ascii="Calibri" w:hAnsi="Calibri" w:cs="Calibri"/>
          <w:b/>
          <w:bCs/>
          <w:color w:val="000000"/>
          <w:sz w:val="22"/>
          <w:szCs w:val="22"/>
        </w:rPr>
        <w:t>dodatn</w:t>
      </w:r>
      <w:r w:rsidR="00BA3CC4">
        <w:rPr>
          <w:rFonts w:ascii="Calibri" w:hAnsi="Calibri" w:cs="Calibri"/>
          <w:b/>
          <w:bCs/>
          <w:color w:val="000000"/>
          <w:sz w:val="22"/>
          <w:szCs w:val="22"/>
        </w:rPr>
        <w:t>ih</w:t>
      </w:r>
      <w:r w:rsidR="009B1866" w:rsidRPr="00897F25">
        <w:rPr>
          <w:rFonts w:ascii="Calibri" w:hAnsi="Calibri" w:cs="Calibri"/>
          <w:b/>
          <w:bCs/>
          <w:color w:val="000000"/>
          <w:sz w:val="22"/>
          <w:szCs w:val="22"/>
        </w:rPr>
        <w:t xml:space="preserve"> </w:t>
      </w:r>
      <w:r w:rsidR="00BC0520">
        <w:rPr>
          <w:rFonts w:ascii="Calibri" w:hAnsi="Calibri" w:cs="Calibri"/>
          <w:b/>
          <w:bCs/>
          <w:color w:val="000000"/>
          <w:sz w:val="22"/>
          <w:szCs w:val="22"/>
        </w:rPr>
        <w:t>deja</w:t>
      </w:r>
      <w:r w:rsidR="00BC0520" w:rsidRPr="00897F25">
        <w:rPr>
          <w:rFonts w:ascii="Calibri" w:hAnsi="Calibri" w:cs="Calibri"/>
          <w:b/>
          <w:bCs/>
          <w:color w:val="000000"/>
          <w:sz w:val="22"/>
          <w:szCs w:val="22"/>
        </w:rPr>
        <w:t>vnosti</w:t>
      </w:r>
      <w:r w:rsidR="00BC0520">
        <w:rPr>
          <w:rFonts w:ascii="Calibri" w:hAnsi="Calibri" w:cs="Calibri"/>
          <w:b/>
          <w:bCs/>
          <w:color w:val="000000"/>
          <w:sz w:val="22"/>
          <w:szCs w:val="22"/>
        </w:rPr>
        <w:t>,</w:t>
      </w:r>
      <w:r w:rsidR="00BC0520" w:rsidRPr="00897F25">
        <w:rPr>
          <w:rFonts w:ascii="Calibri" w:hAnsi="Calibri" w:cs="Calibri"/>
          <w:b/>
          <w:bCs/>
          <w:color w:val="000000"/>
          <w:sz w:val="22"/>
          <w:szCs w:val="22"/>
        </w:rPr>
        <w:t xml:space="preserve"> </w:t>
      </w:r>
      <w:r w:rsidR="009B1866" w:rsidRPr="00897F25">
        <w:rPr>
          <w:rFonts w:ascii="Calibri" w:hAnsi="Calibri" w:cs="Calibri"/>
          <w:b/>
          <w:bCs/>
          <w:color w:val="000000"/>
          <w:sz w:val="22"/>
          <w:szCs w:val="22"/>
        </w:rPr>
        <w:t>načrtovan</w:t>
      </w:r>
      <w:r w:rsidR="00BA3CC4">
        <w:rPr>
          <w:rFonts w:ascii="Calibri" w:hAnsi="Calibri" w:cs="Calibri"/>
          <w:b/>
          <w:bCs/>
          <w:color w:val="000000"/>
          <w:sz w:val="22"/>
          <w:szCs w:val="22"/>
        </w:rPr>
        <w:t>ih</w:t>
      </w:r>
      <w:r w:rsidR="009B1866" w:rsidRPr="00897F25">
        <w:rPr>
          <w:rFonts w:ascii="Calibri" w:hAnsi="Calibri" w:cs="Calibri"/>
          <w:b/>
          <w:bCs/>
          <w:color w:val="000000"/>
          <w:sz w:val="22"/>
          <w:szCs w:val="22"/>
        </w:rPr>
        <w:t xml:space="preserve"> v novi </w:t>
      </w:r>
      <w:r w:rsidR="004370AC">
        <w:rPr>
          <w:rFonts w:ascii="Calibri" w:hAnsi="Calibri" w:cs="Calibri"/>
          <w:b/>
          <w:bCs/>
          <w:color w:val="000000"/>
          <w:sz w:val="22"/>
          <w:szCs w:val="22"/>
        </w:rPr>
        <w:t>r</w:t>
      </w:r>
      <w:r w:rsidR="009B1866" w:rsidRPr="00897F25">
        <w:rPr>
          <w:rFonts w:ascii="Calibri" w:hAnsi="Calibri" w:cs="Calibri"/>
          <w:b/>
          <w:bCs/>
          <w:color w:val="000000"/>
          <w:sz w:val="22"/>
          <w:szCs w:val="22"/>
        </w:rPr>
        <w:t>esolucij</w:t>
      </w:r>
      <w:r w:rsidR="009B1866" w:rsidRPr="00897F25">
        <w:rPr>
          <w:rFonts w:ascii="Calibri" w:hAnsi="Calibri" w:cs="Calibri"/>
          <w:color w:val="000000"/>
          <w:sz w:val="22"/>
          <w:szCs w:val="22"/>
        </w:rPr>
        <w:t>i</w:t>
      </w:r>
    </w:p>
    <w:p w14:paraId="4860FA8C" w14:textId="43AEFBB3" w:rsidR="009B1866" w:rsidRPr="004A1540" w:rsidRDefault="00F11FAF" w:rsidP="004D5C30">
      <w:pPr>
        <w:spacing w:after="0" w:line="280" w:lineRule="atLeast"/>
        <w:jc w:val="both"/>
        <w:rPr>
          <w:rFonts w:cstheme="minorHAnsi"/>
          <w:sz w:val="22"/>
          <w:szCs w:val="22"/>
          <w:highlight w:val="green"/>
        </w:rPr>
      </w:pPr>
      <w:r>
        <w:rPr>
          <w:rFonts w:ascii="Calibri" w:hAnsi="Calibri" w:cs="Calibri"/>
          <w:color w:val="000000"/>
          <w:sz w:val="22"/>
          <w:szCs w:val="22"/>
        </w:rPr>
        <w:t>Po v</w:t>
      </w:r>
      <w:r w:rsidR="009B1866" w:rsidRPr="00897F25">
        <w:rPr>
          <w:rFonts w:ascii="Calibri" w:hAnsi="Calibri" w:cs="Calibri"/>
          <w:color w:val="000000"/>
          <w:sz w:val="22"/>
          <w:szCs w:val="22"/>
        </w:rPr>
        <w:t>mesn</w:t>
      </w:r>
      <w:r>
        <w:rPr>
          <w:rFonts w:ascii="Calibri" w:hAnsi="Calibri" w:cs="Calibri"/>
          <w:color w:val="000000"/>
          <w:sz w:val="22"/>
          <w:szCs w:val="22"/>
        </w:rPr>
        <w:t>em</w:t>
      </w:r>
      <w:r w:rsidR="009B1866" w:rsidRPr="00897F25">
        <w:rPr>
          <w:rFonts w:ascii="Calibri" w:hAnsi="Calibri" w:cs="Calibri"/>
          <w:color w:val="000000"/>
          <w:sz w:val="22"/>
          <w:szCs w:val="22"/>
        </w:rPr>
        <w:t xml:space="preserve"> scenarij</w:t>
      </w:r>
      <w:r>
        <w:rPr>
          <w:rFonts w:ascii="Calibri" w:hAnsi="Calibri" w:cs="Calibri"/>
          <w:color w:val="000000"/>
          <w:sz w:val="22"/>
          <w:szCs w:val="22"/>
        </w:rPr>
        <w:t>u</w:t>
      </w:r>
      <w:r w:rsidR="009B1866" w:rsidRPr="00897F25">
        <w:rPr>
          <w:rFonts w:ascii="Calibri" w:hAnsi="Calibri" w:cs="Calibri"/>
          <w:color w:val="000000"/>
          <w:sz w:val="22"/>
          <w:szCs w:val="22"/>
        </w:rPr>
        <w:t xml:space="preserve"> </w:t>
      </w:r>
      <w:r>
        <w:rPr>
          <w:rFonts w:ascii="Calibri" w:hAnsi="Calibri" w:cs="Calibri"/>
          <w:color w:val="000000"/>
          <w:sz w:val="22"/>
          <w:szCs w:val="22"/>
        </w:rPr>
        <w:t xml:space="preserve">se </w:t>
      </w:r>
      <w:r w:rsidRPr="00897F25">
        <w:rPr>
          <w:rFonts w:ascii="Calibri" w:hAnsi="Calibri" w:cs="Calibri"/>
          <w:color w:val="000000"/>
          <w:sz w:val="22"/>
          <w:szCs w:val="22"/>
        </w:rPr>
        <w:t>nadalj</w:t>
      </w:r>
      <w:r>
        <w:rPr>
          <w:rFonts w:ascii="Calibri" w:hAnsi="Calibri" w:cs="Calibri"/>
          <w:color w:val="000000"/>
          <w:sz w:val="22"/>
          <w:szCs w:val="22"/>
        </w:rPr>
        <w:t>ujejo</w:t>
      </w:r>
      <w:r w:rsidRPr="00897F25">
        <w:rPr>
          <w:rFonts w:ascii="Calibri" w:hAnsi="Calibri" w:cs="Calibri"/>
          <w:color w:val="000000"/>
          <w:sz w:val="22"/>
          <w:szCs w:val="22"/>
        </w:rPr>
        <w:t xml:space="preserve"> </w:t>
      </w:r>
      <w:r w:rsidR="0080450D" w:rsidRPr="00897F25">
        <w:rPr>
          <w:rFonts w:ascii="Calibri" w:hAnsi="Calibri" w:cs="Calibri"/>
          <w:color w:val="000000"/>
          <w:sz w:val="22"/>
          <w:szCs w:val="22"/>
        </w:rPr>
        <w:t>do</w:t>
      </w:r>
      <w:r>
        <w:rPr>
          <w:rFonts w:ascii="Calibri" w:hAnsi="Calibri" w:cs="Calibri"/>
          <w:color w:val="000000"/>
          <w:sz w:val="22"/>
          <w:szCs w:val="22"/>
        </w:rPr>
        <w:t>zdajšnje</w:t>
      </w:r>
      <w:r w:rsidR="0080450D" w:rsidRPr="00897F25">
        <w:rPr>
          <w:rFonts w:ascii="Calibri" w:hAnsi="Calibri" w:cs="Calibri"/>
          <w:color w:val="000000"/>
          <w:sz w:val="22"/>
          <w:szCs w:val="22"/>
        </w:rPr>
        <w:t xml:space="preserve"> </w:t>
      </w:r>
      <w:r>
        <w:rPr>
          <w:rFonts w:ascii="Calibri" w:hAnsi="Calibri" w:cs="Calibri"/>
          <w:color w:val="000000"/>
          <w:sz w:val="22"/>
          <w:szCs w:val="22"/>
        </w:rPr>
        <w:t>dejavnosti</w:t>
      </w:r>
      <w:r w:rsidR="009B1866" w:rsidRPr="00897F25">
        <w:rPr>
          <w:rFonts w:ascii="Calibri" w:hAnsi="Calibri" w:cs="Calibri"/>
          <w:color w:val="000000"/>
          <w:sz w:val="22"/>
          <w:szCs w:val="22"/>
        </w:rPr>
        <w:t xml:space="preserve"> </w:t>
      </w:r>
      <w:r>
        <w:rPr>
          <w:rFonts w:ascii="Calibri" w:hAnsi="Calibri" w:cs="Calibri"/>
          <w:color w:val="000000"/>
          <w:sz w:val="22"/>
          <w:szCs w:val="22"/>
        </w:rPr>
        <w:t xml:space="preserve">in </w:t>
      </w:r>
      <w:r w:rsidRPr="00897F25">
        <w:rPr>
          <w:rFonts w:ascii="Calibri" w:hAnsi="Calibri" w:cs="Calibri"/>
          <w:color w:val="000000"/>
          <w:sz w:val="22"/>
          <w:szCs w:val="22"/>
        </w:rPr>
        <w:t>uvaja</w:t>
      </w:r>
      <w:r>
        <w:rPr>
          <w:rFonts w:ascii="Calibri" w:hAnsi="Calibri" w:cs="Calibri"/>
          <w:color w:val="000000"/>
          <w:sz w:val="22"/>
          <w:szCs w:val="22"/>
        </w:rPr>
        <w:t>jo</w:t>
      </w:r>
      <w:r w:rsidRPr="00897F25">
        <w:rPr>
          <w:rFonts w:ascii="Calibri" w:hAnsi="Calibri" w:cs="Calibri"/>
          <w:color w:val="000000"/>
          <w:sz w:val="22"/>
          <w:szCs w:val="22"/>
        </w:rPr>
        <w:t xml:space="preserve"> </w:t>
      </w:r>
      <w:r w:rsidR="009B1866" w:rsidRPr="00897F25">
        <w:rPr>
          <w:rFonts w:ascii="Calibri" w:hAnsi="Calibri" w:cs="Calibri"/>
          <w:color w:val="000000"/>
          <w:sz w:val="22"/>
          <w:szCs w:val="22"/>
        </w:rPr>
        <w:t xml:space="preserve">nekateri novi </w:t>
      </w:r>
      <w:r w:rsidRPr="00897F25">
        <w:rPr>
          <w:rFonts w:ascii="Calibri" w:hAnsi="Calibri" w:cs="Calibri"/>
          <w:color w:val="000000"/>
          <w:sz w:val="22"/>
          <w:szCs w:val="22"/>
        </w:rPr>
        <w:t>ukrep</w:t>
      </w:r>
      <w:r>
        <w:rPr>
          <w:rFonts w:ascii="Calibri" w:hAnsi="Calibri" w:cs="Calibri"/>
          <w:color w:val="000000"/>
          <w:sz w:val="22"/>
          <w:szCs w:val="22"/>
        </w:rPr>
        <w:t>i</w:t>
      </w:r>
      <w:r w:rsidR="009B1866" w:rsidRPr="00897F25">
        <w:rPr>
          <w:rFonts w:ascii="Calibri" w:hAnsi="Calibri" w:cs="Calibri"/>
          <w:color w:val="000000"/>
          <w:sz w:val="22"/>
          <w:szCs w:val="22"/>
        </w:rPr>
        <w:t xml:space="preserve">, ki jih predvideva </w:t>
      </w:r>
      <w:r w:rsidR="004370AC">
        <w:rPr>
          <w:rFonts w:ascii="Calibri" w:hAnsi="Calibri" w:cs="Calibri"/>
          <w:color w:val="000000"/>
          <w:sz w:val="22"/>
          <w:szCs w:val="22"/>
        </w:rPr>
        <w:t>r</w:t>
      </w:r>
      <w:r w:rsidR="009B1866" w:rsidRPr="00897F25">
        <w:rPr>
          <w:rFonts w:ascii="Calibri" w:hAnsi="Calibri" w:cs="Calibri"/>
          <w:color w:val="000000"/>
          <w:sz w:val="22"/>
          <w:szCs w:val="22"/>
        </w:rPr>
        <w:t>esolucija. Vključena je verjetnost določenega števila prometnih nesreč kot »naključnih pojavov« (</w:t>
      </w:r>
      <w:r w:rsidR="00957D4C">
        <w:rPr>
          <w:rFonts w:ascii="Calibri" w:hAnsi="Calibri" w:cs="Calibri"/>
          <w:color w:val="000000"/>
          <w:sz w:val="22"/>
          <w:szCs w:val="22"/>
        </w:rPr>
        <w:t>na primer</w:t>
      </w:r>
      <w:r w:rsidR="009B1866" w:rsidRPr="00897F25">
        <w:rPr>
          <w:rFonts w:ascii="Calibri" w:hAnsi="Calibri" w:cs="Calibri"/>
          <w:color w:val="000000"/>
          <w:sz w:val="22"/>
          <w:szCs w:val="22"/>
        </w:rPr>
        <w:t xml:space="preserve"> izredni dogodki </w:t>
      </w:r>
      <w:r w:rsidR="000D0803">
        <w:rPr>
          <w:rFonts w:ascii="Calibri" w:hAnsi="Calibri" w:cs="Calibri"/>
          <w:color w:val="000000"/>
          <w:sz w:val="22"/>
          <w:szCs w:val="22"/>
        </w:rPr>
        <w:t>–</w:t>
      </w:r>
      <w:r w:rsidR="009B1866" w:rsidRPr="00897F25">
        <w:rPr>
          <w:rFonts w:ascii="Calibri" w:hAnsi="Calibri" w:cs="Calibri"/>
          <w:color w:val="000000"/>
          <w:sz w:val="22"/>
          <w:szCs w:val="22"/>
        </w:rPr>
        <w:t xml:space="preserve"> množična prometna nesreča</w:t>
      </w:r>
      <w:r w:rsidR="00BC0520">
        <w:rPr>
          <w:rFonts w:ascii="Calibri" w:hAnsi="Calibri" w:cs="Calibri"/>
          <w:color w:val="000000"/>
          <w:sz w:val="22"/>
          <w:szCs w:val="22"/>
        </w:rPr>
        <w:t>,</w:t>
      </w:r>
      <w:r w:rsidR="009B1866" w:rsidRPr="00897F25">
        <w:rPr>
          <w:rFonts w:ascii="Calibri" w:hAnsi="Calibri" w:cs="Calibri"/>
          <w:color w:val="000000"/>
          <w:sz w:val="22"/>
          <w:szCs w:val="22"/>
        </w:rPr>
        <w:t xml:space="preserve"> v kateri je udeležen avtobus ali tovorno vozilo), na katere nimamo vpliva in ki so lahko posledica ravnanja udeležencev, pomanjkljivosti infrastrukture ali vozil ali pa kombinacija teh in nekaterih drugih dejavnikov, na primer vremena, zakonodaje, odziva pristojnih urgentnih služb in podobno. Ta scenarij se lahko uresniči tudi v primeru zakasnitve uvajanja predvi</w:t>
      </w:r>
      <w:r w:rsidR="00396585" w:rsidRPr="00897F25">
        <w:rPr>
          <w:rFonts w:ascii="Calibri" w:hAnsi="Calibri" w:cs="Calibri"/>
          <w:color w:val="000000"/>
          <w:sz w:val="22"/>
          <w:szCs w:val="22"/>
        </w:rPr>
        <w:t>d</w:t>
      </w:r>
      <w:r w:rsidR="009B1866" w:rsidRPr="00897F25">
        <w:rPr>
          <w:rFonts w:ascii="Calibri" w:hAnsi="Calibri" w:cs="Calibri"/>
          <w:color w:val="000000"/>
          <w:sz w:val="22"/>
          <w:szCs w:val="22"/>
        </w:rPr>
        <w:t xml:space="preserve">enih ukrepov (ukrepi bi bili izvedeni </w:t>
      </w:r>
      <w:r w:rsidR="006479B4">
        <w:rPr>
          <w:rFonts w:ascii="Calibri" w:hAnsi="Calibri" w:cs="Calibri"/>
          <w:color w:val="000000"/>
          <w:sz w:val="22"/>
          <w:szCs w:val="22"/>
        </w:rPr>
        <w:t>poz</w:t>
      </w:r>
      <w:r w:rsidR="006479B4" w:rsidRPr="00897F25">
        <w:rPr>
          <w:rFonts w:ascii="Calibri" w:hAnsi="Calibri" w:cs="Calibri"/>
          <w:color w:val="000000"/>
          <w:sz w:val="22"/>
          <w:szCs w:val="22"/>
        </w:rPr>
        <w:t>neje</w:t>
      </w:r>
      <w:r w:rsidR="006479B4">
        <w:rPr>
          <w:rFonts w:ascii="Calibri" w:hAnsi="Calibri" w:cs="Calibri"/>
          <w:color w:val="000000"/>
          <w:sz w:val="22"/>
          <w:szCs w:val="22"/>
        </w:rPr>
        <w:t>,</w:t>
      </w:r>
      <w:r w:rsidR="006479B4" w:rsidRPr="00897F25">
        <w:rPr>
          <w:rFonts w:ascii="Calibri" w:hAnsi="Calibri" w:cs="Calibri"/>
          <w:color w:val="000000"/>
          <w:sz w:val="22"/>
          <w:szCs w:val="22"/>
        </w:rPr>
        <w:t xml:space="preserve"> </w:t>
      </w:r>
      <w:r w:rsidR="009B1866" w:rsidRPr="00897F25">
        <w:rPr>
          <w:rFonts w:ascii="Calibri" w:hAnsi="Calibri" w:cs="Calibri"/>
          <w:color w:val="000000"/>
          <w:sz w:val="22"/>
          <w:szCs w:val="22"/>
        </w:rPr>
        <w:t>kot bo načrtovano v akcijskih načrtih).</w:t>
      </w:r>
    </w:p>
    <w:bookmarkEnd w:id="78"/>
    <w:p w14:paraId="4CB8BD04" w14:textId="77777777" w:rsidR="00CF0B71" w:rsidRPr="00396585" w:rsidRDefault="00CF0B71" w:rsidP="004D5C30">
      <w:pPr>
        <w:spacing w:after="0" w:line="280" w:lineRule="atLeast"/>
        <w:jc w:val="both"/>
        <w:rPr>
          <w:rFonts w:cstheme="minorHAnsi"/>
          <w:sz w:val="22"/>
          <w:szCs w:val="22"/>
          <w:highlight w:val="green"/>
        </w:rPr>
      </w:pPr>
    </w:p>
    <w:p w14:paraId="6638171F" w14:textId="3BD465C6" w:rsidR="00CF0B71" w:rsidRPr="00897F25" w:rsidRDefault="00CF0B71" w:rsidP="004D5C30">
      <w:pPr>
        <w:autoSpaceDE w:val="0"/>
        <w:autoSpaceDN w:val="0"/>
        <w:adjustRightInd w:val="0"/>
        <w:spacing w:after="0" w:line="240" w:lineRule="auto"/>
        <w:rPr>
          <w:rFonts w:ascii="Calibri" w:hAnsi="Calibri" w:cs="Calibri"/>
          <w:b/>
          <w:bCs/>
          <w:color w:val="000000"/>
          <w:sz w:val="22"/>
          <w:szCs w:val="22"/>
        </w:rPr>
      </w:pPr>
      <w:r>
        <w:rPr>
          <w:rFonts w:ascii="Calibri" w:hAnsi="Calibri" w:cs="Calibri"/>
          <w:b/>
          <w:bCs/>
          <w:color w:val="000000"/>
          <w:sz w:val="22"/>
          <w:szCs w:val="22"/>
        </w:rPr>
        <w:t xml:space="preserve">Scenarij 3: </w:t>
      </w:r>
      <w:r w:rsidRPr="00897F25">
        <w:rPr>
          <w:rFonts w:ascii="Calibri" w:hAnsi="Calibri" w:cs="Calibri"/>
          <w:b/>
          <w:bCs/>
          <w:color w:val="000000"/>
          <w:sz w:val="22"/>
          <w:szCs w:val="22"/>
        </w:rPr>
        <w:t xml:space="preserve">Aktivno delovanje na vseh področjih, s koordinacijo in prilagajanjem </w:t>
      </w:r>
      <w:r>
        <w:rPr>
          <w:rFonts w:ascii="Calibri" w:hAnsi="Calibri" w:cs="Calibri"/>
          <w:b/>
          <w:bCs/>
          <w:color w:val="000000"/>
          <w:sz w:val="22"/>
          <w:szCs w:val="22"/>
        </w:rPr>
        <w:t>deja</w:t>
      </w:r>
      <w:r w:rsidRPr="00897F25">
        <w:rPr>
          <w:rFonts w:ascii="Calibri" w:hAnsi="Calibri" w:cs="Calibri"/>
          <w:b/>
          <w:bCs/>
          <w:color w:val="000000"/>
          <w:sz w:val="22"/>
          <w:szCs w:val="22"/>
        </w:rPr>
        <w:t>vnosti ter delovanjem vseh deležnikov</w:t>
      </w:r>
    </w:p>
    <w:p w14:paraId="10DBE3D8" w14:textId="1BA8D27C" w:rsidR="00CF0B71" w:rsidRDefault="00CF0B71" w:rsidP="004D5C30">
      <w:pPr>
        <w:spacing w:after="0" w:line="280" w:lineRule="atLeast"/>
        <w:jc w:val="both"/>
        <w:rPr>
          <w:rFonts w:ascii="Calibri" w:hAnsi="Calibri" w:cs="Calibri"/>
          <w:color w:val="000000"/>
          <w:sz w:val="22"/>
          <w:szCs w:val="22"/>
        </w:rPr>
      </w:pPr>
      <w:r w:rsidRPr="00897F25">
        <w:rPr>
          <w:rFonts w:ascii="Calibri" w:hAnsi="Calibri" w:cs="Calibri"/>
          <w:color w:val="000000"/>
          <w:sz w:val="22"/>
          <w:szCs w:val="22"/>
        </w:rPr>
        <w:t>Cilj prepolovitve števila umrlih na cestah ob koncu obdobja 2023</w:t>
      </w:r>
      <w:r>
        <w:rPr>
          <w:rFonts w:ascii="Calibri" w:hAnsi="Calibri" w:cs="Calibri"/>
          <w:color w:val="000000"/>
          <w:sz w:val="22"/>
          <w:szCs w:val="22"/>
        </w:rPr>
        <w:t>–</w:t>
      </w:r>
      <w:r w:rsidRPr="00897F25">
        <w:rPr>
          <w:rFonts w:ascii="Calibri" w:hAnsi="Calibri" w:cs="Calibri"/>
          <w:color w:val="000000"/>
          <w:sz w:val="22"/>
          <w:szCs w:val="22"/>
        </w:rPr>
        <w:t xml:space="preserve">2030 bo uresničljiv, če se bodo </w:t>
      </w:r>
      <w:r>
        <w:rPr>
          <w:rFonts w:ascii="Calibri" w:hAnsi="Calibri" w:cs="Calibri"/>
          <w:color w:val="000000"/>
          <w:sz w:val="22"/>
          <w:szCs w:val="22"/>
        </w:rPr>
        <w:t xml:space="preserve">v skladu </w:t>
      </w:r>
      <w:r w:rsidRPr="00897F25">
        <w:rPr>
          <w:rFonts w:ascii="Calibri" w:hAnsi="Calibri" w:cs="Calibri"/>
          <w:color w:val="000000"/>
          <w:sz w:val="22"/>
          <w:szCs w:val="22"/>
        </w:rPr>
        <w:t xml:space="preserve">z načrtovano časovnico sprejele in uvedle vse sistemske spremembe, ki jih predvideva </w:t>
      </w:r>
      <w:r>
        <w:rPr>
          <w:rFonts w:ascii="Calibri" w:hAnsi="Calibri" w:cs="Calibri"/>
          <w:color w:val="000000"/>
          <w:sz w:val="22"/>
          <w:szCs w:val="22"/>
        </w:rPr>
        <w:t>r</w:t>
      </w:r>
      <w:r w:rsidRPr="00897F25">
        <w:rPr>
          <w:rFonts w:ascii="Calibri" w:hAnsi="Calibri" w:cs="Calibri"/>
          <w:color w:val="000000"/>
          <w:sz w:val="22"/>
          <w:szCs w:val="22"/>
        </w:rPr>
        <w:t xml:space="preserve">esolucija. Z aktivnim vodenjem in upravljanjem sistema prometne varnosti bo prometna varnost </w:t>
      </w:r>
      <w:r>
        <w:rPr>
          <w:rFonts w:ascii="Calibri" w:hAnsi="Calibri" w:cs="Calibri"/>
          <w:color w:val="000000"/>
          <w:sz w:val="22"/>
          <w:szCs w:val="22"/>
        </w:rPr>
        <w:t>prenese</w:t>
      </w:r>
      <w:r w:rsidRPr="00897F25">
        <w:rPr>
          <w:rFonts w:ascii="Calibri" w:hAnsi="Calibri" w:cs="Calibri"/>
          <w:color w:val="000000"/>
          <w:sz w:val="22"/>
          <w:szCs w:val="22"/>
        </w:rPr>
        <w:t>na med širše trajnostne cilje. S tem bo</w:t>
      </w:r>
      <w:r>
        <w:rPr>
          <w:rFonts w:ascii="Calibri" w:hAnsi="Calibri" w:cs="Calibri"/>
          <w:color w:val="000000"/>
          <w:sz w:val="22"/>
          <w:szCs w:val="22"/>
        </w:rPr>
        <w:t>do</w:t>
      </w:r>
      <w:r w:rsidRPr="00897F25">
        <w:rPr>
          <w:rFonts w:ascii="Calibri" w:hAnsi="Calibri" w:cs="Calibri"/>
          <w:color w:val="000000"/>
          <w:sz w:val="22"/>
          <w:szCs w:val="22"/>
        </w:rPr>
        <w:t xml:space="preserve"> usklajen</w:t>
      </w:r>
      <w:r>
        <w:rPr>
          <w:rFonts w:ascii="Calibri" w:hAnsi="Calibri" w:cs="Calibri"/>
          <w:color w:val="000000"/>
          <w:sz w:val="22"/>
          <w:szCs w:val="22"/>
        </w:rPr>
        <w:t>i</w:t>
      </w:r>
      <w:r w:rsidRPr="00897F25">
        <w:rPr>
          <w:rFonts w:ascii="Calibri" w:hAnsi="Calibri" w:cs="Calibri"/>
          <w:color w:val="000000"/>
          <w:sz w:val="22"/>
          <w:szCs w:val="22"/>
        </w:rPr>
        <w:t xml:space="preserve"> učinkovita koordinacija vseh deležnikov, njihova zavzetost za hitro prilaganje </w:t>
      </w:r>
      <w:r>
        <w:rPr>
          <w:rFonts w:ascii="Calibri" w:hAnsi="Calibri" w:cs="Calibri"/>
          <w:color w:val="000000"/>
          <w:sz w:val="22"/>
          <w:szCs w:val="22"/>
        </w:rPr>
        <w:t>in</w:t>
      </w:r>
      <w:r w:rsidRPr="00897F25">
        <w:rPr>
          <w:rFonts w:ascii="Calibri" w:hAnsi="Calibri" w:cs="Calibri"/>
          <w:color w:val="000000"/>
          <w:sz w:val="22"/>
          <w:szCs w:val="22"/>
        </w:rPr>
        <w:t xml:space="preserve"> sprotno izboljševanje ukrepov. Izvedene bodo inovativne rešitve na infrastrukturi, delež uporabe javnega prevoza se</w:t>
      </w:r>
      <w:r>
        <w:rPr>
          <w:rFonts w:ascii="Calibri" w:hAnsi="Calibri" w:cs="Calibri"/>
          <w:color w:val="000000"/>
          <w:sz w:val="22"/>
          <w:szCs w:val="22"/>
        </w:rPr>
        <w:t xml:space="preserve"> bo </w:t>
      </w:r>
      <w:r w:rsidRPr="00897F25">
        <w:rPr>
          <w:rFonts w:ascii="Calibri" w:hAnsi="Calibri" w:cs="Calibri"/>
          <w:color w:val="000000"/>
          <w:sz w:val="22"/>
          <w:szCs w:val="22"/>
        </w:rPr>
        <w:t xml:space="preserve">ustrezno povečal. Prometna kultura se bo izboljšala tudi zaradi dolgoročnih ciljnih preventivnih akcij </w:t>
      </w:r>
      <w:r w:rsidR="00BA3CC4">
        <w:rPr>
          <w:rFonts w:ascii="Calibri" w:hAnsi="Calibri" w:cs="Calibri"/>
          <w:color w:val="000000"/>
          <w:sz w:val="22"/>
          <w:szCs w:val="22"/>
        </w:rPr>
        <w:t>ter</w:t>
      </w:r>
      <w:r w:rsidR="00BA3CC4" w:rsidRPr="00897F25">
        <w:rPr>
          <w:rFonts w:ascii="Calibri" w:hAnsi="Calibri" w:cs="Calibri"/>
          <w:color w:val="000000"/>
          <w:sz w:val="22"/>
          <w:szCs w:val="22"/>
        </w:rPr>
        <w:t xml:space="preserve"> </w:t>
      </w:r>
      <w:r w:rsidRPr="00897F25">
        <w:rPr>
          <w:rFonts w:ascii="Calibri" w:hAnsi="Calibri" w:cs="Calibri"/>
          <w:color w:val="000000"/>
          <w:sz w:val="22"/>
          <w:szCs w:val="22"/>
        </w:rPr>
        <w:t xml:space="preserve">aktivnega nadzora </w:t>
      </w:r>
      <w:r>
        <w:rPr>
          <w:rFonts w:ascii="Calibri" w:hAnsi="Calibri" w:cs="Calibri"/>
          <w:color w:val="000000"/>
          <w:sz w:val="22"/>
          <w:szCs w:val="22"/>
        </w:rPr>
        <w:t xml:space="preserve">in </w:t>
      </w:r>
      <w:r w:rsidR="00BA3CC4">
        <w:rPr>
          <w:rFonts w:ascii="Calibri" w:hAnsi="Calibri" w:cs="Calibri"/>
          <w:color w:val="000000"/>
          <w:sz w:val="22"/>
          <w:szCs w:val="22"/>
        </w:rPr>
        <w:t>vse</w:t>
      </w:r>
      <w:r w:rsidR="00BA3CC4" w:rsidRPr="00897F25">
        <w:rPr>
          <w:rFonts w:ascii="Calibri" w:hAnsi="Calibri" w:cs="Calibri"/>
          <w:color w:val="000000"/>
          <w:sz w:val="22"/>
          <w:szCs w:val="22"/>
        </w:rPr>
        <w:t xml:space="preserve">življenjskega </w:t>
      </w:r>
      <w:r w:rsidRPr="00897F25">
        <w:rPr>
          <w:rFonts w:ascii="Calibri" w:hAnsi="Calibri" w:cs="Calibri"/>
          <w:color w:val="000000"/>
          <w:sz w:val="22"/>
          <w:szCs w:val="22"/>
        </w:rPr>
        <w:t xml:space="preserve">izobraževanja vseh udeležencev. Na ta način lahko Slovenija doseže vse v </w:t>
      </w:r>
      <w:r w:rsidR="00BA3CC4">
        <w:rPr>
          <w:rFonts w:ascii="Calibri" w:hAnsi="Calibri" w:cs="Calibri"/>
          <w:color w:val="000000"/>
          <w:sz w:val="22"/>
          <w:szCs w:val="22"/>
        </w:rPr>
        <w:t>r</w:t>
      </w:r>
      <w:r w:rsidRPr="00897F25">
        <w:rPr>
          <w:rFonts w:ascii="Calibri" w:hAnsi="Calibri" w:cs="Calibri"/>
          <w:color w:val="000000"/>
          <w:sz w:val="22"/>
          <w:szCs w:val="22"/>
        </w:rPr>
        <w:t>esoluciji zastavljene cilje.</w:t>
      </w:r>
    </w:p>
    <w:p w14:paraId="369F9752" w14:textId="77777777" w:rsidR="00EF4155" w:rsidRPr="00950B96" w:rsidRDefault="00EF4155" w:rsidP="004D5C30">
      <w:pPr>
        <w:spacing w:after="0" w:line="280" w:lineRule="atLeast"/>
        <w:jc w:val="both"/>
        <w:rPr>
          <w:rFonts w:ascii="Calibri" w:hAnsi="Calibri" w:cs="Calibri"/>
          <w:color w:val="000000"/>
          <w:sz w:val="22"/>
          <w:szCs w:val="22"/>
        </w:rPr>
      </w:pPr>
    </w:p>
    <w:p w14:paraId="5EC0984E" w14:textId="2360493F" w:rsidR="00CF0B71" w:rsidRDefault="00CF0B71" w:rsidP="004D5C30">
      <w:pPr>
        <w:pStyle w:val="Napis"/>
        <w:keepNext/>
        <w:jc w:val="both"/>
      </w:pPr>
      <w:bookmarkStart w:id="84" w:name="_Toc140824987"/>
      <w:r>
        <w:lastRenderedPageBreak/>
        <w:t xml:space="preserve">Graf </w:t>
      </w:r>
      <w:r>
        <w:rPr>
          <w:noProof/>
        </w:rPr>
        <w:fldChar w:fldCharType="begin"/>
      </w:r>
      <w:r>
        <w:rPr>
          <w:noProof/>
        </w:rPr>
        <w:instrText xml:space="preserve"> SEQ Graf \* ARABIC </w:instrText>
      </w:r>
      <w:r>
        <w:rPr>
          <w:noProof/>
        </w:rPr>
        <w:fldChar w:fldCharType="separate"/>
      </w:r>
      <w:r>
        <w:rPr>
          <w:noProof/>
        </w:rPr>
        <w:t>12</w:t>
      </w:r>
      <w:r>
        <w:rPr>
          <w:noProof/>
        </w:rPr>
        <w:fldChar w:fldCharType="end"/>
      </w:r>
      <w:r>
        <w:t xml:space="preserve">: </w:t>
      </w:r>
      <w:r w:rsidRPr="00AB7822">
        <w:t>ŠTEVILO UMRLIH V PROMETNIH NESREČAH GLEDE NA TRI MO</w:t>
      </w:r>
      <w:r>
        <w:t>GOČE</w:t>
      </w:r>
      <w:r w:rsidRPr="00AB7822">
        <w:t xml:space="preserve"> SCENARIJE</w:t>
      </w:r>
      <w:bookmarkEnd w:id="84"/>
    </w:p>
    <w:p w14:paraId="7102BA31" w14:textId="7371BF6A" w:rsidR="0055510B" w:rsidRDefault="0027737E" w:rsidP="004D5C30">
      <w:pPr>
        <w:pStyle w:val="Naslov2"/>
        <w:spacing w:before="40" w:line="259" w:lineRule="auto"/>
        <w:rPr>
          <w:rFonts w:ascii="Calibri" w:hAnsi="Calibri" w:cs="Calibri"/>
          <w:color w:val="000000"/>
          <w:sz w:val="24"/>
          <w:szCs w:val="24"/>
        </w:rPr>
      </w:pPr>
      <w:r>
        <w:rPr>
          <w:rFonts w:ascii="Calibri" w:hAnsi="Calibri" w:cs="Calibri"/>
          <w:color w:val="000000"/>
          <w:sz w:val="24"/>
          <w:szCs w:val="24"/>
        </w:rPr>
        <w:pict w14:anchorId="0C3C2386">
          <v:shape id="_x0000_i1036" type="#_x0000_t75" style="width:453pt;height:246.7pt">
            <v:imagedata r:id="rId25" o:title="Graf_12"/>
          </v:shape>
        </w:pict>
      </w:r>
    </w:p>
    <w:p w14:paraId="0B5AE1FD" w14:textId="12B788B6" w:rsidR="009E6484" w:rsidRDefault="00CF0B71" w:rsidP="004D5C30">
      <w:pPr>
        <w:pStyle w:val="Naslov2"/>
        <w:spacing w:before="40" w:line="259" w:lineRule="auto"/>
        <w:rPr>
          <w:rFonts w:cstheme="minorHAnsi"/>
          <w:sz w:val="18"/>
          <w:szCs w:val="22"/>
        </w:rPr>
      </w:pPr>
      <w:r w:rsidRPr="00F67CB8">
        <w:rPr>
          <w:rFonts w:cstheme="minorHAnsi"/>
          <w:sz w:val="18"/>
          <w:szCs w:val="22"/>
        </w:rPr>
        <w:t>Vir: AVP</w:t>
      </w:r>
      <w:bookmarkStart w:id="85" w:name="_Toc123649993"/>
      <w:bookmarkStart w:id="86" w:name="_Toc144887918"/>
    </w:p>
    <w:p w14:paraId="26047C1F" w14:textId="7DE6302F" w:rsidR="001E6626" w:rsidRDefault="001E6626" w:rsidP="004D5C30"/>
    <w:p w14:paraId="02D38911" w14:textId="77777777" w:rsidR="001D2682" w:rsidRPr="001E6626" w:rsidRDefault="001D2682" w:rsidP="004D5C30"/>
    <w:p w14:paraId="767F31E4" w14:textId="389C6015" w:rsidR="00CF0B71" w:rsidRPr="00897F25" w:rsidRDefault="00CF0B71" w:rsidP="004D5C30">
      <w:pPr>
        <w:pStyle w:val="Naslov2"/>
        <w:spacing w:before="40" w:line="259"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 xml:space="preserve">3.5 </w:t>
      </w:r>
      <w:r>
        <w:rPr>
          <w:rFonts w:asciiTheme="minorHAnsi" w:hAnsiTheme="minorHAnsi" w:cstheme="minorHAnsi"/>
          <w:color w:val="2F5496" w:themeColor="accent5" w:themeShade="BF"/>
        </w:rPr>
        <w:t xml:space="preserve">CILJI RESOLUCIJE ZA OBDOBJE OD LETA </w:t>
      </w:r>
      <w:r w:rsidRPr="00897F25">
        <w:rPr>
          <w:rFonts w:asciiTheme="minorHAnsi" w:hAnsiTheme="minorHAnsi" w:cstheme="minorHAnsi"/>
          <w:color w:val="2F5496" w:themeColor="accent5" w:themeShade="BF"/>
        </w:rPr>
        <w:t xml:space="preserve">2023 </w:t>
      </w:r>
      <w:r>
        <w:rPr>
          <w:rFonts w:asciiTheme="minorHAnsi" w:hAnsiTheme="minorHAnsi" w:cstheme="minorHAnsi"/>
          <w:color w:val="2F5496" w:themeColor="accent5" w:themeShade="BF"/>
        </w:rPr>
        <w:t>DO</w:t>
      </w:r>
      <w:r w:rsidRPr="00897F25">
        <w:rPr>
          <w:rFonts w:asciiTheme="minorHAnsi" w:hAnsiTheme="minorHAnsi" w:cstheme="minorHAnsi"/>
          <w:color w:val="2F5496" w:themeColor="accent5" w:themeShade="BF"/>
        </w:rPr>
        <w:t xml:space="preserve"> </w:t>
      </w:r>
      <w:r>
        <w:rPr>
          <w:rFonts w:asciiTheme="minorHAnsi" w:hAnsiTheme="minorHAnsi" w:cstheme="minorHAnsi"/>
          <w:color w:val="2F5496" w:themeColor="accent5" w:themeShade="BF"/>
        </w:rPr>
        <w:t xml:space="preserve">LETA </w:t>
      </w:r>
      <w:r w:rsidRPr="00897F25">
        <w:rPr>
          <w:rFonts w:asciiTheme="minorHAnsi" w:hAnsiTheme="minorHAnsi" w:cstheme="minorHAnsi"/>
          <w:color w:val="2F5496" w:themeColor="accent5" w:themeShade="BF"/>
        </w:rPr>
        <w:t>2030</w:t>
      </w:r>
      <w:bookmarkEnd w:id="85"/>
      <w:bookmarkEnd w:id="86"/>
    </w:p>
    <w:p w14:paraId="08A9F0EA" w14:textId="77777777" w:rsidR="00CF0B71" w:rsidRPr="00B041DA" w:rsidRDefault="00CF0B71" w:rsidP="004D5C30">
      <w:pPr>
        <w:spacing w:after="0" w:line="280" w:lineRule="atLeast"/>
        <w:jc w:val="both"/>
        <w:rPr>
          <w:rFonts w:cstheme="minorHAnsi"/>
          <w:sz w:val="22"/>
          <w:szCs w:val="22"/>
        </w:rPr>
      </w:pPr>
    </w:p>
    <w:p w14:paraId="7A8C08DC" w14:textId="49C823D7" w:rsidR="00CF0B71" w:rsidRPr="00DE68D9" w:rsidRDefault="00CF0B71" w:rsidP="004D5C30">
      <w:pPr>
        <w:spacing w:after="0" w:line="280" w:lineRule="atLeast"/>
        <w:jc w:val="both"/>
        <w:rPr>
          <w:rFonts w:cstheme="minorHAnsi"/>
          <w:sz w:val="22"/>
          <w:szCs w:val="22"/>
        </w:rPr>
      </w:pPr>
      <w:r>
        <w:rPr>
          <w:rFonts w:cstheme="minorHAnsi"/>
          <w:sz w:val="22"/>
          <w:szCs w:val="22"/>
        </w:rPr>
        <w:t>C</w:t>
      </w:r>
      <w:r w:rsidRPr="00B041DA">
        <w:rPr>
          <w:rFonts w:cstheme="minorHAnsi"/>
          <w:sz w:val="22"/>
          <w:szCs w:val="22"/>
        </w:rPr>
        <w:t xml:space="preserve">ilj, h kateremu so se zavezale države </w:t>
      </w:r>
      <w:r w:rsidRPr="004A1540">
        <w:rPr>
          <w:rFonts w:cstheme="minorHAnsi"/>
          <w:sz w:val="22"/>
          <w:szCs w:val="22"/>
        </w:rPr>
        <w:t>članice Združenih narod</w:t>
      </w:r>
      <w:r>
        <w:rPr>
          <w:rFonts w:cstheme="minorHAnsi"/>
          <w:sz w:val="22"/>
          <w:szCs w:val="22"/>
        </w:rPr>
        <w:t>ov</w:t>
      </w:r>
      <w:r w:rsidRPr="004A1540">
        <w:rPr>
          <w:rFonts w:cstheme="minorHAnsi"/>
          <w:sz w:val="22"/>
          <w:szCs w:val="22"/>
        </w:rPr>
        <w:t xml:space="preserve">, je doseči 50-odstotno zmanjšanje števila smrtnih žrtev </w:t>
      </w:r>
      <w:r>
        <w:rPr>
          <w:rFonts w:cstheme="minorHAnsi"/>
          <w:sz w:val="22"/>
          <w:szCs w:val="22"/>
        </w:rPr>
        <w:t xml:space="preserve">in hudo telesno </w:t>
      </w:r>
      <w:r w:rsidRPr="004A1540">
        <w:rPr>
          <w:rFonts w:cstheme="minorHAnsi"/>
          <w:sz w:val="22"/>
          <w:szCs w:val="22"/>
        </w:rPr>
        <w:t>poškod</w:t>
      </w:r>
      <w:r>
        <w:rPr>
          <w:rFonts w:cstheme="minorHAnsi"/>
          <w:sz w:val="22"/>
          <w:szCs w:val="22"/>
        </w:rPr>
        <w:t>ovanih</w:t>
      </w:r>
      <w:r w:rsidRPr="004A1540">
        <w:rPr>
          <w:rFonts w:cstheme="minorHAnsi"/>
          <w:sz w:val="22"/>
          <w:szCs w:val="22"/>
        </w:rPr>
        <w:t xml:space="preserve"> v cestnem prometu do leta 2030.</w:t>
      </w:r>
      <w:r w:rsidRPr="00B041DA">
        <w:rPr>
          <w:rStyle w:val="Sprotnaopomba-sklic"/>
          <w:rFonts w:cstheme="minorHAnsi"/>
          <w:sz w:val="22"/>
          <w:szCs w:val="22"/>
        </w:rPr>
        <w:footnoteReference w:id="1"/>
      </w:r>
      <w:r w:rsidRPr="00B041DA">
        <w:rPr>
          <w:rFonts w:cstheme="minorHAnsi"/>
          <w:sz w:val="22"/>
          <w:szCs w:val="22"/>
        </w:rPr>
        <w:t xml:space="preserve"> Temu cilju bo sledila tudi Slovenija. Z izvajanjem ukrepov, določenih v tem nacionalnem programu varnosti cestnega</w:t>
      </w:r>
      <w:r w:rsidRPr="00DE68D9">
        <w:rPr>
          <w:rFonts w:cstheme="minorHAnsi"/>
          <w:sz w:val="22"/>
          <w:szCs w:val="22"/>
        </w:rPr>
        <w:t xml:space="preserve"> prometa, bomo stremeli k temu, da na slovenskih cestah do leta 2030 ne bo umrlo več kot 50 oseb in da se v prometnih nesrečah ne bo hudo telesno poškodovalo več kot 400 oseb. Za izhodiščno leto smo uporabili leto 2019, ko na gostoto prometa na slovenskih cestah in </w:t>
      </w:r>
      <w:r>
        <w:rPr>
          <w:rFonts w:cstheme="minorHAnsi"/>
          <w:sz w:val="22"/>
          <w:szCs w:val="22"/>
        </w:rPr>
        <w:t xml:space="preserve">na </w:t>
      </w:r>
      <w:r w:rsidRPr="00DE68D9">
        <w:rPr>
          <w:rFonts w:cstheme="minorHAnsi"/>
          <w:sz w:val="22"/>
          <w:szCs w:val="22"/>
        </w:rPr>
        <w:t>prometne nesreče</w:t>
      </w:r>
      <w:r>
        <w:rPr>
          <w:rFonts w:cstheme="minorHAnsi"/>
          <w:sz w:val="22"/>
          <w:szCs w:val="22"/>
        </w:rPr>
        <w:t>,</w:t>
      </w:r>
      <w:r w:rsidRPr="00DE68D9">
        <w:rPr>
          <w:rFonts w:cstheme="minorHAnsi"/>
          <w:sz w:val="22"/>
          <w:szCs w:val="22"/>
        </w:rPr>
        <w:t xml:space="preserve"> povezane s tem</w:t>
      </w:r>
      <w:r>
        <w:rPr>
          <w:rFonts w:cstheme="minorHAnsi"/>
          <w:sz w:val="22"/>
          <w:szCs w:val="22"/>
        </w:rPr>
        <w:t>,</w:t>
      </w:r>
      <w:r w:rsidRPr="00DE68D9">
        <w:rPr>
          <w:rFonts w:cstheme="minorHAnsi"/>
          <w:sz w:val="22"/>
          <w:szCs w:val="22"/>
        </w:rPr>
        <w:t xml:space="preserve"> še ni vplivala pandemija.</w:t>
      </w:r>
    </w:p>
    <w:p w14:paraId="693CE78A" w14:textId="77777777" w:rsidR="00CF0B71" w:rsidRPr="00DE68D9" w:rsidRDefault="00CF0B71" w:rsidP="004D5C30">
      <w:pPr>
        <w:spacing w:after="0" w:line="280" w:lineRule="atLeast"/>
        <w:jc w:val="both"/>
        <w:rPr>
          <w:rFonts w:cstheme="minorHAnsi"/>
          <w:sz w:val="22"/>
          <w:szCs w:val="22"/>
        </w:rPr>
      </w:pPr>
    </w:p>
    <w:p w14:paraId="608B90A4" w14:textId="77777777" w:rsidR="00CF0B71" w:rsidRPr="00DE68D9" w:rsidRDefault="00CF0B71" w:rsidP="004D5C30">
      <w:pPr>
        <w:pStyle w:val="Odstavekseznama"/>
        <w:numPr>
          <w:ilvl w:val="0"/>
          <w:numId w:val="3"/>
        </w:numPr>
        <w:shd w:val="clear" w:color="auto" w:fill="0070C0"/>
        <w:spacing w:after="0" w:line="280" w:lineRule="atLeast"/>
        <w:ind w:left="0" w:hanging="284"/>
        <w:jc w:val="both"/>
        <w:rPr>
          <w:rFonts w:cstheme="minorHAnsi"/>
          <w:b/>
          <w:color w:val="FFFFFF" w:themeColor="background1"/>
          <w:sz w:val="22"/>
          <w:szCs w:val="22"/>
        </w:rPr>
      </w:pPr>
      <w:r w:rsidRPr="00DE68D9">
        <w:rPr>
          <w:rFonts w:cstheme="minorHAnsi"/>
          <w:b/>
          <w:color w:val="FFFFFF" w:themeColor="background1"/>
          <w:sz w:val="22"/>
          <w:szCs w:val="22"/>
        </w:rPr>
        <w:t xml:space="preserve">V LETU 2030 V PROMETNIH NESREČAH NA SLOVENSKIH CESTAH NE SME UMRETI VEČ KOT </w:t>
      </w:r>
      <w:r w:rsidRPr="00DE68D9">
        <w:rPr>
          <w:rFonts w:cstheme="minorHAnsi"/>
          <w:b/>
          <w:color w:val="FF0000"/>
          <w:sz w:val="22"/>
          <w:szCs w:val="22"/>
        </w:rPr>
        <w:t>50 OSEB</w:t>
      </w:r>
      <w:r w:rsidRPr="00DE68D9">
        <w:rPr>
          <w:rFonts w:cstheme="minorHAnsi"/>
          <w:b/>
          <w:color w:val="FFFFFF" w:themeColor="background1"/>
          <w:sz w:val="22"/>
          <w:szCs w:val="22"/>
        </w:rPr>
        <w:t>.</w:t>
      </w:r>
    </w:p>
    <w:p w14:paraId="6538D8EA" w14:textId="77777777" w:rsidR="00CF0B71" w:rsidRPr="00DE68D9" w:rsidRDefault="00CF0B71" w:rsidP="004D5C30">
      <w:pPr>
        <w:spacing w:after="0" w:line="280" w:lineRule="atLeast"/>
        <w:jc w:val="both"/>
        <w:rPr>
          <w:rFonts w:cstheme="minorHAnsi"/>
          <w:sz w:val="22"/>
          <w:szCs w:val="22"/>
        </w:rPr>
      </w:pPr>
    </w:p>
    <w:p w14:paraId="50E67414" w14:textId="77777777" w:rsidR="00CF0B71" w:rsidRPr="004A1540" w:rsidRDefault="00CF0B71" w:rsidP="004D5C30">
      <w:pPr>
        <w:pStyle w:val="Odstavekseznama"/>
        <w:numPr>
          <w:ilvl w:val="0"/>
          <w:numId w:val="3"/>
        </w:numPr>
        <w:shd w:val="clear" w:color="auto" w:fill="0070C0"/>
        <w:spacing w:after="0" w:line="280" w:lineRule="atLeast"/>
        <w:ind w:left="0" w:hanging="284"/>
        <w:jc w:val="both"/>
        <w:rPr>
          <w:rFonts w:cstheme="minorHAnsi"/>
          <w:b/>
          <w:color w:val="FFFFFF" w:themeColor="background1"/>
          <w:sz w:val="22"/>
          <w:szCs w:val="22"/>
        </w:rPr>
      </w:pPr>
      <w:r w:rsidRPr="00DE68D9">
        <w:rPr>
          <w:rFonts w:cstheme="minorHAnsi"/>
          <w:b/>
          <w:color w:val="FFFFFF" w:themeColor="background1"/>
          <w:sz w:val="22"/>
          <w:szCs w:val="22"/>
        </w:rPr>
        <w:t xml:space="preserve">V LETU 2030 SE V PROMETNIH NESREČAH NA SLOVENSKIH CESTAH NE SME HUDO TELESNO POŠKODOVATI VEČ KOT </w:t>
      </w:r>
      <w:r w:rsidRPr="00DE68D9">
        <w:rPr>
          <w:rFonts w:cstheme="minorHAnsi"/>
          <w:b/>
          <w:color w:val="FF0000"/>
          <w:sz w:val="22"/>
          <w:szCs w:val="22"/>
        </w:rPr>
        <w:t>400</w:t>
      </w:r>
      <w:r w:rsidRPr="00DE68D9">
        <w:rPr>
          <w:rFonts w:cstheme="minorHAnsi"/>
          <w:b/>
          <w:color w:val="FFFFFF" w:themeColor="background1"/>
          <w:sz w:val="22"/>
          <w:szCs w:val="22"/>
        </w:rPr>
        <w:t xml:space="preserve"> OSEB. </w:t>
      </w:r>
    </w:p>
    <w:p w14:paraId="340012C3" w14:textId="77777777" w:rsidR="00CF0B71" w:rsidRDefault="00CF0B71" w:rsidP="004D5C30">
      <w:pPr>
        <w:spacing w:after="0" w:line="280" w:lineRule="atLeast"/>
        <w:jc w:val="both"/>
        <w:rPr>
          <w:rFonts w:eastAsia="Times New Roman" w:cstheme="minorHAnsi"/>
          <w:bCs/>
          <w:sz w:val="22"/>
          <w:szCs w:val="22"/>
          <w:lang w:eastAsia="sl-SI"/>
        </w:rPr>
      </w:pPr>
    </w:p>
    <w:p w14:paraId="01DC811C" w14:textId="172F8ED1" w:rsidR="00CF0B71" w:rsidRDefault="00D94CBA" w:rsidP="004D5C30">
      <w:pPr>
        <w:spacing w:after="0" w:line="280" w:lineRule="atLeast"/>
        <w:jc w:val="both"/>
        <w:rPr>
          <w:rFonts w:eastAsia="Times New Roman" w:cstheme="minorHAnsi"/>
          <w:bCs/>
          <w:sz w:val="22"/>
          <w:szCs w:val="22"/>
          <w:lang w:eastAsia="sl-SI"/>
        </w:rPr>
      </w:pPr>
      <w:r>
        <w:rPr>
          <w:rFonts w:eastAsia="Times New Roman" w:cstheme="minorHAnsi"/>
          <w:bCs/>
          <w:sz w:val="22"/>
          <w:szCs w:val="22"/>
          <w:lang w:eastAsia="sl-SI"/>
        </w:rPr>
        <w:t>N</w:t>
      </w:r>
      <w:r w:rsidR="00CF0B71">
        <w:rPr>
          <w:rFonts w:eastAsia="Times New Roman" w:cstheme="minorHAnsi"/>
          <w:bCs/>
          <w:sz w:val="22"/>
          <w:szCs w:val="22"/>
          <w:lang w:eastAsia="sl-SI"/>
        </w:rPr>
        <w:t>aslednj</w:t>
      </w:r>
      <w:r>
        <w:rPr>
          <w:rFonts w:eastAsia="Times New Roman" w:cstheme="minorHAnsi"/>
          <w:bCs/>
          <w:sz w:val="22"/>
          <w:szCs w:val="22"/>
          <w:lang w:eastAsia="sl-SI"/>
        </w:rPr>
        <w:t>a</w:t>
      </w:r>
      <w:r w:rsidR="00CF0B71">
        <w:rPr>
          <w:rFonts w:eastAsia="Times New Roman" w:cstheme="minorHAnsi"/>
          <w:bCs/>
          <w:sz w:val="22"/>
          <w:szCs w:val="22"/>
          <w:lang w:eastAsia="sl-SI"/>
        </w:rPr>
        <w:t xml:space="preserve"> dv</w:t>
      </w:r>
      <w:r>
        <w:rPr>
          <w:rFonts w:eastAsia="Times New Roman" w:cstheme="minorHAnsi"/>
          <w:bCs/>
          <w:sz w:val="22"/>
          <w:szCs w:val="22"/>
          <w:lang w:eastAsia="sl-SI"/>
        </w:rPr>
        <w:t>a</w:t>
      </w:r>
      <w:r w:rsidR="00CF0B71">
        <w:rPr>
          <w:rFonts w:eastAsia="Times New Roman" w:cstheme="minorHAnsi"/>
          <w:bCs/>
          <w:sz w:val="22"/>
          <w:szCs w:val="22"/>
          <w:lang w:eastAsia="sl-SI"/>
        </w:rPr>
        <w:t xml:space="preserve"> graf</w:t>
      </w:r>
      <w:r>
        <w:rPr>
          <w:rFonts w:eastAsia="Times New Roman" w:cstheme="minorHAnsi"/>
          <w:bCs/>
          <w:sz w:val="22"/>
          <w:szCs w:val="22"/>
          <w:lang w:eastAsia="sl-SI"/>
        </w:rPr>
        <w:t>a</w:t>
      </w:r>
      <w:r w:rsidR="00CF0B71">
        <w:rPr>
          <w:rFonts w:eastAsia="Times New Roman" w:cstheme="minorHAnsi"/>
          <w:bCs/>
          <w:sz w:val="22"/>
          <w:szCs w:val="22"/>
          <w:lang w:eastAsia="sl-SI"/>
        </w:rPr>
        <w:t xml:space="preserve"> </w:t>
      </w:r>
      <w:r>
        <w:rPr>
          <w:rFonts w:eastAsia="Times New Roman" w:cstheme="minorHAnsi"/>
          <w:bCs/>
          <w:sz w:val="22"/>
          <w:szCs w:val="22"/>
          <w:lang w:eastAsia="sl-SI"/>
        </w:rPr>
        <w:t>prikazujeta</w:t>
      </w:r>
      <w:r w:rsidRPr="00DE68D9">
        <w:rPr>
          <w:rFonts w:eastAsia="Times New Roman" w:cstheme="minorHAnsi"/>
          <w:bCs/>
          <w:sz w:val="22"/>
          <w:szCs w:val="22"/>
          <w:lang w:eastAsia="sl-SI"/>
        </w:rPr>
        <w:t xml:space="preserve"> </w:t>
      </w:r>
      <w:r w:rsidR="00CF0B71" w:rsidRPr="00DE68D9">
        <w:rPr>
          <w:rFonts w:eastAsia="Times New Roman" w:cstheme="minorHAnsi"/>
          <w:bCs/>
          <w:sz w:val="22"/>
          <w:szCs w:val="22"/>
          <w:lang w:eastAsia="sl-SI"/>
        </w:rPr>
        <w:t>predviden</w:t>
      </w:r>
      <w:r w:rsidR="00CF0B71">
        <w:rPr>
          <w:rFonts w:eastAsia="Times New Roman" w:cstheme="minorHAnsi"/>
          <w:bCs/>
          <w:sz w:val="22"/>
          <w:szCs w:val="22"/>
          <w:lang w:eastAsia="sl-SI"/>
        </w:rPr>
        <w:t>o</w:t>
      </w:r>
      <w:r w:rsidR="00CF0B71" w:rsidRPr="00DE68D9">
        <w:rPr>
          <w:rFonts w:eastAsia="Times New Roman" w:cstheme="minorHAnsi"/>
          <w:bCs/>
          <w:sz w:val="22"/>
          <w:szCs w:val="22"/>
          <w:lang w:eastAsia="sl-SI"/>
        </w:rPr>
        <w:t xml:space="preserve"> zmanjšanj</w:t>
      </w:r>
      <w:r w:rsidR="00CF0B71">
        <w:rPr>
          <w:rFonts w:eastAsia="Times New Roman" w:cstheme="minorHAnsi"/>
          <w:bCs/>
          <w:sz w:val="22"/>
          <w:szCs w:val="22"/>
          <w:lang w:eastAsia="sl-SI"/>
        </w:rPr>
        <w:t>e</w:t>
      </w:r>
      <w:r w:rsidR="00CF0B71" w:rsidRPr="00DE68D9">
        <w:rPr>
          <w:rFonts w:eastAsia="Times New Roman" w:cstheme="minorHAnsi"/>
          <w:bCs/>
          <w:sz w:val="22"/>
          <w:szCs w:val="22"/>
          <w:lang w:eastAsia="sl-SI"/>
        </w:rPr>
        <w:t xml:space="preserve"> števila smrtnih žrtev in hudo telesno poškodovanih po letih za obdobje od </w:t>
      </w:r>
      <w:r w:rsidR="00CF0B71">
        <w:rPr>
          <w:rFonts w:cstheme="minorHAnsi"/>
          <w:bCs/>
          <w:sz w:val="22"/>
          <w:szCs w:val="22"/>
        </w:rPr>
        <w:t xml:space="preserve">leta </w:t>
      </w:r>
      <w:r w:rsidR="00CF0B71" w:rsidRPr="00DE68D9">
        <w:rPr>
          <w:rFonts w:eastAsia="Times New Roman" w:cstheme="minorHAnsi"/>
          <w:bCs/>
          <w:sz w:val="22"/>
          <w:szCs w:val="22"/>
          <w:lang w:eastAsia="sl-SI"/>
        </w:rPr>
        <w:t xml:space="preserve">2013 do </w:t>
      </w:r>
      <w:r w:rsidR="00CF0B71">
        <w:rPr>
          <w:rFonts w:cstheme="minorHAnsi"/>
          <w:bCs/>
          <w:sz w:val="22"/>
          <w:szCs w:val="22"/>
        </w:rPr>
        <w:t xml:space="preserve">leta </w:t>
      </w:r>
      <w:r w:rsidR="00CF0B71" w:rsidRPr="00DE68D9">
        <w:rPr>
          <w:rFonts w:eastAsia="Times New Roman" w:cstheme="minorHAnsi"/>
          <w:bCs/>
          <w:sz w:val="22"/>
          <w:szCs w:val="22"/>
          <w:lang w:eastAsia="sl-SI"/>
        </w:rPr>
        <w:t>2030</w:t>
      </w:r>
      <w:r w:rsidR="00CF0B71">
        <w:rPr>
          <w:rFonts w:eastAsia="Times New Roman" w:cstheme="minorHAnsi"/>
          <w:bCs/>
          <w:sz w:val="22"/>
          <w:szCs w:val="22"/>
          <w:lang w:eastAsia="sl-SI"/>
        </w:rPr>
        <w:t>.</w:t>
      </w:r>
    </w:p>
    <w:p w14:paraId="0351C07B" w14:textId="582EC2FD" w:rsidR="00CF0B71" w:rsidRDefault="00CF0B71" w:rsidP="004D5C30">
      <w:pPr>
        <w:spacing w:after="0" w:line="280" w:lineRule="atLeast"/>
        <w:jc w:val="both"/>
        <w:rPr>
          <w:rFonts w:eastAsia="Times New Roman" w:cstheme="minorHAnsi"/>
          <w:bCs/>
          <w:sz w:val="22"/>
          <w:szCs w:val="22"/>
          <w:lang w:eastAsia="sl-SI"/>
        </w:rPr>
      </w:pPr>
    </w:p>
    <w:p w14:paraId="14FB4CBD" w14:textId="3F6AD459" w:rsidR="001D2682" w:rsidRDefault="001D2682" w:rsidP="004D5C30">
      <w:pPr>
        <w:spacing w:after="0" w:line="280" w:lineRule="atLeast"/>
        <w:jc w:val="both"/>
        <w:rPr>
          <w:rFonts w:eastAsia="Times New Roman" w:cstheme="minorHAnsi"/>
          <w:bCs/>
          <w:sz w:val="22"/>
          <w:szCs w:val="22"/>
          <w:lang w:eastAsia="sl-SI"/>
        </w:rPr>
      </w:pPr>
    </w:p>
    <w:p w14:paraId="00611F58" w14:textId="515A147F" w:rsidR="001D2682" w:rsidRDefault="001D2682" w:rsidP="004D5C30">
      <w:pPr>
        <w:spacing w:after="0" w:line="280" w:lineRule="atLeast"/>
        <w:jc w:val="both"/>
        <w:rPr>
          <w:rFonts w:eastAsia="Times New Roman" w:cstheme="minorHAnsi"/>
          <w:bCs/>
          <w:sz w:val="22"/>
          <w:szCs w:val="22"/>
          <w:lang w:eastAsia="sl-SI"/>
        </w:rPr>
      </w:pPr>
    </w:p>
    <w:p w14:paraId="07D13052" w14:textId="7132306D" w:rsidR="001D2682" w:rsidRDefault="001D2682" w:rsidP="004D5C30">
      <w:pPr>
        <w:spacing w:after="0" w:line="280" w:lineRule="atLeast"/>
        <w:jc w:val="both"/>
        <w:rPr>
          <w:rFonts w:eastAsia="Times New Roman" w:cstheme="minorHAnsi"/>
          <w:bCs/>
          <w:sz w:val="22"/>
          <w:szCs w:val="22"/>
          <w:lang w:eastAsia="sl-SI"/>
        </w:rPr>
      </w:pPr>
    </w:p>
    <w:p w14:paraId="2D78C32E" w14:textId="4A87F6BD" w:rsidR="001D2682" w:rsidRDefault="001D2682" w:rsidP="004D5C30">
      <w:pPr>
        <w:spacing w:after="0" w:line="280" w:lineRule="atLeast"/>
        <w:jc w:val="both"/>
        <w:rPr>
          <w:rFonts w:eastAsia="Times New Roman" w:cstheme="minorHAnsi"/>
          <w:bCs/>
          <w:sz w:val="22"/>
          <w:szCs w:val="22"/>
          <w:lang w:eastAsia="sl-SI"/>
        </w:rPr>
      </w:pPr>
    </w:p>
    <w:p w14:paraId="5D11974F" w14:textId="77777777" w:rsidR="001D2682" w:rsidRPr="00DE68D9" w:rsidRDefault="001D2682" w:rsidP="004D5C30">
      <w:pPr>
        <w:spacing w:after="0" w:line="280" w:lineRule="atLeast"/>
        <w:jc w:val="both"/>
        <w:rPr>
          <w:rFonts w:eastAsia="Times New Roman" w:cstheme="minorHAnsi"/>
          <w:bCs/>
          <w:sz w:val="22"/>
          <w:szCs w:val="22"/>
          <w:lang w:eastAsia="sl-SI"/>
        </w:rPr>
      </w:pPr>
    </w:p>
    <w:p w14:paraId="7251CFBA" w14:textId="77777777" w:rsidR="00CF0B71" w:rsidRDefault="00CF0B71" w:rsidP="004D5C30">
      <w:pPr>
        <w:spacing w:after="0" w:line="280" w:lineRule="atLeast"/>
        <w:jc w:val="both"/>
      </w:pPr>
      <w:bookmarkStart w:id="87" w:name="_Toc140824988"/>
      <w:r>
        <w:lastRenderedPageBreak/>
        <w:t xml:space="preserve">GRAF </w:t>
      </w:r>
      <w:r>
        <w:rPr>
          <w:noProof/>
        </w:rPr>
        <w:fldChar w:fldCharType="begin"/>
      </w:r>
      <w:r>
        <w:rPr>
          <w:noProof/>
        </w:rPr>
        <w:instrText xml:space="preserve"> SEQ Graf \* ARABIC </w:instrText>
      </w:r>
      <w:r>
        <w:rPr>
          <w:noProof/>
        </w:rPr>
        <w:fldChar w:fldCharType="separate"/>
      </w:r>
      <w:r>
        <w:rPr>
          <w:noProof/>
        </w:rPr>
        <w:t>13</w:t>
      </w:r>
      <w:r>
        <w:rPr>
          <w:noProof/>
        </w:rPr>
        <w:fldChar w:fldCharType="end"/>
      </w:r>
      <w:r>
        <w:t xml:space="preserve">: </w:t>
      </w:r>
      <w:r w:rsidRPr="001636C7">
        <w:t xml:space="preserve">PREDVIDENO ZMANJŠANJE ŠTEVILA SMRTNIH ŽRTEV PO LETIH ZA OBDOBJE OD </w:t>
      </w:r>
      <w:r>
        <w:t xml:space="preserve">LETA </w:t>
      </w:r>
      <w:r w:rsidRPr="001636C7">
        <w:t xml:space="preserve">2013 DO </w:t>
      </w:r>
      <w:r>
        <w:t xml:space="preserve">LETA </w:t>
      </w:r>
      <w:r w:rsidRPr="001636C7">
        <w:t>2030</w:t>
      </w:r>
      <w:bookmarkEnd w:id="87"/>
    </w:p>
    <w:p w14:paraId="479B0761" w14:textId="6D96515B" w:rsidR="00CF0B71" w:rsidRPr="00DE68D9" w:rsidRDefault="0027737E" w:rsidP="004D5C30">
      <w:pPr>
        <w:spacing w:after="0" w:line="280" w:lineRule="atLeast"/>
        <w:jc w:val="both"/>
        <w:rPr>
          <w:rFonts w:cstheme="minorHAnsi"/>
          <w:b/>
          <w:sz w:val="22"/>
          <w:szCs w:val="22"/>
        </w:rPr>
      </w:pPr>
      <w:r>
        <w:rPr>
          <w:rFonts w:eastAsia="Times New Roman" w:cstheme="minorHAnsi"/>
          <w:noProof/>
          <w:sz w:val="22"/>
          <w:szCs w:val="22"/>
          <w:lang w:eastAsia="sl-SI"/>
        </w:rPr>
        <w:pict w14:anchorId="4196E2E2">
          <v:shape id="_x0000_i1037" type="#_x0000_t75" style="width:453.3pt;height:266.45pt">
            <v:imagedata r:id="rId26" o:title="Graf_13"/>
          </v:shape>
        </w:pict>
      </w:r>
    </w:p>
    <w:p w14:paraId="2176ED55" w14:textId="5D352361" w:rsidR="00CF0B71" w:rsidRPr="00F67CB8" w:rsidRDefault="00CF0B71"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 in AVP</w:t>
      </w:r>
      <w:r>
        <w:rPr>
          <w:rFonts w:cstheme="minorHAnsi"/>
          <w:sz w:val="18"/>
          <w:szCs w:val="22"/>
        </w:rPr>
        <w:t>.</w:t>
      </w:r>
    </w:p>
    <w:p w14:paraId="6A7B883A" w14:textId="77777777" w:rsidR="00CF0B71" w:rsidRPr="00DE68D9" w:rsidRDefault="00CF0B71" w:rsidP="004D5C30">
      <w:pPr>
        <w:spacing w:after="0" w:line="280" w:lineRule="atLeast"/>
        <w:jc w:val="both"/>
        <w:rPr>
          <w:rFonts w:cstheme="minorHAnsi"/>
          <w:sz w:val="22"/>
          <w:szCs w:val="22"/>
        </w:rPr>
      </w:pPr>
    </w:p>
    <w:p w14:paraId="20261BAC" w14:textId="77777777" w:rsidR="00CF0B71" w:rsidRDefault="00CF0B71" w:rsidP="004D5C30">
      <w:pPr>
        <w:pStyle w:val="Napis"/>
        <w:keepNext/>
        <w:jc w:val="both"/>
      </w:pPr>
      <w:bookmarkStart w:id="88" w:name="_Toc140824989"/>
      <w:r>
        <w:t xml:space="preserve">GRAF </w:t>
      </w:r>
      <w:r>
        <w:rPr>
          <w:noProof/>
        </w:rPr>
        <w:fldChar w:fldCharType="begin"/>
      </w:r>
      <w:r>
        <w:rPr>
          <w:noProof/>
        </w:rPr>
        <w:instrText xml:space="preserve"> SEQ Graf \* ARABIC </w:instrText>
      </w:r>
      <w:r>
        <w:rPr>
          <w:noProof/>
        </w:rPr>
        <w:fldChar w:fldCharType="separate"/>
      </w:r>
      <w:r>
        <w:rPr>
          <w:noProof/>
        </w:rPr>
        <w:t>14</w:t>
      </w:r>
      <w:r>
        <w:rPr>
          <w:noProof/>
        </w:rPr>
        <w:fldChar w:fldCharType="end"/>
      </w:r>
      <w:r>
        <w:t xml:space="preserve">: </w:t>
      </w:r>
      <w:r w:rsidRPr="00397188">
        <w:t xml:space="preserve">PREDVIDENO ZMANJŠANJE ŠTEVILA HUDO TELESNO POŠKODOVANIH PO LETIH ZA OBDOBJE OD </w:t>
      </w:r>
      <w:r>
        <w:t xml:space="preserve">LETA </w:t>
      </w:r>
      <w:r w:rsidRPr="00397188">
        <w:t xml:space="preserve">2013 DO </w:t>
      </w:r>
      <w:r>
        <w:t xml:space="preserve">LETA </w:t>
      </w:r>
      <w:r w:rsidRPr="00397188">
        <w:t>2023</w:t>
      </w:r>
      <w:bookmarkEnd w:id="88"/>
    </w:p>
    <w:p w14:paraId="71005FF6" w14:textId="64192DAA" w:rsidR="00CF0B71" w:rsidRPr="00DE68D9" w:rsidRDefault="0027737E" w:rsidP="004D5C30">
      <w:pPr>
        <w:spacing w:after="0" w:line="280" w:lineRule="atLeast"/>
        <w:jc w:val="both"/>
        <w:rPr>
          <w:rFonts w:cstheme="minorHAnsi"/>
          <w:b/>
          <w:sz w:val="22"/>
          <w:szCs w:val="22"/>
        </w:rPr>
      </w:pPr>
      <w:r>
        <w:rPr>
          <w:rFonts w:eastAsia="Times New Roman" w:cstheme="minorHAnsi"/>
          <w:noProof/>
          <w:sz w:val="22"/>
          <w:szCs w:val="22"/>
          <w:lang w:eastAsia="sl-SI"/>
        </w:rPr>
        <w:pict w14:anchorId="1D10AC5E">
          <v:shape id="_x0000_i1038" type="#_x0000_t75" style="width:453.3pt;height:266.1pt">
            <v:imagedata r:id="rId27" o:title="Graf_14"/>
          </v:shape>
        </w:pict>
      </w:r>
    </w:p>
    <w:p w14:paraId="366E4F56" w14:textId="451FFF3C" w:rsidR="00CF0B71" w:rsidRPr="00F67CB8" w:rsidRDefault="00CF0B71"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 in AVP</w:t>
      </w:r>
      <w:r>
        <w:rPr>
          <w:rFonts w:cstheme="minorHAnsi"/>
          <w:sz w:val="18"/>
          <w:szCs w:val="22"/>
        </w:rPr>
        <w:t>.</w:t>
      </w:r>
    </w:p>
    <w:p w14:paraId="40E67088" w14:textId="77777777" w:rsidR="00CF0B71" w:rsidRPr="00B041DA" w:rsidRDefault="00CF0B71" w:rsidP="004D5C30">
      <w:pPr>
        <w:spacing w:after="0" w:line="280" w:lineRule="atLeast"/>
        <w:jc w:val="both"/>
        <w:rPr>
          <w:rFonts w:cstheme="minorHAnsi"/>
          <w:b/>
          <w:sz w:val="22"/>
          <w:szCs w:val="22"/>
        </w:rPr>
      </w:pPr>
    </w:p>
    <w:p w14:paraId="09D389B6" w14:textId="6CCCB0FF" w:rsidR="00CF0B71" w:rsidRPr="00396585" w:rsidRDefault="00CF0B71" w:rsidP="004D5C30">
      <w:pPr>
        <w:spacing w:after="0" w:line="280" w:lineRule="atLeast"/>
        <w:jc w:val="both"/>
        <w:rPr>
          <w:rFonts w:cstheme="minorHAnsi"/>
          <w:sz w:val="22"/>
          <w:szCs w:val="22"/>
        </w:rPr>
      </w:pPr>
      <w:r w:rsidRPr="00B041DA">
        <w:rPr>
          <w:rFonts w:cstheme="minorHAnsi"/>
          <w:sz w:val="22"/>
          <w:szCs w:val="22"/>
        </w:rPr>
        <w:t xml:space="preserve">Gre za zelo ambiciozno zastavljene cilje, </w:t>
      </w:r>
      <w:r w:rsidR="00783BCC">
        <w:rPr>
          <w:rFonts w:cstheme="minorHAnsi"/>
          <w:sz w:val="22"/>
          <w:szCs w:val="22"/>
        </w:rPr>
        <w:t xml:space="preserve">za doseganje </w:t>
      </w:r>
      <w:r w:rsidRPr="00B041DA">
        <w:rPr>
          <w:rFonts w:cstheme="minorHAnsi"/>
          <w:sz w:val="22"/>
          <w:szCs w:val="22"/>
        </w:rPr>
        <w:t>katerih bodo potrebne korenite spremembe tudi na področju zakonodaj</w:t>
      </w:r>
      <w:r w:rsidRPr="004A1540">
        <w:rPr>
          <w:rFonts w:cstheme="minorHAnsi"/>
          <w:sz w:val="22"/>
          <w:szCs w:val="22"/>
        </w:rPr>
        <w:t xml:space="preserve">e. Vsi deležniki, ki se jih dotika prometna varnost, se bodo morali odgovorno in ciljno vključiti v </w:t>
      </w:r>
      <w:r>
        <w:rPr>
          <w:rFonts w:cstheme="minorHAnsi"/>
          <w:sz w:val="22"/>
          <w:szCs w:val="22"/>
        </w:rPr>
        <w:t>deja</w:t>
      </w:r>
      <w:r w:rsidRPr="004A1540">
        <w:rPr>
          <w:rFonts w:cstheme="minorHAnsi"/>
          <w:sz w:val="22"/>
          <w:szCs w:val="22"/>
        </w:rPr>
        <w:t>vnosti za izboljš</w:t>
      </w:r>
      <w:r w:rsidRPr="00396585">
        <w:rPr>
          <w:rFonts w:cstheme="minorHAnsi"/>
          <w:sz w:val="22"/>
          <w:szCs w:val="22"/>
        </w:rPr>
        <w:t xml:space="preserve">anje prometne varnosti, predvidene v tej </w:t>
      </w:r>
      <w:r>
        <w:rPr>
          <w:rFonts w:cstheme="minorHAnsi"/>
          <w:sz w:val="22"/>
          <w:szCs w:val="22"/>
        </w:rPr>
        <w:t>r</w:t>
      </w:r>
      <w:r w:rsidRPr="00396585">
        <w:rPr>
          <w:rFonts w:cstheme="minorHAnsi"/>
          <w:sz w:val="22"/>
          <w:szCs w:val="22"/>
        </w:rPr>
        <w:t xml:space="preserve">esoluciji. </w:t>
      </w:r>
    </w:p>
    <w:p w14:paraId="1356B53B" w14:textId="39C04E2E" w:rsidR="00CF0B71" w:rsidRPr="00396585" w:rsidRDefault="00CF0B71" w:rsidP="004D5C30">
      <w:pPr>
        <w:spacing w:after="0" w:line="280" w:lineRule="atLeast"/>
        <w:jc w:val="both"/>
        <w:rPr>
          <w:rFonts w:cstheme="minorHAnsi"/>
          <w:sz w:val="22"/>
          <w:szCs w:val="22"/>
        </w:rPr>
      </w:pPr>
      <w:r>
        <w:rPr>
          <w:rFonts w:cstheme="minorHAnsi"/>
          <w:sz w:val="22"/>
          <w:szCs w:val="22"/>
        </w:rPr>
        <w:lastRenderedPageBreak/>
        <w:t>K</w:t>
      </w:r>
      <w:r w:rsidRPr="00396585">
        <w:rPr>
          <w:rFonts w:cstheme="minorHAnsi"/>
          <w:sz w:val="22"/>
          <w:szCs w:val="22"/>
        </w:rPr>
        <w:t>onstantn</w:t>
      </w:r>
      <w:r>
        <w:rPr>
          <w:rFonts w:cstheme="minorHAnsi"/>
          <w:sz w:val="22"/>
          <w:szCs w:val="22"/>
        </w:rPr>
        <w:t>o</w:t>
      </w:r>
      <w:r w:rsidRPr="00396585">
        <w:rPr>
          <w:rFonts w:cstheme="minorHAnsi"/>
          <w:sz w:val="22"/>
          <w:szCs w:val="22"/>
        </w:rPr>
        <w:t xml:space="preserve"> spremljanje stanja varnosti in preventivn</w:t>
      </w:r>
      <w:r>
        <w:rPr>
          <w:rFonts w:cstheme="minorHAnsi"/>
          <w:sz w:val="22"/>
          <w:szCs w:val="22"/>
        </w:rPr>
        <w:t>o</w:t>
      </w:r>
      <w:r w:rsidRPr="00396585">
        <w:rPr>
          <w:rFonts w:cstheme="minorHAnsi"/>
          <w:sz w:val="22"/>
          <w:szCs w:val="22"/>
        </w:rPr>
        <w:t xml:space="preserve"> delovanje v cestnem prometu </w:t>
      </w:r>
      <w:r w:rsidR="004B2C26">
        <w:rPr>
          <w:rFonts w:cstheme="minorHAnsi"/>
          <w:sz w:val="22"/>
          <w:szCs w:val="22"/>
        </w:rPr>
        <w:t xml:space="preserve">se </w:t>
      </w:r>
      <w:r w:rsidR="004B2C26" w:rsidRPr="00396585">
        <w:rPr>
          <w:rFonts w:cstheme="minorHAnsi"/>
          <w:sz w:val="22"/>
          <w:szCs w:val="22"/>
        </w:rPr>
        <w:t>mora</w:t>
      </w:r>
      <w:r w:rsidR="004B2C26">
        <w:rPr>
          <w:rFonts w:cstheme="minorHAnsi"/>
          <w:sz w:val="22"/>
          <w:szCs w:val="22"/>
        </w:rPr>
        <w:t>ta</w:t>
      </w:r>
      <w:r w:rsidR="004B2C26" w:rsidRPr="00396585">
        <w:rPr>
          <w:rFonts w:cstheme="minorHAnsi"/>
          <w:sz w:val="22"/>
          <w:szCs w:val="22"/>
        </w:rPr>
        <w:t xml:space="preserve"> </w:t>
      </w:r>
      <w:r w:rsidRPr="00396585">
        <w:rPr>
          <w:rFonts w:cstheme="minorHAnsi"/>
          <w:sz w:val="22"/>
          <w:szCs w:val="22"/>
        </w:rPr>
        <w:t>nadaljevati v obsegu, kot smo ga poznali doslej. Za ranljive skupine udeležencev v cestnem prometu in zaznana povečanja tveganih področij (vožnja pod vplivom alkohola/drog, mikromobilnost</w:t>
      </w:r>
      <w:r>
        <w:rPr>
          <w:rFonts w:cstheme="minorHAnsi"/>
          <w:sz w:val="22"/>
          <w:szCs w:val="22"/>
        </w:rPr>
        <w:t xml:space="preserve"> </w:t>
      </w:r>
      <w:r w:rsidRPr="00396585">
        <w:rPr>
          <w:rFonts w:cstheme="minorHAnsi"/>
          <w:sz w:val="22"/>
          <w:szCs w:val="22"/>
        </w:rPr>
        <w:t xml:space="preserve">…) pa bo potrebno ciljno večletno usmerjeno delovanje. </w:t>
      </w:r>
      <w:r w:rsidR="004B2C26">
        <w:rPr>
          <w:rFonts w:cstheme="minorHAnsi"/>
          <w:sz w:val="22"/>
          <w:szCs w:val="22"/>
        </w:rPr>
        <w:t>V r</w:t>
      </w:r>
      <w:r w:rsidRPr="00396585">
        <w:rPr>
          <w:rFonts w:cstheme="minorHAnsi"/>
          <w:sz w:val="22"/>
          <w:szCs w:val="22"/>
        </w:rPr>
        <w:t>esolucij</w:t>
      </w:r>
      <w:r w:rsidR="004B2C26">
        <w:rPr>
          <w:rFonts w:cstheme="minorHAnsi"/>
          <w:sz w:val="22"/>
          <w:szCs w:val="22"/>
        </w:rPr>
        <w:t>i</w:t>
      </w:r>
      <w:r w:rsidRPr="00396585">
        <w:rPr>
          <w:rFonts w:cstheme="minorHAnsi"/>
          <w:sz w:val="22"/>
          <w:szCs w:val="22"/>
        </w:rPr>
        <w:t xml:space="preserve"> za dosego posameznih ciljev zato načrtujemo večfazno delovanje. </w:t>
      </w:r>
    </w:p>
    <w:p w14:paraId="00734F0F" w14:textId="77777777" w:rsidR="00CF0B71" w:rsidRPr="00396585" w:rsidRDefault="00CF0B71" w:rsidP="004D5C30">
      <w:pPr>
        <w:spacing w:after="0" w:line="280" w:lineRule="atLeast"/>
        <w:jc w:val="both"/>
        <w:rPr>
          <w:rFonts w:cstheme="minorHAnsi"/>
          <w:sz w:val="22"/>
          <w:szCs w:val="22"/>
        </w:rPr>
      </w:pPr>
    </w:p>
    <w:p w14:paraId="62ACB5E2" w14:textId="2183FCCD" w:rsidR="00CF0B71" w:rsidRPr="00396585" w:rsidRDefault="00CF0B71" w:rsidP="004D5C30">
      <w:pPr>
        <w:spacing w:after="0" w:line="280" w:lineRule="atLeast"/>
        <w:jc w:val="both"/>
        <w:rPr>
          <w:rFonts w:cstheme="minorHAnsi"/>
          <w:b/>
          <w:sz w:val="22"/>
          <w:szCs w:val="22"/>
        </w:rPr>
      </w:pPr>
      <w:r>
        <w:rPr>
          <w:rFonts w:cstheme="minorHAnsi"/>
          <w:sz w:val="22"/>
          <w:szCs w:val="22"/>
        </w:rPr>
        <w:t>Deja</w:t>
      </w:r>
      <w:r w:rsidRPr="00396585">
        <w:rPr>
          <w:rFonts w:cstheme="minorHAnsi"/>
          <w:sz w:val="22"/>
          <w:szCs w:val="22"/>
        </w:rPr>
        <w:t>vnosti za dosego ciljev bodo podrobneje opisovali posamezni akcijski načrti za naslednja obdobja:</w:t>
      </w:r>
    </w:p>
    <w:p w14:paraId="16CA8B3A" w14:textId="77777777" w:rsidR="00CF0B71" w:rsidRPr="00396585" w:rsidRDefault="00CF0B71" w:rsidP="004D5C30">
      <w:pPr>
        <w:spacing w:after="0" w:line="280" w:lineRule="atLeast"/>
        <w:jc w:val="both"/>
        <w:rPr>
          <w:rFonts w:cstheme="minorHAnsi"/>
          <w:b/>
          <w:sz w:val="22"/>
          <w:szCs w:val="22"/>
        </w:rPr>
      </w:pPr>
    </w:p>
    <w:p w14:paraId="734BF321" w14:textId="24877A14" w:rsidR="00CF0B71" w:rsidRPr="00A56775" w:rsidRDefault="00CF0B71" w:rsidP="004D5C30">
      <w:pPr>
        <w:pStyle w:val="Odstavekseznama"/>
        <w:pBdr>
          <w:top w:val="single" w:sz="4" w:space="1" w:color="auto"/>
          <w:left w:val="single" w:sz="4" w:space="4" w:color="auto"/>
          <w:bottom w:val="single" w:sz="4" w:space="1" w:color="auto"/>
          <w:right w:val="single" w:sz="4" w:space="4" w:color="auto"/>
        </w:pBdr>
        <w:shd w:val="clear" w:color="auto" w:fill="70AD47" w:themeFill="accent6"/>
        <w:spacing w:after="0" w:line="280" w:lineRule="atLeast"/>
        <w:ind w:left="0" w:hanging="142"/>
        <w:jc w:val="both"/>
        <w:rPr>
          <w:rFonts w:cstheme="minorHAnsi"/>
          <w:b/>
          <w:sz w:val="22"/>
          <w:szCs w:val="22"/>
        </w:rPr>
      </w:pPr>
      <w:r w:rsidRPr="00761376">
        <w:rPr>
          <w:rFonts w:cstheme="minorHAnsi"/>
          <w:b/>
          <w:sz w:val="22"/>
          <w:szCs w:val="22"/>
        </w:rPr>
        <w:t xml:space="preserve">• </w:t>
      </w:r>
      <w:r>
        <w:rPr>
          <w:rFonts w:cstheme="minorHAnsi"/>
          <w:b/>
          <w:sz w:val="22"/>
          <w:szCs w:val="22"/>
        </w:rPr>
        <w:t xml:space="preserve">V </w:t>
      </w:r>
      <w:r w:rsidRPr="00A56775">
        <w:rPr>
          <w:rFonts w:cstheme="minorHAnsi"/>
          <w:b/>
          <w:sz w:val="22"/>
          <w:szCs w:val="22"/>
        </w:rPr>
        <w:t>OBDOBJ</w:t>
      </w:r>
      <w:r>
        <w:rPr>
          <w:rFonts w:cstheme="minorHAnsi"/>
          <w:b/>
          <w:sz w:val="22"/>
          <w:szCs w:val="22"/>
        </w:rPr>
        <w:t>U</w:t>
      </w:r>
      <w:r w:rsidRPr="00A56775">
        <w:rPr>
          <w:rFonts w:cstheme="minorHAnsi"/>
          <w:b/>
          <w:sz w:val="22"/>
          <w:szCs w:val="22"/>
        </w:rPr>
        <w:t xml:space="preserve"> 1</w:t>
      </w:r>
      <w:r>
        <w:rPr>
          <w:rFonts w:cstheme="minorHAnsi"/>
          <w:b/>
          <w:sz w:val="22"/>
          <w:szCs w:val="22"/>
        </w:rPr>
        <w:t>,</w:t>
      </w:r>
      <w:r w:rsidRPr="00A56775">
        <w:rPr>
          <w:rFonts w:cstheme="minorHAnsi"/>
          <w:b/>
          <w:sz w:val="22"/>
          <w:szCs w:val="22"/>
        </w:rPr>
        <w:t xml:space="preserve"> 2023–2025</w:t>
      </w:r>
      <w:r>
        <w:rPr>
          <w:rFonts w:cstheme="minorHAnsi"/>
          <w:b/>
          <w:sz w:val="22"/>
          <w:szCs w:val="22"/>
        </w:rPr>
        <w:t>,</w:t>
      </w:r>
      <w:r w:rsidRPr="00A56775">
        <w:rPr>
          <w:rFonts w:cstheme="minorHAnsi"/>
          <w:b/>
          <w:sz w:val="22"/>
          <w:szCs w:val="22"/>
        </w:rPr>
        <w:t xml:space="preserve"> </w:t>
      </w:r>
      <w:r w:rsidRPr="00761376">
        <w:rPr>
          <w:rFonts w:cstheme="minorHAnsi"/>
          <w:b/>
          <w:sz w:val="22"/>
          <w:szCs w:val="22"/>
        </w:rPr>
        <w:t xml:space="preserve">bomo zmanjšali število smrtnih žrtev na največ </w:t>
      </w:r>
      <w:r w:rsidRPr="00A56775">
        <w:rPr>
          <w:rFonts w:cstheme="minorHAnsi"/>
          <w:b/>
          <w:sz w:val="22"/>
          <w:szCs w:val="22"/>
        </w:rPr>
        <w:t>83, hudo poškodovanih na največ 657;</w:t>
      </w:r>
    </w:p>
    <w:p w14:paraId="43BB28A2" w14:textId="62FAA920" w:rsidR="00CF0B71" w:rsidRPr="00A56775" w:rsidRDefault="00CF0B71" w:rsidP="004D5C30">
      <w:pPr>
        <w:pStyle w:val="Odstavekseznama"/>
        <w:pBdr>
          <w:top w:val="single" w:sz="4" w:space="1" w:color="auto"/>
          <w:left w:val="single" w:sz="4" w:space="4" w:color="auto"/>
          <w:bottom w:val="single" w:sz="4" w:space="1" w:color="auto"/>
          <w:right w:val="single" w:sz="4" w:space="4" w:color="auto"/>
        </w:pBdr>
        <w:shd w:val="clear" w:color="auto" w:fill="70AD47" w:themeFill="accent6"/>
        <w:spacing w:after="0" w:line="280" w:lineRule="atLeast"/>
        <w:ind w:left="0" w:hanging="142"/>
        <w:jc w:val="both"/>
        <w:rPr>
          <w:rFonts w:cstheme="minorHAnsi"/>
          <w:b/>
          <w:sz w:val="22"/>
          <w:szCs w:val="22"/>
        </w:rPr>
      </w:pPr>
      <w:r w:rsidRPr="00761376">
        <w:rPr>
          <w:rFonts w:cstheme="minorHAnsi"/>
          <w:b/>
          <w:sz w:val="22"/>
          <w:szCs w:val="22"/>
        </w:rPr>
        <w:t xml:space="preserve">• </w:t>
      </w:r>
      <w:r>
        <w:rPr>
          <w:rFonts w:cstheme="minorHAnsi"/>
          <w:b/>
          <w:sz w:val="22"/>
          <w:szCs w:val="22"/>
        </w:rPr>
        <w:t xml:space="preserve">V </w:t>
      </w:r>
      <w:r w:rsidRPr="00A56775">
        <w:rPr>
          <w:rFonts w:cstheme="minorHAnsi"/>
          <w:b/>
          <w:sz w:val="22"/>
          <w:szCs w:val="22"/>
        </w:rPr>
        <w:t>OBDOBJ</w:t>
      </w:r>
      <w:r>
        <w:rPr>
          <w:rFonts w:cstheme="minorHAnsi"/>
          <w:b/>
          <w:sz w:val="22"/>
          <w:szCs w:val="22"/>
        </w:rPr>
        <w:t>U</w:t>
      </w:r>
      <w:r w:rsidRPr="00A56775">
        <w:rPr>
          <w:rFonts w:cstheme="minorHAnsi"/>
          <w:b/>
          <w:sz w:val="22"/>
          <w:szCs w:val="22"/>
        </w:rPr>
        <w:t xml:space="preserve"> 2</w:t>
      </w:r>
      <w:r>
        <w:rPr>
          <w:rFonts w:cstheme="minorHAnsi"/>
          <w:b/>
          <w:sz w:val="22"/>
          <w:szCs w:val="22"/>
        </w:rPr>
        <w:t>,</w:t>
      </w:r>
      <w:r w:rsidRPr="00A56775">
        <w:rPr>
          <w:rFonts w:cstheme="minorHAnsi"/>
          <w:b/>
          <w:sz w:val="22"/>
          <w:szCs w:val="22"/>
        </w:rPr>
        <w:t xml:space="preserve"> 2026–2028</w:t>
      </w:r>
      <w:r>
        <w:rPr>
          <w:rFonts w:cstheme="minorHAnsi"/>
          <w:b/>
          <w:sz w:val="22"/>
          <w:szCs w:val="22"/>
        </w:rPr>
        <w:t>,</w:t>
      </w:r>
      <w:r w:rsidRPr="00A56775">
        <w:rPr>
          <w:rFonts w:cstheme="minorHAnsi"/>
          <w:b/>
          <w:sz w:val="22"/>
          <w:szCs w:val="22"/>
        </w:rPr>
        <w:t xml:space="preserve"> bomo zmanjšali število smrtnih žrtev na največ 63, hudo poškodovanih na največ 503;</w:t>
      </w:r>
    </w:p>
    <w:p w14:paraId="7E129B33" w14:textId="4831AB51" w:rsidR="00CF0B71" w:rsidRPr="00A56775" w:rsidRDefault="00CF0B71" w:rsidP="004D5C30">
      <w:pPr>
        <w:pStyle w:val="Odstavekseznama"/>
        <w:pBdr>
          <w:top w:val="single" w:sz="4" w:space="1" w:color="auto"/>
          <w:left w:val="single" w:sz="4" w:space="4" w:color="auto"/>
          <w:bottom w:val="single" w:sz="4" w:space="1" w:color="auto"/>
          <w:right w:val="single" w:sz="4" w:space="4" w:color="auto"/>
        </w:pBdr>
        <w:shd w:val="clear" w:color="auto" w:fill="70AD47" w:themeFill="accent6"/>
        <w:spacing w:after="0" w:line="280" w:lineRule="atLeast"/>
        <w:ind w:left="0" w:hanging="142"/>
        <w:jc w:val="both"/>
        <w:rPr>
          <w:rFonts w:cstheme="minorHAnsi"/>
          <w:b/>
          <w:sz w:val="22"/>
          <w:szCs w:val="22"/>
        </w:rPr>
      </w:pPr>
      <w:r w:rsidRPr="00761376">
        <w:rPr>
          <w:rFonts w:cstheme="minorHAnsi"/>
          <w:b/>
          <w:sz w:val="22"/>
          <w:szCs w:val="22"/>
        </w:rPr>
        <w:t xml:space="preserve">• </w:t>
      </w:r>
      <w:r>
        <w:rPr>
          <w:rFonts w:cstheme="minorHAnsi"/>
          <w:b/>
          <w:sz w:val="22"/>
          <w:szCs w:val="22"/>
        </w:rPr>
        <w:t xml:space="preserve">V </w:t>
      </w:r>
      <w:r w:rsidRPr="00A56775">
        <w:rPr>
          <w:rFonts w:cstheme="minorHAnsi"/>
          <w:b/>
          <w:sz w:val="22"/>
          <w:szCs w:val="22"/>
        </w:rPr>
        <w:t>OBDOBJ</w:t>
      </w:r>
      <w:r>
        <w:rPr>
          <w:rFonts w:cstheme="minorHAnsi"/>
          <w:b/>
          <w:sz w:val="22"/>
          <w:szCs w:val="22"/>
        </w:rPr>
        <w:t>U</w:t>
      </w:r>
      <w:r w:rsidRPr="00A56775">
        <w:rPr>
          <w:rFonts w:cstheme="minorHAnsi"/>
          <w:b/>
          <w:sz w:val="22"/>
          <w:szCs w:val="22"/>
        </w:rPr>
        <w:t xml:space="preserve"> 3</w:t>
      </w:r>
      <w:r>
        <w:rPr>
          <w:rFonts w:cstheme="minorHAnsi"/>
          <w:b/>
          <w:sz w:val="22"/>
          <w:szCs w:val="22"/>
        </w:rPr>
        <w:t>,</w:t>
      </w:r>
      <w:r w:rsidRPr="00A56775">
        <w:rPr>
          <w:rFonts w:cstheme="minorHAnsi"/>
          <w:b/>
          <w:sz w:val="22"/>
          <w:szCs w:val="22"/>
        </w:rPr>
        <w:t xml:space="preserve"> 2029–2030</w:t>
      </w:r>
      <w:r>
        <w:rPr>
          <w:rFonts w:cstheme="minorHAnsi"/>
          <w:b/>
          <w:sz w:val="22"/>
          <w:szCs w:val="22"/>
        </w:rPr>
        <w:t>,</w:t>
      </w:r>
      <w:r w:rsidRPr="00A56775">
        <w:rPr>
          <w:rFonts w:cstheme="minorHAnsi"/>
          <w:b/>
          <w:sz w:val="22"/>
          <w:szCs w:val="22"/>
        </w:rPr>
        <w:t xml:space="preserve"> bomo zmanjšali število smrtnih žrtev na največ 50, hudo poškodovanih na največ 400.  </w:t>
      </w:r>
    </w:p>
    <w:p w14:paraId="2AD8F741" w14:textId="77777777" w:rsidR="00CF0B71" w:rsidRDefault="00CF0B71" w:rsidP="004D5C30">
      <w:pPr>
        <w:spacing w:after="0" w:line="280" w:lineRule="atLeast"/>
        <w:jc w:val="both"/>
        <w:rPr>
          <w:rFonts w:cstheme="minorHAnsi"/>
          <w:b/>
          <w:sz w:val="22"/>
          <w:szCs w:val="22"/>
          <w:highlight w:val="yellow"/>
        </w:rPr>
      </w:pPr>
    </w:p>
    <w:p w14:paraId="609238AD" w14:textId="77777777" w:rsidR="00CF0B71" w:rsidRPr="00B041DA" w:rsidRDefault="00CF0B71" w:rsidP="004D5C30">
      <w:pPr>
        <w:spacing w:after="0" w:line="280" w:lineRule="atLeast"/>
        <w:jc w:val="both"/>
        <w:rPr>
          <w:rFonts w:cstheme="minorHAnsi"/>
          <w:b/>
          <w:sz w:val="22"/>
          <w:szCs w:val="22"/>
          <w:highlight w:val="yellow"/>
        </w:rPr>
      </w:pPr>
    </w:p>
    <w:p w14:paraId="64952A4C" w14:textId="34862C9A" w:rsidR="00CF0B71" w:rsidRPr="00897F25" w:rsidRDefault="00CF0B71" w:rsidP="004D5C30">
      <w:pPr>
        <w:pStyle w:val="Naslov2"/>
        <w:spacing w:before="40" w:line="259" w:lineRule="auto"/>
        <w:jc w:val="both"/>
        <w:rPr>
          <w:rFonts w:asciiTheme="minorHAnsi" w:hAnsiTheme="minorHAnsi" w:cstheme="minorHAnsi"/>
          <w:color w:val="2F5496" w:themeColor="accent5" w:themeShade="BF"/>
        </w:rPr>
      </w:pPr>
      <w:bookmarkStart w:id="89" w:name="_Toc144887919"/>
      <w:r w:rsidRPr="00897F25">
        <w:rPr>
          <w:rFonts w:asciiTheme="minorHAnsi" w:hAnsiTheme="minorHAnsi" w:cstheme="minorHAnsi"/>
          <w:color w:val="2F5496" w:themeColor="accent5" w:themeShade="BF"/>
        </w:rPr>
        <w:t xml:space="preserve">3.6 STEBRI, TEMELJNI CILJI, UKREPI, </w:t>
      </w:r>
      <w:r>
        <w:rPr>
          <w:rFonts w:asciiTheme="minorHAnsi" w:hAnsiTheme="minorHAnsi" w:cstheme="minorHAnsi"/>
          <w:color w:val="2F5496" w:themeColor="accent5" w:themeShade="BF"/>
        </w:rPr>
        <w:t>DEJA</w:t>
      </w:r>
      <w:r w:rsidRPr="00897F25">
        <w:rPr>
          <w:rFonts w:asciiTheme="minorHAnsi" w:hAnsiTheme="minorHAnsi" w:cstheme="minorHAnsi"/>
          <w:color w:val="2F5496" w:themeColor="accent5" w:themeShade="BF"/>
        </w:rPr>
        <w:t xml:space="preserve">VNOSTI IN KAZALNIKI STEBROV NACIONALNEGA PROGRAMA VARNOSTI CESTNEGA PROMETA ZA OBDOBJE OD </w:t>
      </w:r>
      <w:r>
        <w:rPr>
          <w:rFonts w:asciiTheme="minorHAnsi" w:hAnsiTheme="minorHAnsi" w:cstheme="minorHAnsi"/>
          <w:color w:val="2F5496" w:themeColor="accent5" w:themeShade="BF"/>
        </w:rPr>
        <w:t xml:space="preserve">LETA </w:t>
      </w:r>
      <w:r w:rsidRPr="00897F25">
        <w:rPr>
          <w:rFonts w:asciiTheme="minorHAnsi" w:hAnsiTheme="minorHAnsi" w:cstheme="minorHAnsi"/>
          <w:color w:val="2F5496" w:themeColor="accent5" w:themeShade="BF"/>
        </w:rPr>
        <w:t xml:space="preserve">2023 DO </w:t>
      </w:r>
      <w:r>
        <w:rPr>
          <w:rFonts w:asciiTheme="minorHAnsi" w:hAnsiTheme="minorHAnsi" w:cstheme="minorHAnsi"/>
          <w:color w:val="2F5496" w:themeColor="accent5" w:themeShade="BF"/>
        </w:rPr>
        <w:t xml:space="preserve">LETA </w:t>
      </w:r>
      <w:r w:rsidRPr="00897F25">
        <w:rPr>
          <w:rFonts w:asciiTheme="minorHAnsi" w:hAnsiTheme="minorHAnsi" w:cstheme="minorHAnsi"/>
          <w:color w:val="2F5496" w:themeColor="accent5" w:themeShade="BF"/>
        </w:rPr>
        <w:t>2030</w:t>
      </w:r>
      <w:bookmarkEnd w:id="89"/>
    </w:p>
    <w:p w14:paraId="4984A390" w14:textId="77777777" w:rsidR="00CF0B71" w:rsidRPr="00DE68D9" w:rsidRDefault="00CF0B71" w:rsidP="004D5C30">
      <w:pPr>
        <w:spacing w:after="0" w:line="280" w:lineRule="atLeast"/>
        <w:jc w:val="both"/>
        <w:rPr>
          <w:rFonts w:cstheme="minorHAnsi"/>
          <w:b/>
          <w:bCs/>
          <w:sz w:val="22"/>
          <w:szCs w:val="22"/>
        </w:rPr>
      </w:pPr>
    </w:p>
    <w:p w14:paraId="0083B21E" w14:textId="68B11E6D" w:rsidR="00CF0B71" w:rsidRPr="00B041DA" w:rsidRDefault="00CF0B71" w:rsidP="004D5C30">
      <w:pPr>
        <w:spacing w:after="0" w:line="280" w:lineRule="atLeast"/>
        <w:jc w:val="both"/>
        <w:rPr>
          <w:rFonts w:eastAsia="Calibri" w:cstheme="minorHAnsi"/>
          <w:sz w:val="22"/>
          <w:szCs w:val="22"/>
        </w:rPr>
      </w:pPr>
      <w:r>
        <w:rPr>
          <w:rFonts w:eastAsia="Calibri" w:cstheme="minorHAnsi"/>
          <w:sz w:val="22"/>
          <w:szCs w:val="22"/>
        </w:rPr>
        <w:t>Zagotavljanje v</w:t>
      </w:r>
      <w:r w:rsidRPr="00B041DA">
        <w:rPr>
          <w:rFonts w:eastAsia="Calibri" w:cstheme="minorHAnsi"/>
          <w:sz w:val="22"/>
          <w:szCs w:val="22"/>
        </w:rPr>
        <w:t>arnost</w:t>
      </w:r>
      <w:r>
        <w:rPr>
          <w:rFonts w:eastAsia="Calibri" w:cstheme="minorHAnsi"/>
          <w:sz w:val="22"/>
          <w:szCs w:val="22"/>
        </w:rPr>
        <w:t>i</w:t>
      </w:r>
      <w:r w:rsidRPr="00B041DA">
        <w:rPr>
          <w:rFonts w:eastAsia="Calibri" w:cstheme="minorHAnsi"/>
          <w:sz w:val="22"/>
          <w:szCs w:val="22"/>
        </w:rPr>
        <w:t xml:space="preserve"> v cestnem prometu je dolžnost vsakega posameznika in sistema kot celote. Vsakdo se mora zavzemati za varnost na cestah </w:t>
      </w:r>
      <w:r>
        <w:rPr>
          <w:rFonts w:eastAsia="Calibri" w:cstheme="minorHAnsi"/>
          <w:sz w:val="22"/>
          <w:szCs w:val="22"/>
        </w:rPr>
        <w:t>ter</w:t>
      </w:r>
      <w:r w:rsidRPr="00B041DA">
        <w:rPr>
          <w:rFonts w:eastAsia="Calibri" w:cstheme="minorHAnsi"/>
          <w:sz w:val="22"/>
          <w:szCs w:val="22"/>
        </w:rPr>
        <w:t xml:space="preserve"> s svojo odgovornostjo in spoštljivostjo prispevati k večji prometni varnosti. </w:t>
      </w:r>
    </w:p>
    <w:p w14:paraId="5754E477" w14:textId="77777777" w:rsidR="00CF0B71" w:rsidRPr="004A1540" w:rsidRDefault="00CF0B71" w:rsidP="004D5C30">
      <w:pPr>
        <w:spacing w:after="0" w:line="280" w:lineRule="atLeast"/>
        <w:jc w:val="both"/>
        <w:rPr>
          <w:rFonts w:eastAsia="Calibri" w:cstheme="minorHAnsi"/>
          <w:sz w:val="22"/>
          <w:szCs w:val="22"/>
        </w:rPr>
      </w:pPr>
    </w:p>
    <w:p w14:paraId="6ECD9294" w14:textId="7047EB64" w:rsidR="00CF0B71" w:rsidRPr="00396585"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 xml:space="preserve">V zadnjih desetletjih je cestni promet povzročil več žrtev kot katerikoli drug promet. To </w:t>
      </w:r>
      <w:r>
        <w:rPr>
          <w:rFonts w:eastAsia="Calibri" w:cstheme="minorHAnsi"/>
          <w:sz w:val="22"/>
          <w:szCs w:val="22"/>
        </w:rPr>
        <w:t>je</w:t>
      </w:r>
      <w:r w:rsidRPr="00396585">
        <w:rPr>
          <w:rFonts w:eastAsia="Calibri" w:cstheme="minorHAnsi"/>
          <w:sz w:val="22"/>
          <w:szCs w:val="22"/>
        </w:rPr>
        <w:t xml:space="preserve"> posledic</w:t>
      </w:r>
      <w:r>
        <w:rPr>
          <w:rFonts w:eastAsia="Calibri" w:cstheme="minorHAnsi"/>
          <w:sz w:val="22"/>
          <w:szCs w:val="22"/>
        </w:rPr>
        <w:t>a</w:t>
      </w:r>
      <w:r w:rsidRPr="00396585">
        <w:rPr>
          <w:rFonts w:eastAsia="Calibri" w:cstheme="minorHAnsi"/>
          <w:sz w:val="22"/>
          <w:szCs w:val="22"/>
        </w:rPr>
        <w:t xml:space="preserve"> lahke dosegljivosti prevoznih sredstev, najpogostejše oblike gibanja in potovanja ljudi. Posledično so smrti in hude </w:t>
      </w:r>
      <w:r>
        <w:rPr>
          <w:rFonts w:eastAsia="Calibri" w:cstheme="minorHAnsi"/>
          <w:sz w:val="22"/>
          <w:szCs w:val="22"/>
        </w:rPr>
        <w:t xml:space="preserve">telesne </w:t>
      </w:r>
      <w:r w:rsidRPr="00396585">
        <w:rPr>
          <w:rFonts w:eastAsia="Calibri" w:cstheme="minorHAnsi"/>
          <w:sz w:val="22"/>
          <w:szCs w:val="22"/>
        </w:rPr>
        <w:t>poškodbe v cestnem prometu neizogibne. Ocenjuje se, da na svetu v prometnih nesrečah letno umre 1,35 milijona ljudi, število</w:t>
      </w:r>
      <w:r>
        <w:rPr>
          <w:rFonts w:eastAsia="Calibri" w:cstheme="minorHAnsi"/>
          <w:sz w:val="22"/>
          <w:szCs w:val="22"/>
        </w:rPr>
        <w:t xml:space="preserve"> hudo </w:t>
      </w:r>
      <w:r w:rsidR="005A6455">
        <w:rPr>
          <w:rFonts w:eastAsia="Calibri" w:cstheme="minorHAnsi"/>
          <w:sz w:val="22"/>
          <w:szCs w:val="22"/>
        </w:rPr>
        <w:t xml:space="preserve">telesno </w:t>
      </w:r>
      <w:r w:rsidRPr="00396585">
        <w:rPr>
          <w:rFonts w:eastAsia="Calibri" w:cstheme="minorHAnsi"/>
          <w:sz w:val="22"/>
          <w:szCs w:val="22"/>
        </w:rPr>
        <w:t xml:space="preserve">poškodovanih pa se </w:t>
      </w:r>
      <w:r w:rsidR="005A6455">
        <w:rPr>
          <w:rFonts w:eastAsia="Calibri" w:cstheme="minorHAnsi"/>
          <w:sz w:val="22"/>
          <w:szCs w:val="22"/>
        </w:rPr>
        <w:t>povzpne</w:t>
      </w:r>
      <w:r w:rsidR="005A6455" w:rsidRPr="00396585">
        <w:rPr>
          <w:rFonts w:eastAsia="Calibri" w:cstheme="minorHAnsi"/>
          <w:sz w:val="22"/>
          <w:szCs w:val="22"/>
        </w:rPr>
        <w:t xml:space="preserve"> </w:t>
      </w:r>
      <w:r w:rsidRPr="00396585">
        <w:rPr>
          <w:rFonts w:eastAsia="Calibri" w:cstheme="minorHAnsi"/>
          <w:sz w:val="22"/>
          <w:szCs w:val="22"/>
        </w:rPr>
        <w:t xml:space="preserve">vse do 50 milijonov (https://www.who.int/publications/i/item/9789241565684). Zaradi </w:t>
      </w:r>
      <w:r>
        <w:rPr>
          <w:rFonts w:eastAsia="Calibri" w:cstheme="minorHAnsi"/>
          <w:sz w:val="22"/>
          <w:szCs w:val="22"/>
        </w:rPr>
        <w:t>umrlih</w:t>
      </w:r>
      <w:r w:rsidRPr="00396585">
        <w:rPr>
          <w:rFonts w:eastAsia="Calibri" w:cstheme="minorHAnsi"/>
          <w:sz w:val="22"/>
          <w:szCs w:val="22"/>
        </w:rPr>
        <w:t xml:space="preserve"> in </w:t>
      </w:r>
      <w:r>
        <w:rPr>
          <w:rFonts w:eastAsia="Calibri" w:cstheme="minorHAnsi"/>
          <w:sz w:val="22"/>
          <w:szCs w:val="22"/>
        </w:rPr>
        <w:t xml:space="preserve">hudo </w:t>
      </w:r>
      <w:r w:rsidRPr="00396585">
        <w:rPr>
          <w:rFonts w:eastAsia="Calibri" w:cstheme="minorHAnsi"/>
          <w:sz w:val="22"/>
          <w:szCs w:val="22"/>
        </w:rPr>
        <w:t xml:space="preserve">telesno poškodovanih nosijo posledice tudi svojci žrtev. Prometne nesreče in njihove posledice vplivajo tudi na razvoj družbe in povzročajo visoke družbenoekonomske stroške. </w:t>
      </w:r>
    </w:p>
    <w:p w14:paraId="5F7D2BE7" w14:textId="77777777" w:rsidR="00CF0B71" w:rsidRPr="00396585" w:rsidRDefault="00CF0B71" w:rsidP="004D5C30">
      <w:pPr>
        <w:spacing w:after="0" w:line="280" w:lineRule="atLeast"/>
        <w:jc w:val="both"/>
        <w:rPr>
          <w:rFonts w:eastAsia="Calibri" w:cstheme="minorHAnsi"/>
          <w:sz w:val="22"/>
          <w:szCs w:val="22"/>
        </w:rPr>
      </w:pPr>
    </w:p>
    <w:p w14:paraId="600A2BBC" w14:textId="424673D7" w:rsidR="00CF0B71"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 xml:space="preserve">V </w:t>
      </w:r>
      <w:r>
        <w:rPr>
          <w:rFonts w:eastAsia="Calibri" w:cstheme="minorHAnsi"/>
          <w:sz w:val="22"/>
          <w:szCs w:val="22"/>
        </w:rPr>
        <w:t>r</w:t>
      </w:r>
      <w:r w:rsidRPr="00396585">
        <w:rPr>
          <w:rFonts w:eastAsia="Calibri" w:cstheme="minorHAnsi"/>
          <w:sz w:val="22"/>
          <w:szCs w:val="22"/>
        </w:rPr>
        <w:t>esoluciji je devet stebrov varnega prometnega sistema, cilj za vsakega od njih pa je naveden v nadaljevanju.</w:t>
      </w:r>
    </w:p>
    <w:p w14:paraId="23D6E05D" w14:textId="77777777" w:rsidR="003025F7" w:rsidRPr="00396585" w:rsidRDefault="003025F7" w:rsidP="004D5C30">
      <w:pPr>
        <w:spacing w:after="0" w:line="280" w:lineRule="atLeast"/>
        <w:jc w:val="both"/>
        <w:rPr>
          <w:rFonts w:eastAsia="Calibri" w:cstheme="minorHAnsi"/>
          <w:sz w:val="22"/>
          <w:szCs w:val="22"/>
        </w:rPr>
      </w:pPr>
    </w:p>
    <w:p w14:paraId="013CBDF1" w14:textId="2D020794" w:rsidR="00CF0B71" w:rsidRPr="00396585"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Globalni stebri:</w:t>
      </w:r>
    </w:p>
    <w:p w14:paraId="124F7695" w14:textId="3142C6CF"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večmodalnost</w:t>
      </w:r>
      <w:r w:rsidRPr="00396585">
        <w:rPr>
          <w:rFonts w:eastAsia="Calibri" w:cstheme="minorHAnsi"/>
          <w:sz w:val="22"/>
          <w:szCs w:val="22"/>
        </w:rPr>
        <w:t xml:space="preserve"> in prostorsko načrtovanje</w:t>
      </w:r>
      <w:r>
        <w:rPr>
          <w:rFonts w:eastAsia="Calibri" w:cstheme="minorHAnsi"/>
          <w:sz w:val="22"/>
          <w:szCs w:val="22"/>
        </w:rPr>
        <w:t>,</w:t>
      </w:r>
      <w:r w:rsidRPr="00396585">
        <w:rPr>
          <w:rFonts w:eastAsia="Calibri" w:cstheme="minorHAnsi"/>
          <w:sz w:val="22"/>
          <w:szCs w:val="22"/>
        </w:rPr>
        <w:t xml:space="preserve"> </w:t>
      </w:r>
    </w:p>
    <w:p w14:paraId="0D84F62B" w14:textId="69D1CE76"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arna cestna infrastruktura</w:t>
      </w:r>
      <w:r>
        <w:rPr>
          <w:rFonts w:eastAsia="Calibri" w:cstheme="minorHAnsi"/>
          <w:sz w:val="22"/>
          <w:szCs w:val="22"/>
        </w:rPr>
        <w:t>,</w:t>
      </w:r>
      <w:r w:rsidRPr="00396585">
        <w:rPr>
          <w:rFonts w:eastAsia="Calibri" w:cstheme="minorHAnsi"/>
          <w:sz w:val="22"/>
          <w:szCs w:val="22"/>
        </w:rPr>
        <w:t xml:space="preserve"> </w:t>
      </w:r>
    </w:p>
    <w:p w14:paraId="40E48BE7" w14:textId="30EA67D9"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arna vozila</w:t>
      </w:r>
      <w:r>
        <w:rPr>
          <w:rFonts w:eastAsia="Calibri" w:cstheme="minorHAnsi"/>
          <w:sz w:val="22"/>
          <w:szCs w:val="22"/>
        </w:rPr>
        <w:t>,</w:t>
      </w:r>
      <w:r w:rsidRPr="00396585">
        <w:rPr>
          <w:rFonts w:eastAsia="Calibri" w:cstheme="minorHAnsi"/>
          <w:sz w:val="22"/>
          <w:szCs w:val="22"/>
        </w:rPr>
        <w:t xml:space="preserve"> </w:t>
      </w:r>
    </w:p>
    <w:p w14:paraId="1AD7E890" w14:textId="2B9EC7A6"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arna uporaba cest</w:t>
      </w:r>
      <w:r>
        <w:rPr>
          <w:rFonts w:eastAsia="Calibri" w:cstheme="minorHAnsi"/>
          <w:sz w:val="22"/>
          <w:szCs w:val="22"/>
        </w:rPr>
        <w:t>,</w:t>
      </w:r>
      <w:r w:rsidRPr="00396585">
        <w:rPr>
          <w:rFonts w:eastAsia="Calibri" w:cstheme="minorHAnsi"/>
          <w:sz w:val="22"/>
          <w:szCs w:val="22"/>
        </w:rPr>
        <w:t xml:space="preserve"> </w:t>
      </w:r>
    </w:p>
    <w:p w14:paraId="68018A9E" w14:textId="055E00A7"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o</w:t>
      </w:r>
      <w:r w:rsidRPr="00396585">
        <w:rPr>
          <w:rFonts w:eastAsia="Calibri" w:cstheme="minorHAnsi"/>
          <w:sz w:val="22"/>
          <w:szCs w:val="22"/>
        </w:rPr>
        <w:t>dziv po nesreči</w:t>
      </w:r>
      <w:r>
        <w:rPr>
          <w:rFonts w:eastAsia="Calibri" w:cstheme="minorHAnsi"/>
          <w:sz w:val="22"/>
          <w:szCs w:val="22"/>
        </w:rPr>
        <w:t>,</w:t>
      </w:r>
      <w:r w:rsidRPr="00396585">
        <w:rPr>
          <w:rFonts w:eastAsia="Calibri" w:cstheme="minorHAnsi"/>
          <w:sz w:val="22"/>
          <w:szCs w:val="22"/>
        </w:rPr>
        <w:t xml:space="preserve"> </w:t>
      </w:r>
    </w:p>
    <w:p w14:paraId="1E2FB2FB" w14:textId="30E2B385" w:rsidR="00CF0B71" w:rsidRPr="00396585" w:rsidRDefault="00CF0B71" w:rsidP="004D5C30">
      <w:pPr>
        <w:spacing w:after="0" w:line="280" w:lineRule="atLeast"/>
        <w:jc w:val="both"/>
        <w:rPr>
          <w:rFonts w:eastAsia="Calibri" w:cstheme="minorHAnsi"/>
          <w:sz w:val="22"/>
          <w:szCs w:val="22"/>
        </w:rPr>
      </w:pPr>
      <w:r w:rsidRPr="00396585">
        <w:rPr>
          <w:rFonts w:eastAsia="Calibri" w:cstheme="minorHAnsi"/>
          <w:sz w:val="22"/>
          <w:szCs w:val="22"/>
        </w:rPr>
        <w:t>Nacionalni stebri:</w:t>
      </w:r>
    </w:p>
    <w:p w14:paraId="26F20A06" w14:textId="024BB5E0"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m</w:t>
      </w:r>
      <w:r w:rsidRPr="00396585">
        <w:rPr>
          <w:rFonts w:eastAsia="Calibri" w:cstheme="minorHAnsi"/>
          <w:sz w:val="22"/>
          <w:szCs w:val="22"/>
        </w:rPr>
        <w:t>ikromobilnost</w:t>
      </w:r>
      <w:r>
        <w:rPr>
          <w:rFonts w:eastAsia="Calibri" w:cstheme="minorHAnsi"/>
          <w:sz w:val="22"/>
          <w:szCs w:val="22"/>
        </w:rPr>
        <w:t>,</w:t>
      </w:r>
    </w:p>
    <w:p w14:paraId="2E773C8E" w14:textId="2D8D167C"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p</w:t>
      </w:r>
      <w:r w:rsidRPr="00396585">
        <w:rPr>
          <w:rFonts w:eastAsia="Calibri" w:cstheme="minorHAnsi"/>
          <w:sz w:val="22"/>
          <w:szCs w:val="22"/>
        </w:rPr>
        <w:t>oklicni vozniki tovornih vozil</w:t>
      </w:r>
      <w:r>
        <w:rPr>
          <w:rFonts w:eastAsia="Calibri" w:cstheme="minorHAnsi"/>
          <w:sz w:val="22"/>
          <w:szCs w:val="22"/>
        </w:rPr>
        <w:t>,</w:t>
      </w:r>
    </w:p>
    <w:p w14:paraId="2F5AEC27" w14:textId="18A47129"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v</w:t>
      </w:r>
      <w:r w:rsidRPr="00396585">
        <w:rPr>
          <w:rFonts w:eastAsia="Calibri" w:cstheme="minorHAnsi"/>
          <w:sz w:val="22"/>
          <w:szCs w:val="22"/>
        </w:rPr>
        <w:t>ozniki enoslednih motornih vozil</w:t>
      </w:r>
      <w:r>
        <w:rPr>
          <w:rFonts w:eastAsia="Calibri" w:cstheme="minorHAnsi"/>
          <w:sz w:val="22"/>
          <w:szCs w:val="22"/>
        </w:rPr>
        <w:t>,</w:t>
      </w:r>
    </w:p>
    <w:p w14:paraId="4E226278" w14:textId="779601C4" w:rsidR="00CF0B71" w:rsidRPr="00396585" w:rsidRDefault="00CF0B71" w:rsidP="004D5C30">
      <w:pPr>
        <w:pStyle w:val="Odstavekseznama"/>
        <w:numPr>
          <w:ilvl w:val="0"/>
          <w:numId w:val="5"/>
        </w:numPr>
        <w:spacing w:after="0" w:line="280" w:lineRule="atLeast"/>
        <w:ind w:left="0"/>
        <w:jc w:val="both"/>
        <w:rPr>
          <w:rFonts w:eastAsia="Calibri" w:cstheme="minorHAnsi"/>
          <w:sz w:val="22"/>
          <w:szCs w:val="22"/>
        </w:rPr>
      </w:pPr>
      <w:r>
        <w:rPr>
          <w:rFonts w:eastAsia="Calibri" w:cstheme="minorHAnsi"/>
          <w:sz w:val="22"/>
          <w:szCs w:val="22"/>
        </w:rPr>
        <w:t>s</w:t>
      </w:r>
      <w:r w:rsidRPr="00396585">
        <w:rPr>
          <w:rFonts w:eastAsia="Calibri" w:cstheme="minorHAnsi"/>
          <w:sz w:val="22"/>
          <w:szCs w:val="22"/>
        </w:rPr>
        <w:t>tarejši udeleženci v prometu</w:t>
      </w:r>
      <w:r>
        <w:rPr>
          <w:rFonts w:eastAsia="Calibri" w:cstheme="minorHAnsi"/>
          <w:sz w:val="22"/>
          <w:szCs w:val="22"/>
        </w:rPr>
        <w:t>.</w:t>
      </w:r>
    </w:p>
    <w:p w14:paraId="18286851" w14:textId="77777777" w:rsidR="00CF0B71" w:rsidRPr="00367DC4" w:rsidRDefault="00CF0B71" w:rsidP="004D5C30">
      <w:pPr>
        <w:pStyle w:val="Odstavekseznama"/>
        <w:spacing w:after="0" w:line="280" w:lineRule="atLeast"/>
        <w:ind w:left="0"/>
        <w:jc w:val="both"/>
        <w:rPr>
          <w:rFonts w:eastAsia="Calibri" w:cstheme="minorHAnsi"/>
          <w:sz w:val="22"/>
          <w:szCs w:val="22"/>
        </w:rPr>
      </w:pPr>
    </w:p>
    <w:p w14:paraId="6136B348" w14:textId="771A822E" w:rsidR="00CF0B71" w:rsidRDefault="00D45E51" w:rsidP="004D5C30">
      <w:pPr>
        <w:keepNext/>
        <w:spacing w:after="0" w:line="280" w:lineRule="atLeast"/>
        <w:jc w:val="center"/>
      </w:pPr>
      <w:r>
        <w:rPr>
          <w:noProof/>
          <w:lang w:eastAsia="sl-SI"/>
        </w:rPr>
        <w:lastRenderedPageBreak/>
        <w:drawing>
          <wp:inline distT="0" distB="0" distL="0" distR="0" wp14:anchorId="4F012488" wp14:editId="60E98823">
            <wp:extent cx="5760720" cy="3678102"/>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678102"/>
                    </a:xfrm>
                    <a:prstGeom prst="rect">
                      <a:avLst/>
                    </a:prstGeom>
                    <a:noFill/>
                  </pic:spPr>
                </pic:pic>
              </a:graphicData>
            </a:graphic>
          </wp:inline>
        </w:drawing>
      </w:r>
    </w:p>
    <w:p w14:paraId="0A88B26B" w14:textId="77777777" w:rsidR="00CF0B71" w:rsidRDefault="00CF0B71" w:rsidP="004D5C30">
      <w:pPr>
        <w:pStyle w:val="Napis"/>
        <w:jc w:val="center"/>
      </w:pPr>
      <w:bookmarkStart w:id="90" w:name="_Toc139449878"/>
      <w:r>
        <w:t xml:space="preserve">Slika </w:t>
      </w:r>
      <w:r>
        <w:rPr>
          <w:noProof/>
        </w:rPr>
        <w:fldChar w:fldCharType="begin"/>
      </w:r>
      <w:r>
        <w:rPr>
          <w:noProof/>
        </w:rPr>
        <w:instrText xml:space="preserve"> SEQ Slika \* ARABIC </w:instrText>
      </w:r>
      <w:r>
        <w:rPr>
          <w:noProof/>
        </w:rPr>
        <w:fldChar w:fldCharType="separate"/>
      </w:r>
      <w:r>
        <w:rPr>
          <w:noProof/>
        </w:rPr>
        <w:t>7</w:t>
      </w:r>
      <w:r>
        <w:rPr>
          <w:noProof/>
        </w:rPr>
        <w:fldChar w:fldCharType="end"/>
      </w:r>
      <w:r>
        <w:t>: Devet stebrov varnega prometnega sistema</w:t>
      </w:r>
      <w:bookmarkEnd w:id="90"/>
    </w:p>
    <w:p w14:paraId="39315D82" w14:textId="4087F06E" w:rsidR="00CF0B71" w:rsidRPr="00DE68D9" w:rsidRDefault="00CF0B71" w:rsidP="004D5C30">
      <w:pPr>
        <w:spacing w:after="0" w:line="280" w:lineRule="atLeast"/>
        <w:jc w:val="both"/>
        <w:rPr>
          <w:rFonts w:eastAsia="Calibri" w:cstheme="minorHAnsi"/>
          <w:sz w:val="22"/>
          <w:szCs w:val="22"/>
        </w:rPr>
      </w:pPr>
      <w:r w:rsidRPr="00DE68D9">
        <w:rPr>
          <w:rFonts w:eastAsia="Calibri" w:cstheme="minorHAnsi"/>
          <w:sz w:val="22"/>
          <w:szCs w:val="22"/>
        </w:rPr>
        <w:t xml:space="preserve">Popolna uveljavitev varnega prometnega sistema in </w:t>
      </w:r>
      <w:r>
        <w:rPr>
          <w:rFonts w:eastAsia="Calibri" w:cstheme="minorHAnsi"/>
          <w:sz w:val="22"/>
          <w:szCs w:val="22"/>
        </w:rPr>
        <w:t xml:space="preserve">njegova </w:t>
      </w:r>
      <w:r w:rsidRPr="00DE68D9">
        <w:rPr>
          <w:rFonts w:eastAsia="Calibri" w:cstheme="minorHAnsi"/>
          <w:sz w:val="22"/>
          <w:szCs w:val="22"/>
        </w:rPr>
        <w:t xml:space="preserve">vključitev </w:t>
      </w:r>
      <w:r w:rsidR="00A554C9">
        <w:rPr>
          <w:rFonts w:eastAsia="Calibri" w:cstheme="minorHAnsi"/>
          <w:sz w:val="22"/>
          <w:szCs w:val="22"/>
        </w:rPr>
        <w:t xml:space="preserve">v </w:t>
      </w:r>
      <w:r w:rsidRPr="00DE68D9">
        <w:rPr>
          <w:rFonts w:eastAsia="Calibri" w:cstheme="minorHAnsi"/>
          <w:sz w:val="22"/>
          <w:szCs w:val="22"/>
        </w:rPr>
        <w:t>vsa navedena področja in z vsemi deležniki prometnega sistema bo</w:t>
      </w:r>
      <w:r>
        <w:rPr>
          <w:rFonts w:eastAsia="Calibri" w:cstheme="minorHAnsi"/>
          <w:sz w:val="22"/>
          <w:szCs w:val="22"/>
        </w:rPr>
        <w:t>sta</w:t>
      </w:r>
      <w:r w:rsidRPr="00DE68D9">
        <w:rPr>
          <w:rFonts w:eastAsia="Calibri" w:cstheme="minorHAnsi"/>
          <w:sz w:val="22"/>
          <w:szCs w:val="22"/>
        </w:rPr>
        <w:t xml:space="preserve"> omogočil</w:t>
      </w:r>
      <w:r>
        <w:rPr>
          <w:rFonts w:eastAsia="Calibri" w:cstheme="minorHAnsi"/>
          <w:sz w:val="22"/>
          <w:szCs w:val="22"/>
        </w:rPr>
        <w:t>i</w:t>
      </w:r>
      <w:r w:rsidRPr="00DE68D9">
        <w:rPr>
          <w:rFonts w:eastAsia="Calibri" w:cstheme="minorHAnsi"/>
          <w:sz w:val="22"/>
          <w:szCs w:val="22"/>
        </w:rPr>
        <w:t xml:space="preserve">, da bomo politiko in prakse preoblikovali tako, da bodo presegale tradicionalne ukrepe za varnost v cestnem prometu. Tako bo mogoče dosegati napredek </w:t>
      </w:r>
      <w:r w:rsidR="00A554C9">
        <w:rPr>
          <w:rFonts w:eastAsia="Calibri" w:cstheme="minorHAnsi"/>
          <w:sz w:val="22"/>
          <w:szCs w:val="22"/>
        </w:rPr>
        <w:t xml:space="preserve">pri </w:t>
      </w:r>
      <w:r w:rsidRPr="00DE68D9">
        <w:rPr>
          <w:rFonts w:eastAsia="Calibri" w:cstheme="minorHAnsi"/>
          <w:sz w:val="22"/>
          <w:szCs w:val="22"/>
        </w:rPr>
        <w:t xml:space="preserve">zmanjševanju števila smrtnih žrtev in hudo telesno poškodovanih oseb. Tak </w:t>
      </w:r>
      <w:r w:rsidR="00A554C9">
        <w:rPr>
          <w:rFonts w:eastAsia="Calibri" w:cstheme="minorHAnsi"/>
          <w:sz w:val="22"/>
          <w:szCs w:val="22"/>
        </w:rPr>
        <w:t xml:space="preserve">način </w:t>
      </w:r>
      <w:r w:rsidRPr="00DE68D9">
        <w:rPr>
          <w:rFonts w:eastAsia="Calibri" w:cstheme="minorHAnsi"/>
          <w:sz w:val="22"/>
          <w:szCs w:val="22"/>
        </w:rPr>
        <w:t>vključuje tudi uskladitev s ključnimi mednarodnimi politikami na področju varnosti v cestnem prometu, kot je Stockholmska deklaracija (Road Safety Sweden, 2020).</w:t>
      </w:r>
    </w:p>
    <w:p w14:paraId="35DD0544" w14:textId="77777777" w:rsidR="00CF0B71" w:rsidRPr="00DE68D9" w:rsidRDefault="00CF0B71" w:rsidP="004D5C30">
      <w:pPr>
        <w:spacing w:after="0" w:line="280" w:lineRule="atLeast"/>
        <w:jc w:val="both"/>
        <w:rPr>
          <w:rFonts w:eastAsia="Calibri" w:cstheme="minorHAnsi"/>
          <w:sz w:val="22"/>
          <w:szCs w:val="22"/>
        </w:rPr>
      </w:pPr>
    </w:p>
    <w:p w14:paraId="7B1FCEA7" w14:textId="687C22B3" w:rsidR="00CF0B71" w:rsidRDefault="00CF0B71" w:rsidP="004D5C30">
      <w:pPr>
        <w:spacing w:after="0" w:line="280" w:lineRule="atLeast"/>
        <w:jc w:val="both"/>
        <w:rPr>
          <w:rFonts w:eastAsia="Calibri" w:cstheme="minorHAnsi"/>
          <w:sz w:val="22"/>
          <w:szCs w:val="22"/>
        </w:rPr>
      </w:pPr>
      <w:r w:rsidRPr="00DE68D9">
        <w:rPr>
          <w:rFonts w:eastAsia="Calibri" w:cstheme="minorHAnsi"/>
          <w:sz w:val="22"/>
          <w:szCs w:val="22"/>
        </w:rPr>
        <w:t>Obravnava vsakega od navedenih področij zahteva sistemski pristop vseh nosilcev prometne varnosti tako na prometnih površinah, ki so namenjene vozilom</w:t>
      </w:r>
      <w:r>
        <w:rPr>
          <w:rFonts w:eastAsia="Calibri" w:cstheme="minorHAnsi"/>
          <w:sz w:val="22"/>
          <w:szCs w:val="22"/>
        </w:rPr>
        <w:t>,</w:t>
      </w:r>
      <w:r w:rsidRPr="00DE68D9">
        <w:rPr>
          <w:rFonts w:eastAsia="Calibri" w:cstheme="minorHAnsi"/>
          <w:sz w:val="22"/>
          <w:szCs w:val="22"/>
        </w:rPr>
        <w:t xml:space="preserve"> </w:t>
      </w:r>
      <w:r w:rsidR="00A554C9">
        <w:rPr>
          <w:rFonts w:eastAsia="Calibri" w:cstheme="minorHAnsi"/>
          <w:sz w:val="22"/>
          <w:szCs w:val="22"/>
        </w:rPr>
        <w:t xml:space="preserve">kot tudi </w:t>
      </w:r>
      <w:r>
        <w:rPr>
          <w:rFonts w:eastAsia="Calibri" w:cstheme="minorHAnsi"/>
          <w:sz w:val="22"/>
          <w:szCs w:val="22"/>
        </w:rPr>
        <w:t>zunaj</w:t>
      </w:r>
      <w:r w:rsidRPr="00DE68D9">
        <w:rPr>
          <w:rFonts w:eastAsia="Calibri" w:cstheme="minorHAnsi"/>
          <w:sz w:val="22"/>
          <w:szCs w:val="22"/>
        </w:rPr>
        <w:t xml:space="preserve"> njih. Odgovornost mora biti deljena. Vse zainteresirane strani, vključno z vlado, lokalnimi skupnostmi, nevladnimi organizacijami, družbo in strokovnjaki</w:t>
      </w:r>
      <w:r>
        <w:rPr>
          <w:rFonts w:eastAsia="Calibri" w:cstheme="minorHAnsi"/>
          <w:sz w:val="22"/>
          <w:szCs w:val="22"/>
        </w:rPr>
        <w:t>,</w:t>
      </w:r>
      <w:r w:rsidRPr="00DE68D9">
        <w:rPr>
          <w:rFonts w:eastAsia="Calibri" w:cstheme="minorHAnsi"/>
          <w:sz w:val="22"/>
          <w:szCs w:val="22"/>
        </w:rPr>
        <w:t xml:space="preserve"> morajo stremeti k preprečevanju smrtnih žrtev in hujših telesnih poškodb v prometnih nesrečah. </w:t>
      </w:r>
    </w:p>
    <w:p w14:paraId="0E47CB6A" w14:textId="77777777" w:rsidR="00CF0B71" w:rsidRDefault="00CF0B71" w:rsidP="004D5C30">
      <w:pPr>
        <w:spacing w:after="0" w:line="280" w:lineRule="atLeast"/>
        <w:jc w:val="both"/>
        <w:rPr>
          <w:rFonts w:eastAsia="Calibri" w:cstheme="minorHAnsi"/>
          <w:sz w:val="22"/>
          <w:szCs w:val="22"/>
        </w:rPr>
      </w:pPr>
    </w:p>
    <w:p w14:paraId="735366F7" w14:textId="380277C2" w:rsidR="00CF0B71" w:rsidRDefault="003025F7" w:rsidP="004D5C30">
      <w:pPr>
        <w:spacing w:after="0" w:line="280" w:lineRule="atLeast"/>
        <w:jc w:val="both"/>
        <w:rPr>
          <w:rFonts w:eastAsia="Calibri" w:cstheme="minorHAnsi"/>
          <w:sz w:val="22"/>
          <w:szCs w:val="22"/>
        </w:rPr>
      </w:pPr>
      <w:r>
        <w:rPr>
          <w:rFonts w:eastAsia="Calibri" w:cstheme="minorHAnsi"/>
          <w:sz w:val="22"/>
          <w:szCs w:val="22"/>
        </w:rPr>
        <w:t>V nadaljevanju so pri posameznih kazalnikih upoštevane izhodiščne vrednosti za leto 2022, razen če ni drugače navedeno, ciljne vrednosti pa se nanašajo na leto 2030.</w:t>
      </w:r>
    </w:p>
    <w:p w14:paraId="51B926CA" w14:textId="77777777" w:rsidR="003025F7" w:rsidRPr="00B041DA" w:rsidRDefault="003025F7" w:rsidP="004D5C30">
      <w:pPr>
        <w:spacing w:after="0" w:line="280" w:lineRule="atLeast"/>
        <w:jc w:val="both"/>
        <w:rPr>
          <w:rFonts w:eastAsia="Calibri" w:cstheme="minorHAnsi"/>
          <w:sz w:val="22"/>
          <w:szCs w:val="22"/>
        </w:rPr>
      </w:pPr>
    </w:p>
    <w:p w14:paraId="1E0798A5" w14:textId="747B0AE9" w:rsidR="00CF0B71" w:rsidRPr="001D2682" w:rsidRDefault="00CF0B71" w:rsidP="001D2682">
      <w:pPr>
        <w:pStyle w:val="Naslov3"/>
        <w:keepNext w:val="0"/>
        <w:keepLines w:val="0"/>
        <w:spacing w:before="100" w:beforeAutospacing="1"/>
        <w:jc w:val="both"/>
        <w:rPr>
          <w:rFonts w:asciiTheme="minorHAnsi" w:hAnsiTheme="minorHAnsi" w:cstheme="minorHAnsi"/>
          <w:color w:val="2F5496" w:themeColor="accent5" w:themeShade="BF"/>
        </w:rPr>
      </w:pPr>
      <w:bookmarkStart w:id="91" w:name="_Toc144887920"/>
      <w:r w:rsidRPr="00897F25">
        <w:rPr>
          <w:rFonts w:asciiTheme="minorHAnsi" w:hAnsiTheme="minorHAnsi" w:cstheme="minorHAnsi"/>
          <w:color w:val="2F5496" w:themeColor="accent5" w:themeShade="BF"/>
        </w:rPr>
        <w:t>3.6.1 GLOBALNI STEBRI</w:t>
      </w:r>
      <w:bookmarkEnd w:id="91"/>
    </w:p>
    <w:p w14:paraId="2477B4EE" w14:textId="77777777" w:rsidR="00CF0B71" w:rsidRPr="00897F25" w:rsidRDefault="00CF0B71" w:rsidP="001D2682">
      <w:pPr>
        <w:pStyle w:val="Naslov3"/>
        <w:keepNext w:val="0"/>
        <w:keepLines w:val="0"/>
        <w:spacing w:before="100" w:beforeAutospacing="1"/>
        <w:jc w:val="both"/>
        <w:rPr>
          <w:rFonts w:asciiTheme="minorHAnsi" w:hAnsiTheme="minorHAnsi" w:cstheme="minorHAnsi"/>
          <w:color w:val="2F5496" w:themeColor="accent5" w:themeShade="BF"/>
        </w:rPr>
      </w:pPr>
      <w:bookmarkStart w:id="92" w:name="_Toc144887921"/>
      <w:r w:rsidRPr="00897F25">
        <w:rPr>
          <w:rFonts w:asciiTheme="minorHAnsi" w:hAnsiTheme="minorHAnsi" w:cstheme="minorHAnsi"/>
          <w:color w:val="2F5496" w:themeColor="accent5" w:themeShade="BF"/>
        </w:rPr>
        <w:t>3.6.1.1 VEČMODALNOST IN PROSTORSKO NAČRTOVANJE</w:t>
      </w:r>
      <w:bookmarkEnd w:id="92"/>
    </w:p>
    <w:p w14:paraId="1F64D0C6" w14:textId="77777777" w:rsidR="00CF0B71" w:rsidRPr="00B041DA" w:rsidRDefault="00CF0B71" w:rsidP="004D5C30">
      <w:pPr>
        <w:spacing w:after="0" w:line="280" w:lineRule="atLeast"/>
        <w:jc w:val="both"/>
        <w:rPr>
          <w:rFonts w:cstheme="minorHAnsi"/>
          <w:sz w:val="22"/>
          <w:szCs w:val="22"/>
        </w:rPr>
      </w:pPr>
    </w:p>
    <w:p w14:paraId="79AA0C40" w14:textId="77777777" w:rsidR="00CF0B71" w:rsidRPr="00B041DA" w:rsidRDefault="00CF0B71" w:rsidP="004D5C30">
      <w:pPr>
        <w:pStyle w:val="Odstavekseznama"/>
        <w:shd w:val="clear" w:color="auto" w:fill="92D050"/>
        <w:spacing w:after="0" w:line="280" w:lineRule="atLeast"/>
        <w:ind w:left="0"/>
        <w:jc w:val="both"/>
        <w:rPr>
          <w:rFonts w:cstheme="minorHAnsi"/>
          <w:b/>
          <w:sz w:val="22"/>
          <w:szCs w:val="22"/>
        </w:rPr>
      </w:pPr>
      <w:r w:rsidRPr="00B041DA">
        <w:rPr>
          <w:rFonts w:cstheme="minorHAnsi"/>
          <w:b/>
          <w:sz w:val="22"/>
          <w:szCs w:val="22"/>
        </w:rPr>
        <w:t>TEMELJNI CILJ:</w:t>
      </w:r>
    </w:p>
    <w:p w14:paraId="0BA4E8AB" w14:textId="2E307087" w:rsidR="00CF0B71" w:rsidRPr="00396585" w:rsidRDefault="00CF0B71" w:rsidP="004D5C30">
      <w:pPr>
        <w:pStyle w:val="Odstavekseznama"/>
        <w:shd w:val="clear" w:color="auto" w:fill="92D050"/>
        <w:spacing w:after="0" w:line="280" w:lineRule="atLeast"/>
        <w:ind w:left="0"/>
        <w:jc w:val="both"/>
        <w:rPr>
          <w:rFonts w:cstheme="minorHAnsi"/>
          <w:sz w:val="22"/>
          <w:szCs w:val="22"/>
        </w:rPr>
      </w:pPr>
      <w:r w:rsidRPr="004A1540">
        <w:rPr>
          <w:rFonts w:cstheme="minorHAnsi"/>
          <w:sz w:val="22"/>
          <w:szCs w:val="22"/>
        </w:rPr>
        <w:t xml:space="preserve">CELOVITO PROSTORSKO NAČRTOVANJE Z </w:t>
      </w:r>
      <w:r w:rsidR="00F84E53">
        <w:rPr>
          <w:rFonts w:cstheme="minorHAnsi"/>
          <w:sz w:val="22"/>
          <w:szCs w:val="22"/>
        </w:rPr>
        <w:t>ZAGOTAVLJANJEM</w:t>
      </w:r>
      <w:r w:rsidRPr="004A1540">
        <w:rPr>
          <w:rFonts w:cstheme="minorHAnsi"/>
          <w:sz w:val="22"/>
          <w:szCs w:val="22"/>
        </w:rPr>
        <w:t xml:space="preserve"> VARNIH PROMETNIH POVRŠIN ZA VSE VRSTE </w:t>
      </w:r>
      <w:r>
        <w:rPr>
          <w:rFonts w:cstheme="minorHAnsi"/>
          <w:sz w:val="22"/>
          <w:szCs w:val="22"/>
        </w:rPr>
        <w:t xml:space="preserve">DOSTOPNOSTI IN </w:t>
      </w:r>
      <w:r w:rsidRPr="004A1540">
        <w:rPr>
          <w:rFonts w:cstheme="minorHAnsi"/>
          <w:sz w:val="22"/>
          <w:szCs w:val="22"/>
        </w:rPr>
        <w:t xml:space="preserve">MOBILNOSTI IN </w:t>
      </w:r>
      <w:r w:rsidRPr="00396585">
        <w:rPr>
          <w:rFonts w:cstheme="minorHAnsi"/>
          <w:sz w:val="22"/>
          <w:szCs w:val="22"/>
        </w:rPr>
        <w:t>ZAGOTAVLJANJE VEČMODALNOSTI</w:t>
      </w:r>
      <w:r w:rsidR="00A554C9">
        <w:rPr>
          <w:rFonts w:cstheme="minorHAnsi"/>
          <w:sz w:val="22"/>
          <w:szCs w:val="22"/>
        </w:rPr>
        <w:t>.</w:t>
      </w:r>
    </w:p>
    <w:p w14:paraId="507E8D82" w14:textId="77777777" w:rsidR="00CF0B71" w:rsidRPr="00396585" w:rsidRDefault="00CF0B71" w:rsidP="004D5C30">
      <w:pPr>
        <w:spacing w:after="0" w:line="280" w:lineRule="atLeast"/>
        <w:jc w:val="both"/>
        <w:rPr>
          <w:rFonts w:cstheme="minorHAnsi"/>
          <w:sz w:val="22"/>
          <w:szCs w:val="22"/>
        </w:rPr>
      </w:pPr>
    </w:p>
    <w:p w14:paraId="2207A692" w14:textId="29159DE6" w:rsidR="00CF0B71" w:rsidRDefault="00CF0B71" w:rsidP="004D5C30">
      <w:pPr>
        <w:spacing w:after="0" w:line="280" w:lineRule="atLeast"/>
        <w:jc w:val="both"/>
        <w:rPr>
          <w:sz w:val="22"/>
          <w:szCs w:val="22"/>
        </w:rPr>
      </w:pPr>
      <w:r w:rsidRPr="00396585">
        <w:rPr>
          <w:rStyle w:val="fontstyle01"/>
          <w:rFonts w:asciiTheme="minorHAnsi" w:hAnsiTheme="minorHAnsi" w:cstheme="minorHAnsi"/>
        </w:rPr>
        <w:t>V dolgoročni strategiji</w:t>
      </w:r>
      <w:r>
        <w:rPr>
          <w:rStyle w:val="fontstyle01"/>
          <w:rFonts w:asciiTheme="minorHAnsi" w:hAnsiTheme="minorHAnsi" w:cstheme="minorHAnsi"/>
        </w:rPr>
        <w:t xml:space="preserve"> </w:t>
      </w:r>
      <w:r w:rsidRPr="00396585">
        <w:rPr>
          <w:rStyle w:val="fontstyle01"/>
          <w:rFonts w:asciiTheme="minorHAnsi" w:hAnsiTheme="minorHAnsi" w:cstheme="minorHAnsi"/>
        </w:rPr>
        <w:t>do leta 2050</w:t>
      </w:r>
      <w:r>
        <w:rPr>
          <w:rStyle w:val="fontstyle01"/>
          <w:rFonts w:asciiTheme="minorHAnsi" w:hAnsiTheme="minorHAnsi" w:cstheme="minorHAnsi"/>
        </w:rPr>
        <w:t xml:space="preserve"> (Vizija nič: cilj – nič mrtvih in hudo telesno poškodovanih zaradi prometnih nesreč)</w:t>
      </w:r>
      <w:r w:rsidRPr="00396585">
        <w:rPr>
          <w:rStyle w:val="fontstyle01"/>
          <w:rFonts w:asciiTheme="minorHAnsi" w:hAnsiTheme="minorHAnsi" w:cstheme="minorHAnsi"/>
        </w:rPr>
        <w:t xml:space="preserve"> in Evropskem zelenem dogovoru</w:t>
      </w:r>
      <w:r w:rsidRPr="00396585">
        <w:rPr>
          <w:rFonts w:cstheme="minorHAnsi"/>
          <w:color w:val="000000"/>
          <w:sz w:val="22"/>
          <w:szCs w:val="22"/>
        </w:rPr>
        <w:t xml:space="preserve"> </w:t>
      </w:r>
      <w:r w:rsidRPr="00396585">
        <w:rPr>
          <w:rStyle w:val="fontstyle01"/>
          <w:rFonts w:asciiTheme="minorHAnsi" w:hAnsiTheme="minorHAnsi" w:cstheme="minorHAnsi"/>
        </w:rPr>
        <w:t>(2019) Evropska komisija poziva k podnebno nevtralni Evropi do leta 2050 in prikazuje, kako lahko</w:t>
      </w:r>
      <w:r w:rsidRPr="00396585">
        <w:rPr>
          <w:rFonts w:cstheme="minorHAnsi"/>
          <w:color w:val="000000"/>
          <w:sz w:val="22"/>
          <w:szCs w:val="22"/>
        </w:rPr>
        <w:t xml:space="preserve"> </w:t>
      </w:r>
      <w:r w:rsidRPr="00396585">
        <w:rPr>
          <w:rStyle w:val="fontstyle01"/>
          <w:rFonts w:asciiTheme="minorHAnsi" w:hAnsiTheme="minorHAnsi" w:cstheme="minorHAnsi"/>
        </w:rPr>
        <w:t xml:space="preserve">Evropa dosega podnebno nevtralnost z vlaganjem </w:t>
      </w:r>
      <w:r w:rsidRPr="00396585">
        <w:rPr>
          <w:rStyle w:val="fontstyle01"/>
          <w:rFonts w:asciiTheme="minorHAnsi" w:hAnsiTheme="minorHAnsi" w:cstheme="minorHAnsi"/>
        </w:rPr>
        <w:lastRenderedPageBreak/>
        <w:t>v tehnološke rešitve, opolnomočenjem državljanov in</w:t>
      </w:r>
      <w:r w:rsidRPr="00396585">
        <w:rPr>
          <w:rFonts w:cstheme="minorHAnsi"/>
          <w:color w:val="000000"/>
          <w:sz w:val="22"/>
          <w:szCs w:val="22"/>
        </w:rPr>
        <w:t xml:space="preserve"> </w:t>
      </w:r>
      <w:r w:rsidRPr="00396585">
        <w:rPr>
          <w:rStyle w:val="fontstyle01"/>
          <w:rFonts w:asciiTheme="minorHAnsi" w:hAnsiTheme="minorHAnsi" w:cstheme="minorHAnsi"/>
        </w:rPr>
        <w:t>usklajevanjem ukrepov na področju ključnih politik (Clean</w:t>
      </w:r>
      <w:r>
        <w:rPr>
          <w:rStyle w:val="fontstyle01"/>
          <w:rFonts w:asciiTheme="minorHAnsi" w:hAnsiTheme="minorHAnsi" w:cstheme="minorHAnsi"/>
        </w:rPr>
        <w:t xml:space="preserve"> </w:t>
      </w:r>
      <w:r w:rsidRPr="00396585">
        <w:rPr>
          <w:rStyle w:val="fontstyle01"/>
          <w:rFonts w:asciiTheme="minorHAnsi" w:hAnsiTheme="minorHAnsi" w:cstheme="minorHAnsi"/>
        </w:rPr>
        <w:t>… 2018</w:t>
      </w:r>
      <w:r w:rsidRPr="00B041DA">
        <w:rPr>
          <w:rStyle w:val="Sprotnaopomba-sklic"/>
          <w:rFonts w:cstheme="minorHAnsi"/>
          <w:color w:val="000000"/>
          <w:sz w:val="22"/>
          <w:szCs w:val="22"/>
        </w:rPr>
        <w:footnoteReference w:id="2"/>
      </w:r>
      <w:r w:rsidRPr="00B041DA">
        <w:rPr>
          <w:rStyle w:val="fontstyle01"/>
          <w:rFonts w:asciiTheme="minorHAnsi" w:hAnsiTheme="minorHAnsi" w:cstheme="minorHAnsi"/>
        </w:rPr>
        <w:t xml:space="preserve">). </w:t>
      </w:r>
      <w:r w:rsidRPr="00350CC1">
        <w:rPr>
          <w:sz w:val="22"/>
          <w:szCs w:val="22"/>
        </w:rPr>
        <w:t>Promet pri tem velja za strateški</w:t>
      </w:r>
      <w:r w:rsidRPr="00350CC1">
        <w:rPr>
          <w:rFonts w:cstheme="minorHAnsi"/>
          <w:color w:val="000000"/>
          <w:sz w:val="22"/>
          <w:szCs w:val="22"/>
        </w:rPr>
        <w:t xml:space="preserve"> </w:t>
      </w:r>
      <w:r w:rsidRPr="00350CC1">
        <w:rPr>
          <w:sz w:val="22"/>
          <w:szCs w:val="22"/>
        </w:rPr>
        <w:t>sektor za doseganje ciljev iz Pariškega sporazuma in ciljev podnebne politike EU</w:t>
      </w:r>
      <w:r w:rsidRPr="00350CC1">
        <w:rPr>
          <w:rFonts w:cstheme="minorHAnsi"/>
          <w:color w:val="000000"/>
          <w:sz w:val="22"/>
          <w:szCs w:val="22"/>
        </w:rPr>
        <w:t xml:space="preserve">, </w:t>
      </w:r>
      <w:r w:rsidRPr="00350CC1">
        <w:rPr>
          <w:sz w:val="22"/>
          <w:szCs w:val="22"/>
        </w:rPr>
        <w:t>pri čemer je treba v ospredje postaviti trajnostno mobilnost, podprto</w:t>
      </w:r>
      <w:r w:rsidR="00A15A64">
        <w:rPr>
          <w:sz w:val="22"/>
          <w:szCs w:val="22"/>
        </w:rPr>
        <w:t xml:space="preserve"> s premišljenim</w:t>
      </w:r>
      <w:r w:rsidRPr="00350CC1">
        <w:rPr>
          <w:sz w:val="22"/>
          <w:szCs w:val="22"/>
        </w:rPr>
        <w:t xml:space="preserve"> prostorskim načrtovanjem ob vozliščih javnega potniškega prometa</w:t>
      </w:r>
      <w:r>
        <w:rPr>
          <w:sz w:val="22"/>
          <w:szCs w:val="22"/>
        </w:rPr>
        <w:t xml:space="preserve"> (v nadaljnjem besedilu: JPP)</w:t>
      </w:r>
      <w:r w:rsidRPr="00350CC1">
        <w:rPr>
          <w:sz w:val="22"/>
          <w:szCs w:val="22"/>
        </w:rPr>
        <w:t>.</w:t>
      </w:r>
    </w:p>
    <w:p w14:paraId="3D5737A1" w14:textId="7E4FEC73" w:rsidR="00057364" w:rsidRPr="00350CC1" w:rsidRDefault="00057364" w:rsidP="004D5C30">
      <w:pPr>
        <w:spacing w:after="0" w:line="280" w:lineRule="atLeast"/>
        <w:jc w:val="both"/>
        <w:rPr>
          <w:sz w:val="22"/>
          <w:szCs w:val="22"/>
        </w:rPr>
      </w:pPr>
    </w:p>
    <w:p w14:paraId="3C4F1034" w14:textId="3CE261EE" w:rsidR="00057364" w:rsidRPr="00643962" w:rsidRDefault="00057364" w:rsidP="004D5C30">
      <w:pPr>
        <w:spacing w:line="280" w:lineRule="atLeast"/>
        <w:jc w:val="both"/>
        <w:rPr>
          <w:rStyle w:val="fontstyle01"/>
          <w:rFonts w:asciiTheme="minorHAnsi" w:hAnsiTheme="minorHAnsi" w:cstheme="minorHAnsi"/>
        </w:rPr>
      </w:pPr>
      <w:r w:rsidRPr="00643962">
        <w:rPr>
          <w:rStyle w:val="fontstyle01"/>
          <w:rFonts w:asciiTheme="minorHAnsi" w:hAnsiTheme="minorHAnsi" w:cstheme="minorHAnsi"/>
        </w:rPr>
        <w:t xml:space="preserve">Z vidika razvoja prometnih koridorjev </w:t>
      </w:r>
      <w:r w:rsidR="00B25FCD">
        <w:rPr>
          <w:rStyle w:val="fontstyle01"/>
          <w:rFonts w:asciiTheme="minorHAnsi" w:hAnsiTheme="minorHAnsi" w:cstheme="minorHAnsi"/>
        </w:rPr>
        <w:t>sta</w:t>
      </w:r>
      <w:r w:rsidRPr="00643962">
        <w:rPr>
          <w:rStyle w:val="fontstyle01"/>
          <w:rFonts w:asciiTheme="minorHAnsi" w:hAnsiTheme="minorHAnsi" w:cstheme="minorHAnsi"/>
        </w:rPr>
        <w:t xml:space="preserve"> bil</w:t>
      </w:r>
      <w:r w:rsidR="00B25FCD">
        <w:rPr>
          <w:rStyle w:val="fontstyle01"/>
          <w:rFonts w:asciiTheme="minorHAnsi" w:hAnsiTheme="minorHAnsi" w:cstheme="minorHAnsi"/>
        </w:rPr>
        <w:t>i</w:t>
      </w:r>
      <w:r w:rsidRPr="00643962">
        <w:rPr>
          <w:rStyle w:val="fontstyle01"/>
          <w:rFonts w:asciiTheme="minorHAnsi" w:hAnsiTheme="minorHAnsi" w:cstheme="minorHAnsi"/>
        </w:rPr>
        <w:t xml:space="preserve"> v poosamosvojitvenem obdobju v ospredju zagotovitev mobilnosti z osebnimi avtomobili in izgradnja avtocestnega križa, ki je pokazala svoje učinke tudi v zgoščanju poselitve ob avtocestah in širjenju suburbanizacijskih valov vse dlje od zaposlitvenih središč. To so praviloma območja, ki tudi v prihodnje nakazujejo boljšo demografsko sliko. Žal je bilo posodabljanje železniške infrastrukture v primerjavi z avtocestno zelo zapostavljeno, zato na poselitveni vzorec železnice niso imele pomembnejšega vpliva. Tudi sicer je s povečano motorizacijo javni potniški promet zgubljal pomen. Vzpon motorizacije in upad ponudbe JPP je spremljal tudi zaton podpore </w:t>
      </w:r>
      <w:r w:rsidR="00B25FCD">
        <w:rPr>
          <w:rStyle w:val="fontstyle01"/>
          <w:rFonts w:asciiTheme="minorHAnsi" w:hAnsiTheme="minorHAnsi" w:cstheme="minorHAnsi"/>
        </w:rPr>
        <w:t xml:space="preserve">JPP </w:t>
      </w:r>
      <w:r w:rsidRPr="00643962">
        <w:rPr>
          <w:rStyle w:val="fontstyle01"/>
          <w:rFonts w:asciiTheme="minorHAnsi" w:hAnsiTheme="minorHAnsi" w:cstheme="minorHAnsi"/>
        </w:rPr>
        <w:t xml:space="preserve">in zavedanja o </w:t>
      </w:r>
      <w:r w:rsidR="00B25FCD">
        <w:rPr>
          <w:rStyle w:val="fontstyle01"/>
          <w:rFonts w:asciiTheme="minorHAnsi" w:hAnsiTheme="minorHAnsi" w:cstheme="minorHAnsi"/>
        </w:rPr>
        <w:t xml:space="preserve">njegovem </w:t>
      </w:r>
      <w:r w:rsidRPr="00643962">
        <w:rPr>
          <w:rStyle w:val="fontstyle01"/>
          <w:rFonts w:asciiTheme="minorHAnsi" w:hAnsiTheme="minorHAnsi" w:cstheme="minorHAnsi"/>
        </w:rPr>
        <w:t xml:space="preserve">pomenu v politiki. Podobno stanje kot v politiki spremljamo tudi med prometnimi in prostorskimi načrtovalci. Prvi se ukvarjajo predvsem z avtomobilnostjo in ravnmi uslug za osebni motorni promet, drugi pa na zahtevo lokalnih odločevalcev z umeščanjem novih razvojnih območij v bližini </w:t>
      </w:r>
      <w:r w:rsidR="00B25FCD">
        <w:rPr>
          <w:rStyle w:val="fontstyle01"/>
          <w:rFonts w:asciiTheme="minorHAnsi" w:hAnsiTheme="minorHAnsi" w:cstheme="minorHAnsi"/>
        </w:rPr>
        <w:t xml:space="preserve">cestnega omrežja </w:t>
      </w:r>
      <w:r w:rsidRPr="00643962">
        <w:rPr>
          <w:rStyle w:val="fontstyle01"/>
          <w:rFonts w:asciiTheme="minorHAnsi" w:hAnsiTheme="minorHAnsi" w:cstheme="minorHAnsi"/>
        </w:rPr>
        <w:t>oz</w:t>
      </w:r>
      <w:r w:rsidR="001D6205">
        <w:rPr>
          <w:rStyle w:val="fontstyle01"/>
          <w:rFonts w:asciiTheme="minorHAnsi" w:hAnsiTheme="minorHAnsi" w:cstheme="minorHAnsi"/>
        </w:rPr>
        <w:t>iroma</w:t>
      </w:r>
      <w:r w:rsidRPr="00643962">
        <w:rPr>
          <w:rStyle w:val="fontstyle01"/>
          <w:rFonts w:asciiTheme="minorHAnsi" w:hAnsiTheme="minorHAnsi" w:cstheme="minorHAnsi"/>
        </w:rPr>
        <w:t xml:space="preserve"> ob </w:t>
      </w:r>
      <w:r w:rsidR="00B25FCD">
        <w:rPr>
          <w:rStyle w:val="fontstyle01"/>
          <w:rFonts w:asciiTheme="minorHAnsi" w:hAnsiTheme="minorHAnsi" w:cstheme="minorHAnsi"/>
        </w:rPr>
        <w:t>njem</w:t>
      </w:r>
      <w:r w:rsidRPr="00643962">
        <w:rPr>
          <w:rStyle w:val="fontstyle01"/>
          <w:rFonts w:asciiTheme="minorHAnsi" w:hAnsiTheme="minorHAnsi" w:cstheme="minorHAnsi"/>
        </w:rPr>
        <w:t>.</w:t>
      </w:r>
    </w:p>
    <w:p w14:paraId="402D75EE" w14:textId="5274E258" w:rsidR="00057364" w:rsidRPr="00643962" w:rsidRDefault="00057364" w:rsidP="004D5C30">
      <w:pPr>
        <w:spacing w:line="280" w:lineRule="atLeast"/>
        <w:jc w:val="both"/>
        <w:rPr>
          <w:rStyle w:val="fontstyle01"/>
          <w:rFonts w:asciiTheme="minorHAnsi" w:hAnsiTheme="minorHAnsi" w:cstheme="minorHAnsi"/>
        </w:rPr>
      </w:pPr>
      <w:r w:rsidRPr="00643962">
        <w:rPr>
          <w:rStyle w:val="fontstyle01"/>
          <w:rFonts w:asciiTheme="minorHAnsi" w:hAnsiTheme="minorHAnsi" w:cstheme="minorHAnsi"/>
        </w:rPr>
        <w:t xml:space="preserve">Primerjava </w:t>
      </w:r>
      <w:r w:rsidR="00C93C36">
        <w:rPr>
          <w:rStyle w:val="fontstyle01"/>
          <w:rFonts w:asciiTheme="minorHAnsi" w:hAnsiTheme="minorHAnsi" w:cstheme="minorHAnsi"/>
        </w:rPr>
        <w:t xml:space="preserve">načrtovalske </w:t>
      </w:r>
      <w:r w:rsidRPr="00643962">
        <w:rPr>
          <w:rStyle w:val="fontstyle01"/>
          <w:rFonts w:asciiTheme="minorHAnsi" w:hAnsiTheme="minorHAnsi" w:cstheme="minorHAnsi"/>
        </w:rPr>
        <w:t xml:space="preserve">prakse Slovenije </w:t>
      </w:r>
      <w:r w:rsidR="00B25FCD">
        <w:rPr>
          <w:rStyle w:val="fontstyle01"/>
          <w:rFonts w:asciiTheme="minorHAnsi" w:hAnsiTheme="minorHAnsi" w:cstheme="minorHAnsi"/>
        </w:rPr>
        <w:t>s prakso</w:t>
      </w:r>
      <w:r w:rsidRPr="00643962">
        <w:rPr>
          <w:rStyle w:val="fontstyle01"/>
          <w:rFonts w:asciiTheme="minorHAnsi" w:hAnsiTheme="minorHAnsi" w:cstheme="minorHAnsi"/>
        </w:rPr>
        <w:t xml:space="preserve"> držav, ki so bistveno uspešnejše pri obvladovanju prometnih in prostorskih izzivov</w:t>
      </w:r>
      <w:r w:rsidR="00B25FCD">
        <w:rPr>
          <w:rStyle w:val="fontstyle01"/>
          <w:rFonts w:asciiTheme="minorHAnsi" w:hAnsiTheme="minorHAnsi" w:cstheme="minorHAnsi"/>
        </w:rPr>
        <w:t>,</w:t>
      </w:r>
      <w:r w:rsidRPr="00643962">
        <w:rPr>
          <w:rStyle w:val="fontstyle01"/>
          <w:rFonts w:asciiTheme="minorHAnsi" w:hAnsiTheme="minorHAnsi" w:cstheme="minorHAnsi"/>
        </w:rPr>
        <w:t xml:space="preserve"> je pokazala, da smo po osamosvojitvi fokus prostorskega in prometnega načrtovanja preusmerili iz dostopnosti v mobilnost. Ta preobrat nam povzroča vse večje težave v prostorskem in prometnem razvoju, posledično pa tudi na mnogih drugih področjih, kot so okolje, zdravje </w:t>
      </w:r>
      <w:r w:rsidR="001253ED">
        <w:rPr>
          <w:rStyle w:val="fontstyle01"/>
          <w:rFonts w:asciiTheme="minorHAnsi" w:hAnsiTheme="minorHAnsi" w:cstheme="minorHAnsi"/>
        </w:rPr>
        <w:t xml:space="preserve">in </w:t>
      </w:r>
      <w:r w:rsidRPr="00643962">
        <w:rPr>
          <w:rStyle w:val="fontstyle01"/>
          <w:rFonts w:asciiTheme="minorHAnsi" w:hAnsiTheme="minorHAnsi" w:cstheme="minorHAnsi"/>
        </w:rPr>
        <w:t>gospodarska konkurenčnost</w:t>
      </w:r>
      <w:r w:rsidR="001253ED">
        <w:rPr>
          <w:rStyle w:val="fontstyle01"/>
          <w:rFonts w:asciiTheme="minorHAnsi" w:hAnsiTheme="minorHAnsi" w:cstheme="minorHAnsi"/>
        </w:rPr>
        <w:t>,</w:t>
      </w:r>
      <w:r w:rsidRPr="00643962">
        <w:rPr>
          <w:rStyle w:val="fontstyle01"/>
          <w:rFonts w:asciiTheme="minorHAnsi" w:hAnsiTheme="minorHAnsi" w:cstheme="minorHAnsi"/>
        </w:rPr>
        <w:t xml:space="preserve"> ne</w:t>
      </w:r>
      <w:r w:rsidR="001253ED">
        <w:rPr>
          <w:rStyle w:val="fontstyle01"/>
          <w:rFonts w:asciiTheme="minorHAnsi" w:hAnsiTheme="minorHAnsi" w:cstheme="minorHAnsi"/>
        </w:rPr>
        <w:t xml:space="preserve"> </w:t>
      </w:r>
      <w:r w:rsidRPr="00643962">
        <w:rPr>
          <w:rStyle w:val="fontstyle01"/>
          <w:rFonts w:asciiTheme="minorHAnsi" w:hAnsiTheme="minorHAnsi" w:cstheme="minorHAnsi"/>
        </w:rPr>
        <w:t xml:space="preserve">nazadnje </w:t>
      </w:r>
      <w:r w:rsidR="001253ED">
        <w:rPr>
          <w:rStyle w:val="fontstyle01"/>
          <w:rFonts w:asciiTheme="minorHAnsi" w:hAnsiTheme="minorHAnsi" w:cstheme="minorHAnsi"/>
        </w:rPr>
        <w:t xml:space="preserve">pa tudi </w:t>
      </w:r>
      <w:r w:rsidRPr="00643962">
        <w:rPr>
          <w:rStyle w:val="fontstyle01"/>
          <w:rFonts w:asciiTheme="minorHAnsi" w:hAnsiTheme="minorHAnsi" w:cstheme="minorHAnsi"/>
        </w:rPr>
        <w:t>pri osrednjem sodobnem izzivu družbe – podnebni</w:t>
      </w:r>
      <w:r w:rsidR="001253ED">
        <w:rPr>
          <w:rStyle w:val="fontstyle01"/>
          <w:rFonts w:asciiTheme="minorHAnsi" w:hAnsiTheme="minorHAnsi" w:cstheme="minorHAnsi"/>
        </w:rPr>
        <w:t>h</w:t>
      </w:r>
      <w:r w:rsidRPr="00643962">
        <w:rPr>
          <w:rStyle w:val="fontstyle01"/>
          <w:rFonts w:asciiTheme="minorHAnsi" w:hAnsiTheme="minorHAnsi" w:cstheme="minorHAnsi"/>
        </w:rPr>
        <w:t xml:space="preserve"> sprememba</w:t>
      </w:r>
      <w:r w:rsidR="001253ED">
        <w:rPr>
          <w:rStyle w:val="fontstyle01"/>
          <w:rFonts w:asciiTheme="minorHAnsi" w:hAnsiTheme="minorHAnsi" w:cstheme="minorHAnsi"/>
        </w:rPr>
        <w:t>h</w:t>
      </w:r>
      <w:r w:rsidRPr="00643962">
        <w:rPr>
          <w:rStyle w:val="fontstyle01"/>
          <w:rFonts w:asciiTheme="minorHAnsi" w:hAnsiTheme="minorHAnsi" w:cstheme="minorHAnsi"/>
        </w:rPr>
        <w:t xml:space="preserve">. Zato </w:t>
      </w:r>
      <w:r w:rsidR="004E4C45">
        <w:rPr>
          <w:rStyle w:val="fontstyle01"/>
          <w:rFonts w:asciiTheme="minorHAnsi" w:hAnsiTheme="minorHAnsi" w:cstheme="minorHAnsi"/>
        </w:rPr>
        <w:t xml:space="preserve">si </w:t>
      </w:r>
      <w:r w:rsidRPr="00643962">
        <w:rPr>
          <w:rStyle w:val="fontstyle01"/>
          <w:rFonts w:asciiTheme="minorHAnsi" w:hAnsiTheme="minorHAnsi" w:cstheme="minorHAnsi"/>
        </w:rPr>
        <w:t xml:space="preserve">bo </w:t>
      </w:r>
      <w:r w:rsidR="004E4C45">
        <w:rPr>
          <w:rStyle w:val="fontstyle01"/>
          <w:rFonts w:asciiTheme="minorHAnsi" w:hAnsiTheme="minorHAnsi" w:cstheme="minorHAnsi"/>
        </w:rPr>
        <w:t>treba</w:t>
      </w:r>
      <w:r w:rsidRPr="00643962">
        <w:rPr>
          <w:rStyle w:val="fontstyle01"/>
          <w:rFonts w:asciiTheme="minorHAnsi" w:hAnsiTheme="minorHAnsi" w:cstheme="minorHAnsi"/>
        </w:rPr>
        <w:t xml:space="preserve"> v Sloveniji </w:t>
      </w:r>
      <w:r w:rsidR="004E4C45">
        <w:rPr>
          <w:rStyle w:val="fontstyle01"/>
          <w:rFonts w:asciiTheme="minorHAnsi" w:hAnsiTheme="minorHAnsi" w:cstheme="minorHAnsi"/>
        </w:rPr>
        <w:t xml:space="preserve">takoj začeti prizadevati za </w:t>
      </w:r>
      <w:r w:rsidRPr="00643962">
        <w:rPr>
          <w:rStyle w:val="fontstyle01"/>
          <w:rFonts w:asciiTheme="minorHAnsi" w:hAnsiTheme="minorHAnsi" w:cstheme="minorHAnsi"/>
        </w:rPr>
        <w:t>v spremembo načrtovalske paradigme.</w:t>
      </w:r>
    </w:p>
    <w:p w14:paraId="01CDBC3E" w14:textId="03A08943" w:rsidR="00CF0B71" w:rsidRDefault="00CF0B71" w:rsidP="004D5C30">
      <w:pPr>
        <w:spacing w:after="0" w:line="280" w:lineRule="atLeast"/>
        <w:jc w:val="both"/>
        <w:rPr>
          <w:rFonts w:cstheme="minorHAnsi"/>
          <w:color w:val="000000"/>
          <w:sz w:val="22"/>
          <w:szCs w:val="22"/>
        </w:rPr>
      </w:pPr>
      <w:r w:rsidRPr="00A871B3">
        <w:rPr>
          <w:rFonts w:cstheme="minorHAnsi"/>
          <w:color w:val="000000"/>
          <w:sz w:val="22"/>
          <w:szCs w:val="22"/>
        </w:rPr>
        <w:t xml:space="preserve">Spremembe zahtevajo učinkovitejšo organizacijo prostora, ki bo podpirala aktivne oblike varne </w:t>
      </w:r>
      <w:r>
        <w:rPr>
          <w:rFonts w:cstheme="minorHAnsi"/>
          <w:color w:val="000000"/>
          <w:sz w:val="22"/>
          <w:szCs w:val="22"/>
        </w:rPr>
        <w:t xml:space="preserve">dostopnosti in </w:t>
      </w:r>
      <w:r w:rsidRPr="00A871B3">
        <w:rPr>
          <w:rFonts w:cstheme="minorHAnsi"/>
          <w:color w:val="000000"/>
          <w:sz w:val="22"/>
          <w:szCs w:val="22"/>
        </w:rPr>
        <w:t xml:space="preserve">mobilnosti ter večjo uporabo </w:t>
      </w:r>
      <w:r>
        <w:rPr>
          <w:rFonts w:cstheme="minorHAnsi"/>
          <w:color w:val="000000"/>
          <w:sz w:val="22"/>
          <w:szCs w:val="22"/>
        </w:rPr>
        <w:t>JPP</w:t>
      </w:r>
      <w:r w:rsidRPr="00A871B3">
        <w:rPr>
          <w:rFonts w:cstheme="minorHAnsi"/>
          <w:color w:val="000000"/>
          <w:sz w:val="22"/>
          <w:szCs w:val="22"/>
        </w:rPr>
        <w:t xml:space="preserve">. Kot kažejo primeri iz tujine, je to mogoče </w:t>
      </w:r>
      <w:r>
        <w:rPr>
          <w:rFonts w:cstheme="minorHAnsi"/>
          <w:color w:val="000000"/>
          <w:sz w:val="22"/>
          <w:szCs w:val="22"/>
        </w:rPr>
        <w:t xml:space="preserve">doseči </w:t>
      </w:r>
      <w:r w:rsidRPr="00A871B3">
        <w:rPr>
          <w:rFonts w:cstheme="minorHAnsi"/>
          <w:color w:val="000000"/>
          <w:sz w:val="22"/>
          <w:szCs w:val="22"/>
        </w:rPr>
        <w:t xml:space="preserve">s preudarnim prostorskim načrtovanjem, izboljšavami </w:t>
      </w:r>
      <w:r>
        <w:rPr>
          <w:rFonts w:cstheme="minorHAnsi"/>
          <w:color w:val="000000"/>
          <w:sz w:val="22"/>
          <w:szCs w:val="22"/>
        </w:rPr>
        <w:t>JPP</w:t>
      </w:r>
      <w:r w:rsidRPr="00A871B3">
        <w:rPr>
          <w:rFonts w:cstheme="minorHAnsi"/>
          <w:color w:val="000000"/>
          <w:sz w:val="22"/>
          <w:szCs w:val="22"/>
        </w:rPr>
        <w:t xml:space="preserve"> </w:t>
      </w:r>
      <w:r>
        <w:rPr>
          <w:rFonts w:cstheme="minorHAnsi"/>
          <w:color w:val="000000"/>
          <w:sz w:val="22"/>
          <w:szCs w:val="22"/>
        </w:rPr>
        <w:t>in</w:t>
      </w:r>
      <w:r w:rsidRPr="00A871B3">
        <w:rPr>
          <w:rFonts w:cstheme="minorHAnsi"/>
          <w:color w:val="000000"/>
          <w:sz w:val="22"/>
          <w:szCs w:val="22"/>
        </w:rPr>
        <w:t xml:space="preserve"> digitalnimi rešitvami (mobilnost kot storitev), s čimer se posamezna območja razvija</w:t>
      </w:r>
      <w:r>
        <w:rPr>
          <w:rFonts w:cstheme="minorHAnsi"/>
          <w:color w:val="000000"/>
          <w:sz w:val="22"/>
          <w:szCs w:val="22"/>
        </w:rPr>
        <w:t>jo</w:t>
      </w:r>
      <w:r w:rsidRPr="00A871B3">
        <w:rPr>
          <w:rFonts w:cstheme="minorHAnsi"/>
          <w:color w:val="000000"/>
          <w:sz w:val="22"/>
          <w:szCs w:val="22"/>
        </w:rPr>
        <w:t xml:space="preserve"> kot območja z visoko gostoto poselitve, učinkovitim </w:t>
      </w:r>
      <w:r>
        <w:rPr>
          <w:rFonts w:cstheme="minorHAnsi"/>
          <w:color w:val="000000"/>
          <w:sz w:val="22"/>
          <w:szCs w:val="22"/>
        </w:rPr>
        <w:t>JPP</w:t>
      </w:r>
      <w:r w:rsidRPr="00A871B3">
        <w:rPr>
          <w:rFonts w:cstheme="minorHAnsi"/>
          <w:color w:val="000000"/>
          <w:sz w:val="22"/>
          <w:szCs w:val="22"/>
        </w:rPr>
        <w:t xml:space="preserve"> </w:t>
      </w:r>
      <w:r w:rsidR="00A82C86">
        <w:rPr>
          <w:rFonts w:cstheme="minorHAnsi"/>
          <w:color w:val="000000"/>
          <w:sz w:val="22"/>
          <w:szCs w:val="22"/>
        </w:rPr>
        <w:t xml:space="preserve">in </w:t>
      </w:r>
      <w:r w:rsidRPr="00A871B3">
        <w:rPr>
          <w:rFonts w:cstheme="minorHAnsi"/>
          <w:color w:val="000000"/>
          <w:sz w:val="22"/>
          <w:szCs w:val="22"/>
        </w:rPr>
        <w:t>visoko kakovostjo življenja.</w:t>
      </w:r>
    </w:p>
    <w:p w14:paraId="40BE7E65" w14:textId="77777777" w:rsidR="00057364" w:rsidRPr="00396585" w:rsidRDefault="00057364" w:rsidP="004D5C30">
      <w:pPr>
        <w:spacing w:after="0" w:line="280" w:lineRule="atLeast"/>
        <w:jc w:val="both"/>
        <w:rPr>
          <w:rStyle w:val="fontstyle01"/>
          <w:rFonts w:asciiTheme="minorHAnsi" w:hAnsiTheme="minorHAnsi" w:cstheme="minorHAnsi"/>
        </w:rPr>
      </w:pPr>
    </w:p>
    <w:p w14:paraId="0466155F" w14:textId="7ABE4987" w:rsidR="00057364" w:rsidRPr="00643962" w:rsidRDefault="00057364" w:rsidP="004D5C30">
      <w:pPr>
        <w:spacing w:after="0" w:line="280" w:lineRule="atLeast"/>
        <w:jc w:val="both"/>
        <w:rPr>
          <w:rFonts w:cstheme="minorHAnsi"/>
          <w:color w:val="000000"/>
          <w:sz w:val="24"/>
          <w:szCs w:val="22"/>
        </w:rPr>
      </w:pPr>
      <w:r w:rsidRPr="00643962">
        <w:rPr>
          <w:sz w:val="22"/>
        </w:rPr>
        <w:t>Koncept TOD (Transit Oriented Development – prometno usmerjen razvoj prostora) predstavlja usmeritve za načrtovanje prostorskih dokumentov na vseh ravneh. Zasnova območja/območij temelji na več koncentričnih območjih v neposredni bližini postaje JPP. V primarnem območju okoli postaje naj bi bili locirani glavni komercialni programi in delovna mesta, povezana z urejenim javnim prostorom, ki zagotavlja vitalnost soseske.</w:t>
      </w:r>
    </w:p>
    <w:p w14:paraId="5B4E9ED9" w14:textId="77777777" w:rsidR="00057364" w:rsidRPr="00643962" w:rsidRDefault="00057364" w:rsidP="004D5C30">
      <w:pPr>
        <w:spacing w:after="0" w:line="280" w:lineRule="atLeast"/>
        <w:jc w:val="both"/>
        <w:rPr>
          <w:sz w:val="22"/>
        </w:rPr>
      </w:pPr>
    </w:p>
    <w:p w14:paraId="7230D3A7" w14:textId="4FE367F0" w:rsidR="00057364" w:rsidRPr="00643962" w:rsidRDefault="00057364" w:rsidP="004D5C30">
      <w:pPr>
        <w:spacing w:after="0" w:line="280" w:lineRule="atLeast"/>
        <w:jc w:val="both"/>
        <w:rPr>
          <w:rFonts w:cstheme="minorHAnsi"/>
          <w:color w:val="000000"/>
          <w:sz w:val="24"/>
          <w:szCs w:val="22"/>
        </w:rPr>
      </w:pPr>
      <w:r w:rsidRPr="00643962">
        <w:rPr>
          <w:sz w:val="22"/>
        </w:rPr>
        <w:t xml:space="preserve">Znotraj mesta naj prostorsko načrtovanje </w:t>
      </w:r>
      <w:r w:rsidR="0072088D">
        <w:rPr>
          <w:sz w:val="22"/>
        </w:rPr>
        <w:t xml:space="preserve">poteka </w:t>
      </w:r>
      <w:r w:rsidRPr="00643962">
        <w:rPr>
          <w:sz w:val="22"/>
        </w:rPr>
        <w:t>po principu »mesta kratkih poti«, katerega cilj je zagotoviti tak prostorski razvoj oz</w:t>
      </w:r>
      <w:r w:rsidR="00F85E8B">
        <w:rPr>
          <w:sz w:val="22"/>
        </w:rPr>
        <w:t>iroma</w:t>
      </w:r>
      <w:r w:rsidRPr="00643962">
        <w:rPr>
          <w:sz w:val="22"/>
        </w:rPr>
        <w:t xml:space="preserve"> zasnovo sosesk, da lahko vse najnujnejše poti in storitve, ki jih </w:t>
      </w:r>
      <w:r w:rsidR="005F0F0F">
        <w:rPr>
          <w:sz w:val="22"/>
        </w:rPr>
        <w:t xml:space="preserve">potrebujemo </w:t>
      </w:r>
      <w:r w:rsidR="0072088D">
        <w:rPr>
          <w:sz w:val="22"/>
        </w:rPr>
        <w:t>vsak dan</w:t>
      </w:r>
      <w:r w:rsidRPr="00643962">
        <w:rPr>
          <w:sz w:val="22"/>
        </w:rPr>
        <w:t xml:space="preserve">, </w:t>
      </w:r>
      <w:r w:rsidR="005F0F0F">
        <w:rPr>
          <w:sz w:val="22"/>
        </w:rPr>
        <w:t>opravimo peš v 15 minutah</w:t>
      </w:r>
      <w:r w:rsidRPr="00643962">
        <w:rPr>
          <w:sz w:val="22"/>
        </w:rPr>
        <w:t xml:space="preserve">. Pestrost v okviru </w:t>
      </w:r>
      <w:r w:rsidR="00F85E8B">
        <w:rPr>
          <w:sz w:val="22"/>
        </w:rPr>
        <w:t xml:space="preserve">tako imenovanega </w:t>
      </w:r>
      <w:r w:rsidRPr="00643962">
        <w:rPr>
          <w:sz w:val="22"/>
        </w:rPr>
        <w:t>15-minutnega mesta vključuje dve dimenziji. Prva, klasično prostorsko načrtovalska dimenzija obravnava mešanje rab, torej opuščanje modernističnega načrtovanja območij</w:t>
      </w:r>
      <w:r w:rsidR="00F85E8B">
        <w:rPr>
          <w:sz w:val="22"/>
        </w:rPr>
        <w:t>,</w:t>
      </w:r>
      <w:r w:rsidRPr="00643962">
        <w:rPr>
          <w:sz w:val="22"/>
        </w:rPr>
        <w:t xml:space="preserve"> namenjenih izključno za bivanje, delo, industrijo, rekreacijo </w:t>
      </w:r>
      <w:r w:rsidR="0072088D">
        <w:rPr>
          <w:sz w:val="22"/>
        </w:rPr>
        <w:t>in podobno</w:t>
      </w:r>
      <w:r w:rsidRPr="00643962">
        <w:rPr>
          <w:sz w:val="22"/>
        </w:rPr>
        <w:t xml:space="preserve">. Mešanje teh programov zagotavlja bližino med bivanjem in delom </w:t>
      </w:r>
      <w:r w:rsidR="00F85E8B">
        <w:rPr>
          <w:sz w:val="22"/>
        </w:rPr>
        <w:t>ter</w:t>
      </w:r>
      <w:r w:rsidRPr="00643962">
        <w:rPr>
          <w:sz w:val="22"/>
        </w:rPr>
        <w:t xml:space="preserve"> omogoča dostop prebivalcev do ključnih dnevnih aktivnosti peš ali s kolesom na območjih umirjenega prometa, poti med mesti pa poveže dostopen in učinkovit JPP.</w:t>
      </w:r>
    </w:p>
    <w:p w14:paraId="4CBB3B3D" w14:textId="2952D549" w:rsidR="00CF0B71" w:rsidRDefault="00CF0B71" w:rsidP="004D5C30">
      <w:pPr>
        <w:spacing w:after="0" w:line="280" w:lineRule="atLeast"/>
        <w:jc w:val="both"/>
        <w:rPr>
          <w:rStyle w:val="fontstyle01"/>
          <w:rFonts w:asciiTheme="minorHAnsi" w:hAnsiTheme="minorHAnsi" w:cstheme="minorHAnsi"/>
        </w:rPr>
      </w:pPr>
      <w:r w:rsidRPr="00396585">
        <w:rPr>
          <w:rFonts w:cstheme="minorHAnsi"/>
          <w:color w:val="000000"/>
          <w:sz w:val="22"/>
          <w:szCs w:val="22"/>
        </w:rPr>
        <w:br/>
      </w:r>
      <w:r>
        <w:rPr>
          <w:rStyle w:val="fontstyle01"/>
          <w:rFonts w:asciiTheme="minorHAnsi" w:hAnsiTheme="minorHAnsi" w:cstheme="minorHAnsi"/>
        </w:rPr>
        <w:t>Varnost potnikov v JPP je mogoče izboljšati z uvajanjem digitalnih rešitev. Za njihovo pripravo morajo prevozniki zagotoviti ustrezne podatke, tako statične (</w:t>
      </w:r>
      <w:r>
        <w:rPr>
          <w:rFonts w:ascii="Calibri" w:hAnsi="Calibri" w:cs="Calibri"/>
          <w:color w:val="000000"/>
          <w:sz w:val="22"/>
          <w:szCs w:val="22"/>
        </w:rPr>
        <w:t>na primer</w:t>
      </w:r>
      <w:r>
        <w:rPr>
          <w:rStyle w:val="fontstyle01"/>
          <w:rFonts w:asciiTheme="minorHAnsi" w:hAnsiTheme="minorHAnsi" w:cstheme="minorHAnsi"/>
        </w:rPr>
        <w:t xml:space="preserve"> vozni redi) kot tudi dinamične (položaj </w:t>
      </w:r>
      <w:r>
        <w:rPr>
          <w:rStyle w:val="fontstyle01"/>
          <w:rFonts w:asciiTheme="minorHAnsi" w:hAnsiTheme="minorHAnsi" w:cstheme="minorHAnsi"/>
        </w:rPr>
        <w:lastRenderedPageBreak/>
        <w:t xml:space="preserve">avtobusov) v skladu z </w:t>
      </w:r>
      <w:r w:rsidR="00017E33">
        <w:rPr>
          <w:rStyle w:val="fontstyle01"/>
          <w:rFonts w:asciiTheme="minorHAnsi" w:hAnsiTheme="minorHAnsi" w:cstheme="minorHAnsi"/>
        </w:rPr>
        <w:t>D</w:t>
      </w:r>
      <w:r>
        <w:rPr>
          <w:rStyle w:val="fontstyle01"/>
          <w:rFonts w:asciiTheme="minorHAnsi" w:hAnsiTheme="minorHAnsi" w:cstheme="minorHAnsi"/>
        </w:rPr>
        <w:t xml:space="preserve">elegirano uredbo </w:t>
      </w:r>
      <w:r w:rsidR="00017E33">
        <w:rPr>
          <w:rStyle w:val="fontstyle01"/>
          <w:rFonts w:asciiTheme="minorHAnsi" w:hAnsiTheme="minorHAnsi" w:cstheme="minorHAnsi"/>
        </w:rPr>
        <w:t xml:space="preserve">Komisije (EU) </w:t>
      </w:r>
      <w:r>
        <w:rPr>
          <w:rStyle w:val="fontstyle01"/>
          <w:rFonts w:asciiTheme="minorHAnsi" w:hAnsiTheme="minorHAnsi" w:cstheme="minorHAnsi"/>
        </w:rPr>
        <w:t xml:space="preserve">2017/1926 </w:t>
      </w:r>
      <w:r w:rsidR="00017E33">
        <w:rPr>
          <w:rStyle w:val="fontstyle01"/>
          <w:rFonts w:asciiTheme="minorHAnsi" w:hAnsiTheme="minorHAnsi" w:cstheme="minorHAnsi"/>
        </w:rPr>
        <w:t xml:space="preserve">z dne 31. maja 2017 </w:t>
      </w:r>
      <w:r>
        <w:rPr>
          <w:rStyle w:val="fontstyle01"/>
          <w:rFonts w:asciiTheme="minorHAnsi" w:hAnsiTheme="minorHAnsi" w:cstheme="minorHAnsi"/>
        </w:rPr>
        <w:t>o dopolnitvi Direktive 2010/40/EU Evropskega parlamenta in Sveta v zvezi z opravljanjem storitev zagotavljanja večmodalnih potovalnih informacij po vsej EU. Predvsem dinamični podatki o položaju vozil  JPP lahko pripomorejo k izboljšanju prometne varnosti potnikov. Signale o položaju vozila je namreč mogoče uporabiti kot opozorila voznikom v navigacijskih napravah oz</w:t>
      </w:r>
      <w:r>
        <w:rPr>
          <w:rFonts w:cstheme="minorHAnsi"/>
          <w:bCs/>
          <w:sz w:val="22"/>
          <w:szCs w:val="22"/>
        </w:rPr>
        <w:t>iroma</w:t>
      </w:r>
      <w:r>
        <w:rPr>
          <w:rStyle w:val="fontstyle01"/>
          <w:rFonts w:asciiTheme="minorHAnsi" w:hAnsiTheme="minorHAnsi" w:cstheme="minorHAnsi"/>
        </w:rPr>
        <w:t xml:space="preserve"> napravah za načrtovanje poti v avtomobilih, s tem pa pri voznikih osebnih avtomobilov povečamo ozaveščanje o prisotnosti </w:t>
      </w:r>
      <w:r w:rsidR="00017E33">
        <w:rPr>
          <w:rStyle w:val="fontstyle01"/>
          <w:rFonts w:asciiTheme="minorHAnsi" w:hAnsiTheme="minorHAnsi" w:cstheme="minorHAnsi"/>
        </w:rPr>
        <w:t xml:space="preserve">najranljivejših </w:t>
      </w:r>
      <w:r>
        <w:rPr>
          <w:rStyle w:val="fontstyle01"/>
          <w:rFonts w:asciiTheme="minorHAnsi" w:hAnsiTheme="minorHAnsi" w:cstheme="minorHAnsi"/>
        </w:rPr>
        <w:t>udeležencev v prometu (</w:t>
      </w:r>
      <w:r w:rsidR="00017E33">
        <w:rPr>
          <w:rStyle w:val="fontstyle01"/>
          <w:rFonts w:asciiTheme="minorHAnsi" w:hAnsiTheme="minorHAnsi" w:cstheme="minorHAnsi"/>
        </w:rPr>
        <w:t>pešcev</w:t>
      </w:r>
      <w:r>
        <w:rPr>
          <w:rStyle w:val="fontstyle01"/>
          <w:rFonts w:asciiTheme="minorHAnsi" w:hAnsiTheme="minorHAnsi" w:cstheme="minorHAnsi"/>
        </w:rPr>
        <w:t>, ki izstopajo iz vozil JPP).</w:t>
      </w:r>
    </w:p>
    <w:p w14:paraId="69CD0F09" w14:textId="77777777" w:rsidR="001D6205" w:rsidRDefault="001D6205" w:rsidP="004D5C30">
      <w:pPr>
        <w:spacing w:after="0" w:line="280" w:lineRule="atLeast"/>
        <w:jc w:val="both"/>
        <w:rPr>
          <w:rStyle w:val="fontstyle01"/>
          <w:rFonts w:asciiTheme="minorHAnsi" w:hAnsiTheme="minorHAnsi" w:cstheme="minorHAnsi"/>
        </w:rPr>
      </w:pPr>
    </w:p>
    <w:p w14:paraId="56806B76" w14:textId="621752CE" w:rsidR="00057364" w:rsidRPr="005B7534" w:rsidRDefault="00057364" w:rsidP="004D5C30">
      <w:pPr>
        <w:spacing w:line="280" w:lineRule="atLeast"/>
        <w:jc w:val="both"/>
        <w:rPr>
          <w:rStyle w:val="fontstyle01"/>
          <w:rFonts w:asciiTheme="minorHAnsi" w:hAnsiTheme="minorHAnsi" w:cstheme="minorHAnsi"/>
        </w:rPr>
      </w:pPr>
      <w:r w:rsidRPr="00B25FCD">
        <w:rPr>
          <w:rStyle w:val="fontstyle01"/>
          <w:rFonts w:asciiTheme="minorHAnsi" w:hAnsiTheme="minorHAnsi" w:cstheme="minorHAnsi"/>
        </w:rPr>
        <w:t xml:space="preserve">Neustrezno odzivanje na izzive podnebne in energetske krize kaže na nujnost pri spremembi načrtovalske paradigme, ki se mora odmakniti od načrtovanja mobilnosti prometa k načrtovanju dostopnosti. Nujna je preobrazba slovenskih mest po principu mesta kratkih poti  v povezavi z učinkovitim javnim prevozom. Posledično je treba </w:t>
      </w:r>
      <w:r w:rsidR="00C56D5E">
        <w:rPr>
          <w:rStyle w:val="fontstyle01"/>
          <w:rFonts w:asciiTheme="minorHAnsi" w:hAnsiTheme="minorHAnsi" w:cstheme="minorHAnsi"/>
        </w:rPr>
        <w:t xml:space="preserve">prihodnje </w:t>
      </w:r>
      <w:r w:rsidRPr="00B25FCD">
        <w:rPr>
          <w:rStyle w:val="fontstyle01"/>
          <w:rFonts w:asciiTheme="minorHAnsi" w:hAnsiTheme="minorHAnsi" w:cstheme="minorHAnsi"/>
        </w:rPr>
        <w:t>prostorsko načrtovanje usmeriti v razvoj ob vozliščih JPP po principu mesta kratkih poti, v katerem je možno lokalne poti opraviti na trajnosten način, mobilnost na daljših medkrajevnih poteh pa</w:t>
      </w:r>
      <w:r w:rsidRPr="00F85E8B">
        <w:rPr>
          <w:rStyle w:val="fontstyle01"/>
          <w:rFonts w:asciiTheme="minorHAnsi" w:hAnsiTheme="minorHAnsi" w:cstheme="minorHAnsi"/>
        </w:rPr>
        <w:t xml:space="preserve"> omogoča dostopen, frekventen in učinkovit JPP.</w:t>
      </w:r>
    </w:p>
    <w:p w14:paraId="17A76F20" w14:textId="32086E2E" w:rsidR="00057364" w:rsidRPr="00064EDE" w:rsidRDefault="00057364" w:rsidP="004D5C30">
      <w:pPr>
        <w:spacing w:line="280" w:lineRule="atLeast"/>
        <w:jc w:val="both"/>
        <w:rPr>
          <w:rStyle w:val="fontstyle01"/>
          <w:rFonts w:asciiTheme="minorHAnsi" w:hAnsiTheme="minorHAnsi" w:cstheme="minorHAnsi"/>
        </w:rPr>
      </w:pPr>
      <w:r w:rsidRPr="00064EDE">
        <w:rPr>
          <w:rStyle w:val="fontstyle01"/>
          <w:rFonts w:asciiTheme="minorHAnsi" w:hAnsiTheme="minorHAnsi" w:cstheme="minorHAnsi"/>
        </w:rPr>
        <w:t>Literatura za dostopnost JPP navaja</w:t>
      </w:r>
      <w:r w:rsidR="00C56D5E">
        <w:rPr>
          <w:rStyle w:val="fontstyle01"/>
          <w:rFonts w:asciiTheme="minorHAnsi" w:hAnsiTheme="minorHAnsi" w:cstheme="minorHAnsi"/>
        </w:rPr>
        <w:t>,</w:t>
      </w:r>
      <w:r w:rsidRPr="00064EDE">
        <w:rPr>
          <w:rStyle w:val="fontstyle01"/>
          <w:rFonts w:asciiTheme="minorHAnsi" w:hAnsiTheme="minorHAnsi" w:cstheme="minorHAnsi"/>
        </w:rPr>
        <w:t xml:space="preserve"> </w:t>
      </w:r>
      <w:r w:rsidR="00C56D5E">
        <w:rPr>
          <w:rStyle w:val="fontstyle01"/>
          <w:rFonts w:asciiTheme="minorHAnsi" w:hAnsiTheme="minorHAnsi" w:cstheme="minorHAnsi"/>
        </w:rPr>
        <w:t xml:space="preserve">da je </w:t>
      </w:r>
      <w:r w:rsidRPr="00064EDE">
        <w:rPr>
          <w:rStyle w:val="fontstyle01"/>
          <w:rFonts w:asciiTheme="minorHAnsi" w:hAnsiTheme="minorHAnsi" w:cstheme="minorHAnsi"/>
        </w:rPr>
        <w:t>primern</w:t>
      </w:r>
      <w:r w:rsidR="00C56D5E">
        <w:rPr>
          <w:rStyle w:val="fontstyle01"/>
          <w:rFonts w:asciiTheme="minorHAnsi" w:hAnsiTheme="minorHAnsi" w:cstheme="minorHAnsi"/>
        </w:rPr>
        <w:t>a</w:t>
      </w:r>
      <w:r w:rsidRPr="00064EDE">
        <w:rPr>
          <w:rStyle w:val="fontstyle01"/>
          <w:rFonts w:asciiTheme="minorHAnsi" w:hAnsiTheme="minorHAnsi" w:cstheme="minorHAnsi"/>
        </w:rPr>
        <w:t xml:space="preserve"> razdalj</w:t>
      </w:r>
      <w:r w:rsidR="00C56D5E">
        <w:rPr>
          <w:rStyle w:val="fontstyle01"/>
          <w:rFonts w:asciiTheme="minorHAnsi" w:hAnsiTheme="minorHAnsi" w:cstheme="minorHAnsi"/>
        </w:rPr>
        <w:t>a</w:t>
      </w:r>
      <w:r w:rsidRPr="00064EDE">
        <w:rPr>
          <w:rStyle w:val="fontstyle01"/>
          <w:rFonts w:asciiTheme="minorHAnsi" w:hAnsiTheme="minorHAnsi" w:cstheme="minorHAnsi"/>
        </w:rPr>
        <w:t xml:space="preserve"> </w:t>
      </w:r>
      <w:r w:rsidR="00C56D5E">
        <w:rPr>
          <w:rStyle w:val="fontstyle01"/>
          <w:rFonts w:asciiTheme="minorHAnsi" w:hAnsiTheme="minorHAnsi" w:cstheme="minorHAnsi"/>
        </w:rPr>
        <w:t xml:space="preserve">do </w:t>
      </w:r>
      <w:r w:rsidRPr="00064EDE">
        <w:rPr>
          <w:rStyle w:val="fontstyle01"/>
          <w:rFonts w:asciiTheme="minorHAnsi" w:hAnsiTheme="minorHAnsi" w:cstheme="minorHAnsi"/>
        </w:rPr>
        <w:t xml:space="preserve">postajališč JPP do 600 m, v določenih primerih celo 10 minut hoje oziroma 1000 m. Z upoštevanjem dostopa do postajališča s </w:t>
      </w:r>
      <w:r w:rsidR="009F33F8">
        <w:rPr>
          <w:rStyle w:val="fontstyle01"/>
          <w:rFonts w:asciiTheme="minorHAnsi" w:hAnsiTheme="minorHAnsi" w:cstheme="minorHAnsi"/>
        </w:rPr>
        <w:t xml:space="preserve">kolesom </w:t>
      </w:r>
      <w:r w:rsidRPr="005B7534">
        <w:rPr>
          <w:rStyle w:val="fontstyle01"/>
          <w:rFonts w:asciiTheme="minorHAnsi" w:hAnsiTheme="minorHAnsi" w:cstheme="minorHAnsi"/>
        </w:rPr>
        <w:t>se gravitacijsko zaledje postajališča po nekaterih podatkih poveča celo do 10 km. Po analizi že danes kar 60</w:t>
      </w:r>
      <w:r w:rsidR="00064EDE">
        <w:rPr>
          <w:rStyle w:val="fontstyle01"/>
          <w:rFonts w:asciiTheme="minorHAnsi" w:hAnsiTheme="minorHAnsi" w:cstheme="minorHAnsi"/>
        </w:rPr>
        <w:t xml:space="preserve"> odstotkov</w:t>
      </w:r>
      <w:r w:rsidRPr="005B7534">
        <w:rPr>
          <w:rStyle w:val="fontstyle01"/>
          <w:rFonts w:asciiTheme="minorHAnsi" w:hAnsiTheme="minorHAnsi" w:cstheme="minorHAnsi"/>
        </w:rPr>
        <w:t xml:space="preserve"> prebivalcev Slovenije živi v radiju 4 km zračne razdalje </w:t>
      </w:r>
      <w:r w:rsidR="009F33F8">
        <w:rPr>
          <w:rStyle w:val="fontstyle01"/>
          <w:rFonts w:asciiTheme="minorHAnsi" w:hAnsiTheme="minorHAnsi" w:cstheme="minorHAnsi"/>
        </w:rPr>
        <w:t xml:space="preserve">od </w:t>
      </w:r>
      <w:r w:rsidRPr="005B7534">
        <w:rPr>
          <w:rStyle w:val="fontstyle01"/>
          <w:rFonts w:asciiTheme="minorHAnsi" w:hAnsiTheme="minorHAnsi" w:cstheme="minorHAnsi"/>
        </w:rPr>
        <w:t xml:space="preserve">železniške postaje/postajališča. Žal </w:t>
      </w:r>
      <w:r w:rsidR="009F33F8">
        <w:rPr>
          <w:rStyle w:val="fontstyle01"/>
          <w:rFonts w:asciiTheme="minorHAnsi" w:hAnsiTheme="minorHAnsi" w:cstheme="minorHAnsi"/>
        </w:rPr>
        <w:t xml:space="preserve">zmogljivost </w:t>
      </w:r>
      <w:r w:rsidRPr="005B7534">
        <w:rPr>
          <w:rStyle w:val="fontstyle01"/>
          <w:rFonts w:asciiTheme="minorHAnsi" w:hAnsiTheme="minorHAnsi" w:cstheme="minorHAnsi"/>
        </w:rPr>
        <w:t xml:space="preserve">in </w:t>
      </w:r>
      <w:r w:rsidR="009F33F8">
        <w:rPr>
          <w:rStyle w:val="fontstyle01"/>
          <w:rFonts w:asciiTheme="minorHAnsi" w:hAnsiTheme="minorHAnsi" w:cstheme="minorHAnsi"/>
        </w:rPr>
        <w:t xml:space="preserve">pogostnost </w:t>
      </w:r>
      <w:r w:rsidRPr="005B7534">
        <w:rPr>
          <w:rStyle w:val="fontstyle01"/>
          <w:rFonts w:asciiTheme="minorHAnsi" w:hAnsiTheme="minorHAnsi" w:cstheme="minorHAnsi"/>
        </w:rPr>
        <w:t>vlakov v jutranjih in popoldans</w:t>
      </w:r>
      <w:r w:rsidRPr="00064EDE">
        <w:rPr>
          <w:rStyle w:val="fontstyle01"/>
          <w:rFonts w:asciiTheme="minorHAnsi" w:hAnsiTheme="minorHAnsi" w:cstheme="minorHAnsi"/>
        </w:rPr>
        <w:t>kih konicah trenutno še ne omogoča</w:t>
      </w:r>
      <w:r w:rsidR="000044D2">
        <w:rPr>
          <w:rStyle w:val="fontstyle01"/>
          <w:rFonts w:asciiTheme="minorHAnsi" w:hAnsiTheme="minorHAnsi" w:cstheme="minorHAnsi"/>
        </w:rPr>
        <w:t>ta</w:t>
      </w:r>
      <w:r w:rsidRPr="00064EDE">
        <w:rPr>
          <w:rStyle w:val="fontstyle01"/>
          <w:rFonts w:asciiTheme="minorHAnsi" w:hAnsiTheme="minorHAnsi" w:cstheme="minorHAnsi"/>
        </w:rPr>
        <w:t xml:space="preserve"> bistvenega povečanja števila potnikov. Na državni ravni pa se pripravljajo načrti za bistvene izboljšave železniškega omrežja do </w:t>
      </w:r>
      <w:r w:rsidR="00064EDE">
        <w:rPr>
          <w:rStyle w:val="fontstyle01"/>
          <w:rFonts w:asciiTheme="minorHAnsi" w:hAnsiTheme="minorHAnsi" w:cstheme="minorHAnsi"/>
        </w:rPr>
        <w:t xml:space="preserve">leta </w:t>
      </w:r>
      <w:r w:rsidRPr="00064EDE">
        <w:rPr>
          <w:rStyle w:val="fontstyle01"/>
          <w:rFonts w:asciiTheme="minorHAnsi" w:hAnsiTheme="minorHAnsi" w:cstheme="minorHAnsi"/>
        </w:rPr>
        <w:t>2050. Koncept mesta kratkih poti ima tako za slovensko merilo velik potencial. Če lahko koncept mesta kratki</w:t>
      </w:r>
      <w:r w:rsidR="00064EDE">
        <w:rPr>
          <w:rStyle w:val="fontstyle01"/>
          <w:rFonts w:asciiTheme="minorHAnsi" w:hAnsiTheme="minorHAnsi" w:cstheme="minorHAnsi"/>
        </w:rPr>
        <w:t>h</w:t>
      </w:r>
      <w:r w:rsidRPr="00064EDE">
        <w:rPr>
          <w:rStyle w:val="fontstyle01"/>
          <w:rFonts w:asciiTheme="minorHAnsi" w:hAnsiTheme="minorHAnsi" w:cstheme="minorHAnsi"/>
        </w:rPr>
        <w:t xml:space="preserve"> poti zagotovi dobro delovanje omrežja lokalnih središč, lahko povezanost urbanega razvoja z JPP ta središča učinkovito poveže še na </w:t>
      </w:r>
      <w:r w:rsidR="000044D2">
        <w:rPr>
          <w:rStyle w:val="fontstyle01"/>
          <w:rFonts w:asciiTheme="minorHAnsi" w:hAnsiTheme="minorHAnsi" w:cstheme="minorHAnsi"/>
        </w:rPr>
        <w:t xml:space="preserve">ravni </w:t>
      </w:r>
      <w:r w:rsidRPr="00064EDE">
        <w:rPr>
          <w:rStyle w:val="fontstyle01"/>
          <w:rFonts w:asciiTheme="minorHAnsi" w:hAnsiTheme="minorHAnsi" w:cstheme="minorHAnsi"/>
        </w:rPr>
        <w:t>regije.</w:t>
      </w:r>
    </w:p>
    <w:p w14:paraId="45DC6D27" w14:textId="77777777" w:rsidR="00CF0B71" w:rsidRDefault="00CF0B71" w:rsidP="004D5C30">
      <w:pPr>
        <w:spacing w:after="0" w:line="280" w:lineRule="atLeast"/>
        <w:jc w:val="both"/>
        <w:rPr>
          <w:rStyle w:val="fontstyle01"/>
          <w:rFonts w:asciiTheme="minorHAnsi" w:hAnsiTheme="minorHAnsi" w:cstheme="minorHAnsi"/>
        </w:rPr>
      </w:pPr>
    </w:p>
    <w:p w14:paraId="3454416B" w14:textId="777A0934" w:rsidR="00CF0B71" w:rsidRPr="00B041DA" w:rsidRDefault="00CF0B71" w:rsidP="004D5C30">
      <w:pPr>
        <w:spacing w:after="0" w:line="280" w:lineRule="atLeast"/>
        <w:jc w:val="both"/>
        <w:rPr>
          <w:rStyle w:val="fontstyle01"/>
          <w:rFonts w:asciiTheme="minorHAnsi" w:hAnsiTheme="minorHAnsi" w:cstheme="minorHAnsi"/>
        </w:rPr>
      </w:pPr>
      <w:r w:rsidRPr="00396585">
        <w:rPr>
          <w:rStyle w:val="fontstyle01"/>
          <w:rFonts w:asciiTheme="minorHAnsi" w:hAnsiTheme="minorHAnsi" w:cstheme="minorHAnsi"/>
        </w:rPr>
        <w:t xml:space="preserve">Novo perspektivo na področju mobilnosti odpira tudi izkušnja s pandemijo </w:t>
      </w:r>
      <w:r>
        <w:rPr>
          <w:rStyle w:val="fontstyle01"/>
          <w:rFonts w:asciiTheme="minorHAnsi" w:hAnsiTheme="minorHAnsi" w:cstheme="minorHAnsi"/>
        </w:rPr>
        <w:t>c</w:t>
      </w:r>
      <w:r w:rsidRPr="00396585">
        <w:rPr>
          <w:rStyle w:val="fontstyle01"/>
          <w:rFonts w:asciiTheme="minorHAnsi" w:hAnsiTheme="minorHAnsi" w:cstheme="minorHAnsi"/>
        </w:rPr>
        <w:t>ovid</w:t>
      </w:r>
      <w:r>
        <w:rPr>
          <w:rStyle w:val="fontstyle01"/>
          <w:rFonts w:asciiTheme="minorHAnsi" w:hAnsiTheme="minorHAnsi" w:cstheme="minorHAnsi"/>
        </w:rPr>
        <w:t>a</w:t>
      </w:r>
      <w:r w:rsidRPr="00396585">
        <w:rPr>
          <w:rStyle w:val="fontstyle01"/>
          <w:rFonts w:asciiTheme="minorHAnsi" w:hAnsiTheme="minorHAnsi" w:cstheme="minorHAnsi"/>
        </w:rPr>
        <w:t xml:space="preserve">-19, </w:t>
      </w:r>
      <w:r>
        <w:rPr>
          <w:rStyle w:val="fontstyle01"/>
          <w:rFonts w:asciiTheme="minorHAnsi" w:hAnsiTheme="minorHAnsi" w:cstheme="minorHAnsi"/>
        </w:rPr>
        <w:t>zaradi katere</w:t>
      </w:r>
      <w:r w:rsidRPr="00396585">
        <w:rPr>
          <w:rStyle w:val="fontstyle01"/>
          <w:rFonts w:asciiTheme="minorHAnsi" w:hAnsiTheme="minorHAnsi" w:cstheme="minorHAnsi"/>
        </w:rPr>
        <w:t xml:space="preserve"> je prišlo do</w:t>
      </w:r>
      <w:r w:rsidR="00017E33">
        <w:rPr>
          <w:rStyle w:val="fontstyle01"/>
          <w:rFonts w:asciiTheme="minorHAnsi" w:hAnsiTheme="minorHAnsi" w:cstheme="minorHAnsi"/>
        </w:rPr>
        <w:t xml:space="preserve"> </w:t>
      </w:r>
      <w:r w:rsidRPr="00396585">
        <w:rPr>
          <w:rStyle w:val="fontstyle01"/>
          <w:rFonts w:asciiTheme="minorHAnsi" w:hAnsiTheme="minorHAnsi" w:cstheme="minorHAnsi"/>
        </w:rPr>
        <w:t xml:space="preserve">pomembnih sprememb na področju mobilnosti </w:t>
      </w:r>
      <w:r w:rsidR="005B7A54">
        <w:rPr>
          <w:rStyle w:val="fontstyle01"/>
          <w:rFonts w:asciiTheme="minorHAnsi" w:hAnsiTheme="minorHAnsi" w:cstheme="minorHAnsi"/>
        </w:rPr>
        <w:t>(</w:t>
      </w:r>
      <w:r w:rsidRPr="00396585">
        <w:rPr>
          <w:rStyle w:val="fontstyle01"/>
          <w:rFonts w:asciiTheme="minorHAnsi" w:hAnsiTheme="minorHAnsi" w:cstheme="minorHAnsi"/>
        </w:rPr>
        <w:t xml:space="preserve">upad uporabe in začasna zaustavitev </w:t>
      </w:r>
      <w:r>
        <w:rPr>
          <w:rStyle w:val="fontstyle01"/>
          <w:rFonts w:asciiTheme="minorHAnsi" w:hAnsiTheme="minorHAnsi" w:cstheme="minorHAnsi"/>
        </w:rPr>
        <w:t>JPP</w:t>
      </w:r>
      <w:r w:rsidRPr="00396585">
        <w:rPr>
          <w:rStyle w:val="fontstyle01"/>
          <w:rFonts w:asciiTheme="minorHAnsi" w:hAnsiTheme="minorHAnsi" w:cstheme="minorHAnsi"/>
        </w:rPr>
        <w:t>, povečanje pomena aktivnih oblik mobilnosti in rabe zasebnih prevozov, porast novih mobilnostnih oblik (e-skiroji)</w:t>
      </w:r>
      <w:r w:rsidR="005B7A54">
        <w:rPr>
          <w:rStyle w:val="fontstyle01"/>
          <w:rFonts w:asciiTheme="minorHAnsi" w:hAnsiTheme="minorHAnsi" w:cstheme="minorHAnsi"/>
        </w:rPr>
        <w:t>)</w:t>
      </w:r>
      <w:r w:rsidRPr="00396585">
        <w:rPr>
          <w:rStyle w:val="fontstyle01"/>
          <w:rFonts w:asciiTheme="minorHAnsi" w:hAnsiTheme="minorHAnsi" w:cstheme="minorHAnsi"/>
        </w:rPr>
        <w:t xml:space="preserve"> </w:t>
      </w:r>
      <w:r w:rsidR="005B7A54">
        <w:rPr>
          <w:rStyle w:val="fontstyle01"/>
          <w:rFonts w:asciiTheme="minorHAnsi" w:hAnsiTheme="minorHAnsi" w:cstheme="minorHAnsi"/>
        </w:rPr>
        <w:t xml:space="preserve">in </w:t>
      </w:r>
      <w:r w:rsidRPr="00396585">
        <w:rPr>
          <w:rStyle w:val="fontstyle01"/>
          <w:rFonts w:asciiTheme="minorHAnsi" w:hAnsiTheme="minorHAnsi" w:cstheme="minorHAnsi"/>
        </w:rPr>
        <w:t>na področju logistike, zlasti na področju</w:t>
      </w:r>
      <w:r w:rsidR="00017E33">
        <w:rPr>
          <w:rStyle w:val="fontstyle01"/>
          <w:rFonts w:asciiTheme="minorHAnsi" w:hAnsiTheme="minorHAnsi" w:cstheme="minorHAnsi"/>
        </w:rPr>
        <w:t xml:space="preserve"> </w:t>
      </w:r>
      <w:r w:rsidRPr="00396585">
        <w:rPr>
          <w:rStyle w:val="fontstyle01"/>
          <w:rFonts w:asciiTheme="minorHAnsi" w:hAnsiTheme="minorHAnsi" w:cstheme="minorHAnsi"/>
        </w:rPr>
        <w:t>končne dostave (Nared 2022)</w:t>
      </w:r>
      <w:r>
        <w:rPr>
          <w:rStyle w:val="fontstyle01"/>
          <w:rFonts w:asciiTheme="minorHAnsi" w:hAnsiTheme="minorHAnsi" w:cstheme="minorHAnsi"/>
        </w:rPr>
        <w:t>.</w:t>
      </w:r>
      <w:r w:rsidRPr="00C34E17">
        <w:rPr>
          <w:rStyle w:val="fontstyle01"/>
          <w:rFonts w:asciiTheme="minorHAnsi" w:hAnsiTheme="minorHAnsi" w:cstheme="minorHAnsi"/>
        </w:rPr>
        <w:footnoteReference w:id="3"/>
      </w:r>
    </w:p>
    <w:p w14:paraId="1252493E" w14:textId="29DA3DF4" w:rsidR="007B2675" w:rsidRDefault="00CF0B71" w:rsidP="004D5C30">
      <w:pPr>
        <w:spacing w:line="280" w:lineRule="atLeast"/>
        <w:jc w:val="both"/>
        <w:rPr>
          <w:rFonts w:eastAsia="Times New Roman" w:cs="Calibri"/>
          <w:color w:val="000000"/>
        </w:rPr>
      </w:pPr>
      <w:r w:rsidRPr="00B041DA">
        <w:rPr>
          <w:rFonts w:cstheme="minorHAnsi"/>
          <w:color w:val="000000"/>
          <w:sz w:val="22"/>
          <w:szCs w:val="22"/>
        </w:rPr>
        <w:br/>
      </w:r>
      <w:r w:rsidR="007B2675">
        <w:rPr>
          <w:rStyle w:val="fontstyle01"/>
          <w:rFonts w:asciiTheme="minorHAnsi" w:hAnsiTheme="minorHAnsi" w:cstheme="minorHAnsi"/>
        </w:rPr>
        <w:t>Pri načrtovanju dostopnosti omrežja</w:t>
      </w:r>
      <w:r w:rsidR="00064EDE">
        <w:rPr>
          <w:rStyle w:val="fontstyle01"/>
          <w:rFonts w:asciiTheme="minorHAnsi" w:hAnsiTheme="minorHAnsi" w:cstheme="minorHAnsi"/>
        </w:rPr>
        <w:t xml:space="preserve"> JPP</w:t>
      </w:r>
      <w:r w:rsidR="007B2675">
        <w:rPr>
          <w:rStyle w:val="fontstyle01"/>
          <w:rFonts w:asciiTheme="minorHAnsi" w:hAnsiTheme="minorHAnsi" w:cstheme="minorHAnsi"/>
        </w:rPr>
        <w:t xml:space="preserve"> in izvajanju vseh oblik mikromobilnosti je </w:t>
      </w:r>
      <w:r w:rsidR="00064EDE">
        <w:rPr>
          <w:rStyle w:val="fontstyle01"/>
          <w:rFonts w:asciiTheme="minorHAnsi" w:hAnsiTheme="minorHAnsi" w:cstheme="minorHAnsi"/>
        </w:rPr>
        <w:t>treba</w:t>
      </w:r>
      <w:r w:rsidR="007B2675">
        <w:rPr>
          <w:rStyle w:val="fontstyle01"/>
          <w:rFonts w:asciiTheme="minorHAnsi" w:hAnsiTheme="minorHAnsi" w:cstheme="minorHAnsi"/>
        </w:rPr>
        <w:t xml:space="preserve"> upoštevati elemente zagotavljanja varnosti vseh udeležencev v prometu,</w:t>
      </w:r>
      <w:r w:rsidR="007B2675" w:rsidRPr="00643962">
        <w:rPr>
          <w:rStyle w:val="fontstyle01"/>
          <w:rFonts w:asciiTheme="minorHAnsi" w:hAnsiTheme="minorHAnsi" w:cstheme="minorHAnsi"/>
        </w:rPr>
        <w:t xml:space="preserve"> ki se morajo odražati v tehničnih standardih za prometno infrastrukturo. Pri načrtovanju infrastrukture je </w:t>
      </w:r>
      <w:r w:rsidR="00064EDE">
        <w:rPr>
          <w:rStyle w:val="fontstyle01"/>
          <w:rFonts w:asciiTheme="minorHAnsi" w:hAnsiTheme="minorHAnsi" w:cstheme="minorHAnsi"/>
        </w:rPr>
        <w:t>treba</w:t>
      </w:r>
      <w:r w:rsidR="007B2675" w:rsidRPr="00643962">
        <w:rPr>
          <w:rStyle w:val="fontstyle01"/>
          <w:rFonts w:asciiTheme="minorHAnsi" w:hAnsiTheme="minorHAnsi" w:cstheme="minorHAnsi"/>
        </w:rPr>
        <w:t xml:space="preserve"> upoštevati načelo prometne varnosti, ki bo v praksi zagotovila enakopravnost vseh udeležencev v prometu in poudarila skrb za ranljivejše </w:t>
      </w:r>
      <w:r w:rsidR="000044D2">
        <w:rPr>
          <w:rStyle w:val="fontstyle01"/>
          <w:rFonts w:asciiTheme="minorHAnsi" w:hAnsiTheme="minorHAnsi" w:cstheme="minorHAnsi"/>
        </w:rPr>
        <w:t>skupine</w:t>
      </w:r>
      <w:r w:rsidR="007B2675" w:rsidRPr="00D60ADA">
        <w:rPr>
          <w:rFonts w:eastAsia="Times New Roman" w:cs="Calibri"/>
          <w:color w:val="000000"/>
        </w:rPr>
        <w:t xml:space="preserve">. </w:t>
      </w:r>
    </w:p>
    <w:p w14:paraId="04ACF971" w14:textId="77777777" w:rsidR="00CF0B71" w:rsidRDefault="00CF0B71" w:rsidP="004D5C30">
      <w:pPr>
        <w:spacing w:after="0" w:line="280" w:lineRule="atLeast"/>
        <w:jc w:val="both"/>
        <w:rPr>
          <w:rStyle w:val="fontstyle01"/>
          <w:rFonts w:asciiTheme="minorHAnsi" w:hAnsiTheme="minorHAnsi" w:cstheme="minorHAnsi"/>
        </w:rPr>
      </w:pPr>
    </w:p>
    <w:p w14:paraId="7AEA28AF" w14:textId="489099E6" w:rsidR="00CF0B71" w:rsidRDefault="00CF0B71" w:rsidP="004D5C30">
      <w:pPr>
        <w:spacing w:after="0" w:line="280" w:lineRule="atLeast"/>
        <w:jc w:val="both"/>
        <w:rPr>
          <w:rFonts w:cstheme="minorHAnsi"/>
          <w:color w:val="000000"/>
          <w:sz w:val="22"/>
          <w:szCs w:val="22"/>
        </w:rPr>
      </w:pPr>
      <w:r>
        <w:rPr>
          <w:rFonts w:cstheme="minorHAnsi"/>
          <w:color w:val="000000"/>
          <w:sz w:val="22"/>
          <w:szCs w:val="22"/>
        </w:rPr>
        <w:t xml:space="preserve">Z vidika pravnih podlag za podporo </w:t>
      </w:r>
      <w:r w:rsidR="005B7A54">
        <w:rPr>
          <w:rFonts w:cstheme="minorHAnsi"/>
          <w:color w:val="000000"/>
          <w:sz w:val="22"/>
          <w:szCs w:val="22"/>
        </w:rPr>
        <w:t xml:space="preserve">takemu </w:t>
      </w:r>
      <w:r>
        <w:rPr>
          <w:rFonts w:cstheme="minorHAnsi"/>
          <w:color w:val="000000"/>
          <w:sz w:val="22"/>
          <w:szCs w:val="22"/>
        </w:rPr>
        <w:t xml:space="preserve">prostorskemu načrtovanju je bil </w:t>
      </w:r>
      <w:r w:rsidRPr="00DE68D9">
        <w:rPr>
          <w:rFonts w:cstheme="minorHAnsi"/>
          <w:color w:val="000000"/>
          <w:sz w:val="22"/>
          <w:szCs w:val="22"/>
        </w:rPr>
        <w:t>11. </w:t>
      </w:r>
      <w:r>
        <w:rPr>
          <w:rFonts w:cstheme="minorHAnsi"/>
          <w:color w:val="000000"/>
          <w:sz w:val="22"/>
          <w:szCs w:val="22"/>
        </w:rPr>
        <w:t xml:space="preserve">oktobra </w:t>
      </w:r>
      <w:r w:rsidRPr="00DE68D9">
        <w:rPr>
          <w:rFonts w:cstheme="minorHAnsi"/>
          <w:color w:val="000000"/>
          <w:sz w:val="22"/>
          <w:szCs w:val="22"/>
        </w:rPr>
        <w:t>2022 v Uradnem listu RS</w:t>
      </w:r>
      <w:r>
        <w:rPr>
          <w:rFonts w:cstheme="minorHAnsi"/>
          <w:color w:val="000000"/>
          <w:sz w:val="22"/>
          <w:szCs w:val="22"/>
        </w:rPr>
        <w:t>,</w:t>
      </w:r>
      <w:r w:rsidRPr="00DE68D9">
        <w:rPr>
          <w:rFonts w:cstheme="minorHAnsi"/>
          <w:color w:val="000000"/>
          <w:sz w:val="22"/>
          <w:szCs w:val="22"/>
        </w:rPr>
        <w:t xml:space="preserve"> št. 130</w:t>
      </w:r>
      <w:r>
        <w:rPr>
          <w:rFonts w:cstheme="minorHAnsi"/>
          <w:color w:val="000000"/>
          <w:sz w:val="22"/>
          <w:szCs w:val="22"/>
        </w:rPr>
        <w:t>/22,</w:t>
      </w:r>
      <w:r w:rsidRPr="00DE68D9">
        <w:rPr>
          <w:rFonts w:cstheme="minorHAnsi"/>
          <w:color w:val="000000"/>
          <w:sz w:val="22"/>
          <w:szCs w:val="22"/>
        </w:rPr>
        <w:t xml:space="preserve"> objavljen Zakon o celostnem prometnem načrtovanju (</w:t>
      </w:r>
      <w:r>
        <w:rPr>
          <w:rFonts w:cstheme="minorHAnsi"/>
          <w:color w:val="000000"/>
          <w:sz w:val="22"/>
          <w:szCs w:val="22"/>
        </w:rPr>
        <w:t xml:space="preserve">v nadaljnjem besedilu: </w:t>
      </w:r>
      <w:r w:rsidRPr="00DE68D9">
        <w:rPr>
          <w:rFonts w:cstheme="minorHAnsi"/>
          <w:color w:val="000000"/>
          <w:sz w:val="22"/>
          <w:szCs w:val="22"/>
        </w:rPr>
        <w:t xml:space="preserve">ZCPN). ZCPN </w:t>
      </w:r>
      <w:r>
        <w:rPr>
          <w:rFonts w:cstheme="minorHAnsi"/>
          <w:color w:val="000000"/>
          <w:sz w:val="22"/>
          <w:szCs w:val="22"/>
        </w:rPr>
        <w:t>opredeljuje</w:t>
      </w:r>
      <w:r w:rsidRPr="00DE68D9">
        <w:rPr>
          <w:rFonts w:cstheme="minorHAnsi"/>
          <w:color w:val="000000"/>
          <w:sz w:val="22"/>
          <w:szCs w:val="22"/>
        </w:rPr>
        <w:t xml:space="preserve"> temeljne </w:t>
      </w:r>
      <w:r>
        <w:rPr>
          <w:rFonts w:cstheme="minorHAnsi"/>
          <w:color w:val="000000"/>
          <w:sz w:val="22"/>
          <w:szCs w:val="22"/>
        </w:rPr>
        <w:t>izraz</w:t>
      </w:r>
      <w:r w:rsidRPr="00DE68D9">
        <w:rPr>
          <w:rFonts w:cstheme="minorHAnsi"/>
          <w:color w:val="000000"/>
          <w:sz w:val="22"/>
          <w:szCs w:val="22"/>
        </w:rPr>
        <w:t>e na področju celostnega prometnega načrtovanja, vrste in vsebino celostnih prometnih strategij, ureja cilje in načela celostnega prometnega načrtovanja v okviru prostorskega načrtovanja, sofinanciranje ukrepov in finančne spodbude za izvajanje ukrepov na podlagi tega zakona ter informiranje, ozaveščanje in izobraževanje na področju trajnostne mobilnosti.</w:t>
      </w:r>
    </w:p>
    <w:p w14:paraId="0427AA1A" w14:textId="77777777" w:rsidR="00CF0B71" w:rsidRDefault="00CF0B71" w:rsidP="004D5C30">
      <w:pPr>
        <w:spacing w:after="0" w:line="280" w:lineRule="atLeast"/>
        <w:jc w:val="both"/>
        <w:rPr>
          <w:rFonts w:cstheme="minorHAnsi"/>
          <w:color w:val="000000"/>
          <w:sz w:val="22"/>
          <w:szCs w:val="22"/>
        </w:rPr>
      </w:pPr>
    </w:p>
    <w:p w14:paraId="4AACC78A" w14:textId="39145E16" w:rsidR="00CF0B71" w:rsidRDefault="00CF0B71" w:rsidP="004D5C30">
      <w:pPr>
        <w:spacing w:after="0" w:line="280" w:lineRule="atLeast"/>
        <w:jc w:val="both"/>
        <w:rPr>
          <w:rFonts w:cstheme="minorHAnsi"/>
          <w:color w:val="000000"/>
          <w:sz w:val="22"/>
          <w:szCs w:val="22"/>
        </w:rPr>
      </w:pPr>
      <w:r>
        <w:rPr>
          <w:rFonts w:cstheme="minorHAnsi"/>
          <w:color w:val="000000"/>
          <w:sz w:val="22"/>
          <w:szCs w:val="22"/>
        </w:rPr>
        <w:lastRenderedPageBreak/>
        <w:t xml:space="preserve">Usklajevanje prostorskega in prometnega načrtovanja bo </w:t>
      </w:r>
      <w:r w:rsidR="005B7A54">
        <w:rPr>
          <w:rFonts w:cstheme="minorHAnsi"/>
          <w:color w:val="000000"/>
          <w:sz w:val="22"/>
          <w:szCs w:val="22"/>
        </w:rPr>
        <w:t xml:space="preserve">uspešno </w:t>
      </w:r>
      <w:r>
        <w:rPr>
          <w:rFonts w:cstheme="minorHAnsi"/>
          <w:color w:val="000000"/>
          <w:sz w:val="22"/>
          <w:szCs w:val="22"/>
        </w:rPr>
        <w:t xml:space="preserve">na dolgi rok, ključno pa je zmanjševanje števila in dolžine poti. JPP je </w:t>
      </w:r>
      <w:r w:rsidR="005B7A54">
        <w:rPr>
          <w:rFonts w:cstheme="minorHAnsi"/>
          <w:color w:val="000000"/>
          <w:sz w:val="22"/>
          <w:szCs w:val="22"/>
        </w:rPr>
        <w:t>najvarnejša</w:t>
      </w:r>
      <w:r>
        <w:rPr>
          <w:rFonts w:cstheme="minorHAnsi"/>
          <w:color w:val="000000"/>
          <w:sz w:val="22"/>
          <w:szCs w:val="22"/>
        </w:rPr>
        <w:t xml:space="preserve"> oblika mobilnosti, pri čemer so uporabniki v prvem in zadnjem kilometru svojih poti </w:t>
      </w:r>
      <w:r w:rsidR="005B7A54">
        <w:rPr>
          <w:rFonts w:cstheme="minorHAnsi"/>
          <w:color w:val="000000"/>
          <w:sz w:val="22"/>
          <w:szCs w:val="22"/>
        </w:rPr>
        <w:t>najranljivejši</w:t>
      </w:r>
      <w:r>
        <w:rPr>
          <w:rFonts w:cstheme="minorHAnsi"/>
          <w:color w:val="000000"/>
          <w:sz w:val="22"/>
          <w:szCs w:val="22"/>
        </w:rPr>
        <w:t xml:space="preserve"> udeleženci v prometu. </w:t>
      </w:r>
    </w:p>
    <w:p w14:paraId="616FE64E" w14:textId="05BF2468" w:rsidR="00CF0B71" w:rsidRPr="0051682A" w:rsidRDefault="00CF0B71" w:rsidP="004D5C30">
      <w:pPr>
        <w:spacing w:after="0" w:line="280" w:lineRule="atLeast"/>
        <w:jc w:val="both"/>
        <w:rPr>
          <w:rFonts w:cstheme="minorHAnsi"/>
          <w:color w:val="000000"/>
          <w:sz w:val="22"/>
          <w:szCs w:val="22"/>
        </w:rPr>
      </w:pPr>
      <w:r>
        <w:rPr>
          <w:rFonts w:cstheme="minorHAnsi"/>
          <w:color w:val="000000"/>
          <w:sz w:val="22"/>
          <w:szCs w:val="22"/>
        </w:rPr>
        <w:t xml:space="preserve">Varnost v cestnem prometu bo tako izboljšana le, če bodo dostopne poti do postaj in postajališč zagotavljale varnost za potnike JPP. Cilj </w:t>
      </w:r>
      <w:r w:rsidRPr="00114259">
        <w:rPr>
          <w:rFonts w:cstheme="minorHAnsi"/>
          <w:color w:val="000000"/>
          <w:sz w:val="22"/>
          <w:szCs w:val="22"/>
        </w:rPr>
        <w:t>varnosti cestnega prometa</w:t>
      </w:r>
      <w:r>
        <w:rPr>
          <w:rFonts w:cstheme="minorHAnsi"/>
          <w:color w:val="000000"/>
          <w:sz w:val="22"/>
          <w:szCs w:val="22"/>
        </w:rPr>
        <w:t xml:space="preserve"> mora biti zagotovitev varnih površin v območju dostopnosti vsake postaje oz</w:t>
      </w:r>
      <w:r>
        <w:rPr>
          <w:rFonts w:cstheme="minorHAnsi"/>
          <w:bCs/>
          <w:sz w:val="22"/>
          <w:szCs w:val="22"/>
        </w:rPr>
        <w:t>iroma</w:t>
      </w:r>
      <w:r>
        <w:rPr>
          <w:rFonts w:cstheme="minorHAnsi"/>
          <w:color w:val="000000"/>
          <w:sz w:val="22"/>
          <w:szCs w:val="22"/>
        </w:rPr>
        <w:t xml:space="preserve"> postajališča JPP. Neprilagojena hitrost, predvsem </w:t>
      </w:r>
      <w:r w:rsidRPr="0051682A">
        <w:rPr>
          <w:rFonts w:cstheme="minorHAnsi"/>
          <w:color w:val="000000"/>
          <w:sz w:val="22"/>
          <w:szCs w:val="22"/>
        </w:rPr>
        <w:t xml:space="preserve">motoriziranega prometa, je prvi vzrok prometnih nesreč s smrtjo. V najožjem območju vozlišča JPP varnosti potnikov JPP, ki do vozlišča v večini dostopajo na aktivne načine, je </w:t>
      </w:r>
      <w:r>
        <w:rPr>
          <w:rFonts w:cstheme="minorHAnsi"/>
          <w:color w:val="000000"/>
          <w:sz w:val="22"/>
          <w:szCs w:val="22"/>
        </w:rPr>
        <w:t xml:space="preserve">treba </w:t>
      </w:r>
      <w:r w:rsidRPr="0051682A">
        <w:rPr>
          <w:rFonts w:cstheme="minorHAnsi"/>
          <w:color w:val="000000"/>
          <w:sz w:val="22"/>
          <w:szCs w:val="22"/>
        </w:rPr>
        <w:t xml:space="preserve">zagotoviti </w:t>
      </w:r>
      <w:r>
        <w:rPr>
          <w:rFonts w:cstheme="minorHAnsi"/>
          <w:color w:val="000000"/>
          <w:sz w:val="22"/>
          <w:szCs w:val="22"/>
        </w:rPr>
        <w:t>prednost</w:t>
      </w:r>
      <w:r w:rsidRPr="0051682A">
        <w:rPr>
          <w:rFonts w:cstheme="minorHAnsi"/>
          <w:color w:val="000000"/>
          <w:sz w:val="22"/>
          <w:szCs w:val="22"/>
        </w:rPr>
        <w:t xml:space="preserve"> </w:t>
      </w:r>
      <w:r w:rsidRPr="00F67CB8">
        <w:rPr>
          <w:rFonts w:eastAsia="Times New Roman" w:cs="Calibri"/>
          <w:color w:val="000000"/>
          <w:sz w:val="22"/>
          <w:szCs w:val="22"/>
        </w:rPr>
        <w:t xml:space="preserve">ranljivejšim udeležencem v prometu, ki dostopajo do vozlišča JPP, </w:t>
      </w:r>
      <w:r w:rsidRPr="0051682A">
        <w:rPr>
          <w:rFonts w:cstheme="minorHAnsi"/>
          <w:color w:val="000000"/>
          <w:sz w:val="22"/>
          <w:szCs w:val="22"/>
        </w:rPr>
        <w:t xml:space="preserve">pred pretočnostjo cestnega motoriziranega prometa. Trenutno največ uporabnikov JPP prihaja </w:t>
      </w:r>
      <w:r>
        <w:rPr>
          <w:rFonts w:cstheme="minorHAnsi"/>
          <w:color w:val="000000"/>
          <w:sz w:val="22"/>
          <w:szCs w:val="22"/>
        </w:rPr>
        <w:t xml:space="preserve">prav </w:t>
      </w:r>
      <w:r w:rsidRPr="0051682A">
        <w:rPr>
          <w:rFonts w:cstheme="minorHAnsi"/>
          <w:color w:val="000000"/>
          <w:sz w:val="22"/>
          <w:szCs w:val="22"/>
        </w:rPr>
        <w:t xml:space="preserve">iz </w:t>
      </w:r>
      <w:r w:rsidR="0014279F">
        <w:rPr>
          <w:rFonts w:cstheme="minorHAnsi"/>
          <w:color w:val="000000"/>
          <w:sz w:val="22"/>
          <w:szCs w:val="22"/>
        </w:rPr>
        <w:t>najranljivejših</w:t>
      </w:r>
      <w:r w:rsidRPr="0051682A">
        <w:rPr>
          <w:rFonts w:cstheme="minorHAnsi"/>
          <w:color w:val="000000"/>
          <w:sz w:val="22"/>
          <w:szCs w:val="22"/>
        </w:rPr>
        <w:t xml:space="preserve"> skupin, ki nimajo dostopa do motorizirane mobilnosti, to so otroci, starejši ljudje, slepi, invalidi in druge osebe, ki niso v celoti sposobne za samostojno udeležbo v cestnem prometu</w:t>
      </w:r>
      <w:r>
        <w:rPr>
          <w:rFonts w:cstheme="minorHAnsi"/>
          <w:color w:val="000000"/>
          <w:sz w:val="22"/>
          <w:szCs w:val="22"/>
        </w:rPr>
        <w:t xml:space="preserve"> in</w:t>
      </w:r>
      <w:r w:rsidRPr="0051682A">
        <w:rPr>
          <w:rFonts w:cstheme="minorHAnsi"/>
          <w:color w:val="000000"/>
          <w:sz w:val="22"/>
          <w:szCs w:val="22"/>
        </w:rPr>
        <w:t xml:space="preserve"> </w:t>
      </w:r>
      <w:r>
        <w:rPr>
          <w:rFonts w:cstheme="minorHAnsi"/>
          <w:color w:val="000000"/>
          <w:sz w:val="22"/>
          <w:szCs w:val="22"/>
        </w:rPr>
        <w:t>n</w:t>
      </w:r>
      <w:r w:rsidRPr="0051682A">
        <w:rPr>
          <w:rFonts w:cstheme="minorHAnsi"/>
          <w:color w:val="000000"/>
          <w:sz w:val="22"/>
          <w:szCs w:val="22"/>
        </w:rPr>
        <w:t xml:space="preserve">a katere so drugi udeleženci dolžni posebno paziti in jim pomagati. </w:t>
      </w:r>
    </w:p>
    <w:p w14:paraId="1CE3163B" w14:textId="77777777" w:rsidR="00CF0B71" w:rsidRPr="0051682A" w:rsidRDefault="00CF0B71" w:rsidP="004D5C30">
      <w:pPr>
        <w:spacing w:after="0" w:line="280" w:lineRule="atLeast"/>
        <w:jc w:val="both"/>
        <w:rPr>
          <w:rFonts w:cstheme="minorHAnsi"/>
          <w:color w:val="000000"/>
          <w:sz w:val="22"/>
          <w:szCs w:val="22"/>
        </w:rPr>
      </w:pPr>
    </w:p>
    <w:p w14:paraId="4ED88B62" w14:textId="6145AA67" w:rsidR="00CF0B71" w:rsidRDefault="0014279F" w:rsidP="004D5C30">
      <w:pPr>
        <w:spacing w:after="0" w:line="280" w:lineRule="atLeast"/>
        <w:jc w:val="both"/>
        <w:rPr>
          <w:rFonts w:eastAsia="Times New Roman" w:cs="Calibri"/>
          <w:color w:val="000000"/>
          <w:sz w:val="22"/>
          <w:szCs w:val="22"/>
        </w:rPr>
      </w:pPr>
      <w:r>
        <w:rPr>
          <w:rFonts w:eastAsia="Times New Roman" w:cs="Calibri"/>
          <w:color w:val="000000"/>
          <w:sz w:val="22"/>
          <w:szCs w:val="22"/>
        </w:rPr>
        <w:t>Najpreprostejši</w:t>
      </w:r>
      <w:r w:rsidRPr="00F67CB8">
        <w:rPr>
          <w:rFonts w:eastAsia="Times New Roman" w:cs="Calibri"/>
          <w:color w:val="000000"/>
          <w:sz w:val="22"/>
          <w:szCs w:val="22"/>
        </w:rPr>
        <w:t xml:space="preserve"> </w:t>
      </w:r>
      <w:r w:rsidR="00CF0B71" w:rsidRPr="00F67CB8">
        <w:rPr>
          <w:rFonts w:eastAsia="Times New Roman" w:cs="Calibri"/>
          <w:color w:val="000000"/>
          <w:sz w:val="22"/>
          <w:szCs w:val="22"/>
        </w:rPr>
        <w:t xml:space="preserve">in </w:t>
      </w:r>
      <w:r>
        <w:rPr>
          <w:rFonts w:eastAsia="Times New Roman" w:cs="Calibri"/>
          <w:color w:val="000000"/>
          <w:sz w:val="22"/>
          <w:szCs w:val="22"/>
        </w:rPr>
        <w:t>naj</w:t>
      </w:r>
      <w:r w:rsidR="00CF0B71" w:rsidRPr="00F67CB8">
        <w:rPr>
          <w:rFonts w:eastAsia="Times New Roman" w:cs="Calibri"/>
          <w:color w:val="000000"/>
          <w:sz w:val="22"/>
          <w:szCs w:val="22"/>
        </w:rPr>
        <w:t>učinkovit</w:t>
      </w:r>
      <w:r>
        <w:rPr>
          <w:rFonts w:eastAsia="Times New Roman" w:cs="Calibri"/>
          <w:color w:val="000000"/>
          <w:sz w:val="22"/>
          <w:szCs w:val="22"/>
        </w:rPr>
        <w:t>ejš</w:t>
      </w:r>
      <w:r w:rsidR="00CF0B71" w:rsidRPr="00F67CB8">
        <w:rPr>
          <w:rFonts w:eastAsia="Times New Roman" w:cs="Calibri"/>
          <w:color w:val="000000"/>
          <w:sz w:val="22"/>
          <w:szCs w:val="22"/>
        </w:rPr>
        <w:t xml:space="preserve">i ukrepi za izboljšanje varnosti so znižanje omejitev hitrosti na največ 30 km/h z ustreznim preoblikovanjem cestne infrastrukture, ki bo fizično onemogočala hitrejšo vožnjo, še bolje pa vzpostavitev območij con umirjenega prometa ali skupnih prometnih prostorov, v katerih imajo </w:t>
      </w:r>
      <w:r w:rsidR="00CF0B71">
        <w:rPr>
          <w:rFonts w:eastAsia="Times New Roman" w:cs="Calibri"/>
          <w:color w:val="000000"/>
          <w:sz w:val="22"/>
          <w:szCs w:val="22"/>
        </w:rPr>
        <w:t>prednost</w:t>
      </w:r>
      <w:r w:rsidR="00CF0B71" w:rsidRPr="00F67CB8">
        <w:rPr>
          <w:rFonts w:eastAsia="Times New Roman" w:cs="Calibri"/>
          <w:color w:val="000000"/>
          <w:sz w:val="22"/>
          <w:szCs w:val="22"/>
        </w:rPr>
        <w:t xml:space="preserve"> </w:t>
      </w:r>
      <w:r>
        <w:rPr>
          <w:rFonts w:eastAsia="Times New Roman" w:cs="Calibri"/>
          <w:color w:val="000000"/>
          <w:sz w:val="22"/>
          <w:szCs w:val="22"/>
        </w:rPr>
        <w:t>ranljivejši</w:t>
      </w:r>
      <w:r w:rsidR="00CF0B71" w:rsidRPr="00F67CB8">
        <w:rPr>
          <w:rFonts w:eastAsia="Times New Roman" w:cs="Calibri"/>
          <w:color w:val="000000"/>
          <w:sz w:val="22"/>
          <w:szCs w:val="22"/>
        </w:rPr>
        <w:t xml:space="preserve"> udeleženci v prometu. </w:t>
      </w:r>
      <w:r w:rsidR="00CF0B71">
        <w:rPr>
          <w:rFonts w:eastAsia="Times New Roman" w:cs="Calibri"/>
          <w:color w:val="000000"/>
          <w:sz w:val="22"/>
          <w:szCs w:val="22"/>
        </w:rPr>
        <w:t xml:space="preserve">Kjer </w:t>
      </w:r>
      <w:r w:rsidR="00CF0B71" w:rsidRPr="00F67CB8">
        <w:rPr>
          <w:rFonts w:eastAsia="Times New Roman" w:cs="Calibri"/>
          <w:color w:val="000000"/>
          <w:sz w:val="22"/>
          <w:szCs w:val="22"/>
        </w:rPr>
        <w:t>to ni mo</w:t>
      </w:r>
      <w:r w:rsidR="00CF0B71">
        <w:rPr>
          <w:rFonts w:eastAsia="Times New Roman" w:cs="Calibri"/>
          <w:color w:val="000000"/>
          <w:sz w:val="22"/>
          <w:szCs w:val="22"/>
        </w:rPr>
        <w:t>goče</w:t>
      </w:r>
      <w:r w:rsidR="00CF0B71" w:rsidRPr="00F67CB8">
        <w:rPr>
          <w:rFonts w:eastAsia="Times New Roman" w:cs="Calibri"/>
          <w:color w:val="000000"/>
          <w:sz w:val="22"/>
          <w:szCs w:val="22"/>
        </w:rPr>
        <w:t xml:space="preserve">, je treba zagotoviti varne nivojske prehode (ukrepi umirjanja, semaforji s kratkimi časovnimi intervali), v skrajnih primerih tudi </w:t>
      </w:r>
      <w:r w:rsidR="00DA7A90">
        <w:rPr>
          <w:rFonts w:eastAsia="Times New Roman" w:cs="Calibri"/>
          <w:color w:val="000000"/>
          <w:sz w:val="22"/>
          <w:szCs w:val="22"/>
        </w:rPr>
        <w:t>izven</w:t>
      </w:r>
      <w:r w:rsidR="00DA7A90" w:rsidRPr="00F67CB8">
        <w:rPr>
          <w:rFonts w:eastAsia="Times New Roman" w:cs="Calibri"/>
          <w:color w:val="000000"/>
          <w:sz w:val="22"/>
          <w:szCs w:val="22"/>
        </w:rPr>
        <w:t xml:space="preserve">nivojske </w:t>
      </w:r>
      <w:r w:rsidR="00CF0B71" w:rsidRPr="00F67CB8">
        <w:rPr>
          <w:rFonts w:eastAsia="Times New Roman" w:cs="Calibri"/>
          <w:color w:val="000000"/>
          <w:sz w:val="22"/>
          <w:szCs w:val="22"/>
        </w:rPr>
        <w:t xml:space="preserve">prehode za vse oblike aktivne mobilnosti. </w:t>
      </w:r>
    </w:p>
    <w:p w14:paraId="6468000C" w14:textId="77777777" w:rsidR="00CF0B71" w:rsidRPr="00F67CB8" w:rsidRDefault="00CF0B71" w:rsidP="004D5C30">
      <w:pPr>
        <w:spacing w:after="0" w:line="280" w:lineRule="atLeast"/>
        <w:jc w:val="both"/>
        <w:rPr>
          <w:rFonts w:eastAsia="Times New Roman" w:cs="Calibri"/>
          <w:color w:val="000000"/>
          <w:sz w:val="22"/>
          <w:szCs w:val="22"/>
        </w:rPr>
      </w:pPr>
    </w:p>
    <w:p w14:paraId="04D6B736" w14:textId="77777327" w:rsidR="00CF0B71" w:rsidRDefault="00CF0B71" w:rsidP="004D5C30">
      <w:pPr>
        <w:spacing w:after="0" w:line="280" w:lineRule="atLeast"/>
        <w:jc w:val="both"/>
        <w:rPr>
          <w:rFonts w:eastAsia="Times New Roman" w:cs="Calibri"/>
          <w:color w:val="000000"/>
          <w:sz w:val="22"/>
          <w:szCs w:val="22"/>
        </w:rPr>
      </w:pPr>
      <w:r w:rsidRPr="00F67CB8">
        <w:rPr>
          <w:rFonts w:eastAsia="Times New Roman" w:cs="Calibri"/>
          <w:color w:val="000000"/>
          <w:sz w:val="22"/>
          <w:szCs w:val="22"/>
        </w:rPr>
        <w:t xml:space="preserve">Enaka načela je </w:t>
      </w:r>
      <w:r w:rsidR="0014279F">
        <w:rPr>
          <w:rFonts w:eastAsia="Times New Roman" w:cs="Calibri"/>
          <w:color w:val="000000"/>
          <w:sz w:val="22"/>
          <w:szCs w:val="22"/>
        </w:rPr>
        <w:t xml:space="preserve">treba </w:t>
      </w:r>
      <w:r>
        <w:rPr>
          <w:rFonts w:eastAsia="Times New Roman" w:cs="Calibri"/>
          <w:color w:val="000000"/>
          <w:sz w:val="22"/>
          <w:szCs w:val="22"/>
        </w:rPr>
        <w:t>upošte</w:t>
      </w:r>
      <w:r w:rsidRPr="00F67CB8">
        <w:rPr>
          <w:rFonts w:eastAsia="Times New Roman" w:cs="Calibri"/>
          <w:color w:val="000000"/>
          <w:sz w:val="22"/>
          <w:szCs w:val="22"/>
        </w:rPr>
        <w:t>vati v stanovanjskih soseskah okoli postajališč JPP, pri čemer se prometn</w:t>
      </w:r>
      <w:r>
        <w:rPr>
          <w:rFonts w:eastAsia="Times New Roman" w:cs="Calibri"/>
          <w:color w:val="000000"/>
          <w:sz w:val="22"/>
          <w:szCs w:val="22"/>
        </w:rPr>
        <w:t>a</w:t>
      </w:r>
      <w:r w:rsidRPr="00F67CB8">
        <w:rPr>
          <w:rFonts w:eastAsia="Times New Roman" w:cs="Calibri"/>
          <w:color w:val="000000"/>
          <w:sz w:val="22"/>
          <w:szCs w:val="22"/>
        </w:rPr>
        <w:t xml:space="preserve"> infrastruktur</w:t>
      </w:r>
      <w:r>
        <w:rPr>
          <w:rFonts w:eastAsia="Times New Roman" w:cs="Calibri"/>
          <w:color w:val="000000"/>
          <w:sz w:val="22"/>
          <w:szCs w:val="22"/>
        </w:rPr>
        <w:t>a</w:t>
      </w:r>
      <w:r w:rsidRPr="00F67CB8">
        <w:rPr>
          <w:rFonts w:eastAsia="Times New Roman" w:cs="Calibri"/>
          <w:color w:val="000000"/>
          <w:sz w:val="22"/>
          <w:szCs w:val="22"/>
        </w:rPr>
        <w:t xml:space="preserve"> </w:t>
      </w:r>
      <w:r>
        <w:rPr>
          <w:rFonts w:eastAsia="Times New Roman" w:cs="Calibri"/>
          <w:color w:val="000000"/>
          <w:sz w:val="22"/>
          <w:szCs w:val="22"/>
        </w:rPr>
        <w:t xml:space="preserve">v </w:t>
      </w:r>
      <w:r w:rsidRPr="00F67CB8">
        <w:rPr>
          <w:rFonts w:eastAsia="Times New Roman" w:cs="Calibri"/>
          <w:color w:val="000000"/>
          <w:sz w:val="22"/>
          <w:szCs w:val="22"/>
        </w:rPr>
        <w:t>sosesk</w:t>
      </w:r>
      <w:r>
        <w:rPr>
          <w:rFonts w:eastAsia="Times New Roman" w:cs="Calibri"/>
          <w:color w:val="000000"/>
          <w:sz w:val="22"/>
          <w:szCs w:val="22"/>
        </w:rPr>
        <w:t>ah</w:t>
      </w:r>
      <w:r w:rsidRPr="00F67CB8">
        <w:rPr>
          <w:rFonts w:eastAsia="Times New Roman" w:cs="Calibri"/>
          <w:color w:val="000000"/>
          <w:sz w:val="22"/>
          <w:szCs w:val="22"/>
        </w:rPr>
        <w:t xml:space="preserve"> načrtuje tako, da onemogoča </w:t>
      </w:r>
      <w:r w:rsidR="0014279F">
        <w:rPr>
          <w:rFonts w:eastAsia="Times New Roman" w:cs="Calibri"/>
          <w:color w:val="000000"/>
          <w:sz w:val="22"/>
          <w:szCs w:val="22"/>
        </w:rPr>
        <w:t>prehodni</w:t>
      </w:r>
      <w:r w:rsidR="0014279F" w:rsidRPr="00F67CB8">
        <w:rPr>
          <w:rFonts w:eastAsia="Times New Roman" w:cs="Calibri"/>
          <w:color w:val="000000"/>
          <w:sz w:val="22"/>
          <w:szCs w:val="22"/>
        </w:rPr>
        <w:t xml:space="preserve"> </w:t>
      </w:r>
      <w:r w:rsidRPr="00F67CB8">
        <w:rPr>
          <w:rFonts w:eastAsia="Times New Roman" w:cs="Calibri"/>
          <w:color w:val="000000"/>
          <w:sz w:val="22"/>
          <w:szCs w:val="22"/>
        </w:rPr>
        <w:t>promet na ulicah v soseski, omogoča pa večjo prehodnost za kolesarje in pešce. Kjer je to le mogoče</w:t>
      </w:r>
      <w:r>
        <w:rPr>
          <w:rFonts w:eastAsia="Times New Roman" w:cs="Calibri"/>
          <w:color w:val="000000"/>
          <w:sz w:val="22"/>
          <w:szCs w:val="22"/>
        </w:rPr>
        <w:t>,</w:t>
      </w:r>
      <w:r w:rsidRPr="00F67CB8">
        <w:rPr>
          <w:rFonts w:eastAsia="Times New Roman" w:cs="Calibri"/>
          <w:color w:val="000000"/>
          <w:sz w:val="22"/>
          <w:szCs w:val="22"/>
        </w:rPr>
        <w:t xml:space="preserve"> se vzpostavi</w:t>
      </w:r>
      <w:r>
        <w:rPr>
          <w:rFonts w:eastAsia="Times New Roman" w:cs="Calibri"/>
          <w:color w:val="000000"/>
          <w:sz w:val="22"/>
          <w:szCs w:val="22"/>
        </w:rPr>
        <w:t>jo</w:t>
      </w:r>
      <w:r w:rsidRPr="00F67CB8">
        <w:rPr>
          <w:rFonts w:eastAsia="Times New Roman" w:cs="Calibri"/>
          <w:color w:val="000000"/>
          <w:sz w:val="22"/>
          <w:szCs w:val="22"/>
        </w:rPr>
        <w:t xml:space="preserve"> območja umirjenega prometa, ki dostopne poti do parkirišč za avtomobile v soseski spremenijo v varno območje za hojo, kolesarjenje in igro.</w:t>
      </w:r>
    </w:p>
    <w:p w14:paraId="3C3F46D8" w14:textId="77777777" w:rsidR="00CF0B71" w:rsidRPr="0051682A" w:rsidRDefault="00CF0B71" w:rsidP="004D5C30">
      <w:pPr>
        <w:spacing w:after="0" w:line="280" w:lineRule="atLeast"/>
        <w:jc w:val="both"/>
        <w:rPr>
          <w:rFonts w:cstheme="minorHAnsi"/>
          <w:color w:val="000000"/>
          <w:sz w:val="22"/>
          <w:szCs w:val="22"/>
        </w:rPr>
      </w:pPr>
    </w:p>
    <w:p w14:paraId="628D9718" w14:textId="56FFF6D6" w:rsidR="00CF0B71" w:rsidRPr="0051682A" w:rsidRDefault="00CF0B71" w:rsidP="004D5C30">
      <w:pPr>
        <w:jc w:val="both"/>
        <w:rPr>
          <w:rFonts w:cstheme="minorHAnsi"/>
          <w:color w:val="000000"/>
          <w:sz w:val="22"/>
          <w:szCs w:val="22"/>
        </w:rPr>
      </w:pPr>
      <w:r>
        <w:rPr>
          <w:rFonts w:eastAsia="Times New Roman" w:cs="Calibri"/>
          <w:color w:val="000000"/>
          <w:sz w:val="22"/>
          <w:szCs w:val="22"/>
        </w:rPr>
        <w:t>V</w:t>
      </w:r>
      <w:r w:rsidRPr="00F67CB8">
        <w:rPr>
          <w:rFonts w:eastAsia="Times New Roman" w:cs="Calibri"/>
          <w:color w:val="000000"/>
          <w:sz w:val="22"/>
          <w:szCs w:val="22"/>
        </w:rPr>
        <w:t xml:space="preserve"> sosesk</w:t>
      </w:r>
      <w:r>
        <w:rPr>
          <w:rFonts w:eastAsia="Times New Roman" w:cs="Calibri"/>
          <w:color w:val="000000"/>
          <w:sz w:val="22"/>
          <w:szCs w:val="22"/>
        </w:rPr>
        <w:t>ah</w:t>
      </w:r>
      <w:r w:rsidRPr="00F67CB8">
        <w:rPr>
          <w:rFonts w:eastAsia="Times New Roman" w:cs="Calibri"/>
          <w:color w:val="000000"/>
          <w:sz w:val="22"/>
          <w:szCs w:val="22"/>
        </w:rPr>
        <w:t xml:space="preserve"> je poveden kazalnik občutka prometne varnosti način prihoda osnovnošolcev v šolo. </w:t>
      </w:r>
      <w:r w:rsidR="008D4664">
        <w:rPr>
          <w:rFonts w:eastAsia="Times New Roman" w:cs="Calibri"/>
          <w:color w:val="000000"/>
          <w:sz w:val="22"/>
          <w:szCs w:val="22"/>
        </w:rPr>
        <w:t>Varnejši</w:t>
      </w:r>
      <w:r w:rsidRPr="00F67CB8">
        <w:rPr>
          <w:rFonts w:eastAsia="Times New Roman" w:cs="Calibri"/>
          <w:color w:val="000000"/>
          <w:sz w:val="22"/>
          <w:szCs w:val="22"/>
        </w:rPr>
        <w:t xml:space="preserve"> ko je šolski okoliš, več otrok prihaja v šolo samostojno.</w:t>
      </w:r>
      <w:r w:rsidRPr="0051682A">
        <w:rPr>
          <w:rFonts w:cstheme="minorHAnsi"/>
          <w:color w:val="000000"/>
          <w:sz w:val="22"/>
          <w:szCs w:val="22"/>
        </w:rPr>
        <w:t xml:space="preserve"> Na potovalne navade učencev pomembno vpliva tudi to,</w:t>
      </w:r>
      <w:r>
        <w:rPr>
          <w:rFonts w:cstheme="minorHAnsi"/>
          <w:color w:val="000000"/>
          <w:sz w:val="22"/>
          <w:szCs w:val="22"/>
        </w:rPr>
        <w:t xml:space="preserve"> </w:t>
      </w:r>
      <w:r w:rsidRPr="0051682A">
        <w:rPr>
          <w:rFonts w:cstheme="minorHAnsi"/>
          <w:color w:val="000000"/>
          <w:sz w:val="22"/>
          <w:szCs w:val="22"/>
        </w:rPr>
        <w:t>kako in s kom prihajajo v osnovno šolo. Verjetnost, da bodo v šolo prihajali z avtomobilom</w:t>
      </w:r>
      <w:r>
        <w:rPr>
          <w:rFonts w:cstheme="minorHAnsi"/>
          <w:color w:val="000000"/>
          <w:sz w:val="22"/>
          <w:szCs w:val="22"/>
        </w:rPr>
        <w:t>,</w:t>
      </w:r>
      <w:r w:rsidRPr="0051682A">
        <w:rPr>
          <w:rFonts w:cstheme="minorHAnsi"/>
          <w:color w:val="000000"/>
          <w:sz w:val="22"/>
          <w:szCs w:val="22"/>
        </w:rPr>
        <w:t xml:space="preserve"> je veliko večja pri tistih, ki jih spremljajo starši, skrbniki ali druge odrasle osebe, kot pri tistih, ki prihajajo sami oziroma v spremstvu vrstnikov. Posledično pa način prihoda vpliva tudi na prometno varnost.</w:t>
      </w:r>
    </w:p>
    <w:p w14:paraId="6CEA709F" w14:textId="77777777" w:rsidR="00CF0B71" w:rsidRDefault="00CF0B71" w:rsidP="004D5C30">
      <w:pPr>
        <w:spacing w:after="0" w:line="280" w:lineRule="atLeast"/>
        <w:jc w:val="both"/>
        <w:rPr>
          <w:rFonts w:cstheme="minorHAnsi"/>
          <w:color w:val="000000"/>
          <w:sz w:val="22"/>
          <w:szCs w:val="22"/>
        </w:rPr>
      </w:pPr>
    </w:p>
    <w:p w14:paraId="78EF7C18" w14:textId="34AD4829" w:rsidR="00CF0B71" w:rsidRDefault="00CF0B71" w:rsidP="004D5C30">
      <w:pPr>
        <w:pStyle w:val="Napis"/>
        <w:keepNext/>
        <w:jc w:val="both"/>
      </w:pPr>
      <w:bookmarkStart w:id="93" w:name="_Toc140824990"/>
      <w:r>
        <w:lastRenderedPageBreak/>
        <w:t xml:space="preserve">Graf </w:t>
      </w:r>
      <w:r>
        <w:rPr>
          <w:noProof/>
        </w:rPr>
        <w:fldChar w:fldCharType="begin"/>
      </w:r>
      <w:r>
        <w:rPr>
          <w:noProof/>
        </w:rPr>
        <w:instrText xml:space="preserve"> SEQ Graf \* ARABIC </w:instrText>
      </w:r>
      <w:r>
        <w:rPr>
          <w:noProof/>
        </w:rPr>
        <w:fldChar w:fldCharType="separate"/>
      </w:r>
      <w:r>
        <w:rPr>
          <w:noProof/>
        </w:rPr>
        <w:t>15</w:t>
      </w:r>
      <w:r>
        <w:rPr>
          <w:noProof/>
        </w:rPr>
        <w:fldChar w:fldCharType="end"/>
      </w:r>
      <w:r>
        <w:t xml:space="preserve"> S kom učenci običajno prihajajo v osnovno šolo</w:t>
      </w:r>
      <w:bookmarkEnd w:id="93"/>
    </w:p>
    <w:p w14:paraId="16789A22" w14:textId="49B0B048" w:rsidR="00CF0B71" w:rsidRDefault="00CF0B71" w:rsidP="004D5C30">
      <w:pPr>
        <w:spacing w:after="0" w:line="280" w:lineRule="atLeast"/>
        <w:jc w:val="both"/>
      </w:pPr>
      <w:r>
        <w:rPr>
          <w:noProof/>
          <w:lang w:eastAsia="sl-SI"/>
        </w:rPr>
        <w:drawing>
          <wp:inline distT="0" distB="0" distL="0" distR="0" wp14:anchorId="2F8BCF64" wp14:editId="21A00685">
            <wp:extent cx="5597362" cy="3422898"/>
            <wp:effectExtent l="0" t="0" r="3810" b="635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8205" cy="3429529"/>
                    </a:xfrm>
                    <a:prstGeom prst="rect">
                      <a:avLst/>
                    </a:prstGeom>
                    <a:noFill/>
                  </pic:spPr>
                </pic:pic>
              </a:graphicData>
            </a:graphic>
          </wp:inline>
        </w:drawing>
      </w:r>
    </w:p>
    <w:p w14:paraId="1A67835D" w14:textId="31895221" w:rsidR="006F781E" w:rsidRDefault="006F781E" w:rsidP="004D5C30">
      <w:pPr>
        <w:spacing w:after="0" w:line="280" w:lineRule="atLeast"/>
        <w:jc w:val="both"/>
      </w:pPr>
      <w:r>
        <w:t>Vir: projekt Mehki ukrepi trajnostne mobilnosti</w:t>
      </w:r>
    </w:p>
    <w:p w14:paraId="393A3DB1" w14:textId="1D7D669F" w:rsidR="006F781E" w:rsidRDefault="006F781E" w:rsidP="004D5C30">
      <w:pPr>
        <w:spacing w:after="0" w:line="280" w:lineRule="atLeast"/>
        <w:jc w:val="both"/>
      </w:pPr>
    </w:p>
    <w:p w14:paraId="6ED6A7BE" w14:textId="77777777" w:rsidR="001D2682" w:rsidRPr="00D060EB" w:rsidRDefault="001D2682" w:rsidP="004D5C30">
      <w:pPr>
        <w:spacing w:after="0" w:line="280" w:lineRule="atLeast"/>
        <w:jc w:val="both"/>
      </w:pPr>
    </w:p>
    <w:p w14:paraId="2BBDD61B" w14:textId="76C4C8CB" w:rsidR="00CF0B71" w:rsidRPr="00897F25" w:rsidRDefault="00CF0B71" w:rsidP="004D5C30">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2CCB95CA" w14:textId="77777777" w:rsidR="00CF0B71" w:rsidRPr="00DE68D9" w:rsidRDefault="00CF0B71" w:rsidP="004D5C30">
      <w:pPr>
        <w:spacing w:after="0" w:line="280" w:lineRule="atLeast"/>
        <w:contextualSpacing/>
        <w:jc w:val="both"/>
        <w:rPr>
          <w:rFonts w:cstheme="minorHAnsi"/>
          <w:b/>
          <w:bCs/>
          <w:sz w:val="22"/>
          <w:szCs w:val="22"/>
          <w:u w:val="single"/>
        </w:rPr>
      </w:pPr>
    </w:p>
    <w:tbl>
      <w:tblPr>
        <w:tblStyle w:val="Tabelamrea"/>
        <w:tblW w:w="0" w:type="auto"/>
        <w:tblLook w:val="04A0" w:firstRow="1" w:lastRow="0" w:firstColumn="1" w:lastColumn="0" w:noHBand="0" w:noVBand="1"/>
      </w:tblPr>
      <w:tblGrid>
        <w:gridCol w:w="2511"/>
        <w:gridCol w:w="3057"/>
        <w:gridCol w:w="1941"/>
        <w:gridCol w:w="1553"/>
      </w:tblGrid>
      <w:tr w:rsidR="00CF0B71" w:rsidRPr="00396585" w14:paraId="7100E3DC" w14:textId="77777777" w:rsidTr="004D5C30">
        <w:tc>
          <w:tcPr>
            <w:tcW w:w="2511" w:type="dxa"/>
          </w:tcPr>
          <w:p w14:paraId="193E20E8" w14:textId="77777777" w:rsidR="00CF0B71" w:rsidRPr="001947FF" w:rsidRDefault="00CF0B71" w:rsidP="00DE68D9">
            <w:pPr>
              <w:spacing w:line="280" w:lineRule="atLeast"/>
              <w:jc w:val="both"/>
              <w:rPr>
                <w:rFonts w:cstheme="minorHAnsi"/>
                <w:b/>
                <w:sz w:val="22"/>
                <w:szCs w:val="22"/>
              </w:rPr>
            </w:pPr>
            <w:r w:rsidRPr="001947FF">
              <w:rPr>
                <w:rFonts w:cstheme="minorHAnsi"/>
                <w:b/>
                <w:sz w:val="22"/>
                <w:szCs w:val="22"/>
              </w:rPr>
              <w:t xml:space="preserve">Ukrepi </w:t>
            </w:r>
          </w:p>
        </w:tc>
        <w:tc>
          <w:tcPr>
            <w:tcW w:w="3057" w:type="dxa"/>
          </w:tcPr>
          <w:p w14:paraId="7F81126F" w14:textId="76581DB0" w:rsidR="00CF0B71" w:rsidRPr="00B041DA" w:rsidRDefault="00CF0B71" w:rsidP="008633E6">
            <w:pPr>
              <w:spacing w:line="280" w:lineRule="atLeast"/>
              <w:jc w:val="both"/>
              <w:rPr>
                <w:rFonts w:cstheme="minorHAnsi"/>
                <w:b/>
                <w:sz w:val="22"/>
                <w:szCs w:val="22"/>
                <w:u w:val="single"/>
              </w:rPr>
            </w:pPr>
            <w:r>
              <w:rPr>
                <w:rFonts w:cstheme="minorHAnsi"/>
                <w:b/>
                <w:sz w:val="22"/>
                <w:szCs w:val="22"/>
                <w:u w:val="single"/>
              </w:rPr>
              <w:t>Deja</w:t>
            </w:r>
            <w:r w:rsidRPr="00B041DA">
              <w:rPr>
                <w:rFonts w:cstheme="minorHAnsi"/>
                <w:b/>
                <w:sz w:val="22"/>
                <w:szCs w:val="22"/>
                <w:u w:val="single"/>
              </w:rPr>
              <w:t xml:space="preserve">vnosti </w:t>
            </w:r>
          </w:p>
        </w:tc>
        <w:tc>
          <w:tcPr>
            <w:tcW w:w="1941" w:type="dxa"/>
          </w:tcPr>
          <w:p w14:paraId="15AD2855" w14:textId="2D77D237" w:rsidR="00CF0B71" w:rsidRPr="004A1540" w:rsidRDefault="00CF0B71">
            <w:pPr>
              <w:spacing w:line="280" w:lineRule="atLeast"/>
              <w:jc w:val="both"/>
              <w:rPr>
                <w:rFonts w:cstheme="minorHAnsi"/>
                <w:b/>
                <w:sz w:val="22"/>
                <w:szCs w:val="22"/>
                <w:u w:val="single"/>
              </w:rPr>
            </w:pPr>
            <w:r w:rsidRPr="004A1540">
              <w:rPr>
                <w:rFonts w:cstheme="minorHAnsi"/>
                <w:b/>
                <w:sz w:val="22"/>
                <w:szCs w:val="22"/>
                <w:u w:val="single"/>
              </w:rPr>
              <w:t>Nosilci</w:t>
            </w:r>
            <w:r>
              <w:rPr>
                <w:rFonts w:cstheme="minorHAnsi"/>
                <w:b/>
                <w:sz w:val="22"/>
                <w:szCs w:val="22"/>
                <w:u w:val="single"/>
              </w:rPr>
              <w:t>*</w:t>
            </w:r>
          </w:p>
        </w:tc>
        <w:tc>
          <w:tcPr>
            <w:tcW w:w="1553" w:type="dxa"/>
          </w:tcPr>
          <w:p w14:paraId="2EF11009" w14:textId="77777777" w:rsidR="00CF0B71" w:rsidRPr="00396585" w:rsidRDefault="00CF0B71" w:rsidP="00DE68D9">
            <w:pPr>
              <w:spacing w:line="280" w:lineRule="atLeast"/>
              <w:jc w:val="both"/>
              <w:rPr>
                <w:rFonts w:cstheme="minorHAnsi"/>
                <w:b/>
                <w:sz w:val="22"/>
                <w:szCs w:val="22"/>
                <w:u w:val="single"/>
              </w:rPr>
            </w:pPr>
            <w:r w:rsidRPr="00396585">
              <w:rPr>
                <w:rFonts w:cstheme="minorHAnsi"/>
                <w:b/>
                <w:sz w:val="22"/>
                <w:szCs w:val="22"/>
                <w:u w:val="single"/>
              </w:rPr>
              <w:t>Obdobje</w:t>
            </w:r>
          </w:p>
        </w:tc>
      </w:tr>
      <w:tr w:rsidR="00CF0B71" w:rsidRPr="00396585" w14:paraId="016985E1" w14:textId="77777777" w:rsidTr="004D5C30">
        <w:tc>
          <w:tcPr>
            <w:tcW w:w="2511" w:type="dxa"/>
          </w:tcPr>
          <w:p w14:paraId="4A3270C6" w14:textId="77777777" w:rsidR="00CF0B71" w:rsidRPr="001947FF" w:rsidRDefault="00CF0B71" w:rsidP="00367DC4">
            <w:pPr>
              <w:spacing w:line="280" w:lineRule="atLeast"/>
              <w:rPr>
                <w:rFonts w:cstheme="minorHAnsi"/>
                <w:b/>
                <w:sz w:val="22"/>
                <w:szCs w:val="22"/>
              </w:rPr>
            </w:pPr>
            <w:r w:rsidRPr="001947FF">
              <w:rPr>
                <w:rFonts w:cstheme="minorHAnsi"/>
                <w:b/>
                <w:sz w:val="22"/>
                <w:szCs w:val="22"/>
              </w:rPr>
              <w:t>SPREMEMBA PREDPISOV</w:t>
            </w:r>
          </w:p>
          <w:p w14:paraId="0C1D2D88" w14:textId="77777777" w:rsidR="00CF0B71" w:rsidRPr="001947FF" w:rsidRDefault="00CF0B71" w:rsidP="00367DC4">
            <w:pPr>
              <w:spacing w:line="280" w:lineRule="atLeast"/>
              <w:rPr>
                <w:rFonts w:cstheme="minorHAnsi"/>
                <w:b/>
                <w:sz w:val="22"/>
                <w:szCs w:val="22"/>
              </w:rPr>
            </w:pPr>
            <w:r w:rsidRPr="001947FF">
              <w:rPr>
                <w:rFonts w:cstheme="minorHAnsi"/>
                <w:b/>
                <w:sz w:val="22"/>
                <w:szCs w:val="22"/>
              </w:rPr>
              <w:t xml:space="preserve">Z VIDIKA ZAGOTAVLJANJA VARNOSTI VSEH UDELEŽENCEV V PROMETU </w:t>
            </w:r>
          </w:p>
          <w:p w14:paraId="56686677" w14:textId="77777777" w:rsidR="00CF0B71" w:rsidRPr="001947FF" w:rsidRDefault="00CF0B71" w:rsidP="00DE68D9">
            <w:pPr>
              <w:spacing w:line="280" w:lineRule="atLeast"/>
              <w:jc w:val="both"/>
              <w:rPr>
                <w:rFonts w:cstheme="minorHAnsi"/>
                <w:b/>
                <w:sz w:val="22"/>
                <w:szCs w:val="22"/>
              </w:rPr>
            </w:pPr>
          </w:p>
        </w:tc>
        <w:tc>
          <w:tcPr>
            <w:tcW w:w="3057" w:type="dxa"/>
          </w:tcPr>
          <w:p w14:paraId="7E2FB593" w14:textId="68C84365" w:rsidR="00CF0B71" w:rsidRDefault="00CF0B71" w:rsidP="00897F25">
            <w:pPr>
              <w:spacing w:line="280" w:lineRule="atLeast"/>
              <w:ind w:left="217" w:hanging="217"/>
              <w:rPr>
                <w:rFonts w:cstheme="minorHAnsi"/>
                <w:sz w:val="22"/>
                <w:szCs w:val="22"/>
              </w:rPr>
            </w:pPr>
            <w:r>
              <w:rPr>
                <w:rFonts w:cstheme="minorHAnsi"/>
                <w:sz w:val="22"/>
                <w:szCs w:val="22"/>
              </w:rPr>
              <w:t>• p</w:t>
            </w:r>
            <w:r w:rsidRPr="00396585">
              <w:rPr>
                <w:rFonts w:cstheme="minorHAnsi"/>
                <w:sz w:val="22"/>
                <w:szCs w:val="22"/>
              </w:rPr>
              <w:t>regled predpisov, ki urejajo načrtovanje</w:t>
            </w:r>
            <w:r>
              <w:rPr>
                <w:rFonts w:cstheme="minorHAnsi"/>
                <w:sz w:val="22"/>
                <w:szCs w:val="22"/>
              </w:rPr>
              <w:t xml:space="preserve"> </w:t>
            </w:r>
            <w:r w:rsidRPr="00B041DA">
              <w:rPr>
                <w:rFonts w:cstheme="minorHAnsi"/>
                <w:sz w:val="22"/>
                <w:szCs w:val="22"/>
              </w:rPr>
              <w:t>prometne infrastrukture (Zakon o cestah, Zakon o železniškem prometu, Zakon o varnosti v železniškem prometu in podrejeni akti)</w:t>
            </w:r>
          </w:p>
          <w:p w14:paraId="0755BA26" w14:textId="77777777" w:rsidR="00CF0B71" w:rsidRPr="00B041DA" w:rsidRDefault="00CF0B71" w:rsidP="00897F25">
            <w:pPr>
              <w:spacing w:line="280" w:lineRule="atLeast"/>
              <w:ind w:left="217" w:hanging="217"/>
              <w:rPr>
                <w:rFonts w:cstheme="minorHAnsi"/>
                <w:sz w:val="22"/>
                <w:szCs w:val="22"/>
              </w:rPr>
            </w:pPr>
          </w:p>
          <w:p w14:paraId="7ED2ED16" w14:textId="65CE7B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p</w:t>
            </w:r>
            <w:r w:rsidRPr="00B041DA">
              <w:rPr>
                <w:rFonts w:cstheme="minorHAnsi"/>
                <w:sz w:val="22"/>
                <w:szCs w:val="22"/>
              </w:rPr>
              <w:t>reg</w:t>
            </w:r>
            <w:r>
              <w:rPr>
                <w:rFonts w:cstheme="minorHAnsi"/>
                <w:sz w:val="22"/>
                <w:szCs w:val="22"/>
              </w:rPr>
              <w:t>led predpisov, ki prepovedujejo</w:t>
            </w:r>
            <w:r w:rsidRPr="00B041DA">
              <w:rPr>
                <w:rFonts w:cstheme="minorHAnsi"/>
                <w:sz w:val="22"/>
                <w:szCs w:val="22"/>
              </w:rPr>
              <w:t xml:space="preserve"> ali močno omejujejo uporabo obstoječih površin in povezav v urbanih središčih</w:t>
            </w:r>
            <w:r>
              <w:rPr>
                <w:rFonts w:cstheme="minorHAnsi"/>
                <w:sz w:val="22"/>
                <w:szCs w:val="22"/>
              </w:rPr>
              <w:t xml:space="preserve">, </w:t>
            </w:r>
            <w:r w:rsidRPr="00B041DA">
              <w:rPr>
                <w:rFonts w:cstheme="minorHAnsi"/>
                <w:sz w:val="22"/>
                <w:szCs w:val="22"/>
              </w:rPr>
              <w:t>naravi</w:t>
            </w:r>
            <w:r>
              <w:rPr>
                <w:rFonts w:cstheme="minorHAnsi"/>
                <w:sz w:val="22"/>
                <w:szCs w:val="22"/>
              </w:rPr>
              <w:t>,</w:t>
            </w:r>
            <w:r w:rsidRPr="00B041DA">
              <w:rPr>
                <w:rFonts w:cstheme="minorHAnsi"/>
                <w:sz w:val="22"/>
                <w:szCs w:val="22"/>
              </w:rPr>
              <w:t xml:space="preserve"> okolju in prostoru za namene aktivne mobilnosti (poljske poti</w:t>
            </w:r>
            <w:r w:rsidRPr="004A1540">
              <w:rPr>
                <w:rFonts w:cstheme="minorHAnsi"/>
                <w:sz w:val="22"/>
                <w:szCs w:val="22"/>
              </w:rPr>
              <w:t>, nekategorizirane poti,</w:t>
            </w:r>
            <w:r w:rsidRPr="005F01C1">
              <w:rPr>
                <w:rFonts w:cstheme="minorHAnsi"/>
                <w:sz w:val="22"/>
                <w:szCs w:val="22"/>
              </w:rPr>
              <w:t xml:space="preserve"> dostopne poti, poti po nasipih, poti ob vodotokih)</w:t>
            </w:r>
            <w:r>
              <w:rPr>
                <w:rFonts w:cstheme="minorHAnsi"/>
                <w:sz w:val="22"/>
                <w:szCs w:val="22"/>
              </w:rPr>
              <w:t>,</w:t>
            </w:r>
            <w:r w:rsidRPr="005F01C1">
              <w:rPr>
                <w:rFonts w:cstheme="minorHAnsi"/>
                <w:sz w:val="22"/>
                <w:szCs w:val="22"/>
              </w:rPr>
              <w:t xml:space="preserve"> in drugih predpisov, ki uporabnike bodisi omejujejo </w:t>
            </w:r>
            <w:r>
              <w:rPr>
                <w:rFonts w:cstheme="minorHAnsi"/>
                <w:sz w:val="22"/>
                <w:szCs w:val="22"/>
              </w:rPr>
              <w:t>bodisi</w:t>
            </w:r>
            <w:r w:rsidRPr="005F01C1">
              <w:rPr>
                <w:rFonts w:cstheme="minorHAnsi"/>
                <w:sz w:val="22"/>
                <w:szCs w:val="22"/>
              </w:rPr>
              <w:t xml:space="preserve"> z upoštevanjem izvedb z minimalnimi standardi </w:t>
            </w:r>
            <w:r w:rsidRPr="005F01C1">
              <w:rPr>
                <w:rFonts w:cstheme="minorHAnsi"/>
                <w:sz w:val="22"/>
                <w:szCs w:val="22"/>
              </w:rPr>
              <w:lastRenderedPageBreak/>
              <w:t xml:space="preserve">odvračajo od </w:t>
            </w:r>
            <w:r w:rsidR="008D4664">
              <w:rPr>
                <w:rFonts w:cstheme="minorHAnsi"/>
                <w:sz w:val="22"/>
                <w:szCs w:val="22"/>
              </w:rPr>
              <w:t>uporabe</w:t>
            </w:r>
            <w:r w:rsidR="008D4664" w:rsidRPr="005F01C1">
              <w:rPr>
                <w:rFonts w:cstheme="minorHAnsi"/>
                <w:sz w:val="22"/>
                <w:szCs w:val="22"/>
              </w:rPr>
              <w:t xml:space="preserve"> </w:t>
            </w:r>
            <w:r w:rsidRPr="005F01C1">
              <w:rPr>
                <w:rFonts w:cstheme="minorHAnsi"/>
                <w:sz w:val="22"/>
                <w:szCs w:val="22"/>
              </w:rPr>
              <w:t xml:space="preserve">oblik aktivne mobilnosti </w:t>
            </w:r>
          </w:p>
          <w:p w14:paraId="7CDE686A" w14:textId="77777777" w:rsidR="00CF0B71" w:rsidRPr="00B041DA" w:rsidRDefault="00CF0B71" w:rsidP="00897F25">
            <w:pPr>
              <w:spacing w:line="280" w:lineRule="atLeast"/>
              <w:ind w:left="211"/>
              <w:rPr>
                <w:rFonts w:cstheme="minorHAnsi"/>
                <w:sz w:val="22"/>
                <w:szCs w:val="22"/>
              </w:rPr>
            </w:pPr>
          </w:p>
          <w:p w14:paraId="7B589B6C" w14:textId="777777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p</w:t>
            </w:r>
            <w:r w:rsidRPr="00B041DA">
              <w:rPr>
                <w:rFonts w:cstheme="minorHAnsi"/>
                <w:sz w:val="22"/>
                <w:szCs w:val="22"/>
              </w:rPr>
              <w:t xml:space="preserve">riprava predloga sprememb predpisov  </w:t>
            </w:r>
          </w:p>
          <w:p w14:paraId="114F7440" w14:textId="77777777" w:rsidR="00CF0B71" w:rsidRPr="00B041DA" w:rsidRDefault="00CF0B71" w:rsidP="00897F25">
            <w:pPr>
              <w:spacing w:line="280" w:lineRule="atLeast"/>
              <w:ind w:left="211"/>
              <w:rPr>
                <w:rFonts w:cstheme="minorHAnsi"/>
                <w:sz w:val="22"/>
                <w:szCs w:val="22"/>
              </w:rPr>
            </w:pPr>
          </w:p>
          <w:p w14:paraId="302B7206" w14:textId="2B920261" w:rsidR="00CF0B71" w:rsidRPr="00B041DA" w:rsidRDefault="00CF0B71" w:rsidP="00CF0B71">
            <w:pPr>
              <w:numPr>
                <w:ilvl w:val="0"/>
                <w:numId w:val="1"/>
              </w:numPr>
              <w:spacing w:line="280" w:lineRule="atLeast"/>
              <w:ind w:left="211" w:hanging="211"/>
              <w:rPr>
                <w:rFonts w:cstheme="minorHAnsi"/>
                <w:sz w:val="22"/>
                <w:szCs w:val="22"/>
              </w:rPr>
            </w:pPr>
            <w:r>
              <w:rPr>
                <w:rFonts w:cstheme="minorHAnsi"/>
                <w:sz w:val="22"/>
                <w:szCs w:val="22"/>
              </w:rPr>
              <w:t>s</w:t>
            </w:r>
            <w:r w:rsidRPr="00B041DA">
              <w:rPr>
                <w:rFonts w:cstheme="minorHAnsi"/>
                <w:sz w:val="22"/>
                <w:szCs w:val="22"/>
              </w:rPr>
              <w:t>preje</w:t>
            </w:r>
            <w:r>
              <w:rPr>
                <w:rFonts w:cstheme="minorHAnsi"/>
                <w:sz w:val="22"/>
                <w:szCs w:val="22"/>
              </w:rPr>
              <w:t>tje</w:t>
            </w:r>
            <w:r w:rsidRPr="00B041DA">
              <w:rPr>
                <w:rFonts w:cstheme="minorHAnsi"/>
                <w:sz w:val="22"/>
                <w:szCs w:val="22"/>
              </w:rPr>
              <w:t xml:space="preserve"> sprememb predpisov</w:t>
            </w:r>
          </w:p>
        </w:tc>
        <w:tc>
          <w:tcPr>
            <w:tcW w:w="1941" w:type="dxa"/>
            <w:shd w:val="clear" w:color="auto" w:fill="auto"/>
          </w:tcPr>
          <w:p w14:paraId="0DC2218E" w14:textId="2E10770C" w:rsidR="00CF0B71" w:rsidRPr="006F0BA6" w:rsidRDefault="00CF0B71" w:rsidP="00B3328C">
            <w:pPr>
              <w:shd w:val="clear" w:color="auto" w:fill="FFFFFF" w:themeFill="background1"/>
              <w:spacing w:line="280" w:lineRule="atLeast"/>
              <w:ind w:left="133"/>
              <w:rPr>
                <w:rFonts w:cstheme="minorHAnsi"/>
                <w:sz w:val="22"/>
                <w:szCs w:val="22"/>
              </w:rPr>
            </w:pPr>
            <w:r>
              <w:rPr>
                <w:rFonts w:cstheme="minorHAnsi"/>
                <w:b/>
                <w:sz w:val="22"/>
                <w:szCs w:val="22"/>
              </w:rPr>
              <w:lastRenderedPageBreak/>
              <w:t>m</w:t>
            </w:r>
            <w:r w:rsidRPr="00B16E54">
              <w:rPr>
                <w:rFonts w:cstheme="minorHAnsi"/>
                <w:b/>
                <w:sz w:val="22"/>
                <w:szCs w:val="22"/>
              </w:rPr>
              <w:t>inistrstvo za okolje, podnebje in energijo</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6F0BA6">
              <w:rPr>
                <w:rFonts w:cstheme="minorHAnsi"/>
                <w:sz w:val="22"/>
                <w:szCs w:val="22"/>
              </w:rPr>
              <w:t>,</w:t>
            </w:r>
          </w:p>
          <w:p w14:paraId="6B8E021A" w14:textId="4A6CF77F" w:rsidR="00CF0B71" w:rsidRPr="00B16E54" w:rsidRDefault="00CF0B71" w:rsidP="008C110E">
            <w:pPr>
              <w:spacing w:line="280" w:lineRule="atLeast"/>
              <w:ind w:left="133"/>
              <w:rPr>
                <w:rFonts w:cstheme="minorHAnsi"/>
                <w:b/>
                <w:sz w:val="22"/>
                <w:szCs w:val="22"/>
              </w:rPr>
            </w:pPr>
            <w:r>
              <w:rPr>
                <w:rFonts w:cstheme="minorHAnsi"/>
                <w:sz w:val="22"/>
                <w:szCs w:val="22"/>
              </w:rPr>
              <w:t>m</w:t>
            </w:r>
            <w:r w:rsidRPr="006F0BA6">
              <w:rPr>
                <w:rFonts w:cstheme="minorHAnsi"/>
                <w:sz w:val="22"/>
                <w:szCs w:val="22"/>
              </w:rPr>
              <w:t>inistrstvo za kmetijstvo, gozdarstvo in prehrano</w:t>
            </w:r>
            <w:r w:rsidR="00D83FE7">
              <w:rPr>
                <w:rFonts w:cstheme="minorHAnsi"/>
                <w:sz w:val="22"/>
                <w:szCs w:val="22"/>
              </w:rPr>
              <w:t>,</w:t>
            </w:r>
            <w:r w:rsidRPr="006F0BA6">
              <w:rPr>
                <w:rFonts w:cstheme="minorHAnsi"/>
                <w:sz w:val="22"/>
                <w:szCs w:val="22"/>
              </w:rPr>
              <w:t xml:space="preserve"> </w:t>
            </w:r>
            <w:r>
              <w:rPr>
                <w:rFonts w:cstheme="minorHAnsi"/>
                <w:sz w:val="22"/>
                <w:szCs w:val="22"/>
              </w:rPr>
              <w:t>m</w:t>
            </w:r>
            <w:r w:rsidRPr="006F0BA6">
              <w:rPr>
                <w:rFonts w:cstheme="minorHAnsi"/>
                <w:sz w:val="22"/>
                <w:szCs w:val="22"/>
              </w:rPr>
              <w:t>inistrstvo za pravosodje, združenja občin</w:t>
            </w:r>
          </w:p>
        </w:tc>
        <w:tc>
          <w:tcPr>
            <w:tcW w:w="1553" w:type="dxa"/>
          </w:tcPr>
          <w:p w14:paraId="41F37E28" w14:textId="515F93E9" w:rsidR="00CF0B71" w:rsidRPr="00A871B3"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sidRPr="00A871B3">
              <w:rPr>
                <w:rFonts w:cstheme="minorHAnsi"/>
                <w:sz w:val="22"/>
                <w:szCs w:val="22"/>
              </w:rPr>
              <w:t xml:space="preserve">., II. </w:t>
            </w:r>
          </w:p>
          <w:p w14:paraId="353B8EC9" w14:textId="77777777" w:rsidR="00CF0B71" w:rsidRPr="00396585" w:rsidRDefault="00CF0B71" w:rsidP="00B96420">
            <w:pPr>
              <w:spacing w:line="280" w:lineRule="atLeast"/>
              <w:jc w:val="both"/>
              <w:rPr>
                <w:rFonts w:cstheme="minorHAnsi"/>
                <w:sz w:val="22"/>
                <w:szCs w:val="22"/>
              </w:rPr>
            </w:pPr>
          </w:p>
          <w:p w14:paraId="48E18F15" w14:textId="77777777" w:rsidR="00CF0B71" w:rsidRPr="00396585" w:rsidRDefault="00CF0B71" w:rsidP="00B96420">
            <w:pPr>
              <w:spacing w:line="280" w:lineRule="atLeast"/>
              <w:jc w:val="both"/>
              <w:rPr>
                <w:rFonts w:cstheme="minorHAnsi"/>
                <w:sz w:val="22"/>
                <w:szCs w:val="22"/>
              </w:rPr>
            </w:pPr>
          </w:p>
          <w:p w14:paraId="103AFF35" w14:textId="77777777" w:rsidR="00CF0B71" w:rsidRPr="00396585" w:rsidRDefault="00CF0B71" w:rsidP="00B96420">
            <w:pPr>
              <w:spacing w:line="280" w:lineRule="atLeast"/>
              <w:jc w:val="both"/>
              <w:rPr>
                <w:rFonts w:cstheme="minorHAnsi"/>
                <w:sz w:val="22"/>
                <w:szCs w:val="22"/>
              </w:rPr>
            </w:pPr>
          </w:p>
          <w:p w14:paraId="425D6148" w14:textId="77777777" w:rsidR="00CF0B71" w:rsidRDefault="00CF0B71" w:rsidP="00B96420">
            <w:pPr>
              <w:spacing w:line="280" w:lineRule="atLeast"/>
              <w:jc w:val="both"/>
              <w:rPr>
                <w:rFonts w:cstheme="minorHAnsi"/>
                <w:sz w:val="22"/>
                <w:szCs w:val="22"/>
              </w:rPr>
            </w:pPr>
          </w:p>
          <w:p w14:paraId="1369D682" w14:textId="77777777" w:rsidR="00CF0B71" w:rsidRDefault="00CF0B71" w:rsidP="00B96420">
            <w:pPr>
              <w:spacing w:line="280" w:lineRule="atLeast"/>
              <w:jc w:val="both"/>
              <w:rPr>
                <w:rFonts w:cstheme="minorHAnsi"/>
                <w:sz w:val="22"/>
                <w:szCs w:val="22"/>
              </w:rPr>
            </w:pPr>
          </w:p>
          <w:p w14:paraId="5E56FA6A" w14:textId="77777777" w:rsidR="00CF0B71" w:rsidRDefault="00CF0B71" w:rsidP="00897F25">
            <w:pPr>
              <w:spacing w:line="280" w:lineRule="atLeast"/>
              <w:jc w:val="both"/>
              <w:rPr>
                <w:rFonts w:cstheme="minorHAnsi"/>
                <w:sz w:val="22"/>
                <w:szCs w:val="22"/>
              </w:rPr>
            </w:pPr>
          </w:p>
          <w:p w14:paraId="49D18F65" w14:textId="77777777" w:rsidR="00CF0B71" w:rsidRPr="00B041DA" w:rsidRDefault="00CF0B71" w:rsidP="00B96420">
            <w:pPr>
              <w:spacing w:line="280" w:lineRule="atLeast"/>
              <w:jc w:val="both"/>
              <w:rPr>
                <w:rFonts w:cstheme="minorHAnsi"/>
                <w:sz w:val="22"/>
                <w:szCs w:val="22"/>
              </w:rPr>
            </w:pPr>
          </w:p>
          <w:p w14:paraId="0776FC32" w14:textId="5ABA2424" w:rsidR="00CF0B71" w:rsidRPr="00897F25" w:rsidRDefault="00CF0B71" w:rsidP="00897F25">
            <w:pPr>
              <w:spacing w:line="280" w:lineRule="atLeast"/>
              <w:jc w:val="both"/>
              <w:rPr>
                <w:rFonts w:cstheme="minorHAnsi"/>
                <w:sz w:val="22"/>
                <w:szCs w:val="22"/>
              </w:rPr>
            </w:pPr>
            <w:r>
              <w:rPr>
                <w:rFonts w:cstheme="minorHAnsi"/>
                <w:sz w:val="22"/>
                <w:szCs w:val="22"/>
              </w:rPr>
              <w:t xml:space="preserve">• </w:t>
            </w:r>
            <w:r w:rsidRPr="00897F25">
              <w:rPr>
                <w:rFonts w:cstheme="minorHAnsi"/>
                <w:sz w:val="22"/>
                <w:szCs w:val="22"/>
              </w:rPr>
              <w:t xml:space="preserve">I., II. </w:t>
            </w:r>
          </w:p>
          <w:p w14:paraId="7AB5D038" w14:textId="77777777" w:rsidR="00CF0B71" w:rsidRPr="00B041DA" w:rsidRDefault="00CF0B71" w:rsidP="00B96420">
            <w:pPr>
              <w:spacing w:line="280" w:lineRule="atLeast"/>
              <w:jc w:val="both"/>
              <w:rPr>
                <w:rFonts w:cstheme="minorHAnsi"/>
                <w:sz w:val="22"/>
                <w:szCs w:val="22"/>
              </w:rPr>
            </w:pPr>
          </w:p>
          <w:p w14:paraId="2C01EE2E" w14:textId="77777777" w:rsidR="00CF0B71" w:rsidRPr="00B041DA" w:rsidRDefault="00CF0B71" w:rsidP="00B96420">
            <w:pPr>
              <w:spacing w:line="280" w:lineRule="atLeast"/>
              <w:jc w:val="both"/>
              <w:rPr>
                <w:rFonts w:cstheme="minorHAnsi"/>
                <w:sz w:val="22"/>
                <w:szCs w:val="22"/>
              </w:rPr>
            </w:pPr>
          </w:p>
          <w:p w14:paraId="611B1BAC" w14:textId="77777777" w:rsidR="00CF0B71" w:rsidRPr="004A1540" w:rsidRDefault="00CF0B71" w:rsidP="00B96420">
            <w:pPr>
              <w:spacing w:line="280" w:lineRule="atLeast"/>
              <w:jc w:val="both"/>
              <w:rPr>
                <w:rFonts w:cstheme="minorHAnsi"/>
                <w:sz w:val="22"/>
                <w:szCs w:val="22"/>
              </w:rPr>
            </w:pPr>
          </w:p>
          <w:p w14:paraId="680181D4" w14:textId="77777777" w:rsidR="00CF0B71" w:rsidRPr="00396585" w:rsidRDefault="00CF0B71" w:rsidP="00B96420">
            <w:pPr>
              <w:spacing w:line="280" w:lineRule="atLeast"/>
              <w:jc w:val="both"/>
              <w:rPr>
                <w:rFonts w:cstheme="minorHAnsi"/>
                <w:sz w:val="22"/>
                <w:szCs w:val="22"/>
              </w:rPr>
            </w:pPr>
          </w:p>
          <w:p w14:paraId="1CDE94E2" w14:textId="77777777" w:rsidR="00CF0B71" w:rsidRPr="00396585" w:rsidRDefault="00CF0B71" w:rsidP="00B96420">
            <w:pPr>
              <w:spacing w:line="280" w:lineRule="atLeast"/>
              <w:jc w:val="both"/>
              <w:rPr>
                <w:rFonts w:cstheme="minorHAnsi"/>
                <w:sz w:val="22"/>
                <w:szCs w:val="22"/>
              </w:rPr>
            </w:pPr>
          </w:p>
          <w:p w14:paraId="2202670A" w14:textId="77777777" w:rsidR="00CF0B71" w:rsidRPr="00396585" w:rsidRDefault="00CF0B71" w:rsidP="00B96420">
            <w:pPr>
              <w:spacing w:line="280" w:lineRule="atLeast"/>
              <w:jc w:val="both"/>
              <w:rPr>
                <w:rFonts w:cstheme="minorHAnsi"/>
                <w:sz w:val="22"/>
                <w:szCs w:val="22"/>
              </w:rPr>
            </w:pPr>
          </w:p>
          <w:p w14:paraId="5137A24E" w14:textId="77777777" w:rsidR="00CF0B71" w:rsidRPr="00396585" w:rsidRDefault="00CF0B71" w:rsidP="00B96420">
            <w:pPr>
              <w:spacing w:line="280" w:lineRule="atLeast"/>
              <w:jc w:val="both"/>
              <w:rPr>
                <w:rFonts w:cstheme="minorHAnsi"/>
                <w:sz w:val="22"/>
                <w:szCs w:val="22"/>
              </w:rPr>
            </w:pPr>
          </w:p>
          <w:p w14:paraId="5E5A629A" w14:textId="77777777" w:rsidR="00CF0B71" w:rsidRPr="00396585" w:rsidRDefault="00CF0B71" w:rsidP="00B96420">
            <w:pPr>
              <w:spacing w:line="280" w:lineRule="atLeast"/>
              <w:jc w:val="both"/>
              <w:rPr>
                <w:rFonts w:cstheme="minorHAnsi"/>
                <w:sz w:val="22"/>
                <w:szCs w:val="22"/>
              </w:rPr>
            </w:pPr>
          </w:p>
          <w:p w14:paraId="4C8586BC" w14:textId="77777777" w:rsidR="00CF0B71" w:rsidRPr="00396585" w:rsidRDefault="00CF0B71" w:rsidP="00B96420">
            <w:pPr>
              <w:spacing w:line="280" w:lineRule="atLeast"/>
              <w:jc w:val="both"/>
              <w:rPr>
                <w:rFonts w:cstheme="minorHAnsi"/>
                <w:sz w:val="22"/>
                <w:szCs w:val="22"/>
              </w:rPr>
            </w:pPr>
          </w:p>
          <w:p w14:paraId="398EBD81" w14:textId="77777777" w:rsidR="00CF0B71" w:rsidRPr="00396585" w:rsidRDefault="00CF0B71" w:rsidP="00B96420">
            <w:pPr>
              <w:spacing w:line="280" w:lineRule="atLeast"/>
              <w:jc w:val="both"/>
              <w:rPr>
                <w:rFonts w:cstheme="minorHAnsi"/>
                <w:sz w:val="22"/>
                <w:szCs w:val="22"/>
              </w:rPr>
            </w:pPr>
          </w:p>
          <w:p w14:paraId="3408C439" w14:textId="77777777" w:rsidR="00CF0B71" w:rsidRPr="00396585" w:rsidRDefault="00CF0B71" w:rsidP="00B96420">
            <w:pPr>
              <w:spacing w:line="280" w:lineRule="atLeast"/>
              <w:jc w:val="both"/>
              <w:rPr>
                <w:rFonts w:cstheme="minorHAnsi"/>
                <w:sz w:val="22"/>
                <w:szCs w:val="22"/>
              </w:rPr>
            </w:pPr>
          </w:p>
          <w:p w14:paraId="4F5C87B0" w14:textId="77777777" w:rsidR="00CF0B71" w:rsidRPr="00396585" w:rsidRDefault="00CF0B71" w:rsidP="00B96420">
            <w:pPr>
              <w:spacing w:line="280" w:lineRule="atLeast"/>
              <w:jc w:val="both"/>
              <w:rPr>
                <w:rFonts w:cstheme="minorHAnsi"/>
                <w:sz w:val="22"/>
                <w:szCs w:val="22"/>
              </w:rPr>
            </w:pPr>
          </w:p>
          <w:p w14:paraId="2BCE41A2" w14:textId="77777777" w:rsidR="00CF0B71" w:rsidRDefault="00CF0B71" w:rsidP="00B96420">
            <w:pPr>
              <w:spacing w:line="280" w:lineRule="atLeast"/>
              <w:jc w:val="both"/>
              <w:rPr>
                <w:rFonts w:cstheme="minorHAnsi"/>
                <w:sz w:val="22"/>
                <w:szCs w:val="22"/>
              </w:rPr>
            </w:pPr>
          </w:p>
          <w:p w14:paraId="22B89D66" w14:textId="77777777" w:rsidR="00CF0B71" w:rsidRDefault="00CF0B71" w:rsidP="00B96420">
            <w:pPr>
              <w:spacing w:line="280" w:lineRule="atLeast"/>
              <w:jc w:val="both"/>
              <w:rPr>
                <w:rFonts w:cstheme="minorHAnsi"/>
                <w:sz w:val="22"/>
                <w:szCs w:val="22"/>
              </w:rPr>
            </w:pPr>
          </w:p>
          <w:p w14:paraId="1F7B18B7" w14:textId="77777777" w:rsidR="00CF0B71" w:rsidRPr="004A1540" w:rsidRDefault="00CF0B71" w:rsidP="00B96420">
            <w:pPr>
              <w:spacing w:line="280" w:lineRule="atLeast"/>
              <w:jc w:val="both"/>
              <w:rPr>
                <w:rFonts w:cstheme="minorHAnsi"/>
                <w:sz w:val="22"/>
                <w:szCs w:val="22"/>
              </w:rPr>
            </w:pPr>
          </w:p>
          <w:p w14:paraId="506FE2F8" w14:textId="77777777" w:rsidR="00CF0B71" w:rsidRDefault="00CF0B71" w:rsidP="00B96420">
            <w:pPr>
              <w:spacing w:line="280" w:lineRule="atLeast"/>
              <w:jc w:val="both"/>
              <w:rPr>
                <w:rFonts w:cstheme="minorHAnsi"/>
                <w:sz w:val="22"/>
                <w:szCs w:val="22"/>
              </w:rPr>
            </w:pPr>
          </w:p>
          <w:p w14:paraId="6F6330AA" w14:textId="77777777" w:rsidR="00CF0B71" w:rsidRPr="00396585" w:rsidRDefault="00CF0B71" w:rsidP="00B96420">
            <w:pPr>
              <w:spacing w:line="280" w:lineRule="atLeast"/>
              <w:jc w:val="both"/>
              <w:rPr>
                <w:rFonts w:cstheme="minorHAnsi"/>
                <w:sz w:val="22"/>
                <w:szCs w:val="22"/>
              </w:rPr>
            </w:pPr>
          </w:p>
          <w:p w14:paraId="4B4ECB2A" w14:textId="32095265"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 II.</w:t>
            </w:r>
          </w:p>
          <w:p w14:paraId="28D4E932" w14:textId="77777777" w:rsidR="00CF0B71" w:rsidRDefault="00CF0B71" w:rsidP="00B96420">
            <w:pPr>
              <w:spacing w:line="280" w:lineRule="atLeast"/>
              <w:jc w:val="both"/>
              <w:rPr>
                <w:rFonts w:cstheme="minorHAnsi"/>
                <w:sz w:val="22"/>
                <w:szCs w:val="22"/>
              </w:rPr>
            </w:pPr>
          </w:p>
          <w:p w14:paraId="0B02DBF7" w14:textId="77777777" w:rsidR="00CF0B71" w:rsidRPr="00396585" w:rsidRDefault="00CF0B71" w:rsidP="00B96420">
            <w:pPr>
              <w:spacing w:line="280" w:lineRule="atLeast"/>
              <w:jc w:val="both"/>
              <w:rPr>
                <w:rFonts w:cstheme="minorHAnsi"/>
                <w:sz w:val="22"/>
                <w:szCs w:val="22"/>
              </w:rPr>
            </w:pPr>
          </w:p>
          <w:p w14:paraId="07BD3A12" w14:textId="2AAAB3F3"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 II.</w:t>
            </w:r>
          </w:p>
        </w:tc>
      </w:tr>
      <w:tr w:rsidR="00CF0B71" w:rsidRPr="00396585" w14:paraId="5EC6A44B" w14:textId="77777777" w:rsidTr="004D5C30">
        <w:tc>
          <w:tcPr>
            <w:tcW w:w="2511" w:type="dxa"/>
          </w:tcPr>
          <w:p w14:paraId="4841CB33" w14:textId="77777777" w:rsidR="00CF0B71" w:rsidRPr="001947FF" w:rsidRDefault="00CF0B71" w:rsidP="00367DC4">
            <w:pPr>
              <w:spacing w:line="280" w:lineRule="atLeast"/>
              <w:contextualSpacing/>
              <w:rPr>
                <w:rFonts w:cstheme="minorHAnsi"/>
                <w:b/>
                <w:sz w:val="22"/>
                <w:szCs w:val="22"/>
              </w:rPr>
            </w:pPr>
            <w:r w:rsidRPr="001947FF">
              <w:rPr>
                <w:rFonts w:cstheme="minorHAnsi"/>
                <w:b/>
                <w:sz w:val="22"/>
                <w:szCs w:val="22"/>
              </w:rPr>
              <w:lastRenderedPageBreak/>
              <w:t>PRIPRAVA PODZAKONSKIH AKTOV NA PODLAGI ZAKONA O CELOSTNEM PROMETNEM NAČRTOVANJU Z VIDIKA ZAGOTAVLJANJA VARNOSTI VSEH UDELEŽENCEV V PROMETU</w:t>
            </w:r>
          </w:p>
        </w:tc>
        <w:tc>
          <w:tcPr>
            <w:tcW w:w="3057" w:type="dxa"/>
          </w:tcPr>
          <w:p w14:paraId="1F1D41CA" w14:textId="77777777" w:rsidR="00CF0B71" w:rsidRDefault="00CF0B71" w:rsidP="00CF0B71">
            <w:pPr>
              <w:numPr>
                <w:ilvl w:val="0"/>
                <w:numId w:val="1"/>
              </w:numPr>
              <w:spacing w:line="280" w:lineRule="atLeast"/>
              <w:ind w:left="211" w:right="215" w:hanging="211"/>
              <w:rPr>
                <w:rFonts w:cstheme="minorHAnsi"/>
                <w:sz w:val="22"/>
                <w:szCs w:val="22"/>
              </w:rPr>
            </w:pPr>
            <w:r w:rsidRPr="00301795">
              <w:rPr>
                <w:rFonts w:cstheme="minorHAnsi"/>
                <w:sz w:val="22"/>
                <w:szCs w:val="22"/>
              </w:rPr>
              <w:t xml:space="preserve">smernice s področja trajnostnega prometa za prostorske akte </w:t>
            </w:r>
          </w:p>
          <w:p w14:paraId="4071B4A8" w14:textId="77777777" w:rsidR="00CF0B71" w:rsidRPr="00301795" w:rsidRDefault="00CF0B71">
            <w:pPr>
              <w:spacing w:line="280" w:lineRule="atLeast"/>
              <w:ind w:left="211" w:right="215"/>
              <w:rPr>
                <w:rFonts w:cstheme="minorHAnsi"/>
                <w:sz w:val="22"/>
                <w:szCs w:val="22"/>
              </w:rPr>
            </w:pPr>
          </w:p>
          <w:p w14:paraId="652C5570" w14:textId="77777777" w:rsidR="00CF0B71" w:rsidRDefault="00CF0B71" w:rsidP="00CF0B71">
            <w:pPr>
              <w:numPr>
                <w:ilvl w:val="0"/>
                <w:numId w:val="1"/>
              </w:numPr>
              <w:spacing w:line="280" w:lineRule="atLeast"/>
              <w:ind w:left="211" w:right="215" w:hanging="211"/>
              <w:rPr>
                <w:rFonts w:cstheme="minorHAnsi"/>
                <w:sz w:val="22"/>
                <w:szCs w:val="22"/>
              </w:rPr>
            </w:pPr>
            <w:r>
              <w:rPr>
                <w:rFonts w:cstheme="minorHAnsi"/>
                <w:sz w:val="22"/>
                <w:szCs w:val="22"/>
              </w:rPr>
              <w:t>p</w:t>
            </w:r>
            <w:r w:rsidRPr="00B041DA">
              <w:rPr>
                <w:rFonts w:cstheme="minorHAnsi"/>
                <w:sz w:val="22"/>
                <w:szCs w:val="22"/>
              </w:rPr>
              <w:t>ravilnik o natančnejši določitvi vrste prostorskih ureditev in vr</w:t>
            </w:r>
            <w:r w:rsidRPr="004A1540">
              <w:rPr>
                <w:rFonts w:cstheme="minorHAnsi"/>
                <w:sz w:val="22"/>
                <w:szCs w:val="22"/>
              </w:rPr>
              <w:t>st objektov, ki jih občine opredelijo kot velike generatorje prometa</w:t>
            </w:r>
          </w:p>
          <w:p w14:paraId="70D6A3AB" w14:textId="77777777" w:rsidR="00CF0B71" w:rsidRPr="00B041DA" w:rsidRDefault="00CF0B71" w:rsidP="00897F25">
            <w:pPr>
              <w:spacing w:line="280" w:lineRule="atLeast"/>
              <w:ind w:left="211" w:right="215"/>
              <w:rPr>
                <w:rFonts w:cstheme="minorHAnsi"/>
                <w:sz w:val="22"/>
                <w:szCs w:val="22"/>
              </w:rPr>
            </w:pPr>
          </w:p>
          <w:p w14:paraId="7551CC3B" w14:textId="71C64126" w:rsidR="00CF0B71" w:rsidRDefault="00CF0B71" w:rsidP="00CF0B71">
            <w:pPr>
              <w:numPr>
                <w:ilvl w:val="0"/>
                <w:numId w:val="1"/>
              </w:numPr>
              <w:spacing w:line="280" w:lineRule="atLeast"/>
              <w:ind w:left="211" w:right="215" w:hanging="135"/>
              <w:rPr>
                <w:rFonts w:cstheme="minorHAnsi"/>
                <w:sz w:val="22"/>
                <w:szCs w:val="22"/>
              </w:rPr>
            </w:pPr>
            <w:r>
              <w:rPr>
                <w:rFonts w:cstheme="minorHAnsi"/>
                <w:sz w:val="22"/>
                <w:szCs w:val="22"/>
              </w:rPr>
              <w:t>u</w:t>
            </w:r>
            <w:r w:rsidRPr="00B041DA">
              <w:rPr>
                <w:rFonts w:cstheme="minorHAnsi"/>
                <w:sz w:val="22"/>
                <w:szCs w:val="22"/>
              </w:rPr>
              <w:t>redba o finančnih spodbudah za izvajanje mobilnostnih načrtov, čist promet, alternativne oblike mobilnosti in rab</w:t>
            </w:r>
            <w:r>
              <w:rPr>
                <w:rFonts w:cstheme="minorHAnsi"/>
                <w:sz w:val="22"/>
                <w:szCs w:val="22"/>
              </w:rPr>
              <w:t>a</w:t>
            </w:r>
            <w:r w:rsidRPr="00B041DA">
              <w:rPr>
                <w:rFonts w:cstheme="minorHAnsi"/>
                <w:sz w:val="22"/>
                <w:szCs w:val="22"/>
              </w:rPr>
              <w:t xml:space="preserve"> alternativnih goriv v prometu</w:t>
            </w:r>
          </w:p>
          <w:p w14:paraId="5E14F00A" w14:textId="77777777" w:rsidR="00CF0B71" w:rsidRPr="00B041DA" w:rsidRDefault="00CF0B71" w:rsidP="00897F25">
            <w:pPr>
              <w:spacing w:line="280" w:lineRule="atLeast"/>
              <w:ind w:left="211" w:right="215"/>
              <w:rPr>
                <w:rFonts w:cstheme="minorHAnsi"/>
                <w:sz w:val="22"/>
                <w:szCs w:val="22"/>
              </w:rPr>
            </w:pPr>
          </w:p>
          <w:p w14:paraId="64498C2B" w14:textId="66C7AA0B" w:rsidR="00CF0B71" w:rsidRDefault="00CF0B71" w:rsidP="00CF0B71">
            <w:pPr>
              <w:numPr>
                <w:ilvl w:val="0"/>
                <w:numId w:val="1"/>
              </w:numPr>
              <w:spacing w:line="280" w:lineRule="atLeast"/>
              <w:ind w:left="211" w:right="215" w:hanging="211"/>
              <w:rPr>
                <w:rFonts w:cstheme="minorHAnsi"/>
                <w:sz w:val="22"/>
                <w:szCs w:val="22"/>
              </w:rPr>
            </w:pPr>
            <w:r>
              <w:rPr>
                <w:rFonts w:cstheme="minorHAnsi"/>
                <w:sz w:val="22"/>
                <w:szCs w:val="22"/>
              </w:rPr>
              <w:t>p</w:t>
            </w:r>
            <w:r w:rsidRPr="00B041DA">
              <w:rPr>
                <w:rFonts w:cstheme="minorHAnsi"/>
                <w:sz w:val="22"/>
                <w:szCs w:val="22"/>
              </w:rPr>
              <w:t>ravilnik o vsebini, obliki, načinu pri</w:t>
            </w:r>
            <w:r w:rsidRPr="004A1540">
              <w:rPr>
                <w:rFonts w:cstheme="minorHAnsi"/>
                <w:sz w:val="22"/>
                <w:szCs w:val="22"/>
              </w:rPr>
              <w:t>prave, odstotku in višini sofinanciranja celostnih prometnih strategij, načrtov upravljanja mestne logistike, parkirne politike, mobilnostnih načrtov za ust</w:t>
            </w:r>
            <w:r w:rsidRPr="005F01C1">
              <w:rPr>
                <w:rFonts w:cstheme="minorHAnsi"/>
                <w:sz w:val="22"/>
                <w:szCs w:val="22"/>
              </w:rPr>
              <w:t xml:space="preserve">anove, načinu spremljanja njihove kakovosti </w:t>
            </w:r>
            <w:r>
              <w:rPr>
                <w:rFonts w:cstheme="minorHAnsi"/>
                <w:sz w:val="22"/>
                <w:szCs w:val="22"/>
              </w:rPr>
              <w:t>in</w:t>
            </w:r>
            <w:r w:rsidRPr="005F01C1">
              <w:rPr>
                <w:rFonts w:cstheme="minorHAnsi"/>
                <w:sz w:val="22"/>
                <w:szCs w:val="22"/>
              </w:rPr>
              <w:t xml:space="preserve"> učinkov ukrepov</w:t>
            </w:r>
          </w:p>
          <w:p w14:paraId="749333F8" w14:textId="77777777" w:rsidR="00CF0B71" w:rsidRPr="00B041DA" w:rsidRDefault="00CF0B71" w:rsidP="00897F25">
            <w:pPr>
              <w:spacing w:line="280" w:lineRule="atLeast"/>
              <w:ind w:left="211" w:right="215"/>
              <w:rPr>
                <w:rFonts w:cstheme="minorHAnsi"/>
                <w:sz w:val="22"/>
                <w:szCs w:val="22"/>
              </w:rPr>
            </w:pPr>
          </w:p>
          <w:p w14:paraId="4E3DB5F1" w14:textId="49DE95CC" w:rsidR="00CF0B71" w:rsidRPr="007E0E40" w:rsidRDefault="00CF0B71" w:rsidP="00350CC1">
            <w:pPr>
              <w:numPr>
                <w:ilvl w:val="0"/>
                <w:numId w:val="1"/>
              </w:numPr>
              <w:spacing w:line="280" w:lineRule="atLeast"/>
              <w:ind w:left="211" w:right="215" w:hanging="211"/>
              <w:rPr>
                <w:rFonts w:cstheme="minorHAnsi"/>
                <w:sz w:val="22"/>
                <w:szCs w:val="22"/>
              </w:rPr>
            </w:pPr>
            <w:r>
              <w:rPr>
                <w:rFonts w:cstheme="minorHAnsi"/>
                <w:sz w:val="22"/>
                <w:szCs w:val="22"/>
              </w:rPr>
              <w:t>p</w:t>
            </w:r>
            <w:r w:rsidRPr="00B041DA">
              <w:rPr>
                <w:rFonts w:cstheme="minorHAnsi"/>
                <w:sz w:val="22"/>
                <w:szCs w:val="22"/>
              </w:rPr>
              <w:t>ravilnik o podrobnejši opredelitvi</w:t>
            </w:r>
            <w:r w:rsidRPr="004A1540">
              <w:rPr>
                <w:rFonts w:cstheme="minorHAnsi"/>
                <w:sz w:val="22"/>
                <w:szCs w:val="22"/>
              </w:rPr>
              <w:t xml:space="preserve"> enotnih kazalnikov za spremljanje izvajanja celostnih prometnih strategij, metodologiji za njihovo spremljanje, pogojih za vzpostavitev informacijske podpo</w:t>
            </w:r>
            <w:r w:rsidRPr="005F01C1">
              <w:rPr>
                <w:rFonts w:cstheme="minorHAnsi"/>
                <w:sz w:val="22"/>
                <w:szCs w:val="22"/>
              </w:rPr>
              <w:t xml:space="preserve">re in načinu </w:t>
            </w:r>
            <w:r w:rsidRPr="005F01C1">
              <w:rPr>
                <w:rFonts w:cstheme="minorHAnsi"/>
                <w:sz w:val="22"/>
                <w:szCs w:val="22"/>
              </w:rPr>
              <w:lastRenderedPageBreak/>
              <w:t>poročanja – z elementi zagotavljanja varnosti</w:t>
            </w:r>
          </w:p>
        </w:tc>
        <w:tc>
          <w:tcPr>
            <w:tcW w:w="1941" w:type="dxa"/>
          </w:tcPr>
          <w:p w14:paraId="3079BA57" w14:textId="14D35817" w:rsidR="00CF0B71" w:rsidRPr="00350CC1" w:rsidRDefault="00CF0B71" w:rsidP="00DD0163">
            <w:pPr>
              <w:spacing w:line="280" w:lineRule="atLeast"/>
              <w:ind w:left="133"/>
              <w:rPr>
                <w:rFonts w:cstheme="minorHAnsi"/>
                <w:sz w:val="22"/>
                <w:szCs w:val="22"/>
              </w:rPr>
            </w:pPr>
            <w:r>
              <w:rPr>
                <w:rFonts w:cstheme="minorHAnsi"/>
                <w:b/>
                <w:sz w:val="22"/>
                <w:szCs w:val="22"/>
              </w:rPr>
              <w:lastRenderedPageBreak/>
              <w:t>m</w:t>
            </w:r>
            <w:r w:rsidRPr="00B16E54">
              <w:rPr>
                <w:rFonts w:cstheme="minorHAnsi"/>
                <w:b/>
                <w:sz w:val="22"/>
                <w:szCs w:val="22"/>
              </w:rPr>
              <w:t>inistrstvo za okolje, podnebje in energijo</w:t>
            </w:r>
            <w:r w:rsidRPr="00350CC1">
              <w:rPr>
                <w:rFonts w:cstheme="minorHAnsi"/>
                <w:sz w:val="22"/>
                <w:szCs w:val="22"/>
              </w:rPr>
              <w:t xml:space="preserve">, </w:t>
            </w:r>
          </w:p>
          <w:p w14:paraId="48EE62A3" w14:textId="57A055F7" w:rsidR="00CF0B71" w:rsidRPr="00B16E54" w:rsidRDefault="00CF0B71" w:rsidP="008633E6">
            <w:pPr>
              <w:spacing w:line="280" w:lineRule="atLeast"/>
              <w:ind w:left="133"/>
              <w:rPr>
                <w:rFonts w:cstheme="minorHAnsi"/>
                <w:b/>
                <w:sz w:val="22"/>
                <w:szCs w:val="22"/>
              </w:rPr>
            </w:pPr>
            <w:r>
              <w:rPr>
                <w:rFonts w:cstheme="minorHAnsi"/>
                <w:sz w:val="22"/>
                <w:szCs w:val="22"/>
              </w:rPr>
              <w:t>m</w:t>
            </w:r>
            <w:r w:rsidRPr="00301795">
              <w:rPr>
                <w:rFonts w:cstheme="minorHAnsi"/>
                <w:sz w:val="22"/>
                <w:szCs w:val="22"/>
              </w:rPr>
              <w:t>inistrstvo za naravne vire in prostor,</w:t>
            </w:r>
            <w:r>
              <w:rPr>
                <w:rFonts w:cstheme="minorHAnsi"/>
                <w:b/>
                <w:sz w:val="22"/>
                <w:szCs w:val="22"/>
              </w:rPr>
              <w:t xml:space="preserve"> </w:t>
            </w:r>
            <w:r>
              <w:rPr>
                <w:rFonts w:cstheme="minorHAnsi"/>
                <w:sz w:val="22"/>
                <w:szCs w:val="22"/>
              </w:rPr>
              <w:t>m</w:t>
            </w:r>
            <w:r w:rsidRPr="006F0BA6">
              <w:rPr>
                <w:rFonts w:cstheme="minorHAnsi"/>
                <w:sz w:val="22"/>
                <w:szCs w:val="22"/>
              </w:rPr>
              <w:t xml:space="preserve">inistrstvo za infrastrukturo, </w:t>
            </w:r>
            <w:r>
              <w:rPr>
                <w:rFonts w:cstheme="minorHAnsi"/>
                <w:sz w:val="22"/>
                <w:szCs w:val="22"/>
              </w:rPr>
              <w:t>AVP</w:t>
            </w:r>
            <w:r w:rsidRPr="006F0BA6">
              <w:rPr>
                <w:rFonts w:cstheme="minorHAnsi"/>
                <w:sz w:val="22"/>
                <w:szCs w:val="22"/>
              </w:rPr>
              <w:t xml:space="preserve">, </w:t>
            </w:r>
            <w:r>
              <w:rPr>
                <w:rFonts w:cstheme="minorHAnsi"/>
                <w:sz w:val="22"/>
                <w:szCs w:val="22"/>
              </w:rPr>
              <w:t>z</w:t>
            </w:r>
            <w:r w:rsidRPr="006F0BA6">
              <w:rPr>
                <w:rFonts w:cstheme="minorHAnsi"/>
                <w:sz w:val="22"/>
                <w:szCs w:val="22"/>
              </w:rPr>
              <w:t>druženja občin, n</w:t>
            </w:r>
            <w:r>
              <w:rPr>
                <w:rFonts w:cstheme="minorHAnsi"/>
                <w:sz w:val="22"/>
                <w:szCs w:val="22"/>
              </w:rPr>
              <w:t>evladne organizacije, DARS, d. d.,</w:t>
            </w:r>
            <w:r w:rsidRPr="006F0BA6">
              <w:rPr>
                <w:rFonts w:cstheme="minorHAnsi"/>
                <w:sz w:val="22"/>
                <w:szCs w:val="22"/>
              </w:rPr>
              <w:t xml:space="preserve"> </w:t>
            </w:r>
            <w:r>
              <w:rPr>
                <w:rFonts w:cstheme="minorHAnsi"/>
                <w:sz w:val="22"/>
                <w:szCs w:val="22"/>
              </w:rPr>
              <w:t>DRSI</w:t>
            </w:r>
            <w:r w:rsidRPr="006F0BA6">
              <w:rPr>
                <w:rFonts w:cstheme="minorHAnsi"/>
                <w:sz w:val="22"/>
                <w:szCs w:val="22"/>
              </w:rPr>
              <w:t xml:space="preserve">, Slovenske železnice, izvajalci </w:t>
            </w:r>
            <w:r>
              <w:rPr>
                <w:rFonts w:cstheme="minorHAnsi"/>
                <w:sz w:val="22"/>
                <w:szCs w:val="22"/>
              </w:rPr>
              <w:t>JPP</w:t>
            </w:r>
            <w:r w:rsidRPr="006F0BA6">
              <w:rPr>
                <w:rFonts w:cstheme="minorHAnsi"/>
                <w:sz w:val="22"/>
                <w:szCs w:val="22"/>
              </w:rPr>
              <w:br w:type="page"/>
            </w:r>
          </w:p>
        </w:tc>
        <w:tc>
          <w:tcPr>
            <w:tcW w:w="1553" w:type="dxa"/>
          </w:tcPr>
          <w:p w14:paraId="7C4AE88B" w14:textId="3D0EC35E"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 xml:space="preserve">I. </w:t>
            </w:r>
          </w:p>
          <w:p w14:paraId="60C81AD3" w14:textId="77777777" w:rsidR="00CF0B71" w:rsidRPr="00396585" w:rsidRDefault="00CF0B71" w:rsidP="00736873">
            <w:pPr>
              <w:spacing w:line="280" w:lineRule="atLeast"/>
              <w:jc w:val="both"/>
              <w:rPr>
                <w:rFonts w:cstheme="minorHAnsi"/>
                <w:sz w:val="22"/>
                <w:szCs w:val="22"/>
              </w:rPr>
            </w:pPr>
          </w:p>
          <w:p w14:paraId="77B9F414" w14:textId="77777777" w:rsidR="00CF0B71" w:rsidRDefault="00CF0B71" w:rsidP="00736873">
            <w:pPr>
              <w:spacing w:line="280" w:lineRule="atLeast"/>
              <w:jc w:val="both"/>
              <w:rPr>
                <w:rFonts w:cstheme="minorHAnsi"/>
                <w:sz w:val="22"/>
                <w:szCs w:val="22"/>
              </w:rPr>
            </w:pPr>
          </w:p>
          <w:p w14:paraId="33D5A4E5" w14:textId="77777777" w:rsidR="00CF0B71" w:rsidRPr="004A1540" w:rsidRDefault="00CF0B71" w:rsidP="00736873">
            <w:pPr>
              <w:spacing w:line="280" w:lineRule="atLeast"/>
              <w:jc w:val="both"/>
              <w:rPr>
                <w:rFonts w:cstheme="minorHAnsi"/>
                <w:sz w:val="22"/>
                <w:szCs w:val="22"/>
              </w:rPr>
            </w:pPr>
          </w:p>
          <w:p w14:paraId="2623A1F6" w14:textId="77777777" w:rsidR="00CF0B71" w:rsidRDefault="00CF0B71" w:rsidP="00736873">
            <w:pPr>
              <w:spacing w:line="280" w:lineRule="atLeast"/>
              <w:jc w:val="both"/>
              <w:rPr>
                <w:rFonts w:cstheme="minorHAnsi"/>
                <w:sz w:val="22"/>
                <w:szCs w:val="22"/>
              </w:rPr>
            </w:pPr>
          </w:p>
          <w:p w14:paraId="400919C2" w14:textId="77777777" w:rsidR="00CF0B71" w:rsidRDefault="00CF0B71" w:rsidP="00736873">
            <w:pPr>
              <w:spacing w:line="280" w:lineRule="atLeast"/>
              <w:jc w:val="both"/>
              <w:rPr>
                <w:rFonts w:cstheme="minorHAnsi"/>
                <w:sz w:val="22"/>
                <w:szCs w:val="22"/>
              </w:rPr>
            </w:pPr>
          </w:p>
          <w:p w14:paraId="382DF494" w14:textId="77777777" w:rsidR="00CF0B71" w:rsidRPr="00396585" w:rsidRDefault="00CF0B71" w:rsidP="00736873">
            <w:pPr>
              <w:spacing w:line="280" w:lineRule="atLeast"/>
              <w:jc w:val="both"/>
              <w:rPr>
                <w:rFonts w:cstheme="minorHAnsi"/>
                <w:sz w:val="22"/>
                <w:szCs w:val="22"/>
              </w:rPr>
            </w:pPr>
          </w:p>
          <w:p w14:paraId="560CA815" w14:textId="7A69B06E"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3E99110F" w14:textId="77777777" w:rsidR="00CF0B71" w:rsidRPr="00396585" w:rsidRDefault="00CF0B71" w:rsidP="00736873">
            <w:pPr>
              <w:spacing w:line="280" w:lineRule="atLeast"/>
              <w:jc w:val="both"/>
              <w:rPr>
                <w:rFonts w:cstheme="minorHAnsi"/>
                <w:sz w:val="22"/>
                <w:szCs w:val="22"/>
              </w:rPr>
            </w:pPr>
          </w:p>
          <w:p w14:paraId="113047B7" w14:textId="77777777" w:rsidR="00CF0B71" w:rsidRPr="00396585" w:rsidRDefault="00CF0B71" w:rsidP="00736873">
            <w:pPr>
              <w:spacing w:line="280" w:lineRule="atLeast"/>
              <w:jc w:val="both"/>
              <w:rPr>
                <w:rFonts w:cstheme="minorHAnsi"/>
                <w:sz w:val="22"/>
                <w:szCs w:val="22"/>
              </w:rPr>
            </w:pPr>
          </w:p>
          <w:p w14:paraId="043BF41A" w14:textId="77777777" w:rsidR="00CF0B71" w:rsidRPr="00396585" w:rsidRDefault="00CF0B71" w:rsidP="00736873">
            <w:pPr>
              <w:spacing w:line="280" w:lineRule="atLeast"/>
              <w:jc w:val="both"/>
              <w:rPr>
                <w:rFonts w:cstheme="minorHAnsi"/>
                <w:sz w:val="22"/>
                <w:szCs w:val="22"/>
              </w:rPr>
            </w:pPr>
          </w:p>
          <w:p w14:paraId="0B103AE7" w14:textId="77777777" w:rsidR="00CF0B71" w:rsidRDefault="00CF0B71" w:rsidP="00736873">
            <w:pPr>
              <w:spacing w:line="280" w:lineRule="atLeast"/>
              <w:jc w:val="both"/>
              <w:rPr>
                <w:rFonts w:cstheme="minorHAnsi"/>
                <w:sz w:val="22"/>
                <w:szCs w:val="22"/>
              </w:rPr>
            </w:pPr>
          </w:p>
          <w:p w14:paraId="08B05EE7" w14:textId="77777777" w:rsidR="00CF0B71" w:rsidRDefault="00CF0B71" w:rsidP="00736873">
            <w:pPr>
              <w:spacing w:line="280" w:lineRule="atLeast"/>
              <w:jc w:val="both"/>
              <w:rPr>
                <w:rFonts w:cstheme="minorHAnsi"/>
                <w:sz w:val="22"/>
                <w:szCs w:val="22"/>
              </w:rPr>
            </w:pPr>
          </w:p>
          <w:p w14:paraId="7135731F" w14:textId="77777777" w:rsidR="00CF0B71" w:rsidRPr="00396585" w:rsidRDefault="00CF0B71" w:rsidP="00736873">
            <w:pPr>
              <w:spacing w:line="280" w:lineRule="atLeast"/>
              <w:jc w:val="both"/>
              <w:rPr>
                <w:rFonts w:cstheme="minorHAnsi"/>
                <w:sz w:val="22"/>
                <w:szCs w:val="22"/>
              </w:rPr>
            </w:pPr>
          </w:p>
          <w:p w14:paraId="2A8E56BD" w14:textId="43A27082"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31A2487C" w14:textId="77777777" w:rsidR="00CF0B71" w:rsidRPr="00396585" w:rsidRDefault="00CF0B71" w:rsidP="00736873">
            <w:pPr>
              <w:spacing w:line="280" w:lineRule="atLeast"/>
              <w:jc w:val="both"/>
              <w:rPr>
                <w:rFonts w:cstheme="minorHAnsi"/>
                <w:sz w:val="22"/>
                <w:szCs w:val="22"/>
              </w:rPr>
            </w:pPr>
          </w:p>
          <w:p w14:paraId="39C37CE3" w14:textId="77777777" w:rsidR="00CF0B71" w:rsidRPr="00396585" w:rsidRDefault="00CF0B71" w:rsidP="00736873">
            <w:pPr>
              <w:spacing w:line="280" w:lineRule="atLeast"/>
              <w:jc w:val="both"/>
              <w:rPr>
                <w:rFonts w:cstheme="minorHAnsi"/>
                <w:sz w:val="22"/>
                <w:szCs w:val="22"/>
              </w:rPr>
            </w:pPr>
          </w:p>
          <w:p w14:paraId="1B9AE104" w14:textId="77777777" w:rsidR="00CF0B71" w:rsidRPr="00396585" w:rsidRDefault="00CF0B71" w:rsidP="00736873">
            <w:pPr>
              <w:spacing w:line="280" w:lineRule="atLeast"/>
              <w:jc w:val="both"/>
              <w:rPr>
                <w:rFonts w:cstheme="minorHAnsi"/>
                <w:sz w:val="22"/>
                <w:szCs w:val="22"/>
              </w:rPr>
            </w:pPr>
          </w:p>
          <w:p w14:paraId="1FB7140C" w14:textId="77777777" w:rsidR="00CF0B71" w:rsidRPr="00396585" w:rsidRDefault="00CF0B71" w:rsidP="00736873">
            <w:pPr>
              <w:spacing w:line="280" w:lineRule="atLeast"/>
              <w:jc w:val="both"/>
              <w:rPr>
                <w:rFonts w:cstheme="minorHAnsi"/>
                <w:sz w:val="22"/>
                <w:szCs w:val="22"/>
              </w:rPr>
            </w:pPr>
          </w:p>
          <w:p w14:paraId="4D88CFAC" w14:textId="77777777" w:rsidR="00CF0B71" w:rsidRDefault="00CF0B71" w:rsidP="00736873">
            <w:pPr>
              <w:spacing w:line="280" w:lineRule="atLeast"/>
              <w:jc w:val="both"/>
              <w:rPr>
                <w:rFonts w:cstheme="minorHAnsi"/>
                <w:sz w:val="22"/>
                <w:szCs w:val="22"/>
              </w:rPr>
            </w:pPr>
          </w:p>
          <w:p w14:paraId="1493E5FC" w14:textId="77777777" w:rsidR="00CF0B71" w:rsidRDefault="00CF0B71" w:rsidP="00736873">
            <w:pPr>
              <w:spacing w:line="280" w:lineRule="atLeast"/>
              <w:jc w:val="both"/>
              <w:rPr>
                <w:rFonts w:cstheme="minorHAnsi"/>
                <w:sz w:val="22"/>
                <w:szCs w:val="22"/>
              </w:rPr>
            </w:pPr>
          </w:p>
          <w:p w14:paraId="08EAA8A0" w14:textId="77777777" w:rsidR="00CF0B71" w:rsidRDefault="00CF0B71" w:rsidP="00736873">
            <w:pPr>
              <w:spacing w:line="280" w:lineRule="atLeast"/>
              <w:jc w:val="both"/>
              <w:rPr>
                <w:rFonts w:cstheme="minorHAnsi"/>
                <w:sz w:val="22"/>
                <w:szCs w:val="22"/>
              </w:rPr>
            </w:pPr>
          </w:p>
          <w:p w14:paraId="2D53BED2" w14:textId="77777777" w:rsidR="00CF0B71" w:rsidRPr="004A1540" w:rsidRDefault="00CF0B71" w:rsidP="00736873">
            <w:pPr>
              <w:spacing w:line="280" w:lineRule="atLeast"/>
              <w:jc w:val="both"/>
              <w:rPr>
                <w:rFonts w:cstheme="minorHAnsi"/>
                <w:sz w:val="22"/>
                <w:szCs w:val="22"/>
              </w:rPr>
            </w:pPr>
          </w:p>
          <w:p w14:paraId="00CC36B7" w14:textId="49C31181"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355BB557" w14:textId="77777777" w:rsidR="00CF0B71" w:rsidRPr="00396585" w:rsidRDefault="00CF0B71" w:rsidP="00736873">
            <w:pPr>
              <w:spacing w:line="280" w:lineRule="atLeast"/>
              <w:jc w:val="both"/>
              <w:rPr>
                <w:rFonts w:cstheme="minorHAnsi"/>
                <w:sz w:val="22"/>
                <w:szCs w:val="22"/>
              </w:rPr>
            </w:pPr>
          </w:p>
          <w:p w14:paraId="1A48A08D" w14:textId="77777777" w:rsidR="00CF0B71" w:rsidRPr="00396585" w:rsidRDefault="00CF0B71" w:rsidP="00736873">
            <w:pPr>
              <w:spacing w:line="280" w:lineRule="atLeast"/>
              <w:jc w:val="both"/>
              <w:rPr>
                <w:rFonts w:cstheme="minorHAnsi"/>
                <w:sz w:val="22"/>
                <w:szCs w:val="22"/>
              </w:rPr>
            </w:pPr>
          </w:p>
          <w:p w14:paraId="6F440D4F" w14:textId="77777777" w:rsidR="00CF0B71" w:rsidRPr="00396585" w:rsidRDefault="00CF0B71" w:rsidP="00736873">
            <w:pPr>
              <w:spacing w:line="280" w:lineRule="atLeast"/>
              <w:jc w:val="both"/>
              <w:rPr>
                <w:rFonts w:cstheme="minorHAnsi"/>
                <w:sz w:val="22"/>
                <w:szCs w:val="22"/>
              </w:rPr>
            </w:pPr>
          </w:p>
          <w:p w14:paraId="20BF8E38" w14:textId="77777777" w:rsidR="00CF0B71" w:rsidRPr="00396585" w:rsidRDefault="00CF0B71" w:rsidP="00736873">
            <w:pPr>
              <w:spacing w:line="280" w:lineRule="atLeast"/>
              <w:jc w:val="both"/>
              <w:rPr>
                <w:rFonts w:cstheme="minorHAnsi"/>
                <w:sz w:val="22"/>
                <w:szCs w:val="22"/>
              </w:rPr>
            </w:pPr>
          </w:p>
          <w:p w14:paraId="6FBFB59C" w14:textId="77777777" w:rsidR="00CF0B71" w:rsidRPr="00396585" w:rsidRDefault="00CF0B71" w:rsidP="00736873">
            <w:pPr>
              <w:spacing w:line="280" w:lineRule="atLeast"/>
              <w:jc w:val="both"/>
              <w:rPr>
                <w:rFonts w:cstheme="minorHAnsi"/>
                <w:sz w:val="22"/>
                <w:szCs w:val="22"/>
              </w:rPr>
            </w:pPr>
          </w:p>
          <w:p w14:paraId="28A71583" w14:textId="77777777" w:rsidR="00CF0B71" w:rsidRPr="00396585" w:rsidRDefault="00CF0B71" w:rsidP="00736873">
            <w:pPr>
              <w:spacing w:line="280" w:lineRule="atLeast"/>
              <w:jc w:val="both"/>
              <w:rPr>
                <w:rFonts w:cstheme="minorHAnsi"/>
                <w:sz w:val="22"/>
                <w:szCs w:val="22"/>
              </w:rPr>
            </w:pPr>
          </w:p>
          <w:p w14:paraId="2CF11589" w14:textId="77777777" w:rsidR="00CF0B71" w:rsidRPr="00396585" w:rsidRDefault="00CF0B71" w:rsidP="00736873">
            <w:pPr>
              <w:spacing w:line="280" w:lineRule="atLeast"/>
              <w:jc w:val="both"/>
              <w:rPr>
                <w:rFonts w:cstheme="minorHAnsi"/>
                <w:sz w:val="22"/>
                <w:szCs w:val="22"/>
              </w:rPr>
            </w:pPr>
          </w:p>
          <w:p w14:paraId="37D40588" w14:textId="77777777" w:rsidR="00CF0B71" w:rsidRDefault="00CF0B71" w:rsidP="00736873">
            <w:pPr>
              <w:spacing w:line="280" w:lineRule="atLeast"/>
              <w:jc w:val="both"/>
              <w:rPr>
                <w:rFonts w:cstheme="minorHAnsi"/>
                <w:sz w:val="22"/>
                <w:szCs w:val="22"/>
              </w:rPr>
            </w:pPr>
          </w:p>
          <w:p w14:paraId="5BE5074C" w14:textId="77777777" w:rsidR="00CF0B71" w:rsidRDefault="00CF0B71" w:rsidP="00736873">
            <w:pPr>
              <w:spacing w:line="280" w:lineRule="atLeast"/>
              <w:jc w:val="both"/>
              <w:rPr>
                <w:rFonts w:cstheme="minorHAnsi"/>
                <w:sz w:val="22"/>
                <w:szCs w:val="22"/>
              </w:rPr>
            </w:pPr>
          </w:p>
          <w:p w14:paraId="7C55E717" w14:textId="77777777" w:rsidR="00CF0B71" w:rsidRDefault="00CF0B71" w:rsidP="00736873">
            <w:pPr>
              <w:spacing w:line="280" w:lineRule="atLeast"/>
              <w:jc w:val="both"/>
              <w:rPr>
                <w:rFonts w:cstheme="minorHAnsi"/>
                <w:sz w:val="22"/>
                <w:szCs w:val="22"/>
              </w:rPr>
            </w:pPr>
          </w:p>
          <w:p w14:paraId="068F608F" w14:textId="77777777" w:rsidR="00CF0B71" w:rsidRPr="004A1540" w:rsidRDefault="00CF0B71" w:rsidP="00736873">
            <w:pPr>
              <w:spacing w:line="280" w:lineRule="atLeast"/>
              <w:jc w:val="both"/>
              <w:rPr>
                <w:rFonts w:cstheme="minorHAnsi"/>
                <w:sz w:val="22"/>
                <w:szCs w:val="22"/>
              </w:rPr>
            </w:pPr>
          </w:p>
          <w:p w14:paraId="45780386" w14:textId="77777777" w:rsidR="00CF0B71" w:rsidRPr="00396585" w:rsidRDefault="00CF0B71" w:rsidP="00736873">
            <w:pPr>
              <w:spacing w:line="280" w:lineRule="atLeast"/>
              <w:jc w:val="both"/>
              <w:rPr>
                <w:rFonts w:cstheme="minorHAnsi"/>
                <w:sz w:val="22"/>
                <w:szCs w:val="22"/>
              </w:rPr>
            </w:pPr>
          </w:p>
          <w:p w14:paraId="282C00A6" w14:textId="5B835961" w:rsidR="00CF0B71" w:rsidRDefault="00CF0B71" w:rsidP="00897F25">
            <w:pPr>
              <w:spacing w:line="280" w:lineRule="atLeast"/>
              <w:jc w:val="both"/>
              <w:rPr>
                <w:rFonts w:cstheme="minorHAnsi"/>
                <w:sz w:val="22"/>
                <w:szCs w:val="22"/>
              </w:rPr>
            </w:pPr>
            <w:r>
              <w:rPr>
                <w:rFonts w:cstheme="minorHAnsi"/>
                <w:sz w:val="22"/>
                <w:szCs w:val="22"/>
              </w:rPr>
              <w:t>•</w:t>
            </w:r>
            <w:r w:rsidRPr="004A1540">
              <w:rPr>
                <w:rFonts w:cstheme="minorHAnsi"/>
                <w:sz w:val="22"/>
                <w:szCs w:val="22"/>
              </w:rPr>
              <w:t>I.</w:t>
            </w:r>
          </w:p>
          <w:p w14:paraId="3B21B965" w14:textId="77777777" w:rsidR="00CF0B71" w:rsidRPr="004A1540" w:rsidRDefault="00CF0B71" w:rsidP="00897F25">
            <w:pPr>
              <w:spacing w:line="280" w:lineRule="atLeast"/>
              <w:jc w:val="both"/>
              <w:rPr>
                <w:rFonts w:cstheme="minorHAnsi"/>
                <w:sz w:val="22"/>
                <w:szCs w:val="22"/>
              </w:rPr>
            </w:pPr>
          </w:p>
          <w:p w14:paraId="17D23069" w14:textId="77777777" w:rsidR="00CF0B71" w:rsidRPr="00396585" w:rsidRDefault="00CF0B71" w:rsidP="00736873">
            <w:pPr>
              <w:spacing w:line="280" w:lineRule="atLeast"/>
              <w:jc w:val="both"/>
              <w:rPr>
                <w:rFonts w:cstheme="minorHAnsi"/>
                <w:sz w:val="22"/>
                <w:szCs w:val="22"/>
              </w:rPr>
            </w:pPr>
          </w:p>
          <w:p w14:paraId="7597E204" w14:textId="77777777" w:rsidR="00CF0B71" w:rsidRPr="00396585" w:rsidRDefault="00CF0B71" w:rsidP="00736873">
            <w:pPr>
              <w:spacing w:line="280" w:lineRule="atLeast"/>
              <w:jc w:val="both"/>
              <w:rPr>
                <w:rFonts w:cstheme="minorHAnsi"/>
                <w:sz w:val="22"/>
                <w:szCs w:val="22"/>
              </w:rPr>
            </w:pPr>
          </w:p>
        </w:tc>
      </w:tr>
      <w:tr w:rsidR="00CF0B71" w:rsidRPr="00396585" w14:paraId="7042D026" w14:textId="77777777" w:rsidTr="004D5C30">
        <w:tc>
          <w:tcPr>
            <w:tcW w:w="2511" w:type="dxa"/>
          </w:tcPr>
          <w:p w14:paraId="0599C05E" w14:textId="77777777" w:rsidR="00CF0B71" w:rsidRPr="001947FF" w:rsidRDefault="00CF0B71" w:rsidP="00897F25">
            <w:pPr>
              <w:spacing w:line="280" w:lineRule="atLeast"/>
              <w:contextualSpacing/>
              <w:rPr>
                <w:rFonts w:cstheme="minorHAnsi"/>
                <w:b/>
                <w:sz w:val="22"/>
                <w:szCs w:val="22"/>
              </w:rPr>
            </w:pPr>
            <w:r w:rsidRPr="001947FF">
              <w:rPr>
                <w:rFonts w:cstheme="minorHAnsi"/>
                <w:b/>
                <w:sz w:val="22"/>
                <w:szCs w:val="22"/>
              </w:rPr>
              <w:t xml:space="preserve">IZVEDBA CELOVITEGA PREGLEDA STANJA PROSTORSKEGA NAČRTOVANJA Z VIDIKA ZAGOTAVLJANJA PROMETNE VARNOSTI </w:t>
            </w:r>
          </w:p>
        </w:tc>
        <w:tc>
          <w:tcPr>
            <w:tcW w:w="3057" w:type="dxa"/>
          </w:tcPr>
          <w:p w14:paraId="767597EF" w14:textId="3F709E97" w:rsidR="00CF0B71" w:rsidRDefault="00CF0B71" w:rsidP="00CF0B71">
            <w:pPr>
              <w:numPr>
                <w:ilvl w:val="0"/>
                <w:numId w:val="1"/>
              </w:numPr>
              <w:spacing w:line="280" w:lineRule="atLeast"/>
              <w:ind w:left="211" w:right="-69" w:hanging="211"/>
              <w:rPr>
                <w:rFonts w:cstheme="minorHAnsi"/>
                <w:sz w:val="22"/>
                <w:szCs w:val="22"/>
              </w:rPr>
            </w:pPr>
            <w:r w:rsidRPr="00396585">
              <w:rPr>
                <w:rFonts w:cstheme="minorHAnsi"/>
                <w:sz w:val="22"/>
                <w:szCs w:val="22"/>
              </w:rPr>
              <w:t xml:space="preserve">preučitev dobrih praks iz tujine za bolj trajnosten model poselitve (vezane na koridorje) in učinkovitejšo organizacijo </w:t>
            </w:r>
            <w:r>
              <w:rPr>
                <w:rFonts w:cstheme="minorHAnsi"/>
                <w:sz w:val="22"/>
                <w:szCs w:val="22"/>
              </w:rPr>
              <w:t>JPP</w:t>
            </w:r>
            <w:r w:rsidRPr="00396585">
              <w:rPr>
                <w:rFonts w:cstheme="minorHAnsi"/>
                <w:sz w:val="22"/>
                <w:szCs w:val="22"/>
              </w:rPr>
              <w:t xml:space="preserve"> ter aktivnih oblik mobilnosti </w:t>
            </w:r>
            <w:r w:rsidR="00D83FE7">
              <w:rPr>
                <w:rFonts w:cstheme="minorHAnsi"/>
                <w:sz w:val="22"/>
                <w:szCs w:val="22"/>
              </w:rPr>
              <w:t>in</w:t>
            </w:r>
            <w:r w:rsidR="00D83FE7" w:rsidRPr="00396585">
              <w:rPr>
                <w:rFonts w:cstheme="minorHAnsi"/>
                <w:sz w:val="22"/>
                <w:szCs w:val="22"/>
              </w:rPr>
              <w:t xml:space="preserve"> </w:t>
            </w:r>
            <w:r w:rsidRPr="00396585">
              <w:rPr>
                <w:rFonts w:cstheme="minorHAnsi"/>
                <w:sz w:val="22"/>
                <w:szCs w:val="22"/>
              </w:rPr>
              <w:t>preučitev možnosti za njihovo vpeljavo v Sloveniji</w:t>
            </w:r>
          </w:p>
          <w:p w14:paraId="18529819" w14:textId="77777777" w:rsidR="00CF0B71" w:rsidRPr="00396585" w:rsidRDefault="00CF0B71" w:rsidP="00897F25">
            <w:pPr>
              <w:spacing w:line="280" w:lineRule="atLeast"/>
              <w:ind w:left="211" w:right="-69" w:hanging="211"/>
              <w:rPr>
                <w:rFonts w:cstheme="minorHAnsi"/>
                <w:sz w:val="22"/>
                <w:szCs w:val="22"/>
              </w:rPr>
            </w:pPr>
          </w:p>
          <w:p w14:paraId="33A1BCB1" w14:textId="137D8437" w:rsidR="00CF0B71"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prikaz nabora mo</w:t>
            </w:r>
            <w:r>
              <w:rPr>
                <w:rFonts w:cstheme="minorHAnsi"/>
                <w:sz w:val="22"/>
                <w:szCs w:val="22"/>
              </w:rPr>
              <w:t>gočih</w:t>
            </w:r>
            <w:r w:rsidRPr="00396585">
              <w:rPr>
                <w:rFonts w:cstheme="minorHAnsi"/>
                <w:sz w:val="22"/>
                <w:szCs w:val="22"/>
              </w:rPr>
              <w:t xml:space="preserve"> ukrepov za razvoj varne trajnostne mobilnosti</w:t>
            </w:r>
          </w:p>
          <w:p w14:paraId="5ED0A253" w14:textId="77777777" w:rsidR="00CF0B71" w:rsidRPr="00396585" w:rsidRDefault="00CF0B71" w:rsidP="00897F25">
            <w:pPr>
              <w:spacing w:line="280" w:lineRule="atLeast"/>
              <w:ind w:hanging="211"/>
              <w:rPr>
                <w:rFonts w:cstheme="minorHAnsi"/>
                <w:sz w:val="22"/>
                <w:szCs w:val="22"/>
              </w:rPr>
            </w:pPr>
          </w:p>
          <w:p w14:paraId="04F023B2" w14:textId="0B5B7CE7" w:rsidR="00CF0B71" w:rsidRPr="00396585"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razvoj infrastrukture na način, da se bo</w:t>
            </w:r>
            <w:r w:rsidR="00D83FE7">
              <w:rPr>
                <w:rFonts w:cstheme="minorHAnsi"/>
                <w:sz w:val="22"/>
                <w:szCs w:val="22"/>
              </w:rPr>
              <w:t>do</w:t>
            </w:r>
            <w:r w:rsidRPr="00396585">
              <w:rPr>
                <w:rFonts w:cstheme="minorHAnsi"/>
                <w:sz w:val="22"/>
                <w:szCs w:val="22"/>
              </w:rPr>
              <w:t xml:space="preserve"> spodbujal</w:t>
            </w:r>
            <w:r w:rsidR="00D83FE7">
              <w:rPr>
                <w:rFonts w:cstheme="minorHAnsi"/>
                <w:sz w:val="22"/>
                <w:szCs w:val="22"/>
              </w:rPr>
              <w:t>i</w:t>
            </w:r>
            <w:r w:rsidRPr="00396585">
              <w:rPr>
                <w:rFonts w:cstheme="minorHAnsi"/>
                <w:sz w:val="22"/>
                <w:szCs w:val="22"/>
              </w:rPr>
              <w:t xml:space="preserve"> varn</w:t>
            </w:r>
            <w:r>
              <w:rPr>
                <w:rFonts w:cstheme="minorHAnsi"/>
                <w:sz w:val="22"/>
                <w:szCs w:val="22"/>
              </w:rPr>
              <w:t>a</w:t>
            </w:r>
            <w:r w:rsidRPr="00396585">
              <w:rPr>
                <w:rFonts w:cstheme="minorHAnsi"/>
                <w:sz w:val="22"/>
                <w:szCs w:val="22"/>
              </w:rPr>
              <w:t xml:space="preserve"> uporab</w:t>
            </w:r>
            <w:r>
              <w:rPr>
                <w:rFonts w:cstheme="minorHAnsi"/>
                <w:sz w:val="22"/>
                <w:szCs w:val="22"/>
              </w:rPr>
              <w:t>a</w:t>
            </w:r>
            <w:r w:rsidRPr="00396585">
              <w:rPr>
                <w:rFonts w:cstheme="minorHAnsi"/>
                <w:sz w:val="22"/>
                <w:szCs w:val="22"/>
              </w:rPr>
              <w:t xml:space="preserve"> javnega prevoza ter hoj</w:t>
            </w:r>
            <w:r>
              <w:rPr>
                <w:rFonts w:cstheme="minorHAnsi"/>
                <w:sz w:val="22"/>
                <w:szCs w:val="22"/>
              </w:rPr>
              <w:t>a</w:t>
            </w:r>
            <w:r w:rsidRPr="00396585">
              <w:rPr>
                <w:rFonts w:cstheme="minorHAnsi"/>
                <w:sz w:val="22"/>
                <w:szCs w:val="22"/>
              </w:rPr>
              <w:t>, kolesarjenje in druge oblike aktivne mobilnosti</w:t>
            </w:r>
          </w:p>
          <w:p w14:paraId="0B961977" w14:textId="77777777" w:rsidR="00CF0B71" w:rsidRPr="005D4F3B" w:rsidRDefault="00CF0B71" w:rsidP="00897F25">
            <w:pPr>
              <w:spacing w:line="280" w:lineRule="atLeast"/>
              <w:rPr>
                <w:rFonts w:cstheme="minorHAnsi"/>
                <w:sz w:val="22"/>
                <w:szCs w:val="22"/>
              </w:rPr>
            </w:pPr>
          </w:p>
          <w:p w14:paraId="185BADBE" w14:textId="77777777" w:rsidR="00CF0B71"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preveritev različnih upravljavskih, načrtovalskih in tehnoloških rešitev za krepitev varne trajnostne mobilnosti na koridorju ter v navezavi zaledja na prometni koridor/posamezno vozlišče</w:t>
            </w:r>
          </w:p>
          <w:p w14:paraId="10251EC1" w14:textId="77777777" w:rsidR="00CF0B71" w:rsidRPr="00396585" w:rsidRDefault="00CF0B71" w:rsidP="00897F25">
            <w:pPr>
              <w:spacing w:line="280" w:lineRule="atLeast"/>
              <w:ind w:left="211" w:hanging="211"/>
              <w:rPr>
                <w:rFonts w:cstheme="minorHAnsi"/>
                <w:sz w:val="22"/>
                <w:szCs w:val="22"/>
              </w:rPr>
            </w:pPr>
          </w:p>
          <w:p w14:paraId="7B198596" w14:textId="4FD34FE8" w:rsidR="00CF0B71" w:rsidRPr="00897F25"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 xml:space="preserve">oblikovanje koncepta razvoja ob prometnih koridorjih in vozliščih JPP, ki bi zagotovil usklajeno načrtovanje prometnih, prostorskih in razvojnih </w:t>
            </w:r>
            <w:r>
              <w:rPr>
                <w:rFonts w:cstheme="minorHAnsi"/>
                <w:sz w:val="22"/>
                <w:szCs w:val="22"/>
              </w:rPr>
              <w:t>deja</w:t>
            </w:r>
            <w:r w:rsidRPr="00396585">
              <w:rPr>
                <w:rFonts w:cstheme="minorHAnsi"/>
                <w:sz w:val="22"/>
                <w:szCs w:val="22"/>
              </w:rPr>
              <w:t>vnosti na ravni Republike Slovenije</w:t>
            </w:r>
          </w:p>
          <w:p w14:paraId="1D26C388" w14:textId="77777777" w:rsidR="00CF0B71" w:rsidRPr="00396585" w:rsidRDefault="00CF0B71" w:rsidP="00897F25">
            <w:pPr>
              <w:spacing w:line="280" w:lineRule="atLeast"/>
              <w:ind w:hanging="211"/>
              <w:rPr>
                <w:rFonts w:cstheme="minorHAnsi"/>
                <w:sz w:val="22"/>
                <w:szCs w:val="22"/>
              </w:rPr>
            </w:pPr>
          </w:p>
          <w:p w14:paraId="7327EB94" w14:textId="777777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p</w:t>
            </w:r>
            <w:r w:rsidRPr="00396585">
              <w:rPr>
                <w:rFonts w:cstheme="minorHAnsi"/>
                <w:sz w:val="22"/>
                <w:szCs w:val="22"/>
              </w:rPr>
              <w:t>riprava metodologije ocenjevanja varnosti dostopnih poti do vozlišč JPP</w:t>
            </w:r>
          </w:p>
          <w:p w14:paraId="5D858F4A" w14:textId="77777777" w:rsidR="00CF0B71" w:rsidRPr="00396585" w:rsidRDefault="00CF0B71" w:rsidP="00897F25">
            <w:pPr>
              <w:spacing w:line="280" w:lineRule="atLeast"/>
              <w:ind w:hanging="211"/>
              <w:rPr>
                <w:rFonts w:cstheme="minorHAnsi"/>
                <w:sz w:val="22"/>
                <w:szCs w:val="22"/>
              </w:rPr>
            </w:pPr>
          </w:p>
          <w:p w14:paraId="67D6F3E7" w14:textId="77777777" w:rsidR="00CF0B71" w:rsidRDefault="00CF0B71" w:rsidP="00CF0B71">
            <w:pPr>
              <w:numPr>
                <w:ilvl w:val="0"/>
                <w:numId w:val="1"/>
              </w:numPr>
              <w:spacing w:line="280" w:lineRule="atLeast"/>
              <w:ind w:left="211" w:hanging="211"/>
              <w:rPr>
                <w:rFonts w:cstheme="minorHAnsi"/>
                <w:sz w:val="22"/>
                <w:szCs w:val="22"/>
              </w:rPr>
            </w:pPr>
            <w:r>
              <w:rPr>
                <w:rFonts w:cstheme="minorHAnsi"/>
                <w:sz w:val="22"/>
                <w:szCs w:val="22"/>
              </w:rPr>
              <w:t>i</w:t>
            </w:r>
            <w:r w:rsidRPr="00396585">
              <w:rPr>
                <w:rFonts w:cstheme="minorHAnsi"/>
                <w:sz w:val="22"/>
                <w:szCs w:val="22"/>
              </w:rPr>
              <w:t>zvedba pilotnega projekta ocene varnosti dostopnih poti do vozlišč JPP</w:t>
            </w:r>
          </w:p>
          <w:p w14:paraId="3C57E5F2" w14:textId="77777777" w:rsidR="00CF0B71" w:rsidRPr="00396585" w:rsidRDefault="00CF0B71" w:rsidP="00897F25">
            <w:pPr>
              <w:spacing w:line="280" w:lineRule="atLeast"/>
              <w:rPr>
                <w:rFonts w:cstheme="minorHAnsi"/>
                <w:sz w:val="22"/>
                <w:szCs w:val="22"/>
              </w:rPr>
            </w:pPr>
          </w:p>
          <w:p w14:paraId="131D4684" w14:textId="6ADB9226" w:rsidR="00CF0B71"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uvajanje ukrepov, ki zmanjšujejo hitrost (</w:t>
            </w:r>
            <w:r>
              <w:rPr>
                <w:rFonts w:ascii="Calibri" w:hAnsi="Calibri" w:cs="Calibri"/>
                <w:color w:val="000000"/>
                <w:sz w:val="22"/>
                <w:szCs w:val="22"/>
              </w:rPr>
              <w:t>na primer</w:t>
            </w:r>
            <w:r w:rsidRPr="00396585">
              <w:rPr>
                <w:rFonts w:cstheme="minorHAnsi"/>
                <w:sz w:val="22"/>
                <w:szCs w:val="22"/>
              </w:rPr>
              <w:t xml:space="preserve"> širitev območij z najvišjo dovoljeno hitrostjo </w:t>
            </w:r>
            <w:r w:rsidRPr="00396585">
              <w:rPr>
                <w:rFonts w:cstheme="minorHAnsi"/>
                <w:sz w:val="22"/>
                <w:szCs w:val="22"/>
              </w:rPr>
              <w:lastRenderedPageBreak/>
              <w:t>30 km/h in območij umirjenega prometa predvsem v okolici šol, vrtcev, vozlišč JPP in v naseljih) in dajejo prednost varne in dostopne uporabe ranljivim skupinam v prometu</w:t>
            </w:r>
          </w:p>
          <w:p w14:paraId="6526E202" w14:textId="77777777" w:rsidR="00CF0B71" w:rsidRPr="00396585" w:rsidRDefault="00CF0B71" w:rsidP="00897F25">
            <w:pPr>
              <w:spacing w:line="280" w:lineRule="atLeast"/>
              <w:ind w:hanging="211"/>
              <w:rPr>
                <w:rFonts w:cstheme="minorHAnsi"/>
                <w:sz w:val="22"/>
                <w:szCs w:val="22"/>
              </w:rPr>
            </w:pPr>
          </w:p>
          <w:p w14:paraId="1FB95F70" w14:textId="22A4F63E" w:rsidR="00CF0B71" w:rsidRPr="00396585" w:rsidRDefault="00CF0B71" w:rsidP="00CF0B71">
            <w:pPr>
              <w:numPr>
                <w:ilvl w:val="0"/>
                <w:numId w:val="1"/>
              </w:numPr>
              <w:spacing w:line="280" w:lineRule="atLeast"/>
              <w:ind w:left="211" w:hanging="211"/>
              <w:rPr>
                <w:rFonts w:cstheme="minorHAnsi"/>
                <w:sz w:val="22"/>
                <w:szCs w:val="22"/>
              </w:rPr>
            </w:pPr>
            <w:r w:rsidRPr="00396585">
              <w:rPr>
                <w:rFonts w:cstheme="minorHAnsi"/>
                <w:sz w:val="22"/>
                <w:szCs w:val="22"/>
              </w:rPr>
              <w:t xml:space="preserve">pospeševanje prostorskega razvoja, ki zagotavlja učinkovite večmodalne povezave ter usmerjanje nove poselitve in dejavnosti ob prometnih koridorjih in vozliščih na območjih, kjer je mogoča povezava </w:t>
            </w:r>
            <w:r>
              <w:rPr>
                <w:rFonts w:cstheme="minorHAnsi"/>
                <w:sz w:val="22"/>
                <w:szCs w:val="22"/>
              </w:rPr>
              <w:t>JPP</w:t>
            </w:r>
            <w:r w:rsidRPr="00396585">
              <w:rPr>
                <w:rFonts w:cstheme="minorHAnsi"/>
                <w:sz w:val="22"/>
                <w:szCs w:val="22"/>
              </w:rPr>
              <w:t xml:space="preserve"> in vzpostavitev varnih dostopnih poti za kolesarje in pešce</w:t>
            </w:r>
          </w:p>
        </w:tc>
        <w:tc>
          <w:tcPr>
            <w:tcW w:w="1941" w:type="dxa"/>
          </w:tcPr>
          <w:p w14:paraId="258F1711" w14:textId="245F199B" w:rsidR="00CF0B71" w:rsidRPr="00B16E54" w:rsidRDefault="00CF0B71" w:rsidP="008633E6">
            <w:pPr>
              <w:spacing w:line="280" w:lineRule="atLeast"/>
              <w:ind w:left="128" w:hanging="128"/>
              <w:rPr>
                <w:rFonts w:cstheme="minorHAnsi"/>
                <w:b/>
                <w:sz w:val="22"/>
                <w:szCs w:val="22"/>
              </w:rPr>
            </w:pPr>
            <w:r w:rsidRPr="00B16E54">
              <w:rPr>
                <w:rFonts w:cstheme="minorHAnsi"/>
                <w:b/>
                <w:sz w:val="22"/>
                <w:szCs w:val="22"/>
              </w:rPr>
              <w:lastRenderedPageBreak/>
              <w:t xml:space="preserve">  </w:t>
            </w:r>
            <w:r>
              <w:rPr>
                <w:rFonts w:cstheme="minorHAnsi"/>
                <w:b/>
                <w:sz w:val="22"/>
                <w:szCs w:val="22"/>
              </w:rPr>
              <w:t>m</w:t>
            </w:r>
            <w:r w:rsidRPr="00B16E54">
              <w:rPr>
                <w:rFonts w:cstheme="minorHAnsi"/>
                <w:b/>
                <w:sz w:val="22"/>
                <w:szCs w:val="22"/>
              </w:rPr>
              <w:t>inistrstvo za okolje, podnebje in energijo</w:t>
            </w:r>
            <w:r w:rsidRPr="00350CC1">
              <w:rPr>
                <w:rFonts w:cstheme="minorHAnsi"/>
                <w:sz w:val="22"/>
                <w:szCs w:val="22"/>
              </w:rPr>
              <w:t xml:space="preserve">, </w:t>
            </w:r>
            <w:r>
              <w:rPr>
                <w:rFonts w:cstheme="minorHAnsi"/>
                <w:sz w:val="22"/>
                <w:szCs w:val="22"/>
              </w:rPr>
              <w:t>m</w:t>
            </w:r>
            <w:r w:rsidRPr="00F67CB8">
              <w:rPr>
                <w:rFonts w:cstheme="minorHAnsi"/>
                <w:sz w:val="22"/>
                <w:szCs w:val="22"/>
              </w:rPr>
              <w:t>inistrstvo za naravne vire in prostor</w:t>
            </w:r>
            <w:r>
              <w:rPr>
                <w:rFonts w:cstheme="minorHAnsi"/>
                <w:sz w:val="22"/>
                <w:szCs w:val="22"/>
              </w:rPr>
              <w:t>,</w:t>
            </w:r>
            <w:r w:rsidRPr="00B16E54">
              <w:rPr>
                <w:rFonts w:cstheme="minorHAnsi"/>
                <w:b/>
                <w:sz w:val="22"/>
                <w:szCs w:val="22"/>
              </w:rPr>
              <w:t xml:space="preserve"> </w:t>
            </w:r>
            <w:r>
              <w:rPr>
                <w:rFonts w:cstheme="minorHAnsi"/>
                <w:sz w:val="22"/>
                <w:szCs w:val="22"/>
              </w:rPr>
              <w:t>m</w:t>
            </w:r>
            <w:r w:rsidRPr="006F0BA6">
              <w:rPr>
                <w:rFonts w:cstheme="minorHAnsi"/>
                <w:sz w:val="22"/>
                <w:szCs w:val="22"/>
              </w:rPr>
              <w:t xml:space="preserve">inistrstvo za infrastrukturo, </w:t>
            </w:r>
            <w:r>
              <w:rPr>
                <w:rFonts w:cstheme="minorHAnsi"/>
                <w:sz w:val="22"/>
                <w:szCs w:val="22"/>
              </w:rPr>
              <w:t>AVP</w:t>
            </w:r>
            <w:r w:rsidRPr="006F0BA6">
              <w:rPr>
                <w:rFonts w:cstheme="minorHAnsi"/>
                <w:sz w:val="22"/>
                <w:szCs w:val="22"/>
              </w:rPr>
              <w:t xml:space="preserve">, </w:t>
            </w:r>
            <w:r>
              <w:rPr>
                <w:rFonts w:cstheme="minorHAnsi"/>
                <w:sz w:val="22"/>
                <w:szCs w:val="22"/>
              </w:rPr>
              <w:t>m</w:t>
            </w:r>
            <w:r w:rsidRPr="006F0BA6">
              <w:rPr>
                <w:rFonts w:cstheme="minorHAnsi"/>
                <w:sz w:val="22"/>
                <w:szCs w:val="22"/>
              </w:rPr>
              <w:t>inistrstvo za notranje zadeve</w:t>
            </w:r>
            <w:r w:rsidR="00D83FE7">
              <w:rPr>
                <w:rFonts w:cstheme="minorHAnsi"/>
                <w:sz w:val="22"/>
                <w:szCs w:val="22"/>
              </w:rPr>
              <w:t>,</w:t>
            </w:r>
            <w:r w:rsidRPr="006F0BA6">
              <w:rPr>
                <w:rFonts w:cstheme="minorHAnsi"/>
                <w:sz w:val="22"/>
                <w:szCs w:val="22"/>
              </w:rPr>
              <w:t xml:space="preserve"> </w:t>
            </w:r>
            <w:r>
              <w:rPr>
                <w:rFonts w:cstheme="minorHAnsi"/>
                <w:sz w:val="22"/>
                <w:szCs w:val="22"/>
              </w:rPr>
              <w:t>o</w:t>
            </w:r>
            <w:r w:rsidRPr="006F0BA6">
              <w:rPr>
                <w:rFonts w:cstheme="minorHAnsi"/>
                <w:sz w:val="22"/>
                <w:szCs w:val="22"/>
              </w:rPr>
              <w:t xml:space="preserve">bčinski sveti za preventivo in vzgojo v cestnem prometu, </w:t>
            </w:r>
            <w:r>
              <w:rPr>
                <w:rFonts w:cstheme="minorHAnsi"/>
                <w:sz w:val="22"/>
                <w:szCs w:val="22"/>
              </w:rPr>
              <w:t>m</w:t>
            </w:r>
            <w:r w:rsidRPr="006F0BA6">
              <w:rPr>
                <w:rFonts w:cstheme="minorHAnsi"/>
                <w:sz w:val="22"/>
                <w:szCs w:val="22"/>
              </w:rPr>
              <w:t>inistrstvo za vzgojo in izobraževanje, Zavod R</w:t>
            </w:r>
            <w:r w:rsidR="00D83FE7">
              <w:rPr>
                <w:rFonts w:cstheme="minorHAnsi"/>
                <w:sz w:val="22"/>
                <w:szCs w:val="22"/>
              </w:rPr>
              <w:t xml:space="preserve">epublike </w:t>
            </w:r>
            <w:r w:rsidRPr="006F0BA6">
              <w:rPr>
                <w:rFonts w:cstheme="minorHAnsi"/>
                <w:sz w:val="22"/>
                <w:szCs w:val="22"/>
              </w:rPr>
              <w:t>S</w:t>
            </w:r>
            <w:r w:rsidR="00D83FE7">
              <w:rPr>
                <w:rFonts w:cstheme="minorHAnsi"/>
                <w:sz w:val="22"/>
                <w:szCs w:val="22"/>
              </w:rPr>
              <w:t>lovenije</w:t>
            </w:r>
            <w:r w:rsidRPr="006F0BA6">
              <w:rPr>
                <w:rFonts w:cstheme="minorHAnsi"/>
                <w:sz w:val="22"/>
                <w:szCs w:val="22"/>
              </w:rPr>
              <w:t xml:space="preserve"> za šolstvo, nevladne organizacije, DARS, </w:t>
            </w:r>
            <w:r>
              <w:rPr>
                <w:rFonts w:cstheme="minorHAnsi"/>
                <w:sz w:val="22"/>
                <w:szCs w:val="22"/>
              </w:rPr>
              <w:t>DRSI</w:t>
            </w:r>
            <w:r w:rsidRPr="006F0BA6">
              <w:rPr>
                <w:rFonts w:cstheme="minorHAnsi"/>
                <w:sz w:val="22"/>
                <w:szCs w:val="22"/>
              </w:rPr>
              <w:t xml:space="preserve">, Slovenske železnice, izvajalci </w:t>
            </w:r>
            <w:r>
              <w:rPr>
                <w:rFonts w:cstheme="minorHAnsi"/>
                <w:sz w:val="22"/>
                <w:szCs w:val="22"/>
              </w:rPr>
              <w:t>JPP</w:t>
            </w:r>
            <w:r w:rsidRPr="006F0BA6">
              <w:rPr>
                <w:rFonts w:cstheme="minorHAnsi"/>
                <w:sz w:val="22"/>
                <w:szCs w:val="22"/>
              </w:rPr>
              <w:br w:type="page"/>
            </w:r>
          </w:p>
        </w:tc>
        <w:tc>
          <w:tcPr>
            <w:tcW w:w="1553" w:type="dxa"/>
          </w:tcPr>
          <w:p w14:paraId="7D74B6AC" w14:textId="6F662566"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0190D9FA" w14:textId="77777777" w:rsidR="00CF0B71" w:rsidRPr="00396585" w:rsidRDefault="00CF0B71" w:rsidP="004B0595">
            <w:pPr>
              <w:spacing w:line="280" w:lineRule="atLeast"/>
              <w:jc w:val="both"/>
              <w:rPr>
                <w:rFonts w:cstheme="minorHAnsi"/>
                <w:sz w:val="22"/>
                <w:szCs w:val="22"/>
              </w:rPr>
            </w:pPr>
          </w:p>
          <w:p w14:paraId="2D06F81B" w14:textId="77777777" w:rsidR="00CF0B71" w:rsidRPr="00396585" w:rsidRDefault="00CF0B71" w:rsidP="004B0595">
            <w:pPr>
              <w:spacing w:line="280" w:lineRule="atLeast"/>
              <w:jc w:val="both"/>
              <w:rPr>
                <w:rFonts w:cstheme="minorHAnsi"/>
                <w:sz w:val="22"/>
                <w:szCs w:val="22"/>
              </w:rPr>
            </w:pPr>
          </w:p>
          <w:p w14:paraId="7F68E4B2" w14:textId="77777777" w:rsidR="00CF0B71" w:rsidRPr="00396585" w:rsidRDefault="00CF0B71" w:rsidP="004B0595">
            <w:pPr>
              <w:spacing w:line="280" w:lineRule="atLeast"/>
              <w:jc w:val="both"/>
              <w:rPr>
                <w:rFonts w:cstheme="minorHAnsi"/>
                <w:sz w:val="22"/>
                <w:szCs w:val="22"/>
              </w:rPr>
            </w:pPr>
          </w:p>
          <w:p w14:paraId="761A718A" w14:textId="77777777" w:rsidR="00CF0B71" w:rsidRPr="00396585" w:rsidRDefault="00CF0B71" w:rsidP="004B0595">
            <w:pPr>
              <w:spacing w:line="280" w:lineRule="atLeast"/>
              <w:jc w:val="both"/>
              <w:rPr>
                <w:rFonts w:cstheme="minorHAnsi"/>
                <w:sz w:val="22"/>
                <w:szCs w:val="22"/>
              </w:rPr>
            </w:pPr>
          </w:p>
          <w:p w14:paraId="6F82C0E1" w14:textId="77777777" w:rsidR="00CF0B71" w:rsidRPr="00396585" w:rsidRDefault="00CF0B71" w:rsidP="004B0595">
            <w:pPr>
              <w:spacing w:line="280" w:lineRule="atLeast"/>
              <w:jc w:val="both"/>
              <w:rPr>
                <w:rFonts w:cstheme="minorHAnsi"/>
                <w:sz w:val="22"/>
                <w:szCs w:val="22"/>
              </w:rPr>
            </w:pPr>
          </w:p>
          <w:p w14:paraId="062E5A6C" w14:textId="77777777" w:rsidR="00CF0B71" w:rsidRPr="00396585" w:rsidRDefault="00CF0B71" w:rsidP="004B0595">
            <w:pPr>
              <w:spacing w:line="280" w:lineRule="atLeast"/>
              <w:jc w:val="both"/>
              <w:rPr>
                <w:rFonts w:cstheme="minorHAnsi"/>
                <w:sz w:val="22"/>
                <w:szCs w:val="22"/>
              </w:rPr>
            </w:pPr>
          </w:p>
          <w:p w14:paraId="3B4F9D41" w14:textId="77777777" w:rsidR="00CF0B71" w:rsidRPr="00396585" w:rsidRDefault="00CF0B71" w:rsidP="004B0595">
            <w:pPr>
              <w:spacing w:line="280" w:lineRule="atLeast"/>
              <w:jc w:val="both"/>
              <w:rPr>
                <w:rFonts w:cstheme="minorHAnsi"/>
                <w:sz w:val="22"/>
                <w:szCs w:val="22"/>
              </w:rPr>
            </w:pPr>
          </w:p>
          <w:p w14:paraId="78508D0B" w14:textId="77777777" w:rsidR="00CF0B71" w:rsidRPr="00396585" w:rsidRDefault="00CF0B71" w:rsidP="004B0595">
            <w:pPr>
              <w:spacing w:line="280" w:lineRule="atLeast"/>
              <w:jc w:val="both"/>
              <w:rPr>
                <w:rFonts w:cstheme="minorHAnsi"/>
                <w:sz w:val="22"/>
                <w:szCs w:val="22"/>
              </w:rPr>
            </w:pPr>
          </w:p>
          <w:p w14:paraId="453FD54F" w14:textId="77777777" w:rsidR="00CF0B71" w:rsidRPr="00396585" w:rsidRDefault="00CF0B71" w:rsidP="004B0595">
            <w:pPr>
              <w:spacing w:line="280" w:lineRule="atLeast"/>
              <w:jc w:val="both"/>
              <w:rPr>
                <w:rFonts w:cstheme="minorHAnsi"/>
                <w:sz w:val="22"/>
                <w:szCs w:val="22"/>
              </w:rPr>
            </w:pPr>
          </w:p>
          <w:p w14:paraId="3CE70A58" w14:textId="3CB5AEF1"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p>
          <w:p w14:paraId="0684B939" w14:textId="77777777" w:rsidR="00CF0B71" w:rsidRPr="00396585" w:rsidRDefault="00CF0B71" w:rsidP="00406B63">
            <w:pPr>
              <w:spacing w:line="280" w:lineRule="atLeast"/>
              <w:jc w:val="both"/>
              <w:rPr>
                <w:rFonts w:cstheme="minorHAnsi"/>
                <w:sz w:val="22"/>
                <w:szCs w:val="22"/>
              </w:rPr>
            </w:pPr>
          </w:p>
          <w:p w14:paraId="2CC27EB9" w14:textId="77777777" w:rsidR="00CF0B71" w:rsidRDefault="00CF0B71" w:rsidP="00406B63">
            <w:pPr>
              <w:pStyle w:val="Odstavekseznama"/>
              <w:rPr>
                <w:rFonts w:cstheme="minorHAnsi"/>
                <w:sz w:val="22"/>
                <w:szCs w:val="22"/>
              </w:rPr>
            </w:pPr>
          </w:p>
          <w:p w14:paraId="3C844FD5" w14:textId="77777777" w:rsidR="00CF0B71" w:rsidRPr="00396585" w:rsidRDefault="00CF0B71" w:rsidP="00406B63">
            <w:pPr>
              <w:pStyle w:val="Odstavekseznama"/>
              <w:rPr>
                <w:rFonts w:cstheme="minorHAnsi"/>
                <w:sz w:val="22"/>
                <w:szCs w:val="22"/>
              </w:rPr>
            </w:pPr>
          </w:p>
          <w:p w14:paraId="3AF762F0" w14:textId="77777777"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II., III.</w:t>
            </w:r>
          </w:p>
          <w:p w14:paraId="3F9B72BF" w14:textId="77777777" w:rsidR="00CF0B71" w:rsidRPr="00396585" w:rsidRDefault="00CF0B71" w:rsidP="004B0595">
            <w:pPr>
              <w:spacing w:line="280" w:lineRule="atLeast"/>
              <w:jc w:val="both"/>
              <w:rPr>
                <w:rFonts w:cstheme="minorHAnsi"/>
                <w:sz w:val="22"/>
                <w:szCs w:val="22"/>
              </w:rPr>
            </w:pPr>
          </w:p>
          <w:p w14:paraId="498DCFE5" w14:textId="77777777" w:rsidR="00CF0B71" w:rsidRPr="00396585" w:rsidRDefault="00CF0B71" w:rsidP="004B0595">
            <w:pPr>
              <w:spacing w:line="280" w:lineRule="atLeast"/>
              <w:jc w:val="both"/>
              <w:rPr>
                <w:rFonts w:cstheme="minorHAnsi"/>
                <w:sz w:val="22"/>
                <w:szCs w:val="22"/>
              </w:rPr>
            </w:pPr>
          </w:p>
          <w:p w14:paraId="606D5B1B" w14:textId="77777777" w:rsidR="00CF0B71" w:rsidRPr="00396585" w:rsidRDefault="00CF0B71" w:rsidP="004B0595">
            <w:pPr>
              <w:spacing w:line="280" w:lineRule="atLeast"/>
              <w:jc w:val="both"/>
              <w:rPr>
                <w:rFonts w:cstheme="minorHAnsi"/>
                <w:sz w:val="22"/>
                <w:szCs w:val="22"/>
              </w:rPr>
            </w:pPr>
          </w:p>
          <w:p w14:paraId="5E4D0F9F" w14:textId="77777777" w:rsidR="00CF0B71" w:rsidRPr="00396585" w:rsidRDefault="00CF0B71" w:rsidP="004B0595">
            <w:pPr>
              <w:spacing w:line="280" w:lineRule="atLeast"/>
              <w:jc w:val="both"/>
              <w:rPr>
                <w:rFonts w:cstheme="minorHAnsi"/>
                <w:sz w:val="22"/>
                <w:szCs w:val="22"/>
              </w:rPr>
            </w:pPr>
          </w:p>
          <w:p w14:paraId="4D5D276B" w14:textId="77777777" w:rsidR="00CF0B71" w:rsidRDefault="00CF0B71" w:rsidP="004B0595">
            <w:pPr>
              <w:spacing w:line="280" w:lineRule="atLeast"/>
              <w:jc w:val="both"/>
              <w:rPr>
                <w:rFonts w:cstheme="minorHAnsi"/>
                <w:sz w:val="22"/>
                <w:szCs w:val="22"/>
              </w:rPr>
            </w:pPr>
          </w:p>
          <w:p w14:paraId="09BE19DA" w14:textId="77777777" w:rsidR="00CF0B71" w:rsidRPr="00396585" w:rsidRDefault="00CF0B71" w:rsidP="004B0595">
            <w:pPr>
              <w:spacing w:line="280" w:lineRule="atLeast"/>
              <w:jc w:val="both"/>
              <w:rPr>
                <w:rFonts w:cstheme="minorHAnsi"/>
                <w:sz w:val="22"/>
                <w:szCs w:val="22"/>
              </w:rPr>
            </w:pPr>
          </w:p>
          <w:p w14:paraId="5CF27BD6" w14:textId="77777777" w:rsidR="00CF0B71" w:rsidRPr="00396585"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5D85B10F" w14:textId="77777777" w:rsidR="00CF0B71" w:rsidRPr="00396585" w:rsidRDefault="00CF0B71" w:rsidP="001E5697">
            <w:pPr>
              <w:spacing w:line="280" w:lineRule="atLeast"/>
              <w:jc w:val="both"/>
              <w:rPr>
                <w:rFonts w:cstheme="minorHAnsi"/>
                <w:sz w:val="22"/>
                <w:szCs w:val="22"/>
              </w:rPr>
            </w:pPr>
          </w:p>
          <w:p w14:paraId="6CE67100" w14:textId="77777777" w:rsidR="00CF0B71" w:rsidRPr="00396585" w:rsidRDefault="00CF0B71" w:rsidP="001E5697">
            <w:pPr>
              <w:spacing w:line="280" w:lineRule="atLeast"/>
              <w:jc w:val="both"/>
              <w:rPr>
                <w:rFonts w:cstheme="minorHAnsi"/>
                <w:sz w:val="22"/>
                <w:szCs w:val="22"/>
              </w:rPr>
            </w:pPr>
          </w:p>
          <w:p w14:paraId="5F8A040F" w14:textId="77777777" w:rsidR="00CF0B71" w:rsidRPr="00396585" w:rsidRDefault="00CF0B71" w:rsidP="001E5697">
            <w:pPr>
              <w:spacing w:line="280" w:lineRule="atLeast"/>
              <w:jc w:val="both"/>
              <w:rPr>
                <w:rFonts w:cstheme="minorHAnsi"/>
                <w:sz w:val="22"/>
                <w:szCs w:val="22"/>
              </w:rPr>
            </w:pPr>
          </w:p>
          <w:p w14:paraId="4CCAA56A" w14:textId="77777777" w:rsidR="00CF0B71" w:rsidRPr="00396585" w:rsidRDefault="00CF0B71" w:rsidP="001E5697">
            <w:pPr>
              <w:spacing w:line="280" w:lineRule="atLeast"/>
              <w:jc w:val="both"/>
              <w:rPr>
                <w:rFonts w:cstheme="minorHAnsi"/>
                <w:sz w:val="22"/>
                <w:szCs w:val="22"/>
              </w:rPr>
            </w:pPr>
          </w:p>
          <w:p w14:paraId="1538B7EA" w14:textId="77777777" w:rsidR="00CF0B71" w:rsidRPr="00396585" w:rsidRDefault="00CF0B71" w:rsidP="001E5697">
            <w:pPr>
              <w:spacing w:line="280" w:lineRule="atLeast"/>
              <w:jc w:val="both"/>
              <w:rPr>
                <w:rFonts w:cstheme="minorHAnsi"/>
                <w:sz w:val="22"/>
                <w:szCs w:val="22"/>
              </w:rPr>
            </w:pPr>
          </w:p>
          <w:p w14:paraId="3BF44EC5" w14:textId="77777777" w:rsidR="00CF0B71" w:rsidRDefault="00CF0B71" w:rsidP="001E5697">
            <w:pPr>
              <w:spacing w:line="280" w:lineRule="atLeast"/>
              <w:jc w:val="both"/>
              <w:rPr>
                <w:rFonts w:cstheme="minorHAnsi"/>
                <w:sz w:val="22"/>
                <w:szCs w:val="22"/>
              </w:rPr>
            </w:pPr>
          </w:p>
          <w:p w14:paraId="267EAF57" w14:textId="77777777" w:rsidR="00CF0B71" w:rsidRPr="00396585" w:rsidRDefault="00CF0B71" w:rsidP="001E5697">
            <w:pPr>
              <w:spacing w:line="280" w:lineRule="atLeast"/>
              <w:jc w:val="both"/>
              <w:rPr>
                <w:rFonts w:cstheme="minorHAnsi"/>
                <w:sz w:val="22"/>
                <w:szCs w:val="22"/>
              </w:rPr>
            </w:pPr>
          </w:p>
          <w:p w14:paraId="651952ED" w14:textId="77777777"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178F4264" w14:textId="77777777" w:rsidR="00CF0B71" w:rsidRPr="00396585" w:rsidRDefault="00CF0B71" w:rsidP="001E5697">
            <w:pPr>
              <w:spacing w:line="280" w:lineRule="atLeast"/>
              <w:jc w:val="both"/>
              <w:rPr>
                <w:rFonts w:cstheme="minorHAnsi"/>
                <w:sz w:val="22"/>
                <w:szCs w:val="22"/>
              </w:rPr>
            </w:pPr>
          </w:p>
          <w:p w14:paraId="6DF2A634" w14:textId="77777777" w:rsidR="00CF0B71" w:rsidRPr="00396585" w:rsidRDefault="00CF0B71" w:rsidP="001E5697">
            <w:pPr>
              <w:spacing w:line="280" w:lineRule="atLeast"/>
              <w:jc w:val="both"/>
              <w:rPr>
                <w:rFonts w:cstheme="minorHAnsi"/>
                <w:sz w:val="22"/>
                <w:szCs w:val="22"/>
              </w:rPr>
            </w:pPr>
          </w:p>
          <w:p w14:paraId="10DF1BB8" w14:textId="77777777" w:rsidR="00CF0B71" w:rsidRPr="00396585" w:rsidRDefault="00CF0B71" w:rsidP="001E5697">
            <w:pPr>
              <w:spacing w:line="280" w:lineRule="atLeast"/>
              <w:jc w:val="both"/>
              <w:rPr>
                <w:rFonts w:cstheme="minorHAnsi"/>
                <w:sz w:val="22"/>
                <w:szCs w:val="22"/>
              </w:rPr>
            </w:pPr>
          </w:p>
          <w:p w14:paraId="5A371B03" w14:textId="77777777" w:rsidR="00CF0B71" w:rsidRPr="00396585" w:rsidRDefault="00CF0B71" w:rsidP="001E5697">
            <w:pPr>
              <w:spacing w:line="280" w:lineRule="atLeast"/>
              <w:jc w:val="both"/>
              <w:rPr>
                <w:rFonts w:cstheme="minorHAnsi"/>
                <w:sz w:val="22"/>
                <w:szCs w:val="22"/>
              </w:rPr>
            </w:pPr>
          </w:p>
          <w:p w14:paraId="0F1432A3" w14:textId="77777777" w:rsidR="00CF0B71" w:rsidRDefault="00CF0B71" w:rsidP="001E5697">
            <w:pPr>
              <w:spacing w:line="280" w:lineRule="atLeast"/>
              <w:jc w:val="both"/>
              <w:rPr>
                <w:rFonts w:cstheme="minorHAnsi"/>
                <w:sz w:val="22"/>
                <w:szCs w:val="22"/>
              </w:rPr>
            </w:pPr>
          </w:p>
          <w:p w14:paraId="14E743F3" w14:textId="77777777" w:rsidR="00CF0B71" w:rsidRDefault="00CF0B71" w:rsidP="001E5697">
            <w:pPr>
              <w:spacing w:line="280" w:lineRule="atLeast"/>
              <w:jc w:val="both"/>
              <w:rPr>
                <w:rFonts w:cstheme="minorHAnsi"/>
                <w:sz w:val="22"/>
                <w:szCs w:val="22"/>
              </w:rPr>
            </w:pPr>
          </w:p>
          <w:p w14:paraId="0726859E" w14:textId="77777777" w:rsidR="00CF0B71" w:rsidRPr="00396585" w:rsidRDefault="00CF0B71" w:rsidP="001E5697">
            <w:pPr>
              <w:spacing w:line="280" w:lineRule="atLeast"/>
              <w:jc w:val="both"/>
              <w:rPr>
                <w:rFonts w:cstheme="minorHAnsi"/>
                <w:sz w:val="22"/>
                <w:szCs w:val="22"/>
              </w:rPr>
            </w:pPr>
          </w:p>
          <w:p w14:paraId="6BE0A4AF" w14:textId="77777777"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241AC6CF" w14:textId="77777777" w:rsidR="00CF0B71" w:rsidRPr="00396585" w:rsidRDefault="00CF0B71" w:rsidP="00406B63">
            <w:pPr>
              <w:spacing w:line="280" w:lineRule="atLeast"/>
              <w:jc w:val="both"/>
              <w:rPr>
                <w:rFonts w:cstheme="minorHAnsi"/>
                <w:sz w:val="22"/>
                <w:szCs w:val="22"/>
              </w:rPr>
            </w:pPr>
          </w:p>
          <w:p w14:paraId="3249C925" w14:textId="77777777" w:rsidR="00CF0B71" w:rsidRPr="00396585" w:rsidRDefault="00CF0B71" w:rsidP="00406B63">
            <w:pPr>
              <w:spacing w:line="280" w:lineRule="atLeast"/>
              <w:jc w:val="both"/>
              <w:rPr>
                <w:rFonts w:cstheme="minorHAnsi"/>
                <w:sz w:val="22"/>
                <w:szCs w:val="22"/>
              </w:rPr>
            </w:pPr>
          </w:p>
          <w:p w14:paraId="53B65107" w14:textId="77777777" w:rsidR="00CF0B71" w:rsidRPr="00396585" w:rsidRDefault="00CF0B71" w:rsidP="00406B63">
            <w:pPr>
              <w:spacing w:line="280" w:lineRule="atLeast"/>
              <w:jc w:val="both"/>
              <w:rPr>
                <w:rFonts w:cstheme="minorHAnsi"/>
                <w:sz w:val="22"/>
                <w:szCs w:val="22"/>
              </w:rPr>
            </w:pPr>
          </w:p>
          <w:p w14:paraId="144F696A" w14:textId="77777777" w:rsidR="00CF0B71" w:rsidRPr="00396585" w:rsidRDefault="00CF0B71" w:rsidP="00406B63">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p w14:paraId="458BC240" w14:textId="77777777" w:rsidR="00CF0B71" w:rsidRPr="00396585" w:rsidRDefault="00CF0B71" w:rsidP="00406B63">
            <w:pPr>
              <w:spacing w:line="280" w:lineRule="atLeast"/>
              <w:jc w:val="both"/>
              <w:rPr>
                <w:rFonts w:cstheme="minorHAnsi"/>
                <w:sz w:val="22"/>
                <w:szCs w:val="22"/>
              </w:rPr>
            </w:pPr>
          </w:p>
          <w:p w14:paraId="1DA7FAAD" w14:textId="77777777" w:rsidR="00CF0B71" w:rsidRPr="00396585" w:rsidRDefault="00CF0B71" w:rsidP="00406B63">
            <w:pPr>
              <w:spacing w:line="280" w:lineRule="atLeast"/>
              <w:jc w:val="both"/>
              <w:rPr>
                <w:rFonts w:cstheme="minorHAnsi"/>
                <w:sz w:val="22"/>
                <w:szCs w:val="22"/>
              </w:rPr>
            </w:pPr>
          </w:p>
          <w:p w14:paraId="50488820" w14:textId="77777777" w:rsidR="00CF0B71" w:rsidRPr="00396585" w:rsidRDefault="00CF0B71" w:rsidP="00406B63">
            <w:pPr>
              <w:spacing w:line="280" w:lineRule="atLeast"/>
              <w:jc w:val="both"/>
              <w:rPr>
                <w:rFonts w:cstheme="minorHAnsi"/>
                <w:sz w:val="22"/>
                <w:szCs w:val="22"/>
              </w:rPr>
            </w:pPr>
          </w:p>
          <w:p w14:paraId="099B2632" w14:textId="77777777" w:rsidR="00CF0B71"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r>
              <w:rPr>
                <w:rFonts w:cstheme="minorHAnsi"/>
                <w:sz w:val="22"/>
                <w:szCs w:val="22"/>
              </w:rPr>
              <w:t xml:space="preserve"> </w:t>
            </w:r>
          </w:p>
          <w:p w14:paraId="2014F53A" w14:textId="77777777" w:rsidR="00CF0B71" w:rsidRDefault="00CF0B71" w:rsidP="00897F25">
            <w:pPr>
              <w:spacing w:line="280" w:lineRule="atLeast"/>
              <w:jc w:val="both"/>
              <w:rPr>
                <w:rFonts w:cstheme="minorHAnsi"/>
                <w:sz w:val="22"/>
                <w:szCs w:val="22"/>
              </w:rPr>
            </w:pPr>
          </w:p>
          <w:p w14:paraId="5F107A3A" w14:textId="77777777" w:rsidR="00CF0B71" w:rsidRDefault="00CF0B71" w:rsidP="00897F25">
            <w:pPr>
              <w:spacing w:line="280" w:lineRule="atLeast"/>
              <w:jc w:val="both"/>
              <w:rPr>
                <w:rFonts w:cstheme="minorHAnsi"/>
                <w:sz w:val="22"/>
                <w:szCs w:val="22"/>
              </w:rPr>
            </w:pPr>
          </w:p>
          <w:p w14:paraId="162DD9D7" w14:textId="77777777" w:rsidR="00CF0B71" w:rsidRDefault="00CF0B71" w:rsidP="00897F25">
            <w:pPr>
              <w:spacing w:line="280" w:lineRule="atLeast"/>
              <w:jc w:val="both"/>
              <w:rPr>
                <w:rFonts w:cstheme="minorHAnsi"/>
                <w:sz w:val="22"/>
                <w:szCs w:val="22"/>
              </w:rPr>
            </w:pPr>
          </w:p>
          <w:p w14:paraId="780ACD9E" w14:textId="77777777" w:rsidR="00CF0B71" w:rsidRDefault="00CF0B71" w:rsidP="00897F25">
            <w:pPr>
              <w:spacing w:line="280" w:lineRule="atLeast"/>
              <w:jc w:val="both"/>
              <w:rPr>
                <w:rFonts w:cstheme="minorHAnsi"/>
                <w:sz w:val="22"/>
                <w:szCs w:val="22"/>
              </w:rPr>
            </w:pPr>
          </w:p>
          <w:p w14:paraId="517F0F4C" w14:textId="77777777" w:rsidR="00CF0B71" w:rsidRDefault="00CF0B71" w:rsidP="00897F25">
            <w:pPr>
              <w:spacing w:line="280" w:lineRule="atLeast"/>
              <w:jc w:val="both"/>
              <w:rPr>
                <w:rFonts w:cstheme="minorHAnsi"/>
                <w:sz w:val="22"/>
                <w:szCs w:val="22"/>
              </w:rPr>
            </w:pPr>
          </w:p>
          <w:p w14:paraId="127ABBD7" w14:textId="77777777" w:rsidR="00CF0B71" w:rsidRDefault="00CF0B71" w:rsidP="00897F25">
            <w:pPr>
              <w:spacing w:line="280" w:lineRule="atLeast"/>
              <w:jc w:val="both"/>
              <w:rPr>
                <w:rFonts w:cstheme="minorHAnsi"/>
                <w:sz w:val="22"/>
                <w:szCs w:val="22"/>
              </w:rPr>
            </w:pPr>
          </w:p>
          <w:p w14:paraId="0984E9CC" w14:textId="77777777" w:rsidR="00CF0B71" w:rsidRDefault="00CF0B71" w:rsidP="00897F25">
            <w:pPr>
              <w:spacing w:line="280" w:lineRule="atLeast"/>
              <w:jc w:val="both"/>
              <w:rPr>
                <w:rFonts w:cstheme="minorHAnsi"/>
                <w:sz w:val="22"/>
                <w:szCs w:val="22"/>
              </w:rPr>
            </w:pPr>
          </w:p>
          <w:p w14:paraId="4B09DD8C" w14:textId="77777777" w:rsidR="00CF0B71" w:rsidRDefault="00CF0B71" w:rsidP="00897F25">
            <w:pPr>
              <w:spacing w:line="280" w:lineRule="atLeast"/>
              <w:jc w:val="both"/>
              <w:rPr>
                <w:rFonts w:cstheme="minorHAnsi"/>
                <w:sz w:val="22"/>
                <w:szCs w:val="22"/>
              </w:rPr>
            </w:pPr>
          </w:p>
          <w:p w14:paraId="548524AA" w14:textId="77777777" w:rsidR="00CF0B71" w:rsidRDefault="00CF0B71" w:rsidP="00897F25">
            <w:pPr>
              <w:spacing w:line="280" w:lineRule="atLeast"/>
              <w:jc w:val="both"/>
              <w:rPr>
                <w:rFonts w:cstheme="minorHAnsi"/>
                <w:sz w:val="22"/>
                <w:szCs w:val="22"/>
              </w:rPr>
            </w:pPr>
          </w:p>
          <w:p w14:paraId="12DC81AD" w14:textId="77777777" w:rsidR="00CF0B71" w:rsidRDefault="00CF0B71" w:rsidP="00897F25">
            <w:pPr>
              <w:spacing w:line="280" w:lineRule="atLeast"/>
              <w:jc w:val="both"/>
              <w:rPr>
                <w:rFonts w:cstheme="minorHAnsi"/>
                <w:sz w:val="22"/>
                <w:szCs w:val="22"/>
              </w:rPr>
            </w:pPr>
          </w:p>
          <w:p w14:paraId="30677D40" w14:textId="77777777" w:rsidR="00CF0B71" w:rsidRDefault="00CF0B71" w:rsidP="00897F25">
            <w:pPr>
              <w:spacing w:line="280" w:lineRule="atLeast"/>
              <w:jc w:val="both"/>
              <w:rPr>
                <w:rFonts w:cstheme="minorHAnsi"/>
                <w:sz w:val="22"/>
                <w:szCs w:val="22"/>
              </w:rPr>
            </w:pPr>
          </w:p>
          <w:p w14:paraId="0D3CCAF5" w14:textId="77777777" w:rsidR="00CF0B71" w:rsidRPr="004A1540" w:rsidRDefault="00CF0B71" w:rsidP="00897F25">
            <w:pPr>
              <w:spacing w:line="280" w:lineRule="atLeast"/>
              <w:jc w:val="both"/>
              <w:rPr>
                <w:rFonts w:cstheme="minorHAnsi"/>
                <w:sz w:val="22"/>
                <w:szCs w:val="22"/>
              </w:rPr>
            </w:pPr>
            <w:r>
              <w:rPr>
                <w:rFonts w:cstheme="minorHAnsi"/>
                <w:sz w:val="22"/>
                <w:szCs w:val="22"/>
              </w:rPr>
              <w:t xml:space="preserve">• </w:t>
            </w:r>
            <w:r w:rsidRPr="004A1540">
              <w:rPr>
                <w:rFonts w:cstheme="minorHAnsi"/>
                <w:sz w:val="22"/>
                <w:szCs w:val="22"/>
              </w:rPr>
              <w:t>I</w:t>
            </w:r>
            <w:r>
              <w:rPr>
                <w:rFonts w:cstheme="minorHAnsi"/>
                <w:sz w:val="22"/>
                <w:szCs w:val="22"/>
              </w:rPr>
              <w:t>.</w:t>
            </w:r>
            <w:r w:rsidRPr="004A1540">
              <w:rPr>
                <w:rFonts w:cstheme="minorHAnsi"/>
                <w:sz w:val="22"/>
                <w:szCs w:val="22"/>
              </w:rPr>
              <w:t>, II.</w:t>
            </w:r>
          </w:p>
        </w:tc>
      </w:tr>
    </w:tbl>
    <w:p w14:paraId="4E383605" w14:textId="6F3D7076" w:rsidR="00CF0B71" w:rsidRDefault="00CF0B71" w:rsidP="004D5C30">
      <w:pPr>
        <w:spacing w:after="0" w:line="280" w:lineRule="atLeast"/>
        <w:jc w:val="both"/>
        <w:rPr>
          <w:rFonts w:cstheme="minorHAnsi"/>
          <w:bCs/>
          <w:sz w:val="22"/>
          <w:szCs w:val="22"/>
        </w:rPr>
      </w:pPr>
      <w:r w:rsidRPr="00F67CB8">
        <w:rPr>
          <w:rFonts w:cstheme="minorHAnsi"/>
          <w:bCs/>
          <w:sz w:val="22"/>
          <w:szCs w:val="22"/>
        </w:rPr>
        <w:lastRenderedPageBreak/>
        <w:t xml:space="preserve">* </w:t>
      </w:r>
      <w:r>
        <w:rPr>
          <w:rFonts w:cstheme="minorHAnsi"/>
          <w:bCs/>
          <w:sz w:val="22"/>
          <w:szCs w:val="22"/>
        </w:rPr>
        <w:t xml:space="preserve"> </w:t>
      </w:r>
      <w:r w:rsidR="00D83FE7">
        <w:rPr>
          <w:rFonts w:cstheme="minorHAnsi"/>
          <w:bCs/>
          <w:sz w:val="22"/>
          <w:szCs w:val="22"/>
        </w:rPr>
        <w:t xml:space="preserve">S </w:t>
      </w:r>
      <w:r w:rsidR="00ED4F6E">
        <w:rPr>
          <w:rFonts w:cstheme="minorHAnsi"/>
          <w:bCs/>
          <w:sz w:val="22"/>
          <w:szCs w:val="22"/>
        </w:rPr>
        <w:t>pol</w:t>
      </w:r>
      <w:r>
        <w:rPr>
          <w:rFonts w:cstheme="minorHAnsi"/>
          <w:bCs/>
          <w:sz w:val="22"/>
          <w:szCs w:val="22"/>
        </w:rPr>
        <w:t>krepko</w:t>
      </w:r>
      <w:r w:rsidRPr="00F67CB8">
        <w:rPr>
          <w:rFonts w:cstheme="minorHAnsi"/>
          <w:bCs/>
          <w:sz w:val="22"/>
          <w:szCs w:val="22"/>
        </w:rPr>
        <w:t xml:space="preserve"> pisav</w:t>
      </w:r>
      <w:r>
        <w:rPr>
          <w:rFonts w:cstheme="minorHAnsi"/>
          <w:bCs/>
          <w:sz w:val="22"/>
          <w:szCs w:val="22"/>
        </w:rPr>
        <w:t xml:space="preserve">o so navedeni </w:t>
      </w:r>
      <w:r w:rsidRPr="00F67CB8">
        <w:rPr>
          <w:rFonts w:cstheme="minorHAnsi"/>
          <w:bCs/>
          <w:sz w:val="22"/>
          <w:szCs w:val="22"/>
        </w:rPr>
        <w:t xml:space="preserve">ključni nosilci, ostali </w:t>
      </w:r>
      <w:r>
        <w:rPr>
          <w:rFonts w:cstheme="minorHAnsi"/>
          <w:bCs/>
          <w:sz w:val="22"/>
          <w:szCs w:val="22"/>
        </w:rPr>
        <w:t>pri izvedbi sodelujejo.</w:t>
      </w:r>
    </w:p>
    <w:p w14:paraId="23104D9D" w14:textId="7E59F699" w:rsidR="004D5C30" w:rsidRDefault="004D5C30" w:rsidP="004D5C30">
      <w:pPr>
        <w:spacing w:after="0" w:line="280" w:lineRule="atLeast"/>
        <w:jc w:val="both"/>
        <w:rPr>
          <w:rFonts w:cstheme="minorHAnsi"/>
          <w:bCs/>
          <w:sz w:val="22"/>
          <w:szCs w:val="22"/>
        </w:rPr>
      </w:pPr>
    </w:p>
    <w:p w14:paraId="5C5654D9" w14:textId="77777777" w:rsidR="001D2682" w:rsidRDefault="001D2682" w:rsidP="004D5C30">
      <w:pPr>
        <w:spacing w:after="0" w:line="280" w:lineRule="atLeast"/>
        <w:jc w:val="both"/>
        <w:rPr>
          <w:rFonts w:cstheme="minorHAnsi"/>
          <w:bCs/>
          <w:sz w:val="22"/>
          <w:szCs w:val="22"/>
        </w:rPr>
      </w:pPr>
    </w:p>
    <w:p w14:paraId="5D7D2D2A" w14:textId="2CEC653C" w:rsidR="00CF0B71" w:rsidRPr="00396585" w:rsidRDefault="00CF0B71" w:rsidP="004D5C30">
      <w:pPr>
        <w:spacing w:after="0" w:line="280" w:lineRule="atLeast"/>
        <w:jc w:val="both"/>
        <w:rPr>
          <w:rFonts w:cstheme="minorHAnsi"/>
          <w:b/>
          <w:bCs/>
          <w:color w:val="2F5496" w:themeColor="accent5" w:themeShade="BF"/>
          <w:sz w:val="22"/>
          <w:szCs w:val="22"/>
          <w:u w:val="single"/>
        </w:rPr>
      </w:pPr>
      <w:r w:rsidRPr="00396585">
        <w:rPr>
          <w:rFonts w:cstheme="minorHAnsi"/>
          <w:b/>
          <w:bCs/>
          <w:color w:val="2F5496" w:themeColor="accent5" w:themeShade="BF"/>
          <w:sz w:val="22"/>
          <w:szCs w:val="22"/>
          <w:u w:val="single"/>
        </w:rPr>
        <w:t xml:space="preserve">KAZALNIKI </w:t>
      </w:r>
    </w:p>
    <w:p w14:paraId="263A8BD0" w14:textId="77777777" w:rsidR="00CF0B71" w:rsidRPr="00396585" w:rsidRDefault="00CF0B71" w:rsidP="004D5C30">
      <w:pPr>
        <w:spacing w:after="0" w:line="280" w:lineRule="atLeast"/>
        <w:jc w:val="both"/>
        <w:rPr>
          <w:rFonts w:cstheme="minorHAnsi"/>
          <w:b/>
          <w:bCs/>
          <w:sz w:val="22"/>
          <w:szCs w:val="22"/>
          <w:u w:val="single"/>
        </w:rPr>
      </w:pPr>
    </w:p>
    <w:tbl>
      <w:tblPr>
        <w:tblStyle w:val="Tabelamrea"/>
        <w:tblW w:w="9209" w:type="dxa"/>
        <w:tblLook w:val="04A0" w:firstRow="1" w:lastRow="0" w:firstColumn="1" w:lastColumn="0" w:noHBand="0" w:noVBand="1"/>
      </w:tblPr>
      <w:tblGrid>
        <w:gridCol w:w="1666"/>
        <w:gridCol w:w="1323"/>
        <w:gridCol w:w="1551"/>
        <w:gridCol w:w="1501"/>
        <w:gridCol w:w="1541"/>
        <w:gridCol w:w="1627"/>
      </w:tblGrid>
      <w:tr w:rsidR="00CD3EAC" w:rsidRPr="00396585" w14:paraId="42A72996" w14:textId="77777777" w:rsidTr="004D5C30">
        <w:tc>
          <w:tcPr>
            <w:tcW w:w="1666" w:type="dxa"/>
          </w:tcPr>
          <w:p w14:paraId="2F125F17"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Kazalnik</w:t>
            </w:r>
          </w:p>
        </w:tc>
        <w:tc>
          <w:tcPr>
            <w:tcW w:w="1323" w:type="dxa"/>
          </w:tcPr>
          <w:p w14:paraId="6ED6B57E"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Nosilec</w:t>
            </w:r>
          </w:p>
        </w:tc>
        <w:tc>
          <w:tcPr>
            <w:tcW w:w="1551" w:type="dxa"/>
          </w:tcPr>
          <w:p w14:paraId="3DFD8F32"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Izhodiščna vrednost</w:t>
            </w:r>
          </w:p>
        </w:tc>
        <w:tc>
          <w:tcPr>
            <w:tcW w:w="1501" w:type="dxa"/>
          </w:tcPr>
          <w:p w14:paraId="436B44B6"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Ciljna vrednost</w:t>
            </w:r>
          </w:p>
        </w:tc>
        <w:tc>
          <w:tcPr>
            <w:tcW w:w="1541" w:type="dxa"/>
          </w:tcPr>
          <w:p w14:paraId="0537C1E7"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Obdobje spremljanja</w:t>
            </w:r>
          </w:p>
        </w:tc>
        <w:tc>
          <w:tcPr>
            <w:tcW w:w="1627" w:type="dxa"/>
          </w:tcPr>
          <w:p w14:paraId="47166ED8" w14:textId="77777777" w:rsidR="00CF0B71" w:rsidRPr="00806A68" w:rsidRDefault="00CF0B71" w:rsidP="00DE68D9">
            <w:pPr>
              <w:spacing w:line="280" w:lineRule="atLeast"/>
              <w:jc w:val="both"/>
              <w:rPr>
                <w:rFonts w:cstheme="minorHAnsi"/>
                <w:b/>
                <w:bCs/>
                <w:sz w:val="22"/>
                <w:szCs w:val="22"/>
              </w:rPr>
            </w:pPr>
            <w:r w:rsidRPr="00806A68">
              <w:rPr>
                <w:rFonts w:cstheme="minorHAnsi"/>
                <w:b/>
                <w:bCs/>
                <w:sz w:val="22"/>
                <w:szCs w:val="22"/>
              </w:rPr>
              <w:t>Opomba</w:t>
            </w:r>
          </w:p>
        </w:tc>
      </w:tr>
      <w:tr w:rsidR="00CD3EAC" w:rsidRPr="00396585" w14:paraId="3E95CCBB" w14:textId="77777777" w:rsidTr="004D5C30">
        <w:tc>
          <w:tcPr>
            <w:tcW w:w="1666" w:type="dxa"/>
          </w:tcPr>
          <w:p w14:paraId="21F34685" w14:textId="77777777" w:rsidR="00CF0B71" w:rsidRPr="00F47F21" w:rsidRDefault="00CF0B71" w:rsidP="00897F25">
            <w:pPr>
              <w:spacing w:line="280" w:lineRule="atLeast"/>
              <w:rPr>
                <w:rFonts w:cstheme="minorHAnsi"/>
                <w:b/>
                <w:bCs/>
                <w:sz w:val="22"/>
                <w:szCs w:val="22"/>
                <w:u w:val="single"/>
              </w:rPr>
            </w:pPr>
            <w:r w:rsidRPr="00897F25">
              <w:rPr>
                <w:rFonts w:cstheme="minorHAnsi"/>
                <w:b/>
                <w:bCs/>
                <w:sz w:val="22"/>
                <w:szCs w:val="22"/>
              </w:rPr>
              <w:t>Število potniških km, opravljenih z JPP/leto</w:t>
            </w:r>
          </w:p>
        </w:tc>
        <w:tc>
          <w:tcPr>
            <w:tcW w:w="1323" w:type="dxa"/>
          </w:tcPr>
          <w:p w14:paraId="0CE52CCB" w14:textId="03BB6394" w:rsidR="00CF0B71" w:rsidRPr="004A1540" w:rsidRDefault="00CF0B71" w:rsidP="00D321B5">
            <w:pPr>
              <w:spacing w:line="280" w:lineRule="atLeast"/>
              <w:jc w:val="both"/>
              <w:rPr>
                <w:rFonts w:cstheme="minorHAnsi"/>
                <w:bCs/>
                <w:sz w:val="22"/>
                <w:szCs w:val="22"/>
              </w:rPr>
            </w:pPr>
            <w:r>
              <w:rPr>
                <w:rFonts w:cstheme="minorHAnsi"/>
                <w:sz w:val="22"/>
                <w:szCs w:val="22"/>
              </w:rPr>
              <w:t>m</w:t>
            </w:r>
            <w:r w:rsidRPr="00897125" w:rsidDel="001A77F3">
              <w:rPr>
                <w:rFonts w:cstheme="minorHAnsi"/>
                <w:sz w:val="22"/>
                <w:szCs w:val="22"/>
              </w:rPr>
              <w:t>inistrstvo za okolje, podnebje in energijo</w:t>
            </w:r>
            <w:r w:rsidR="00CD3EAC">
              <w:rPr>
                <w:rFonts w:cstheme="minorHAnsi"/>
                <w:sz w:val="22"/>
                <w:szCs w:val="22"/>
              </w:rPr>
              <w:t xml:space="preserve"> (v nadaljnjem besedilu: </w:t>
            </w:r>
            <w:r w:rsidRPr="004A1540">
              <w:rPr>
                <w:rFonts w:cstheme="minorHAnsi"/>
                <w:bCs/>
                <w:sz w:val="22"/>
                <w:szCs w:val="22"/>
              </w:rPr>
              <w:t>MOPE</w:t>
            </w:r>
            <w:r w:rsidR="00CD3EAC">
              <w:rPr>
                <w:rFonts w:cstheme="minorHAnsi"/>
                <w:bCs/>
                <w:sz w:val="22"/>
                <w:szCs w:val="22"/>
              </w:rPr>
              <w:t>)</w:t>
            </w:r>
          </w:p>
        </w:tc>
        <w:tc>
          <w:tcPr>
            <w:tcW w:w="1551" w:type="dxa"/>
          </w:tcPr>
          <w:p w14:paraId="4EF41E5E" w14:textId="03F48172" w:rsidR="00CF0B71" w:rsidRPr="00396585" w:rsidRDefault="00CF0B71" w:rsidP="00312A65">
            <w:pPr>
              <w:spacing w:line="280" w:lineRule="atLeast"/>
              <w:ind w:left="15"/>
              <w:jc w:val="both"/>
              <w:rPr>
                <w:rFonts w:cstheme="minorHAnsi"/>
                <w:bCs/>
                <w:sz w:val="22"/>
                <w:szCs w:val="22"/>
              </w:rPr>
            </w:pPr>
            <w:r w:rsidRPr="00312A65">
              <w:rPr>
                <w:rFonts w:cstheme="minorHAnsi"/>
                <w:bCs/>
                <w:sz w:val="22"/>
                <w:szCs w:val="22"/>
              </w:rPr>
              <w:t>1505 mio pkm (2019)</w:t>
            </w:r>
          </w:p>
        </w:tc>
        <w:tc>
          <w:tcPr>
            <w:tcW w:w="1501" w:type="dxa"/>
          </w:tcPr>
          <w:p w14:paraId="063DE5F3" w14:textId="5616B34D" w:rsidR="00CF0B71" w:rsidRPr="00396585" w:rsidRDefault="00CF0B71" w:rsidP="00B3328C">
            <w:pPr>
              <w:spacing w:line="280" w:lineRule="atLeast"/>
              <w:ind w:left="15"/>
              <w:rPr>
                <w:rFonts w:cstheme="minorHAnsi"/>
                <w:b/>
                <w:bCs/>
                <w:sz w:val="22"/>
                <w:szCs w:val="22"/>
                <w:u w:val="single"/>
              </w:rPr>
            </w:pPr>
            <w:r w:rsidRPr="00312A65">
              <w:rPr>
                <w:rFonts w:cstheme="minorHAnsi"/>
                <w:bCs/>
                <w:sz w:val="22"/>
                <w:szCs w:val="22"/>
              </w:rPr>
              <w:t>3542 mio pkm (NEPN scenarij DU-HIP)</w:t>
            </w:r>
          </w:p>
        </w:tc>
        <w:tc>
          <w:tcPr>
            <w:tcW w:w="1541" w:type="dxa"/>
          </w:tcPr>
          <w:p w14:paraId="0FAB610A" w14:textId="77777777" w:rsidR="00CF0B71" w:rsidRPr="004A1540" w:rsidRDefault="00CF0B71" w:rsidP="00D321B5">
            <w:pPr>
              <w:spacing w:line="280" w:lineRule="atLeast"/>
              <w:jc w:val="both"/>
              <w:rPr>
                <w:rFonts w:cstheme="minorHAnsi"/>
                <w:bCs/>
                <w:sz w:val="22"/>
                <w:szCs w:val="22"/>
              </w:rPr>
            </w:pPr>
            <w:r>
              <w:rPr>
                <w:rFonts w:cstheme="minorHAnsi"/>
                <w:sz w:val="22"/>
                <w:szCs w:val="22"/>
              </w:rPr>
              <w:t xml:space="preserve"> </w:t>
            </w:r>
            <w:r w:rsidRPr="004A1540">
              <w:rPr>
                <w:rFonts w:cstheme="minorHAnsi"/>
                <w:bCs/>
                <w:sz w:val="22"/>
                <w:szCs w:val="22"/>
              </w:rPr>
              <w:t>letno</w:t>
            </w:r>
          </w:p>
        </w:tc>
        <w:tc>
          <w:tcPr>
            <w:tcW w:w="1627" w:type="dxa"/>
          </w:tcPr>
          <w:p w14:paraId="3CB6743B" w14:textId="3FE9765A" w:rsidR="00CF0B71" w:rsidRPr="00396585" w:rsidRDefault="00CF0B71" w:rsidP="00B3328C">
            <w:pPr>
              <w:spacing w:line="280" w:lineRule="atLeast"/>
              <w:rPr>
                <w:rFonts w:cstheme="minorHAnsi"/>
                <w:b/>
                <w:bCs/>
                <w:sz w:val="22"/>
                <w:szCs w:val="22"/>
                <w:u w:val="single"/>
              </w:rPr>
            </w:pPr>
            <w:r>
              <w:rPr>
                <w:rFonts w:cstheme="minorHAnsi"/>
                <w:bCs/>
                <w:sz w:val="22"/>
                <w:szCs w:val="22"/>
              </w:rPr>
              <w:t>izhodiščna vrednost iz leta 2019</w:t>
            </w:r>
          </w:p>
        </w:tc>
      </w:tr>
      <w:tr w:rsidR="00CD3EAC" w:rsidRPr="00396585" w14:paraId="2BA8E552" w14:textId="77777777" w:rsidTr="004D5C30">
        <w:tc>
          <w:tcPr>
            <w:tcW w:w="1666" w:type="dxa"/>
          </w:tcPr>
          <w:p w14:paraId="13DBFED9" w14:textId="7A6E2B51" w:rsidR="00CF0B71" w:rsidRPr="00F47F21" w:rsidRDefault="00CF0B71" w:rsidP="00897F25">
            <w:pPr>
              <w:spacing w:line="280" w:lineRule="atLeast"/>
              <w:rPr>
                <w:rFonts w:cstheme="minorHAnsi"/>
                <w:b/>
                <w:bCs/>
                <w:sz w:val="22"/>
                <w:szCs w:val="22"/>
                <w:u w:val="single"/>
              </w:rPr>
            </w:pPr>
            <w:r w:rsidRPr="00897F25">
              <w:rPr>
                <w:rFonts w:cstheme="minorHAnsi"/>
                <w:b/>
                <w:sz w:val="22"/>
                <w:szCs w:val="22"/>
              </w:rPr>
              <w:t>Število postaj in postajališč JPP, do katerih je zagotovljen varen dostop</w:t>
            </w:r>
          </w:p>
        </w:tc>
        <w:tc>
          <w:tcPr>
            <w:tcW w:w="1323" w:type="dxa"/>
          </w:tcPr>
          <w:p w14:paraId="79CC874C" w14:textId="231EA036" w:rsidR="00CF0B71" w:rsidRPr="004A1540" w:rsidRDefault="00CF0B71" w:rsidP="00D321B5">
            <w:pPr>
              <w:spacing w:line="280" w:lineRule="atLeast"/>
              <w:jc w:val="both"/>
              <w:rPr>
                <w:rFonts w:cstheme="minorHAnsi"/>
                <w:bCs/>
                <w:sz w:val="22"/>
                <w:szCs w:val="22"/>
              </w:rPr>
            </w:pPr>
            <w:r w:rsidRPr="004A1540">
              <w:rPr>
                <w:rFonts w:cstheme="minorHAnsi"/>
                <w:bCs/>
                <w:sz w:val="22"/>
                <w:szCs w:val="22"/>
              </w:rPr>
              <w:t>MOPE</w:t>
            </w:r>
          </w:p>
        </w:tc>
        <w:tc>
          <w:tcPr>
            <w:tcW w:w="1551" w:type="dxa"/>
          </w:tcPr>
          <w:p w14:paraId="366F5EDA" w14:textId="6F80AD59" w:rsidR="00CF0B71" w:rsidRPr="00396585" w:rsidRDefault="00CF0B71" w:rsidP="00897F25">
            <w:pPr>
              <w:spacing w:line="280" w:lineRule="atLeast"/>
              <w:ind w:left="15"/>
              <w:jc w:val="both"/>
              <w:rPr>
                <w:rFonts w:cstheme="minorHAnsi"/>
                <w:bCs/>
                <w:sz w:val="22"/>
                <w:szCs w:val="22"/>
              </w:rPr>
            </w:pPr>
            <w:r>
              <w:rPr>
                <w:rFonts w:cstheme="minorHAnsi"/>
                <w:bCs/>
                <w:sz w:val="22"/>
                <w:szCs w:val="22"/>
              </w:rPr>
              <w:t>v</w:t>
            </w:r>
            <w:r w:rsidRPr="004A1540">
              <w:rPr>
                <w:rFonts w:cstheme="minorHAnsi"/>
                <w:bCs/>
                <w:sz w:val="22"/>
                <w:szCs w:val="22"/>
              </w:rPr>
              <w:t>zpostavitev</w:t>
            </w:r>
            <w:r>
              <w:rPr>
                <w:rFonts w:cstheme="minorHAnsi"/>
                <w:bCs/>
                <w:sz w:val="22"/>
                <w:szCs w:val="22"/>
              </w:rPr>
              <w:t xml:space="preserve"> </w:t>
            </w:r>
            <w:r w:rsidRPr="00396585">
              <w:rPr>
                <w:rFonts w:cstheme="minorHAnsi"/>
                <w:bCs/>
                <w:sz w:val="22"/>
                <w:szCs w:val="22"/>
              </w:rPr>
              <w:t>metodologije</w:t>
            </w:r>
          </w:p>
        </w:tc>
        <w:tc>
          <w:tcPr>
            <w:tcW w:w="1501" w:type="dxa"/>
          </w:tcPr>
          <w:p w14:paraId="6996AEEE" w14:textId="77777777" w:rsidR="00CF0B71" w:rsidRPr="00396585" w:rsidRDefault="00CF0B71" w:rsidP="00D321B5">
            <w:pPr>
              <w:spacing w:line="280" w:lineRule="atLeast"/>
              <w:jc w:val="both"/>
              <w:rPr>
                <w:rFonts w:cstheme="minorHAnsi"/>
                <w:b/>
                <w:bCs/>
                <w:sz w:val="22"/>
                <w:szCs w:val="22"/>
                <w:u w:val="single"/>
              </w:rPr>
            </w:pPr>
          </w:p>
        </w:tc>
        <w:tc>
          <w:tcPr>
            <w:tcW w:w="1541" w:type="dxa"/>
          </w:tcPr>
          <w:p w14:paraId="54C1C337" w14:textId="368710F7" w:rsidR="00CF0B71" w:rsidRPr="00396585" w:rsidRDefault="00CF0B71" w:rsidP="00D321B5">
            <w:pPr>
              <w:spacing w:line="280" w:lineRule="atLeast"/>
              <w:jc w:val="both"/>
              <w:rPr>
                <w:rFonts w:cstheme="minorHAnsi"/>
                <w:b/>
                <w:bCs/>
                <w:sz w:val="22"/>
                <w:szCs w:val="22"/>
                <w:u w:val="single"/>
              </w:rPr>
            </w:pPr>
            <w:r>
              <w:rPr>
                <w:rFonts w:eastAsia="Times New Roman" w:cs="Calibri"/>
                <w:u w:val="single"/>
              </w:rPr>
              <w:t xml:space="preserve">po vzpostavitvi metodologije </w:t>
            </w:r>
            <w:r w:rsidRPr="00125459">
              <w:rPr>
                <w:rFonts w:eastAsia="Times New Roman" w:cs="Calibri"/>
                <w:u w:val="single"/>
              </w:rPr>
              <w:t>letno</w:t>
            </w:r>
          </w:p>
        </w:tc>
        <w:tc>
          <w:tcPr>
            <w:tcW w:w="1627" w:type="dxa"/>
          </w:tcPr>
          <w:p w14:paraId="286AFE42" w14:textId="77777777" w:rsidR="00CF0B71" w:rsidRPr="00396585" w:rsidRDefault="00CF0B71" w:rsidP="00D321B5">
            <w:pPr>
              <w:spacing w:line="280" w:lineRule="atLeast"/>
              <w:jc w:val="both"/>
              <w:rPr>
                <w:rFonts w:cstheme="minorHAnsi"/>
                <w:bCs/>
                <w:sz w:val="22"/>
                <w:szCs w:val="22"/>
              </w:rPr>
            </w:pPr>
            <w:r>
              <w:rPr>
                <w:rFonts w:cstheme="minorHAnsi"/>
                <w:bCs/>
                <w:sz w:val="22"/>
                <w:szCs w:val="22"/>
              </w:rPr>
              <w:t>v</w:t>
            </w:r>
            <w:r w:rsidRPr="003D36A9">
              <w:rPr>
                <w:rFonts w:cstheme="minorHAnsi"/>
                <w:bCs/>
                <w:sz w:val="22"/>
                <w:szCs w:val="22"/>
              </w:rPr>
              <w:t>zpostaviti spremljanje</w:t>
            </w:r>
          </w:p>
        </w:tc>
      </w:tr>
      <w:tr w:rsidR="00CD3EAC" w:rsidRPr="00396585" w14:paraId="78EAC402" w14:textId="77777777" w:rsidTr="004D5C30">
        <w:tc>
          <w:tcPr>
            <w:tcW w:w="1666" w:type="dxa"/>
          </w:tcPr>
          <w:p w14:paraId="09724F3D" w14:textId="21B32D02" w:rsidR="00CF0B71" w:rsidRPr="00F47F21" w:rsidRDefault="00CF0B71" w:rsidP="008633E6">
            <w:pPr>
              <w:spacing w:line="280" w:lineRule="atLeast"/>
              <w:rPr>
                <w:rFonts w:cstheme="minorHAnsi"/>
                <w:b/>
                <w:bCs/>
                <w:sz w:val="22"/>
                <w:szCs w:val="22"/>
                <w:u w:val="single"/>
              </w:rPr>
            </w:pPr>
            <w:r w:rsidRPr="00897F25">
              <w:rPr>
                <w:rFonts w:cstheme="minorHAnsi"/>
                <w:b/>
                <w:sz w:val="22"/>
                <w:szCs w:val="22"/>
              </w:rPr>
              <w:t>Število postajališč, kjer sta na skupni lokaciji avtobusna in železniška postaja</w:t>
            </w:r>
          </w:p>
        </w:tc>
        <w:tc>
          <w:tcPr>
            <w:tcW w:w="1323" w:type="dxa"/>
          </w:tcPr>
          <w:p w14:paraId="01567F7A" w14:textId="4A8B1CF7" w:rsidR="00CF0B71" w:rsidRPr="004A1540" w:rsidRDefault="00CF0B71" w:rsidP="00D321B5">
            <w:pPr>
              <w:spacing w:line="280" w:lineRule="atLeast"/>
              <w:jc w:val="both"/>
              <w:rPr>
                <w:rFonts w:cstheme="minorHAnsi"/>
                <w:bCs/>
                <w:sz w:val="22"/>
                <w:szCs w:val="22"/>
              </w:rPr>
            </w:pPr>
            <w:r w:rsidRPr="004A1540">
              <w:rPr>
                <w:rFonts w:cstheme="minorHAnsi"/>
                <w:bCs/>
                <w:sz w:val="22"/>
                <w:szCs w:val="22"/>
              </w:rPr>
              <w:t>MOPE</w:t>
            </w:r>
          </w:p>
        </w:tc>
        <w:tc>
          <w:tcPr>
            <w:tcW w:w="1551" w:type="dxa"/>
          </w:tcPr>
          <w:p w14:paraId="6E651427" w14:textId="77777777" w:rsidR="00CF0B71" w:rsidRPr="003D36A9" w:rsidRDefault="00CF0B71" w:rsidP="00D321B5">
            <w:pPr>
              <w:spacing w:line="280" w:lineRule="atLeast"/>
              <w:jc w:val="both"/>
              <w:rPr>
                <w:rFonts w:cstheme="minorHAnsi"/>
                <w:b/>
                <w:bCs/>
                <w:sz w:val="22"/>
                <w:szCs w:val="22"/>
                <w:u w:val="single"/>
              </w:rPr>
            </w:pPr>
            <w:r>
              <w:rPr>
                <w:rFonts w:cstheme="minorHAnsi"/>
                <w:bCs/>
                <w:sz w:val="22"/>
                <w:szCs w:val="22"/>
              </w:rPr>
              <w:t>82</w:t>
            </w:r>
          </w:p>
        </w:tc>
        <w:tc>
          <w:tcPr>
            <w:tcW w:w="1501" w:type="dxa"/>
          </w:tcPr>
          <w:p w14:paraId="36C31C26" w14:textId="77777777" w:rsidR="00CF0B71" w:rsidRPr="003D36A9" w:rsidRDefault="00CF0B71" w:rsidP="00D321B5">
            <w:pPr>
              <w:spacing w:line="280" w:lineRule="atLeast"/>
              <w:jc w:val="both"/>
              <w:rPr>
                <w:rFonts w:cstheme="minorHAnsi"/>
                <w:b/>
                <w:bCs/>
                <w:sz w:val="22"/>
                <w:szCs w:val="22"/>
                <w:u w:val="single"/>
              </w:rPr>
            </w:pPr>
            <w:r>
              <w:rPr>
                <w:rFonts w:cstheme="minorHAnsi"/>
                <w:bCs/>
                <w:sz w:val="22"/>
                <w:szCs w:val="22"/>
              </w:rPr>
              <w:t>85</w:t>
            </w:r>
          </w:p>
        </w:tc>
        <w:tc>
          <w:tcPr>
            <w:tcW w:w="1541" w:type="dxa"/>
          </w:tcPr>
          <w:p w14:paraId="761BA61C" w14:textId="77777777" w:rsidR="00CF0B71" w:rsidRPr="00396585" w:rsidRDefault="00CF0B71" w:rsidP="00D321B5">
            <w:pPr>
              <w:spacing w:line="280" w:lineRule="atLeast"/>
              <w:jc w:val="both"/>
              <w:rPr>
                <w:rFonts w:cstheme="minorHAnsi"/>
                <w:bCs/>
                <w:sz w:val="22"/>
                <w:szCs w:val="22"/>
              </w:rPr>
            </w:pPr>
            <w:r w:rsidRPr="004A1540">
              <w:rPr>
                <w:rFonts w:cstheme="minorHAnsi"/>
                <w:bCs/>
                <w:sz w:val="22"/>
                <w:szCs w:val="22"/>
              </w:rPr>
              <w:t>letno</w:t>
            </w:r>
          </w:p>
        </w:tc>
        <w:tc>
          <w:tcPr>
            <w:tcW w:w="1627" w:type="dxa"/>
          </w:tcPr>
          <w:p w14:paraId="1DC064E1" w14:textId="77777777" w:rsidR="00CF0B71" w:rsidRPr="003D36A9" w:rsidRDefault="00CF0B71" w:rsidP="00D321B5">
            <w:pPr>
              <w:spacing w:line="280" w:lineRule="atLeast"/>
              <w:jc w:val="both"/>
              <w:rPr>
                <w:rFonts w:cstheme="minorHAnsi"/>
                <w:bCs/>
                <w:sz w:val="22"/>
                <w:szCs w:val="22"/>
              </w:rPr>
            </w:pPr>
            <w:r>
              <w:rPr>
                <w:rFonts w:cstheme="minorHAnsi"/>
                <w:bCs/>
                <w:sz w:val="22"/>
                <w:szCs w:val="22"/>
              </w:rPr>
              <w:t>vir: upravljavec JPP</w:t>
            </w:r>
          </w:p>
        </w:tc>
      </w:tr>
      <w:tr w:rsidR="00CD3EAC" w:rsidRPr="00396585" w14:paraId="756B96CE" w14:textId="77777777" w:rsidTr="004D5C30">
        <w:tc>
          <w:tcPr>
            <w:tcW w:w="1666" w:type="dxa"/>
          </w:tcPr>
          <w:p w14:paraId="616E6A60" w14:textId="581220EB" w:rsidR="00CF0B71" w:rsidRPr="00921E4B" w:rsidRDefault="00CF0B71" w:rsidP="008633E6">
            <w:pPr>
              <w:spacing w:line="280" w:lineRule="atLeast"/>
              <w:rPr>
                <w:rFonts w:cstheme="minorHAnsi"/>
                <w:b/>
                <w:bCs/>
                <w:sz w:val="22"/>
                <w:szCs w:val="22"/>
                <w:u w:val="single"/>
              </w:rPr>
            </w:pPr>
            <w:r w:rsidRPr="00921E4B">
              <w:rPr>
                <w:rFonts w:cstheme="minorHAnsi"/>
                <w:b/>
                <w:sz w:val="22"/>
                <w:szCs w:val="22"/>
              </w:rPr>
              <w:t xml:space="preserve">Delež otrok od </w:t>
            </w:r>
            <w:r>
              <w:rPr>
                <w:rFonts w:cstheme="minorHAnsi"/>
                <w:b/>
                <w:sz w:val="22"/>
                <w:szCs w:val="22"/>
              </w:rPr>
              <w:t>drugega</w:t>
            </w:r>
            <w:r w:rsidRPr="00921E4B">
              <w:rPr>
                <w:rFonts w:cstheme="minorHAnsi"/>
                <w:b/>
                <w:sz w:val="22"/>
                <w:szCs w:val="22"/>
              </w:rPr>
              <w:t xml:space="preserve"> razreda </w:t>
            </w:r>
            <w:r>
              <w:rPr>
                <w:rFonts w:cstheme="minorHAnsi"/>
                <w:b/>
                <w:sz w:val="22"/>
                <w:szCs w:val="22"/>
              </w:rPr>
              <w:t>osnovne šole</w:t>
            </w:r>
            <w:r w:rsidR="00871ED3">
              <w:rPr>
                <w:rFonts w:cstheme="minorHAnsi"/>
                <w:b/>
                <w:sz w:val="22"/>
                <w:szCs w:val="22"/>
              </w:rPr>
              <w:t xml:space="preserve"> </w:t>
            </w:r>
            <w:r w:rsidRPr="00921E4B">
              <w:rPr>
                <w:rFonts w:cstheme="minorHAnsi"/>
                <w:b/>
                <w:sz w:val="22"/>
                <w:szCs w:val="22"/>
              </w:rPr>
              <w:lastRenderedPageBreak/>
              <w:t>naprej, ki v šolo prihajajo brez spremstva odraslih</w:t>
            </w:r>
          </w:p>
        </w:tc>
        <w:tc>
          <w:tcPr>
            <w:tcW w:w="1323" w:type="dxa"/>
          </w:tcPr>
          <w:p w14:paraId="63F3C335" w14:textId="0151FEF5" w:rsidR="00CF0B71" w:rsidRPr="00921E4B" w:rsidRDefault="00CF0B71" w:rsidP="00D321B5">
            <w:pPr>
              <w:spacing w:line="280" w:lineRule="atLeast"/>
              <w:jc w:val="both"/>
              <w:rPr>
                <w:rFonts w:cstheme="minorHAnsi"/>
                <w:bCs/>
                <w:sz w:val="22"/>
                <w:szCs w:val="22"/>
              </w:rPr>
            </w:pPr>
            <w:r w:rsidRPr="00921E4B">
              <w:rPr>
                <w:rFonts w:cstheme="minorHAnsi"/>
                <w:bCs/>
                <w:sz w:val="22"/>
                <w:szCs w:val="22"/>
              </w:rPr>
              <w:lastRenderedPageBreak/>
              <w:t>MOPE</w:t>
            </w:r>
          </w:p>
        </w:tc>
        <w:tc>
          <w:tcPr>
            <w:tcW w:w="1551" w:type="dxa"/>
          </w:tcPr>
          <w:p w14:paraId="1994BC65" w14:textId="77777777" w:rsidR="00CF0B71" w:rsidRPr="003D36A9" w:rsidRDefault="00CF0B71" w:rsidP="00312A65">
            <w:pPr>
              <w:spacing w:line="280" w:lineRule="atLeast"/>
              <w:jc w:val="both"/>
              <w:rPr>
                <w:rFonts w:cstheme="minorHAnsi"/>
                <w:b/>
                <w:bCs/>
                <w:sz w:val="22"/>
                <w:szCs w:val="22"/>
                <w:u w:val="single"/>
              </w:rPr>
            </w:pPr>
            <w:r>
              <w:rPr>
                <w:rFonts w:cstheme="minorHAnsi"/>
                <w:bCs/>
                <w:sz w:val="22"/>
                <w:szCs w:val="22"/>
              </w:rPr>
              <w:t>55 %</w:t>
            </w:r>
          </w:p>
        </w:tc>
        <w:tc>
          <w:tcPr>
            <w:tcW w:w="1501" w:type="dxa"/>
          </w:tcPr>
          <w:p w14:paraId="7A0C36FE" w14:textId="77777777" w:rsidR="00CF0B71" w:rsidRPr="003D36A9" w:rsidRDefault="00CF0B71" w:rsidP="00D321B5">
            <w:pPr>
              <w:spacing w:line="280" w:lineRule="atLeast"/>
              <w:jc w:val="both"/>
              <w:rPr>
                <w:rFonts w:cstheme="minorHAnsi"/>
                <w:b/>
                <w:bCs/>
                <w:sz w:val="22"/>
                <w:szCs w:val="22"/>
                <w:u w:val="single"/>
              </w:rPr>
            </w:pPr>
            <w:r>
              <w:rPr>
                <w:rFonts w:cstheme="minorHAnsi"/>
                <w:bCs/>
                <w:sz w:val="22"/>
                <w:szCs w:val="22"/>
              </w:rPr>
              <w:t>60 %</w:t>
            </w:r>
          </w:p>
        </w:tc>
        <w:tc>
          <w:tcPr>
            <w:tcW w:w="1541" w:type="dxa"/>
          </w:tcPr>
          <w:p w14:paraId="41A6B957" w14:textId="77777777" w:rsidR="00CF0B71" w:rsidRPr="00921E4B" w:rsidRDefault="00CF0B71" w:rsidP="00D321B5">
            <w:pPr>
              <w:spacing w:line="280" w:lineRule="atLeast"/>
              <w:jc w:val="both"/>
              <w:rPr>
                <w:rFonts w:cstheme="minorHAnsi"/>
                <w:bCs/>
                <w:sz w:val="22"/>
                <w:szCs w:val="22"/>
              </w:rPr>
            </w:pPr>
            <w:r w:rsidRPr="00921E4B">
              <w:rPr>
                <w:rFonts w:cstheme="minorHAnsi"/>
                <w:bCs/>
                <w:sz w:val="22"/>
                <w:szCs w:val="22"/>
              </w:rPr>
              <w:t>letno</w:t>
            </w:r>
          </w:p>
        </w:tc>
        <w:tc>
          <w:tcPr>
            <w:tcW w:w="1627" w:type="dxa"/>
          </w:tcPr>
          <w:p w14:paraId="34211D3E" w14:textId="4A85C896" w:rsidR="00CF0B71" w:rsidRPr="00921E4B" w:rsidRDefault="00CF0B71" w:rsidP="00D321B5">
            <w:pPr>
              <w:spacing w:line="280" w:lineRule="atLeast"/>
              <w:jc w:val="both"/>
              <w:rPr>
                <w:rFonts w:cstheme="minorHAnsi"/>
                <w:bCs/>
                <w:sz w:val="22"/>
                <w:szCs w:val="22"/>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p>
        </w:tc>
      </w:tr>
      <w:tr w:rsidR="00CD3EAC" w:rsidRPr="00396585" w14:paraId="29DE3C36" w14:textId="77777777" w:rsidTr="004D5C30">
        <w:tc>
          <w:tcPr>
            <w:tcW w:w="1666" w:type="dxa"/>
          </w:tcPr>
          <w:p w14:paraId="3B856162" w14:textId="77777777" w:rsidR="00CF0B71" w:rsidRPr="00F47F21" w:rsidRDefault="00CF0B71" w:rsidP="00894932">
            <w:pPr>
              <w:spacing w:line="280" w:lineRule="atLeast"/>
              <w:rPr>
                <w:rFonts w:cstheme="minorHAnsi"/>
                <w:b/>
                <w:bCs/>
                <w:sz w:val="22"/>
                <w:szCs w:val="22"/>
                <w:u w:val="single"/>
              </w:rPr>
            </w:pPr>
            <w:r w:rsidRPr="00897F25">
              <w:rPr>
                <w:rFonts w:cstheme="minorHAnsi"/>
                <w:b/>
                <w:sz w:val="22"/>
                <w:szCs w:val="22"/>
              </w:rPr>
              <w:t xml:space="preserve">Deleži </w:t>
            </w:r>
            <w:r>
              <w:rPr>
                <w:rFonts w:cstheme="minorHAnsi"/>
                <w:b/>
                <w:sz w:val="22"/>
                <w:szCs w:val="22"/>
              </w:rPr>
              <w:t xml:space="preserve">poti glede na uporabo </w:t>
            </w:r>
            <w:r w:rsidRPr="00897F25">
              <w:rPr>
                <w:rFonts w:cstheme="minorHAnsi"/>
                <w:b/>
                <w:sz w:val="22"/>
                <w:szCs w:val="22"/>
              </w:rPr>
              <w:t xml:space="preserve">trajnostnih oblik mobilnosti </w:t>
            </w:r>
          </w:p>
        </w:tc>
        <w:tc>
          <w:tcPr>
            <w:tcW w:w="1323" w:type="dxa"/>
          </w:tcPr>
          <w:p w14:paraId="06F5D2E2" w14:textId="65BAF019" w:rsidR="00CF0B71" w:rsidRPr="004A1540" w:rsidRDefault="00CF0B71" w:rsidP="00D321B5">
            <w:pPr>
              <w:spacing w:line="280" w:lineRule="atLeast"/>
              <w:jc w:val="both"/>
              <w:rPr>
                <w:rFonts w:cstheme="minorHAnsi"/>
                <w:bCs/>
                <w:sz w:val="22"/>
                <w:szCs w:val="22"/>
              </w:rPr>
            </w:pPr>
            <w:r w:rsidRPr="004A1540">
              <w:rPr>
                <w:rFonts w:cstheme="minorHAnsi"/>
                <w:bCs/>
                <w:sz w:val="22"/>
                <w:szCs w:val="22"/>
              </w:rPr>
              <w:t>MOPE</w:t>
            </w:r>
          </w:p>
        </w:tc>
        <w:tc>
          <w:tcPr>
            <w:tcW w:w="1551" w:type="dxa"/>
          </w:tcPr>
          <w:p w14:paraId="1FA7D942" w14:textId="77777777" w:rsidR="00CF0B71" w:rsidRPr="00396585" w:rsidRDefault="00CF0B71" w:rsidP="008F5BE1">
            <w:pPr>
              <w:spacing w:line="280" w:lineRule="atLeast"/>
              <w:jc w:val="both"/>
              <w:rPr>
                <w:rFonts w:cstheme="minorHAnsi"/>
                <w:bCs/>
                <w:sz w:val="22"/>
                <w:szCs w:val="22"/>
              </w:rPr>
            </w:pPr>
            <w:r w:rsidRPr="00396585">
              <w:rPr>
                <w:rFonts w:cstheme="minorHAnsi"/>
                <w:bCs/>
                <w:sz w:val="22"/>
                <w:szCs w:val="22"/>
              </w:rPr>
              <w:t>JPP 2,9 %</w:t>
            </w:r>
          </w:p>
          <w:p w14:paraId="05467273" w14:textId="096D0DF1" w:rsidR="00CF0B71" w:rsidRPr="00396585" w:rsidRDefault="00CF0B71" w:rsidP="008F5BE1">
            <w:pPr>
              <w:spacing w:line="280" w:lineRule="atLeast"/>
              <w:jc w:val="both"/>
              <w:rPr>
                <w:rFonts w:cstheme="minorHAnsi"/>
                <w:bCs/>
                <w:sz w:val="22"/>
                <w:szCs w:val="22"/>
              </w:rPr>
            </w:pPr>
            <w:r>
              <w:rPr>
                <w:rFonts w:cstheme="minorHAnsi"/>
                <w:bCs/>
                <w:sz w:val="22"/>
                <w:szCs w:val="22"/>
              </w:rPr>
              <w:t>p</w:t>
            </w:r>
            <w:r w:rsidRPr="00396585">
              <w:rPr>
                <w:rFonts w:cstheme="minorHAnsi"/>
                <w:bCs/>
                <w:sz w:val="22"/>
                <w:szCs w:val="22"/>
              </w:rPr>
              <w:t>eš 21,2 %</w:t>
            </w:r>
          </w:p>
          <w:p w14:paraId="7AA16577" w14:textId="37BC9C29" w:rsidR="00CF0B71" w:rsidRPr="00396585" w:rsidRDefault="00CF0B71" w:rsidP="008F5BE1">
            <w:pPr>
              <w:spacing w:line="280" w:lineRule="atLeast"/>
              <w:jc w:val="both"/>
              <w:rPr>
                <w:rFonts w:cstheme="minorHAnsi"/>
                <w:bCs/>
                <w:sz w:val="22"/>
                <w:szCs w:val="22"/>
              </w:rPr>
            </w:pPr>
            <w:r>
              <w:rPr>
                <w:rFonts w:cstheme="minorHAnsi"/>
                <w:bCs/>
                <w:sz w:val="22"/>
                <w:szCs w:val="22"/>
              </w:rPr>
              <w:t>k</w:t>
            </w:r>
            <w:r w:rsidRPr="00396585">
              <w:rPr>
                <w:rFonts w:cstheme="minorHAnsi"/>
                <w:bCs/>
                <w:sz w:val="22"/>
                <w:szCs w:val="22"/>
              </w:rPr>
              <w:t>olo 5,3 %</w:t>
            </w:r>
          </w:p>
          <w:p w14:paraId="1CBE6F35" w14:textId="77777777" w:rsidR="00CF0B71" w:rsidRPr="00396585" w:rsidRDefault="00CF0B71" w:rsidP="008F5BE1">
            <w:pPr>
              <w:spacing w:line="280" w:lineRule="atLeast"/>
              <w:jc w:val="both"/>
              <w:rPr>
                <w:rFonts w:cstheme="minorHAnsi"/>
                <w:b/>
                <w:bCs/>
                <w:sz w:val="22"/>
                <w:szCs w:val="22"/>
                <w:u w:val="single"/>
              </w:rPr>
            </w:pPr>
            <w:r w:rsidRPr="00396585">
              <w:rPr>
                <w:rFonts w:cstheme="minorHAnsi"/>
                <w:bCs/>
                <w:sz w:val="22"/>
                <w:szCs w:val="22"/>
              </w:rPr>
              <w:t>(SURS, 2021)</w:t>
            </w:r>
          </w:p>
        </w:tc>
        <w:tc>
          <w:tcPr>
            <w:tcW w:w="1501" w:type="dxa"/>
          </w:tcPr>
          <w:p w14:paraId="50BD0A29" w14:textId="77777777" w:rsidR="00CF0B71" w:rsidRPr="00396585" w:rsidRDefault="00CF0B71" w:rsidP="0068600D">
            <w:pPr>
              <w:spacing w:line="280" w:lineRule="atLeast"/>
              <w:rPr>
                <w:rFonts w:cstheme="minorHAnsi"/>
                <w:b/>
                <w:bCs/>
                <w:sz w:val="22"/>
                <w:szCs w:val="22"/>
                <w:u w:val="single"/>
              </w:rPr>
            </w:pPr>
            <w:r>
              <w:rPr>
                <w:rFonts w:cstheme="minorHAnsi"/>
                <w:bCs/>
                <w:sz w:val="22"/>
                <w:szCs w:val="22"/>
              </w:rPr>
              <w:t xml:space="preserve">cilj bo določen v </w:t>
            </w:r>
            <w:r>
              <w:rPr>
                <w:rFonts w:cstheme="minorHAnsi"/>
                <w:sz w:val="22"/>
                <w:szCs w:val="22"/>
              </w:rPr>
              <w:t>Državni celostni prometni strategiji</w:t>
            </w:r>
          </w:p>
        </w:tc>
        <w:tc>
          <w:tcPr>
            <w:tcW w:w="1541" w:type="dxa"/>
          </w:tcPr>
          <w:p w14:paraId="06FD9AEB" w14:textId="4C5649EA" w:rsidR="00EF4155" w:rsidRDefault="00EF4155" w:rsidP="00EF4155">
            <w:pPr>
              <w:spacing w:line="280" w:lineRule="atLeast"/>
              <w:jc w:val="both"/>
              <w:rPr>
                <w:rFonts w:cstheme="minorHAnsi"/>
                <w:bCs/>
                <w:sz w:val="22"/>
                <w:szCs w:val="22"/>
              </w:rPr>
            </w:pPr>
            <w:r>
              <w:rPr>
                <w:rFonts w:cstheme="minorHAnsi"/>
                <w:bCs/>
                <w:sz w:val="22"/>
                <w:szCs w:val="22"/>
              </w:rPr>
              <w:t xml:space="preserve">letno, </w:t>
            </w:r>
          </w:p>
          <w:p w14:paraId="7F3BB2CA" w14:textId="4A2CEDA1" w:rsidR="00CF0B71" w:rsidRPr="00396585" w:rsidRDefault="00EF4155" w:rsidP="00EF4155">
            <w:pPr>
              <w:spacing w:line="280" w:lineRule="atLeast"/>
              <w:jc w:val="both"/>
              <w:rPr>
                <w:rFonts w:cstheme="minorHAnsi"/>
                <w:bCs/>
                <w:sz w:val="22"/>
                <w:szCs w:val="22"/>
              </w:rPr>
            </w:pPr>
            <w:r>
              <w:rPr>
                <w:rFonts w:cstheme="minorHAnsi"/>
                <w:bCs/>
                <w:sz w:val="22"/>
                <w:szCs w:val="22"/>
              </w:rPr>
              <w:t>na vsaka štiri leta</w:t>
            </w:r>
          </w:p>
        </w:tc>
        <w:tc>
          <w:tcPr>
            <w:tcW w:w="1627" w:type="dxa"/>
          </w:tcPr>
          <w:p w14:paraId="3046DECD" w14:textId="7AA8D683" w:rsidR="00CF0B71" w:rsidRPr="00396585" w:rsidRDefault="00CF0B71" w:rsidP="00D321B5">
            <w:pPr>
              <w:spacing w:line="280" w:lineRule="atLeast"/>
              <w:jc w:val="both"/>
              <w:rPr>
                <w:rFonts w:cstheme="minorHAnsi"/>
                <w:bCs/>
                <w:sz w:val="22"/>
                <w:szCs w:val="22"/>
              </w:rPr>
            </w:pPr>
            <w:r>
              <w:rPr>
                <w:rFonts w:cstheme="minorHAnsi"/>
                <w:bCs/>
                <w:sz w:val="22"/>
                <w:szCs w:val="22"/>
              </w:rPr>
              <w:t>v</w:t>
            </w:r>
            <w:r w:rsidRPr="00396585">
              <w:rPr>
                <w:rFonts w:cstheme="minorHAnsi"/>
                <w:bCs/>
                <w:sz w:val="22"/>
                <w:szCs w:val="22"/>
              </w:rPr>
              <w:t>ir</w:t>
            </w:r>
            <w:r w:rsidR="00871ED3">
              <w:rPr>
                <w:rFonts w:cstheme="minorHAnsi"/>
                <w:bCs/>
                <w:sz w:val="22"/>
                <w:szCs w:val="22"/>
              </w:rPr>
              <w:t>:</w:t>
            </w:r>
            <w:r w:rsidRPr="00396585">
              <w:rPr>
                <w:rFonts w:cstheme="minorHAnsi"/>
                <w:bCs/>
                <w:sz w:val="22"/>
                <w:szCs w:val="22"/>
              </w:rPr>
              <w:t xml:space="preserve"> SURS</w:t>
            </w:r>
          </w:p>
        </w:tc>
      </w:tr>
    </w:tbl>
    <w:p w14:paraId="4DB8A002" w14:textId="77777777" w:rsidR="00CF0B71" w:rsidRPr="00396585" w:rsidRDefault="00CF0B71" w:rsidP="004D5C30">
      <w:pPr>
        <w:pStyle w:val="Odstavekseznama"/>
        <w:spacing w:after="0" w:line="280" w:lineRule="atLeast"/>
        <w:ind w:left="0"/>
        <w:jc w:val="both"/>
        <w:rPr>
          <w:rFonts w:cstheme="minorHAnsi"/>
          <w:sz w:val="22"/>
          <w:szCs w:val="22"/>
        </w:rPr>
      </w:pPr>
    </w:p>
    <w:p w14:paraId="3EDF5600" w14:textId="77777777" w:rsidR="00CF0B71" w:rsidRPr="00396585" w:rsidRDefault="00CF0B71" w:rsidP="004D5C30">
      <w:pPr>
        <w:pStyle w:val="Odstavekseznama"/>
        <w:spacing w:after="0" w:line="280" w:lineRule="atLeast"/>
        <w:ind w:left="0"/>
        <w:jc w:val="both"/>
        <w:rPr>
          <w:rFonts w:cstheme="minorHAnsi"/>
          <w:b/>
          <w:sz w:val="22"/>
          <w:szCs w:val="22"/>
        </w:rPr>
      </w:pPr>
      <w:r w:rsidRPr="00396585">
        <w:rPr>
          <w:rFonts w:cstheme="minorHAnsi"/>
          <w:b/>
          <w:sz w:val="22"/>
          <w:szCs w:val="22"/>
        </w:rPr>
        <w:t>Finančni okvir:</w:t>
      </w:r>
    </w:p>
    <w:p w14:paraId="18F31FB6" w14:textId="77777777" w:rsidR="00CF0B71" w:rsidRPr="00396585" w:rsidRDefault="00CF0B71" w:rsidP="004D5C30">
      <w:pPr>
        <w:pStyle w:val="Odstavekseznama"/>
        <w:spacing w:after="0" w:line="280" w:lineRule="atLeast"/>
        <w:ind w:left="0"/>
        <w:jc w:val="both"/>
        <w:rPr>
          <w:rFonts w:cstheme="minorHAnsi"/>
          <w:sz w:val="22"/>
          <w:szCs w:val="22"/>
        </w:rPr>
      </w:pPr>
      <w:r w:rsidRPr="00396585">
        <w:rPr>
          <w:rFonts w:cstheme="minorHAnsi"/>
          <w:sz w:val="22"/>
          <w:szCs w:val="22"/>
        </w:rPr>
        <w:t>Ukrepi se izvajajo v okviru rednih delovnih nalog.</w:t>
      </w:r>
    </w:p>
    <w:p w14:paraId="42143733" w14:textId="278D30EA" w:rsidR="00CF0B71" w:rsidRDefault="00CF0B71" w:rsidP="004D5C30">
      <w:pPr>
        <w:pStyle w:val="Odstavekseznama"/>
        <w:spacing w:after="0" w:line="280" w:lineRule="atLeast"/>
        <w:ind w:left="0"/>
        <w:jc w:val="both"/>
        <w:rPr>
          <w:rFonts w:cstheme="minorHAnsi"/>
          <w:sz w:val="22"/>
          <w:szCs w:val="22"/>
        </w:rPr>
      </w:pPr>
      <w:r>
        <w:rPr>
          <w:rFonts w:cstheme="minorHAnsi"/>
          <w:sz w:val="22"/>
          <w:szCs w:val="22"/>
        </w:rPr>
        <w:t>Nadaljnje načrtovanje bo zajeto v obdobnem akcijskem načrtu.</w:t>
      </w:r>
    </w:p>
    <w:p w14:paraId="1C966E34" w14:textId="77777777" w:rsidR="00CF0B71" w:rsidRDefault="00CF0B71" w:rsidP="004D5C30">
      <w:pPr>
        <w:pStyle w:val="Odstavekseznama"/>
        <w:spacing w:after="0" w:line="280" w:lineRule="atLeast"/>
        <w:ind w:left="0"/>
        <w:jc w:val="both"/>
        <w:rPr>
          <w:rFonts w:cstheme="minorHAnsi"/>
          <w:sz w:val="22"/>
          <w:szCs w:val="22"/>
        </w:rPr>
      </w:pPr>
    </w:p>
    <w:p w14:paraId="520E9017" w14:textId="77777777" w:rsidR="00CF0B71" w:rsidRDefault="00CF0B71" w:rsidP="004D5C30">
      <w:pPr>
        <w:pStyle w:val="Odstavekseznama"/>
        <w:spacing w:after="0" w:line="280" w:lineRule="atLeast"/>
        <w:ind w:left="0"/>
        <w:jc w:val="both"/>
        <w:rPr>
          <w:rFonts w:cstheme="minorHAnsi"/>
          <w:sz w:val="22"/>
          <w:szCs w:val="22"/>
        </w:rPr>
      </w:pPr>
    </w:p>
    <w:p w14:paraId="13BA9BF9" w14:textId="77777777" w:rsidR="00CF0B71" w:rsidRDefault="00CF0B71" w:rsidP="004D5C30">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94" w:name="_Toc144887922"/>
      <w:r w:rsidRPr="00897F25">
        <w:rPr>
          <w:rFonts w:asciiTheme="minorHAnsi" w:hAnsiTheme="minorHAnsi" w:cstheme="minorHAnsi"/>
          <w:color w:val="2F5496" w:themeColor="accent5" w:themeShade="BF"/>
        </w:rPr>
        <w:t>3.6.1.2 VARNA CESTNA INFRASTRUKTURA</w:t>
      </w:r>
      <w:bookmarkEnd w:id="94"/>
    </w:p>
    <w:p w14:paraId="78FE5C39" w14:textId="77777777" w:rsidR="00CF0B71" w:rsidRDefault="00CF0B71" w:rsidP="004D5C30">
      <w:pPr>
        <w:pStyle w:val="Odstavekseznama"/>
        <w:spacing w:after="0" w:line="280" w:lineRule="atLeast"/>
        <w:ind w:left="0"/>
        <w:jc w:val="both"/>
        <w:rPr>
          <w:rFonts w:cstheme="minorHAnsi"/>
          <w:sz w:val="22"/>
          <w:szCs w:val="22"/>
        </w:rPr>
      </w:pPr>
    </w:p>
    <w:p w14:paraId="5124DC75" w14:textId="3FD70613" w:rsidR="00CF0B71" w:rsidRPr="000B0B80" w:rsidRDefault="00CF0B71" w:rsidP="004D5C30">
      <w:pPr>
        <w:shd w:val="clear" w:color="auto" w:fill="92D050"/>
        <w:spacing w:after="0" w:line="280" w:lineRule="atLeast"/>
        <w:contextualSpacing/>
        <w:jc w:val="both"/>
        <w:rPr>
          <w:rFonts w:cstheme="minorHAnsi"/>
          <w:b/>
          <w:sz w:val="22"/>
          <w:szCs w:val="22"/>
        </w:rPr>
      </w:pPr>
      <w:r w:rsidRPr="000B0B80">
        <w:rPr>
          <w:rFonts w:cstheme="minorHAnsi"/>
          <w:b/>
          <w:sz w:val="22"/>
          <w:szCs w:val="22"/>
        </w:rPr>
        <w:t>TEMELJNI CILJ:</w:t>
      </w:r>
    </w:p>
    <w:p w14:paraId="0E2A681F" w14:textId="3A3A51DB" w:rsidR="00CF0B71" w:rsidRPr="000B0B80" w:rsidRDefault="00CF0B71" w:rsidP="004D5C30">
      <w:pPr>
        <w:shd w:val="clear" w:color="auto" w:fill="92D050"/>
        <w:spacing w:after="0" w:line="280" w:lineRule="atLeast"/>
        <w:contextualSpacing/>
        <w:jc w:val="both"/>
        <w:rPr>
          <w:rFonts w:cstheme="minorHAnsi"/>
          <w:sz w:val="22"/>
          <w:szCs w:val="22"/>
        </w:rPr>
      </w:pPr>
      <w:r w:rsidRPr="000B0B80">
        <w:rPr>
          <w:rFonts w:cstheme="minorHAnsi"/>
          <w:sz w:val="22"/>
          <w:szCs w:val="22"/>
        </w:rPr>
        <w:t>ZAGOTAVLJANJE VARNE CESTNE INFRASTRUKTURE</w:t>
      </w:r>
      <w:r w:rsidR="00871ED3">
        <w:rPr>
          <w:rFonts w:cstheme="minorHAnsi"/>
          <w:sz w:val="22"/>
          <w:szCs w:val="22"/>
        </w:rPr>
        <w:t>.</w:t>
      </w:r>
    </w:p>
    <w:p w14:paraId="0BE92B28" w14:textId="77777777" w:rsidR="00CF0B71" w:rsidRPr="000B0B80" w:rsidRDefault="00CF0B71" w:rsidP="004D5C30">
      <w:pPr>
        <w:spacing w:after="0" w:line="280" w:lineRule="atLeast"/>
        <w:jc w:val="both"/>
        <w:rPr>
          <w:rFonts w:cstheme="minorHAnsi"/>
          <w:bCs/>
          <w:sz w:val="22"/>
          <w:szCs w:val="22"/>
        </w:rPr>
      </w:pPr>
    </w:p>
    <w:p w14:paraId="0B29525C" w14:textId="4BF1FEE0" w:rsidR="00CF0B71" w:rsidRDefault="00CF0B71" w:rsidP="004D5C30">
      <w:pPr>
        <w:spacing w:after="0" w:line="280" w:lineRule="atLeast"/>
        <w:jc w:val="both"/>
        <w:rPr>
          <w:rFonts w:cstheme="minorHAnsi"/>
          <w:bCs/>
          <w:sz w:val="22"/>
          <w:szCs w:val="22"/>
        </w:rPr>
      </w:pPr>
      <w:r w:rsidRPr="000B0B80">
        <w:rPr>
          <w:rFonts w:cstheme="minorHAnsi"/>
          <w:bCs/>
          <w:sz w:val="22"/>
          <w:szCs w:val="22"/>
        </w:rPr>
        <w:t xml:space="preserve">Varna cestna infrastruktura je eden </w:t>
      </w:r>
      <w:r>
        <w:rPr>
          <w:rFonts w:cstheme="minorHAnsi"/>
          <w:bCs/>
          <w:sz w:val="22"/>
          <w:szCs w:val="22"/>
        </w:rPr>
        <w:t xml:space="preserve">od </w:t>
      </w:r>
      <w:r w:rsidRPr="000B0B80">
        <w:rPr>
          <w:rFonts w:cstheme="minorHAnsi"/>
          <w:bCs/>
          <w:sz w:val="22"/>
          <w:szCs w:val="22"/>
        </w:rPr>
        <w:t xml:space="preserve">dejavnikov za zagotavljanje in izboljšanje prometne varnosti, dosego Vizije </w:t>
      </w:r>
      <w:r w:rsidR="00871ED3">
        <w:rPr>
          <w:rFonts w:cstheme="minorHAnsi"/>
          <w:bCs/>
          <w:sz w:val="22"/>
          <w:szCs w:val="22"/>
        </w:rPr>
        <w:t>nič</w:t>
      </w:r>
      <w:r w:rsidRPr="000B0B80">
        <w:rPr>
          <w:rFonts w:cstheme="minorHAnsi"/>
          <w:bCs/>
          <w:sz w:val="22"/>
          <w:szCs w:val="22"/>
        </w:rPr>
        <w:t xml:space="preserve"> in dolgoročnega sistema prometne varnosti</w:t>
      </w:r>
      <w:r>
        <w:rPr>
          <w:rFonts w:cstheme="minorHAnsi"/>
          <w:bCs/>
          <w:sz w:val="22"/>
          <w:szCs w:val="22"/>
        </w:rPr>
        <w:t xml:space="preserve">. </w:t>
      </w:r>
      <w:r w:rsidRPr="000B0B80">
        <w:rPr>
          <w:rFonts w:cstheme="minorHAnsi"/>
          <w:bCs/>
          <w:sz w:val="22"/>
          <w:szCs w:val="22"/>
        </w:rPr>
        <w:t>Sodoben inženirski pristop, jasne in varne tehnične rešitve, ki zagotavljajo varno cestno infrastrukturo, so le del strategije, s katero bo mogoče preprečiti prometne nesreče, katerih vzroki so povezani s pomanjkljivo infrastrukturo ali z napakami voznikov</w:t>
      </w:r>
      <w:r>
        <w:rPr>
          <w:rFonts w:cstheme="minorHAnsi"/>
          <w:bCs/>
          <w:sz w:val="22"/>
          <w:szCs w:val="22"/>
        </w:rPr>
        <w:t>,</w:t>
      </w:r>
      <w:r w:rsidRPr="005F4F79">
        <w:rPr>
          <w:rFonts w:cstheme="minorHAnsi"/>
          <w:bCs/>
          <w:sz w:val="22"/>
          <w:szCs w:val="22"/>
        </w:rPr>
        <w:t xml:space="preserve"> </w:t>
      </w:r>
      <w:r w:rsidRPr="000B0B80">
        <w:rPr>
          <w:rFonts w:cstheme="minorHAnsi"/>
          <w:bCs/>
          <w:sz w:val="22"/>
          <w:szCs w:val="22"/>
        </w:rPr>
        <w:t>ali znižati</w:t>
      </w:r>
      <w:r>
        <w:rPr>
          <w:rFonts w:cstheme="minorHAnsi"/>
          <w:bCs/>
          <w:sz w:val="22"/>
          <w:szCs w:val="22"/>
        </w:rPr>
        <w:t xml:space="preserve"> njihovo</w:t>
      </w:r>
      <w:r w:rsidRPr="000B0B80">
        <w:rPr>
          <w:rFonts w:cstheme="minorHAnsi"/>
          <w:bCs/>
          <w:sz w:val="22"/>
          <w:szCs w:val="22"/>
        </w:rPr>
        <w:t xml:space="preserve"> število</w:t>
      </w:r>
      <w:r w:rsidR="00A9755C">
        <w:rPr>
          <w:rFonts w:cstheme="minorHAnsi"/>
          <w:bCs/>
          <w:sz w:val="22"/>
          <w:szCs w:val="22"/>
        </w:rPr>
        <w:t>.</w:t>
      </w:r>
    </w:p>
    <w:p w14:paraId="4B494912" w14:textId="77777777" w:rsidR="00CF0B71" w:rsidRPr="000B0B80" w:rsidRDefault="00CF0B71" w:rsidP="004D5C30">
      <w:pPr>
        <w:spacing w:after="0" w:line="280" w:lineRule="atLeast"/>
        <w:jc w:val="both"/>
        <w:rPr>
          <w:rFonts w:cstheme="minorHAnsi"/>
          <w:bCs/>
          <w:sz w:val="22"/>
          <w:szCs w:val="22"/>
        </w:rPr>
      </w:pPr>
    </w:p>
    <w:p w14:paraId="5585137A" w14:textId="4619E462" w:rsidR="00CF0B71" w:rsidRDefault="00CF0B71" w:rsidP="004D5C30">
      <w:pPr>
        <w:spacing w:after="0" w:line="280" w:lineRule="atLeast"/>
        <w:jc w:val="both"/>
        <w:rPr>
          <w:rFonts w:cstheme="minorHAnsi"/>
          <w:bCs/>
          <w:sz w:val="22"/>
          <w:szCs w:val="22"/>
        </w:rPr>
      </w:pPr>
      <w:r w:rsidRPr="000B0B80">
        <w:rPr>
          <w:rFonts w:cstheme="minorHAnsi"/>
          <w:bCs/>
          <w:sz w:val="22"/>
          <w:szCs w:val="22"/>
        </w:rPr>
        <w:t xml:space="preserve">Dodana vrednost cestne infrastrukture </w:t>
      </w:r>
      <w:r>
        <w:rPr>
          <w:rFonts w:cstheme="minorHAnsi"/>
          <w:bCs/>
          <w:sz w:val="22"/>
          <w:szCs w:val="22"/>
        </w:rPr>
        <w:t xml:space="preserve">za </w:t>
      </w:r>
      <w:r w:rsidRPr="000B0B80">
        <w:rPr>
          <w:rFonts w:cstheme="minorHAnsi"/>
          <w:bCs/>
          <w:sz w:val="22"/>
          <w:szCs w:val="22"/>
        </w:rPr>
        <w:t>prometn</w:t>
      </w:r>
      <w:r>
        <w:rPr>
          <w:rFonts w:cstheme="minorHAnsi"/>
          <w:bCs/>
          <w:sz w:val="22"/>
          <w:szCs w:val="22"/>
        </w:rPr>
        <w:t>o</w:t>
      </w:r>
      <w:r w:rsidRPr="000B0B80">
        <w:rPr>
          <w:rFonts w:cstheme="minorHAnsi"/>
          <w:bCs/>
          <w:sz w:val="22"/>
          <w:szCs w:val="22"/>
        </w:rPr>
        <w:t xml:space="preserve"> varnost se odraža na treh </w:t>
      </w:r>
      <w:r>
        <w:rPr>
          <w:rFonts w:cstheme="minorHAnsi"/>
          <w:bCs/>
          <w:sz w:val="22"/>
          <w:szCs w:val="22"/>
        </w:rPr>
        <w:t>ravne</w:t>
      </w:r>
      <w:r w:rsidRPr="000B0B80">
        <w:rPr>
          <w:rFonts w:cstheme="minorHAnsi"/>
          <w:bCs/>
          <w:sz w:val="22"/>
          <w:szCs w:val="22"/>
        </w:rPr>
        <w:t>h:</w:t>
      </w:r>
    </w:p>
    <w:p w14:paraId="6D490449" w14:textId="0DE81600" w:rsidR="00CF0B71" w:rsidRPr="000B0B80" w:rsidRDefault="00CF0B71" w:rsidP="004D5C30">
      <w:pPr>
        <w:spacing w:after="0" w:line="280" w:lineRule="atLeast"/>
        <w:jc w:val="both"/>
        <w:rPr>
          <w:rFonts w:cstheme="minorHAnsi"/>
          <w:bCs/>
          <w:sz w:val="22"/>
          <w:szCs w:val="22"/>
        </w:rPr>
      </w:pPr>
      <w:r>
        <w:rPr>
          <w:rFonts w:cstheme="minorHAnsi"/>
          <w:bCs/>
          <w:sz w:val="22"/>
          <w:szCs w:val="22"/>
        </w:rPr>
        <w:t xml:space="preserve"> – </w:t>
      </w:r>
      <w:r w:rsidRPr="000B0B80">
        <w:rPr>
          <w:rFonts w:cstheme="minorHAnsi"/>
          <w:bCs/>
          <w:sz w:val="22"/>
          <w:szCs w:val="22"/>
        </w:rPr>
        <w:t xml:space="preserve">idealna cestna infrastruktura naj </w:t>
      </w:r>
      <w:r w:rsidR="00871ED3">
        <w:rPr>
          <w:rFonts w:cstheme="minorHAnsi"/>
          <w:bCs/>
          <w:sz w:val="22"/>
          <w:szCs w:val="22"/>
        </w:rPr>
        <w:t xml:space="preserve">ne </w:t>
      </w:r>
      <w:r w:rsidRPr="000B0B80">
        <w:rPr>
          <w:rFonts w:cstheme="minorHAnsi"/>
          <w:bCs/>
          <w:sz w:val="22"/>
          <w:szCs w:val="22"/>
        </w:rPr>
        <w:t>bi povzroča</w:t>
      </w:r>
      <w:r w:rsidR="00871ED3">
        <w:rPr>
          <w:rFonts w:cstheme="minorHAnsi"/>
          <w:bCs/>
          <w:sz w:val="22"/>
          <w:szCs w:val="22"/>
        </w:rPr>
        <w:t>la</w:t>
      </w:r>
      <w:r w:rsidRPr="000B0B80">
        <w:rPr>
          <w:rFonts w:cstheme="minorHAnsi"/>
          <w:bCs/>
          <w:sz w:val="22"/>
          <w:szCs w:val="22"/>
        </w:rPr>
        <w:t xml:space="preserve"> konfliktnih </w:t>
      </w:r>
      <w:r w:rsidR="00871ED3">
        <w:rPr>
          <w:rFonts w:cstheme="minorHAnsi"/>
          <w:bCs/>
          <w:sz w:val="22"/>
          <w:szCs w:val="22"/>
        </w:rPr>
        <w:t>stanj</w:t>
      </w:r>
      <w:r w:rsidR="00871ED3" w:rsidRPr="000B0B80">
        <w:rPr>
          <w:rFonts w:cstheme="minorHAnsi"/>
          <w:bCs/>
          <w:sz w:val="22"/>
          <w:szCs w:val="22"/>
        </w:rPr>
        <w:t xml:space="preserve"> </w:t>
      </w:r>
      <w:r w:rsidRPr="000B0B80">
        <w:rPr>
          <w:rFonts w:cstheme="minorHAnsi"/>
          <w:bCs/>
          <w:sz w:val="22"/>
          <w:szCs w:val="22"/>
        </w:rPr>
        <w:t xml:space="preserve">med udeleženci v cestnem prometu, ki bi lahko </w:t>
      </w:r>
      <w:r w:rsidR="00871ED3">
        <w:rPr>
          <w:rFonts w:cstheme="minorHAnsi"/>
          <w:bCs/>
          <w:sz w:val="22"/>
          <w:szCs w:val="22"/>
        </w:rPr>
        <w:t xml:space="preserve">vodila </w:t>
      </w:r>
      <w:r w:rsidRPr="000B0B80">
        <w:rPr>
          <w:rFonts w:cstheme="minorHAnsi"/>
          <w:bCs/>
          <w:sz w:val="22"/>
          <w:szCs w:val="22"/>
        </w:rPr>
        <w:t>v prometne nesreče,</w:t>
      </w:r>
    </w:p>
    <w:p w14:paraId="253663F9" w14:textId="05D08A10" w:rsidR="00CF0B71" w:rsidRPr="000B0B80" w:rsidRDefault="00CF0B71" w:rsidP="004D5C30">
      <w:pPr>
        <w:spacing w:after="0" w:line="280" w:lineRule="atLeast"/>
        <w:contextualSpacing/>
        <w:jc w:val="both"/>
        <w:rPr>
          <w:rFonts w:cstheme="minorHAnsi"/>
          <w:bCs/>
          <w:sz w:val="22"/>
          <w:szCs w:val="22"/>
        </w:rPr>
      </w:pPr>
      <w:r>
        <w:rPr>
          <w:rFonts w:cstheme="minorHAnsi"/>
          <w:bCs/>
          <w:sz w:val="22"/>
          <w:szCs w:val="22"/>
        </w:rPr>
        <w:t xml:space="preserve"> – </w:t>
      </w:r>
      <w:r w:rsidRPr="000B0B80">
        <w:rPr>
          <w:rFonts w:cstheme="minorHAnsi"/>
          <w:bCs/>
          <w:sz w:val="22"/>
          <w:szCs w:val="22"/>
        </w:rPr>
        <w:t xml:space="preserve">cestna infrastruktura naj </w:t>
      </w:r>
      <w:r w:rsidR="00D9008C">
        <w:rPr>
          <w:rFonts w:cstheme="minorHAnsi"/>
          <w:bCs/>
          <w:sz w:val="22"/>
          <w:szCs w:val="22"/>
        </w:rPr>
        <w:t xml:space="preserve">bi </w:t>
      </w:r>
      <w:r w:rsidRPr="000B0B80">
        <w:rPr>
          <w:rFonts w:cstheme="minorHAnsi"/>
          <w:bCs/>
          <w:sz w:val="22"/>
          <w:szCs w:val="22"/>
        </w:rPr>
        <w:t xml:space="preserve">v primeru nastanka konfliktnih </w:t>
      </w:r>
      <w:r w:rsidR="00871ED3">
        <w:rPr>
          <w:rFonts w:cstheme="minorHAnsi"/>
          <w:bCs/>
          <w:sz w:val="22"/>
          <w:szCs w:val="22"/>
        </w:rPr>
        <w:t>stanj</w:t>
      </w:r>
      <w:r w:rsidR="00871ED3" w:rsidRPr="000B0B80">
        <w:rPr>
          <w:rFonts w:cstheme="minorHAnsi"/>
          <w:bCs/>
          <w:sz w:val="22"/>
          <w:szCs w:val="22"/>
        </w:rPr>
        <w:t xml:space="preserve"> </w:t>
      </w:r>
      <w:r w:rsidRPr="000B0B80">
        <w:rPr>
          <w:rFonts w:cstheme="minorHAnsi"/>
          <w:bCs/>
          <w:sz w:val="22"/>
          <w:szCs w:val="22"/>
        </w:rPr>
        <w:t>prepreči</w:t>
      </w:r>
      <w:r w:rsidR="00D9008C">
        <w:rPr>
          <w:rFonts w:cstheme="minorHAnsi"/>
          <w:bCs/>
          <w:sz w:val="22"/>
          <w:szCs w:val="22"/>
        </w:rPr>
        <w:t>la, da bi ta vodila</w:t>
      </w:r>
      <w:r w:rsidRPr="000B0B80">
        <w:rPr>
          <w:rFonts w:cstheme="minorHAnsi"/>
          <w:bCs/>
          <w:sz w:val="22"/>
          <w:szCs w:val="22"/>
        </w:rPr>
        <w:t xml:space="preserve"> v prometn</w:t>
      </w:r>
      <w:r>
        <w:rPr>
          <w:rFonts w:cstheme="minorHAnsi"/>
          <w:bCs/>
          <w:sz w:val="22"/>
          <w:szCs w:val="22"/>
        </w:rPr>
        <w:t>o</w:t>
      </w:r>
      <w:r w:rsidRPr="000B0B80">
        <w:rPr>
          <w:rFonts w:cstheme="minorHAnsi"/>
          <w:bCs/>
          <w:sz w:val="22"/>
          <w:szCs w:val="22"/>
        </w:rPr>
        <w:t xml:space="preserve"> nesreč</w:t>
      </w:r>
      <w:r>
        <w:rPr>
          <w:rFonts w:cstheme="minorHAnsi"/>
          <w:bCs/>
          <w:sz w:val="22"/>
          <w:szCs w:val="22"/>
        </w:rPr>
        <w:t>o</w:t>
      </w:r>
      <w:r w:rsidR="00D9008C">
        <w:rPr>
          <w:rFonts w:cstheme="minorHAnsi"/>
          <w:bCs/>
          <w:sz w:val="22"/>
          <w:szCs w:val="22"/>
        </w:rPr>
        <w:t>,</w:t>
      </w:r>
      <w:r w:rsidRPr="000B0B80">
        <w:rPr>
          <w:rFonts w:cstheme="minorHAnsi"/>
          <w:bCs/>
          <w:sz w:val="22"/>
          <w:szCs w:val="22"/>
        </w:rPr>
        <w:t xml:space="preserve"> s tem, da </w:t>
      </w:r>
      <w:r w:rsidR="00D9008C">
        <w:rPr>
          <w:rFonts w:cstheme="minorHAnsi"/>
          <w:bCs/>
          <w:sz w:val="22"/>
          <w:szCs w:val="22"/>
        </w:rPr>
        <w:t xml:space="preserve">bi </w:t>
      </w:r>
      <w:r w:rsidRPr="000B0B80">
        <w:rPr>
          <w:rFonts w:cstheme="minorHAnsi"/>
          <w:bCs/>
          <w:sz w:val="22"/>
          <w:szCs w:val="22"/>
        </w:rPr>
        <w:t>omogoč</w:t>
      </w:r>
      <w:r w:rsidR="00D9008C">
        <w:rPr>
          <w:rFonts w:cstheme="minorHAnsi"/>
          <w:bCs/>
          <w:sz w:val="22"/>
          <w:szCs w:val="22"/>
        </w:rPr>
        <w:t>il</w:t>
      </w:r>
      <w:r w:rsidRPr="000B0B80">
        <w:rPr>
          <w:rFonts w:cstheme="minorHAnsi"/>
          <w:bCs/>
          <w:sz w:val="22"/>
          <w:szCs w:val="22"/>
        </w:rPr>
        <w:t xml:space="preserve">a </w:t>
      </w:r>
      <w:r w:rsidR="00D9008C">
        <w:rPr>
          <w:rFonts w:cstheme="minorHAnsi"/>
          <w:bCs/>
          <w:sz w:val="22"/>
          <w:szCs w:val="22"/>
        </w:rPr>
        <w:t>odziv</w:t>
      </w:r>
      <w:r w:rsidR="00D9008C" w:rsidRPr="000B0B80">
        <w:rPr>
          <w:rFonts w:cstheme="minorHAnsi"/>
          <w:bCs/>
          <w:sz w:val="22"/>
          <w:szCs w:val="22"/>
        </w:rPr>
        <w:t xml:space="preserve"> </w:t>
      </w:r>
      <w:r w:rsidRPr="000B0B80">
        <w:rPr>
          <w:rFonts w:cstheme="minorHAnsi"/>
          <w:bCs/>
          <w:sz w:val="22"/>
          <w:szCs w:val="22"/>
        </w:rPr>
        <w:t xml:space="preserve">udeležencev, s </w:t>
      </w:r>
      <w:r w:rsidR="00D9008C" w:rsidRPr="000B0B80">
        <w:rPr>
          <w:rFonts w:cstheme="minorHAnsi"/>
          <w:bCs/>
          <w:sz w:val="22"/>
          <w:szCs w:val="22"/>
        </w:rPr>
        <w:t>kater</w:t>
      </w:r>
      <w:r w:rsidR="00D9008C">
        <w:rPr>
          <w:rFonts w:cstheme="minorHAnsi"/>
          <w:bCs/>
          <w:sz w:val="22"/>
          <w:szCs w:val="22"/>
        </w:rPr>
        <w:t>im</w:t>
      </w:r>
      <w:r w:rsidR="00D9008C" w:rsidRPr="000B0B80">
        <w:rPr>
          <w:rFonts w:cstheme="minorHAnsi"/>
          <w:bCs/>
          <w:sz w:val="22"/>
          <w:szCs w:val="22"/>
        </w:rPr>
        <w:t xml:space="preserve"> </w:t>
      </w:r>
      <w:r w:rsidR="00D9008C">
        <w:rPr>
          <w:rFonts w:cstheme="minorHAnsi"/>
          <w:bCs/>
          <w:sz w:val="22"/>
          <w:szCs w:val="22"/>
        </w:rPr>
        <w:t xml:space="preserve">bi </w:t>
      </w:r>
      <w:r w:rsidRPr="000B0B80">
        <w:rPr>
          <w:rFonts w:cstheme="minorHAnsi"/>
          <w:bCs/>
          <w:sz w:val="22"/>
          <w:szCs w:val="22"/>
        </w:rPr>
        <w:t xml:space="preserve">se </w:t>
      </w:r>
      <w:r w:rsidR="00D9008C">
        <w:rPr>
          <w:rFonts w:cstheme="minorHAnsi"/>
          <w:bCs/>
          <w:sz w:val="22"/>
          <w:szCs w:val="22"/>
        </w:rPr>
        <w:t xml:space="preserve">ti </w:t>
      </w:r>
      <w:r w:rsidR="00D9008C" w:rsidRPr="000B0B80">
        <w:rPr>
          <w:rFonts w:cstheme="minorHAnsi"/>
          <w:bCs/>
          <w:sz w:val="22"/>
          <w:szCs w:val="22"/>
        </w:rPr>
        <w:t>izogn</w:t>
      </w:r>
      <w:r w:rsidR="00D9008C">
        <w:rPr>
          <w:rFonts w:cstheme="minorHAnsi"/>
          <w:bCs/>
          <w:sz w:val="22"/>
          <w:szCs w:val="22"/>
        </w:rPr>
        <w:t>ili</w:t>
      </w:r>
      <w:r w:rsidR="00D9008C" w:rsidRPr="000B0B80">
        <w:rPr>
          <w:rFonts w:cstheme="minorHAnsi"/>
          <w:bCs/>
          <w:sz w:val="22"/>
          <w:szCs w:val="22"/>
        </w:rPr>
        <w:t xml:space="preserve"> </w:t>
      </w:r>
      <w:r w:rsidRPr="000B0B80">
        <w:rPr>
          <w:rFonts w:cstheme="minorHAnsi"/>
          <w:bCs/>
          <w:sz w:val="22"/>
          <w:szCs w:val="22"/>
        </w:rPr>
        <w:t>trku,</w:t>
      </w:r>
    </w:p>
    <w:p w14:paraId="32A62040" w14:textId="749C87B9" w:rsidR="00CF0B71" w:rsidRPr="000B0B80" w:rsidRDefault="00CF0B71" w:rsidP="004D5C30">
      <w:pPr>
        <w:spacing w:after="0" w:line="280" w:lineRule="atLeast"/>
        <w:contextualSpacing/>
        <w:jc w:val="both"/>
        <w:rPr>
          <w:rFonts w:cstheme="minorHAnsi"/>
          <w:bCs/>
          <w:sz w:val="22"/>
          <w:szCs w:val="22"/>
        </w:rPr>
      </w:pPr>
      <w:r>
        <w:rPr>
          <w:rFonts w:cstheme="minorHAnsi"/>
          <w:bCs/>
          <w:sz w:val="22"/>
          <w:szCs w:val="22"/>
        </w:rPr>
        <w:t xml:space="preserve"> – </w:t>
      </w:r>
      <w:r w:rsidRPr="000B0B80">
        <w:rPr>
          <w:rFonts w:cstheme="minorHAnsi"/>
          <w:bCs/>
          <w:sz w:val="22"/>
          <w:szCs w:val="22"/>
        </w:rPr>
        <w:t xml:space="preserve">cestna infrastruktura ter prometnovarnostna oprema ceste in obcestja </w:t>
      </w:r>
      <w:r w:rsidR="003C4A63">
        <w:rPr>
          <w:rFonts w:cstheme="minorHAnsi"/>
          <w:bCs/>
          <w:sz w:val="22"/>
          <w:szCs w:val="22"/>
        </w:rPr>
        <w:t xml:space="preserve">naj bi v primeru prometne nesreče kot posledice </w:t>
      </w:r>
      <w:r w:rsidRPr="000B0B80">
        <w:rPr>
          <w:rFonts w:cstheme="minorHAnsi"/>
          <w:bCs/>
          <w:sz w:val="22"/>
          <w:szCs w:val="22"/>
        </w:rPr>
        <w:t>konfliktne</w:t>
      </w:r>
      <w:r w:rsidR="003C4A63">
        <w:rPr>
          <w:rFonts w:cstheme="minorHAnsi"/>
          <w:bCs/>
          <w:sz w:val="22"/>
          <w:szCs w:val="22"/>
        </w:rPr>
        <w:t>ga</w:t>
      </w:r>
      <w:r w:rsidRPr="000B0B80">
        <w:rPr>
          <w:rFonts w:cstheme="minorHAnsi"/>
          <w:bCs/>
          <w:sz w:val="22"/>
          <w:szCs w:val="22"/>
        </w:rPr>
        <w:t xml:space="preserve"> </w:t>
      </w:r>
      <w:r w:rsidR="003C4A63">
        <w:rPr>
          <w:rFonts w:cstheme="minorHAnsi"/>
          <w:bCs/>
          <w:sz w:val="22"/>
          <w:szCs w:val="22"/>
        </w:rPr>
        <w:t>stanja</w:t>
      </w:r>
      <w:r w:rsidR="003C4A63" w:rsidRPr="000B0B80">
        <w:rPr>
          <w:rFonts w:cstheme="minorHAnsi"/>
          <w:bCs/>
          <w:sz w:val="22"/>
          <w:szCs w:val="22"/>
        </w:rPr>
        <w:t xml:space="preserve"> </w:t>
      </w:r>
      <w:r w:rsidRPr="000B0B80">
        <w:rPr>
          <w:rFonts w:cstheme="minorHAnsi"/>
          <w:bCs/>
          <w:sz w:val="22"/>
          <w:szCs w:val="22"/>
        </w:rPr>
        <w:t>prepreči</w:t>
      </w:r>
      <w:r w:rsidR="003C4A63">
        <w:rPr>
          <w:rFonts w:cstheme="minorHAnsi"/>
          <w:bCs/>
          <w:sz w:val="22"/>
          <w:szCs w:val="22"/>
        </w:rPr>
        <w:t>li</w:t>
      </w:r>
      <w:r w:rsidRPr="000B0B80">
        <w:rPr>
          <w:rFonts w:cstheme="minorHAnsi"/>
          <w:bCs/>
          <w:sz w:val="22"/>
          <w:szCs w:val="22"/>
        </w:rPr>
        <w:t xml:space="preserve"> hud</w:t>
      </w:r>
      <w:r w:rsidR="003C4A63">
        <w:rPr>
          <w:rFonts w:cstheme="minorHAnsi"/>
          <w:bCs/>
          <w:sz w:val="22"/>
          <w:szCs w:val="22"/>
        </w:rPr>
        <w:t>e</w:t>
      </w:r>
      <w:r w:rsidRPr="000B0B80">
        <w:rPr>
          <w:rFonts w:cstheme="minorHAnsi"/>
          <w:bCs/>
          <w:sz w:val="22"/>
          <w:szCs w:val="22"/>
        </w:rPr>
        <w:t xml:space="preserve"> telesn</w:t>
      </w:r>
      <w:r>
        <w:rPr>
          <w:rFonts w:cstheme="minorHAnsi"/>
          <w:bCs/>
          <w:sz w:val="22"/>
          <w:szCs w:val="22"/>
        </w:rPr>
        <w:t>e</w:t>
      </w:r>
      <w:r w:rsidRPr="000B0B80">
        <w:rPr>
          <w:rFonts w:cstheme="minorHAnsi"/>
          <w:bCs/>
          <w:sz w:val="22"/>
          <w:szCs w:val="22"/>
        </w:rPr>
        <w:t xml:space="preserve"> poškodb</w:t>
      </w:r>
      <w:r>
        <w:rPr>
          <w:rFonts w:cstheme="minorHAnsi"/>
          <w:bCs/>
          <w:sz w:val="22"/>
          <w:szCs w:val="22"/>
        </w:rPr>
        <w:t>e</w:t>
      </w:r>
      <w:r w:rsidRPr="000B0B80">
        <w:rPr>
          <w:rFonts w:cstheme="minorHAnsi"/>
          <w:bCs/>
          <w:sz w:val="22"/>
          <w:szCs w:val="22"/>
        </w:rPr>
        <w:t xml:space="preserve"> ali smrt udeležencev.</w:t>
      </w:r>
    </w:p>
    <w:p w14:paraId="2A2FF418" w14:textId="77777777" w:rsidR="00CF0B71" w:rsidRPr="000B0B80" w:rsidRDefault="00CF0B71" w:rsidP="004D5C30">
      <w:pPr>
        <w:spacing w:after="0" w:line="280" w:lineRule="atLeast"/>
        <w:jc w:val="both"/>
        <w:rPr>
          <w:rFonts w:cstheme="minorHAnsi"/>
          <w:bCs/>
          <w:sz w:val="22"/>
          <w:szCs w:val="22"/>
        </w:rPr>
      </w:pPr>
    </w:p>
    <w:p w14:paraId="0CB40314" w14:textId="271FB4DF" w:rsidR="00CF0B71" w:rsidRPr="00503118" w:rsidRDefault="00CF0B71" w:rsidP="004D5C30">
      <w:pPr>
        <w:overflowPunct w:val="0"/>
        <w:autoSpaceDE w:val="0"/>
        <w:autoSpaceDN w:val="0"/>
        <w:adjustRightInd w:val="0"/>
        <w:spacing w:after="0" w:line="280" w:lineRule="atLeast"/>
        <w:jc w:val="both"/>
        <w:textAlignment w:val="baseline"/>
        <w:rPr>
          <w:rFonts w:eastAsia="Times New Roman" w:cstheme="minorHAnsi"/>
          <w:sz w:val="22"/>
          <w:szCs w:val="22"/>
          <w:lang w:val="x-none" w:eastAsia="x-none"/>
        </w:rPr>
      </w:pPr>
      <w:r w:rsidRPr="000B0B80">
        <w:rPr>
          <w:rFonts w:cstheme="minorHAnsi"/>
          <w:bCs/>
          <w:sz w:val="22"/>
          <w:szCs w:val="22"/>
        </w:rPr>
        <w:t xml:space="preserve">Precejšen del načrtovanih </w:t>
      </w:r>
      <w:r>
        <w:rPr>
          <w:rFonts w:cstheme="minorHAnsi"/>
          <w:bCs/>
          <w:sz w:val="22"/>
          <w:szCs w:val="22"/>
        </w:rPr>
        <w:t>deja</w:t>
      </w:r>
      <w:r w:rsidRPr="000B0B80">
        <w:rPr>
          <w:rFonts w:cstheme="minorHAnsi"/>
          <w:bCs/>
          <w:sz w:val="22"/>
          <w:szCs w:val="22"/>
        </w:rPr>
        <w:t xml:space="preserve">vnosti izhaja iz Direktive (EU) 2019/1936 Evropskega parlamenta in Sveta o spremembi Direktive 2008/96/ES o izboljšanju varnosti cestne infrastrukture, katere določbe so </w:t>
      </w:r>
      <w:r>
        <w:rPr>
          <w:rFonts w:cstheme="minorHAnsi"/>
          <w:bCs/>
          <w:sz w:val="22"/>
          <w:szCs w:val="22"/>
        </w:rPr>
        <w:t>prenese</w:t>
      </w:r>
      <w:r w:rsidRPr="000B0B80">
        <w:rPr>
          <w:rFonts w:cstheme="minorHAnsi"/>
          <w:bCs/>
          <w:sz w:val="22"/>
          <w:szCs w:val="22"/>
        </w:rPr>
        <w:t xml:space="preserve">ne v Zakon o cestah (ZCes-2). Nadgrajene so bile že veljavne določbe, ki določajo minimalne standarde na področju varnosti cestne infrastrukture. </w:t>
      </w:r>
      <w:r>
        <w:rPr>
          <w:rFonts w:cstheme="minorHAnsi"/>
          <w:bCs/>
          <w:sz w:val="22"/>
          <w:szCs w:val="22"/>
        </w:rPr>
        <w:t>Presojanje</w:t>
      </w:r>
      <w:r w:rsidRPr="000B0B80">
        <w:rPr>
          <w:rFonts w:cstheme="minorHAnsi"/>
          <w:bCs/>
          <w:sz w:val="22"/>
          <w:szCs w:val="22"/>
        </w:rPr>
        <w:t xml:space="preserve"> varnosti cestne infrastrukture se je s TEN-T omrežja razširilo tudi na </w:t>
      </w:r>
      <w:r>
        <w:rPr>
          <w:rFonts w:cstheme="minorHAnsi"/>
          <w:bCs/>
          <w:sz w:val="22"/>
          <w:szCs w:val="22"/>
        </w:rPr>
        <w:t xml:space="preserve">tako imenovane </w:t>
      </w:r>
      <w:r w:rsidRPr="000B0B80">
        <w:rPr>
          <w:rFonts w:cstheme="minorHAnsi"/>
          <w:bCs/>
          <w:sz w:val="22"/>
          <w:szCs w:val="22"/>
        </w:rPr>
        <w:t xml:space="preserve">primarne ceste v upravljanju </w:t>
      </w:r>
      <w:r>
        <w:rPr>
          <w:rFonts w:cstheme="minorHAnsi"/>
          <w:bCs/>
          <w:sz w:val="22"/>
          <w:szCs w:val="22"/>
        </w:rPr>
        <w:t>DRSI</w:t>
      </w:r>
      <w:r w:rsidRPr="000B0B80">
        <w:rPr>
          <w:rFonts w:cstheme="minorHAnsi"/>
          <w:bCs/>
          <w:sz w:val="22"/>
          <w:szCs w:val="22"/>
        </w:rPr>
        <w:t xml:space="preserve">, obenem se poseben poudarek namenja ranljivim udeležencem cestnega prometa (pešci, motoristi, kolesarji). Dodaten poudarek se namenja tudi cestnim odsekom, ki mejijo na cestne predore vseevropskega prometnega omrežja iz Direktive 2004/54/ES. Zakonsko opredeljene </w:t>
      </w:r>
      <w:r>
        <w:rPr>
          <w:rFonts w:eastAsia="Times New Roman" w:cstheme="minorHAnsi"/>
          <w:sz w:val="22"/>
          <w:szCs w:val="22"/>
          <w:lang w:eastAsia="x-none"/>
        </w:rPr>
        <w:t>deja</w:t>
      </w:r>
      <w:r w:rsidRPr="000B0B80">
        <w:rPr>
          <w:rFonts w:eastAsia="Times New Roman" w:cstheme="minorHAnsi"/>
          <w:sz w:val="22"/>
          <w:szCs w:val="22"/>
          <w:lang w:val="x-none" w:eastAsia="x-none"/>
        </w:rPr>
        <w:t xml:space="preserve">vnosti za izboljšanje varnosti cestne infrastrukture se nanašajo na vse faze načrtovanja, projektiranja, gradnje in vzdrževanja cest </w:t>
      </w:r>
      <w:r w:rsidR="003C4A63">
        <w:rPr>
          <w:rFonts w:eastAsia="Times New Roman" w:cstheme="minorHAnsi"/>
          <w:sz w:val="22"/>
          <w:szCs w:val="22"/>
          <w:lang w:eastAsia="x-none"/>
        </w:rPr>
        <w:t>ter</w:t>
      </w:r>
      <w:r w:rsidR="003C4A63" w:rsidRPr="000B0B80">
        <w:rPr>
          <w:rFonts w:eastAsia="Times New Roman" w:cstheme="minorHAnsi"/>
          <w:sz w:val="22"/>
          <w:szCs w:val="22"/>
          <w:lang w:val="x-none" w:eastAsia="x-none"/>
        </w:rPr>
        <w:t xml:space="preserve"> </w:t>
      </w:r>
      <w:r w:rsidRPr="000B0B80">
        <w:rPr>
          <w:rFonts w:eastAsia="Times New Roman" w:cstheme="minorHAnsi"/>
          <w:sz w:val="22"/>
          <w:szCs w:val="22"/>
          <w:lang w:val="x-none" w:eastAsia="x-none"/>
        </w:rPr>
        <w:t>obsegajo:</w:t>
      </w:r>
    </w:p>
    <w:p w14:paraId="70E6DF3E" w14:textId="066A97FF"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izdelavo ocene učinkov na varnost v cestnem prometu za vse udeležence</w:t>
      </w:r>
      <w:r>
        <w:rPr>
          <w:rFonts w:eastAsia="Times New Roman" w:cstheme="minorHAnsi"/>
          <w:sz w:val="22"/>
          <w:szCs w:val="22"/>
          <w:lang w:eastAsia="sl-SI"/>
        </w:rPr>
        <w:t>,</w:t>
      </w:r>
    </w:p>
    <w:p w14:paraId="640F4A94" w14:textId="4255D05A"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preverjanje varnosti v cestnem prometu</w:t>
      </w:r>
      <w:r>
        <w:rPr>
          <w:rFonts w:eastAsia="Times New Roman" w:cstheme="minorHAnsi"/>
          <w:sz w:val="22"/>
          <w:szCs w:val="22"/>
          <w:lang w:eastAsia="sl-SI"/>
        </w:rPr>
        <w:t>,</w:t>
      </w:r>
    </w:p>
    <w:p w14:paraId="39ACEFC0" w14:textId="7126E7CE"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oceno varnosti v cestnem prometu za celotno omrežje</w:t>
      </w:r>
      <w:r>
        <w:rPr>
          <w:rFonts w:eastAsia="Times New Roman" w:cstheme="minorHAnsi"/>
          <w:sz w:val="22"/>
          <w:szCs w:val="22"/>
          <w:lang w:eastAsia="sl-SI"/>
        </w:rPr>
        <w:t>,</w:t>
      </w:r>
    </w:p>
    <w:p w14:paraId="3A766660" w14:textId="7C97C53D"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lastRenderedPageBreak/>
        <w:t>redno in ciljno usmerjeno pregledovanje varnosti cest</w:t>
      </w:r>
      <w:r>
        <w:rPr>
          <w:rFonts w:eastAsia="Times New Roman" w:cstheme="minorHAnsi"/>
          <w:sz w:val="22"/>
          <w:szCs w:val="22"/>
          <w:lang w:eastAsia="sl-SI"/>
        </w:rPr>
        <w:t>,</w:t>
      </w:r>
    </w:p>
    <w:p w14:paraId="6B42519B" w14:textId="6576BBA8"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sl-SI"/>
        </w:rPr>
        <w:t>zaščito ranljivih udeležencev v prometu</w:t>
      </w:r>
      <w:r>
        <w:rPr>
          <w:rFonts w:eastAsia="Times New Roman" w:cstheme="minorHAnsi"/>
          <w:sz w:val="22"/>
          <w:szCs w:val="22"/>
          <w:lang w:eastAsia="sl-SI"/>
        </w:rPr>
        <w:t>,</w:t>
      </w:r>
    </w:p>
    <w:p w14:paraId="6A419441" w14:textId="77777777" w:rsidR="00CF0B71" w:rsidRPr="000B0B80" w:rsidRDefault="00CF0B71" w:rsidP="004D5C30">
      <w:pPr>
        <w:numPr>
          <w:ilvl w:val="0"/>
          <w:numId w:val="20"/>
        </w:numPr>
        <w:tabs>
          <w:tab w:val="clear" w:pos="397"/>
          <w:tab w:val="num" w:pos="-735"/>
          <w:tab w:val="left" w:pos="567"/>
        </w:tabs>
        <w:suppressAutoHyphens/>
        <w:overflowPunct w:val="0"/>
        <w:autoSpaceDE w:val="0"/>
        <w:autoSpaceDN w:val="0"/>
        <w:adjustRightInd w:val="0"/>
        <w:spacing w:after="0" w:line="280" w:lineRule="atLeast"/>
        <w:ind w:left="0"/>
        <w:jc w:val="both"/>
        <w:textAlignment w:val="baseline"/>
        <w:rPr>
          <w:rFonts w:eastAsia="Times New Roman" w:cstheme="minorHAnsi"/>
          <w:sz w:val="22"/>
          <w:szCs w:val="22"/>
          <w:lang w:eastAsia="sl-SI"/>
        </w:rPr>
      </w:pPr>
      <w:r w:rsidRPr="000B0B80">
        <w:rPr>
          <w:rFonts w:eastAsia="Times New Roman" w:cstheme="minorHAnsi"/>
          <w:sz w:val="22"/>
          <w:szCs w:val="22"/>
          <w:lang w:eastAsia="x-none"/>
        </w:rPr>
        <w:t>raziskavo dejavnikov nastanka prometnih nesreč</w:t>
      </w:r>
      <w:r w:rsidRPr="000B0B80">
        <w:rPr>
          <w:rFonts w:eastAsia="Times New Roman" w:cstheme="minorHAnsi"/>
          <w:sz w:val="22"/>
          <w:szCs w:val="22"/>
          <w:lang w:eastAsia="sl-SI"/>
        </w:rPr>
        <w:t>.</w:t>
      </w:r>
    </w:p>
    <w:p w14:paraId="70E15FA5" w14:textId="77777777" w:rsidR="00CF0B71"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szCs w:val="22"/>
          <w:lang w:eastAsia="sl-SI"/>
        </w:rPr>
      </w:pPr>
    </w:p>
    <w:p w14:paraId="111F3B93" w14:textId="7B69C5E5" w:rsidR="00CF0B71" w:rsidRPr="00300274"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szCs w:val="22"/>
          <w:lang w:eastAsia="sl-SI"/>
        </w:rPr>
      </w:pPr>
      <w:r>
        <w:rPr>
          <w:rFonts w:eastAsia="Times New Roman" w:cstheme="minorHAnsi"/>
          <w:sz w:val="22"/>
          <w:szCs w:val="22"/>
          <w:lang w:eastAsia="sl-SI"/>
        </w:rPr>
        <w:t>K zagotavljanju varne cestne infrastrukture lahko prispevamo tudi z zagotavljanjem pravočasnih in zanesljivih informacij v zvezi z varnostjo deležnikov v cestnem prometu</w:t>
      </w:r>
      <w:r w:rsidRPr="00300274">
        <w:rPr>
          <w:rFonts w:eastAsia="Times New Roman" w:cstheme="minorHAnsi"/>
          <w:sz w:val="22"/>
          <w:szCs w:val="22"/>
          <w:lang w:eastAsia="sl-SI"/>
        </w:rPr>
        <w:t xml:space="preserve">. Inteligentni prometni sistemi bistveno pripomorejo k boljši varnosti v cestnem prometu, </w:t>
      </w:r>
      <w:r>
        <w:rPr>
          <w:rFonts w:ascii="Calibri" w:hAnsi="Calibri" w:cs="Calibri"/>
          <w:color w:val="000000"/>
          <w:sz w:val="22"/>
          <w:szCs w:val="22"/>
        </w:rPr>
        <w:t>na primer</w:t>
      </w:r>
      <w:r w:rsidRPr="00300274">
        <w:rPr>
          <w:rFonts w:eastAsia="Times New Roman" w:cstheme="minorHAnsi"/>
          <w:sz w:val="22"/>
          <w:szCs w:val="22"/>
          <w:lang w:eastAsia="sl-SI"/>
        </w:rPr>
        <w:t xml:space="preserve"> z uvedbo sistemov za odkrivanje incidentov in nadzorovanje prometa, ki lahko udeležencem v prometu v realnem času zagotavljajo informacije. </w:t>
      </w:r>
      <w:r>
        <w:rPr>
          <w:rFonts w:eastAsia="Times New Roman" w:cstheme="minorHAnsi"/>
          <w:sz w:val="22"/>
          <w:szCs w:val="22"/>
          <w:lang w:eastAsia="sl-SI"/>
        </w:rPr>
        <w:t xml:space="preserve">V skladu </w:t>
      </w:r>
      <w:r w:rsidRPr="00300274">
        <w:rPr>
          <w:rFonts w:eastAsia="Times New Roman" w:cstheme="minorHAnsi"/>
          <w:sz w:val="22"/>
          <w:szCs w:val="22"/>
          <w:lang w:eastAsia="sl-SI"/>
        </w:rPr>
        <w:t xml:space="preserve">z Delegirano uredbo Komisije EU št. 886/2013 o dopolnitvi Direktive 2010/40/EU Slovenija že zagotavlja osnovne splošne informacije v zvezi z varnostjo v cestnem prometu. Te informacije so na Nacionalni točki dostopa do prometnih podatkov (www.nap.si) in na spletnem portalu </w:t>
      </w:r>
      <w:hyperlink r:id="rId30" w:history="1">
        <w:r w:rsidRPr="00300274">
          <w:rPr>
            <w:sz w:val="22"/>
            <w:szCs w:val="22"/>
          </w:rPr>
          <w:t>www.promet.si</w:t>
        </w:r>
      </w:hyperlink>
      <w:r w:rsidRPr="00300274">
        <w:rPr>
          <w:rFonts w:eastAsia="Times New Roman" w:cstheme="minorHAnsi"/>
          <w:sz w:val="22"/>
          <w:szCs w:val="22"/>
          <w:lang w:eastAsia="sl-SI"/>
        </w:rPr>
        <w:t xml:space="preserve"> objavljene kot dogodki ali razmere </w:t>
      </w:r>
      <w:r>
        <w:rPr>
          <w:rFonts w:eastAsia="Times New Roman" w:cstheme="minorHAnsi"/>
          <w:sz w:val="22"/>
          <w:szCs w:val="22"/>
          <w:lang w:eastAsia="sl-SI"/>
        </w:rPr>
        <w:t>in</w:t>
      </w:r>
      <w:r w:rsidRPr="00300274">
        <w:rPr>
          <w:rFonts w:eastAsia="Times New Roman" w:cstheme="minorHAnsi"/>
          <w:sz w:val="22"/>
          <w:szCs w:val="22"/>
          <w:lang w:eastAsia="sl-SI"/>
        </w:rPr>
        <w:t xml:space="preserve"> vsebujejo naslednje kategorije:</w:t>
      </w:r>
    </w:p>
    <w:p w14:paraId="763D28FA" w14:textId="23D9D37C"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a) </w:t>
      </w:r>
      <w:r w:rsidR="00CF0B71" w:rsidRPr="00300274">
        <w:rPr>
          <w:rFonts w:eastAsia="Times New Roman" w:cstheme="minorHAnsi"/>
          <w:sz w:val="22"/>
          <w:szCs w:val="22"/>
          <w:lang w:eastAsia="sl-SI"/>
        </w:rPr>
        <w:t>za</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asno spolzka cesta</w:t>
      </w:r>
      <w:r w:rsidR="00CF0B71">
        <w:rPr>
          <w:rFonts w:eastAsia="Times New Roman" w:cstheme="minorHAnsi"/>
          <w:sz w:val="22"/>
          <w:szCs w:val="22"/>
          <w:lang w:eastAsia="sl-SI"/>
        </w:rPr>
        <w:t>,</w:t>
      </w:r>
    </w:p>
    <w:p w14:paraId="2359EFF7" w14:textId="76930819"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b) </w:t>
      </w:r>
      <w:r w:rsidR="00CF0B71" w:rsidRPr="00300274">
        <w:rPr>
          <w:rFonts w:eastAsia="Times New Roman" w:cstheme="minorHAnsi" w:hint="eastAsia"/>
          <w:sz w:val="22"/>
          <w:szCs w:val="22"/>
          <w:lang w:eastAsia="sl-SI"/>
        </w:rPr>
        <w:t>ž</w:t>
      </w:r>
      <w:r w:rsidR="00CF0B71" w:rsidRPr="00300274">
        <w:rPr>
          <w:rFonts w:eastAsia="Times New Roman" w:cstheme="minorHAnsi"/>
          <w:sz w:val="22"/>
          <w:szCs w:val="22"/>
          <w:lang w:eastAsia="sl-SI"/>
        </w:rPr>
        <w:t>ivali, osebe, ovire, razbitine na cesti</w:t>
      </w:r>
      <w:r w:rsidR="00CF0B71">
        <w:rPr>
          <w:rFonts w:eastAsia="Times New Roman" w:cstheme="minorHAnsi"/>
          <w:sz w:val="22"/>
          <w:szCs w:val="22"/>
          <w:lang w:eastAsia="sl-SI"/>
        </w:rPr>
        <w:t>,</w:t>
      </w:r>
    </w:p>
    <w:p w14:paraId="4C5794FF" w14:textId="01AA8EF0"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c) </w:t>
      </w:r>
      <w:r w:rsidR="00CF0B71" w:rsidRPr="00300274">
        <w:rPr>
          <w:rFonts w:eastAsia="Times New Roman" w:cstheme="minorHAnsi"/>
          <w:sz w:val="22"/>
          <w:szCs w:val="22"/>
          <w:lang w:eastAsia="sl-SI"/>
        </w:rPr>
        <w:t>neza</w:t>
      </w:r>
      <w:r w:rsidR="00CF0B71" w:rsidRPr="00300274">
        <w:rPr>
          <w:rFonts w:eastAsia="Times New Roman" w:cstheme="minorHAnsi" w:hint="eastAsia"/>
          <w:sz w:val="22"/>
          <w:szCs w:val="22"/>
          <w:lang w:eastAsia="sl-SI"/>
        </w:rPr>
        <w:t>šč</w:t>
      </w:r>
      <w:r w:rsidR="00CF0B71" w:rsidRPr="00300274">
        <w:rPr>
          <w:rFonts w:eastAsia="Times New Roman" w:cstheme="minorHAnsi"/>
          <w:sz w:val="22"/>
          <w:szCs w:val="22"/>
          <w:lang w:eastAsia="sl-SI"/>
        </w:rPr>
        <w:t>iteno obmo</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je nesre</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e</w:t>
      </w:r>
      <w:r w:rsidR="00CF0B71">
        <w:rPr>
          <w:rFonts w:eastAsia="Times New Roman" w:cstheme="minorHAnsi"/>
          <w:sz w:val="22"/>
          <w:szCs w:val="22"/>
          <w:lang w:eastAsia="sl-SI"/>
        </w:rPr>
        <w:t>,</w:t>
      </w:r>
    </w:p>
    <w:p w14:paraId="56FBD24D" w14:textId="073A3760"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č) </w:t>
      </w:r>
      <w:r w:rsidR="00CF0B71" w:rsidRPr="00300274">
        <w:rPr>
          <w:rFonts w:eastAsia="Times New Roman" w:cstheme="minorHAnsi"/>
          <w:sz w:val="22"/>
          <w:szCs w:val="22"/>
          <w:lang w:eastAsia="sl-SI"/>
        </w:rPr>
        <w:t>kratkotrajna dela na cesti</w:t>
      </w:r>
      <w:r w:rsidR="00CF0B71">
        <w:rPr>
          <w:rFonts w:eastAsia="Times New Roman" w:cstheme="minorHAnsi"/>
          <w:sz w:val="22"/>
          <w:szCs w:val="22"/>
          <w:lang w:eastAsia="sl-SI"/>
        </w:rPr>
        <w:t>,</w:t>
      </w:r>
    </w:p>
    <w:p w14:paraId="15BFC1BF" w14:textId="5F6B1B78"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d) </w:t>
      </w:r>
      <w:r w:rsidR="00CF0B71" w:rsidRPr="00300274">
        <w:rPr>
          <w:rFonts w:eastAsia="Times New Roman" w:cstheme="minorHAnsi"/>
          <w:sz w:val="22"/>
          <w:szCs w:val="22"/>
          <w:lang w:eastAsia="sl-SI"/>
        </w:rPr>
        <w:t>zmanj</w:t>
      </w:r>
      <w:r w:rsidR="00CF0B71" w:rsidRPr="00300274">
        <w:rPr>
          <w:rFonts w:eastAsia="Times New Roman" w:cstheme="minorHAnsi" w:hint="eastAsia"/>
          <w:sz w:val="22"/>
          <w:szCs w:val="22"/>
          <w:lang w:eastAsia="sl-SI"/>
        </w:rPr>
        <w:t>š</w:t>
      </w:r>
      <w:r w:rsidR="00CF0B71" w:rsidRPr="00300274">
        <w:rPr>
          <w:rFonts w:eastAsia="Times New Roman" w:cstheme="minorHAnsi"/>
          <w:sz w:val="22"/>
          <w:szCs w:val="22"/>
          <w:lang w:eastAsia="sl-SI"/>
        </w:rPr>
        <w:t>ana vidljivost</w:t>
      </w:r>
      <w:r w:rsidR="00CF0B71">
        <w:rPr>
          <w:rFonts w:eastAsia="Times New Roman" w:cstheme="minorHAnsi"/>
          <w:sz w:val="22"/>
          <w:szCs w:val="22"/>
          <w:lang w:eastAsia="sl-SI"/>
        </w:rPr>
        <w:t>,</w:t>
      </w:r>
    </w:p>
    <w:p w14:paraId="787873D5" w14:textId="2B09A0E7"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e) </w:t>
      </w:r>
      <w:r w:rsidR="00CF0B71" w:rsidRPr="00300274">
        <w:rPr>
          <w:rFonts w:eastAsia="Times New Roman" w:cstheme="minorHAnsi"/>
          <w:sz w:val="22"/>
          <w:szCs w:val="22"/>
          <w:lang w:eastAsia="sl-SI"/>
        </w:rPr>
        <w:t>voznik, ki vozi v napa</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no smer</w:t>
      </w:r>
      <w:r w:rsidR="00CF0B71">
        <w:rPr>
          <w:rFonts w:eastAsia="Times New Roman" w:cstheme="minorHAnsi"/>
          <w:sz w:val="22"/>
          <w:szCs w:val="22"/>
          <w:lang w:eastAsia="sl-SI"/>
        </w:rPr>
        <w:t>,</w:t>
      </w:r>
    </w:p>
    <w:p w14:paraId="40009C1A" w14:textId="2B6E9210"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f) </w:t>
      </w:r>
      <w:r w:rsidR="00CF0B71" w:rsidRPr="00300274">
        <w:rPr>
          <w:rFonts w:eastAsia="Times New Roman" w:cstheme="minorHAnsi"/>
          <w:sz w:val="22"/>
          <w:szCs w:val="22"/>
          <w:lang w:eastAsia="sl-SI"/>
        </w:rPr>
        <w:t>neozna</w:t>
      </w:r>
      <w:r w:rsidR="00CF0B71" w:rsidRPr="00300274">
        <w:rPr>
          <w:rFonts w:eastAsia="Times New Roman" w:cstheme="minorHAnsi" w:hint="eastAsia"/>
          <w:sz w:val="22"/>
          <w:szCs w:val="22"/>
          <w:lang w:eastAsia="sl-SI"/>
        </w:rPr>
        <w:t>č</w:t>
      </w:r>
      <w:r w:rsidR="00CF0B71" w:rsidRPr="00300274">
        <w:rPr>
          <w:rFonts w:eastAsia="Times New Roman" w:cstheme="minorHAnsi"/>
          <w:sz w:val="22"/>
          <w:szCs w:val="22"/>
          <w:lang w:eastAsia="sl-SI"/>
        </w:rPr>
        <w:t>ena zapora ceste</w:t>
      </w:r>
      <w:r w:rsidR="00CF0B71">
        <w:rPr>
          <w:rFonts w:eastAsia="Times New Roman" w:cstheme="minorHAnsi"/>
          <w:sz w:val="22"/>
          <w:szCs w:val="22"/>
          <w:lang w:eastAsia="sl-SI"/>
        </w:rPr>
        <w:t>,</w:t>
      </w:r>
    </w:p>
    <w:p w14:paraId="727176AC" w14:textId="7CE431F5" w:rsidR="00CF0B71" w:rsidRPr="00300274" w:rsidRDefault="00EF7894" w:rsidP="004D5C30">
      <w:pPr>
        <w:pStyle w:val="Odstavekseznama"/>
        <w:spacing w:after="160" w:line="259" w:lineRule="auto"/>
        <w:ind w:left="0"/>
        <w:rPr>
          <w:rFonts w:eastAsia="Times New Roman" w:cstheme="minorHAnsi"/>
          <w:sz w:val="22"/>
          <w:szCs w:val="22"/>
          <w:lang w:eastAsia="sl-SI"/>
        </w:rPr>
      </w:pPr>
      <w:r>
        <w:rPr>
          <w:rFonts w:eastAsia="Times New Roman" w:cstheme="minorHAnsi"/>
          <w:sz w:val="22"/>
          <w:szCs w:val="22"/>
          <w:lang w:eastAsia="sl-SI"/>
        </w:rPr>
        <w:t xml:space="preserve">g) </w:t>
      </w:r>
      <w:r w:rsidR="00CF0B71" w:rsidRPr="00300274">
        <w:rPr>
          <w:rFonts w:eastAsia="Times New Roman" w:cstheme="minorHAnsi"/>
          <w:sz w:val="22"/>
          <w:szCs w:val="22"/>
          <w:lang w:eastAsia="sl-SI"/>
        </w:rPr>
        <w:t>izjemne vremenske razmere.</w:t>
      </w:r>
    </w:p>
    <w:p w14:paraId="05E28D8A" w14:textId="26F73181" w:rsidR="00CF0B71" w:rsidRPr="00300274"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lang w:eastAsia="sl-SI"/>
        </w:rPr>
      </w:pPr>
      <w:r w:rsidRPr="00300274">
        <w:rPr>
          <w:rFonts w:eastAsia="Times New Roman" w:cstheme="minorHAnsi"/>
          <w:sz w:val="22"/>
          <w:lang w:eastAsia="sl-SI"/>
        </w:rPr>
        <w:t xml:space="preserve">Obvestila o zgoraj naštetih dogodkih Slovenija zagotavlja za </w:t>
      </w:r>
      <w:r w:rsidR="00EF7894">
        <w:rPr>
          <w:rFonts w:eastAsia="Times New Roman" w:cstheme="minorHAnsi"/>
          <w:sz w:val="22"/>
          <w:lang w:eastAsia="sl-SI"/>
        </w:rPr>
        <w:t>obm</w:t>
      </w:r>
      <w:r w:rsidR="00EF7894" w:rsidRPr="00300274">
        <w:rPr>
          <w:rFonts w:eastAsia="Times New Roman" w:cstheme="minorHAnsi"/>
          <w:sz w:val="22"/>
          <w:lang w:eastAsia="sl-SI"/>
        </w:rPr>
        <w:t xml:space="preserve">očje </w:t>
      </w:r>
      <w:r w:rsidRPr="00300274">
        <w:rPr>
          <w:rFonts w:eastAsia="Times New Roman" w:cstheme="minorHAnsi"/>
          <w:sz w:val="22"/>
          <w:lang w:eastAsia="sl-SI"/>
        </w:rPr>
        <w:t>avtocest in hitrih cest ter državnih cest višjega reda. Za izboljšanje obveščenosti voznikov na cestah je</w:t>
      </w:r>
      <w:r>
        <w:rPr>
          <w:rFonts w:eastAsia="Times New Roman" w:cstheme="minorHAnsi"/>
          <w:sz w:val="22"/>
          <w:lang w:eastAsia="sl-SI"/>
        </w:rPr>
        <w:t xml:space="preserve"> treba spodbuditi razvoj inteligentnih transportnih </w:t>
      </w:r>
      <w:r w:rsidRPr="00300274">
        <w:rPr>
          <w:rFonts w:eastAsia="Times New Roman" w:cstheme="minorHAnsi"/>
          <w:sz w:val="22"/>
          <w:lang w:eastAsia="sl-SI"/>
        </w:rPr>
        <w:t>sistemov</w:t>
      </w:r>
      <w:r>
        <w:rPr>
          <w:rFonts w:eastAsia="Times New Roman" w:cstheme="minorHAnsi"/>
          <w:sz w:val="22"/>
          <w:lang w:eastAsia="sl-SI"/>
        </w:rPr>
        <w:t xml:space="preserve"> (v nadaljnjem besedilu: ITS)</w:t>
      </w:r>
      <w:r w:rsidRPr="00300274">
        <w:rPr>
          <w:rFonts w:eastAsia="Times New Roman" w:cstheme="minorHAnsi"/>
          <w:sz w:val="22"/>
          <w:lang w:eastAsia="sl-SI"/>
        </w:rPr>
        <w:t xml:space="preserve"> na državnih cestah nižjega reda, kjer </w:t>
      </w:r>
      <w:r w:rsidR="00B85826">
        <w:rPr>
          <w:rFonts w:eastAsia="Times New Roman" w:cstheme="minorHAnsi"/>
          <w:sz w:val="22"/>
          <w:lang w:eastAsia="sl-SI"/>
        </w:rPr>
        <w:t xml:space="preserve">je </w:t>
      </w:r>
      <w:r w:rsidRPr="00300274">
        <w:rPr>
          <w:rFonts w:eastAsia="Times New Roman" w:cstheme="minorHAnsi"/>
          <w:sz w:val="22"/>
          <w:lang w:eastAsia="sl-SI"/>
        </w:rPr>
        <w:t xml:space="preserve">tudi </w:t>
      </w:r>
      <w:r>
        <w:rPr>
          <w:rFonts w:eastAsia="Times New Roman" w:cstheme="minorHAnsi"/>
          <w:sz w:val="22"/>
          <w:lang w:eastAsia="sl-SI"/>
        </w:rPr>
        <w:t>več</w:t>
      </w:r>
      <w:r w:rsidRPr="00300274">
        <w:rPr>
          <w:rFonts w:eastAsia="Times New Roman" w:cstheme="minorHAnsi"/>
          <w:sz w:val="22"/>
          <w:lang w:eastAsia="sl-SI"/>
        </w:rPr>
        <w:t xml:space="preserve"> prometnih nesreč. Prav tako pa je na drugi strani treba spodbujati izdelovalce navigacijskih naprav </w:t>
      </w:r>
      <w:r>
        <w:rPr>
          <w:rFonts w:eastAsia="Times New Roman" w:cstheme="minorHAnsi"/>
          <w:sz w:val="22"/>
          <w:lang w:eastAsia="sl-SI"/>
        </w:rPr>
        <w:t>ter</w:t>
      </w:r>
      <w:r w:rsidRPr="00300274">
        <w:rPr>
          <w:rFonts w:eastAsia="Times New Roman" w:cstheme="minorHAnsi"/>
          <w:sz w:val="22"/>
          <w:lang w:eastAsia="sl-SI"/>
        </w:rPr>
        <w:t xml:space="preserve"> spletnih </w:t>
      </w:r>
      <w:r>
        <w:rPr>
          <w:rFonts w:eastAsia="Times New Roman" w:cstheme="minorHAnsi"/>
          <w:sz w:val="22"/>
          <w:lang w:eastAsia="sl-SI"/>
        </w:rPr>
        <w:t>in</w:t>
      </w:r>
      <w:r w:rsidRPr="00300274">
        <w:rPr>
          <w:rFonts w:eastAsia="Times New Roman" w:cstheme="minorHAnsi"/>
          <w:sz w:val="22"/>
          <w:lang w:eastAsia="sl-SI"/>
        </w:rPr>
        <w:t xml:space="preserve"> mobilnih aplikacij k uporabi teh podatkov, da </w:t>
      </w:r>
      <w:r w:rsidR="00B85826">
        <w:rPr>
          <w:rFonts w:eastAsia="Times New Roman" w:cstheme="minorHAnsi"/>
          <w:sz w:val="22"/>
          <w:lang w:eastAsia="sl-SI"/>
        </w:rPr>
        <w:t xml:space="preserve">bo </w:t>
      </w:r>
      <w:r w:rsidRPr="00300274">
        <w:rPr>
          <w:rFonts w:eastAsia="Times New Roman" w:cstheme="minorHAnsi"/>
          <w:sz w:val="22"/>
          <w:lang w:eastAsia="sl-SI"/>
        </w:rPr>
        <w:t xml:space="preserve">čim </w:t>
      </w:r>
      <w:r>
        <w:rPr>
          <w:rFonts w:eastAsia="Times New Roman" w:cstheme="minorHAnsi"/>
          <w:sz w:val="22"/>
          <w:lang w:eastAsia="sl-SI"/>
        </w:rPr>
        <w:t>več ljudi</w:t>
      </w:r>
      <w:r w:rsidRPr="00300274">
        <w:rPr>
          <w:rFonts w:eastAsia="Times New Roman" w:cstheme="minorHAnsi"/>
          <w:sz w:val="22"/>
          <w:lang w:eastAsia="sl-SI"/>
        </w:rPr>
        <w:t xml:space="preserve"> pravočasno seznanjen</w:t>
      </w:r>
      <w:r>
        <w:rPr>
          <w:rFonts w:eastAsia="Times New Roman" w:cstheme="minorHAnsi"/>
          <w:sz w:val="22"/>
          <w:lang w:eastAsia="sl-SI"/>
        </w:rPr>
        <w:t>i</w:t>
      </w:r>
      <w:r w:rsidR="00B85826">
        <w:rPr>
          <w:rFonts w:eastAsia="Times New Roman" w:cstheme="minorHAnsi"/>
          <w:sz w:val="22"/>
          <w:lang w:eastAsia="sl-SI"/>
        </w:rPr>
        <w:t>h</w:t>
      </w:r>
      <w:r w:rsidRPr="00300274">
        <w:rPr>
          <w:rFonts w:eastAsia="Times New Roman" w:cstheme="minorHAnsi"/>
          <w:sz w:val="22"/>
          <w:lang w:eastAsia="sl-SI"/>
        </w:rPr>
        <w:t xml:space="preserve"> z dogajanjem na cestnem omrežju.</w:t>
      </w:r>
    </w:p>
    <w:p w14:paraId="5F5C8DB8" w14:textId="77777777" w:rsidR="00CF0B71" w:rsidRPr="00B041DA" w:rsidRDefault="00CF0B71" w:rsidP="004D5C30">
      <w:pPr>
        <w:tabs>
          <w:tab w:val="left" w:pos="900"/>
        </w:tabs>
        <w:suppressAutoHyphens/>
        <w:overflowPunct w:val="0"/>
        <w:autoSpaceDE w:val="0"/>
        <w:autoSpaceDN w:val="0"/>
        <w:adjustRightInd w:val="0"/>
        <w:spacing w:after="0" w:line="280" w:lineRule="atLeast"/>
        <w:jc w:val="both"/>
        <w:textAlignment w:val="baseline"/>
        <w:rPr>
          <w:rFonts w:eastAsia="Times New Roman" w:cstheme="minorHAnsi"/>
          <w:sz w:val="22"/>
          <w:szCs w:val="22"/>
          <w:lang w:eastAsia="sl-SI"/>
        </w:rPr>
      </w:pPr>
    </w:p>
    <w:p w14:paraId="7CB5BA96" w14:textId="77777777" w:rsidR="00CF0B71" w:rsidRPr="00897F25" w:rsidRDefault="00CF0B71" w:rsidP="004D5C30">
      <w:pPr>
        <w:keepNext/>
        <w:keepLines/>
        <w:spacing w:before="40" w:after="0"/>
        <w:outlineLvl w:val="4"/>
        <w:rPr>
          <w:rFonts w:eastAsiaTheme="majorEastAsia" w:cstheme="minorHAnsi"/>
          <w:color w:val="2F5496" w:themeColor="accent5" w:themeShade="BF"/>
          <w:sz w:val="22"/>
          <w:szCs w:val="22"/>
        </w:rPr>
      </w:pPr>
      <w:r w:rsidRPr="00897F25">
        <w:rPr>
          <w:rFonts w:eastAsiaTheme="majorEastAsia" w:cstheme="minorHAnsi"/>
          <w:color w:val="2F5496" w:themeColor="accent5" w:themeShade="BF"/>
          <w:sz w:val="22"/>
          <w:szCs w:val="22"/>
        </w:rPr>
        <w:t>NAČRTOVANJE VLAGANJ V CESTNO INFRASTRUKTURO</w:t>
      </w:r>
    </w:p>
    <w:p w14:paraId="62C3F82A" w14:textId="77777777" w:rsidR="00CF0B71" w:rsidRDefault="00CF0B71" w:rsidP="004D5C30">
      <w:pPr>
        <w:spacing w:after="0" w:line="280" w:lineRule="atLeast"/>
        <w:jc w:val="both"/>
        <w:rPr>
          <w:rFonts w:cstheme="minorHAnsi"/>
          <w:sz w:val="22"/>
          <w:szCs w:val="22"/>
        </w:rPr>
      </w:pPr>
    </w:p>
    <w:p w14:paraId="13143DD9" w14:textId="468D1D98" w:rsidR="00CF0B71" w:rsidRPr="00396585" w:rsidRDefault="00CF0B71" w:rsidP="004D5C30">
      <w:pPr>
        <w:spacing w:after="0" w:line="280" w:lineRule="atLeast"/>
        <w:jc w:val="both"/>
        <w:rPr>
          <w:rFonts w:cstheme="minorHAnsi"/>
          <w:sz w:val="22"/>
          <w:szCs w:val="22"/>
        </w:rPr>
      </w:pPr>
      <w:r w:rsidRPr="00B041DA">
        <w:rPr>
          <w:rFonts w:cstheme="minorHAnsi"/>
          <w:sz w:val="22"/>
          <w:szCs w:val="22"/>
        </w:rPr>
        <w:t>Pri načrtovanju sodobne cestne infrastrukture v Republiki Sloveniji se v čim večji mo</w:t>
      </w:r>
      <w:r>
        <w:rPr>
          <w:rFonts w:cstheme="minorHAnsi"/>
          <w:sz w:val="22"/>
          <w:szCs w:val="22"/>
        </w:rPr>
        <w:t>goči</w:t>
      </w:r>
      <w:r w:rsidRPr="00B041DA">
        <w:rPr>
          <w:rFonts w:cstheme="minorHAnsi"/>
          <w:sz w:val="22"/>
          <w:szCs w:val="22"/>
        </w:rPr>
        <w:t xml:space="preserve"> meri upošteva</w:t>
      </w:r>
      <w:r>
        <w:rPr>
          <w:rFonts w:cstheme="minorHAnsi"/>
          <w:sz w:val="22"/>
          <w:szCs w:val="22"/>
        </w:rPr>
        <w:t>jo</w:t>
      </w:r>
      <w:r w:rsidRPr="00B041DA">
        <w:rPr>
          <w:rFonts w:cstheme="minorHAnsi"/>
          <w:sz w:val="22"/>
          <w:szCs w:val="22"/>
        </w:rPr>
        <w:t xml:space="preserve"> vse sodobne usmeritve, ki večinoma izhajajo že iz priporočil na </w:t>
      </w:r>
      <w:r w:rsidR="00B85826">
        <w:rPr>
          <w:rFonts w:cstheme="minorHAnsi"/>
          <w:sz w:val="22"/>
          <w:szCs w:val="22"/>
        </w:rPr>
        <w:t>ravni</w:t>
      </w:r>
      <w:r w:rsidR="00B85826" w:rsidRPr="00B041DA">
        <w:rPr>
          <w:rFonts w:cstheme="minorHAnsi"/>
          <w:sz w:val="22"/>
          <w:szCs w:val="22"/>
        </w:rPr>
        <w:t xml:space="preserve"> </w:t>
      </w:r>
      <w:r w:rsidRPr="00B041DA">
        <w:rPr>
          <w:rFonts w:cstheme="minorHAnsi"/>
          <w:sz w:val="22"/>
          <w:szCs w:val="22"/>
        </w:rPr>
        <w:t>EU, vključene pa so tudi v nacionaln</w:t>
      </w:r>
      <w:r>
        <w:rPr>
          <w:rFonts w:cstheme="minorHAnsi"/>
          <w:sz w:val="22"/>
          <w:szCs w:val="22"/>
        </w:rPr>
        <w:t>e</w:t>
      </w:r>
      <w:r w:rsidRPr="00B041DA">
        <w:rPr>
          <w:rFonts w:cstheme="minorHAnsi"/>
          <w:sz w:val="22"/>
          <w:szCs w:val="22"/>
        </w:rPr>
        <w:t xml:space="preserve"> stratešk</w:t>
      </w:r>
      <w:r>
        <w:rPr>
          <w:rFonts w:cstheme="minorHAnsi"/>
          <w:sz w:val="22"/>
          <w:szCs w:val="22"/>
        </w:rPr>
        <w:t>e</w:t>
      </w:r>
      <w:r w:rsidRPr="00B041DA">
        <w:rPr>
          <w:rFonts w:cstheme="minorHAnsi"/>
          <w:sz w:val="22"/>
          <w:szCs w:val="22"/>
        </w:rPr>
        <w:t xml:space="preserve"> dokument</w:t>
      </w:r>
      <w:r>
        <w:rPr>
          <w:rFonts w:cstheme="minorHAnsi"/>
          <w:sz w:val="22"/>
          <w:szCs w:val="22"/>
        </w:rPr>
        <w:t>e</w:t>
      </w:r>
      <w:r w:rsidRPr="00B041DA">
        <w:rPr>
          <w:rFonts w:cstheme="minorHAnsi"/>
          <w:sz w:val="22"/>
          <w:szCs w:val="22"/>
        </w:rPr>
        <w:t xml:space="preserve"> s področja načrtovanja in razvoja prometa (</w:t>
      </w:r>
      <w:r>
        <w:rPr>
          <w:rFonts w:cstheme="minorHAnsi"/>
          <w:sz w:val="22"/>
          <w:szCs w:val="22"/>
        </w:rPr>
        <w:t>Resolucija o Strategiji prostorskega</w:t>
      </w:r>
      <w:r w:rsidRPr="00B041DA">
        <w:rPr>
          <w:rFonts w:cstheme="minorHAnsi"/>
          <w:sz w:val="22"/>
          <w:szCs w:val="22"/>
        </w:rPr>
        <w:t xml:space="preserve"> razvoja Slovenije</w:t>
      </w:r>
      <w:r>
        <w:rPr>
          <w:rFonts w:cstheme="minorHAnsi"/>
          <w:sz w:val="22"/>
          <w:szCs w:val="22"/>
        </w:rPr>
        <w:t xml:space="preserve"> 2050</w:t>
      </w:r>
      <w:r w:rsidRPr="00B041DA">
        <w:rPr>
          <w:rFonts w:cstheme="minorHAnsi"/>
          <w:sz w:val="22"/>
          <w:szCs w:val="22"/>
        </w:rPr>
        <w:t xml:space="preserve">, </w:t>
      </w:r>
      <w:r w:rsidRPr="004A1540">
        <w:rPr>
          <w:rFonts w:cstheme="minorHAnsi"/>
          <w:sz w:val="22"/>
          <w:szCs w:val="22"/>
        </w:rPr>
        <w:t>Strategija razvoja prometa v Republiki Sloveniji do leta 2030, Resol</w:t>
      </w:r>
      <w:r w:rsidRPr="00396585">
        <w:rPr>
          <w:rFonts w:cstheme="minorHAnsi"/>
          <w:sz w:val="22"/>
          <w:szCs w:val="22"/>
        </w:rPr>
        <w:t>ucija o nacionalnem programu razvoja prometa v Republiki Sloveniji do leta 2030, Načrt vlaganj v promet in prometno infrastrukturo v Republiki Sloveniji za obdobje 2020</w:t>
      </w:r>
      <w:r>
        <w:rPr>
          <w:rFonts w:cstheme="minorHAnsi"/>
          <w:sz w:val="22"/>
          <w:szCs w:val="22"/>
        </w:rPr>
        <w:t>–</w:t>
      </w:r>
      <w:r w:rsidRPr="00396585">
        <w:rPr>
          <w:rFonts w:cstheme="minorHAnsi"/>
          <w:sz w:val="22"/>
          <w:szCs w:val="22"/>
        </w:rPr>
        <w:t>2025</w:t>
      </w:r>
      <w:r>
        <w:rPr>
          <w:rFonts w:cstheme="minorHAnsi"/>
          <w:sz w:val="22"/>
          <w:szCs w:val="22"/>
        </w:rPr>
        <w:t xml:space="preserve"> </w:t>
      </w:r>
      <w:r w:rsidRPr="00396585">
        <w:rPr>
          <w:rFonts w:cstheme="minorHAnsi"/>
          <w:sz w:val="22"/>
          <w:szCs w:val="22"/>
        </w:rPr>
        <w:t xml:space="preserve">...). </w:t>
      </w:r>
      <w:r>
        <w:rPr>
          <w:rFonts w:cstheme="minorHAnsi"/>
          <w:sz w:val="22"/>
          <w:szCs w:val="22"/>
        </w:rPr>
        <w:t>N</w:t>
      </w:r>
      <w:r w:rsidRPr="00396585">
        <w:rPr>
          <w:rFonts w:cstheme="minorHAnsi"/>
          <w:sz w:val="22"/>
          <w:szCs w:val="22"/>
        </w:rPr>
        <w:t xml:space="preserve">avedeno področje </w:t>
      </w:r>
      <w:r>
        <w:rPr>
          <w:rFonts w:cstheme="minorHAnsi"/>
          <w:sz w:val="22"/>
          <w:szCs w:val="22"/>
        </w:rPr>
        <w:t xml:space="preserve">je </w:t>
      </w:r>
      <w:r w:rsidRPr="00396585">
        <w:rPr>
          <w:rFonts w:cstheme="minorHAnsi"/>
          <w:sz w:val="22"/>
          <w:szCs w:val="22"/>
        </w:rPr>
        <w:t xml:space="preserve">urejeno </w:t>
      </w:r>
      <w:r>
        <w:rPr>
          <w:rFonts w:cstheme="minorHAnsi"/>
          <w:sz w:val="22"/>
          <w:szCs w:val="22"/>
        </w:rPr>
        <w:t xml:space="preserve">tudi </w:t>
      </w:r>
      <w:r w:rsidRPr="00396585">
        <w:rPr>
          <w:rFonts w:cstheme="minorHAnsi"/>
          <w:sz w:val="22"/>
          <w:szCs w:val="22"/>
        </w:rPr>
        <w:t>s področno zakonodajo, vključno z vsemi podzakonskimi predpisi, smernicami in tehničnimi specifikacijami za prometno infrastrukturo. Področje varnosti cestne infrastrukture je že v osnovi sestavni del načrtovanja oziroma projektiranja cestne infrastrukture.</w:t>
      </w:r>
    </w:p>
    <w:p w14:paraId="0A957877" w14:textId="77777777" w:rsidR="00CF0B71" w:rsidRPr="00396585" w:rsidRDefault="00CF0B71" w:rsidP="004D5C30">
      <w:pPr>
        <w:spacing w:after="0" w:line="280" w:lineRule="atLeast"/>
        <w:jc w:val="both"/>
        <w:rPr>
          <w:rFonts w:cstheme="minorHAnsi"/>
          <w:sz w:val="22"/>
          <w:szCs w:val="22"/>
        </w:rPr>
      </w:pPr>
    </w:p>
    <w:p w14:paraId="233B1D69" w14:textId="77777777" w:rsidR="00CF0B71" w:rsidRPr="00897F25" w:rsidRDefault="00CF0B71" w:rsidP="004D5C30">
      <w:pPr>
        <w:keepNext/>
        <w:keepLines/>
        <w:spacing w:before="40" w:after="0"/>
        <w:jc w:val="both"/>
        <w:outlineLvl w:val="4"/>
        <w:rPr>
          <w:rFonts w:eastAsiaTheme="majorEastAsia" w:cstheme="minorHAnsi"/>
          <w:color w:val="2F5496" w:themeColor="accent5" w:themeShade="BF"/>
          <w:sz w:val="22"/>
          <w:szCs w:val="22"/>
        </w:rPr>
      </w:pPr>
      <w:r w:rsidRPr="00897F25">
        <w:rPr>
          <w:rFonts w:eastAsiaTheme="majorEastAsia" w:cstheme="minorHAnsi"/>
          <w:color w:val="2F5496" w:themeColor="accent5" w:themeShade="BF"/>
          <w:sz w:val="22"/>
          <w:szCs w:val="22"/>
        </w:rPr>
        <w:t>OBRAVNAVA PODROČJA VARNOSTI CESTNE INFRASTRUKTURE NA DRŽAVNEM CESTNEM OMREŽJU</w:t>
      </w:r>
    </w:p>
    <w:p w14:paraId="2DE4171E" w14:textId="77777777" w:rsidR="00CF0B71" w:rsidRPr="00B041DA" w:rsidRDefault="00CF0B71" w:rsidP="004D5C30">
      <w:pPr>
        <w:spacing w:after="0" w:line="280" w:lineRule="atLeast"/>
        <w:jc w:val="both"/>
        <w:rPr>
          <w:rFonts w:cstheme="minorHAnsi"/>
          <w:color w:val="2E74B5" w:themeColor="accent1" w:themeShade="BF"/>
          <w:sz w:val="22"/>
          <w:szCs w:val="22"/>
        </w:rPr>
      </w:pPr>
    </w:p>
    <w:p w14:paraId="2257A8CD" w14:textId="334373E5" w:rsidR="00CF0B71" w:rsidRDefault="00CF0B71" w:rsidP="004D5C30">
      <w:pPr>
        <w:spacing w:after="0" w:line="280" w:lineRule="atLeast"/>
        <w:jc w:val="both"/>
        <w:rPr>
          <w:rFonts w:cstheme="minorHAnsi"/>
          <w:color w:val="000000" w:themeColor="text1"/>
          <w:sz w:val="22"/>
          <w:szCs w:val="22"/>
        </w:rPr>
      </w:pPr>
      <w:r w:rsidRPr="00B041DA">
        <w:rPr>
          <w:rFonts w:cstheme="minorHAnsi"/>
          <w:color w:val="000000" w:themeColor="text1"/>
          <w:sz w:val="22"/>
          <w:szCs w:val="22"/>
        </w:rPr>
        <w:t>Zagotavljanje varnosti na cesti je zelo kompleksen izziv, ki vključuje ravnanje voznika, njegove psihofizične lastn</w:t>
      </w:r>
      <w:r w:rsidRPr="004A1540">
        <w:rPr>
          <w:rFonts w:cstheme="minorHAnsi"/>
          <w:color w:val="000000" w:themeColor="text1"/>
          <w:sz w:val="22"/>
          <w:szCs w:val="22"/>
        </w:rPr>
        <w:t xml:space="preserve">osti, mehanske lastnosti vozila in strukturo prometa, geometrijo ceste ter pogoje vožnje. </w:t>
      </w:r>
      <w:r>
        <w:rPr>
          <w:rFonts w:cstheme="minorHAnsi"/>
          <w:color w:val="000000" w:themeColor="text1"/>
          <w:sz w:val="22"/>
          <w:szCs w:val="22"/>
        </w:rPr>
        <w:t xml:space="preserve">O </w:t>
      </w:r>
      <w:r w:rsidRPr="00396585">
        <w:rPr>
          <w:rFonts w:cstheme="minorHAnsi"/>
          <w:color w:val="000000" w:themeColor="text1"/>
          <w:sz w:val="22"/>
          <w:szCs w:val="22"/>
        </w:rPr>
        <w:t xml:space="preserve">varni vožnji lahko </w:t>
      </w:r>
      <w:r>
        <w:rPr>
          <w:rFonts w:cstheme="minorHAnsi"/>
          <w:color w:val="000000" w:themeColor="text1"/>
          <w:sz w:val="22"/>
          <w:szCs w:val="22"/>
        </w:rPr>
        <w:t>govori</w:t>
      </w:r>
      <w:r w:rsidRPr="00396585">
        <w:rPr>
          <w:rFonts w:cstheme="minorHAnsi"/>
          <w:color w:val="000000" w:themeColor="text1"/>
          <w:sz w:val="22"/>
          <w:szCs w:val="22"/>
        </w:rPr>
        <w:t xml:space="preserve">mo na različne načine: z vidika vozila in oblikovanja ceste </w:t>
      </w:r>
      <w:r>
        <w:rPr>
          <w:rFonts w:cstheme="minorHAnsi"/>
          <w:color w:val="000000" w:themeColor="text1"/>
          <w:sz w:val="22"/>
          <w:szCs w:val="22"/>
        </w:rPr>
        <w:t>in</w:t>
      </w:r>
      <w:r w:rsidRPr="00396585">
        <w:rPr>
          <w:rFonts w:cstheme="minorHAnsi"/>
          <w:color w:val="000000" w:themeColor="text1"/>
          <w:sz w:val="22"/>
          <w:szCs w:val="22"/>
        </w:rPr>
        <w:t xml:space="preserve"> obcestnega prostora ali/in z vidika njune uporabe (voznikove sposobnosti, </w:t>
      </w:r>
      <w:r>
        <w:rPr>
          <w:rFonts w:cstheme="minorHAnsi"/>
          <w:color w:val="000000" w:themeColor="text1"/>
          <w:sz w:val="22"/>
          <w:szCs w:val="22"/>
        </w:rPr>
        <w:t>zakonodaj</w:t>
      </w:r>
      <w:r w:rsidRPr="00396585">
        <w:rPr>
          <w:rFonts w:cstheme="minorHAnsi"/>
          <w:color w:val="000000" w:themeColor="text1"/>
          <w:sz w:val="22"/>
          <w:szCs w:val="22"/>
        </w:rPr>
        <w:t>a, izvajanje zakonov in prometnih predpisov ter upravljanje tveganj</w:t>
      </w:r>
      <w:r>
        <w:rPr>
          <w:rFonts w:cstheme="minorHAnsi"/>
          <w:color w:val="000000" w:themeColor="text1"/>
          <w:sz w:val="22"/>
          <w:szCs w:val="22"/>
        </w:rPr>
        <w:t>a</w:t>
      </w:r>
      <w:r w:rsidRPr="00396585">
        <w:rPr>
          <w:rFonts w:cstheme="minorHAnsi"/>
          <w:color w:val="000000" w:themeColor="text1"/>
          <w:sz w:val="22"/>
          <w:szCs w:val="22"/>
        </w:rPr>
        <w:t>). (</w:t>
      </w:r>
      <w:r>
        <w:rPr>
          <w:rFonts w:cstheme="minorHAnsi"/>
          <w:color w:val="000000" w:themeColor="text1"/>
          <w:sz w:val="22"/>
          <w:szCs w:val="22"/>
        </w:rPr>
        <w:t>V</w:t>
      </w:r>
      <w:r w:rsidRPr="00396585">
        <w:rPr>
          <w:rFonts w:cstheme="minorHAnsi"/>
          <w:color w:val="000000" w:themeColor="text1"/>
          <w:sz w:val="22"/>
          <w:szCs w:val="22"/>
        </w:rPr>
        <w:t>ir: smernice za pregledovanje varnosti cest (</w:t>
      </w:r>
      <w:r w:rsidR="006915F2">
        <w:rPr>
          <w:rFonts w:cstheme="minorHAnsi"/>
          <w:color w:val="000000" w:themeColor="text1"/>
          <w:sz w:val="22"/>
          <w:szCs w:val="22"/>
        </w:rPr>
        <w:t>D</w:t>
      </w:r>
      <w:r w:rsidRPr="00396585">
        <w:rPr>
          <w:rFonts w:cstheme="minorHAnsi"/>
          <w:color w:val="000000" w:themeColor="text1"/>
          <w:sz w:val="22"/>
          <w:szCs w:val="22"/>
        </w:rPr>
        <w:t>RSI)</w:t>
      </w:r>
      <w:r>
        <w:rPr>
          <w:rFonts w:cstheme="minorHAnsi"/>
          <w:color w:val="000000" w:themeColor="text1"/>
          <w:sz w:val="22"/>
          <w:szCs w:val="22"/>
        </w:rPr>
        <w:t>.</w:t>
      </w:r>
      <w:r w:rsidRPr="00396585">
        <w:rPr>
          <w:rFonts w:cstheme="minorHAnsi"/>
          <w:color w:val="000000" w:themeColor="text1"/>
          <w:sz w:val="22"/>
          <w:szCs w:val="22"/>
        </w:rPr>
        <w:t xml:space="preserve">) </w:t>
      </w:r>
    </w:p>
    <w:p w14:paraId="17F37E37" w14:textId="77777777" w:rsidR="00CF0B71" w:rsidRDefault="00CF0B71" w:rsidP="004D5C30">
      <w:pPr>
        <w:spacing w:after="0" w:line="280" w:lineRule="atLeast"/>
        <w:jc w:val="both"/>
        <w:rPr>
          <w:rFonts w:cstheme="minorHAnsi"/>
          <w:color w:val="000000" w:themeColor="text1"/>
          <w:sz w:val="22"/>
          <w:szCs w:val="22"/>
        </w:rPr>
      </w:pPr>
    </w:p>
    <w:p w14:paraId="733DD13B" w14:textId="3DB7EF71" w:rsidR="00CF0B71" w:rsidRPr="00350CC1" w:rsidRDefault="00CF0B71" w:rsidP="004D5C30">
      <w:pPr>
        <w:spacing w:after="0" w:line="280" w:lineRule="atLeast"/>
        <w:jc w:val="both"/>
        <w:rPr>
          <w:rFonts w:cstheme="minorHAnsi"/>
          <w:color w:val="000000" w:themeColor="text1"/>
          <w:sz w:val="22"/>
          <w:szCs w:val="22"/>
        </w:rPr>
      </w:pPr>
      <w:r w:rsidRPr="00B041DA">
        <w:rPr>
          <w:rFonts w:cstheme="minorHAnsi"/>
          <w:sz w:val="22"/>
          <w:szCs w:val="22"/>
        </w:rPr>
        <w:lastRenderedPageBreak/>
        <w:t xml:space="preserve">Ob inšpekcijskem pregledu varnosti, kjer gre za redno rutinsko preverjanje lastnosti in napak ceste po predaji te v promet, so </w:t>
      </w:r>
      <w:r w:rsidR="00B85826" w:rsidRPr="00B041DA">
        <w:rPr>
          <w:rFonts w:cstheme="minorHAnsi"/>
          <w:sz w:val="22"/>
          <w:szCs w:val="22"/>
        </w:rPr>
        <w:t xml:space="preserve">bili </w:t>
      </w:r>
      <w:r w:rsidRPr="00B041DA">
        <w:rPr>
          <w:rFonts w:cstheme="minorHAnsi"/>
          <w:sz w:val="22"/>
          <w:szCs w:val="22"/>
        </w:rPr>
        <w:t xml:space="preserve">v obdobju 2016–2022 ugotovljeni naslednji vzroki za morebiten nastanek prometnih nesreč oziroma morebitne napake in pomanjkljivosti, ki bi lahko privedle do nastanka prometnih nesreč: </w:t>
      </w:r>
      <w:r w:rsidRPr="004A1540">
        <w:rPr>
          <w:rFonts w:cstheme="minorHAnsi"/>
          <w:b/>
          <w:color w:val="000000" w:themeColor="text1"/>
          <w:sz w:val="22"/>
          <w:szCs w:val="22"/>
        </w:rPr>
        <w:t>pomanjkljivo oz</w:t>
      </w:r>
      <w:r>
        <w:rPr>
          <w:rFonts w:cstheme="minorHAnsi"/>
          <w:b/>
          <w:color w:val="000000" w:themeColor="text1"/>
          <w:sz w:val="22"/>
          <w:szCs w:val="22"/>
        </w:rPr>
        <w:t>iroma</w:t>
      </w:r>
      <w:r w:rsidRPr="004A1540">
        <w:rPr>
          <w:rFonts w:cstheme="minorHAnsi"/>
          <w:b/>
          <w:color w:val="000000" w:themeColor="text1"/>
          <w:sz w:val="22"/>
          <w:szCs w:val="22"/>
        </w:rPr>
        <w:t xml:space="preserve"> napačno vodenje prometa</w:t>
      </w:r>
      <w:r w:rsidRPr="00350CC1">
        <w:rPr>
          <w:rFonts w:cstheme="minorHAnsi"/>
          <w:color w:val="000000" w:themeColor="text1"/>
          <w:sz w:val="22"/>
          <w:szCs w:val="22"/>
        </w:rPr>
        <w:t xml:space="preserve"> (</w:t>
      </w:r>
      <w:r w:rsidRPr="00396585">
        <w:rPr>
          <w:rFonts w:cstheme="minorHAnsi"/>
          <w:color w:val="000000" w:themeColor="text1"/>
          <w:sz w:val="22"/>
          <w:szCs w:val="22"/>
        </w:rPr>
        <w:t xml:space="preserve">predvsem v zavojih zaradi manjkajočih prometnih znakov za usmerjanje), neizvedenost </w:t>
      </w:r>
      <w:r w:rsidRPr="00396585">
        <w:rPr>
          <w:rFonts w:cstheme="minorHAnsi"/>
          <w:b/>
          <w:color w:val="000000" w:themeColor="text1"/>
          <w:sz w:val="22"/>
          <w:szCs w:val="22"/>
        </w:rPr>
        <w:t>ustreznih jeklenih varnostnih ograj</w:t>
      </w:r>
      <w:r w:rsidRPr="00396585">
        <w:rPr>
          <w:rFonts w:cstheme="minorHAnsi"/>
          <w:color w:val="000000" w:themeColor="text1"/>
          <w:sz w:val="22"/>
          <w:szCs w:val="22"/>
        </w:rPr>
        <w:t xml:space="preserve"> (tudi neurejene zaključnice, na </w:t>
      </w:r>
      <w:r>
        <w:rPr>
          <w:rFonts w:cstheme="minorHAnsi"/>
          <w:color w:val="000000" w:themeColor="text1"/>
          <w:sz w:val="22"/>
          <w:szCs w:val="22"/>
        </w:rPr>
        <w:t>avtocestah</w:t>
      </w:r>
      <w:r w:rsidRPr="00396585">
        <w:rPr>
          <w:rFonts w:cstheme="minorHAnsi"/>
          <w:color w:val="000000" w:themeColor="text1"/>
          <w:sz w:val="22"/>
          <w:szCs w:val="22"/>
        </w:rPr>
        <w:t xml:space="preserve"> brez naletnih mehov),</w:t>
      </w:r>
      <w:r w:rsidRPr="00396585">
        <w:rPr>
          <w:rFonts w:cstheme="minorHAnsi"/>
          <w:b/>
          <w:color w:val="000000" w:themeColor="text1"/>
          <w:sz w:val="22"/>
          <w:szCs w:val="22"/>
        </w:rPr>
        <w:t xml:space="preserve"> neurejene bankine</w:t>
      </w:r>
      <w:r w:rsidRPr="00396585">
        <w:rPr>
          <w:rFonts w:cstheme="minorHAnsi"/>
          <w:color w:val="000000" w:themeColor="text1"/>
          <w:sz w:val="22"/>
          <w:szCs w:val="22"/>
        </w:rPr>
        <w:t xml:space="preserve">, </w:t>
      </w:r>
      <w:r w:rsidRPr="00396585">
        <w:rPr>
          <w:rFonts w:cstheme="minorHAnsi"/>
          <w:b/>
          <w:color w:val="000000" w:themeColor="text1"/>
          <w:sz w:val="22"/>
          <w:szCs w:val="22"/>
        </w:rPr>
        <w:t>neurejene koritnice in jaški</w:t>
      </w:r>
      <w:r w:rsidRPr="00350CC1">
        <w:rPr>
          <w:rFonts w:cstheme="minorHAnsi"/>
          <w:color w:val="000000" w:themeColor="text1"/>
          <w:sz w:val="22"/>
          <w:szCs w:val="22"/>
        </w:rPr>
        <w:t xml:space="preserve">, </w:t>
      </w:r>
      <w:r w:rsidRPr="00396585">
        <w:rPr>
          <w:rFonts w:cstheme="minorHAnsi"/>
          <w:b/>
          <w:color w:val="000000" w:themeColor="text1"/>
          <w:sz w:val="22"/>
          <w:szCs w:val="22"/>
        </w:rPr>
        <w:t>poškodbe na vozišču ter nevzdrževana vegetacija ob cestišču</w:t>
      </w:r>
      <w:r w:rsidRPr="00350CC1">
        <w:rPr>
          <w:rFonts w:cstheme="minorHAnsi"/>
          <w:color w:val="000000" w:themeColor="text1"/>
          <w:sz w:val="22"/>
          <w:szCs w:val="22"/>
        </w:rPr>
        <w:t>.</w:t>
      </w:r>
    </w:p>
    <w:p w14:paraId="2590A8B1" w14:textId="77777777" w:rsidR="00CF0B71" w:rsidRPr="00396585" w:rsidRDefault="00CF0B71" w:rsidP="004D5C30">
      <w:pPr>
        <w:spacing w:after="0" w:line="280" w:lineRule="atLeast"/>
        <w:jc w:val="both"/>
        <w:rPr>
          <w:rFonts w:cstheme="minorHAnsi"/>
          <w:b/>
          <w:color w:val="000000" w:themeColor="text1"/>
          <w:sz w:val="22"/>
          <w:szCs w:val="22"/>
        </w:rPr>
      </w:pPr>
    </w:p>
    <w:p w14:paraId="39A44347" w14:textId="5CB0AD8C" w:rsidR="00CF0B71" w:rsidRDefault="00CF0B71" w:rsidP="004D5C30">
      <w:pPr>
        <w:spacing w:after="0" w:line="280" w:lineRule="atLeast"/>
        <w:jc w:val="both"/>
        <w:rPr>
          <w:rFonts w:cstheme="minorHAnsi"/>
          <w:color w:val="000000" w:themeColor="text1"/>
          <w:sz w:val="22"/>
          <w:szCs w:val="22"/>
        </w:rPr>
      </w:pPr>
      <w:r w:rsidRPr="00396585">
        <w:rPr>
          <w:rFonts w:cstheme="minorHAnsi"/>
          <w:color w:val="000000" w:themeColor="text1"/>
          <w:sz w:val="22"/>
          <w:szCs w:val="22"/>
        </w:rPr>
        <w:t xml:space="preserve">Ustrezno upravljanje cest (načrtovanje, projektiranje, gradnja, vzdrževanje) je temeljnega pomena. Pri tem je treba slediti tudi sodobnim trendom na področju tehničnih rešitev, obenem pa zagotavljati sprotno prilagajanje področne zakonodaje, kar bo omogočalo vpeljavo novih znanj in spoznanj na področju cestne infrastrukture.  </w:t>
      </w:r>
    </w:p>
    <w:p w14:paraId="00FEBB90" w14:textId="1DD5D6EC" w:rsidR="00A9755C" w:rsidRDefault="00A9755C" w:rsidP="004D5C30">
      <w:pPr>
        <w:spacing w:after="0" w:line="280" w:lineRule="atLeast"/>
        <w:jc w:val="both"/>
        <w:rPr>
          <w:rFonts w:cstheme="minorHAnsi"/>
          <w:color w:val="000000" w:themeColor="text1"/>
          <w:sz w:val="22"/>
          <w:szCs w:val="22"/>
        </w:rPr>
      </w:pPr>
    </w:p>
    <w:p w14:paraId="2FA2EFBB" w14:textId="75F629F0" w:rsidR="00A9755C" w:rsidRPr="00396585" w:rsidRDefault="00A9755C" w:rsidP="004D5C30">
      <w:pPr>
        <w:spacing w:after="0" w:line="280" w:lineRule="atLeast"/>
        <w:jc w:val="both"/>
        <w:rPr>
          <w:rFonts w:cstheme="minorHAnsi"/>
          <w:color w:val="000000" w:themeColor="text1"/>
          <w:sz w:val="22"/>
          <w:szCs w:val="22"/>
        </w:rPr>
      </w:pPr>
      <w:r w:rsidRPr="00D80729">
        <w:rPr>
          <w:rFonts w:cstheme="minorHAnsi"/>
          <w:bCs/>
          <w:sz w:val="22"/>
          <w:szCs w:val="22"/>
        </w:rPr>
        <w:t>Cestna razsvetljava naj se načrtuje tako, da bodo vplivi na svetlobno onesnaženje čim manjši, prednostno naj se uporabijo rešitve, ki vključujejo prilagajanje osvetljevanja stopnji obremenitve s prometom in ugašanje svetilk v obdobjih, ko prometa ni, kot na primer na vozliščih javnega prometa v času, ko javni promet ne obratuje.</w:t>
      </w:r>
    </w:p>
    <w:p w14:paraId="6DB5BE60" w14:textId="77777777" w:rsidR="00CF0B71" w:rsidRDefault="00CF0B71" w:rsidP="004D5C30">
      <w:pPr>
        <w:spacing w:after="0" w:line="280" w:lineRule="atLeast"/>
        <w:jc w:val="both"/>
        <w:rPr>
          <w:rFonts w:cstheme="minorHAnsi"/>
          <w:color w:val="2E74B5" w:themeColor="accent1" w:themeShade="BF"/>
          <w:sz w:val="22"/>
          <w:szCs w:val="22"/>
        </w:rPr>
      </w:pPr>
    </w:p>
    <w:p w14:paraId="705562EE" w14:textId="77777777" w:rsidR="00CF0B71" w:rsidRPr="00897F25" w:rsidRDefault="00CF0B71" w:rsidP="004D5C30">
      <w:pPr>
        <w:keepNext/>
        <w:keepLines/>
        <w:spacing w:before="40" w:after="0"/>
        <w:outlineLvl w:val="4"/>
        <w:rPr>
          <w:rFonts w:eastAsiaTheme="majorEastAsia" w:cstheme="minorHAnsi"/>
          <w:color w:val="2F5496" w:themeColor="accent5" w:themeShade="BF"/>
          <w:sz w:val="22"/>
          <w:szCs w:val="22"/>
        </w:rPr>
      </w:pPr>
      <w:r w:rsidRPr="00897F25">
        <w:rPr>
          <w:rFonts w:eastAsiaTheme="majorEastAsia" w:cstheme="minorHAnsi"/>
          <w:color w:val="2F5496" w:themeColor="accent5" w:themeShade="BF"/>
          <w:sz w:val="22"/>
          <w:szCs w:val="22"/>
        </w:rPr>
        <w:t>OMREŽJE DRŽAVNIH CEST V UPRAVLJANJU DRSI</w:t>
      </w:r>
    </w:p>
    <w:p w14:paraId="16C1409F" w14:textId="77777777" w:rsidR="00CF0B71" w:rsidRPr="00B041DA" w:rsidRDefault="00CF0B71" w:rsidP="004D5C30">
      <w:pPr>
        <w:spacing w:after="0" w:line="280" w:lineRule="atLeast"/>
        <w:jc w:val="both"/>
        <w:rPr>
          <w:rFonts w:cstheme="minorHAnsi"/>
          <w:color w:val="2E74B5" w:themeColor="accent1" w:themeShade="BF"/>
          <w:sz w:val="22"/>
          <w:szCs w:val="22"/>
        </w:rPr>
      </w:pPr>
    </w:p>
    <w:p w14:paraId="0ED8C67E" w14:textId="358005D8" w:rsidR="00CF0B71" w:rsidRPr="004A1540" w:rsidRDefault="00CF0B71" w:rsidP="004D5C30">
      <w:pPr>
        <w:spacing w:after="0" w:line="280" w:lineRule="atLeast"/>
        <w:jc w:val="both"/>
        <w:rPr>
          <w:rFonts w:cstheme="minorHAnsi"/>
          <w:bCs/>
          <w:sz w:val="22"/>
          <w:szCs w:val="22"/>
        </w:rPr>
      </w:pPr>
      <w:r>
        <w:rPr>
          <w:rFonts w:cstheme="minorHAnsi"/>
          <w:bCs/>
          <w:sz w:val="22"/>
          <w:szCs w:val="22"/>
        </w:rPr>
        <w:t xml:space="preserve">DRSI ima v upravljanju 5947 km državnih cest. </w:t>
      </w:r>
      <w:r w:rsidRPr="00B041DA">
        <w:rPr>
          <w:rFonts w:cstheme="minorHAnsi"/>
          <w:bCs/>
          <w:sz w:val="22"/>
          <w:szCs w:val="22"/>
        </w:rPr>
        <w:t>Z identifikacijo, analiziranjem in odpravo mest z visoko stopnjo prometnih nesreč (v nadalj</w:t>
      </w:r>
      <w:r>
        <w:rPr>
          <w:rFonts w:cstheme="minorHAnsi"/>
          <w:bCs/>
          <w:sz w:val="22"/>
          <w:szCs w:val="22"/>
        </w:rPr>
        <w:t>njem besedilu:</w:t>
      </w:r>
      <w:r w:rsidRPr="00B041DA">
        <w:rPr>
          <w:rFonts w:cstheme="minorHAnsi"/>
          <w:bCs/>
          <w:sz w:val="22"/>
          <w:szCs w:val="22"/>
        </w:rPr>
        <w:t xml:space="preserve"> MVSPN) se izvajajo ukrepi, ki pozitivn</w:t>
      </w:r>
      <w:r w:rsidRPr="004A1540">
        <w:rPr>
          <w:rFonts w:cstheme="minorHAnsi"/>
          <w:bCs/>
          <w:sz w:val="22"/>
          <w:szCs w:val="22"/>
        </w:rPr>
        <w:t>o vplivajo na zmanjšanje števila in težo prometnih nesreč ter posledično občutno znižujejo stroške</w:t>
      </w:r>
      <w:r>
        <w:rPr>
          <w:rFonts w:cstheme="minorHAnsi"/>
          <w:bCs/>
          <w:sz w:val="22"/>
          <w:szCs w:val="22"/>
        </w:rPr>
        <w:t>, povezane s</w:t>
      </w:r>
      <w:r w:rsidRPr="004A1540">
        <w:rPr>
          <w:rFonts w:cstheme="minorHAnsi"/>
          <w:bCs/>
          <w:sz w:val="22"/>
          <w:szCs w:val="22"/>
        </w:rPr>
        <w:t xml:space="preserve"> prometni</w:t>
      </w:r>
      <w:r>
        <w:rPr>
          <w:rFonts w:cstheme="minorHAnsi"/>
          <w:bCs/>
          <w:sz w:val="22"/>
          <w:szCs w:val="22"/>
        </w:rPr>
        <w:t>mi</w:t>
      </w:r>
      <w:r w:rsidRPr="004A1540">
        <w:rPr>
          <w:rFonts w:cstheme="minorHAnsi"/>
          <w:bCs/>
          <w:sz w:val="22"/>
          <w:szCs w:val="22"/>
        </w:rPr>
        <w:t xml:space="preserve"> nesreč</w:t>
      </w:r>
      <w:r>
        <w:rPr>
          <w:rFonts w:cstheme="minorHAnsi"/>
          <w:bCs/>
          <w:sz w:val="22"/>
          <w:szCs w:val="22"/>
        </w:rPr>
        <w:t>ami</w:t>
      </w:r>
      <w:r w:rsidRPr="004A1540">
        <w:rPr>
          <w:rFonts w:cstheme="minorHAnsi"/>
          <w:bCs/>
          <w:sz w:val="22"/>
          <w:szCs w:val="22"/>
        </w:rPr>
        <w:t xml:space="preserve">. </w:t>
      </w:r>
    </w:p>
    <w:p w14:paraId="2D438220" w14:textId="77777777" w:rsidR="00CF0B71" w:rsidRPr="00396585" w:rsidRDefault="00CF0B71" w:rsidP="004D5C30">
      <w:pPr>
        <w:spacing w:after="0" w:line="280" w:lineRule="atLeast"/>
        <w:jc w:val="both"/>
        <w:rPr>
          <w:rFonts w:cstheme="minorHAnsi"/>
          <w:bCs/>
          <w:sz w:val="22"/>
          <w:szCs w:val="22"/>
        </w:rPr>
      </w:pPr>
    </w:p>
    <w:p w14:paraId="11E3E1DD" w14:textId="0B1CEE29" w:rsidR="00CF0B71" w:rsidRDefault="00CF0B71" w:rsidP="004D5C30">
      <w:pPr>
        <w:spacing w:after="0" w:line="280" w:lineRule="atLeast"/>
        <w:jc w:val="both"/>
        <w:rPr>
          <w:rFonts w:cstheme="minorHAnsi"/>
          <w:sz w:val="22"/>
          <w:szCs w:val="22"/>
        </w:rPr>
      </w:pPr>
      <w:r w:rsidRPr="00396585">
        <w:rPr>
          <w:rFonts w:cstheme="minorHAnsi"/>
          <w:bCs/>
          <w:sz w:val="22"/>
          <w:szCs w:val="22"/>
        </w:rPr>
        <w:t xml:space="preserve">Leta 2021 se je na MVSPN, kjer so bili izvedeni ukrepi za izboljšanje prometne varnosti, zgodilo 44 </w:t>
      </w:r>
      <w:r>
        <w:rPr>
          <w:rFonts w:cstheme="minorHAnsi"/>
          <w:bCs/>
          <w:sz w:val="22"/>
          <w:szCs w:val="22"/>
        </w:rPr>
        <w:t>odstotkov</w:t>
      </w:r>
      <w:r w:rsidRPr="00396585">
        <w:rPr>
          <w:rFonts w:cstheme="minorHAnsi"/>
          <w:bCs/>
          <w:sz w:val="22"/>
          <w:szCs w:val="22"/>
        </w:rPr>
        <w:t xml:space="preserve"> manj prometnih nesreč in 67 </w:t>
      </w:r>
      <w:r>
        <w:rPr>
          <w:rFonts w:cstheme="minorHAnsi"/>
          <w:bCs/>
          <w:sz w:val="22"/>
          <w:szCs w:val="22"/>
        </w:rPr>
        <w:t>odstotkov</w:t>
      </w:r>
      <w:r w:rsidRPr="00396585">
        <w:rPr>
          <w:rFonts w:cstheme="minorHAnsi"/>
          <w:bCs/>
          <w:sz w:val="22"/>
          <w:szCs w:val="22"/>
        </w:rPr>
        <w:t xml:space="preserve"> manj nesreč s hudimi posledicami (huda telesna poškodba in smrt) kot v izhodiščnem letu 2013. </w:t>
      </w:r>
      <w:r w:rsidRPr="00396585">
        <w:rPr>
          <w:rFonts w:cstheme="minorHAnsi"/>
          <w:sz w:val="22"/>
          <w:szCs w:val="22"/>
        </w:rPr>
        <w:t>V sodelovanju z drugimi slovenskimi pristojnimi institucijami se je sistematično izvedl</w:t>
      </w:r>
      <w:r>
        <w:rPr>
          <w:rFonts w:cstheme="minorHAnsi"/>
          <w:sz w:val="22"/>
          <w:szCs w:val="22"/>
        </w:rPr>
        <w:t>a</w:t>
      </w:r>
      <w:r w:rsidRPr="00396585">
        <w:rPr>
          <w:rFonts w:cstheme="minorHAnsi"/>
          <w:sz w:val="22"/>
          <w:szCs w:val="22"/>
        </w:rPr>
        <w:t xml:space="preserve"> vrst</w:t>
      </w:r>
      <w:r>
        <w:rPr>
          <w:rFonts w:cstheme="minorHAnsi"/>
          <w:sz w:val="22"/>
          <w:szCs w:val="22"/>
        </w:rPr>
        <w:t>a</w:t>
      </w:r>
      <w:r w:rsidRPr="00396585">
        <w:rPr>
          <w:rFonts w:cstheme="minorHAnsi"/>
          <w:sz w:val="22"/>
          <w:szCs w:val="22"/>
        </w:rPr>
        <w:t xml:space="preserve"> </w:t>
      </w:r>
      <w:r>
        <w:rPr>
          <w:rFonts w:cstheme="minorHAnsi"/>
          <w:sz w:val="22"/>
          <w:szCs w:val="22"/>
        </w:rPr>
        <w:t>deja</w:t>
      </w:r>
      <w:r w:rsidRPr="00396585">
        <w:rPr>
          <w:rFonts w:cstheme="minorHAnsi"/>
          <w:sz w:val="22"/>
          <w:szCs w:val="22"/>
        </w:rPr>
        <w:t xml:space="preserve">vnosti na področju izboljšanja prometne varnosti </w:t>
      </w:r>
      <w:r>
        <w:rPr>
          <w:rFonts w:cstheme="minorHAnsi"/>
          <w:sz w:val="22"/>
          <w:szCs w:val="22"/>
        </w:rPr>
        <w:t>voznikov enoslednih motornih vozil</w:t>
      </w:r>
      <w:r w:rsidRPr="00396585">
        <w:rPr>
          <w:rFonts w:cstheme="minorHAnsi"/>
          <w:sz w:val="22"/>
          <w:szCs w:val="22"/>
        </w:rPr>
        <w:t>: preventivn</w:t>
      </w:r>
      <w:r>
        <w:rPr>
          <w:rFonts w:cstheme="minorHAnsi"/>
          <w:sz w:val="22"/>
          <w:szCs w:val="22"/>
        </w:rPr>
        <w:t>e</w:t>
      </w:r>
      <w:r w:rsidRPr="00396585">
        <w:rPr>
          <w:rFonts w:cstheme="minorHAnsi"/>
          <w:sz w:val="22"/>
          <w:szCs w:val="22"/>
        </w:rPr>
        <w:t xml:space="preserve"> akcij</w:t>
      </w:r>
      <w:r>
        <w:rPr>
          <w:rFonts w:cstheme="minorHAnsi"/>
          <w:sz w:val="22"/>
          <w:szCs w:val="22"/>
        </w:rPr>
        <w:t>e</w:t>
      </w:r>
      <w:r w:rsidRPr="00396585">
        <w:rPr>
          <w:rFonts w:cstheme="minorHAnsi"/>
          <w:sz w:val="22"/>
          <w:szCs w:val="22"/>
        </w:rPr>
        <w:t xml:space="preserve"> in izobraževanj</w:t>
      </w:r>
      <w:r>
        <w:rPr>
          <w:rFonts w:cstheme="minorHAnsi"/>
          <w:sz w:val="22"/>
          <w:szCs w:val="22"/>
        </w:rPr>
        <w:t>a</w:t>
      </w:r>
      <w:r w:rsidRPr="00396585">
        <w:rPr>
          <w:rFonts w:cstheme="minorHAnsi"/>
          <w:sz w:val="22"/>
          <w:szCs w:val="22"/>
        </w:rPr>
        <w:t>, dodatn</w:t>
      </w:r>
      <w:r>
        <w:rPr>
          <w:rFonts w:cstheme="minorHAnsi"/>
          <w:sz w:val="22"/>
          <w:szCs w:val="22"/>
        </w:rPr>
        <w:t>a</w:t>
      </w:r>
      <w:r w:rsidRPr="00396585">
        <w:rPr>
          <w:rFonts w:cstheme="minorHAnsi"/>
          <w:sz w:val="22"/>
          <w:szCs w:val="22"/>
        </w:rPr>
        <w:t xml:space="preserve"> prometn</w:t>
      </w:r>
      <w:r>
        <w:rPr>
          <w:rFonts w:cstheme="minorHAnsi"/>
          <w:sz w:val="22"/>
          <w:szCs w:val="22"/>
        </w:rPr>
        <w:t>a</w:t>
      </w:r>
      <w:r w:rsidRPr="00396585">
        <w:rPr>
          <w:rFonts w:cstheme="minorHAnsi"/>
          <w:sz w:val="22"/>
          <w:szCs w:val="22"/>
        </w:rPr>
        <w:t xml:space="preserve"> signalizacij</w:t>
      </w:r>
      <w:r>
        <w:rPr>
          <w:rFonts w:cstheme="minorHAnsi"/>
          <w:sz w:val="22"/>
          <w:szCs w:val="22"/>
        </w:rPr>
        <w:t>a</w:t>
      </w:r>
      <w:r w:rsidRPr="00396585">
        <w:rPr>
          <w:rFonts w:cstheme="minorHAnsi"/>
          <w:sz w:val="22"/>
          <w:szCs w:val="22"/>
        </w:rPr>
        <w:t xml:space="preserve"> in oprem</w:t>
      </w:r>
      <w:r>
        <w:rPr>
          <w:rFonts w:cstheme="minorHAnsi"/>
          <w:sz w:val="22"/>
          <w:szCs w:val="22"/>
        </w:rPr>
        <w:t>a</w:t>
      </w:r>
      <w:r w:rsidRPr="00396585">
        <w:rPr>
          <w:rFonts w:cstheme="minorHAnsi"/>
          <w:sz w:val="22"/>
          <w:szCs w:val="22"/>
        </w:rPr>
        <w:t xml:space="preserve"> ter izboljšanje prometnovarnostnih razmer na cesti</w:t>
      </w:r>
      <w:r>
        <w:rPr>
          <w:rFonts w:cstheme="minorHAnsi"/>
          <w:sz w:val="22"/>
          <w:szCs w:val="22"/>
        </w:rPr>
        <w:t xml:space="preserve"> in ob njej</w:t>
      </w:r>
      <w:r w:rsidRPr="00396585">
        <w:rPr>
          <w:rFonts w:cstheme="minorHAnsi"/>
          <w:sz w:val="22"/>
          <w:szCs w:val="22"/>
        </w:rPr>
        <w:t>. Večina teh ukrepov je bila kurativnih.</w:t>
      </w:r>
    </w:p>
    <w:p w14:paraId="6E5CA5C3" w14:textId="77777777" w:rsidR="00CF0B71" w:rsidRPr="00396585" w:rsidRDefault="00CF0B71" w:rsidP="004D5C30">
      <w:pPr>
        <w:spacing w:after="0" w:line="280" w:lineRule="atLeast"/>
        <w:jc w:val="both"/>
        <w:rPr>
          <w:rFonts w:cstheme="minorHAnsi"/>
          <w:sz w:val="22"/>
          <w:szCs w:val="22"/>
        </w:rPr>
      </w:pPr>
    </w:p>
    <w:p w14:paraId="735018CE" w14:textId="03665DC8" w:rsidR="00CF0B71" w:rsidRPr="00396585" w:rsidRDefault="00CF0B71" w:rsidP="004D5C30">
      <w:pPr>
        <w:spacing w:after="0" w:line="280" w:lineRule="atLeast"/>
        <w:jc w:val="both"/>
        <w:rPr>
          <w:rFonts w:cstheme="minorHAnsi"/>
          <w:sz w:val="22"/>
          <w:szCs w:val="22"/>
        </w:rPr>
      </w:pPr>
      <w:r w:rsidRPr="00396585">
        <w:rPr>
          <w:rFonts w:cstheme="minorHAnsi"/>
          <w:sz w:val="22"/>
          <w:szCs w:val="22"/>
        </w:rPr>
        <w:t xml:space="preserve">Na sliki so prikazana MVSPN </w:t>
      </w:r>
      <w:r w:rsidR="00C50FBA">
        <w:rPr>
          <w:rFonts w:cstheme="minorHAnsi"/>
          <w:sz w:val="22"/>
          <w:szCs w:val="22"/>
        </w:rPr>
        <w:t>v</w:t>
      </w:r>
      <w:r w:rsidRPr="00396585">
        <w:rPr>
          <w:rFonts w:cstheme="minorHAnsi"/>
          <w:sz w:val="22"/>
          <w:szCs w:val="22"/>
        </w:rPr>
        <w:t xml:space="preserve"> obdobj</w:t>
      </w:r>
      <w:r>
        <w:rPr>
          <w:rFonts w:cstheme="minorHAnsi"/>
          <w:sz w:val="22"/>
          <w:szCs w:val="22"/>
        </w:rPr>
        <w:t>u</w:t>
      </w:r>
      <w:r w:rsidRPr="00396585">
        <w:rPr>
          <w:rFonts w:cstheme="minorHAnsi"/>
          <w:sz w:val="22"/>
          <w:szCs w:val="22"/>
        </w:rPr>
        <w:t xml:space="preserve"> 2011</w:t>
      </w:r>
      <w:r>
        <w:rPr>
          <w:rFonts w:cstheme="minorHAnsi"/>
          <w:sz w:val="22"/>
          <w:szCs w:val="22"/>
        </w:rPr>
        <w:t>–</w:t>
      </w:r>
      <w:r w:rsidRPr="00396585">
        <w:rPr>
          <w:rFonts w:cstheme="minorHAnsi"/>
          <w:sz w:val="22"/>
          <w:szCs w:val="22"/>
        </w:rPr>
        <w:t>2020 (prikazano je triletno obdobje).</w:t>
      </w:r>
    </w:p>
    <w:p w14:paraId="62D4977C" w14:textId="711F5FA4" w:rsidR="00CF0B71" w:rsidRPr="00396585" w:rsidRDefault="00CF0B71" w:rsidP="004D5C30">
      <w:pPr>
        <w:spacing w:after="0" w:line="280" w:lineRule="atLeast"/>
        <w:contextualSpacing/>
        <w:jc w:val="both"/>
        <w:rPr>
          <w:rFonts w:cstheme="minorHAnsi"/>
          <w:sz w:val="22"/>
          <w:szCs w:val="22"/>
        </w:rPr>
      </w:pPr>
      <w:r>
        <w:rPr>
          <w:rFonts w:cstheme="minorHAnsi"/>
          <w:b/>
          <w:sz w:val="22"/>
          <w:szCs w:val="22"/>
        </w:rPr>
        <w:t>–</w:t>
      </w:r>
      <w:r w:rsidRPr="00396585">
        <w:rPr>
          <w:rFonts w:cstheme="minorHAnsi"/>
          <w:b/>
          <w:sz w:val="22"/>
          <w:szCs w:val="22"/>
        </w:rPr>
        <w:t xml:space="preserve"> aktivna</w:t>
      </w:r>
      <w:r>
        <w:rPr>
          <w:rFonts w:cstheme="minorHAnsi"/>
          <w:sz w:val="22"/>
          <w:szCs w:val="22"/>
        </w:rPr>
        <w:t xml:space="preserve">: </w:t>
      </w:r>
      <w:r w:rsidRPr="00396585">
        <w:rPr>
          <w:rFonts w:cstheme="minorHAnsi"/>
          <w:sz w:val="22"/>
          <w:szCs w:val="22"/>
        </w:rPr>
        <w:t>evidentirana v zadnjem obdobju analize 2018</w:t>
      </w:r>
      <w:r>
        <w:rPr>
          <w:rFonts w:cstheme="minorHAnsi"/>
          <w:sz w:val="22"/>
          <w:szCs w:val="22"/>
        </w:rPr>
        <w:t>–</w:t>
      </w:r>
      <w:r w:rsidRPr="00396585">
        <w:rPr>
          <w:rFonts w:cstheme="minorHAnsi"/>
          <w:sz w:val="22"/>
          <w:szCs w:val="22"/>
        </w:rPr>
        <w:t>2020,</w:t>
      </w:r>
    </w:p>
    <w:p w14:paraId="10C46B9B" w14:textId="0E0985CD" w:rsidR="00CF0B71" w:rsidRPr="00396585" w:rsidRDefault="00CF0B71" w:rsidP="004D5C30">
      <w:pPr>
        <w:spacing w:after="0" w:line="280" w:lineRule="atLeast"/>
        <w:contextualSpacing/>
        <w:jc w:val="both"/>
        <w:rPr>
          <w:rFonts w:cstheme="minorHAnsi"/>
          <w:b/>
          <w:sz w:val="22"/>
          <w:szCs w:val="22"/>
        </w:rPr>
      </w:pPr>
      <w:r>
        <w:rPr>
          <w:rFonts w:cstheme="minorHAnsi"/>
          <w:b/>
          <w:sz w:val="22"/>
          <w:szCs w:val="22"/>
        </w:rPr>
        <w:t>–</w:t>
      </w:r>
      <w:r w:rsidRPr="00396585">
        <w:rPr>
          <w:rFonts w:cstheme="minorHAnsi"/>
          <w:b/>
          <w:sz w:val="22"/>
          <w:szCs w:val="22"/>
        </w:rPr>
        <w:t xml:space="preserve"> odpravljena</w:t>
      </w:r>
      <w:r>
        <w:rPr>
          <w:rFonts w:cstheme="minorHAnsi"/>
          <w:sz w:val="22"/>
          <w:szCs w:val="22"/>
        </w:rPr>
        <w:t xml:space="preserve">: </w:t>
      </w:r>
      <w:r w:rsidRPr="00396585">
        <w:rPr>
          <w:rFonts w:cstheme="minorHAnsi"/>
          <w:sz w:val="22"/>
          <w:szCs w:val="22"/>
        </w:rPr>
        <w:t>izveden ukrep v obdobju 2013</w:t>
      </w:r>
      <w:r>
        <w:rPr>
          <w:rFonts w:cstheme="minorHAnsi"/>
          <w:sz w:val="22"/>
          <w:szCs w:val="22"/>
        </w:rPr>
        <w:t>–</w:t>
      </w:r>
      <w:r w:rsidRPr="00396585">
        <w:rPr>
          <w:rFonts w:cstheme="minorHAnsi"/>
          <w:sz w:val="22"/>
          <w:szCs w:val="22"/>
        </w:rPr>
        <w:t>2020, lokacija ni več na seznamu MVSPN,</w:t>
      </w:r>
      <w:r w:rsidRPr="00396585">
        <w:rPr>
          <w:rFonts w:cstheme="minorHAnsi"/>
          <w:b/>
          <w:sz w:val="22"/>
          <w:szCs w:val="22"/>
        </w:rPr>
        <w:t xml:space="preserve"> </w:t>
      </w:r>
    </w:p>
    <w:p w14:paraId="5A60E0F0" w14:textId="350A765D" w:rsidR="00CF0B71" w:rsidRPr="00396585" w:rsidRDefault="00CF0B71" w:rsidP="004D5C30">
      <w:pPr>
        <w:spacing w:after="0" w:line="280" w:lineRule="atLeast"/>
        <w:contextualSpacing/>
        <w:jc w:val="both"/>
        <w:rPr>
          <w:rFonts w:cstheme="minorHAnsi"/>
          <w:sz w:val="22"/>
          <w:szCs w:val="22"/>
        </w:rPr>
      </w:pPr>
      <w:r>
        <w:rPr>
          <w:rFonts w:cstheme="minorHAnsi"/>
          <w:b/>
          <w:sz w:val="22"/>
          <w:szCs w:val="22"/>
        </w:rPr>
        <w:t>–</w:t>
      </w:r>
      <w:r w:rsidRPr="00396585">
        <w:rPr>
          <w:rFonts w:cstheme="minorHAnsi"/>
          <w:b/>
          <w:sz w:val="22"/>
          <w:szCs w:val="22"/>
        </w:rPr>
        <w:t xml:space="preserve"> v mirovanju</w:t>
      </w:r>
      <w:r>
        <w:rPr>
          <w:rFonts w:cstheme="minorHAnsi"/>
          <w:sz w:val="22"/>
          <w:szCs w:val="22"/>
        </w:rPr>
        <w:t xml:space="preserve">: </w:t>
      </w:r>
      <w:r w:rsidRPr="00396585">
        <w:rPr>
          <w:rFonts w:cstheme="minorHAnsi"/>
          <w:sz w:val="22"/>
          <w:szCs w:val="22"/>
        </w:rPr>
        <w:t>ukrepi niso bili izvedeni, lokacija ni več na seznamu MVSPN.</w:t>
      </w:r>
    </w:p>
    <w:p w14:paraId="51A249E7" w14:textId="77777777" w:rsidR="00CF0B71" w:rsidRDefault="00CF0B71" w:rsidP="004D5C30">
      <w:pPr>
        <w:spacing w:after="0" w:line="280" w:lineRule="atLeast"/>
        <w:contextualSpacing/>
        <w:jc w:val="both"/>
        <w:rPr>
          <w:rFonts w:cstheme="minorHAnsi"/>
          <w:sz w:val="22"/>
          <w:szCs w:val="22"/>
        </w:rPr>
      </w:pPr>
    </w:p>
    <w:p w14:paraId="59FA0047" w14:textId="77777777" w:rsidR="00CF0B71" w:rsidRDefault="00CF0B71" w:rsidP="004D5C30">
      <w:pPr>
        <w:spacing w:after="0" w:line="280" w:lineRule="atLeast"/>
        <w:contextualSpacing/>
        <w:jc w:val="both"/>
        <w:rPr>
          <w:rFonts w:cstheme="minorHAnsi"/>
          <w:sz w:val="22"/>
          <w:szCs w:val="22"/>
        </w:rPr>
      </w:pPr>
    </w:p>
    <w:p w14:paraId="66E98A11" w14:textId="77777777" w:rsidR="00CF0B71" w:rsidRDefault="00CF0B71" w:rsidP="004D5C30">
      <w:pPr>
        <w:keepNext/>
        <w:spacing w:after="0" w:line="280" w:lineRule="atLeast"/>
        <w:jc w:val="both"/>
      </w:pPr>
      <w:r w:rsidRPr="000B0B80">
        <w:rPr>
          <w:rFonts w:cstheme="minorHAnsi"/>
          <w:noProof/>
          <w:sz w:val="22"/>
          <w:szCs w:val="22"/>
          <w:lang w:eastAsia="sl-SI"/>
        </w:rPr>
        <w:lastRenderedPageBreak/>
        <w:drawing>
          <wp:inline distT="0" distB="0" distL="0" distR="0" wp14:anchorId="1326D8DD" wp14:editId="545A40C5">
            <wp:extent cx="5886450" cy="4109947"/>
            <wp:effectExtent l="0" t="0" r="0" b="5080"/>
            <wp:docPr id="47" name="Picture 2" descr="E:\OMEGA\Prometna varnost\Varnost DRSI\02_Grafik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MEGA\Prometna varnost\Varnost DRSI\02_Grafika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58202" cy="4160045"/>
                    </a:xfrm>
                    <a:prstGeom prst="rect">
                      <a:avLst/>
                    </a:prstGeom>
                    <a:noFill/>
                    <a:ln>
                      <a:noFill/>
                    </a:ln>
                  </pic:spPr>
                </pic:pic>
              </a:graphicData>
            </a:graphic>
          </wp:inline>
        </w:drawing>
      </w:r>
    </w:p>
    <w:p w14:paraId="2862AC0F" w14:textId="6F04C044" w:rsidR="00CF0B71" w:rsidRDefault="00CF0B71" w:rsidP="004D5C30">
      <w:pPr>
        <w:pStyle w:val="Napis"/>
        <w:jc w:val="both"/>
      </w:pPr>
      <w:bookmarkStart w:id="95" w:name="_Toc139449879"/>
      <w:r>
        <w:t xml:space="preserve">Slika </w:t>
      </w:r>
      <w:r>
        <w:rPr>
          <w:noProof/>
        </w:rPr>
        <w:fldChar w:fldCharType="begin"/>
      </w:r>
      <w:r>
        <w:rPr>
          <w:noProof/>
        </w:rPr>
        <w:instrText xml:space="preserve"> SEQ Slika \* ARABIC </w:instrText>
      </w:r>
      <w:r>
        <w:rPr>
          <w:noProof/>
        </w:rPr>
        <w:fldChar w:fldCharType="separate"/>
      </w:r>
      <w:r>
        <w:rPr>
          <w:noProof/>
        </w:rPr>
        <w:t>8</w:t>
      </w:r>
      <w:r>
        <w:rPr>
          <w:noProof/>
        </w:rPr>
        <w:fldChar w:fldCharType="end"/>
      </w:r>
      <w:r w:rsidRPr="00290D48">
        <w:t>: MVSPN na državnem cestnem omrežju od obdobja 2011</w:t>
      </w:r>
      <w:r>
        <w:t>–</w:t>
      </w:r>
      <w:r w:rsidRPr="00290D48">
        <w:t>2013 do obdobja 2018</w:t>
      </w:r>
      <w:r>
        <w:t>–</w:t>
      </w:r>
      <w:r w:rsidRPr="00290D48">
        <w:t>2020 – aktivna, odpravljena (izvedeni ukrepi) in v mirovanju</w:t>
      </w:r>
      <w:r w:rsidR="00C50FBA">
        <w:t>.</w:t>
      </w:r>
      <w:r>
        <w:t xml:space="preserve"> </w:t>
      </w:r>
      <w:r w:rsidRPr="000B0B80">
        <w:t>Vir: Podatki DRSI</w:t>
      </w:r>
      <w:bookmarkEnd w:id="95"/>
      <w:r>
        <w:t>.</w:t>
      </w:r>
    </w:p>
    <w:p w14:paraId="6C6F74EB" w14:textId="77777777" w:rsidR="00CF0B71" w:rsidRPr="000B0B80" w:rsidRDefault="00CF0B71" w:rsidP="004D5C30">
      <w:pPr>
        <w:spacing w:after="0" w:line="280" w:lineRule="atLeast"/>
        <w:jc w:val="both"/>
        <w:rPr>
          <w:rFonts w:cstheme="minorHAnsi"/>
          <w:sz w:val="22"/>
          <w:szCs w:val="22"/>
        </w:rPr>
      </w:pPr>
    </w:p>
    <w:p w14:paraId="0AE5416D" w14:textId="6305FD69"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 xml:space="preserve">Odprava nepravilnosti na glavnih in regionalnih cestah </w:t>
      </w:r>
      <w:r>
        <w:rPr>
          <w:rFonts w:cstheme="minorHAnsi"/>
          <w:sz w:val="22"/>
          <w:szCs w:val="22"/>
        </w:rPr>
        <w:t>poteka</w:t>
      </w:r>
      <w:r w:rsidRPr="000B0B80">
        <w:rPr>
          <w:rFonts w:cstheme="minorHAnsi"/>
          <w:sz w:val="22"/>
          <w:szCs w:val="22"/>
        </w:rPr>
        <w:t xml:space="preserve"> tudi </w:t>
      </w:r>
      <w:r w:rsidR="00B710E9">
        <w:rPr>
          <w:rFonts w:cstheme="minorHAnsi"/>
          <w:sz w:val="22"/>
          <w:szCs w:val="22"/>
        </w:rPr>
        <w:t>ob</w:t>
      </w:r>
      <w:r>
        <w:rPr>
          <w:rFonts w:cstheme="minorHAnsi"/>
          <w:sz w:val="22"/>
          <w:szCs w:val="22"/>
        </w:rPr>
        <w:t xml:space="preserve"> </w:t>
      </w:r>
      <w:r w:rsidRPr="000B0B80">
        <w:rPr>
          <w:rFonts w:cstheme="minorHAnsi"/>
          <w:sz w:val="22"/>
          <w:szCs w:val="22"/>
        </w:rPr>
        <w:t>raziskav</w:t>
      </w:r>
      <w:r w:rsidR="00D57DD4">
        <w:rPr>
          <w:rFonts w:cstheme="minorHAnsi"/>
          <w:sz w:val="22"/>
          <w:szCs w:val="22"/>
        </w:rPr>
        <w:t>ah</w:t>
      </w:r>
      <w:r w:rsidRPr="000B0B80">
        <w:rPr>
          <w:rFonts w:cstheme="minorHAnsi"/>
          <w:sz w:val="22"/>
          <w:szCs w:val="22"/>
        </w:rPr>
        <w:t xml:space="preserve"> dejavnikov nastanka hujših prometnih nesreč, ki jih opravljajo presojevalci varnosti cest</w:t>
      </w:r>
      <w:r w:rsidR="00D57DD4">
        <w:rPr>
          <w:rFonts w:cstheme="minorHAnsi"/>
          <w:sz w:val="22"/>
          <w:szCs w:val="22"/>
        </w:rPr>
        <w:t>.</w:t>
      </w:r>
      <w:r w:rsidRPr="000B0B80">
        <w:rPr>
          <w:rFonts w:cstheme="minorHAnsi"/>
          <w:sz w:val="22"/>
          <w:szCs w:val="22"/>
        </w:rPr>
        <w:t xml:space="preserve"> </w:t>
      </w:r>
      <w:r w:rsidR="00D57DD4">
        <w:rPr>
          <w:rFonts w:cstheme="minorHAnsi"/>
          <w:sz w:val="22"/>
          <w:szCs w:val="22"/>
        </w:rPr>
        <w:t>V</w:t>
      </w:r>
      <w:r w:rsidRPr="000B0B80">
        <w:rPr>
          <w:rFonts w:cstheme="minorHAnsi"/>
          <w:sz w:val="22"/>
          <w:szCs w:val="22"/>
        </w:rPr>
        <w:t xml:space="preserve"> okviru </w:t>
      </w:r>
      <w:r w:rsidR="00D57DD4">
        <w:rPr>
          <w:rFonts w:cstheme="minorHAnsi"/>
          <w:sz w:val="22"/>
          <w:szCs w:val="22"/>
        </w:rPr>
        <w:t>teh raziskav</w:t>
      </w:r>
      <w:r w:rsidR="00D57DD4" w:rsidRPr="000B0B80">
        <w:rPr>
          <w:rFonts w:cstheme="minorHAnsi"/>
          <w:sz w:val="22"/>
          <w:szCs w:val="22"/>
        </w:rPr>
        <w:t xml:space="preserve"> </w:t>
      </w:r>
      <w:r w:rsidRPr="000B0B80">
        <w:rPr>
          <w:rFonts w:cstheme="minorHAnsi"/>
          <w:sz w:val="22"/>
          <w:szCs w:val="22"/>
        </w:rPr>
        <w:t xml:space="preserve">se opredelijo nujni ukrepi za izboljšanje varnosti. </w:t>
      </w:r>
    </w:p>
    <w:p w14:paraId="180BB55D" w14:textId="77777777" w:rsidR="00CF0B71" w:rsidRPr="000B0B80" w:rsidRDefault="00CF0B71" w:rsidP="004D5C30">
      <w:pPr>
        <w:spacing w:after="0" w:line="280" w:lineRule="atLeast"/>
        <w:jc w:val="both"/>
        <w:rPr>
          <w:rFonts w:cstheme="minorHAnsi"/>
          <w:sz w:val="22"/>
          <w:szCs w:val="22"/>
        </w:rPr>
      </w:pPr>
    </w:p>
    <w:p w14:paraId="14395E32" w14:textId="23FB1B05"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 xml:space="preserve">* </w:t>
      </w:r>
      <w:r>
        <w:rPr>
          <w:rFonts w:cstheme="minorHAnsi"/>
          <w:sz w:val="22"/>
          <w:szCs w:val="22"/>
        </w:rPr>
        <w:t>N</w:t>
      </w:r>
      <w:r w:rsidRPr="000B0B80">
        <w:rPr>
          <w:rFonts w:cstheme="minorHAnsi"/>
          <w:sz w:val="22"/>
          <w:szCs w:val="22"/>
        </w:rPr>
        <w:t xml:space="preserve">a padec števila nesreč v letu 2020 so vplivali ukrepi za zajezitev </w:t>
      </w:r>
      <w:r w:rsidRPr="00350CC1">
        <w:rPr>
          <w:rFonts w:cstheme="minorHAnsi"/>
          <w:iCs/>
          <w:sz w:val="22"/>
          <w:szCs w:val="22"/>
        </w:rPr>
        <w:t>epidemije</w:t>
      </w:r>
      <w:r w:rsidRPr="000B0B80">
        <w:rPr>
          <w:rFonts w:cstheme="minorHAnsi"/>
          <w:sz w:val="22"/>
          <w:szCs w:val="22"/>
        </w:rPr>
        <w:t xml:space="preserve"> </w:t>
      </w:r>
      <w:r>
        <w:rPr>
          <w:rFonts w:cstheme="minorHAnsi"/>
          <w:sz w:val="22"/>
          <w:szCs w:val="22"/>
        </w:rPr>
        <w:t>covida</w:t>
      </w:r>
      <w:r w:rsidRPr="000B0B80">
        <w:rPr>
          <w:rFonts w:cstheme="minorHAnsi"/>
          <w:sz w:val="22"/>
          <w:szCs w:val="22"/>
        </w:rPr>
        <w:t>-19</w:t>
      </w:r>
      <w:r>
        <w:rPr>
          <w:rFonts w:cstheme="minorHAnsi"/>
          <w:sz w:val="22"/>
          <w:szCs w:val="22"/>
        </w:rPr>
        <w:t>.</w:t>
      </w:r>
    </w:p>
    <w:p w14:paraId="77DF5A7C" w14:textId="77777777"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Vir: Podatki DRSI</w:t>
      </w:r>
      <w:r>
        <w:rPr>
          <w:rFonts w:cstheme="minorHAnsi"/>
          <w:sz w:val="22"/>
          <w:szCs w:val="22"/>
        </w:rPr>
        <w:t>.</w:t>
      </w:r>
    </w:p>
    <w:p w14:paraId="4E9F3B56" w14:textId="77777777" w:rsidR="00CF0B71" w:rsidRPr="000B0B80" w:rsidRDefault="00CF0B71" w:rsidP="004D5C30">
      <w:pPr>
        <w:spacing w:after="0" w:line="280" w:lineRule="atLeast"/>
        <w:jc w:val="both"/>
        <w:rPr>
          <w:rFonts w:cstheme="minorHAnsi"/>
          <w:sz w:val="22"/>
          <w:szCs w:val="22"/>
        </w:rPr>
      </w:pPr>
    </w:p>
    <w:p w14:paraId="4DB4287C" w14:textId="30370AD6" w:rsidR="00CF0B71" w:rsidRPr="000B0B80" w:rsidRDefault="00CF0B71" w:rsidP="004D5C30">
      <w:pPr>
        <w:spacing w:after="0" w:line="280" w:lineRule="atLeast"/>
        <w:jc w:val="both"/>
        <w:rPr>
          <w:rFonts w:cstheme="minorHAnsi"/>
          <w:sz w:val="22"/>
          <w:szCs w:val="22"/>
        </w:rPr>
      </w:pPr>
      <w:r w:rsidRPr="000B0B80">
        <w:rPr>
          <w:rFonts w:cstheme="minorHAnsi"/>
          <w:sz w:val="22"/>
          <w:szCs w:val="22"/>
        </w:rPr>
        <w:t xml:space="preserve">Na spodnji sliki so prikazani odseki (38) na glavnih in regionalnih cestah </w:t>
      </w:r>
      <w:r w:rsidR="00D57DD4">
        <w:rPr>
          <w:rFonts w:cstheme="minorHAnsi"/>
          <w:sz w:val="22"/>
          <w:szCs w:val="22"/>
        </w:rPr>
        <w:t xml:space="preserve">z </w:t>
      </w:r>
      <w:r w:rsidRPr="000B0B80">
        <w:rPr>
          <w:rFonts w:cstheme="minorHAnsi"/>
          <w:sz w:val="22"/>
          <w:szCs w:val="22"/>
        </w:rPr>
        <w:t>nadpovprečn</w:t>
      </w:r>
      <w:r w:rsidR="00D57DD4">
        <w:rPr>
          <w:rFonts w:cstheme="minorHAnsi"/>
          <w:sz w:val="22"/>
          <w:szCs w:val="22"/>
        </w:rPr>
        <w:t>im</w:t>
      </w:r>
      <w:r w:rsidRPr="000B0B80">
        <w:rPr>
          <w:rFonts w:cstheme="minorHAnsi"/>
          <w:sz w:val="22"/>
          <w:szCs w:val="22"/>
        </w:rPr>
        <w:t xml:space="preserve"> število</w:t>
      </w:r>
      <w:r w:rsidR="00D57DD4">
        <w:rPr>
          <w:rFonts w:cstheme="minorHAnsi"/>
          <w:sz w:val="22"/>
          <w:szCs w:val="22"/>
        </w:rPr>
        <w:t>m</w:t>
      </w:r>
      <w:r w:rsidRPr="000B0B80">
        <w:rPr>
          <w:rFonts w:cstheme="minorHAnsi"/>
          <w:sz w:val="22"/>
          <w:szCs w:val="22"/>
        </w:rPr>
        <w:t>, g</w:t>
      </w:r>
      <w:r>
        <w:rPr>
          <w:rFonts w:cstheme="minorHAnsi"/>
          <w:sz w:val="22"/>
          <w:szCs w:val="22"/>
        </w:rPr>
        <w:t xml:space="preserve">ostoto in stopnjo </w:t>
      </w:r>
      <w:r w:rsidR="00D57DD4">
        <w:rPr>
          <w:rFonts w:cstheme="minorHAnsi"/>
          <w:sz w:val="22"/>
          <w:szCs w:val="22"/>
        </w:rPr>
        <w:t xml:space="preserve">prometnih </w:t>
      </w:r>
      <w:r>
        <w:rPr>
          <w:rFonts w:cstheme="minorHAnsi"/>
          <w:sz w:val="22"/>
          <w:szCs w:val="22"/>
        </w:rPr>
        <w:t>nesreč</w:t>
      </w:r>
      <w:r w:rsidR="00D57DD4" w:rsidRPr="00D57DD4">
        <w:rPr>
          <w:rFonts w:cstheme="minorHAnsi"/>
          <w:sz w:val="22"/>
          <w:szCs w:val="22"/>
        </w:rPr>
        <w:t xml:space="preserve"> </w:t>
      </w:r>
      <w:r w:rsidR="00D57DD4" w:rsidRPr="000B0B80">
        <w:rPr>
          <w:rFonts w:cstheme="minorHAnsi"/>
          <w:sz w:val="22"/>
          <w:szCs w:val="22"/>
        </w:rPr>
        <w:t>v obdobju 2013</w:t>
      </w:r>
      <w:r w:rsidR="00D57DD4">
        <w:rPr>
          <w:rFonts w:cstheme="minorHAnsi"/>
          <w:sz w:val="22"/>
          <w:szCs w:val="22"/>
        </w:rPr>
        <w:t>–</w:t>
      </w:r>
      <w:r w:rsidR="00D57DD4" w:rsidRPr="000B0B80">
        <w:rPr>
          <w:rFonts w:cstheme="minorHAnsi"/>
          <w:sz w:val="22"/>
          <w:szCs w:val="22"/>
        </w:rPr>
        <w:t>2021</w:t>
      </w:r>
      <w:r>
        <w:rPr>
          <w:rFonts w:cstheme="minorHAnsi"/>
          <w:sz w:val="22"/>
          <w:szCs w:val="22"/>
        </w:rPr>
        <w:t>.</w:t>
      </w:r>
    </w:p>
    <w:p w14:paraId="1381F983" w14:textId="77777777" w:rsidR="00CF0B71" w:rsidRPr="000B0B80" w:rsidRDefault="00CF0B71" w:rsidP="004D5C30">
      <w:pPr>
        <w:spacing w:after="0" w:line="280" w:lineRule="atLeast"/>
        <w:jc w:val="both"/>
        <w:rPr>
          <w:rFonts w:cstheme="minorHAnsi"/>
          <w:sz w:val="22"/>
          <w:szCs w:val="22"/>
        </w:rPr>
      </w:pPr>
    </w:p>
    <w:p w14:paraId="7C4DCF9B" w14:textId="77777777" w:rsidR="00CF0B71" w:rsidRDefault="00CF0B71" w:rsidP="004D5C30">
      <w:pPr>
        <w:keepNext/>
        <w:spacing w:after="0" w:line="280" w:lineRule="atLeast"/>
        <w:jc w:val="both"/>
      </w:pPr>
      <w:r w:rsidRPr="000B0B80">
        <w:rPr>
          <w:rFonts w:cstheme="minorHAnsi"/>
          <w:noProof/>
          <w:sz w:val="22"/>
          <w:szCs w:val="22"/>
          <w:lang w:eastAsia="sl-SI"/>
        </w:rPr>
        <w:lastRenderedPageBreak/>
        <w:drawing>
          <wp:inline distT="0" distB="0" distL="0" distR="0" wp14:anchorId="25739F08" wp14:editId="5FA8CB19">
            <wp:extent cx="4911166" cy="3429000"/>
            <wp:effectExtent l="0" t="0" r="3810" b="0"/>
            <wp:docPr id="51" name="Picture 12" descr="E:\OMEGA\Prometna varnost\Varnost DRSI\01_Grafik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OMEGA\Prometna varnost\Varnost DRSI\01_Grafika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71264" cy="3470961"/>
                    </a:xfrm>
                    <a:prstGeom prst="rect">
                      <a:avLst/>
                    </a:prstGeom>
                    <a:noFill/>
                    <a:ln>
                      <a:noFill/>
                    </a:ln>
                  </pic:spPr>
                </pic:pic>
              </a:graphicData>
            </a:graphic>
          </wp:inline>
        </w:drawing>
      </w:r>
    </w:p>
    <w:p w14:paraId="50227647" w14:textId="4AA78CD5" w:rsidR="00CF0B71" w:rsidRDefault="00CF0B71" w:rsidP="004D5C30">
      <w:pPr>
        <w:pStyle w:val="Napis"/>
        <w:jc w:val="both"/>
      </w:pPr>
      <w:bookmarkStart w:id="96" w:name="_Toc139449880"/>
      <w:r>
        <w:t xml:space="preserve">Slika </w:t>
      </w:r>
      <w:r>
        <w:rPr>
          <w:noProof/>
        </w:rPr>
        <w:fldChar w:fldCharType="begin"/>
      </w:r>
      <w:r>
        <w:rPr>
          <w:noProof/>
        </w:rPr>
        <w:instrText xml:space="preserve"> SEQ Slika \* ARABIC </w:instrText>
      </w:r>
      <w:r>
        <w:rPr>
          <w:noProof/>
        </w:rPr>
        <w:fldChar w:fldCharType="separate"/>
      </w:r>
      <w:r>
        <w:rPr>
          <w:noProof/>
        </w:rPr>
        <w:t>9</w:t>
      </w:r>
      <w:r>
        <w:rPr>
          <w:noProof/>
        </w:rPr>
        <w:fldChar w:fldCharType="end"/>
      </w:r>
      <w:r>
        <w:t xml:space="preserve">: </w:t>
      </w:r>
      <w:r w:rsidRPr="00F72303">
        <w:t>Odseki na glavnih in regionalnih cestah z nadpovprečnim številom, gostoto in stopnjo prometnih nesreč</w:t>
      </w:r>
      <w:r w:rsidR="00D57DD4">
        <w:t>.</w:t>
      </w:r>
      <w:r>
        <w:t xml:space="preserve"> </w:t>
      </w:r>
      <w:r w:rsidRPr="000B0B80">
        <w:t>Vir: Podatki DRSI</w:t>
      </w:r>
      <w:bookmarkEnd w:id="96"/>
      <w:r>
        <w:t>.</w:t>
      </w:r>
    </w:p>
    <w:p w14:paraId="55205D21" w14:textId="77777777" w:rsidR="00CF0B71" w:rsidRPr="000B0B80" w:rsidRDefault="00CF0B71" w:rsidP="004D5C30">
      <w:pPr>
        <w:spacing w:after="0" w:line="280" w:lineRule="atLeast"/>
        <w:jc w:val="both"/>
        <w:rPr>
          <w:rFonts w:cstheme="minorHAnsi"/>
          <w:sz w:val="22"/>
          <w:szCs w:val="22"/>
        </w:rPr>
      </w:pPr>
    </w:p>
    <w:p w14:paraId="55A1A4F0" w14:textId="6CDB529E" w:rsidR="00CF0B71" w:rsidRPr="00396585" w:rsidRDefault="00CF0B71" w:rsidP="004D5C30">
      <w:pPr>
        <w:spacing w:after="0" w:line="280" w:lineRule="atLeast"/>
        <w:jc w:val="both"/>
        <w:rPr>
          <w:rFonts w:cstheme="minorHAnsi"/>
          <w:sz w:val="22"/>
          <w:szCs w:val="22"/>
        </w:rPr>
      </w:pPr>
      <w:r w:rsidRPr="00B041DA">
        <w:rPr>
          <w:rFonts w:cstheme="minorHAnsi"/>
          <w:sz w:val="22"/>
          <w:szCs w:val="22"/>
        </w:rPr>
        <w:t xml:space="preserve">Pristojni organi Republike Slovenije </w:t>
      </w:r>
      <w:r w:rsidRPr="004A1540">
        <w:rPr>
          <w:rFonts w:cstheme="minorHAnsi"/>
          <w:sz w:val="22"/>
          <w:szCs w:val="22"/>
        </w:rPr>
        <w:t>(DRSI, AVP, DARS) sistemati</w:t>
      </w:r>
      <w:r w:rsidRPr="00396585">
        <w:rPr>
          <w:rFonts w:cstheme="minorHAnsi"/>
          <w:sz w:val="22"/>
          <w:szCs w:val="22"/>
        </w:rPr>
        <w:t xml:space="preserve">čno izvajajo ukrepe za povečanje varnosti posameznih skupin udeležencev v cestnem prometu. </w:t>
      </w:r>
      <w:r>
        <w:rPr>
          <w:rFonts w:cstheme="minorHAnsi"/>
          <w:sz w:val="22"/>
          <w:szCs w:val="22"/>
        </w:rPr>
        <w:t xml:space="preserve">V skladu </w:t>
      </w:r>
      <w:r w:rsidRPr="00396585">
        <w:rPr>
          <w:rFonts w:cstheme="minorHAnsi"/>
          <w:sz w:val="22"/>
          <w:szCs w:val="22"/>
        </w:rPr>
        <w:t xml:space="preserve">z določbami Direktive (EU) 2019/1936 Evropskega parlamenta in Sveta o spremembi Direktive 2008/96/ES o izboljšanju varnosti cestne infrastrukture </w:t>
      </w:r>
      <w:r w:rsidR="0035524D">
        <w:rPr>
          <w:rFonts w:cstheme="minorHAnsi"/>
          <w:sz w:val="22"/>
          <w:szCs w:val="22"/>
        </w:rPr>
        <w:t>izvajajo</w:t>
      </w:r>
      <w:r w:rsidRPr="00396585">
        <w:rPr>
          <w:rFonts w:cstheme="minorHAnsi"/>
          <w:sz w:val="22"/>
          <w:szCs w:val="22"/>
        </w:rPr>
        <w:t xml:space="preserve"> tudi ukrep</w:t>
      </w:r>
      <w:r>
        <w:rPr>
          <w:rFonts w:cstheme="minorHAnsi"/>
          <w:sz w:val="22"/>
          <w:szCs w:val="22"/>
        </w:rPr>
        <w:t>e</w:t>
      </w:r>
      <w:r w:rsidRPr="00396585">
        <w:rPr>
          <w:rFonts w:cstheme="minorHAnsi"/>
          <w:sz w:val="22"/>
          <w:szCs w:val="22"/>
        </w:rPr>
        <w:t xml:space="preserve"> za večjo varnost </w:t>
      </w:r>
      <w:r>
        <w:rPr>
          <w:rFonts w:cstheme="minorHAnsi"/>
          <w:sz w:val="22"/>
          <w:szCs w:val="22"/>
        </w:rPr>
        <w:t>voznikov enoslednih motornih vozil</w:t>
      </w:r>
      <w:r w:rsidRPr="00396585">
        <w:rPr>
          <w:rFonts w:cstheme="minorHAnsi"/>
          <w:sz w:val="22"/>
          <w:szCs w:val="22"/>
        </w:rPr>
        <w:t xml:space="preserve"> kot ranljive skupine udeležencev v cestnem prometu. S povečanjem števila </w:t>
      </w:r>
      <w:r w:rsidR="0035524D">
        <w:rPr>
          <w:rFonts w:cstheme="minorHAnsi"/>
          <w:sz w:val="22"/>
          <w:szCs w:val="22"/>
        </w:rPr>
        <w:t xml:space="preserve">teh </w:t>
      </w:r>
      <w:r>
        <w:rPr>
          <w:rFonts w:cstheme="minorHAnsi"/>
          <w:sz w:val="22"/>
          <w:szCs w:val="22"/>
        </w:rPr>
        <w:t>voznikov</w:t>
      </w:r>
      <w:r w:rsidRPr="00396585">
        <w:rPr>
          <w:rFonts w:cstheme="minorHAnsi"/>
          <w:sz w:val="22"/>
          <w:szCs w:val="22"/>
        </w:rPr>
        <w:t xml:space="preserve"> na cestah se povečuje tudi verjetnost njihove udeležbe v prometnih nesrečah. Delež hudo poškodovanih in umrlih motoristov je glede na skupno število poškodovanih in umrlih v prometnih nesrečah bistveno višji, kot je njihov delež v strukturi prometa. Kot </w:t>
      </w:r>
      <w:r w:rsidR="0035524D">
        <w:rPr>
          <w:rFonts w:cstheme="minorHAnsi"/>
          <w:sz w:val="22"/>
          <w:szCs w:val="22"/>
        </w:rPr>
        <w:t xml:space="preserve">je </w:t>
      </w:r>
      <w:r w:rsidRPr="00396585">
        <w:rPr>
          <w:rFonts w:cstheme="minorHAnsi"/>
          <w:sz w:val="22"/>
          <w:szCs w:val="22"/>
        </w:rPr>
        <w:t xml:space="preserve">že </w:t>
      </w:r>
      <w:r w:rsidR="0035524D">
        <w:rPr>
          <w:rFonts w:cstheme="minorHAnsi"/>
          <w:sz w:val="22"/>
          <w:szCs w:val="22"/>
        </w:rPr>
        <w:t xml:space="preserve">bilo </w:t>
      </w:r>
      <w:r w:rsidRPr="00396585">
        <w:rPr>
          <w:rFonts w:cstheme="minorHAnsi"/>
          <w:sz w:val="22"/>
          <w:szCs w:val="22"/>
        </w:rPr>
        <w:t xml:space="preserve">navedeno, pa se bo </w:t>
      </w:r>
      <w:r>
        <w:rPr>
          <w:rFonts w:cstheme="minorHAnsi"/>
          <w:sz w:val="22"/>
          <w:szCs w:val="22"/>
        </w:rPr>
        <w:t xml:space="preserve">v skladu </w:t>
      </w:r>
      <w:r w:rsidRPr="00396585">
        <w:rPr>
          <w:rFonts w:cstheme="minorHAnsi"/>
          <w:sz w:val="22"/>
          <w:szCs w:val="22"/>
        </w:rPr>
        <w:t xml:space="preserve">z določbami navedene direktive v prihodnje dodatna pozornost namenjala tudi </w:t>
      </w:r>
      <w:r w:rsidR="0035524D">
        <w:rPr>
          <w:rFonts w:cstheme="minorHAnsi"/>
          <w:sz w:val="22"/>
          <w:szCs w:val="22"/>
        </w:rPr>
        <w:t>drugim</w:t>
      </w:r>
      <w:r w:rsidR="0035524D" w:rsidRPr="00396585">
        <w:rPr>
          <w:rFonts w:cstheme="minorHAnsi"/>
          <w:sz w:val="22"/>
          <w:szCs w:val="22"/>
        </w:rPr>
        <w:t xml:space="preserve"> </w:t>
      </w:r>
      <w:r w:rsidRPr="00396585">
        <w:rPr>
          <w:rFonts w:cstheme="minorHAnsi"/>
          <w:sz w:val="22"/>
          <w:szCs w:val="22"/>
        </w:rPr>
        <w:t>ranljivim skupinam udeležencev v prometu</w:t>
      </w:r>
      <w:r w:rsidR="0035524D">
        <w:rPr>
          <w:rFonts w:cstheme="minorHAnsi"/>
          <w:sz w:val="22"/>
          <w:szCs w:val="22"/>
        </w:rPr>
        <w:t>:</w:t>
      </w:r>
      <w:r w:rsidRPr="00396585">
        <w:rPr>
          <w:rFonts w:cstheme="minorHAnsi"/>
          <w:sz w:val="22"/>
          <w:szCs w:val="22"/>
        </w:rPr>
        <w:t xml:space="preserve"> pešcem, kolesarjem, voznikom e-skirojev</w:t>
      </w:r>
      <w:r>
        <w:rPr>
          <w:rFonts w:cstheme="minorHAnsi"/>
          <w:sz w:val="22"/>
          <w:szCs w:val="22"/>
        </w:rPr>
        <w:t xml:space="preserve"> </w:t>
      </w:r>
      <w:r w:rsidRPr="00396585">
        <w:rPr>
          <w:rFonts w:cstheme="minorHAnsi"/>
          <w:sz w:val="22"/>
          <w:szCs w:val="22"/>
        </w:rPr>
        <w:t>…</w:t>
      </w:r>
    </w:p>
    <w:p w14:paraId="35415EE2" w14:textId="77777777" w:rsidR="00CF0B71" w:rsidRPr="00396585" w:rsidRDefault="00CF0B71" w:rsidP="004D5C30">
      <w:pPr>
        <w:spacing w:after="0" w:line="280" w:lineRule="atLeast"/>
        <w:jc w:val="both"/>
        <w:rPr>
          <w:rFonts w:cstheme="minorHAnsi"/>
          <w:sz w:val="22"/>
          <w:szCs w:val="22"/>
        </w:rPr>
      </w:pPr>
    </w:p>
    <w:p w14:paraId="27E1D9D2" w14:textId="34FD5A14" w:rsidR="00CF0B71" w:rsidRPr="00396585" w:rsidRDefault="00CF0B71" w:rsidP="004D5C30">
      <w:pPr>
        <w:spacing w:after="0" w:line="280" w:lineRule="atLeast"/>
        <w:jc w:val="both"/>
        <w:rPr>
          <w:rFonts w:cstheme="minorHAnsi"/>
          <w:sz w:val="22"/>
          <w:szCs w:val="22"/>
        </w:rPr>
      </w:pPr>
      <w:r w:rsidRPr="00396585">
        <w:rPr>
          <w:rFonts w:cstheme="minorHAnsi"/>
          <w:sz w:val="22"/>
          <w:szCs w:val="22"/>
        </w:rPr>
        <w:t>Izdane so bile smernice (https://www.gov.si/zbirke/storitve/smernice-za-varnost-motoristov/), ki določajo natančne pogoje in načine postavitve dodatne opreme za motoriste, način vodenja in informiranja</w:t>
      </w:r>
      <w:r>
        <w:rPr>
          <w:rFonts w:cstheme="minorHAnsi"/>
          <w:sz w:val="22"/>
          <w:szCs w:val="22"/>
        </w:rPr>
        <w:t xml:space="preserve"> </w:t>
      </w:r>
      <w:r w:rsidRPr="00396585">
        <w:rPr>
          <w:rFonts w:cstheme="minorHAnsi"/>
          <w:sz w:val="22"/>
          <w:szCs w:val="22"/>
        </w:rPr>
        <w:t xml:space="preserve">ter seznam motorističnih odsekov, kjer se načrtno izvajajo dodatni ukrepi za večjo varnost motoristov na celotnem </w:t>
      </w:r>
      <w:r w:rsidR="0035524D">
        <w:rPr>
          <w:rFonts w:cstheme="minorHAnsi"/>
          <w:sz w:val="22"/>
          <w:szCs w:val="22"/>
        </w:rPr>
        <w:t xml:space="preserve">cestnem </w:t>
      </w:r>
      <w:r w:rsidRPr="00396585">
        <w:rPr>
          <w:rFonts w:cstheme="minorHAnsi"/>
          <w:sz w:val="22"/>
          <w:szCs w:val="22"/>
        </w:rPr>
        <w:t xml:space="preserve">odseku ali le na </w:t>
      </w:r>
      <w:r w:rsidR="0035524D">
        <w:rPr>
          <w:rFonts w:cstheme="minorHAnsi"/>
          <w:sz w:val="22"/>
          <w:szCs w:val="22"/>
        </w:rPr>
        <w:t xml:space="preserve">njegovih </w:t>
      </w:r>
      <w:r w:rsidRPr="00396585">
        <w:rPr>
          <w:rFonts w:cstheme="minorHAnsi"/>
          <w:sz w:val="22"/>
          <w:szCs w:val="22"/>
        </w:rPr>
        <w:t>delih.</w:t>
      </w:r>
    </w:p>
    <w:p w14:paraId="1E6E1F57" w14:textId="5E62C23E" w:rsidR="00CF0B71" w:rsidRPr="00396585" w:rsidRDefault="00CF0B71" w:rsidP="004D5C30">
      <w:pPr>
        <w:spacing w:after="0" w:line="280" w:lineRule="atLeast"/>
        <w:jc w:val="both"/>
        <w:rPr>
          <w:rFonts w:cstheme="minorHAnsi"/>
          <w:sz w:val="22"/>
          <w:szCs w:val="22"/>
        </w:rPr>
      </w:pPr>
      <w:r w:rsidRPr="001152B3">
        <w:rPr>
          <w:rFonts w:cstheme="minorHAnsi"/>
          <w:sz w:val="22"/>
          <w:szCs w:val="22"/>
        </w:rPr>
        <w:t xml:space="preserve">Za izboljšanje prometne varnosti otrok je </w:t>
      </w:r>
      <w:r>
        <w:rPr>
          <w:rFonts w:cstheme="minorHAnsi"/>
          <w:sz w:val="22"/>
          <w:szCs w:val="22"/>
        </w:rPr>
        <w:t>DRSI</w:t>
      </w:r>
      <w:r w:rsidRPr="001152B3">
        <w:rPr>
          <w:rFonts w:cstheme="minorHAnsi"/>
          <w:sz w:val="22"/>
          <w:szCs w:val="22"/>
        </w:rPr>
        <w:t xml:space="preserve"> pripravila Smernice za postavitev in izvedbo urbane opreme ter arhitekturnega oblikovanja prometnih površin za izboljšanje prometne varnosti otrok </w:t>
      </w:r>
      <w:r>
        <w:rPr>
          <w:rFonts w:cstheme="minorHAnsi"/>
          <w:sz w:val="22"/>
          <w:szCs w:val="22"/>
        </w:rPr>
        <w:t>–</w:t>
      </w:r>
      <w:r w:rsidRPr="001152B3">
        <w:rPr>
          <w:rFonts w:cstheme="minorHAnsi"/>
          <w:sz w:val="22"/>
          <w:szCs w:val="22"/>
        </w:rPr>
        <w:t xml:space="preserve"> šolarjev, ki udeležence v prometu na intuitiven način opozarja na bližino šole in prisotnost otrok (ranljivih udeležencev) v prometu.</w:t>
      </w:r>
      <w:r>
        <w:rPr>
          <w:rFonts w:cstheme="minorHAnsi"/>
          <w:sz w:val="22"/>
          <w:szCs w:val="22"/>
        </w:rPr>
        <w:t xml:space="preserve"> </w:t>
      </w:r>
    </w:p>
    <w:p w14:paraId="01B4FC1D" w14:textId="77777777" w:rsidR="00CF0B71" w:rsidRPr="004A1540" w:rsidRDefault="00CF0B71" w:rsidP="004D5C30">
      <w:pPr>
        <w:spacing w:after="0" w:line="280" w:lineRule="atLeast"/>
        <w:jc w:val="both"/>
        <w:rPr>
          <w:rFonts w:cstheme="minorHAnsi"/>
          <w:color w:val="70AD47" w:themeColor="accent6"/>
          <w:sz w:val="22"/>
          <w:szCs w:val="22"/>
        </w:rPr>
      </w:pPr>
    </w:p>
    <w:p w14:paraId="17389E28" w14:textId="6315ECD0" w:rsidR="00CF0B71" w:rsidRPr="00B041DA" w:rsidRDefault="00CF0B71" w:rsidP="004D5C30">
      <w:pPr>
        <w:spacing w:after="0" w:line="280" w:lineRule="atLeast"/>
        <w:jc w:val="both"/>
        <w:rPr>
          <w:rFonts w:cstheme="minorHAnsi"/>
          <w:sz w:val="22"/>
          <w:szCs w:val="22"/>
        </w:rPr>
      </w:pPr>
      <w:r>
        <w:rPr>
          <w:rFonts w:cstheme="minorHAnsi"/>
          <w:sz w:val="22"/>
          <w:szCs w:val="22"/>
        </w:rPr>
        <w:t>DRSI</w:t>
      </w:r>
      <w:r w:rsidRPr="00396585">
        <w:rPr>
          <w:rFonts w:cstheme="minorHAnsi"/>
          <w:sz w:val="22"/>
          <w:szCs w:val="22"/>
        </w:rPr>
        <w:t xml:space="preserve"> je izdala tudi Priročnik za cestno razsvetljavo v območju prehodov za pešce oziroma kolesarje za izboljšanje prometne varnosti pešcev in kolesarjev. Prehodi za pešce oziroma kolesarje so površine, na katerih se srečajo različne skupine udeležencev v prometu</w:t>
      </w:r>
      <w:r w:rsidR="0035524D">
        <w:rPr>
          <w:rFonts w:cstheme="minorHAnsi"/>
          <w:sz w:val="22"/>
          <w:szCs w:val="22"/>
        </w:rPr>
        <w:t>,</w:t>
      </w:r>
      <w:r w:rsidRPr="00396585">
        <w:rPr>
          <w:rFonts w:cstheme="minorHAnsi"/>
          <w:sz w:val="22"/>
          <w:szCs w:val="22"/>
        </w:rPr>
        <w:t xml:space="preserve"> </w:t>
      </w:r>
      <w:r w:rsidR="0035524D">
        <w:rPr>
          <w:rFonts w:cstheme="minorHAnsi"/>
          <w:sz w:val="22"/>
          <w:szCs w:val="22"/>
        </w:rPr>
        <w:t>n</w:t>
      </w:r>
      <w:r w:rsidRPr="00396585">
        <w:rPr>
          <w:rFonts w:cstheme="minorHAnsi"/>
          <w:sz w:val="22"/>
          <w:szCs w:val="22"/>
        </w:rPr>
        <w:t xml:space="preserve">a eni strani motorna vozila ter na drugi strani pešci in kolesarji. Zadnji dve </w:t>
      </w:r>
      <w:r w:rsidR="0035524D">
        <w:rPr>
          <w:rFonts w:cstheme="minorHAnsi"/>
          <w:sz w:val="22"/>
          <w:szCs w:val="22"/>
        </w:rPr>
        <w:t xml:space="preserve">navedeni </w:t>
      </w:r>
      <w:r w:rsidRPr="00396585">
        <w:rPr>
          <w:rFonts w:cstheme="minorHAnsi"/>
          <w:sz w:val="22"/>
          <w:szCs w:val="22"/>
        </w:rPr>
        <w:t>skupini spadata med šibkejše udeležence v prometu, ki so zato ob »bližnjih« srečanjih pogosto poškodovani, mo</w:t>
      </w:r>
      <w:r>
        <w:rPr>
          <w:rFonts w:cstheme="minorHAnsi"/>
          <w:sz w:val="22"/>
          <w:szCs w:val="22"/>
        </w:rPr>
        <w:t>goči</w:t>
      </w:r>
      <w:r w:rsidRPr="00396585">
        <w:rPr>
          <w:rFonts w:cstheme="minorHAnsi"/>
          <w:sz w:val="22"/>
          <w:szCs w:val="22"/>
        </w:rPr>
        <w:t xml:space="preserve"> pa so</w:t>
      </w:r>
      <w:r w:rsidRPr="000B0B80">
        <w:rPr>
          <w:rFonts w:cstheme="minorHAnsi"/>
          <w:sz w:val="22"/>
          <w:szCs w:val="22"/>
        </w:rPr>
        <w:t xml:space="preserve"> </w:t>
      </w:r>
      <w:r w:rsidRPr="00B041DA">
        <w:rPr>
          <w:rFonts w:cstheme="minorHAnsi"/>
          <w:sz w:val="22"/>
          <w:szCs w:val="22"/>
        </w:rPr>
        <w:t xml:space="preserve">tudi smrtni izidi. Da bi preprečili takšna srečanja oziroma dogodke, mora voznik motornega vozila pravočasno opaziti pešca ali kolesarja na </w:t>
      </w:r>
      <w:r>
        <w:rPr>
          <w:rFonts w:cstheme="minorHAnsi"/>
          <w:sz w:val="22"/>
          <w:szCs w:val="22"/>
        </w:rPr>
        <w:t xml:space="preserve">prehodu </w:t>
      </w:r>
      <w:r w:rsidRPr="00B041DA">
        <w:rPr>
          <w:rFonts w:cstheme="minorHAnsi"/>
          <w:sz w:val="22"/>
          <w:szCs w:val="22"/>
        </w:rPr>
        <w:t xml:space="preserve">ali ob </w:t>
      </w:r>
      <w:r>
        <w:rPr>
          <w:rFonts w:cstheme="minorHAnsi"/>
          <w:sz w:val="22"/>
          <w:szCs w:val="22"/>
        </w:rPr>
        <w:t>njem</w:t>
      </w:r>
      <w:r w:rsidRPr="00B041DA">
        <w:rPr>
          <w:rFonts w:cstheme="minorHAnsi"/>
          <w:sz w:val="22"/>
          <w:szCs w:val="22"/>
        </w:rPr>
        <w:t>. Pravočasno pomeni dovolj zgodaj, da lahko pred prehodom še varno ustavi</w:t>
      </w:r>
    </w:p>
    <w:p w14:paraId="4ACF6D6C" w14:textId="361926F2" w:rsidR="006B70DC" w:rsidRPr="00B041DA" w:rsidRDefault="00CF0B71" w:rsidP="004D5C30">
      <w:pPr>
        <w:rPr>
          <w:rFonts w:cstheme="minorHAnsi"/>
          <w:color w:val="0563C1" w:themeColor="hyperlink"/>
          <w:sz w:val="22"/>
          <w:szCs w:val="22"/>
          <w:u w:val="single"/>
        </w:rPr>
      </w:pPr>
      <w:r w:rsidRPr="001D2682">
        <w:rPr>
          <w:rFonts w:cstheme="minorHAnsi"/>
          <w:sz w:val="22"/>
          <w:szCs w:val="22"/>
        </w:rPr>
        <w:lastRenderedPageBreak/>
        <w:t>(</w:t>
      </w:r>
      <w:hyperlink r:id="rId33" w:history="1">
        <w:r w:rsidRPr="001D2682">
          <w:rPr>
            <w:rFonts w:cstheme="minorHAnsi"/>
            <w:sz w:val="22"/>
            <w:szCs w:val="22"/>
          </w:rPr>
          <w:t>https://www.gov.si/zbirke/storitve/cestna-razsvetljava-v-obmocju-prehodov-za-pesce-inali-kolesarje/</w:t>
        </w:r>
      </w:hyperlink>
      <w:r w:rsidRPr="001D2682">
        <w:rPr>
          <w:rFonts w:cstheme="minorHAnsi"/>
          <w:sz w:val="22"/>
          <w:szCs w:val="22"/>
          <w:u w:val="single"/>
        </w:rPr>
        <w:t>).</w:t>
      </w:r>
    </w:p>
    <w:p w14:paraId="782A9A5B" w14:textId="77777777" w:rsidR="006B70DC" w:rsidRPr="000B0B80" w:rsidRDefault="006B70DC" w:rsidP="004D5C30">
      <w:pPr>
        <w:spacing w:after="0" w:line="280" w:lineRule="atLeast"/>
        <w:jc w:val="both"/>
        <w:rPr>
          <w:rFonts w:cstheme="minorHAnsi"/>
          <w:sz w:val="22"/>
          <w:szCs w:val="22"/>
        </w:rPr>
      </w:pPr>
    </w:p>
    <w:p w14:paraId="15708228" w14:textId="6388F8B3" w:rsidR="006B70DC" w:rsidRPr="00F67CB8" w:rsidRDefault="006B70DC" w:rsidP="004D5C30">
      <w:pPr>
        <w:spacing w:after="0" w:line="280" w:lineRule="atLeast"/>
        <w:jc w:val="both"/>
        <w:rPr>
          <w:rFonts w:cstheme="minorHAnsi"/>
          <w:b/>
          <w:color w:val="0070C0"/>
          <w:sz w:val="22"/>
          <w:szCs w:val="22"/>
        </w:rPr>
      </w:pPr>
      <w:r w:rsidRPr="00F67CB8">
        <w:rPr>
          <w:rFonts w:eastAsiaTheme="majorEastAsia" w:cstheme="minorHAnsi"/>
          <w:color w:val="0070C0"/>
          <w:sz w:val="22"/>
          <w:szCs w:val="22"/>
        </w:rPr>
        <w:t>OMREŽJE DRŽAVNIH CEST V UPRAVLJANJU DARS</w:t>
      </w:r>
      <w:r w:rsidRPr="00F67CB8">
        <w:rPr>
          <w:rFonts w:cstheme="minorHAnsi"/>
          <w:b/>
          <w:color w:val="0070C0"/>
          <w:sz w:val="22"/>
          <w:szCs w:val="22"/>
        </w:rPr>
        <w:t xml:space="preserve"> </w:t>
      </w:r>
    </w:p>
    <w:p w14:paraId="183DFDFE" w14:textId="77777777" w:rsidR="006B70DC" w:rsidRPr="000B0B80" w:rsidRDefault="006B70DC" w:rsidP="004D5C30">
      <w:pPr>
        <w:spacing w:after="0" w:line="280" w:lineRule="atLeast"/>
        <w:jc w:val="both"/>
        <w:rPr>
          <w:rFonts w:cstheme="minorHAnsi"/>
          <w:b/>
          <w:sz w:val="22"/>
          <w:szCs w:val="22"/>
        </w:rPr>
      </w:pPr>
    </w:p>
    <w:p w14:paraId="1D45BB5D" w14:textId="5B2ACCCA"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Avtoceste in hitre ceste ter ostale ceste v upravljanju družbe DARS</w:t>
      </w:r>
      <w:r>
        <w:rPr>
          <w:rFonts w:cstheme="minorHAnsi"/>
          <w:bCs/>
          <w:sz w:val="22"/>
          <w:szCs w:val="22"/>
        </w:rPr>
        <w:t xml:space="preserve"> (625 km)</w:t>
      </w:r>
      <w:r w:rsidRPr="000B0B80">
        <w:rPr>
          <w:rFonts w:cstheme="minorHAnsi"/>
          <w:bCs/>
          <w:sz w:val="22"/>
          <w:szCs w:val="22"/>
        </w:rPr>
        <w:t xml:space="preserve"> so za zagotavljanje ustrezne prometne varnosti uporabnikov in za zagotavljanje pretočnosti cestnega prometa v Republiki Sloveniji pomembna cestna infrastruktura. </w:t>
      </w:r>
    </w:p>
    <w:p w14:paraId="17319A35" w14:textId="77777777" w:rsidR="006B70DC" w:rsidRPr="000B0B80" w:rsidRDefault="006B70DC" w:rsidP="004D5C30">
      <w:pPr>
        <w:spacing w:after="0" w:line="280" w:lineRule="atLeast"/>
        <w:jc w:val="both"/>
        <w:rPr>
          <w:rFonts w:cstheme="minorHAnsi"/>
          <w:bCs/>
          <w:sz w:val="22"/>
          <w:szCs w:val="22"/>
        </w:rPr>
      </w:pPr>
    </w:p>
    <w:p w14:paraId="64F5984D" w14:textId="686448FE"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Stanje cestne infrastrukture se zaradi starosti, vplivov prometnih obremenitev in naraščanja prometa spreminja, njihovo stanje je ustrezno. Cilj upravljavca je, da z rednimi investicijskovzdrževalnimi deli, rekonstrukcijami in sanacijami ohranja stanje cestne infrastrukture v zelo dobrem stanju. Istočasno pa se avtoceste posodabljajo v smislu vgradnje opreme in naprav, uvajajo se sodobne ureditve za potrebe vodenja in nadzora prometa </w:t>
      </w:r>
      <w:r w:rsidR="00F805A8">
        <w:rPr>
          <w:rFonts w:cstheme="minorHAnsi"/>
          <w:bCs/>
          <w:sz w:val="22"/>
          <w:szCs w:val="22"/>
        </w:rPr>
        <w:t xml:space="preserve">ter </w:t>
      </w:r>
      <w:r w:rsidRPr="000B0B80">
        <w:rPr>
          <w:rFonts w:cstheme="minorHAnsi"/>
          <w:bCs/>
          <w:sz w:val="22"/>
          <w:szCs w:val="22"/>
        </w:rPr>
        <w:t>za potrebe izvajanja sodobnega cestninskega sistema, pomemben del ukrepov pa je povezan s ciljem, da so prometnice varne tako za uporabnika kot tudi za potrebe upravljanja in vzdrževanja. Stanje cestne infrastrukture se spremlja (nadzoruje), ob morebitnih težavah (če se stanje objektov, naprav, delov ceste poškoduje, pokvari) ali</w:t>
      </w:r>
      <w:r w:rsidR="00113EBE">
        <w:rPr>
          <w:rFonts w:cstheme="minorHAnsi"/>
          <w:bCs/>
          <w:sz w:val="22"/>
          <w:szCs w:val="22"/>
        </w:rPr>
        <w:t xml:space="preserve"> </w:t>
      </w:r>
      <w:r>
        <w:rPr>
          <w:rFonts w:cstheme="minorHAnsi"/>
          <w:bCs/>
          <w:sz w:val="22"/>
          <w:szCs w:val="22"/>
        </w:rPr>
        <w:t>ob</w:t>
      </w:r>
      <w:r w:rsidRPr="000B0B80">
        <w:rPr>
          <w:rFonts w:cstheme="minorHAnsi"/>
          <w:bCs/>
          <w:sz w:val="22"/>
          <w:szCs w:val="22"/>
        </w:rPr>
        <w:t xml:space="preserve"> dogodki</w:t>
      </w:r>
      <w:r>
        <w:rPr>
          <w:rFonts w:cstheme="minorHAnsi"/>
          <w:bCs/>
          <w:sz w:val="22"/>
          <w:szCs w:val="22"/>
        </w:rPr>
        <w:t>h</w:t>
      </w:r>
      <w:r w:rsidRPr="000B0B80">
        <w:rPr>
          <w:rFonts w:cstheme="minorHAnsi"/>
          <w:bCs/>
          <w:sz w:val="22"/>
          <w:szCs w:val="22"/>
        </w:rPr>
        <w:t>, ki poslabšajo stanje (morebitne posledice prometni</w:t>
      </w:r>
      <w:r>
        <w:rPr>
          <w:rFonts w:cstheme="minorHAnsi"/>
          <w:bCs/>
          <w:sz w:val="22"/>
          <w:szCs w:val="22"/>
        </w:rPr>
        <w:t>h</w:t>
      </w:r>
      <w:r w:rsidRPr="000B0B80">
        <w:rPr>
          <w:rFonts w:cstheme="minorHAnsi"/>
          <w:bCs/>
          <w:sz w:val="22"/>
          <w:szCs w:val="22"/>
        </w:rPr>
        <w:t xml:space="preserve"> nesreč, elementarni dogodki)</w:t>
      </w:r>
      <w:r>
        <w:rPr>
          <w:rFonts w:cstheme="minorHAnsi"/>
          <w:bCs/>
          <w:sz w:val="22"/>
          <w:szCs w:val="22"/>
        </w:rPr>
        <w:t>,</w:t>
      </w:r>
      <w:r w:rsidRPr="000B0B80">
        <w:rPr>
          <w:rFonts w:cstheme="minorHAnsi"/>
          <w:bCs/>
          <w:sz w:val="22"/>
          <w:szCs w:val="22"/>
        </w:rPr>
        <w:t xml:space="preserve"> pa se ukrepa takoj, saj je pomembno, da so razmere za promet ustrezne.</w:t>
      </w:r>
    </w:p>
    <w:p w14:paraId="3CE0B2E4" w14:textId="77777777" w:rsidR="006B70DC" w:rsidRPr="000B0B80" w:rsidRDefault="006B70DC" w:rsidP="004D5C30">
      <w:pPr>
        <w:spacing w:after="0" w:line="280" w:lineRule="atLeast"/>
        <w:jc w:val="both"/>
        <w:rPr>
          <w:rFonts w:cstheme="minorHAnsi"/>
          <w:bCs/>
          <w:sz w:val="22"/>
          <w:szCs w:val="22"/>
        </w:rPr>
      </w:pPr>
    </w:p>
    <w:p w14:paraId="133BA468" w14:textId="56C0A9FB"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Zaradi velikega povečanja prometa (prometne obremenitve so presegle vse načrtovane ocene iz obdobja, ko so nastajale) se upravljavec ukvarja tudi z vprašanji, ki so povezana s povečanjem </w:t>
      </w:r>
      <w:r>
        <w:rPr>
          <w:rFonts w:cstheme="minorHAnsi"/>
          <w:bCs/>
          <w:sz w:val="22"/>
          <w:szCs w:val="22"/>
        </w:rPr>
        <w:t>zmogljivosti</w:t>
      </w:r>
      <w:r w:rsidRPr="000B0B80">
        <w:rPr>
          <w:rFonts w:cstheme="minorHAnsi"/>
          <w:bCs/>
          <w:sz w:val="22"/>
          <w:szCs w:val="22"/>
        </w:rPr>
        <w:t xml:space="preserve"> infrastrukture na nekaterih odsekih avtocest in hitrih cest. Med največje </w:t>
      </w:r>
      <w:r w:rsidR="00113EBE">
        <w:rPr>
          <w:rFonts w:cstheme="minorHAnsi"/>
          <w:bCs/>
          <w:sz w:val="22"/>
          <w:szCs w:val="22"/>
        </w:rPr>
        <w:t xml:space="preserve">take </w:t>
      </w:r>
      <w:r w:rsidRPr="000B0B80">
        <w:rPr>
          <w:rFonts w:cstheme="minorHAnsi"/>
          <w:bCs/>
          <w:sz w:val="22"/>
          <w:szCs w:val="22"/>
        </w:rPr>
        <w:t>probleme spada ljubljanski avtocestn</w:t>
      </w:r>
      <w:r>
        <w:rPr>
          <w:rFonts w:cstheme="minorHAnsi"/>
          <w:bCs/>
          <w:sz w:val="22"/>
          <w:szCs w:val="22"/>
        </w:rPr>
        <w:t>i obroč z vpadnicami</w:t>
      </w:r>
      <w:r w:rsidRPr="000B0B80">
        <w:rPr>
          <w:rFonts w:cstheme="minorHAnsi"/>
          <w:bCs/>
          <w:sz w:val="22"/>
          <w:szCs w:val="22"/>
        </w:rPr>
        <w:t xml:space="preserve">. </w:t>
      </w:r>
    </w:p>
    <w:p w14:paraId="721ED982" w14:textId="77777777" w:rsidR="006B70DC" w:rsidRPr="000B0B80" w:rsidRDefault="006B70DC" w:rsidP="004D5C30">
      <w:pPr>
        <w:spacing w:after="0" w:line="280" w:lineRule="atLeast"/>
        <w:jc w:val="both"/>
        <w:rPr>
          <w:rFonts w:cstheme="minorHAnsi"/>
          <w:bCs/>
          <w:sz w:val="22"/>
          <w:szCs w:val="22"/>
        </w:rPr>
      </w:pPr>
    </w:p>
    <w:p w14:paraId="248B451E" w14:textId="1478D08C"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Poleg spremenjenih prometnih tokov se pojavljajo nove pobude za nove priključitve cest na avtoceste. Pobude za izgradnjo novih priključkov na avtoceste so prisotne na vseh </w:t>
      </w:r>
      <w:r w:rsidR="00113EBE">
        <w:rPr>
          <w:rFonts w:cstheme="minorHAnsi"/>
          <w:bCs/>
          <w:sz w:val="22"/>
          <w:szCs w:val="22"/>
        </w:rPr>
        <w:t>obm</w:t>
      </w:r>
      <w:r w:rsidR="00113EBE" w:rsidRPr="000B0B80">
        <w:rPr>
          <w:rFonts w:cstheme="minorHAnsi"/>
          <w:bCs/>
          <w:sz w:val="22"/>
          <w:szCs w:val="22"/>
        </w:rPr>
        <w:t xml:space="preserve">očjih </w:t>
      </w:r>
      <w:r w:rsidRPr="000B0B80">
        <w:rPr>
          <w:rFonts w:cstheme="minorHAnsi"/>
          <w:bCs/>
          <w:sz w:val="22"/>
          <w:szCs w:val="22"/>
        </w:rPr>
        <w:t xml:space="preserve">Slovenije, do njih pa prihaja zaradi sprememb v poselitvi in/ali tudi </w:t>
      </w:r>
      <w:r w:rsidR="00113EBE">
        <w:rPr>
          <w:rFonts w:cstheme="minorHAnsi"/>
          <w:bCs/>
          <w:sz w:val="22"/>
          <w:szCs w:val="22"/>
        </w:rPr>
        <w:t xml:space="preserve">zaradi </w:t>
      </w:r>
      <w:r w:rsidR="00113EBE" w:rsidRPr="000B0B80">
        <w:rPr>
          <w:rFonts w:cstheme="minorHAnsi"/>
          <w:bCs/>
          <w:sz w:val="22"/>
          <w:szCs w:val="22"/>
        </w:rPr>
        <w:t>iska</w:t>
      </w:r>
      <w:r w:rsidR="00113EBE">
        <w:rPr>
          <w:rFonts w:cstheme="minorHAnsi"/>
          <w:bCs/>
          <w:sz w:val="22"/>
          <w:szCs w:val="22"/>
        </w:rPr>
        <w:t>nja</w:t>
      </w:r>
      <w:r w:rsidR="00113EBE" w:rsidRPr="000B0B80">
        <w:rPr>
          <w:rFonts w:cstheme="minorHAnsi"/>
          <w:bCs/>
          <w:sz w:val="22"/>
          <w:szCs w:val="22"/>
        </w:rPr>
        <w:t xml:space="preserve"> </w:t>
      </w:r>
      <w:r w:rsidRPr="000B0B80">
        <w:rPr>
          <w:rFonts w:cstheme="minorHAnsi"/>
          <w:bCs/>
          <w:sz w:val="22"/>
          <w:szCs w:val="22"/>
        </w:rPr>
        <w:t xml:space="preserve">povezav z manj zastoji. </w:t>
      </w:r>
    </w:p>
    <w:p w14:paraId="0DE7512A" w14:textId="79E53D22"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Pomemben del je povezan tudi z izgradnjo dodatnih, prometno in prostorsko pomembnih smeri sodobnih prometnic, kot so razvojne osi, ki bodo del omrežja do</w:t>
      </w:r>
      <w:r>
        <w:rPr>
          <w:rFonts w:cstheme="minorHAnsi"/>
          <w:bCs/>
          <w:sz w:val="22"/>
          <w:szCs w:val="22"/>
        </w:rPr>
        <w:t>zdajšnjega</w:t>
      </w:r>
      <w:r w:rsidRPr="000B0B80">
        <w:rPr>
          <w:rFonts w:cstheme="minorHAnsi"/>
          <w:bCs/>
          <w:sz w:val="22"/>
          <w:szCs w:val="22"/>
        </w:rPr>
        <w:t xml:space="preserve"> upravljavca avtocest v Republiki Sloveniji. </w:t>
      </w:r>
    </w:p>
    <w:p w14:paraId="7E2173BF" w14:textId="77777777" w:rsidR="006B70DC" w:rsidRPr="000B0B80" w:rsidRDefault="006B70DC" w:rsidP="004D5C30">
      <w:pPr>
        <w:spacing w:after="0" w:line="280" w:lineRule="atLeast"/>
        <w:jc w:val="both"/>
        <w:rPr>
          <w:rFonts w:cstheme="minorHAnsi"/>
          <w:bCs/>
          <w:sz w:val="22"/>
          <w:szCs w:val="22"/>
        </w:rPr>
      </w:pPr>
    </w:p>
    <w:p w14:paraId="64626F21" w14:textId="6A673CFB"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Med pomembne dele cestne infrastrukture uvrščamo predore, daljše viadukte, mostove in razcepe. Več predorov je bilo zgrajeni</w:t>
      </w:r>
      <w:r>
        <w:rPr>
          <w:rFonts w:cstheme="minorHAnsi"/>
          <w:bCs/>
          <w:sz w:val="22"/>
          <w:szCs w:val="22"/>
        </w:rPr>
        <w:t xml:space="preserve">h </w:t>
      </w:r>
      <w:r w:rsidRPr="000B0B80">
        <w:rPr>
          <w:rFonts w:cstheme="minorHAnsi"/>
          <w:bCs/>
          <w:sz w:val="22"/>
          <w:szCs w:val="22"/>
        </w:rPr>
        <w:t xml:space="preserve">pred več desetletji, po takrat veljavnih predpisih, v skladu z najnovejšimi varnostnimi smernicami pa zagotavljamo posodobitve, nadgradnje in sanacije. Poteka </w:t>
      </w:r>
      <w:r w:rsidR="00113EBE">
        <w:rPr>
          <w:rFonts w:cstheme="minorHAnsi"/>
          <w:bCs/>
          <w:sz w:val="22"/>
          <w:szCs w:val="22"/>
        </w:rPr>
        <w:t xml:space="preserve">tudi </w:t>
      </w:r>
      <w:r w:rsidRPr="000B0B80">
        <w:rPr>
          <w:rFonts w:cstheme="minorHAnsi"/>
          <w:bCs/>
          <w:sz w:val="22"/>
          <w:szCs w:val="22"/>
        </w:rPr>
        <w:t xml:space="preserve">izgradnja druge avtocestne predorske cevi </w:t>
      </w:r>
      <w:r>
        <w:rPr>
          <w:rFonts w:cstheme="minorHAnsi"/>
          <w:bCs/>
          <w:sz w:val="22"/>
          <w:szCs w:val="22"/>
        </w:rPr>
        <w:t>v</w:t>
      </w:r>
      <w:r w:rsidRPr="000B0B80">
        <w:rPr>
          <w:rFonts w:cstheme="minorHAnsi"/>
          <w:bCs/>
          <w:sz w:val="22"/>
          <w:szCs w:val="22"/>
        </w:rPr>
        <w:t xml:space="preserve"> Karavankah, ki bo </w:t>
      </w:r>
      <w:r>
        <w:rPr>
          <w:rFonts w:cstheme="minorHAnsi"/>
          <w:bCs/>
          <w:sz w:val="22"/>
          <w:szCs w:val="22"/>
        </w:rPr>
        <w:t>precej</w:t>
      </w:r>
      <w:r w:rsidRPr="000B0B80">
        <w:rPr>
          <w:rFonts w:cstheme="minorHAnsi"/>
          <w:bCs/>
          <w:sz w:val="22"/>
          <w:szCs w:val="22"/>
        </w:rPr>
        <w:t xml:space="preserve"> prispevala k zmanjšanju zastojev pri prečkanju državne meje s sosednjo Avstrijo. </w:t>
      </w:r>
    </w:p>
    <w:p w14:paraId="2F4E31DC" w14:textId="77777777" w:rsidR="006B70DC" w:rsidRPr="000B0B80" w:rsidRDefault="006B70DC" w:rsidP="004D5C30">
      <w:pPr>
        <w:spacing w:after="0" w:line="280" w:lineRule="atLeast"/>
        <w:jc w:val="both"/>
        <w:rPr>
          <w:rFonts w:cstheme="minorHAnsi"/>
          <w:bCs/>
          <w:sz w:val="22"/>
          <w:szCs w:val="22"/>
        </w:rPr>
      </w:pPr>
    </w:p>
    <w:p w14:paraId="65DB9BD6" w14:textId="0A10AC0F" w:rsidR="006B70DC" w:rsidRPr="000B0B80" w:rsidRDefault="006B70DC" w:rsidP="004D5C30">
      <w:pPr>
        <w:spacing w:after="0" w:line="280" w:lineRule="atLeast"/>
        <w:jc w:val="both"/>
        <w:rPr>
          <w:rFonts w:cstheme="minorHAnsi"/>
          <w:bCs/>
          <w:sz w:val="22"/>
          <w:szCs w:val="22"/>
        </w:rPr>
      </w:pPr>
      <w:r w:rsidRPr="000B0B80">
        <w:rPr>
          <w:rFonts w:cstheme="minorHAnsi"/>
          <w:bCs/>
          <w:sz w:val="22"/>
          <w:szCs w:val="22"/>
        </w:rPr>
        <w:t xml:space="preserve">Pri izgradnji, rekonstrukcijah in obnovah starejših odsekov avtocest je temeljni cilj, da </w:t>
      </w:r>
      <w:r w:rsidR="0016480D">
        <w:rPr>
          <w:rFonts w:cstheme="minorHAnsi"/>
          <w:bCs/>
          <w:sz w:val="22"/>
          <w:szCs w:val="22"/>
        </w:rPr>
        <w:t>bodo</w:t>
      </w:r>
      <w:r w:rsidR="0016480D" w:rsidRPr="000B0B80">
        <w:rPr>
          <w:rFonts w:cstheme="minorHAnsi"/>
          <w:bCs/>
          <w:sz w:val="22"/>
          <w:szCs w:val="22"/>
        </w:rPr>
        <w:t xml:space="preserve"> </w:t>
      </w:r>
      <w:r w:rsidRPr="000B0B80">
        <w:rPr>
          <w:rFonts w:cstheme="minorHAnsi"/>
          <w:bCs/>
          <w:sz w:val="22"/>
          <w:szCs w:val="22"/>
        </w:rPr>
        <w:t xml:space="preserve">učinki vlaganj takšni, da </w:t>
      </w:r>
      <w:r w:rsidR="00113EBE">
        <w:rPr>
          <w:rFonts w:cstheme="minorHAnsi"/>
          <w:bCs/>
          <w:sz w:val="22"/>
          <w:szCs w:val="22"/>
        </w:rPr>
        <w:t>bo</w:t>
      </w:r>
      <w:r w:rsidR="00113EBE" w:rsidRPr="000B0B80">
        <w:rPr>
          <w:rFonts w:cstheme="minorHAnsi"/>
          <w:bCs/>
          <w:sz w:val="22"/>
          <w:szCs w:val="22"/>
        </w:rPr>
        <w:t xml:space="preserve"> </w:t>
      </w:r>
      <w:r w:rsidRPr="000B0B80">
        <w:rPr>
          <w:rFonts w:cstheme="minorHAnsi"/>
          <w:bCs/>
          <w:sz w:val="22"/>
          <w:szCs w:val="22"/>
        </w:rPr>
        <w:t>»nov</w:t>
      </w:r>
      <w:r>
        <w:rPr>
          <w:rFonts w:cstheme="minorHAnsi"/>
          <w:bCs/>
          <w:sz w:val="22"/>
          <w:szCs w:val="22"/>
        </w:rPr>
        <w:t>i</w:t>
      </w:r>
      <w:r w:rsidRPr="000B0B80">
        <w:rPr>
          <w:rFonts w:cstheme="minorHAnsi"/>
          <w:bCs/>
          <w:sz w:val="22"/>
          <w:szCs w:val="22"/>
        </w:rPr>
        <w:t xml:space="preserve"> odsek v starem koridorju« dejansko izveden</w:t>
      </w:r>
      <w:r w:rsidR="00113EBE" w:rsidRPr="00113EBE">
        <w:rPr>
          <w:rFonts w:cstheme="minorHAnsi"/>
          <w:bCs/>
          <w:sz w:val="22"/>
          <w:szCs w:val="22"/>
        </w:rPr>
        <w:t xml:space="preserve"> </w:t>
      </w:r>
      <w:r w:rsidR="00113EBE" w:rsidRPr="000B0B80">
        <w:rPr>
          <w:rFonts w:cstheme="minorHAnsi"/>
          <w:bCs/>
          <w:sz w:val="22"/>
          <w:szCs w:val="22"/>
        </w:rPr>
        <w:t>tako</w:t>
      </w:r>
      <w:r w:rsidRPr="000B0B80">
        <w:rPr>
          <w:rFonts w:cstheme="minorHAnsi"/>
          <w:bCs/>
          <w:sz w:val="22"/>
          <w:szCs w:val="22"/>
        </w:rPr>
        <w:t xml:space="preserve">, da </w:t>
      </w:r>
      <w:r w:rsidR="00113EBE">
        <w:rPr>
          <w:rFonts w:cstheme="minorHAnsi"/>
          <w:bCs/>
          <w:sz w:val="22"/>
          <w:szCs w:val="22"/>
        </w:rPr>
        <w:t xml:space="preserve">bo </w:t>
      </w:r>
      <w:r w:rsidRPr="000B0B80">
        <w:rPr>
          <w:rFonts w:cstheme="minorHAnsi"/>
          <w:bCs/>
          <w:sz w:val="22"/>
          <w:szCs w:val="22"/>
        </w:rPr>
        <w:t>ustreza</w:t>
      </w:r>
      <w:r w:rsidR="00113EBE">
        <w:rPr>
          <w:rFonts w:cstheme="minorHAnsi"/>
          <w:bCs/>
          <w:sz w:val="22"/>
          <w:szCs w:val="22"/>
        </w:rPr>
        <w:t>l</w:t>
      </w:r>
      <w:r w:rsidRPr="000B0B80">
        <w:rPr>
          <w:rFonts w:cstheme="minorHAnsi"/>
          <w:bCs/>
          <w:sz w:val="22"/>
          <w:szCs w:val="22"/>
        </w:rPr>
        <w:t xml:space="preserve"> vsem veljavnim smernicam in dognanjem, ki jih je mo</w:t>
      </w:r>
      <w:r>
        <w:rPr>
          <w:rFonts w:cstheme="minorHAnsi"/>
          <w:bCs/>
          <w:sz w:val="22"/>
          <w:szCs w:val="22"/>
        </w:rPr>
        <w:t>goče</w:t>
      </w:r>
      <w:r w:rsidRPr="000B0B80">
        <w:rPr>
          <w:rFonts w:cstheme="minorHAnsi"/>
          <w:bCs/>
          <w:sz w:val="22"/>
          <w:szCs w:val="22"/>
        </w:rPr>
        <w:t xml:space="preserve"> upoštevati. </w:t>
      </w:r>
    </w:p>
    <w:p w14:paraId="34F6558E" w14:textId="77777777" w:rsidR="006B70DC" w:rsidRPr="000B0B80" w:rsidRDefault="006B70DC" w:rsidP="004D5C30">
      <w:pPr>
        <w:spacing w:after="0" w:line="280" w:lineRule="atLeast"/>
        <w:jc w:val="both"/>
        <w:rPr>
          <w:rFonts w:cstheme="minorHAnsi"/>
          <w:bCs/>
          <w:sz w:val="22"/>
          <w:szCs w:val="22"/>
        </w:rPr>
      </w:pPr>
    </w:p>
    <w:p w14:paraId="693D093E" w14:textId="469814FE"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Družba DARS je tako na svojem omrežju avtocest in hitrih cest v preteklem obdobju izvedla številne ukrepe, med najpomembnejše pa lahko uvrstimo namestitev blažilnikov trkov v vseh predorskih nišah, postavitev in zamenjav</w:t>
      </w:r>
      <w:r w:rsidR="0016480D">
        <w:rPr>
          <w:rFonts w:cstheme="minorHAnsi"/>
          <w:sz w:val="22"/>
          <w:szCs w:val="22"/>
        </w:rPr>
        <w:t>o</w:t>
      </w:r>
      <w:r w:rsidRPr="000B0B80">
        <w:rPr>
          <w:rFonts w:cstheme="minorHAnsi"/>
          <w:sz w:val="22"/>
          <w:szCs w:val="22"/>
        </w:rPr>
        <w:t xml:space="preserve"> varnostnih ograj ob odstavnem pasu (zavarovanje nevarnih mest) na </w:t>
      </w:r>
      <w:r>
        <w:rPr>
          <w:rFonts w:cstheme="minorHAnsi"/>
          <w:sz w:val="22"/>
          <w:szCs w:val="22"/>
        </w:rPr>
        <w:t>avtocestnih bazah</w:t>
      </w:r>
      <w:r w:rsidRPr="000B0B80">
        <w:rPr>
          <w:rFonts w:cstheme="minorHAnsi"/>
          <w:sz w:val="22"/>
          <w:szCs w:val="22"/>
        </w:rPr>
        <w:t xml:space="preserve"> Postojna, Kozina, Novo mesto in Hrušica, namestitev blažilnikov trka in naletnih zaključnic (P4) na večini priključkov, izvedb</w:t>
      </w:r>
      <w:r w:rsidR="0016480D">
        <w:rPr>
          <w:rFonts w:cstheme="minorHAnsi"/>
          <w:sz w:val="22"/>
          <w:szCs w:val="22"/>
        </w:rPr>
        <w:t>o</w:t>
      </w:r>
      <w:r w:rsidRPr="000B0B80">
        <w:rPr>
          <w:rFonts w:cstheme="minorHAnsi"/>
          <w:sz w:val="22"/>
          <w:szCs w:val="22"/>
        </w:rPr>
        <w:t xml:space="preserve"> izletnih </w:t>
      </w:r>
      <w:r>
        <w:rPr>
          <w:rFonts w:cstheme="minorHAnsi"/>
          <w:sz w:val="22"/>
          <w:szCs w:val="22"/>
        </w:rPr>
        <w:t>območij</w:t>
      </w:r>
      <w:r w:rsidRPr="000B0B80">
        <w:rPr>
          <w:rFonts w:cstheme="minorHAnsi"/>
          <w:sz w:val="22"/>
          <w:szCs w:val="22"/>
        </w:rPr>
        <w:t xml:space="preserve"> na priključkih, zamenjav</w:t>
      </w:r>
      <w:r w:rsidR="0016480D">
        <w:rPr>
          <w:rFonts w:cstheme="minorHAnsi"/>
          <w:sz w:val="22"/>
          <w:szCs w:val="22"/>
        </w:rPr>
        <w:t>o</w:t>
      </w:r>
      <w:r w:rsidRPr="000B0B80">
        <w:rPr>
          <w:rFonts w:cstheme="minorHAnsi"/>
          <w:sz w:val="22"/>
          <w:szCs w:val="22"/>
        </w:rPr>
        <w:t xml:space="preserve"> kažipotne signalizacije in </w:t>
      </w:r>
      <w:r w:rsidR="0016480D">
        <w:rPr>
          <w:rFonts w:cstheme="minorHAnsi"/>
          <w:sz w:val="22"/>
          <w:szCs w:val="22"/>
        </w:rPr>
        <w:t>druge</w:t>
      </w:r>
      <w:r w:rsidR="0016480D" w:rsidRPr="000B0B80">
        <w:rPr>
          <w:rFonts w:cstheme="minorHAnsi"/>
          <w:sz w:val="22"/>
          <w:szCs w:val="22"/>
        </w:rPr>
        <w:t xml:space="preserve"> </w:t>
      </w:r>
      <w:r w:rsidRPr="000B0B80">
        <w:rPr>
          <w:rFonts w:cstheme="minorHAnsi"/>
          <w:sz w:val="22"/>
          <w:szCs w:val="22"/>
        </w:rPr>
        <w:t xml:space="preserve">dotrajane prometne signalizacije </w:t>
      </w:r>
      <w:r w:rsidR="0016480D">
        <w:rPr>
          <w:rFonts w:cstheme="minorHAnsi"/>
          <w:sz w:val="22"/>
          <w:szCs w:val="22"/>
        </w:rPr>
        <w:t xml:space="preserve">ter </w:t>
      </w:r>
      <w:r w:rsidRPr="000B0B80">
        <w:rPr>
          <w:rFonts w:cstheme="minorHAnsi"/>
          <w:sz w:val="22"/>
          <w:szCs w:val="22"/>
        </w:rPr>
        <w:t>izvedb</w:t>
      </w:r>
      <w:r w:rsidR="0016480D">
        <w:rPr>
          <w:rFonts w:cstheme="minorHAnsi"/>
          <w:sz w:val="22"/>
          <w:szCs w:val="22"/>
        </w:rPr>
        <w:t>o</w:t>
      </w:r>
      <w:r w:rsidRPr="000B0B80">
        <w:rPr>
          <w:rFonts w:cstheme="minorHAnsi"/>
          <w:sz w:val="22"/>
          <w:szCs w:val="22"/>
        </w:rPr>
        <w:t xml:space="preserve"> 3D talnih označb za preprečitev vožnje v nasprotno smer</w:t>
      </w:r>
      <w:r w:rsidR="0016480D">
        <w:rPr>
          <w:rFonts w:cstheme="minorHAnsi"/>
          <w:sz w:val="22"/>
          <w:szCs w:val="22"/>
        </w:rPr>
        <w:t>;</w:t>
      </w:r>
      <w:r w:rsidRPr="000B0B80">
        <w:rPr>
          <w:rFonts w:cstheme="minorHAnsi"/>
          <w:sz w:val="22"/>
          <w:szCs w:val="22"/>
        </w:rPr>
        <w:t xml:space="preserve"> v teku je ureditev prometne signalizacije (vertikalne in horizontalne) na </w:t>
      </w:r>
      <w:r w:rsidRPr="000B0B80">
        <w:rPr>
          <w:rFonts w:cstheme="minorHAnsi"/>
          <w:sz w:val="22"/>
          <w:szCs w:val="22"/>
        </w:rPr>
        <w:lastRenderedPageBreak/>
        <w:t xml:space="preserve">priključkih z namenom uskladitve z veljavnim Pravilnikom o prometni signalizaciji in prometni opremi na cestah </w:t>
      </w:r>
      <w:r w:rsidR="0016480D">
        <w:rPr>
          <w:rFonts w:cstheme="minorHAnsi"/>
          <w:sz w:val="22"/>
          <w:szCs w:val="22"/>
        </w:rPr>
        <w:t>ter z namenom</w:t>
      </w:r>
      <w:r w:rsidR="0016480D" w:rsidRPr="000B0B80">
        <w:rPr>
          <w:rFonts w:cstheme="minorHAnsi"/>
          <w:sz w:val="22"/>
          <w:szCs w:val="22"/>
        </w:rPr>
        <w:t xml:space="preserve"> </w:t>
      </w:r>
      <w:r w:rsidRPr="000B0B80">
        <w:rPr>
          <w:rFonts w:cstheme="minorHAnsi"/>
          <w:sz w:val="22"/>
          <w:szCs w:val="22"/>
        </w:rPr>
        <w:t>preprečevanj</w:t>
      </w:r>
      <w:r>
        <w:rPr>
          <w:rFonts w:cstheme="minorHAnsi"/>
          <w:sz w:val="22"/>
          <w:szCs w:val="22"/>
        </w:rPr>
        <w:t>a</w:t>
      </w:r>
      <w:r w:rsidRPr="000B0B80">
        <w:rPr>
          <w:rFonts w:cstheme="minorHAnsi"/>
          <w:sz w:val="22"/>
          <w:szCs w:val="22"/>
        </w:rPr>
        <w:t xml:space="preserve"> vožnje v nasprotno smer</w:t>
      </w:r>
      <w:r w:rsidR="0016480D">
        <w:rPr>
          <w:rFonts w:cstheme="minorHAnsi"/>
          <w:sz w:val="22"/>
          <w:szCs w:val="22"/>
        </w:rPr>
        <w:t>;</w:t>
      </w:r>
      <w:r w:rsidRPr="000B0B80">
        <w:rPr>
          <w:rFonts w:cstheme="minorHAnsi"/>
          <w:sz w:val="22"/>
          <w:szCs w:val="22"/>
        </w:rPr>
        <w:t xml:space="preserve"> ukrepi, ki zadevajo prometno varnost, se izvajajo tudi v sklopu obnovitvenih del (menjava varnostnih ograj v sredinskem ločilnem pasu in odstavnem pasu, menjava vertikalne signalizacije, obnova horizontalne signalizacije, namestitev blažilnikov trka in naletnih zaklju</w:t>
      </w:r>
      <w:r>
        <w:rPr>
          <w:rFonts w:cstheme="minorHAnsi"/>
          <w:sz w:val="22"/>
          <w:szCs w:val="22"/>
        </w:rPr>
        <w:t xml:space="preserve">čnic, zavarovanje nevarnih mest </w:t>
      </w:r>
      <w:r w:rsidRPr="000B0B80">
        <w:rPr>
          <w:rFonts w:cstheme="minorHAnsi"/>
          <w:sz w:val="22"/>
          <w:szCs w:val="22"/>
        </w:rPr>
        <w:t>…), v zadnjem desetletnem obdobju je bilo obnovljenih 408,1 km vozišč, postav</w:t>
      </w:r>
      <w:r>
        <w:rPr>
          <w:rFonts w:cstheme="minorHAnsi"/>
          <w:sz w:val="22"/>
          <w:szCs w:val="22"/>
        </w:rPr>
        <w:t xml:space="preserve">ljeni so bili </w:t>
      </w:r>
      <w:r w:rsidRPr="000B0B80">
        <w:rPr>
          <w:rFonts w:cstheme="minorHAnsi"/>
          <w:sz w:val="22"/>
          <w:szCs w:val="22"/>
        </w:rPr>
        <w:t>portal</w:t>
      </w:r>
      <w:r>
        <w:rPr>
          <w:rFonts w:cstheme="minorHAnsi"/>
          <w:sz w:val="22"/>
          <w:szCs w:val="22"/>
        </w:rPr>
        <w:t>i</w:t>
      </w:r>
      <w:r w:rsidRPr="000B0B80">
        <w:rPr>
          <w:rFonts w:cstheme="minorHAnsi"/>
          <w:sz w:val="22"/>
          <w:szCs w:val="22"/>
        </w:rPr>
        <w:t xml:space="preserve"> in polportal</w:t>
      </w:r>
      <w:r>
        <w:rPr>
          <w:rFonts w:cstheme="minorHAnsi"/>
          <w:sz w:val="22"/>
          <w:szCs w:val="22"/>
        </w:rPr>
        <w:t>i</w:t>
      </w:r>
      <w:r w:rsidRPr="000B0B80">
        <w:rPr>
          <w:rFonts w:cstheme="minorHAnsi"/>
          <w:sz w:val="22"/>
          <w:szCs w:val="22"/>
        </w:rPr>
        <w:t xml:space="preserve"> za nadzor in vodenje prometa, izvaja se tudi veliko število preventivnih akcij, </w:t>
      </w:r>
      <w:r>
        <w:rPr>
          <w:rFonts w:ascii="Calibri" w:hAnsi="Calibri" w:cs="Calibri"/>
          <w:color w:val="000000"/>
          <w:sz w:val="22"/>
          <w:szCs w:val="22"/>
        </w:rPr>
        <w:t>na primer</w:t>
      </w:r>
      <w:r w:rsidRPr="000B0B80">
        <w:rPr>
          <w:rFonts w:cstheme="minorHAnsi"/>
          <w:sz w:val="22"/>
          <w:szCs w:val="22"/>
        </w:rPr>
        <w:t xml:space="preserve"> reklamiranje pomembnosti reševalnega pasu v primeru prometne nesreče, različna sporočila na portalih v preventivnih akcijah AVP</w:t>
      </w:r>
      <w:r>
        <w:rPr>
          <w:rFonts w:cstheme="minorHAnsi"/>
          <w:sz w:val="22"/>
          <w:szCs w:val="22"/>
        </w:rPr>
        <w:t xml:space="preserve"> in tako dalje.</w:t>
      </w:r>
    </w:p>
    <w:p w14:paraId="65987580" w14:textId="77777777" w:rsidR="006B70DC" w:rsidRPr="000B0B80" w:rsidRDefault="006B70DC" w:rsidP="004D5C30">
      <w:pPr>
        <w:spacing w:after="0" w:line="280" w:lineRule="atLeast"/>
        <w:jc w:val="both"/>
        <w:rPr>
          <w:rFonts w:cstheme="minorHAnsi"/>
          <w:sz w:val="22"/>
          <w:szCs w:val="22"/>
        </w:rPr>
      </w:pPr>
    </w:p>
    <w:p w14:paraId="24E09182" w14:textId="3F0B32D7" w:rsidR="006B70DC" w:rsidRPr="00C72876" w:rsidRDefault="006B70DC" w:rsidP="004D5C30">
      <w:pPr>
        <w:spacing w:after="0" w:line="280" w:lineRule="atLeast"/>
        <w:jc w:val="both"/>
        <w:rPr>
          <w:rFonts w:cstheme="minorHAnsi"/>
          <w:bCs/>
          <w:sz w:val="22"/>
          <w:szCs w:val="22"/>
        </w:rPr>
      </w:pPr>
      <w:r w:rsidRPr="000B0B80">
        <w:rPr>
          <w:rFonts w:cstheme="minorHAnsi"/>
          <w:bCs/>
          <w:sz w:val="22"/>
          <w:szCs w:val="22"/>
        </w:rPr>
        <w:t xml:space="preserve">Tudi v prihodnje bodo </w:t>
      </w:r>
      <w:r>
        <w:rPr>
          <w:rFonts w:cstheme="minorHAnsi"/>
          <w:bCs/>
          <w:sz w:val="22"/>
          <w:szCs w:val="22"/>
        </w:rPr>
        <w:t>dejavnosti</w:t>
      </w:r>
      <w:r w:rsidRPr="000B0B80">
        <w:rPr>
          <w:rFonts w:cstheme="minorHAnsi"/>
          <w:bCs/>
          <w:sz w:val="22"/>
          <w:szCs w:val="22"/>
        </w:rPr>
        <w:t xml:space="preserve"> </w:t>
      </w:r>
      <w:r>
        <w:rPr>
          <w:rFonts w:cstheme="minorHAnsi"/>
          <w:bCs/>
          <w:sz w:val="22"/>
          <w:szCs w:val="22"/>
        </w:rPr>
        <w:t>potekale</w:t>
      </w:r>
      <w:r w:rsidRPr="000B0B80">
        <w:rPr>
          <w:rFonts w:cstheme="minorHAnsi"/>
          <w:bCs/>
          <w:sz w:val="22"/>
          <w:szCs w:val="22"/>
        </w:rPr>
        <w:t xml:space="preserve"> po teh usmeritvah, vse pa so natančneje opredeljene v </w:t>
      </w:r>
      <w:r>
        <w:rPr>
          <w:rFonts w:cstheme="minorHAnsi"/>
          <w:bCs/>
          <w:sz w:val="22"/>
          <w:szCs w:val="22"/>
        </w:rPr>
        <w:t>načrtih</w:t>
      </w:r>
      <w:r w:rsidRPr="000B0B80">
        <w:rPr>
          <w:rFonts w:cstheme="minorHAnsi"/>
          <w:bCs/>
          <w:sz w:val="22"/>
          <w:szCs w:val="22"/>
        </w:rPr>
        <w:t xml:space="preserve"> dela dr</w:t>
      </w:r>
      <w:r>
        <w:rPr>
          <w:rFonts w:cstheme="minorHAnsi"/>
          <w:bCs/>
          <w:sz w:val="22"/>
          <w:szCs w:val="22"/>
        </w:rPr>
        <w:t>užbe DARS, d. d., za tekoče leto.</w:t>
      </w:r>
    </w:p>
    <w:p w14:paraId="563AF22E" w14:textId="77777777" w:rsidR="006B70DC" w:rsidRPr="00B041DA" w:rsidRDefault="006B70DC" w:rsidP="004D5C30">
      <w:pPr>
        <w:spacing w:after="0" w:line="280" w:lineRule="atLeast"/>
        <w:jc w:val="both"/>
        <w:rPr>
          <w:rFonts w:cstheme="minorHAnsi"/>
          <w:b/>
          <w:sz w:val="22"/>
          <w:szCs w:val="22"/>
        </w:rPr>
      </w:pPr>
    </w:p>
    <w:p w14:paraId="2E69B344" w14:textId="77777777" w:rsidR="006B70DC" w:rsidRPr="00F67CB8" w:rsidRDefault="006B70DC" w:rsidP="004D5C30">
      <w:pPr>
        <w:spacing w:after="0" w:line="280" w:lineRule="atLeast"/>
        <w:jc w:val="both"/>
        <w:rPr>
          <w:rFonts w:cstheme="minorHAnsi"/>
          <w:color w:val="0070C0"/>
          <w:sz w:val="22"/>
          <w:szCs w:val="22"/>
        </w:rPr>
      </w:pPr>
      <w:r w:rsidRPr="00F67CB8">
        <w:rPr>
          <w:rFonts w:eastAsiaTheme="majorEastAsia" w:cstheme="minorHAnsi"/>
          <w:color w:val="0070C0"/>
          <w:sz w:val="22"/>
          <w:szCs w:val="22"/>
        </w:rPr>
        <w:t>OBČINSKA CESTNA INFRASTRUKTURA</w:t>
      </w:r>
    </w:p>
    <w:p w14:paraId="280F0867" w14:textId="77777777" w:rsidR="006B70DC" w:rsidRPr="000B0B80" w:rsidRDefault="006B70DC" w:rsidP="004D5C30">
      <w:pPr>
        <w:spacing w:after="0" w:line="280" w:lineRule="atLeast"/>
        <w:jc w:val="both"/>
        <w:rPr>
          <w:rFonts w:cstheme="minorHAnsi"/>
          <w:b/>
          <w:color w:val="2E74B5" w:themeColor="accent1" w:themeShade="BF"/>
          <w:sz w:val="22"/>
          <w:szCs w:val="22"/>
        </w:rPr>
      </w:pPr>
    </w:p>
    <w:p w14:paraId="63C222F2" w14:textId="2BAA3102" w:rsidR="006B70DC" w:rsidRPr="000B0B80" w:rsidRDefault="006B70DC" w:rsidP="004D5C30">
      <w:pPr>
        <w:spacing w:after="0" w:line="280" w:lineRule="atLeast"/>
        <w:jc w:val="both"/>
        <w:rPr>
          <w:rFonts w:cstheme="minorHAnsi"/>
          <w:color w:val="000000" w:themeColor="text1"/>
          <w:sz w:val="22"/>
          <w:szCs w:val="22"/>
        </w:rPr>
      </w:pPr>
      <w:r w:rsidRPr="000B0B80">
        <w:rPr>
          <w:rFonts w:cstheme="minorHAnsi"/>
          <w:bCs/>
          <w:color w:val="000000" w:themeColor="text1"/>
          <w:sz w:val="22"/>
          <w:szCs w:val="22"/>
        </w:rPr>
        <w:t>Občinske ceste</w:t>
      </w:r>
      <w:r w:rsidRPr="000B0B80">
        <w:rPr>
          <w:rFonts w:cstheme="minorHAnsi"/>
          <w:color w:val="000000" w:themeColor="text1"/>
          <w:sz w:val="22"/>
          <w:szCs w:val="22"/>
        </w:rPr>
        <w:t xml:space="preserve"> so ceste javnega cestnega omrežja, ki so v upravljanju občin (skupaj </w:t>
      </w:r>
      <w:r>
        <w:rPr>
          <w:rFonts w:cstheme="minorHAnsi"/>
          <w:color w:val="000000" w:themeColor="text1"/>
          <w:sz w:val="22"/>
          <w:szCs w:val="22"/>
        </w:rPr>
        <w:t xml:space="preserve">32.423 </w:t>
      </w:r>
      <w:r w:rsidRPr="000B0B80">
        <w:rPr>
          <w:rFonts w:cstheme="minorHAnsi"/>
          <w:color w:val="000000" w:themeColor="text1"/>
          <w:sz w:val="22"/>
          <w:szCs w:val="22"/>
        </w:rPr>
        <w:t xml:space="preserve">km brez javnih poti za kolesarje). </w:t>
      </w:r>
      <w:r>
        <w:rPr>
          <w:rFonts w:cstheme="minorHAnsi"/>
          <w:color w:val="000000" w:themeColor="text1"/>
          <w:sz w:val="22"/>
          <w:szCs w:val="22"/>
        </w:rPr>
        <w:t>Občine</w:t>
      </w:r>
      <w:r w:rsidRPr="000B0B80">
        <w:rPr>
          <w:rFonts w:cstheme="minorHAnsi"/>
          <w:color w:val="000000" w:themeColor="text1"/>
          <w:sz w:val="22"/>
          <w:szCs w:val="22"/>
        </w:rPr>
        <w:t xml:space="preserve"> v skladu z </w:t>
      </w:r>
      <w:r w:rsidR="0016480D">
        <w:rPr>
          <w:rFonts w:cstheme="minorHAnsi"/>
          <w:color w:val="000000" w:themeColor="text1"/>
          <w:sz w:val="22"/>
          <w:szCs w:val="22"/>
        </w:rPr>
        <w:t>Zakonom o cestah (</w:t>
      </w:r>
      <w:r w:rsidRPr="000B0B80">
        <w:rPr>
          <w:rFonts w:cstheme="minorHAnsi"/>
          <w:color w:val="000000" w:themeColor="text1"/>
          <w:sz w:val="22"/>
          <w:szCs w:val="22"/>
        </w:rPr>
        <w:t>ZCes-2</w:t>
      </w:r>
      <w:r w:rsidR="00066923">
        <w:rPr>
          <w:rFonts w:cstheme="minorHAnsi"/>
          <w:color w:val="000000" w:themeColor="text1"/>
          <w:sz w:val="22"/>
          <w:szCs w:val="22"/>
        </w:rPr>
        <w:t>)</w:t>
      </w:r>
      <w:r w:rsidRPr="000B0B80">
        <w:rPr>
          <w:rFonts w:cstheme="minorHAnsi"/>
          <w:color w:val="000000" w:themeColor="text1"/>
          <w:sz w:val="22"/>
          <w:szCs w:val="22"/>
        </w:rPr>
        <w:t xml:space="preserve"> skrbijo za njihovo izgradnjo in vzdrževanje, prometno ureditev ter varen in nemoten potek prometa.  </w:t>
      </w:r>
    </w:p>
    <w:p w14:paraId="29C37B5A" w14:textId="77777777" w:rsidR="006B70DC" w:rsidRDefault="006B70DC" w:rsidP="004D5C30">
      <w:pPr>
        <w:jc w:val="both"/>
        <w:rPr>
          <w:rFonts w:cstheme="minorHAnsi"/>
          <w:sz w:val="22"/>
          <w:szCs w:val="22"/>
        </w:rPr>
      </w:pPr>
    </w:p>
    <w:p w14:paraId="4B5FF294" w14:textId="601C82AF" w:rsidR="006B70DC" w:rsidRPr="000B0B80" w:rsidRDefault="006B70DC" w:rsidP="004D5C30">
      <w:pPr>
        <w:jc w:val="both"/>
        <w:rPr>
          <w:rFonts w:cstheme="minorHAnsi"/>
          <w:sz w:val="22"/>
          <w:szCs w:val="22"/>
        </w:rPr>
      </w:pPr>
      <w:r w:rsidRPr="000B0B80">
        <w:rPr>
          <w:rFonts w:cstheme="minorHAnsi"/>
          <w:sz w:val="22"/>
          <w:szCs w:val="22"/>
        </w:rPr>
        <w:t xml:space="preserve">Prometna varnost </w:t>
      </w:r>
      <w:r>
        <w:rPr>
          <w:rFonts w:cstheme="minorHAnsi"/>
          <w:sz w:val="22"/>
          <w:szCs w:val="22"/>
        </w:rPr>
        <w:t>je</w:t>
      </w:r>
      <w:r w:rsidRPr="000B0B80">
        <w:rPr>
          <w:rFonts w:cstheme="minorHAnsi"/>
          <w:sz w:val="22"/>
          <w:szCs w:val="22"/>
        </w:rPr>
        <w:t xml:space="preserve"> za občine en</w:t>
      </w:r>
      <w:r w:rsidR="00066923">
        <w:rPr>
          <w:rFonts w:cstheme="minorHAnsi"/>
          <w:sz w:val="22"/>
          <w:szCs w:val="22"/>
        </w:rPr>
        <w:t>a</w:t>
      </w:r>
      <w:r w:rsidRPr="000B0B80">
        <w:rPr>
          <w:rFonts w:cstheme="minorHAnsi"/>
          <w:sz w:val="22"/>
          <w:szCs w:val="22"/>
        </w:rPr>
        <w:t xml:space="preserve"> večjih </w:t>
      </w:r>
      <w:r>
        <w:rPr>
          <w:rFonts w:cstheme="minorHAnsi"/>
          <w:sz w:val="22"/>
          <w:szCs w:val="22"/>
        </w:rPr>
        <w:t>prednostnih nalog</w:t>
      </w:r>
      <w:r w:rsidRPr="000B0B80">
        <w:rPr>
          <w:rFonts w:cstheme="minorHAnsi"/>
          <w:sz w:val="22"/>
          <w:szCs w:val="22"/>
        </w:rPr>
        <w:t xml:space="preserve">, kar se kaže tudi </w:t>
      </w:r>
      <w:r>
        <w:rPr>
          <w:rFonts w:cstheme="minorHAnsi"/>
          <w:sz w:val="22"/>
          <w:szCs w:val="22"/>
        </w:rPr>
        <w:t>v</w:t>
      </w:r>
      <w:r w:rsidR="00066923">
        <w:rPr>
          <w:rFonts w:cstheme="minorHAnsi"/>
          <w:sz w:val="22"/>
          <w:szCs w:val="22"/>
        </w:rPr>
        <w:t xml:space="preserve"> njihovih</w:t>
      </w:r>
      <w:r>
        <w:rPr>
          <w:rFonts w:cstheme="minorHAnsi"/>
          <w:sz w:val="22"/>
          <w:szCs w:val="22"/>
        </w:rPr>
        <w:t xml:space="preserve"> </w:t>
      </w:r>
      <w:r w:rsidRPr="000B0B80">
        <w:rPr>
          <w:rFonts w:cstheme="minorHAnsi"/>
          <w:sz w:val="22"/>
          <w:szCs w:val="22"/>
        </w:rPr>
        <w:t>odhodk</w:t>
      </w:r>
      <w:r>
        <w:rPr>
          <w:rFonts w:cstheme="minorHAnsi"/>
          <w:sz w:val="22"/>
          <w:szCs w:val="22"/>
        </w:rPr>
        <w:t>ih</w:t>
      </w:r>
      <w:r w:rsidRPr="000B0B80">
        <w:rPr>
          <w:rFonts w:cstheme="minorHAnsi"/>
          <w:sz w:val="22"/>
          <w:szCs w:val="22"/>
        </w:rPr>
        <w:t>. Občine so za cestni promet in infrastrukturo namenile največ proračunskih sredstev</w:t>
      </w:r>
      <w:r>
        <w:rPr>
          <w:rFonts w:cstheme="minorHAnsi"/>
          <w:sz w:val="22"/>
          <w:szCs w:val="22"/>
        </w:rPr>
        <w:t>.</w:t>
      </w:r>
      <w:r w:rsidRPr="006F3B27">
        <w:rPr>
          <w:rFonts w:cstheme="minorHAnsi"/>
          <w:sz w:val="22"/>
          <w:szCs w:val="22"/>
        </w:rPr>
        <w:t xml:space="preserve"> </w:t>
      </w:r>
      <w:r w:rsidRPr="000B0B80">
        <w:rPr>
          <w:rFonts w:cstheme="minorHAnsi"/>
          <w:sz w:val="22"/>
          <w:szCs w:val="22"/>
        </w:rPr>
        <w:t xml:space="preserve">Na podlagi podatkov iz prejšnjih let za vzdrževanje in investicije v cestno infrastrukturo namenjajo </w:t>
      </w:r>
      <w:r w:rsidR="00066923">
        <w:rPr>
          <w:rFonts w:cstheme="minorHAnsi"/>
          <w:sz w:val="22"/>
          <w:szCs w:val="22"/>
        </w:rPr>
        <w:t xml:space="preserve">od </w:t>
      </w:r>
      <w:r w:rsidRPr="000B0B80">
        <w:rPr>
          <w:rFonts w:cstheme="minorHAnsi"/>
          <w:sz w:val="22"/>
          <w:szCs w:val="22"/>
        </w:rPr>
        <w:t>16</w:t>
      </w:r>
      <w:r>
        <w:rPr>
          <w:rFonts w:cstheme="minorHAnsi"/>
          <w:sz w:val="22"/>
          <w:szCs w:val="22"/>
        </w:rPr>
        <w:t xml:space="preserve"> </w:t>
      </w:r>
      <w:r w:rsidR="00066923">
        <w:rPr>
          <w:rFonts w:cstheme="minorHAnsi"/>
          <w:sz w:val="22"/>
          <w:szCs w:val="22"/>
        </w:rPr>
        <w:t>do</w:t>
      </w:r>
      <w:r w:rsidRPr="000B0B80">
        <w:rPr>
          <w:rFonts w:cstheme="minorHAnsi"/>
          <w:sz w:val="22"/>
          <w:szCs w:val="22"/>
        </w:rPr>
        <w:t xml:space="preserve"> 18</w:t>
      </w:r>
      <w:r>
        <w:rPr>
          <w:rFonts w:cstheme="minorHAnsi"/>
          <w:sz w:val="22"/>
          <w:szCs w:val="22"/>
        </w:rPr>
        <w:t xml:space="preserve"> odstotkov</w:t>
      </w:r>
      <w:r w:rsidRPr="000B0B80">
        <w:rPr>
          <w:rFonts w:cstheme="minorHAnsi"/>
          <w:sz w:val="22"/>
          <w:szCs w:val="22"/>
        </w:rPr>
        <w:t xml:space="preserve"> proračun</w:t>
      </w:r>
      <w:r>
        <w:rPr>
          <w:rFonts w:cstheme="minorHAnsi"/>
          <w:sz w:val="22"/>
          <w:szCs w:val="22"/>
        </w:rPr>
        <w:t>a</w:t>
      </w:r>
      <w:r w:rsidRPr="000B0B80">
        <w:rPr>
          <w:rFonts w:cstheme="minorHAnsi"/>
          <w:sz w:val="22"/>
          <w:szCs w:val="22"/>
        </w:rPr>
        <w:t xml:space="preserve">, kar znese </w:t>
      </w:r>
      <w:r w:rsidR="00066923">
        <w:rPr>
          <w:rFonts w:cstheme="minorHAnsi"/>
          <w:sz w:val="22"/>
          <w:szCs w:val="22"/>
        </w:rPr>
        <w:t>približno</w:t>
      </w:r>
      <w:r w:rsidRPr="000B0B80">
        <w:rPr>
          <w:rFonts w:cstheme="minorHAnsi"/>
          <w:sz w:val="22"/>
          <w:szCs w:val="22"/>
        </w:rPr>
        <w:t xml:space="preserve"> 500 milijonov </w:t>
      </w:r>
      <w:r>
        <w:rPr>
          <w:rFonts w:cstheme="minorHAnsi"/>
          <w:sz w:val="22"/>
          <w:szCs w:val="22"/>
        </w:rPr>
        <w:t>evrov</w:t>
      </w:r>
      <w:r w:rsidRPr="000B0B80">
        <w:rPr>
          <w:rFonts w:cstheme="minorHAnsi"/>
          <w:sz w:val="22"/>
          <w:szCs w:val="22"/>
        </w:rPr>
        <w:t xml:space="preserve"> letno. </w:t>
      </w:r>
    </w:p>
    <w:p w14:paraId="3AE9EB29" w14:textId="77777777" w:rsidR="006B70DC" w:rsidRPr="000B0B80" w:rsidRDefault="006B70DC" w:rsidP="004D5C30">
      <w:pPr>
        <w:jc w:val="both"/>
        <w:rPr>
          <w:rFonts w:eastAsia="Times New Roman" w:cstheme="minorHAnsi"/>
          <w:color w:val="000000"/>
          <w:sz w:val="22"/>
          <w:szCs w:val="22"/>
          <w:shd w:val="clear" w:color="auto" w:fill="FFFFFF"/>
          <w:lang w:eastAsia="sl-SI"/>
        </w:rPr>
      </w:pPr>
      <w:r w:rsidRPr="000B0B80">
        <w:rPr>
          <w:rFonts w:eastAsia="Times New Roman" w:cstheme="minorHAnsi"/>
          <w:sz w:val="22"/>
          <w:szCs w:val="22"/>
          <w:lang w:eastAsia="sl-SI"/>
        </w:rPr>
        <w:t>Pri cilju</w:t>
      </w:r>
      <w:r w:rsidRPr="000B0B80">
        <w:rPr>
          <w:rFonts w:eastAsia="Times New Roman" w:cstheme="minorHAnsi"/>
          <w:color w:val="000000"/>
          <w:sz w:val="22"/>
          <w:szCs w:val="22"/>
          <w:shd w:val="clear" w:color="auto" w:fill="FFFFFF"/>
          <w:lang w:eastAsia="sl-SI"/>
        </w:rPr>
        <w:t xml:space="preserve"> izvajanje ukrepov na cestni infrastrukturi z namenom izboljšanja prometne varnosti so občine posebno pozornost namenile: </w:t>
      </w:r>
    </w:p>
    <w:p w14:paraId="3AEF641A"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boljši kvaliteti in opremljenosti cestne infrastrukture,</w:t>
      </w:r>
    </w:p>
    <w:p w14:paraId="0CE01BFB"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zmanjšanju deleža voznikov motornih koles med smrtnimi žrtvami prometnih nesreč,</w:t>
      </w:r>
    </w:p>
    <w:p w14:paraId="0C9E1A31"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večji varnosti cest skozi naselja,</w:t>
      </w:r>
    </w:p>
    <w:p w14:paraId="285F9182" w14:textId="77777777"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izboljšanju prometne varnosti v križiščih (dograditev dodatnih pasov, preureditev in rekonstrukcij</w:t>
      </w:r>
      <w:r>
        <w:rPr>
          <w:rFonts w:eastAsia="Times New Roman" w:cstheme="minorHAnsi"/>
          <w:sz w:val="22"/>
          <w:szCs w:val="22"/>
          <w:lang w:eastAsia="sl-SI"/>
        </w:rPr>
        <w:t>a</w:t>
      </w:r>
      <w:r w:rsidRPr="007D20F8">
        <w:rPr>
          <w:rFonts w:eastAsia="Times New Roman" w:cstheme="minorHAnsi"/>
          <w:sz w:val="22"/>
          <w:szCs w:val="22"/>
          <w:lang w:eastAsia="sl-SI"/>
        </w:rPr>
        <w:t>),</w:t>
      </w:r>
    </w:p>
    <w:p w14:paraId="755DFB8B" w14:textId="40CE6A69"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večjemu števil</w:t>
      </w:r>
      <w:r>
        <w:rPr>
          <w:rFonts w:eastAsia="Times New Roman" w:cstheme="minorHAnsi"/>
          <w:sz w:val="22"/>
          <w:szCs w:val="22"/>
          <w:lang w:eastAsia="sl-SI"/>
        </w:rPr>
        <w:t>u</w:t>
      </w:r>
      <w:r w:rsidRPr="007D20F8">
        <w:rPr>
          <w:rFonts w:eastAsia="Times New Roman" w:cstheme="minorHAnsi"/>
          <w:sz w:val="22"/>
          <w:szCs w:val="22"/>
          <w:lang w:eastAsia="sl-SI"/>
        </w:rPr>
        <w:t xml:space="preserve"> semaforiziranih križišč,</w:t>
      </w:r>
    </w:p>
    <w:p w14:paraId="3188031A" w14:textId="49D51B21"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večjemu števil</w:t>
      </w:r>
      <w:r>
        <w:rPr>
          <w:rFonts w:eastAsia="Times New Roman" w:cstheme="minorHAnsi"/>
          <w:sz w:val="22"/>
          <w:szCs w:val="22"/>
          <w:lang w:eastAsia="sl-SI"/>
        </w:rPr>
        <w:t>u</w:t>
      </w:r>
      <w:r w:rsidRPr="007D20F8">
        <w:rPr>
          <w:rFonts w:eastAsia="Times New Roman" w:cstheme="minorHAnsi"/>
          <w:sz w:val="22"/>
          <w:szCs w:val="22"/>
          <w:lang w:eastAsia="sl-SI"/>
        </w:rPr>
        <w:t xml:space="preserve"> krožnih križišč,</w:t>
      </w:r>
    </w:p>
    <w:p w14:paraId="49EBBCCF" w14:textId="0F7EAACA"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sidRPr="007D20F8">
        <w:rPr>
          <w:rFonts w:eastAsia="Times New Roman" w:cstheme="minorHAnsi"/>
          <w:sz w:val="22"/>
          <w:szCs w:val="22"/>
          <w:lang w:eastAsia="sl-SI"/>
        </w:rPr>
        <w:t>večjemu števil</w:t>
      </w:r>
      <w:r>
        <w:rPr>
          <w:rFonts w:eastAsia="Times New Roman" w:cstheme="minorHAnsi"/>
          <w:sz w:val="22"/>
          <w:szCs w:val="22"/>
          <w:lang w:eastAsia="sl-SI"/>
        </w:rPr>
        <w:t>u</w:t>
      </w:r>
      <w:r w:rsidRPr="007D20F8">
        <w:rPr>
          <w:rFonts w:eastAsia="Times New Roman" w:cstheme="minorHAnsi"/>
          <w:sz w:val="22"/>
          <w:szCs w:val="22"/>
          <w:lang w:eastAsia="sl-SI"/>
        </w:rPr>
        <w:t xml:space="preserve"> semaforiziranih prehodov za pešce,</w:t>
      </w:r>
    </w:p>
    <w:p w14:paraId="73B72C29" w14:textId="57D69CEE"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Pr>
          <w:rFonts w:eastAsia="Times New Roman" w:cstheme="minorHAnsi"/>
          <w:sz w:val="22"/>
          <w:szCs w:val="22"/>
          <w:lang w:eastAsia="sl-SI"/>
        </w:rPr>
        <w:t>daljši</w:t>
      </w:r>
      <w:r w:rsidRPr="007D20F8">
        <w:rPr>
          <w:rFonts w:eastAsia="Times New Roman" w:cstheme="minorHAnsi"/>
          <w:sz w:val="22"/>
          <w:szCs w:val="22"/>
          <w:lang w:eastAsia="sl-SI"/>
        </w:rPr>
        <w:t xml:space="preserve"> kolesarsk</w:t>
      </w:r>
      <w:r>
        <w:rPr>
          <w:rFonts w:eastAsia="Times New Roman" w:cstheme="minorHAnsi"/>
          <w:sz w:val="22"/>
          <w:szCs w:val="22"/>
          <w:lang w:eastAsia="sl-SI"/>
        </w:rPr>
        <w:t>i</w:t>
      </w:r>
      <w:r w:rsidRPr="007D20F8">
        <w:rPr>
          <w:rFonts w:eastAsia="Times New Roman" w:cstheme="minorHAnsi"/>
          <w:sz w:val="22"/>
          <w:szCs w:val="22"/>
          <w:lang w:eastAsia="sl-SI"/>
        </w:rPr>
        <w:t xml:space="preserve"> infrastruktur</w:t>
      </w:r>
      <w:r>
        <w:rPr>
          <w:rFonts w:eastAsia="Times New Roman" w:cstheme="minorHAnsi"/>
          <w:sz w:val="22"/>
          <w:szCs w:val="22"/>
          <w:lang w:eastAsia="sl-SI"/>
        </w:rPr>
        <w:t>i</w:t>
      </w:r>
      <w:r w:rsidRPr="007D20F8">
        <w:rPr>
          <w:rFonts w:eastAsia="Times New Roman" w:cstheme="minorHAnsi"/>
          <w:sz w:val="22"/>
          <w:szCs w:val="22"/>
          <w:lang w:eastAsia="sl-SI"/>
        </w:rPr>
        <w:t xml:space="preserve"> v kilometrih,</w:t>
      </w:r>
    </w:p>
    <w:p w14:paraId="55260E5D" w14:textId="4451F66E" w:rsidR="006B70DC" w:rsidRPr="007D20F8" w:rsidRDefault="006B70DC" w:rsidP="004D5C30">
      <w:pPr>
        <w:pStyle w:val="Odstavekseznama"/>
        <w:numPr>
          <w:ilvl w:val="0"/>
          <w:numId w:val="19"/>
        </w:numPr>
        <w:shd w:val="clear" w:color="auto" w:fill="FFFFFF"/>
        <w:spacing w:after="0" w:line="240" w:lineRule="auto"/>
        <w:ind w:left="0"/>
        <w:jc w:val="both"/>
        <w:rPr>
          <w:rFonts w:eastAsia="Times New Roman" w:cstheme="minorHAnsi"/>
          <w:sz w:val="22"/>
          <w:szCs w:val="22"/>
          <w:lang w:eastAsia="sl-SI"/>
        </w:rPr>
      </w:pPr>
      <w:r>
        <w:rPr>
          <w:rFonts w:eastAsia="Times New Roman" w:cstheme="minorHAnsi"/>
          <w:sz w:val="22"/>
          <w:szCs w:val="22"/>
          <w:lang w:eastAsia="sl-SI"/>
        </w:rPr>
        <w:t>daljši</w:t>
      </w:r>
      <w:r w:rsidRPr="007D20F8">
        <w:rPr>
          <w:rFonts w:eastAsia="Times New Roman" w:cstheme="minorHAnsi"/>
          <w:sz w:val="22"/>
          <w:szCs w:val="22"/>
          <w:lang w:eastAsia="sl-SI"/>
        </w:rPr>
        <w:t xml:space="preserve"> infrastruktur</w:t>
      </w:r>
      <w:r>
        <w:rPr>
          <w:rFonts w:eastAsia="Times New Roman" w:cstheme="minorHAnsi"/>
          <w:sz w:val="22"/>
          <w:szCs w:val="22"/>
          <w:lang w:eastAsia="sl-SI"/>
        </w:rPr>
        <w:t>i</w:t>
      </w:r>
      <w:r w:rsidRPr="007D20F8">
        <w:rPr>
          <w:rFonts w:eastAsia="Times New Roman" w:cstheme="minorHAnsi"/>
          <w:sz w:val="22"/>
          <w:szCs w:val="22"/>
          <w:lang w:eastAsia="sl-SI"/>
        </w:rPr>
        <w:t xml:space="preserve"> </w:t>
      </w:r>
      <w:r>
        <w:rPr>
          <w:rFonts w:eastAsia="Times New Roman" w:cstheme="minorHAnsi"/>
          <w:sz w:val="22"/>
          <w:szCs w:val="22"/>
          <w:lang w:eastAsia="sl-SI"/>
        </w:rPr>
        <w:t>za</w:t>
      </w:r>
      <w:r w:rsidRPr="007D20F8">
        <w:rPr>
          <w:rFonts w:eastAsia="Times New Roman" w:cstheme="minorHAnsi"/>
          <w:sz w:val="22"/>
          <w:szCs w:val="22"/>
          <w:lang w:eastAsia="sl-SI"/>
        </w:rPr>
        <w:t xml:space="preserve"> pešce v kilometrih</w:t>
      </w:r>
      <w:r w:rsidR="00066923">
        <w:rPr>
          <w:rFonts w:eastAsia="Times New Roman" w:cstheme="minorHAnsi"/>
          <w:sz w:val="22"/>
          <w:szCs w:val="22"/>
          <w:lang w:eastAsia="sl-SI"/>
        </w:rPr>
        <w:t>.</w:t>
      </w:r>
    </w:p>
    <w:p w14:paraId="3001EE29" w14:textId="77777777" w:rsidR="006B70DC" w:rsidRPr="00C96B23" w:rsidRDefault="006B70DC" w:rsidP="004D5C30">
      <w:pPr>
        <w:shd w:val="clear" w:color="auto" w:fill="FFFFFF"/>
        <w:spacing w:after="0" w:line="240" w:lineRule="auto"/>
        <w:jc w:val="both"/>
        <w:rPr>
          <w:rFonts w:eastAsia="Times New Roman" w:cstheme="minorHAnsi"/>
          <w:sz w:val="22"/>
          <w:szCs w:val="22"/>
          <w:lang w:eastAsia="sl-SI"/>
        </w:rPr>
      </w:pPr>
    </w:p>
    <w:p w14:paraId="551A75B5" w14:textId="3DE24DE5" w:rsidR="006B70DC" w:rsidRPr="000B0B80" w:rsidRDefault="006B70DC" w:rsidP="004D5C30">
      <w:pPr>
        <w:spacing w:after="0" w:line="280" w:lineRule="atLeast"/>
        <w:jc w:val="both"/>
        <w:rPr>
          <w:rFonts w:cstheme="minorHAnsi"/>
          <w:color w:val="000000" w:themeColor="text1"/>
          <w:sz w:val="22"/>
          <w:szCs w:val="22"/>
        </w:rPr>
      </w:pPr>
      <w:r>
        <w:rPr>
          <w:rFonts w:cstheme="minorHAnsi"/>
          <w:sz w:val="22"/>
          <w:szCs w:val="22"/>
        </w:rPr>
        <w:t xml:space="preserve">Pri načrtovanju investicij v cestno infrastrukturo, kjer pride do povezovanja državne in občinske infrastrukture, je še posebej pomembna usklajenost z vidika zagotavljanja varnosti vseh uporabnikov. </w:t>
      </w:r>
      <w:r w:rsidRPr="000B0B80">
        <w:rPr>
          <w:rFonts w:cstheme="minorHAnsi"/>
          <w:sz w:val="22"/>
          <w:szCs w:val="22"/>
        </w:rPr>
        <w:t xml:space="preserve">Ob samih investicijah in stroških občin je </w:t>
      </w:r>
      <w:r>
        <w:rPr>
          <w:rFonts w:cstheme="minorHAnsi"/>
          <w:sz w:val="22"/>
          <w:szCs w:val="22"/>
        </w:rPr>
        <w:t>treba poudar</w:t>
      </w:r>
      <w:r w:rsidRPr="000B0B80">
        <w:rPr>
          <w:rFonts w:cstheme="minorHAnsi"/>
          <w:sz w:val="22"/>
          <w:szCs w:val="22"/>
        </w:rPr>
        <w:t>iti tudi konstant</w:t>
      </w:r>
      <w:r>
        <w:rPr>
          <w:rFonts w:cstheme="minorHAnsi"/>
          <w:sz w:val="22"/>
          <w:szCs w:val="22"/>
        </w:rPr>
        <w:t>en</w:t>
      </w:r>
      <w:r w:rsidRPr="000B0B80">
        <w:rPr>
          <w:rFonts w:cstheme="minorHAnsi"/>
          <w:sz w:val="22"/>
          <w:szCs w:val="22"/>
        </w:rPr>
        <w:t xml:space="preserve"> nadzor v cestnem prometu</w:t>
      </w:r>
      <w:r w:rsidR="004C13C7">
        <w:rPr>
          <w:rFonts w:cstheme="minorHAnsi"/>
          <w:sz w:val="22"/>
          <w:szCs w:val="22"/>
        </w:rPr>
        <w:t>,</w:t>
      </w:r>
      <w:r w:rsidRPr="000B0B80">
        <w:rPr>
          <w:rFonts w:cstheme="minorHAnsi"/>
          <w:sz w:val="22"/>
          <w:szCs w:val="22"/>
        </w:rPr>
        <w:t xml:space="preserve"> </w:t>
      </w:r>
      <w:r w:rsidR="004C13C7">
        <w:rPr>
          <w:rFonts w:cstheme="minorHAnsi"/>
          <w:sz w:val="22"/>
          <w:szCs w:val="22"/>
        </w:rPr>
        <w:t xml:space="preserve">ki ga izvajajo občinski redarji, </w:t>
      </w:r>
      <w:r w:rsidRPr="000B0B80">
        <w:rPr>
          <w:rFonts w:cstheme="minorHAnsi"/>
          <w:sz w:val="22"/>
          <w:szCs w:val="22"/>
        </w:rPr>
        <w:t xml:space="preserve">ter </w:t>
      </w:r>
      <w:r>
        <w:rPr>
          <w:rFonts w:cstheme="minorHAnsi"/>
          <w:sz w:val="22"/>
          <w:szCs w:val="22"/>
        </w:rPr>
        <w:t>dejavnosti</w:t>
      </w:r>
      <w:r w:rsidRPr="000B0B80">
        <w:rPr>
          <w:rFonts w:cstheme="minorHAnsi"/>
          <w:sz w:val="22"/>
          <w:szCs w:val="22"/>
        </w:rPr>
        <w:t xml:space="preserve"> SPV. Skupnost občin Slovenije </w:t>
      </w:r>
      <w:r w:rsidR="004C13C7">
        <w:rPr>
          <w:rFonts w:cstheme="minorHAnsi"/>
          <w:sz w:val="22"/>
          <w:szCs w:val="22"/>
        </w:rPr>
        <w:t xml:space="preserve">skuša </w:t>
      </w:r>
      <w:r w:rsidRPr="000B0B80">
        <w:rPr>
          <w:rFonts w:cstheme="minorHAnsi"/>
          <w:sz w:val="22"/>
          <w:szCs w:val="22"/>
        </w:rPr>
        <w:t xml:space="preserve">zagotavljati učinkovito zakonodajo, ki </w:t>
      </w:r>
      <w:r>
        <w:rPr>
          <w:rFonts w:cstheme="minorHAnsi"/>
          <w:sz w:val="22"/>
          <w:szCs w:val="22"/>
        </w:rPr>
        <w:t xml:space="preserve">bi </w:t>
      </w:r>
      <w:r w:rsidRPr="000B0B80">
        <w:rPr>
          <w:rFonts w:cstheme="minorHAnsi"/>
          <w:sz w:val="22"/>
          <w:szCs w:val="22"/>
        </w:rPr>
        <w:t>omogoča</w:t>
      </w:r>
      <w:r>
        <w:rPr>
          <w:rFonts w:cstheme="minorHAnsi"/>
          <w:sz w:val="22"/>
          <w:szCs w:val="22"/>
        </w:rPr>
        <w:t>la</w:t>
      </w:r>
      <w:r w:rsidRPr="000B0B80">
        <w:rPr>
          <w:rFonts w:cstheme="minorHAnsi"/>
          <w:sz w:val="22"/>
          <w:szCs w:val="22"/>
        </w:rPr>
        <w:t xml:space="preserve"> učinkovit nadzor v cestnem prometu.</w:t>
      </w:r>
    </w:p>
    <w:p w14:paraId="73228049" w14:textId="77777777" w:rsidR="006B70DC" w:rsidRPr="000B0B80" w:rsidRDefault="006B70DC" w:rsidP="004D5C30">
      <w:pPr>
        <w:spacing w:after="0" w:line="280" w:lineRule="atLeast"/>
        <w:jc w:val="both"/>
        <w:rPr>
          <w:rFonts w:cstheme="minorHAnsi"/>
          <w:color w:val="000000" w:themeColor="text1"/>
          <w:sz w:val="22"/>
          <w:szCs w:val="22"/>
        </w:rPr>
      </w:pPr>
    </w:p>
    <w:p w14:paraId="0DA06111" w14:textId="77777777" w:rsidR="006B70DC" w:rsidRPr="00F67CB8" w:rsidRDefault="006B70DC" w:rsidP="004D5C30">
      <w:pPr>
        <w:keepNext/>
        <w:keepLines/>
        <w:spacing w:before="40" w:after="0"/>
        <w:outlineLvl w:val="4"/>
        <w:rPr>
          <w:rFonts w:asciiTheme="majorHAnsi" w:eastAsiaTheme="majorEastAsia" w:hAnsiTheme="majorHAnsi" w:cstheme="majorBidi"/>
          <w:color w:val="0070C0"/>
          <w:sz w:val="22"/>
          <w:szCs w:val="22"/>
        </w:rPr>
      </w:pPr>
      <w:r w:rsidRPr="00F67CB8">
        <w:rPr>
          <w:rFonts w:eastAsiaTheme="majorEastAsia" w:cstheme="minorHAnsi"/>
          <w:color w:val="0070C0"/>
          <w:sz w:val="22"/>
          <w:szCs w:val="22"/>
        </w:rPr>
        <w:t>RAZVOJ INFORMACIJSKIH SISTEMOV IN PROGRAMSKE OPREME</w:t>
      </w:r>
    </w:p>
    <w:p w14:paraId="5CB8760E" w14:textId="77777777" w:rsidR="006B70DC" w:rsidRPr="00367DC4" w:rsidRDefault="006B70DC" w:rsidP="004D5C30">
      <w:pPr>
        <w:keepNext/>
        <w:keepLines/>
        <w:spacing w:before="40" w:after="0"/>
        <w:outlineLvl w:val="4"/>
        <w:rPr>
          <w:rFonts w:asciiTheme="majorHAnsi" w:eastAsiaTheme="majorEastAsia" w:hAnsiTheme="majorHAnsi" w:cstheme="majorBidi"/>
          <w:color w:val="2F5496" w:themeColor="accent5" w:themeShade="BF"/>
          <w:sz w:val="22"/>
          <w:szCs w:val="22"/>
        </w:rPr>
      </w:pPr>
    </w:p>
    <w:p w14:paraId="2B95EFB9" w14:textId="6A3F2A18" w:rsidR="006B70DC" w:rsidRPr="000B0B80" w:rsidRDefault="006B70DC" w:rsidP="004D5C30">
      <w:pPr>
        <w:spacing w:after="0" w:line="280" w:lineRule="atLeast"/>
        <w:jc w:val="both"/>
        <w:rPr>
          <w:rFonts w:cstheme="minorHAnsi"/>
          <w:noProof/>
          <w:sz w:val="22"/>
          <w:szCs w:val="22"/>
        </w:rPr>
      </w:pPr>
      <w:r w:rsidRPr="000B0B80">
        <w:rPr>
          <w:rFonts w:cstheme="minorHAnsi"/>
          <w:noProof/>
          <w:sz w:val="22"/>
          <w:szCs w:val="22"/>
        </w:rPr>
        <w:t xml:space="preserve">Prepletanje informacijske </w:t>
      </w:r>
      <w:r>
        <w:rPr>
          <w:rFonts w:cstheme="minorHAnsi"/>
          <w:noProof/>
          <w:sz w:val="22"/>
          <w:szCs w:val="22"/>
        </w:rPr>
        <w:t>in</w:t>
      </w:r>
      <w:r w:rsidRPr="000B0B80">
        <w:rPr>
          <w:rFonts w:cstheme="minorHAnsi"/>
          <w:noProof/>
          <w:sz w:val="22"/>
          <w:szCs w:val="22"/>
        </w:rPr>
        <w:t xml:space="preserve"> operativne tehnologije </w:t>
      </w:r>
      <w:r>
        <w:rPr>
          <w:rFonts w:cstheme="minorHAnsi"/>
          <w:noProof/>
          <w:sz w:val="22"/>
          <w:szCs w:val="22"/>
        </w:rPr>
        <w:t>ter</w:t>
      </w:r>
      <w:r w:rsidRPr="000B0B80">
        <w:rPr>
          <w:rFonts w:cstheme="minorHAnsi"/>
          <w:noProof/>
          <w:sz w:val="22"/>
          <w:szCs w:val="22"/>
        </w:rPr>
        <w:t xml:space="preserve"> varne cestne infrastrukture je </w:t>
      </w:r>
      <w:r>
        <w:rPr>
          <w:rFonts w:cstheme="minorHAnsi"/>
          <w:noProof/>
          <w:sz w:val="22"/>
          <w:szCs w:val="22"/>
        </w:rPr>
        <w:t xml:space="preserve">del </w:t>
      </w:r>
      <w:r w:rsidRPr="008869D0">
        <w:rPr>
          <w:rFonts w:cstheme="minorHAnsi"/>
          <w:noProof/>
          <w:sz w:val="22"/>
          <w:szCs w:val="22"/>
        </w:rPr>
        <w:t>proces</w:t>
      </w:r>
      <w:r w:rsidRPr="00367DC4">
        <w:rPr>
          <w:rFonts w:cstheme="minorHAnsi"/>
          <w:noProof/>
          <w:sz w:val="22"/>
          <w:szCs w:val="22"/>
        </w:rPr>
        <w:t>a</w:t>
      </w:r>
      <w:r w:rsidRPr="008869D0">
        <w:rPr>
          <w:rFonts w:cstheme="minorHAnsi"/>
          <w:noProof/>
          <w:sz w:val="22"/>
          <w:szCs w:val="22"/>
        </w:rPr>
        <w:t xml:space="preserve"> </w:t>
      </w:r>
      <w:r w:rsidRPr="00367DC4">
        <w:rPr>
          <w:rFonts w:cstheme="minorHAnsi"/>
          <w:noProof/>
          <w:sz w:val="22"/>
          <w:szCs w:val="22"/>
        </w:rPr>
        <w:t>naprednega upravljanja prometa</w:t>
      </w:r>
      <w:r w:rsidRPr="008869D0">
        <w:rPr>
          <w:rFonts w:cstheme="minorHAnsi"/>
          <w:noProof/>
          <w:sz w:val="22"/>
          <w:szCs w:val="22"/>
        </w:rPr>
        <w:t xml:space="preserve">. </w:t>
      </w:r>
      <w:r w:rsidRPr="000B0B80">
        <w:rPr>
          <w:rFonts w:cstheme="minorHAnsi"/>
          <w:noProof/>
          <w:sz w:val="22"/>
          <w:szCs w:val="22"/>
        </w:rPr>
        <w:t xml:space="preserve">Z napredkom tehnologije in željo po zmanjšanju smrtnih žrtev se kaže </w:t>
      </w:r>
      <w:r>
        <w:rPr>
          <w:rFonts w:cstheme="minorHAnsi"/>
          <w:noProof/>
          <w:sz w:val="22"/>
          <w:szCs w:val="22"/>
        </w:rPr>
        <w:t xml:space="preserve">tudi </w:t>
      </w:r>
      <w:r w:rsidRPr="000B0B80">
        <w:rPr>
          <w:rFonts w:cstheme="minorHAnsi"/>
          <w:noProof/>
          <w:sz w:val="22"/>
          <w:szCs w:val="22"/>
        </w:rPr>
        <w:t>povečana potreba po uvajanju sodobnih tehnologij oz</w:t>
      </w:r>
      <w:r>
        <w:rPr>
          <w:rFonts w:cstheme="minorHAnsi"/>
          <w:bCs/>
          <w:sz w:val="22"/>
          <w:szCs w:val="22"/>
        </w:rPr>
        <w:t>iroma</w:t>
      </w:r>
      <w:r w:rsidRPr="000B0B80">
        <w:rPr>
          <w:rFonts w:cstheme="minorHAnsi"/>
          <w:noProof/>
          <w:sz w:val="22"/>
          <w:szCs w:val="22"/>
        </w:rPr>
        <w:t xml:space="preserve"> digitalnih rešitev</w:t>
      </w:r>
      <w:r>
        <w:rPr>
          <w:rFonts w:cstheme="minorHAnsi"/>
          <w:noProof/>
          <w:sz w:val="22"/>
          <w:szCs w:val="22"/>
        </w:rPr>
        <w:t>.</w:t>
      </w:r>
    </w:p>
    <w:p w14:paraId="321A509E" w14:textId="77777777" w:rsidR="006B70DC" w:rsidRPr="000B0B80" w:rsidRDefault="006B70DC" w:rsidP="004D5C30">
      <w:pPr>
        <w:spacing w:after="0" w:line="280" w:lineRule="atLeast"/>
        <w:jc w:val="both"/>
        <w:rPr>
          <w:rFonts w:cstheme="minorHAnsi"/>
          <w:noProof/>
          <w:sz w:val="22"/>
          <w:szCs w:val="22"/>
        </w:rPr>
      </w:pPr>
    </w:p>
    <w:p w14:paraId="36939105" w14:textId="77777777" w:rsidR="006B70DC" w:rsidRPr="000B0B80" w:rsidRDefault="006B70DC" w:rsidP="004D5C30">
      <w:pPr>
        <w:spacing w:after="0" w:line="280" w:lineRule="atLeast"/>
        <w:jc w:val="both"/>
        <w:rPr>
          <w:rFonts w:cstheme="minorHAnsi"/>
          <w:sz w:val="22"/>
          <w:szCs w:val="22"/>
        </w:rPr>
      </w:pPr>
      <w:r w:rsidRPr="000B0B80">
        <w:rPr>
          <w:rFonts w:cstheme="minorHAnsi"/>
          <w:sz w:val="22"/>
          <w:szCs w:val="22"/>
        </w:rPr>
        <w:lastRenderedPageBreak/>
        <w:t xml:space="preserve">Z izdelavo digitalnega </w:t>
      </w:r>
      <w:r>
        <w:rPr>
          <w:rFonts w:cstheme="minorHAnsi"/>
          <w:sz w:val="22"/>
          <w:szCs w:val="22"/>
        </w:rPr>
        <w:t>dvojnika</w:t>
      </w:r>
      <w:r w:rsidRPr="000B0B80">
        <w:rPr>
          <w:rFonts w:cstheme="minorHAnsi"/>
          <w:sz w:val="22"/>
          <w:szCs w:val="22"/>
        </w:rPr>
        <w:t xml:space="preserve"> in uporabo simulatorja bo upravljavec lahko ceste preliminarno (proaktivno) identificiral ter analiziral vpliv različnih infrastrukturnih ukrepov na voznike in njihovo učinkovitost.</w:t>
      </w:r>
    </w:p>
    <w:p w14:paraId="562F3B91" w14:textId="77777777" w:rsidR="006B70DC" w:rsidRPr="000B0B80" w:rsidRDefault="006B70DC" w:rsidP="004D5C30">
      <w:pPr>
        <w:spacing w:after="0" w:line="280" w:lineRule="atLeast"/>
        <w:jc w:val="both"/>
        <w:rPr>
          <w:rFonts w:cstheme="minorHAnsi"/>
          <w:sz w:val="22"/>
          <w:szCs w:val="22"/>
        </w:rPr>
      </w:pPr>
    </w:p>
    <w:p w14:paraId="6D0CFFD7" w14:textId="3F84F525"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 xml:space="preserve">Digitalni </w:t>
      </w:r>
      <w:r>
        <w:rPr>
          <w:rFonts w:cstheme="minorHAnsi"/>
          <w:sz w:val="22"/>
          <w:szCs w:val="22"/>
        </w:rPr>
        <w:t>dvojnik</w:t>
      </w:r>
      <w:r w:rsidRPr="000B0B80">
        <w:rPr>
          <w:rFonts w:cstheme="minorHAnsi"/>
          <w:sz w:val="22"/>
          <w:szCs w:val="22"/>
        </w:rPr>
        <w:t xml:space="preserve"> s simulatorjem z nevronsko mrežo za detekcijo odziva voznika na cesto (promet in okolje) je ustrezno orodje za analiziranje ravnanja voznikov v prometu (zaznav</w:t>
      </w:r>
      <w:r w:rsidR="00460BDD">
        <w:rPr>
          <w:rFonts w:cstheme="minorHAnsi"/>
          <w:sz w:val="22"/>
          <w:szCs w:val="22"/>
        </w:rPr>
        <w:t>o</w:t>
      </w:r>
      <w:r w:rsidRPr="000B0B80">
        <w:rPr>
          <w:rFonts w:cstheme="minorHAnsi"/>
          <w:sz w:val="22"/>
          <w:szCs w:val="22"/>
        </w:rPr>
        <w:t>, dojemanj</w:t>
      </w:r>
      <w:r w:rsidR="00460BDD">
        <w:rPr>
          <w:rFonts w:cstheme="minorHAnsi"/>
          <w:sz w:val="22"/>
          <w:szCs w:val="22"/>
        </w:rPr>
        <w:t>e</w:t>
      </w:r>
      <w:r w:rsidRPr="000B0B80">
        <w:rPr>
          <w:rFonts w:cstheme="minorHAnsi"/>
          <w:sz w:val="22"/>
          <w:szCs w:val="22"/>
        </w:rPr>
        <w:t xml:space="preserve"> ter pomnjenj</w:t>
      </w:r>
      <w:r w:rsidR="00460BDD">
        <w:rPr>
          <w:rFonts w:cstheme="minorHAnsi"/>
          <w:sz w:val="22"/>
          <w:szCs w:val="22"/>
        </w:rPr>
        <w:t>e</w:t>
      </w:r>
      <w:r w:rsidRPr="000B0B80">
        <w:rPr>
          <w:rFonts w:cstheme="minorHAnsi"/>
          <w:sz w:val="22"/>
          <w:szCs w:val="22"/>
        </w:rPr>
        <w:t xml:space="preserve"> prometnega okolja in prometne signalizacije) kot tudi za presoj</w:t>
      </w:r>
      <w:r w:rsidR="00460BDD">
        <w:rPr>
          <w:rFonts w:cstheme="minorHAnsi"/>
          <w:sz w:val="22"/>
          <w:szCs w:val="22"/>
        </w:rPr>
        <w:t>o</w:t>
      </w:r>
      <w:r w:rsidRPr="000B0B80">
        <w:rPr>
          <w:rFonts w:cstheme="minorHAnsi"/>
          <w:sz w:val="22"/>
          <w:szCs w:val="22"/>
        </w:rPr>
        <w:t xml:space="preserve"> varnosti cest.</w:t>
      </w:r>
    </w:p>
    <w:p w14:paraId="26BFD6F7" w14:textId="77777777" w:rsidR="006B70DC" w:rsidRPr="000B0B80" w:rsidRDefault="006B70DC" w:rsidP="004D5C30">
      <w:pPr>
        <w:spacing w:after="0" w:line="280" w:lineRule="atLeast"/>
        <w:jc w:val="both"/>
        <w:rPr>
          <w:rFonts w:cstheme="minorHAnsi"/>
          <w:sz w:val="22"/>
          <w:szCs w:val="22"/>
        </w:rPr>
      </w:pPr>
    </w:p>
    <w:p w14:paraId="28A67EF3" w14:textId="3A78D437"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Tako se bo</w:t>
      </w:r>
      <w:r>
        <w:rPr>
          <w:rFonts w:cstheme="minorHAnsi"/>
          <w:sz w:val="22"/>
          <w:szCs w:val="22"/>
        </w:rPr>
        <w:t>do</w:t>
      </w:r>
      <w:r w:rsidRPr="000B0B80">
        <w:rPr>
          <w:rFonts w:cstheme="minorHAnsi"/>
          <w:sz w:val="22"/>
          <w:szCs w:val="22"/>
        </w:rPr>
        <w:t xml:space="preserve"> na podlagi predhodnih simulacij (testiranj) v e-okolju lahko predhodno preveril</w:t>
      </w:r>
      <w:r>
        <w:rPr>
          <w:rFonts w:cstheme="minorHAnsi"/>
          <w:sz w:val="22"/>
          <w:szCs w:val="22"/>
        </w:rPr>
        <w:t>i</w:t>
      </w:r>
      <w:r w:rsidRPr="000B0B80">
        <w:rPr>
          <w:rFonts w:cstheme="minorHAnsi"/>
          <w:sz w:val="22"/>
          <w:szCs w:val="22"/>
        </w:rPr>
        <w:t xml:space="preserve"> predviden</w:t>
      </w:r>
      <w:r>
        <w:rPr>
          <w:rFonts w:cstheme="minorHAnsi"/>
          <w:sz w:val="22"/>
          <w:szCs w:val="22"/>
        </w:rPr>
        <w:t>i</w:t>
      </w:r>
      <w:r w:rsidRPr="000B0B80">
        <w:rPr>
          <w:rFonts w:cstheme="minorHAnsi"/>
          <w:sz w:val="22"/>
          <w:szCs w:val="22"/>
        </w:rPr>
        <w:t xml:space="preserve"> prometnotehničn</w:t>
      </w:r>
      <w:r>
        <w:rPr>
          <w:rFonts w:cstheme="minorHAnsi"/>
          <w:sz w:val="22"/>
          <w:szCs w:val="22"/>
        </w:rPr>
        <w:t>i</w:t>
      </w:r>
      <w:r w:rsidRPr="000B0B80">
        <w:rPr>
          <w:rFonts w:cstheme="minorHAnsi"/>
          <w:sz w:val="22"/>
          <w:szCs w:val="22"/>
        </w:rPr>
        <w:t xml:space="preserve"> ukrep</w:t>
      </w:r>
      <w:r>
        <w:rPr>
          <w:rFonts w:cstheme="minorHAnsi"/>
          <w:sz w:val="22"/>
          <w:szCs w:val="22"/>
        </w:rPr>
        <w:t>i</w:t>
      </w:r>
      <w:r w:rsidRPr="000B0B80">
        <w:rPr>
          <w:rFonts w:cstheme="minorHAnsi"/>
          <w:sz w:val="22"/>
          <w:szCs w:val="22"/>
        </w:rPr>
        <w:t xml:space="preserve"> in optimiziral</w:t>
      </w:r>
      <w:r>
        <w:rPr>
          <w:rFonts w:cstheme="minorHAnsi"/>
          <w:sz w:val="22"/>
          <w:szCs w:val="22"/>
        </w:rPr>
        <w:t>e</w:t>
      </w:r>
      <w:r w:rsidRPr="000B0B80">
        <w:rPr>
          <w:rFonts w:cstheme="minorHAnsi"/>
          <w:sz w:val="22"/>
          <w:szCs w:val="22"/>
        </w:rPr>
        <w:t xml:space="preserve"> predvidene projektne rešitve, vključno s </w:t>
      </w:r>
      <w:r w:rsidR="00460BDD" w:rsidRPr="000B0B80">
        <w:rPr>
          <w:rFonts w:cstheme="minorHAnsi"/>
          <w:sz w:val="22"/>
          <w:szCs w:val="22"/>
        </w:rPr>
        <w:t>prever</w:t>
      </w:r>
      <w:r w:rsidR="00460BDD">
        <w:rPr>
          <w:rFonts w:cstheme="minorHAnsi"/>
          <w:sz w:val="22"/>
          <w:szCs w:val="22"/>
        </w:rPr>
        <w:t>janjem</w:t>
      </w:r>
      <w:r w:rsidR="00460BDD" w:rsidRPr="000B0B80">
        <w:rPr>
          <w:rFonts w:cstheme="minorHAnsi"/>
          <w:sz w:val="22"/>
          <w:szCs w:val="22"/>
        </w:rPr>
        <w:t xml:space="preserve"> </w:t>
      </w:r>
      <w:r w:rsidRPr="000B0B80">
        <w:rPr>
          <w:rFonts w:cstheme="minorHAnsi"/>
          <w:sz w:val="22"/>
          <w:szCs w:val="22"/>
        </w:rPr>
        <w:t xml:space="preserve">ekonomske upravičenosti posega ter morebitnih odstopanj od predpisov, </w:t>
      </w:r>
      <w:r>
        <w:rPr>
          <w:rFonts w:cstheme="minorHAnsi"/>
          <w:sz w:val="22"/>
          <w:szCs w:val="22"/>
        </w:rPr>
        <w:t>da bi se izognili</w:t>
      </w:r>
      <w:r w:rsidRPr="000B0B80">
        <w:rPr>
          <w:rFonts w:cstheme="minorHAnsi"/>
          <w:sz w:val="22"/>
          <w:szCs w:val="22"/>
        </w:rPr>
        <w:t xml:space="preserve"> nepotrebnim odkupom in razlastitvam, če se s simulatorjem potrdi ustreznost alternativne rešitve.</w:t>
      </w:r>
    </w:p>
    <w:p w14:paraId="1660F31E" w14:textId="0226E8D9"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Z vzpostavitvijo digitalnega dvojčka in simulatorja z nevronsko mrežo se bo strokovno okrepilo področje raziskovanja človeških dejavnikov v prometu. Simulator bo področn</w:t>
      </w:r>
      <w:r w:rsidR="00BD43A2">
        <w:rPr>
          <w:rFonts w:cstheme="minorHAnsi"/>
          <w:sz w:val="22"/>
          <w:szCs w:val="22"/>
        </w:rPr>
        <w:t>a</w:t>
      </w:r>
      <w:r w:rsidRPr="000B0B80">
        <w:rPr>
          <w:rFonts w:cstheme="minorHAnsi"/>
          <w:sz w:val="22"/>
          <w:szCs w:val="22"/>
        </w:rPr>
        <w:t xml:space="preserve"> strok</w:t>
      </w:r>
      <w:r w:rsidR="00BD43A2">
        <w:rPr>
          <w:rFonts w:cstheme="minorHAnsi"/>
          <w:sz w:val="22"/>
          <w:szCs w:val="22"/>
        </w:rPr>
        <w:t>a</w:t>
      </w:r>
      <w:r w:rsidRPr="000B0B80">
        <w:rPr>
          <w:rFonts w:cstheme="minorHAnsi"/>
          <w:sz w:val="22"/>
          <w:szCs w:val="22"/>
        </w:rPr>
        <w:t xml:space="preserve"> </w:t>
      </w:r>
      <w:r w:rsidR="00BD43A2">
        <w:rPr>
          <w:rFonts w:cstheme="minorHAnsi"/>
          <w:sz w:val="22"/>
          <w:szCs w:val="22"/>
        </w:rPr>
        <w:t xml:space="preserve">uporabljala </w:t>
      </w:r>
      <w:r w:rsidRPr="000B0B80">
        <w:rPr>
          <w:rFonts w:cstheme="minorHAnsi"/>
          <w:sz w:val="22"/>
          <w:szCs w:val="22"/>
        </w:rPr>
        <w:t xml:space="preserve">za izvajanje prometnovarnostnih ukrepov </w:t>
      </w:r>
      <w:r w:rsidR="00460BDD">
        <w:rPr>
          <w:rFonts w:cstheme="minorHAnsi"/>
          <w:sz w:val="22"/>
          <w:szCs w:val="22"/>
        </w:rPr>
        <w:t>ter</w:t>
      </w:r>
      <w:r w:rsidR="00460BDD" w:rsidRPr="000B0B80">
        <w:rPr>
          <w:rFonts w:cstheme="minorHAnsi"/>
          <w:sz w:val="22"/>
          <w:szCs w:val="22"/>
        </w:rPr>
        <w:t xml:space="preserve"> </w:t>
      </w:r>
      <w:r w:rsidRPr="000B0B80">
        <w:rPr>
          <w:rFonts w:cstheme="minorHAnsi"/>
          <w:sz w:val="22"/>
          <w:szCs w:val="22"/>
        </w:rPr>
        <w:t xml:space="preserve">simulacij različnih prometnih okolij in ureditev. </w:t>
      </w:r>
    </w:p>
    <w:p w14:paraId="205B7A47" w14:textId="77777777" w:rsidR="006B70DC" w:rsidRPr="000B0B80" w:rsidRDefault="006B70DC" w:rsidP="004D5C30">
      <w:pPr>
        <w:spacing w:after="0" w:line="280" w:lineRule="atLeast"/>
        <w:jc w:val="both"/>
        <w:rPr>
          <w:rFonts w:cstheme="minorHAnsi"/>
          <w:sz w:val="22"/>
          <w:szCs w:val="22"/>
        </w:rPr>
      </w:pPr>
    </w:p>
    <w:p w14:paraId="706EA7FE" w14:textId="12A1C3F2" w:rsidR="006B70DC" w:rsidRDefault="006B70DC" w:rsidP="004D5C30">
      <w:pPr>
        <w:spacing w:after="0" w:line="280" w:lineRule="atLeast"/>
        <w:jc w:val="both"/>
        <w:rPr>
          <w:rFonts w:cstheme="minorHAnsi"/>
          <w:sz w:val="22"/>
          <w:szCs w:val="22"/>
        </w:rPr>
      </w:pPr>
      <w:r>
        <w:rPr>
          <w:rFonts w:cstheme="minorHAnsi"/>
          <w:sz w:val="22"/>
          <w:szCs w:val="22"/>
        </w:rPr>
        <w:t>K naprednemu upravljanju prometa pripomore tudi dinamično prometno modeliranje, ki je vzpostavljeno v Nacionalnem centru</w:t>
      </w:r>
      <w:r w:rsidRPr="00556034">
        <w:rPr>
          <w:rFonts w:cstheme="minorHAnsi"/>
          <w:sz w:val="22"/>
          <w:szCs w:val="22"/>
        </w:rPr>
        <w:t xml:space="preserve"> za upravljanje prometa Republike Slovenije</w:t>
      </w:r>
      <w:r>
        <w:rPr>
          <w:rFonts w:cstheme="minorHAnsi"/>
          <w:sz w:val="22"/>
          <w:szCs w:val="22"/>
        </w:rPr>
        <w:t xml:space="preserve"> (v nadaljnjem besedilu: NCUP) in še ni v operativni rabi upravljavcev infrastrukture (DRSI, DARS). Orodje omogoča napoved potovalnih časov in prometnih zastojev, kar bi nadzorniku prometa pripomoglo k pravočasni pripravi na operativne ukrepe, ki jih mora izvesti v določenih položajih. Smiselno je, da je orodje del operativnega vodenja prometa. NCUP orodje vzdržuje z dinamičnimi podatki o stanju na omrežju in ga nadgrajuje z novimi funkcionalnostmi. Tako bodo v letih 2024 in 2025 med drugim na voljo tudi napoved gostote prometnih tokov za tri dni vnaprej, krmilni program za semaforje, upoštevanje večmodalnosti in podobno. Z nadgradnjami, kot je krmilni program za semaforje, bomo lahko dosegli bolj umirjeno vožnjo in večjo pretočnost predvsem na vpadnicah na ljubljanskem avtocestnem obroču, vendar bo treba zagotoviti povezljivost semaforjev v upravljanju občin </w:t>
      </w:r>
      <w:r w:rsidR="00BD43A2">
        <w:rPr>
          <w:rFonts w:cstheme="minorHAnsi"/>
          <w:sz w:val="22"/>
          <w:szCs w:val="22"/>
        </w:rPr>
        <w:t xml:space="preserve">in </w:t>
      </w:r>
      <w:r>
        <w:rPr>
          <w:rFonts w:cstheme="minorHAnsi"/>
          <w:sz w:val="22"/>
          <w:szCs w:val="22"/>
        </w:rPr>
        <w:t>tudi tistih v upravljanju DRSI.</w:t>
      </w:r>
    </w:p>
    <w:p w14:paraId="602FAFEF" w14:textId="77777777" w:rsidR="006B70DC" w:rsidRDefault="006B70DC" w:rsidP="004D5C30">
      <w:pPr>
        <w:spacing w:after="0" w:line="280" w:lineRule="atLeast"/>
        <w:jc w:val="both"/>
        <w:rPr>
          <w:rFonts w:cstheme="minorHAnsi"/>
          <w:sz w:val="22"/>
          <w:szCs w:val="22"/>
        </w:rPr>
      </w:pPr>
    </w:p>
    <w:p w14:paraId="207D5CFC" w14:textId="479BA166"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 xml:space="preserve">Posegi bodo imeli pozitiven vpliv na prometno varnost in pretočnost prometa. S pretočnostjo in umirjeno vožnjo (konstantne/enovite hitrosti) bodo posledično vplivali na zmanjšanje emisij in zmanjšanje negativnih posledic prometnih nesreč (zastoji, družbenoekonomske posledice).  </w:t>
      </w:r>
    </w:p>
    <w:p w14:paraId="7E8534AC" w14:textId="35C02637" w:rsidR="006B70DC" w:rsidRPr="00B041DA" w:rsidRDefault="006B70DC" w:rsidP="004D5C30">
      <w:pPr>
        <w:spacing w:after="0" w:line="280" w:lineRule="atLeast"/>
        <w:jc w:val="both"/>
        <w:rPr>
          <w:rFonts w:cstheme="minorHAnsi"/>
          <w:noProof/>
          <w:color w:val="FF0000"/>
          <w:sz w:val="22"/>
          <w:szCs w:val="22"/>
        </w:rPr>
      </w:pPr>
    </w:p>
    <w:p w14:paraId="5742B4BA" w14:textId="4A4C723A" w:rsidR="006B70DC" w:rsidRPr="00F67CB8" w:rsidRDefault="006B70DC" w:rsidP="004D5C30">
      <w:pPr>
        <w:keepNext/>
        <w:keepLines/>
        <w:spacing w:before="40" w:after="0"/>
        <w:jc w:val="both"/>
        <w:outlineLvl w:val="4"/>
        <w:rPr>
          <w:rFonts w:eastAsiaTheme="majorEastAsia" w:cstheme="minorHAnsi"/>
          <w:noProof/>
          <w:color w:val="0070C0"/>
          <w:sz w:val="22"/>
          <w:szCs w:val="22"/>
        </w:rPr>
      </w:pPr>
      <w:r w:rsidRPr="00F67CB8">
        <w:rPr>
          <w:rFonts w:eastAsiaTheme="majorEastAsia" w:cstheme="minorHAnsi"/>
          <w:noProof/>
          <w:color w:val="0070C0"/>
          <w:sz w:val="22"/>
          <w:szCs w:val="22"/>
        </w:rPr>
        <w:t>UVEDBA ITS – SPREMENLJIVE PROMETNOINFORMATIVNE SIGNALIZACIJE IN CESTNIH NAPRAV</w:t>
      </w:r>
    </w:p>
    <w:p w14:paraId="351C225B" w14:textId="77777777" w:rsidR="006B70DC" w:rsidRPr="000B0B80" w:rsidRDefault="006B70DC" w:rsidP="004D5C30">
      <w:pPr>
        <w:spacing w:after="0" w:line="280" w:lineRule="atLeast"/>
        <w:jc w:val="both"/>
      </w:pPr>
    </w:p>
    <w:p w14:paraId="135ECE49" w14:textId="778EED3F" w:rsidR="006B70DC" w:rsidRPr="00050B22" w:rsidRDefault="006B70DC" w:rsidP="004D5C30">
      <w:pPr>
        <w:spacing w:after="0" w:line="280" w:lineRule="atLeast"/>
        <w:jc w:val="both"/>
        <w:rPr>
          <w:rFonts w:cstheme="minorHAnsi"/>
          <w:color w:val="000000" w:themeColor="text1"/>
          <w:sz w:val="22"/>
          <w:szCs w:val="22"/>
        </w:rPr>
      </w:pPr>
      <w:r w:rsidRPr="000B0B80">
        <w:rPr>
          <w:rFonts w:cstheme="minorHAnsi"/>
          <w:sz w:val="22"/>
          <w:szCs w:val="22"/>
        </w:rPr>
        <w:t>Z namenom podajanja bolj verodostojnih informacij voznikom in povezanost</w:t>
      </w:r>
      <w:r>
        <w:rPr>
          <w:rFonts w:cstheme="minorHAnsi"/>
          <w:sz w:val="22"/>
          <w:szCs w:val="22"/>
        </w:rPr>
        <w:t>i</w:t>
      </w:r>
      <w:r w:rsidRPr="000B0B80">
        <w:rPr>
          <w:rFonts w:cstheme="minorHAnsi"/>
          <w:sz w:val="22"/>
          <w:szCs w:val="22"/>
        </w:rPr>
        <w:t xml:space="preserve"> z vozili se vse bolj pojavlja potreba po uvedbi ITS za informiranje uporabnikov ob državnih cestah ter vpeljavi ITS in C-ITS tehnologij, zato pa je potreben sistemski pristop in sodelovanje z NCUP (</w:t>
      </w:r>
      <w:r w:rsidRPr="00556034">
        <w:rPr>
          <w:rFonts w:cstheme="minorHAnsi"/>
          <w:sz w:val="22"/>
          <w:szCs w:val="22"/>
        </w:rPr>
        <w:t>Prometno informacijski center za državne ceste</w:t>
      </w:r>
      <w:r w:rsidRPr="000B0B80">
        <w:rPr>
          <w:rFonts w:cstheme="minorHAnsi"/>
          <w:sz w:val="22"/>
          <w:szCs w:val="22"/>
        </w:rPr>
        <w:t xml:space="preserve"> </w:t>
      </w:r>
      <w:r w:rsidRPr="00050B22">
        <w:rPr>
          <w:rFonts w:cstheme="minorHAnsi"/>
          <w:color w:val="000000" w:themeColor="text1"/>
          <w:sz w:val="22"/>
          <w:szCs w:val="22"/>
        </w:rPr>
        <w:t>in C</w:t>
      </w:r>
      <w:r w:rsidRPr="00050B22">
        <w:rPr>
          <w:rFonts w:cs="Arial"/>
          <w:color w:val="000000" w:themeColor="text1"/>
          <w:sz w:val="22"/>
          <w:szCs w:val="22"/>
          <w:shd w:val="clear" w:color="auto" w:fill="FFFFFF"/>
        </w:rPr>
        <w:t>enter za upravljanje in vodenje prometa</w:t>
      </w:r>
      <w:r w:rsidRPr="00050B22">
        <w:rPr>
          <w:rFonts w:cstheme="minorHAnsi"/>
          <w:color w:val="000000" w:themeColor="text1"/>
          <w:sz w:val="22"/>
          <w:szCs w:val="22"/>
        </w:rPr>
        <w:t>).</w:t>
      </w:r>
    </w:p>
    <w:p w14:paraId="371C761A" w14:textId="77777777" w:rsidR="006B70DC" w:rsidRPr="000B0B80" w:rsidRDefault="006B70DC" w:rsidP="004D5C30">
      <w:pPr>
        <w:spacing w:after="0" w:line="280" w:lineRule="atLeast"/>
        <w:jc w:val="both"/>
        <w:rPr>
          <w:rFonts w:cstheme="minorHAnsi"/>
          <w:sz w:val="22"/>
          <w:szCs w:val="22"/>
        </w:rPr>
      </w:pPr>
    </w:p>
    <w:p w14:paraId="59EB8408" w14:textId="3FA792AC"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Uvedba in uporaba novih tehnologij za nadzor in spremljanje prometa, za upravljanje hitrosti in vodenje prometa z znaki s spremenljivo vsebino bi pripomogl</w:t>
      </w:r>
      <w:r>
        <w:rPr>
          <w:rFonts w:cstheme="minorHAnsi"/>
          <w:sz w:val="22"/>
          <w:szCs w:val="22"/>
        </w:rPr>
        <w:t>i</w:t>
      </w:r>
      <w:r w:rsidRPr="000B0B80">
        <w:rPr>
          <w:rFonts w:cstheme="minorHAnsi"/>
          <w:sz w:val="22"/>
          <w:szCs w:val="22"/>
        </w:rPr>
        <w:t xml:space="preserve"> k večji prometni varnosti in pretočnosti prometa tako na avtocestah in hitrih cestah kot tudi </w:t>
      </w:r>
      <w:r>
        <w:rPr>
          <w:rFonts w:cstheme="minorHAnsi"/>
          <w:sz w:val="22"/>
          <w:szCs w:val="22"/>
        </w:rPr>
        <w:t>na preostalih državnih cestah.</w:t>
      </w:r>
    </w:p>
    <w:p w14:paraId="3B3516C6" w14:textId="77777777" w:rsidR="006B70DC" w:rsidRPr="000B0B80" w:rsidRDefault="006B70DC" w:rsidP="004D5C30">
      <w:pPr>
        <w:spacing w:after="0" w:line="280" w:lineRule="atLeast"/>
        <w:jc w:val="both"/>
        <w:rPr>
          <w:rFonts w:cstheme="minorHAnsi"/>
          <w:sz w:val="22"/>
          <w:szCs w:val="22"/>
        </w:rPr>
      </w:pPr>
      <w:r w:rsidRPr="000B0B80">
        <w:rPr>
          <w:rFonts w:cstheme="minorHAnsi"/>
          <w:sz w:val="22"/>
          <w:szCs w:val="22"/>
        </w:rPr>
        <w:t>Znaki s spremenljivo vsebino omogočajo prikaz ustreznih prometnih vsebin za urejanje prometa in obveščanje udeležencev cestnega prometa o prometnem stanju na cesti oziroma o pojavu izrednih dogodkov na cesti in možnosti obvoza ter tudi prikaz opozorilnih vsebin v zvezi s prometno varnostjo.</w:t>
      </w:r>
    </w:p>
    <w:p w14:paraId="7EB78B09" w14:textId="77777777" w:rsidR="006B70DC" w:rsidRDefault="006B70DC" w:rsidP="004D5C30">
      <w:pPr>
        <w:spacing w:after="0" w:line="280" w:lineRule="atLeast"/>
        <w:jc w:val="both"/>
        <w:rPr>
          <w:rFonts w:cstheme="minorHAnsi"/>
          <w:sz w:val="22"/>
          <w:szCs w:val="22"/>
        </w:rPr>
      </w:pPr>
    </w:p>
    <w:p w14:paraId="625DC1B1" w14:textId="7C30D02B" w:rsidR="006B70DC" w:rsidRDefault="006B70DC" w:rsidP="004D5C30">
      <w:pPr>
        <w:spacing w:after="0" w:line="280" w:lineRule="atLeast"/>
        <w:jc w:val="both"/>
        <w:rPr>
          <w:rFonts w:cstheme="minorHAnsi"/>
          <w:sz w:val="22"/>
          <w:szCs w:val="22"/>
        </w:rPr>
      </w:pPr>
      <w:r>
        <w:rPr>
          <w:rFonts w:cstheme="minorHAnsi"/>
          <w:sz w:val="22"/>
          <w:szCs w:val="22"/>
        </w:rPr>
        <w:t xml:space="preserve">Na glavnih in regionalnih cestah je treba </w:t>
      </w:r>
      <w:r w:rsidR="001B683D">
        <w:rPr>
          <w:rFonts w:cstheme="minorHAnsi"/>
          <w:sz w:val="22"/>
          <w:szCs w:val="22"/>
        </w:rPr>
        <w:t xml:space="preserve">uvesti </w:t>
      </w:r>
      <w:r>
        <w:rPr>
          <w:rFonts w:cstheme="minorHAnsi"/>
          <w:sz w:val="22"/>
          <w:szCs w:val="22"/>
        </w:rPr>
        <w:t>ustrezno senzoriko za zaznavanje dogodkov, ki vplivajo na varnost v prometu. Ti dogodki so opredeljeni v Delegirani uredbi 886/2013 (zagotavljanje osnovnih splošnih informacij uporabnikom v zvezi z varnostjo v cestnem prometu).</w:t>
      </w:r>
    </w:p>
    <w:p w14:paraId="41DC9305" w14:textId="77777777" w:rsidR="006B70DC" w:rsidRPr="000B0B80" w:rsidRDefault="006B70DC" w:rsidP="004D5C30">
      <w:pPr>
        <w:spacing w:after="0" w:line="280" w:lineRule="atLeast"/>
        <w:jc w:val="both"/>
        <w:rPr>
          <w:rFonts w:cstheme="minorHAnsi"/>
          <w:sz w:val="22"/>
          <w:szCs w:val="22"/>
        </w:rPr>
      </w:pPr>
    </w:p>
    <w:p w14:paraId="4600F9FD" w14:textId="77AF02CB" w:rsidR="006B70DC" w:rsidRPr="000B0B80" w:rsidRDefault="006B70DC" w:rsidP="004D5C30">
      <w:pPr>
        <w:spacing w:after="0" w:line="280" w:lineRule="atLeast"/>
        <w:jc w:val="both"/>
        <w:rPr>
          <w:rFonts w:cstheme="minorHAnsi"/>
          <w:noProof/>
          <w:sz w:val="22"/>
          <w:szCs w:val="22"/>
        </w:rPr>
      </w:pPr>
      <w:r w:rsidRPr="000B0B80">
        <w:rPr>
          <w:rFonts w:cstheme="minorHAnsi"/>
          <w:noProof/>
          <w:sz w:val="22"/>
          <w:szCs w:val="22"/>
        </w:rPr>
        <w:lastRenderedPageBreak/>
        <w:t xml:space="preserve">V prihodnje se načrtuje intenzivno izvajanje ukrepov za izboljšanje prometne varnosti na glavnih in regionalnih cestah. V tabeli so prikazani cilji in načrtovane </w:t>
      </w:r>
      <w:r>
        <w:rPr>
          <w:rFonts w:cstheme="minorHAnsi"/>
          <w:noProof/>
          <w:sz w:val="22"/>
          <w:szCs w:val="22"/>
        </w:rPr>
        <w:t>dejavnosti</w:t>
      </w:r>
      <w:r w:rsidRPr="000B0B80">
        <w:rPr>
          <w:rFonts w:cstheme="minorHAnsi"/>
          <w:noProof/>
          <w:sz w:val="22"/>
          <w:szCs w:val="22"/>
        </w:rPr>
        <w:t xml:space="preserve"> na področju prometne varnosti za prihodnja obdobja.   </w:t>
      </w:r>
    </w:p>
    <w:p w14:paraId="2E832A37" w14:textId="77777777" w:rsidR="006B70DC" w:rsidRPr="000B0B80" w:rsidRDefault="006B70DC" w:rsidP="004D5C30">
      <w:pPr>
        <w:spacing w:after="0" w:line="280" w:lineRule="atLeast"/>
        <w:jc w:val="both"/>
        <w:rPr>
          <w:rFonts w:cstheme="minorHAnsi"/>
          <w:noProof/>
          <w:sz w:val="22"/>
          <w:szCs w:val="22"/>
        </w:rPr>
      </w:pPr>
    </w:p>
    <w:p w14:paraId="78F74882" w14:textId="355F17BF" w:rsidR="006B70DC" w:rsidRPr="000B0B80" w:rsidRDefault="006B70DC" w:rsidP="004D5C30">
      <w:pPr>
        <w:spacing w:after="0" w:line="280" w:lineRule="atLeast"/>
        <w:jc w:val="both"/>
        <w:rPr>
          <w:rFonts w:cstheme="minorHAnsi"/>
          <w:sz w:val="22"/>
          <w:szCs w:val="22"/>
        </w:rPr>
      </w:pPr>
      <w:r>
        <w:rPr>
          <w:rFonts w:cstheme="minorHAnsi"/>
          <w:sz w:val="22"/>
          <w:szCs w:val="22"/>
        </w:rPr>
        <w:t xml:space="preserve">V skladu </w:t>
      </w:r>
      <w:r w:rsidRPr="000B0B80">
        <w:rPr>
          <w:rFonts w:cstheme="minorHAnsi"/>
          <w:sz w:val="22"/>
          <w:szCs w:val="22"/>
        </w:rPr>
        <w:t xml:space="preserve">s priporočili Resolucije Evropskega parlamenta </w:t>
      </w:r>
      <w:r w:rsidR="001B683D">
        <w:rPr>
          <w:rFonts w:cstheme="minorHAnsi"/>
          <w:sz w:val="22"/>
          <w:szCs w:val="22"/>
        </w:rPr>
        <w:t>o o</w:t>
      </w:r>
      <w:r w:rsidRPr="000B0B80">
        <w:rPr>
          <w:rFonts w:cstheme="minorHAnsi"/>
          <w:sz w:val="22"/>
          <w:szCs w:val="22"/>
        </w:rPr>
        <w:t>kvir</w:t>
      </w:r>
      <w:r w:rsidR="001B683D">
        <w:rPr>
          <w:rFonts w:cstheme="minorHAnsi"/>
          <w:sz w:val="22"/>
          <w:szCs w:val="22"/>
        </w:rPr>
        <w:t>u</w:t>
      </w:r>
      <w:r w:rsidRPr="000B0B80">
        <w:rPr>
          <w:rFonts w:cstheme="minorHAnsi"/>
          <w:sz w:val="22"/>
          <w:szCs w:val="22"/>
        </w:rPr>
        <w:t xml:space="preserve"> politike EU za varnost v cestnem prometu za obdobje 2021–2030 bomo sledili cilju tako, da bomo s pravočasnim odkrivanjem nepravilnosti in ustreznim načrtovanjem </w:t>
      </w:r>
      <w:r w:rsidR="001B683D" w:rsidRPr="000B0B80">
        <w:rPr>
          <w:rFonts w:cstheme="minorHAnsi"/>
          <w:sz w:val="22"/>
          <w:szCs w:val="22"/>
        </w:rPr>
        <w:t>zagotavlja</w:t>
      </w:r>
      <w:r w:rsidR="001B683D">
        <w:rPr>
          <w:rFonts w:cstheme="minorHAnsi"/>
          <w:sz w:val="22"/>
          <w:szCs w:val="22"/>
        </w:rPr>
        <w:t>l</w:t>
      </w:r>
      <w:r w:rsidR="001B683D" w:rsidRPr="000B0B80">
        <w:rPr>
          <w:rFonts w:cstheme="minorHAnsi"/>
          <w:sz w:val="22"/>
          <w:szCs w:val="22"/>
        </w:rPr>
        <w:t xml:space="preserve">i </w:t>
      </w:r>
      <w:r w:rsidRPr="000B0B80">
        <w:rPr>
          <w:rFonts w:cstheme="minorHAnsi"/>
          <w:sz w:val="22"/>
          <w:szCs w:val="22"/>
        </w:rPr>
        <w:t>ustrez</w:t>
      </w:r>
      <w:r>
        <w:rPr>
          <w:rFonts w:cstheme="minorHAnsi"/>
          <w:sz w:val="22"/>
          <w:szCs w:val="22"/>
        </w:rPr>
        <w:t>no</w:t>
      </w:r>
      <w:r w:rsidRPr="000B0B80">
        <w:rPr>
          <w:rFonts w:cstheme="minorHAnsi"/>
          <w:sz w:val="22"/>
          <w:szCs w:val="22"/>
        </w:rPr>
        <w:t xml:space="preserve"> </w:t>
      </w:r>
      <w:r w:rsidR="001B683D">
        <w:rPr>
          <w:rFonts w:cstheme="minorHAnsi"/>
          <w:sz w:val="22"/>
          <w:szCs w:val="22"/>
        </w:rPr>
        <w:t xml:space="preserve">raven cestnoprometne </w:t>
      </w:r>
      <w:r w:rsidRPr="000B0B80">
        <w:rPr>
          <w:rFonts w:cstheme="minorHAnsi"/>
          <w:sz w:val="22"/>
          <w:szCs w:val="22"/>
        </w:rPr>
        <w:t>infrastrukture.</w:t>
      </w:r>
    </w:p>
    <w:p w14:paraId="41A59CD6" w14:textId="228B9E33" w:rsidR="006B70DC" w:rsidRDefault="006B70DC" w:rsidP="004D5C30">
      <w:pPr>
        <w:spacing w:after="0" w:line="280" w:lineRule="atLeast"/>
        <w:jc w:val="both"/>
        <w:rPr>
          <w:rFonts w:cstheme="minorHAnsi"/>
          <w:sz w:val="22"/>
          <w:szCs w:val="22"/>
        </w:rPr>
      </w:pPr>
    </w:p>
    <w:p w14:paraId="6140E09E" w14:textId="77777777" w:rsidR="001D2682" w:rsidRPr="000B0B80" w:rsidRDefault="001D2682" w:rsidP="004D5C30">
      <w:pPr>
        <w:spacing w:after="0" w:line="280" w:lineRule="atLeast"/>
        <w:jc w:val="both"/>
        <w:rPr>
          <w:rFonts w:cstheme="minorHAnsi"/>
          <w:sz w:val="22"/>
          <w:szCs w:val="22"/>
        </w:rPr>
      </w:pPr>
    </w:p>
    <w:p w14:paraId="097E9018" w14:textId="1C1EB762" w:rsidR="006B70DC" w:rsidRPr="00897F25" w:rsidRDefault="006B70DC" w:rsidP="004D5C30">
      <w:pPr>
        <w:spacing w:after="0" w:line="280" w:lineRule="atLeast"/>
        <w:jc w:val="both"/>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PREDLAGANI UKREPI</w:t>
      </w:r>
    </w:p>
    <w:p w14:paraId="576A8DBB" w14:textId="77777777" w:rsidR="006B70DC" w:rsidRPr="000B0B80" w:rsidRDefault="006B70DC" w:rsidP="004D5C30">
      <w:pPr>
        <w:spacing w:after="0" w:line="280" w:lineRule="atLeast"/>
        <w:jc w:val="both"/>
        <w:rPr>
          <w:rFonts w:cstheme="minorHAnsi"/>
          <w:b/>
          <w:sz w:val="22"/>
          <w:szCs w:val="22"/>
          <w:u w:val="single"/>
        </w:rPr>
      </w:pPr>
    </w:p>
    <w:tbl>
      <w:tblPr>
        <w:tblStyle w:val="Tabelamrea2"/>
        <w:tblW w:w="0" w:type="auto"/>
        <w:tblLook w:val="04A0" w:firstRow="1" w:lastRow="0" w:firstColumn="1" w:lastColumn="0" w:noHBand="0" w:noVBand="1"/>
      </w:tblPr>
      <w:tblGrid>
        <w:gridCol w:w="2652"/>
        <w:gridCol w:w="2940"/>
        <w:gridCol w:w="1735"/>
        <w:gridCol w:w="1735"/>
      </w:tblGrid>
      <w:tr w:rsidR="006B70DC" w:rsidRPr="000B0B80" w14:paraId="5CA6D680" w14:textId="77777777" w:rsidTr="004D5C30">
        <w:tc>
          <w:tcPr>
            <w:tcW w:w="2652" w:type="dxa"/>
          </w:tcPr>
          <w:p w14:paraId="2DCC34CC" w14:textId="77777777" w:rsidR="006B70DC" w:rsidRPr="001947FF" w:rsidRDefault="006B70DC" w:rsidP="00897F25">
            <w:pPr>
              <w:spacing w:after="120" w:line="280" w:lineRule="atLeast"/>
              <w:rPr>
                <w:rFonts w:cstheme="minorHAnsi"/>
                <w:b/>
                <w:sz w:val="22"/>
                <w:szCs w:val="22"/>
              </w:rPr>
            </w:pPr>
            <w:r w:rsidRPr="001947FF">
              <w:rPr>
                <w:rFonts w:cstheme="minorHAnsi"/>
                <w:b/>
                <w:sz w:val="22"/>
                <w:szCs w:val="22"/>
              </w:rPr>
              <w:t>Ukrepi</w:t>
            </w:r>
          </w:p>
        </w:tc>
        <w:tc>
          <w:tcPr>
            <w:tcW w:w="2940" w:type="dxa"/>
          </w:tcPr>
          <w:p w14:paraId="0E12453D" w14:textId="616DD888" w:rsidR="006B70DC" w:rsidRPr="00806A68" w:rsidRDefault="006B70DC" w:rsidP="005A6455">
            <w:pPr>
              <w:spacing w:after="120" w:line="280" w:lineRule="atLeast"/>
              <w:rPr>
                <w:rFonts w:cstheme="minorHAnsi"/>
                <w:b/>
                <w:sz w:val="22"/>
                <w:szCs w:val="22"/>
              </w:rPr>
            </w:pPr>
            <w:r>
              <w:rPr>
                <w:rFonts w:cstheme="minorHAnsi"/>
                <w:b/>
                <w:sz w:val="22"/>
                <w:szCs w:val="22"/>
              </w:rPr>
              <w:t>Deja</w:t>
            </w:r>
            <w:r w:rsidRPr="00806A68">
              <w:rPr>
                <w:rFonts w:cstheme="minorHAnsi"/>
                <w:b/>
                <w:sz w:val="22"/>
                <w:szCs w:val="22"/>
              </w:rPr>
              <w:t>vnosti</w:t>
            </w:r>
          </w:p>
        </w:tc>
        <w:tc>
          <w:tcPr>
            <w:tcW w:w="1735" w:type="dxa"/>
          </w:tcPr>
          <w:p w14:paraId="6DF6E171" w14:textId="77777777" w:rsidR="006B70DC" w:rsidRPr="00806A68" w:rsidRDefault="006B70DC" w:rsidP="00897F25">
            <w:pPr>
              <w:spacing w:after="120" w:line="280" w:lineRule="atLeast"/>
              <w:rPr>
                <w:rFonts w:cstheme="minorHAnsi"/>
                <w:b/>
                <w:sz w:val="22"/>
                <w:szCs w:val="22"/>
              </w:rPr>
            </w:pPr>
            <w:r w:rsidRPr="00806A68">
              <w:rPr>
                <w:rFonts w:cstheme="minorHAnsi"/>
                <w:b/>
                <w:sz w:val="22"/>
                <w:szCs w:val="22"/>
              </w:rPr>
              <w:t>Nosilci</w:t>
            </w:r>
            <w:r>
              <w:rPr>
                <w:rFonts w:cstheme="minorHAnsi"/>
                <w:b/>
                <w:sz w:val="22"/>
                <w:szCs w:val="22"/>
              </w:rPr>
              <w:t>*</w:t>
            </w:r>
          </w:p>
        </w:tc>
        <w:tc>
          <w:tcPr>
            <w:tcW w:w="1735" w:type="dxa"/>
          </w:tcPr>
          <w:p w14:paraId="3333934E" w14:textId="77777777" w:rsidR="006B70DC" w:rsidRPr="00806A68" w:rsidRDefault="006B70DC" w:rsidP="00897F25">
            <w:pPr>
              <w:spacing w:after="120" w:line="280" w:lineRule="atLeast"/>
              <w:rPr>
                <w:rFonts w:cstheme="minorHAnsi"/>
                <w:b/>
                <w:sz w:val="22"/>
                <w:szCs w:val="22"/>
              </w:rPr>
            </w:pPr>
            <w:r w:rsidRPr="00806A68">
              <w:rPr>
                <w:rFonts w:cstheme="minorHAnsi"/>
                <w:b/>
                <w:sz w:val="22"/>
                <w:szCs w:val="22"/>
              </w:rPr>
              <w:t>Obdobje</w:t>
            </w:r>
          </w:p>
        </w:tc>
      </w:tr>
      <w:tr w:rsidR="006B70DC" w:rsidRPr="000B0B80" w14:paraId="5587EFCC" w14:textId="77777777" w:rsidTr="004D5C30">
        <w:tc>
          <w:tcPr>
            <w:tcW w:w="2652" w:type="dxa"/>
          </w:tcPr>
          <w:p w14:paraId="077FCB10" w14:textId="77777777" w:rsidR="006B70DC" w:rsidRPr="001947FF" w:rsidRDefault="006B70DC" w:rsidP="00897F25">
            <w:pPr>
              <w:spacing w:after="120" w:line="280" w:lineRule="atLeast"/>
              <w:rPr>
                <w:rFonts w:cstheme="minorHAnsi"/>
                <w:b/>
                <w:sz w:val="22"/>
                <w:szCs w:val="22"/>
              </w:rPr>
            </w:pPr>
            <w:r w:rsidRPr="001947FF">
              <w:rPr>
                <w:rFonts w:cstheme="minorHAnsi"/>
                <w:b/>
                <w:sz w:val="22"/>
                <w:szCs w:val="22"/>
              </w:rPr>
              <w:t>IZBOLJŠANJE UGOTAVLJANJA NEVARNIH ODSEKOV CEST V UPORABI</w:t>
            </w:r>
          </w:p>
          <w:p w14:paraId="4C9DE121" w14:textId="77777777" w:rsidR="006B70DC" w:rsidRPr="001947FF" w:rsidRDefault="006B70DC" w:rsidP="00897F25">
            <w:pPr>
              <w:spacing w:after="120" w:line="280" w:lineRule="atLeast"/>
              <w:rPr>
                <w:rFonts w:cstheme="minorHAnsi"/>
                <w:b/>
                <w:sz w:val="22"/>
                <w:szCs w:val="22"/>
              </w:rPr>
            </w:pPr>
          </w:p>
        </w:tc>
        <w:tc>
          <w:tcPr>
            <w:tcW w:w="2940" w:type="dxa"/>
          </w:tcPr>
          <w:p w14:paraId="5FD2914B" w14:textId="30626CC5" w:rsidR="006B70DC" w:rsidRPr="000B0B80" w:rsidRDefault="006B70DC" w:rsidP="006B70DC">
            <w:pPr>
              <w:numPr>
                <w:ilvl w:val="0"/>
                <w:numId w:val="1"/>
              </w:numPr>
              <w:spacing w:after="120" w:line="280" w:lineRule="atLeast"/>
              <w:ind w:left="205" w:hanging="205"/>
              <w:rPr>
                <w:rFonts w:cstheme="minorHAnsi"/>
                <w:sz w:val="22"/>
                <w:szCs w:val="22"/>
              </w:rPr>
            </w:pPr>
            <w:r w:rsidRPr="000B0B80">
              <w:rPr>
                <w:rFonts w:cstheme="minorHAnsi"/>
                <w:sz w:val="22"/>
                <w:szCs w:val="22"/>
              </w:rPr>
              <w:t>nadaljnji razvoj postopka kartiranja tveganj (upravljavca državnih cest že načrtujeta ocenjevanje tveganj oz</w:t>
            </w:r>
            <w:r>
              <w:rPr>
                <w:rFonts w:cstheme="minorHAnsi"/>
                <w:bCs/>
                <w:sz w:val="22"/>
                <w:szCs w:val="22"/>
              </w:rPr>
              <w:t>iroma</w:t>
            </w:r>
            <w:r w:rsidRPr="000B0B80">
              <w:rPr>
                <w:rFonts w:cstheme="minorHAnsi"/>
                <w:sz w:val="22"/>
                <w:szCs w:val="22"/>
              </w:rPr>
              <w:t xml:space="preserve"> določitev odsekov cest z največjim številom prometnih nesreč za triletna obdobja in metodologijo za upravljanje MVSPN</w:t>
            </w:r>
          </w:p>
          <w:p w14:paraId="2C1CD013" w14:textId="2CF28943" w:rsidR="006B70DC" w:rsidRPr="000B0B80"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t>nadgradnja dejavnosti</w:t>
            </w:r>
            <w:r w:rsidRPr="000B0B80">
              <w:rPr>
                <w:rFonts w:cstheme="minorHAnsi"/>
                <w:sz w:val="22"/>
                <w:szCs w:val="22"/>
              </w:rPr>
              <w:t xml:space="preserve"> ocenjevanja varnosti avtocest in primarnih cest v skladu z zahtevami Direktive (EU) 2019/1936 (v Sloveniji že imamo uveljavljena postopka za oceno učinka na varnost v cestnem prometu in preverjanje varnosti, vklju</w:t>
            </w:r>
            <w:r>
              <w:rPr>
                <w:rFonts w:cstheme="minorHAnsi"/>
                <w:sz w:val="22"/>
                <w:szCs w:val="22"/>
              </w:rPr>
              <w:t>čno s področnimi smernicami)</w:t>
            </w:r>
          </w:p>
          <w:p w14:paraId="68673CF8" w14:textId="77777777" w:rsidR="006B70DC" w:rsidRPr="000B0B80" w:rsidRDefault="006B70DC" w:rsidP="006B70DC">
            <w:pPr>
              <w:numPr>
                <w:ilvl w:val="0"/>
                <w:numId w:val="1"/>
              </w:numPr>
              <w:spacing w:after="120" w:line="280" w:lineRule="atLeast"/>
              <w:ind w:left="205" w:hanging="205"/>
              <w:rPr>
                <w:rFonts w:cstheme="minorHAnsi"/>
                <w:sz w:val="22"/>
                <w:szCs w:val="22"/>
              </w:rPr>
            </w:pPr>
            <w:r w:rsidRPr="000B0B80">
              <w:rPr>
                <w:rFonts w:cstheme="minorHAnsi"/>
                <w:sz w:val="22"/>
                <w:szCs w:val="22"/>
              </w:rPr>
              <w:t>uveljavitev postopka ocene varnosti na celotnem omrežju državnih cest ter razvrščanje v ustrezno kategorijo glede na stopnjo tveganja za nastanek prometne nesreče</w:t>
            </w:r>
          </w:p>
          <w:p w14:paraId="5B9AEEA7" w14:textId="77777777" w:rsidR="006B70DC" w:rsidRPr="000B0B80" w:rsidRDefault="006B70DC" w:rsidP="006B70DC">
            <w:pPr>
              <w:numPr>
                <w:ilvl w:val="0"/>
                <w:numId w:val="1"/>
              </w:numPr>
              <w:spacing w:after="120" w:line="280" w:lineRule="atLeast"/>
              <w:ind w:left="205" w:hanging="205"/>
              <w:rPr>
                <w:rFonts w:cstheme="minorHAnsi"/>
                <w:sz w:val="22"/>
                <w:szCs w:val="22"/>
              </w:rPr>
            </w:pPr>
            <w:r w:rsidRPr="000B0B80">
              <w:rPr>
                <w:rFonts w:cstheme="minorHAnsi"/>
                <w:sz w:val="22"/>
                <w:szCs w:val="22"/>
              </w:rPr>
              <w:t>pregled in ocena varnosti šolskih poti</w:t>
            </w:r>
          </w:p>
          <w:p w14:paraId="61C26079" w14:textId="67D226C3" w:rsidR="006B70DC"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t xml:space="preserve">analiza stanja, spremljanje in posodabljanje </w:t>
            </w:r>
            <w:r w:rsidRPr="000B0B80">
              <w:rPr>
                <w:rFonts w:cstheme="minorHAnsi"/>
                <w:sz w:val="22"/>
                <w:szCs w:val="22"/>
              </w:rPr>
              <w:t>načrt</w:t>
            </w:r>
            <w:r>
              <w:rPr>
                <w:rFonts w:cstheme="minorHAnsi"/>
                <w:sz w:val="22"/>
                <w:szCs w:val="22"/>
              </w:rPr>
              <w:t>ov</w:t>
            </w:r>
            <w:r w:rsidRPr="000B0B80">
              <w:rPr>
                <w:rFonts w:cstheme="minorHAnsi"/>
                <w:sz w:val="22"/>
                <w:szCs w:val="22"/>
              </w:rPr>
              <w:t xml:space="preserve"> šolskih poti</w:t>
            </w:r>
          </w:p>
          <w:p w14:paraId="78FBD9B2" w14:textId="77777777" w:rsidR="006B70DC" w:rsidRPr="000B0B80"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lastRenderedPageBreak/>
              <w:t>priprava metodologije in vzpostavitev ocenjevanja varnosti državnih kolesarskih povezav</w:t>
            </w:r>
          </w:p>
        </w:tc>
        <w:tc>
          <w:tcPr>
            <w:tcW w:w="1735" w:type="dxa"/>
          </w:tcPr>
          <w:p w14:paraId="70DB7666" w14:textId="64A68EE2" w:rsidR="006B70DC" w:rsidRPr="00EE5669" w:rsidRDefault="006B70DC" w:rsidP="00897F25">
            <w:pPr>
              <w:spacing w:after="120" w:line="280" w:lineRule="atLeast"/>
              <w:ind w:left="109" w:hanging="109"/>
              <w:rPr>
                <w:rFonts w:cstheme="minorHAnsi"/>
                <w:sz w:val="22"/>
                <w:szCs w:val="22"/>
              </w:rPr>
            </w:pPr>
            <w:r>
              <w:rPr>
                <w:rFonts w:cstheme="minorHAnsi"/>
                <w:b/>
                <w:sz w:val="22"/>
                <w:szCs w:val="22"/>
              </w:rPr>
              <w:lastRenderedPageBreak/>
              <w:t>m</w:t>
            </w:r>
            <w:r w:rsidRPr="00B16E54">
              <w:rPr>
                <w:rFonts w:cstheme="minorHAnsi"/>
                <w:b/>
                <w:sz w:val="22"/>
                <w:szCs w:val="22"/>
              </w:rPr>
              <w:t xml:space="preserve">inistrstvo za infrastrukturo, </w:t>
            </w:r>
            <w:r>
              <w:rPr>
                <w:rFonts w:cstheme="minorHAnsi"/>
                <w:b/>
                <w:sz w:val="22"/>
                <w:szCs w:val="22"/>
              </w:rPr>
              <w:t>AVP</w:t>
            </w:r>
            <w:r w:rsidRPr="00B16E54">
              <w:rPr>
                <w:rFonts w:cstheme="minorHAnsi"/>
                <w:b/>
                <w:sz w:val="22"/>
                <w:szCs w:val="22"/>
              </w:rPr>
              <w:t xml:space="preserve">, DARS, </w:t>
            </w:r>
            <w:r>
              <w:rPr>
                <w:rFonts w:cstheme="minorHAnsi"/>
                <w:b/>
                <w:sz w:val="22"/>
                <w:szCs w:val="22"/>
              </w:rPr>
              <w:t>DRSI</w:t>
            </w:r>
            <w:r w:rsidRPr="00B16E54">
              <w:rPr>
                <w:rFonts w:cstheme="minorHAnsi"/>
                <w:b/>
                <w:sz w:val="22"/>
                <w:szCs w:val="22"/>
              </w:rPr>
              <w:t xml:space="preserve"> </w:t>
            </w:r>
          </w:p>
          <w:p w14:paraId="2E5A2742" w14:textId="77777777" w:rsidR="006B70DC" w:rsidRPr="006F0BA6" w:rsidRDefault="006B70DC" w:rsidP="00897F25">
            <w:pPr>
              <w:spacing w:after="120" w:line="280" w:lineRule="atLeast"/>
              <w:ind w:left="109" w:hanging="109"/>
              <w:rPr>
                <w:rFonts w:cstheme="minorHAnsi"/>
                <w:sz w:val="22"/>
                <w:szCs w:val="22"/>
              </w:rPr>
            </w:pPr>
          </w:p>
          <w:p w14:paraId="53A0E0B9" w14:textId="77777777" w:rsidR="006B70DC" w:rsidRPr="006F0BA6" w:rsidRDefault="006B70DC" w:rsidP="00897F25">
            <w:pPr>
              <w:spacing w:after="120" w:line="280" w:lineRule="atLeast"/>
              <w:ind w:left="109" w:hanging="109"/>
              <w:rPr>
                <w:rFonts w:cstheme="minorHAnsi"/>
                <w:sz w:val="22"/>
                <w:szCs w:val="22"/>
              </w:rPr>
            </w:pPr>
            <w:r w:rsidRPr="006F0BA6">
              <w:rPr>
                <w:rFonts w:cstheme="minorHAnsi"/>
                <w:color w:val="FFFFFF" w:themeColor="background1"/>
                <w:sz w:val="22"/>
                <w:szCs w:val="22"/>
              </w:rPr>
              <w:t>•</w:t>
            </w:r>
          </w:p>
          <w:p w14:paraId="5DD9F990" w14:textId="77777777" w:rsidR="006B70DC" w:rsidRPr="006F0BA6" w:rsidRDefault="006B70DC" w:rsidP="00897F25">
            <w:pPr>
              <w:spacing w:after="120" w:line="280" w:lineRule="atLeast"/>
              <w:rPr>
                <w:rFonts w:cstheme="minorHAnsi"/>
                <w:sz w:val="22"/>
                <w:szCs w:val="22"/>
              </w:rPr>
            </w:pPr>
          </w:p>
          <w:p w14:paraId="0E47F9C9" w14:textId="5AF47C74" w:rsidR="006B70DC" w:rsidRPr="00B16E54" w:rsidRDefault="006B70DC" w:rsidP="006B70DC">
            <w:pPr>
              <w:spacing w:after="120" w:line="280" w:lineRule="atLeast"/>
              <w:ind w:left="106" w:hanging="106"/>
              <w:rPr>
                <w:rFonts w:cstheme="minorHAnsi"/>
                <w:b/>
                <w:sz w:val="22"/>
                <w:szCs w:val="22"/>
              </w:rPr>
            </w:pPr>
            <w:r w:rsidRPr="006F0BA6">
              <w:rPr>
                <w:rFonts w:cstheme="minorHAnsi"/>
                <w:color w:val="FFFFFF" w:themeColor="background1"/>
                <w:sz w:val="22"/>
                <w:szCs w:val="22"/>
              </w:rPr>
              <w:t>•</w:t>
            </w:r>
            <w:r>
              <w:rPr>
                <w:rFonts w:cstheme="minorHAnsi"/>
                <w:sz w:val="22"/>
                <w:szCs w:val="22"/>
              </w:rPr>
              <w:t>lokalne skupnosti</w:t>
            </w:r>
          </w:p>
        </w:tc>
        <w:tc>
          <w:tcPr>
            <w:tcW w:w="1735" w:type="dxa"/>
          </w:tcPr>
          <w:p w14:paraId="7A4639C8" w14:textId="77777777" w:rsidR="006B70DC" w:rsidRPr="000B0B80" w:rsidRDefault="006B70DC" w:rsidP="00897F25">
            <w:pPr>
              <w:spacing w:after="120" w:line="280" w:lineRule="atLeast"/>
              <w:rPr>
                <w:rFonts w:cstheme="minorHAnsi"/>
                <w:sz w:val="22"/>
                <w:szCs w:val="22"/>
              </w:rPr>
            </w:pPr>
            <w:r>
              <w:rPr>
                <w:rFonts w:cstheme="minorHAnsi"/>
                <w:sz w:val="22"/>
                <w:szCs w:val="22"/>
              </w:rPr>
              <w:t xml:space="preserve">• </w:t>
            </w:r>
            <w:r w:rsidRPr="00556034">
              <w:rPr>
                <w:rFonts w:cstheme="minorHAnsi"/>
                <w:sz w:val="22"/>
                <w:szCs w:val="22"/>
              </w:rPr>
              <w:t>I</w:t>
            </w:r>
            <w:r w:rsidRPr="000B0B80">
              <w:rPr>
                <w:rFonts w:cstheme="minorHAnsi"/>
                <w:sz w:val="22"/>
                <w:szCs w:val="22"/>
              </w:rPr>
              <w:t>.</w:t>
            </w:r>
          </w:p>
          <w:p w14:paraId="73239C79" w14:textId="77777777" w:rsidR="006B70DC" w:rsidRPr="000B0B80" w:rsidRDefault="006B70DC" w:rsidP="00897F25">
            <w:pPr>
              <w:spacing w:after="120" w:line="280" w:lineRule="atLeast"/>
              <w:rPr>
                <w:rFonts w:cstheme="minorHAnsi"/>
                <w:sz w:val="22"/>
                <w:szCs w:val="22"/>
              </w:rPr>
            </w:pPr>
          </w:p>
          <w:p w14:paraId="3836C0AC" w14:textId="77777777" w:rsidR="006B70DC" w:rsidRPr="000B0B80" w:rsidRDefault="006B70DC" w:rsidP="00897F25">
            <w:pPr>
              <w:spacing w:after="120" w:line="280" w:lineRule="atLeast"/>
              <w:rPr>
                <w:rFonts w:cstheme="minorHAnsi"/>
                <w:sz w:val="22"/>
                <w:szCs w:val="22"/>
              </w:rPr>
            </w:pPr>
          </w:p>
          <w:p w14:paraId="278A63EC" w14:textId="77777777" w:rsidR="006B70DC" w:rsidRPr="000B0B80" w:rsidRDefault="006B70DC" w:rsidP="00897F25">
            <w:pPr>
              <w:spacing w:after="120" w:line="280" w:lineRule="atLeast"/>
              <w:rPr>
                <w:rFonts w:cstheme="minorHAnsi"/>
                <w:sz w:val="22"/>
                <w:szCs w:val="22"/>
              </w:rPr>
            </w:pPr>
          </w:p>
          <w:p w14:paraId="03281B9F" w14:textId="77777777" w:rsidR="006B70DC" w:rsidRPr="000B0B80" w:rsidRDefault="006B70DC" w:rsidP="00897F25">
            <w:pPr>
              <w:spacing w:after="120" w:line="280" w:lineRule="atLeast"/>
              <w:rPr>
                <w:rFonts w:cstheme="minorHAnsi"/>
                <w:sz w:val="22"/>
                <w:szCs w:val="22"/>
              </w:rPr>
            </w:pPr>
          </w:p>
          <w:p w14:paraId="34B84FCB" w14:textId="77777777" w:rsidR="006B70DC" w:rsidRPr="000B0B80" w:rsidRDefault="006B70DC" w:rsidP="00897F25">
            <w:pPr>
              <w:spacing w:after="120" w:line="280" w:lineRule="atLeast"/>
              <w:rPr>
                <w:rFonts w:cstheme="minorHAnsi"/>
                <w:sz w:val="22"/>
                <w:szCs w:val="22"/>
              </w:rPr>
            </w:pPr>
          </w:p>
          <w:p w14:paraId="1DD9FEF5" w14:textId="77777777" w:rsidR="006B70DC" w:rsidRPr="000B0B80" w:rsidRDefault="006B70DC" w:rsidP="00897F25">
            <w:pPr>
              <w:spacing w:after="120" w:line="280" w:lineRule="atLeast"/>
              <w:rPr>
                <w:rFonts w:cstheme="minorHAnsi"/>
                <w:sz w:val="22"/>
                <w:szCs w:val="22"/>
              </w:rPr>
            </w:pPr>
          </w:p>
          <w:p w14:paraId="4F16D02C" w14:textId="77777777" w:rsidR="006B70DC" w:rsidRPr="000B0B80" w:rsidRDefault="006B70DC" w:rsidP="00897F25">
            <w:pPr>
              <w:spacing w:after="120" w:line="280" w:lineRule="atLeast"/>
              <w:rPr>
                <w:rFonts w:cstheme="minorHAnsi"/>
                <w:sz w:val="22"/>
                <w:szCs w:val="22"/>
              </w:rPr>
            </w:pPr>
          </w:p>
          <w:p w14:paraId="393D19A7" w14:textId="77777777" w:rsidR="006B70DC" w:rsidRPr="00556034" w:rsidRDefault="006B70DC" w:rsidP="00897F25">
            <w:pPr>
              <w:spacing w:after="120" w:line="280" w:lineRule="atLeast"/>
              <w:ind w:left="-68"/>
              <w:rPr>
                <w:rFonts w:cstheme="minorHAnsi"/>
                <w:sz w:val="22"/>
                <w:szCs w:val="22"/>
              </w:rPr>
            </w:pPr>
            <w:r>
              <w:rPr>
                <w:rFonts w:cstheme="minorHAnsi"/>
                <w:sz w:val="22"/>
                <w:szCs w:val="22"/>
              </w:rPr>
              <w:t xml:space="preserve"> </w:t>
            </w:r>
            <w:r w:rsidRPr="00556034">
              <w:rPr>
                <w:rFonts w:cstheme="minorHAnsi"/>
                <w:sz w:val="22"/>
                <w:szCs w:val="22"/>
              </w:rPr>
              <w:t>• II.</w:t>
            </w:r>
          </w:p>
          <w:p w14:paraId="780DE432" w14:textId="77777777" w:rsidR="006B70DC" w:rsidRPr="00556034" w:rsidRDefault="006B70DC" w:rsidP="00897F25">
            <w:pPr>
              <w:spacing w:after="120" w:line="280" w:lineRule="atLeast"/>
              <w:rPr>
                <w:rFonts w:cstheme="minorHAnsi"/>
                <w:sz w:val="22"/>
                <w:szCs w:val="22"/>
              </w:rPr>
            </w:pPr>
          </w:p>
          <w:p w14:paraId="47F84BC6" w14:textId="77777777" w:rsidR="006B70DC" w:rsidRPr="00556034" w:rsidRDefault="006B70DC" w:rsidP="00897F25">
            <w:pPr>
              <w:spacing w:after="120" w:line="280" w:lineRule="atLeast"/>
              <w:rPr>
                <w:rFonts w:cstheme="minorHAnsi"/>
                <w:sz w:val="22"/>
                <w:szCs w:val="22"/>
              </w:rPr>
            </w:pPr>
          </w:p>
          <w:p w14:paraId="1B7FBD47" w14:textId="77777777" w:rsidR="006B70DC" w:rsidRPr="00556034" w:rsidRDefault="006B70DC" w:rsidP="00897F25">
            <w:pPr>
              <w:spacing w:after="120" w:line="280" w:lineRule="atLeast"/>
              <w:rPr>
                <w:rFonts w:cstheme="minorHAnsi"/>
                <w:sz w:val="22"/>
                <w:szCs w:val="22"/>
              </w:rPr>
            </w:pPr>
          </w:p>
          <w:p w14:paraId="0E8D182D" w14:textId="77777777" w:rsidR="006B70DC" w:rsidRPr="00556034" w:rsidRDefault="006B70DC" w:rsidP="00897F25">
            <w:pPr>
              <w:spacing w:after="120" w:line="280" w:lineRule="atLeast"/>
              <w:rPr>
                <w:rFonts w:cstheme="minorHAnsi"/>
                <w:sz w:val="22"/>
                <w:szCs w:val="22"/>
              </w:rPr>
            </w:pPr>
          </w:p>
          <w:p w14:paraId="55E51F7B" w14:textId="77777777" w:rsidR="006B70DC" w:rsidRPr="00556034" w:rsidRDefault="006B70DC" w:rsidP="00897F25">
            <w:pPr>
              <w:spacing w:after="120" w:line="280" w:lineRule="atLeast"/>
              <w:rPr>
                <w:rFonts w:cstheme="minorHAnsi"/>
                <w:sz w:val="22"/>
                <w:szCs w:val="22"/>
              </w:rPr>
            </w:pPr>
          </w:p>
          <w:p w14:paraId="51F5A72C" w14:textId="77777777" w:rsidR="006B70DC" w:rsidRPr="00556034" w:rsidRDefault="006B70DC" w:rsidP="00897F25">
            <w:pPr>
              <w:spacing w:after="120" w:line="280" w:lineRule="atLeast"/>
              <w:rPr>
                <w:rFonts w:cstheme="minorHAnsi"/>
                <w:sz w:val="22"/>
                <w:szCs w:val="22"/>
              </w:rPr>
            </w:pPr>
          </w:p>
          <w:p w14:paraId="581B15A1" w14:textId="77777777" w:rsidR="006B70DC" w:rsidRPr="00556034" w:rsidRDefault="006B70DC" w:rsidP="00897F25">
            <w:pPr>
              <w:spacing w:after="120" w:line="280" w:lineRule="atLeast"/>
              <w:rPr>
                <w:rFonts w:cstheme="minorHAnsi"/>
                <w:sz w:val="22"/>
                <w:szCs w:val="22"/>
              </w:rPr>
            </w:pPr>
          </w:p>
          <w:p w14:paraId="2219A8BE" w14:textId="77777777" w:rsidR="006B70DC" w:rsidRPr="00556034" w:rsidRDefault="006B70DC" w:rsidP="00897F25">
            <w:pPr>
              <w:spacing w:after="120" w:line="280" w:lineRule="atLeast"/>
              <w:rPr>
                <w:rFonts w:cstheme="minorHAnsi"/>
                <w:sz w:val="22"/>
                <w:szCs w:val="22"/>
              </w:rPr>
            </w:pPr>
          </w:p>
          <w:p w14:paraId="4D6B400A" w14:textId="77777777" w:rsidR="006B70DC" w:rsidRPr="00556034" w:rsidRDefault="006B70DC" w:rsidP="00C17B18">
            <w:pPr>
              <w:spacing w:after="120" w:line="280" w:lineRule="atLeast"/>
              <w:ind w:left="-68"/>
              <w:rPr>
                <w:rFonts w:cstheme="minorHAnsi"/>
                <w:sz w:val="22"/>
                <w:szCs w:val="22"/>
              </w:rPr>
            </w:pPr>
            <w:r>
              <w:rPr>
                <w:rFonts w:cstheme="minorHAnsi"/>
                <w:sz w:val="22"/>
                <w:szCs w:val="22"/>
              </w:rPr>
              <w:t xml:space="preserve"> </w:t>
            </w:r>
            <w:r w:rsidRPr="00556034">
              <w:rPr>
                <w:rFonts w:cstheme="minorHAnsi"/>
                <w:sz w:val="22"/>
                <w:szCs w:val="22"/>
              </w:rPr>
              <w:t>• II.</w:t>
            </w:r>
          </w:p>
          <w:p w14:paraId="26849042" w14:textId="70575025" w:rsidR="006B70DC" w:rsidRDefault="006B70DC" w:rsidP="00897F25">
            <w:pPr>
              <w:spacing w:after="120" w:line="280" w:lineRule="atLeast"/>
              <w:contextualSpacing/>
              <w:rPr>
                <w:rFonts w:cstheme="minorHAnsi"/>
                <w:b/>
                <w:sz w:val="22"/>
                <w:szCs w:val="22"/>
              </w:rPr>
            </w:pPr>
          </w:p>
          <w:p w14:paraId="469EF889" w14:textId="77777777" w:rsidR="006B70DC" w:rsidRDefault="006B70DC" w:rsidP="00897F25">
            <w:pPr>
              <w:spacing w:after="120" w:line="280" w:lineRule="atLeast"/>
              <w:contextualSpacing/>
              <w:rPr>
                <w:rFonts w:cstheme="minorHAnsi"/>
                <w:b/>
                <w:sz w:val="22"/>
                <w:szCs w:val="22"/>
              </w:rPr>
            </w:pPr>
          </w:p>
          <w:p w14:paraId="5BB18153" w14:textId="77777777" w:rsidR="006B70DC" w:rsidRDefault="006B70DC" w:rsidP="00897F25">
            <w:pPr>
              <w:spacing w:after="120" w:line="280" w:lineRule="atLeast"/>
              <w:contextualSpacing/>
              <w:rPr>
                <w:rFonts w:cstheme="minorHAnsi"/>
                <w:b/>
                <w:sz w:val="22"/>
                <w:szCs w:val="22"/>
              </w:rPr>
            </w:pPr>
          </w:p>
          <w:p w14:paraId="43BB3A06" w14:textId="77777777" w:rsidR="006B70DC" w:rsidRDefault="006B70DC" w:rsidP="00897F25">
            <w:pPr>
              <w:spacing w:after="120" w:line="280" w:lineRule="atLeast"/>
              <w:contextualSpacing/>
              <w:rPr>
                <w:rFonts w:cstheme="minorHAnsi"/>
                <w:b/>
                <w:sz w:val="22"/>
                <w:szCs w:val="22"/>
              </w:rPr>
            </w:pPr>
          </w:p>
          <w:p w14:paraId="00ADCF1A" w14:textId="77777777" w:rsidR="006B70DC" w:rsidRDefault="006B70DC" w:rsidP="00897F25">
            <w:pPr>
              <w:spacing w:after="120" w:line="280" w:lineRule="atLeast"/>
              <w:contextualSpacing/>
              <w:rPr>
                <w:rFonts w:cstheme="minorHAnsi"/>
                <w:b/>
                <w:sz w:val="22"/>
                <w:szCs w:val="22"/>
              </w:rPr>
            </w:pPr>
          </w:p>
          <w:p w14:paraId="26EEC089" w14:textId="77777777" w:rsidR="006B70DC" w:rsidRDefault="006B70DC" w:rsidP="00982976">
            <w:pPr>
              <w:pStyle w:val="Odstavekseznama"/>
              <w:spacing w:line="280" w:lineRule="atLeast"/>
              <w:ind w:left="0"/>
              <w:rPr>
                <w:rFonts w:cstheme="minorHAnsi"/>
                <w:color w:val="000000" w:themeColor="text1"/>
                <w:sz w:val="22"/>
                <w:szCs w:val="22"/>
              </w:rPr>
            </w:pPr>
          </w:p>
          <w:p w14:paraId="305D0211" w14:textId="60AA8BC2"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B25114A" w14:textId="77777777" w:rsidR="006B70DC" w:rsidRDefault="006B70DC" w:rsidP="00982976">
            <w:pPr>
              <w:pStyle w:val="Odstavekseznama"/>
              <w:spacing w:line="280" w:lineRule="atLeast"/>
              <w:ind w:left="0"/>
              <w:rPr>
                <w:rFonts w:cstheme="minorHAnsi"/>
                <w:color w:val="000000" w:themeColor="text1"/>
                <w:sz w:val="22"/>
                <w:szCs w:val="22"/>
              </w:rPr>
            </w:pPr>
          </w:p>
          <w:p w14:paraId="58153489" w14:textId="09C0761C"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08D5C89" w14:textId="77777777" w:rsidR="006B70DC" w:rsidRDefault="006B70DC" w:rsidP="00982976">
            <w:pPr>
              <w:pStyle w:val="Odstavekseznama"/>
              <w:spacing w:line="280" w:lineRule="atLeast"/>
              <w:ind w:left="0"/>
              <w:rPr>
                <w:rFonts w:cstheme="minorHAnsi"/>
                <w:color w:val="000000" w:themeColor="text1"/>
                <w:sz w:val="22"/>
                <w:szCs w:val="22"/>
              </w:rPr>
            </w:pPr>
          </w:p>
          <w:p w14:paraId="0A23DBC6" w14:textId="77777777" w:rsidR="006B70DC" w:rsidRDefault="006B70DC" w:rsidP="00982976">
            <w:pPr>
              <w:pStyle w:val="Odstavekseznama"/>
              <w:spacing w:line="280" w:lineRule="atLeast"/>
              <w:ind w:left="0"/>
              <w:rPr>
                <w:rFonts w:cstheme="minorHAnsi"/>
                <w:color w:val="000000" w:themeColor="text1"/>
                <w:sz w:val="22"/>
                <w:szCs w:val="22"/>
              </w:rPr>
            </w:pPr>
          </w:p>
          <w:p w14:paraId="1CB2F2E7" w14:textId="77777777" w:rsidR="006B70DC" w:rsidRDefault="006B70DC" w:rsidP="00982976">
            <w:pPr>
              <w:pStyle w:val="Odstavekseznama"/>
              <w:spacing w:line="280" w:lineRule="atLeast"/>
              <w:ind w:left="0"/>
              <w:rPr>
                <w:rFonts w:cstheme="minorHAnsi"/>
                <w:color w:val="000000" w:themeColor="text1"/>
                <w:sz w:val="22"/>
                <w:szCs w:val="22"/>
              </w:rPr>
            </w:pPr>
          </w:p>
          <w:p w14:paraId="181D55B2" w14:textId="377FC17A"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86D55F8" w14:textId="77777777" w:rsidR="006B70DC" w:rsidRPr="00C17B18" w:rsidRDefault="006B70DC" w:rsidP="00897F25">
            <w:pPr>
              <w:spacing w:after="120" w:line="280" w:lineRule="atLeast"/>
              <w:contextualSpacing/>
              <w:rPr>
                <w:rFonts w:cstheme="minorHAnsi"/>
                <w:b/>
                <w:sz w:val="22"/>
                <w:szCs w:val="22"/>
              </w:rPr>
            </w:pPr>
          </w:p>
        </w:tc>
      </w:tr>
      <w:tr w:rsidR="006B70DC" w:rsidRPr="000B0B80" w14:paraId="0B0669FC" w14:textId="77777777" w:rsidTr="004D5C30">
        <w:tc>
          <w:tcPr>
            <w:tcW w:w="2652" w:type="dxa"/>
          </w:tcPr>
          <w:p w14:paraId="5B0743BE" w14:textId="77777777" w:rsidR="006B70DC" w:rsidRPr="001947FF" w:rsidRDefault="006B70DC" w:rsidP="00151F08">
            <w:pPr>
              <w:spacing w:after="120" w:line="280" w:lineRule="atLeast"/>
              <w:rPr>
                <w:rFonts w:cstheme="minorHAnsi"/>
                <w:b/>
                <w:sz w:val="22"/>
                <w:szCs w:val="22"/>
              </w:rPr>
            </w:pPr>
            <w:r w:rsidRPr="001947FF">
              <w:rPr>
                <w:rFonts w:cstheme="minorHAnsi"/>
                <w:b/>
                <w:sz w:val="22"/>
                <w:szCs w:val="22"/>
              </w:rPr>
              <w:lastRenderedPageBreak/>
              <w:t>OCENJEVANJE TVEGANJA V CESTNEM PROMETU</w:t>
            </w:r>
          </w:p>
        </w:tc>
        <w:tc>
          <w:tcPr>
            <w:tcW w:w="2940" w:type="dxa"/>
          </w:tcPr>
          <w:p w14:paraId="40BEB9AC" w14:textId="77777777" w:rsidR="006B70DC" w:rsidRPr="00151F08" w:rsidRDefault="006B70DC" w:rsidP="006B70DC">
            <w:pPr>
              <w:numPr>
                <w:ilvl w:val="0"/>
                <w:numId w:val="1"/>
              </w:numPr>
              <w:spacing w:after="120" w:line="280" w:lineRule="atLeast"/>
              <w:ind w:left="205" w:hanging="205"/>
              <w:rPr>
                <w:rFonts w:cstheme="minorHAnsi"/>
                <w:sz w:val="22"/>
                <w:szCs w:val="22"/>
              </w:rPr>
            </w:pPr>
            <w:r>
              <w:rPr>
                <w:rFonts w:cstheme="minorHAnsi"/>
                <w:sz w:val="22"/>
                <w:szCs w:val="22"/>
              </w:rPr>
              <w:t>d</w:t>
            </w:r>
            <w:r w:rsidRPr="00151F08">
              <w:rPr>
                <w:rFonts w:cstheme="minorHAnsi"/>
                <w:sz w:val="22"/>
                <w:szCs w:val="22"/>
              </w:rPr>
              <w:t>oločanje in razvrščanje stopenj tveganja varnosti v cestnem prometu splošno, za posamezne kategorije nesreč in za posamezne kritične odseke</w:t>
            </w:r>
          </w:p>
          <w:p w14:paraId="6FE5D9AB" w14:textId="66B2A7F6" w:rsidR="006B70DC" w:rsidRDefault="006B70DC" w:rsidP="006915F2">
            <w:pPr>
              <w:numPr>
                <w:ilvl w:val="0"/>
                <w:numId w:val="1"/>
              </w:numPr>
              <w:spacing w:after="120" w:line="280" w:lineRule="atLeast"/>
              <w:rPr>
                <w:rFonts w:cstheme="minorHAnsi"/>
                <w:sz w:val="22"/>
                <w:szCs w:val="22"/>
              </w:rPr>
            </w:pPr>
            <w:r w:rsidRPr="00151F08">
              <w:rPr>
                <w:rFonts w:cstheme="minorHAnsi"/>
                <w:sz w:val="22"/>
                <w:szCs w:val="22"/>
              </w:rPr>
              <w:t>analiz</w:t>
            </w:r>
            <w:r w:rsidR="006915F2">
              <w:rPr>
                <w:rFonts w:cstheme="minorHAnsi"/>
                <w:sz w:val="22"/>
                <w:szCs w:val="22"/>
              </w:rPr>
              <w:t>a</w:t>
            </w:r>
            <w:r w:rsidRPr="00151F08">
              <w:rPr>
                <w:rFonts w:cstheme="minorHAnsi"/>
                <w:sz w:val="22"/>
                <w:szCs w:val="22"/>
              </w:rPr>
              <w:t xml:space="preserve"> interakcij med stopnjo tveganja varnosti v cestnem prometu in opazovanimi kazalniki uspešnosti</w:t>
            </w:r>
          </w:p>
        </w:tc>
        <w:tc>
          <w:tcPr>
            <w:tcW w:w="1735" w:type="dxa"/>
          </w:tcPr>
          <w:p w14:paraId="5FDC5B52" w14:textId="5622C5D7" w:rsidR="006B70DC" w:rsidRPr="00151F08" w:rsidRDefault="006B70DC" w:rsidP="007F34A3">
            <w:pPr>
              <w:spacing w:line="280" w:lineRule="atLeast"/>
              <w:ind w:left="109" w:hanging="142"/>
              <w:rPr>
                <w:rFonts w:cstheme="minorHAnsi"/>
                <w:b/>
                <w:sz w:val="22"/>
                <w:szCs w:val="22"/>
              </w:rPr>
            </w:pP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6F0BA6">
              <w:rPr>
                <w:rFonts w:cstheme="minorHAnsi"/>
                <w:sz w:val="22"/>
                <w:szCs w:val="22"/>
              </w:rPr>
              <w:t xml:space="preserve">, </w:t>
            </w:r>
            <w:r>
              <w:rPr>
                <w:rFonts w:cstheme="minorHAnsi"/>
                <w:sz w:val="22"/>
                <w:szCs w:val="22"/>
              </w:rPr>
              <w:t>p</w:t>
            </w:r>
            <w:r w:rsidRPr="006F0BA6">
              <w:rPr>
                <w:rFonts w:cstheme="minorHAnsi"/>
                <w:sz w:val="22"/>
                <w:szCs w:val="22"/>
              </w:rPr>
              <w:t xml:space="preserve">olicija, DARS, </w:t>
            </w:r>
            <w:r>
              <w:rPr>
                <w:rFonts w:cstheme="minorHAnsi"/>
                <w:sz w:val="22"/>
                <w:szCs w:val="22"/>
              </w:rPr>
              <w:t>DRSI</w:t>
            </w:r>
            <w:r w:rsidRPr="006F0BA6">
              <w:rPr>
                <w:rFonts w:cstheme="minorHAnsi"/>
                <w:sz w:val="22"/>
                <w:szCs w:val="22"/>
              </w:rPr>
              <w:t xml:space="preserve"> </w:t>
            </w:r>
          </w:p>
        </w:tc>
        <w:tc>
          <w:tcPr>
            <w:tcW w:w="1735" w:type="dxa"/>
          </w:tcPr>
          <w:p w14:paraId="23A84FB4" w14:textId="77777777" w:rsidR="006B70DC" w:rsidRDefault="006B70DC" w:rsidP="00897F25">
            <w:pPr>
              <w:spacing w:line="280" w:lineRule="atLeast"/>
              <w:rPr>
                <w:rFonts w:cstheme="minorHAnsi"/>
                <w:sz w:val="22"/>
                <w:szCs w:val="22"/>
              </w:rPr>
            </w:pPr>
          </w:p>
        </w:tc>
      </w:tr>
      <w:tr w:rsidR="006B70DC" w:rsidRPr="000B0B80" w14:paraId="0B7B01DC" w14:textId="77777777" w:rsidTr="004D5C30">
        <w:tc>
          <w:tcPr>
            <w:tcW w:w="2652" w:type="dxa"/>
          </w:tcPr>
          <w:p w14:paraId="101CA7DD" w14:textId="0F0CA040" w:rsidR="006B70DC" w:rsidRPr="001947FF" w:rsidRDefault="006B70DC" w:rsidP="00897F25">
            <w:pPr>
              <w:spacing w:after="120" w:line="280" w:lineRule="atLeast"/>
              <w:rPr>
                <w:rFonts w:cstheme="minorHAnsi"/>
                <w:b/>
                <w:sz w:val="22"/>
                <w:szCs w:val="22"/>
              </w:rPr>
            </w:pPr>
            <w:r w:rsidRPr="001947FF">
              <w:rPr>
                <w:rFonts w:cstheme="minorHAnsi"/>
                <w:b/>
                <w:sz w:val="22"/>
                <w:szCs w:val="22"/>
              </w:rPr>
              <w:t>PRENOVA POSTOPKOV PROJEKTIRANJA CEST</w:t>
            </w:r>
          </w:p>
          <w:p w14:paraId="36608F6B" w14:textId="77777777" w:rsidR="006B70DC" w:rsidRPr="001947FF" w:rsidRDefault="006B70DC" w:rsidP="00897F25">
            <w:pPr>
              <w:spacing w:after="120" w:line="280" w:lineRule="atLeast"/>
              <w:rPr>
                <w:rFonts w:cstheme="minorHAnsi"/>
                <w:b/>
                <w:sz w:val="22"/>
                <w:szCs w:val="22"/>
              </w:rPr>
            </w:pPr>
          </w:p>
          <w:p w14:paraId="316AD650" w14:textId="77777777" w:rsidR="006B70DC" w:rsidRPr="001947FF" w:rsidRDefault="006B70DC" w:rsidP="00897F25">
            <w:pPr>
              <w:spacing w:after="120" w:line="280" w:lineRule="atLeast"/>
              <w:rPr>
                <w:rFonts w:cstheme="minorHAnsi"/>
                <w:b/>
                <w:sz w:val="22"/>
                <w:szCs w:val="22"/>
              </w:rPr>
            </w:pPr>
          </w:p>
          <w:p w14:paraId="6AAC77C1" w14:textId="77777777" w:rsidR="006B70DC" w:rsidRPr="001947FF" w:rsidRDefault="006B70DC" w:rsidP="00897F25">
            <w:pPr>
              <w:spacing w:after="120" w:line="280" w:lineRule="atLeast"/>
              <w:rPr>
                <w:rFonts w:cstheme="minorHAnsi"/>
                <w:b/>
                <w:color w:val="FF0000"/>
                <w:sz w:val="22"/>
                <w:szCs w:val="22"/>
              </w:rPr>
            </w:pPr>
          </w:p>
          <w:p w14:paraId="757B05E5" w14:textId="77777777" w:rsidR="006B70DC" w:rsidRPr="001947FF" w:rsidRDefault="006B70DC" w:rsidP="00897F25">
            <w:pPr>
              <w:spacing w:after="120" w:line="280" w:lineRule="atLeast"/>
              <w:rPr>
                <w:rFonts w:cstheme="minorHAnsi"/>
                <w:b/>
                <w:color w:val="FF0000"/>
                <w:sz w:val="22"/>
                <w:szCs w:val="22"/>
              </w:rPr>
            </w:pPr>
          </w:p>
          <w:p w14:paraId="0B9E19C8" w14:textId="77777777" w:rsidR="006B70DC" w:rsidRPr="001947FF" w:rsidRDefault="006B70DC" w:rsidP="00897F25">
            <w:pPr>
              <w:spacing w:after="120" w:line="280" w:lineRule="atLeast"/>
              <w:rPr>
                <w:rFonts w:cstheme="minorHAnsi"/>
                <w:b/>
                <w:sz w:val="22"/>
                <w:szCs w:val="22"/>
              </w:rPr>
            </w:pPr>
          </w:p>
        </w:tc>
        <w:tc>
          <w:tcPr>
            <w:tcW w:w="2940" w:type="dxa"/>
          </w:tcPr>
          <w:p w14:paraId="4B4FBD3C" w14:textId="726C743D" w:rsidR="006B70DC" w:rsidRPr="000B0B80" w:rsidRDefault="006B70DC" w:rsidP="006B70DC">
            <w:pPr>
              <w:numPr>
                <w:ilvl w:val="0"/>
                <w:numId w:val="1"/>
              </w:numPr>
              <w:spacing w:after="120" w:line="280" w:lineRule="atLeast"/>
              <w:ind w:left="215" w:hanging="215"/>
              <w:rPr>
                <w:rFonts w:cstheme="minorHAnsi"/>
                <w:sz w:val="22"/>
                <w:szCs w:val="22"/>
              </w:rPr>
            </w:pPr>
            <w:r>
              <w:rPr>
                <w:rFonts w:cstheme="minorHAnsi"/>
                <w:sz w:val="22"/>
                <w:szCs w:val="22"/>
              </w:rPr>
              <w:t>p</w:t>
            </w:r>
            <w:r w:rsidRPr="000B0B80">
              <w:rPr>
                <w:rFonts w:cstheme="minorHAnsi"/>
                <w:sz w:val="22"/>
                <w:szCs w:val="22"/>
              </w:rPr>
              <w:t>ostopna prenova zakonodaje s področja projektiranja cest, ki bo vključevala najnovejša strokovna spoznanja in ugotovitve s tega področja</w:t>
            </w:r>
          </w:p>
          <w:p w14:paraId="4D1B8DBF" w14:textId="77777777" w:rsidR="006B70DC" w:rsidRPr="000B0B80" w:rsidRDefault="006B70DC" w:rsidP="006B70DC">
            <w:pPr>
              <w:numPr>
                <w:ilvl w:val="0"/>
                <w:numId w:val="1"/>
              </w:numPr>
              <w:spacing w:after="120" w:line="280" w:lineRule="atLeast"/>
              <w:ind w:left="218" w:hanging="218"/>
              <w:rPr>
                <w:rFonts w:cstheme="minorHAnsi"/>
                <w:sz w:val="22"/>
                <w:szCs w:val="22"/>
              </w:rPr>
            </w:pPr>
            <w:r>
              <w:rPr>
                <w:rFonts w:cstheme="minorHAnsi"/>
                <w:sz w:val="22"/>
                <w:szCs w:val="22"/>
              </w:rPr>
              <w:t>p</w:t>
            </w:r>
            <w:r w:rsidRPr="000B0B80">
              <w:rPr>
                <w:rFonts w:cstheme="minorHAnsi"/>
                <w:sz w:val="22"/>
                <w:szCs w:val="22"/>
              </w:rPr>
              <w:t>rilagajanje infrastrukturnih ureditev in ukrepov za ranljive udeležence v prometu (izdelava smernic, ki bodo podrobneje uredile področje ranljivih udeležencev v prometu)</w:t>
            </w:r>
          </w:p>
          <w:p w14:paraId="3519C841" w14:textId="0619884E" w:rsidR="006B70DC" w:rsidRPr="000B0B80" w:rsidRDefault="006B70DC" w:rsidP="006B70DC">
            <w:pPr>
              <w:numPr>
                <w:ilvl w:val="0"/>
                <w:numId w:val="1"/>
              </w:numPr>
              <w:spacing w:after="120" w:line="280" w:lineRule="atLeast"/>
              <w:ind w:left="218" w:hanging="218"/>
              <w:rPr>
                <w:rFonts w:cstheme="minorHAnsi"/>
                <w:sz w:val="22"/>
                <w:szCs w:val="22"/>
              </w:rPr>
            </w:pPr>
            <w:r>
              <w:rPr>
                <w:rFonts w:cstheme="minorHAnsi"/>
                <w:sz w:val="22"/>
                <w:szCs w:val="22"/>
              </w:rPr>
              <w:t>p</w:t>
            </w:r>
            <w:r w:rsidRPr="000B0B80">
              <w:rPr>
                <w:rFonts w:cstheme="minorHAnsi"/>
                <w:sz w:val="22"/>
                <w:szCs w:val="22"/>
              </w:rPr>
              <w:t xml:space="preserve">roučitev možnosti vzpostavitve </w:t>
            </w:r>
            <w:r>
              <w:rPr>
                <w:rFonts w:cstheme="minorHAnsi"/>
                <w:sz w:val="22"/>
                <w:szCs w:val="22"/>
              </w:rPr>
              <w:t>»</w:t>
            </w:r>
            <w:r w:rsidRPr="000B0B80">
              <w:rPr>
                <w:rFonts w:cstheme="minorHAnsi"/>
                <w:sz w:val="22"/>
                <w:szCs w:val="22"/>
              </w:rPr>
              <w:t>samopojasnjujočih</w:t>
            </w:r>
            <w:r>
              <w:rPr>
                <w:rFonts w:cstheme="minorHAnsi"/>
                <w:sz w:val="22"/>
                <w:szCs w:val="22"/>
              </w:rPr>
              <w:t>«</w:t>
            </w:r>
            <w:r w:rsidRPr="000B0B80">
              <w:rPr>
                <w:rFonts w:cstheme="minorHAnsi"/>
                <w:sz w:val="22"/>
                <w:szCs w:val="22"/>
              </w:rPr>
              <w:t xml:space="preserve"> cest (self-explaining roads)</w:t>
            </w:r>
          </w:p>
          <w:p w14:paraId="392446B9" w14:textId="2FAEBF65" w:rsidR="006B70DC" w:rsidRPr="004B2FA0" w:rsidRDefault="006B70DC" w:rsidP="006B70DC">
            <w:pPr>
              <w:numPr>
                <w:ilvl w:val="0"/>
                <w:numId w:val="1"/>
              </w:numPr>
              <w:spacing w:after="120" w:line="280" w:lineRule="atLeast"/>
              <w:ind w:left="218" w:hanging="218"/>
              <w:rPr>
                <w:rFonts w:cstheme="minorHAnsi"/>
                <w:sz w:val="22"/>
                <w:szCs w:val="22"/>
              </w:rPr>
            </w:pPr>
            <w:r>
              <w:rPr>
                <w:rFonts w:cstheme="minorHAnsi"/>
                <w:sz w:val="22"/>
                <w:szCs w:val="22"/>
              </w:rPr>
              <w:t>p</w:t>
            </w:r>
            <w:r w:rsidRPr="000B0B80">
              <w:rPr>
                <w:rFonts w:cstheme="minorHAnsi"/>
                <w:sz w:val="22"/>
                <w:szCs w:val="22"/>
              </w:rPr>
              <w:t xml:space="preserve">roučitev možnosti vzpostavitve </w:t>
            </w:r>
            <w:r>
              <w:rPr>
                <w:rFonts w:cstheme="minorHAnsi"/>
                <w:sz w:val="22"/>
                <w:szCs w:val="22"/>
              </w:rPr>
              <w:t>»</w:t>
            </w:r>
            <w:r w:rsidRPr="000B0B80">
              <w:rPr>
                <w:rFonts w:cstheme="minorHAnsi"/>
                <w:sz w:val="22"/>
                <w:szCs w:val="22"/>
              </w:rPr>
              <w:t>prizanesljivih</w:t>
            </w:r>
            <w:r>
              <w:rPr>
                <w:rFonts w:cstheme="minorHAnsi"/>
                <w:sz w:val="22"/>
                <w:szCs w:val="22"/>
              </w:rPr>
              <w:t>«</w:t>
            </w:r>
            <w:r w:rsidRPr="000B0B80">
              <w:rPr>
                <w:rFonts w:cstheme="minorHAnsi"/>
                <w:sz w:val="22"/>
                <w:szCs w:val="22"/>
              </w:rPr>
              <w:t xml:space="preserve"> cest</w:t>
            </w:r>
          </w:p>
          <w:p w14:paraId="3FB9EA45" w14:textId="5DF160CD" w:rsidR="006B70DC" w:rsidRPr="000B0B80" w:rsidRDefault="006B70DC" w:rsidP="006B70DC">
            <w:pPr>
              <w:numPr>
                <w:ilvl w:val="0"/>
                <w:numId w:val="1"/>
              </w:numPr>
              <w:spacing w:after="120" w:line="280" w:lineRule="atLeast"/>
              <w:ind w:left="218" w:hanging="207"/>
              <w:rPr>
                <w:rFonts w:cstheme="minorHAnsi"/>
                <w:sz w:val="22"/>
                <w:szCs w:val="22"/>
              </w:rPr>
            </w:pPr>
            <w:r w:rsidRPr="000B0B80">
              <w:rPr>
                <w:rFonts w:cstheme="minorHAnsi"/>
                <w:sz w:val="22"/>
                <w:szCs w:val="22"/>
              </w:rPr>
              <w:t>monitoring in vrednotenje učinkov izvedenih ukrepov</w:t>
            </w:r>
          </w:p>
          <w:p w14:paraId="5A5D2258" w14:textId="101B93E2" w:rsidR="006B70DC" w:rsidRPr="000B0B80" w:rsidRDefault="006B70DC" w:rsidP="006B70DC">
            <w:pPr>
              <w:numPr>
                <w:ilvl w:val="0"/>
                <w:numId w:val="1"/>
              </w:numPr>
              <w:spacing w:after="120" w:line="280" w:lineRule="atLeast"/>
              <w:ind w:left="218" w:hanging="218"/>
              <w:rPr>
                <w:rFonts w:cstheme="minorHAnsi"/>
                <w:sz w:val="22"/>
                <w:szCs w:val="22"/>
              </w:rPr>
            </w:pPr>
            <w:r w:rsidRPr="000B0B80">
              <w:rPr>
                <w:rFonts w:cstheme="minorHAnsi"/>
                <w:color w:val="000000" w:themeColor="text1"/>
                <w:sz w:val="22"/>
                <w:szCs w:val="22"/>
              </w:rPr>
              <w:t>vpeljava sekcijskih meritev hitrosti vozil (v sodelovanju s policijo) na državnih cestah</w:t>
            </w:r>
          </w:p>
        </w:tc>
        <w:tc>
          <w:tcPr>
            <w:tcW w:w="1735" w:type="dxa"/>
          </w:tcPr>
          <w:p w14:paraId="41FB7C89" w14:textId="240C9F28" w:rsidR="006B70DC" w:rsidRPr="00B16E54" w:rsidRDefault="006B70DC" w:rsidP="007F34A3">
            <w:pPr>
              <w:spacing w:after="120" w:line="280" w:lineRule="atLeast"/>
              <w:ind w:left="109" w:hanging="142"/>
              <w:rPr>
                <w:rFonts w:cstheme="minorHAnsi"/>
                <w:b/>
                <w:sz w:val="22"/>
                <w:szCs w:val="22"/>
              </w:rPr>
            </w:pPr>
            <w:r w:rsidRPr="00B16E54">
              <w:rPr>
                <w:rFonts w:cstheme="minorHAnsi"/>
                <w:b/>
                <w:color w:val="FFFFFF" w:themeColor="background1"/>
                <w:sz w:val="22"/>
                <w:szCs w:val="22"/>
              </w:rPr>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6F0BA6">
              <w:rPr>
                <w:rFonts w:cstheme="minorHAnsi"/>
                <w:sz w:val="22"/>
                <w:szCs w:val="22"/>
              </w:rPr>
              <w:t xml:space="preserve">, </w:t>
            </w:r>
            <w:r>
              <w:rPr>
                <w:rFonts w:cstheme="minorHAnsi"/>
                <w:sz w:val="22"/>
                <w:szCs w:val="22"/>
              </w:rPr>
              <w:t>p</w:t>
            </w:r>
            <w:r w:rsidRPr="006F0BA6">
              <w:rPr>
                <w:rFonts w:cstheme="minorHAnsi"/>
                <w:sz w:val="22"/>
                <w:szCs w:val="22"/>
              </w:rPr>
              <w:t xml:space="preserve">olicija, DARS, </w:t>
            </w:r>
            <w:r>
              <w:rPr>
                <w:rFonts w:cstheme="minorHAnsi"/>
                <w:sz w:val="22"/>
                <w:szCs w:val="22"/>
              </w:rPr>
              <w:t>DRSI</w:t>
            </w:r>
            <w:r w:rsidRPr="006F0BA6">
              <w:rPr>
                <w:rFonts w:cstheme="minorHAnsi"/>
                <w:sz w:val="22"/>
                <w:szCs w:val="22"/>
              </w:rPr>
              <w:t xml:space="preserve">, Inšpektorat </w:t>
            </w:r>
            <w:r w:rsidR="006915F2">
              <w:rPr>
                <w:rFonts w:cstheme="minorHAnsi"/>
                <w:sz w:val="22"/>
                <w:szCs w:val="22"/>
              </w:rPr>
              <w:t xml:space="preserve">Republike Slovenije </w:t>
            </w:r>
            <w:r w:rsidRPr="006F0BA6">
              <w:rPr>
                <w:rFonts w:cstheme="minorHAnsi"/>
                <w:sz w:val="22"/>
                <w:szCs w:val="22"/>
              </w:rPr>
              <w:t>za infrastrukturo</w:t>
            </w:r>
          </w:p>
        </w:tc>
        <w:tc>
          <w:tcPr>
            <w:tcW w:w="1735" w:type="dxa"/>
          </w:tcPr>
          <w:p w14:paraId="67E56331" w14:textId="13427742" w:rsidR="006B70DC" w:rsidRDefault="006B70DC" w:rsidP="00897F25">
            <w:pPr>
              <w:spacing w:after="120" w:line="280" w:lineRule="atLeast"/>
              <w:rPr>
                <w:rFonts w:cstheme="minorHAnsi"/>
                <w:sz w:val="22"/>
                <w:szCs w:val="22"/>
              </w:rPr>
            </w:pPr>
            <w:r>
              <w:rPr>
                <w:rFonts w:cstheme="minorHAnsi"/>
                <w:sz w:val="22"/>
                <w:szCs w:val="22"/>
              </w:rPr>
              <w:t xml:space="preserve">• </w:t>
            </w:r>
            <w:r w:rsidRPr="00556034">
              <w:rPr>
                <w:rFonts w:cstheme="minorHAnsi"/>
                <w:sz w:val="22"/>
                <w:szCs w:val="22"/>
              </w:rPr>
              <w:t>I</w:t>
            </w:r>
            <w:r>
              <w:rPr>
                <w:rFonts w:cstheme="minorHAnsi"/>
                <w:sz w:val="22"/>
                <w:szCs w:val="22"/>
              </w:rPr>
              <w:t xml:space="preserve">., II., </w:t>
            </w:r>
            <w:r w:rsidRPr="00556034">
              <w:rPr>
                <w:rFonts w:cstheme="minorHAnsi"/>
                <w:sz w:val="22"/>
                <w:szCs w:val="22"/>
              </w:rPr>
              <w:t>III</w:t>
            </w:r>
            <w:r w:rsidRPr="000B0B80">
              <w:rPr>
                <w:rFonts w:cstheme="minorHAnsi"/>
                <w:sz w:val="22"/>
                <w:szCs w:val="22"/>
              </w:rPr>
              <w:t>.</w:t>
            </w:r>
          </w:p>
          <w:p w14:paraId="661B3D51" w14:textId="77777777" w:rsidR="006B70DC" w:rsidRDefault="006B70DC" w:rsidP="00897F25">
            <w:pPr>
              <w:spacing w:after="120" w:line="280" w:lineRule="atLeast"/>
              <w:rPr>
                <w:rFonts w:cstheme="minorHAnsi"/>
                <w:sz w:val="22"/>
                <w:szCs w:val="22"/>
              </w:rPr>
            </w:pPr>
          </w:p>
          <w:p w14:paraId="3E0C498E" w14:textId="77777777" w:rsidR="006B70DC" w:rsidRDefault="006B70DC" w:rsidP="00897F25">
            <w:pPr>
              <w:spacing w:after="120" w:line="280" w:lineRule="atLeast"/>
              <w:rPr>
                <w:rFonts w:cstheme="minorHAnsi"/>
                <w:sz w:val="22"/>
                <w:szCs w:val="22"/>
              </w:rPr>
            </w:pPr>
          </w:p>
          <w:p w14:paraId="786EB376" w14:textId="77777777" w:rsidR="006B70DC" w:rsidRDefault="006B70DC" w:rsidP="00897F25">
            <w:pPr>
              <w:spacing w:after="120" w:line="280" w:lineRule="atLeast"/>
              <w:rPr>
                <w:rFonts w:cstheme="minorHAnsi"/>
                <w:sz w:val="22"/>
                <w:szCs w:val="22"/>
              </w:rPr>
            </w:pPr>
          </w:p>
          <w:p w14:paraId="49E79EC4" w14:textId="77E5DB84"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5C2AA6E" w14:textId="77777777" w:rsidR="006B70DC" w:rsidRDefault="006B70DC" w:rsidP="00982976">
            <w:pPr>
              <w:pStyle w:val="Odstavekseznama"/>
              <w:spacing w:line="280" w:lineRule="atLeast"/>
              <w:ind w:left="0"/>
              <w:rPr>
                <w:rFonts w:cstheme="minorHAnsi"/>
                <w:color w:val="000000" w:themeColor="text1"/>
                <w:sz w:val="22"/>
                <w:szCs w:val="22"/>
              </w:rPr>
            </w:pPr>
          </w:p>
          <w:p w14:paraId="28112703" w14:textId="77777777" w:rsidR="006B70DC" w:rsidRDefault="006B70DC" w:rsidP="00982976">
            <w:pPr>
              <w:pStyle w:val="Odstavekseznama"/>
              <w:spacing w:line="280" w:lineRule="atLeast"/>
              <w:ind w:left="0"/>
              <w:rPr>
                <w:rFonts w:cstheme="minorHAnsi"/>
                <w:color w:val="000000" w:themeColor="text1"/>
                <w:sz w:val="22"/>
                <w:szCs w:val="22"/>
              </w:rPr>
            </w:pPr>
          </w:p>
          <w:p w14:paraId="35126AE4" w14:textId="77777777" w:rsidR="006B70DC" w:rsidRDefault="006B70DC" w:rsidP="00982976">
            <w:pPr>
              <w:pStyle w:val="Odstavekseznama"/>
              <w:spacing w:line="280" w:lineRule="atLeast"/>
              <w:ind w:left="0"/>
              <w:rPr>
                <w:rFonts w:cstheme="minorHAnsi"/>
                <w:color w:val="000000" w:themeColor="text1"/>
                <w:sz w:val="22"/>
                <w:szCs w:val="22"/>
              </w:rPr>
            </w:pPr>
          </w:p>
          <w:p w14:paraId="1E9B8DA3" w14:textId="77777777" w:rsidR="006B70DC" w:rsidRDefault="006B70DC" w:rsidP="00982976">
            <w:pPr>
              <w:pStyle w:val="Odstavekseznama"/>
              <w:spacing w:line="280" w:lineRule="atLeast"/>
              <w:ind w:left="0"/>
              <w:rPr>
                <w:rFonts w:cstheme="minorHAnsi"/>
                <w:color w:val="000000" w:themeColor="text1"/>
                <w:sz w:val="22"/>
                <w:szCs w:val="22"/>
              </w:rPr>
            </w:pPr>
          </w:p>
          <w:p w14:paraId="509573C4" w14:textId="77777777" w:rsidR="006B70DC" w:rsidRDefault="006B70DC" w:rsidP="00982976">
            <w:pPr>
              <w:pStyle w:val="Odstavekseznama"/>
              <w:spacing w:line="280" w:lineRule="atLeast"/>
              <w:ind w:left="0"/>
              <w:rPr>
                <w:rFonts w:cstheme="minorHAnsi"/>
                <w:color w:val="000000" w:themeColor="text1"/>
                <w:sz w:val="22"/>
                <w:szCs w:val="22"/>
              </w:rPr>
            </w:pPr>
          </w:p>
          <w:p w14:paraId="1086FFF8" w14:textId="77777777" w:rsidR="006B70DC" w:rsidRDefault="006B70DC" w:rsidP="00982976">
            <w:pPr>
              <w:pStyle w:val="Odstavekseznama"/>
              <w:spacing w:line="280" w:lineRule="atLeast"/>
              <w:ind w:left="0"/>
              <w:rPr>
                <w:rFonts w:cstheme="minorHAnsi"/>
                <w:color w:val="000000" w:themeColor="text1"/>
                <w:sz w:val="22"/>
                <w:szCs w:val="22"/>
              </w:rPr>
            </w:pPr>
          </w:p>
          <w:p w14:paraId="261697CD" w14:textId="77777777" w:rsidR="006B70DC" w:rsidRDefault="006B70DC" w:rsidP="00982976">
            <w:pPr>
              <w:pStyle w:val="Odstavekseznama"/>
              <w:spacing w:line="280" w:lineRule="atLeast"/>
              <w:ind w:left="0"/>
              <w:rPr>
                <w:rFonts w:cstheme="minorHAnsi"/>
                <w:color w:val="000000" w:themeColor="text1"/>
                <w:sz w:val="22"/>
                <w:szCs w:val="22"/>
              </w:rPr>
            </w:pPr>
          </w:p>
          <w:p w14:paraId="4BCA4A9F" w14:textId="77777777" w:rsidR="006B70DC" w:rsidRDefault="006B70DC" w:rsidP="00982976">
            <w:pPr>
              <w:pStyle w:val="Odstavekseznama"/>
              <w:spacing w:line="280" w:lineRule="atLeast"/>
              <w:ind w:left="0"/>
              <w:rPr>
                <w:rFonts w:cstheme="minorHAnsi"/>
                <w:color w:val="000000" w:themeColor="text1"/>
                <w:sz w:val="22"/>
                <w:szCs w:val="22"/>
              </w:rPr>
            </w:pPr>
          </w:p>
          <w:p w14:paraId="2A9D839D" w14:textId="48234E2A"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7CEED4E" w14:textId="77777777" w:rsidR="006B70DC" w:rsidRDefault="006B70DC" w:rsidP="00982976">
            <w:pPr>
              <w:pStyle w:val="Odstavekseznama"/>
              <w:spacing w:line="280" w:lineRule="atLeast"/>
              <w:ind w:left="0"/>
              <w:rPr>
                <w:rFonts w:cstheme="minorHAnsi"/>
                <w:color w:val="000000" w:themeColor="text1"/>
                <w:sz w:val="22"/>
                <w:szCs w:val="22"/>
              </w:rPr>
            </w:pPr>
          </w:p>
          <w:p w14:paraId="5872D048" w14:textId="77777777" w:rsidR="006B70DC" w:rsidRDefault="006B70DC" w:rsidP="00982976">
            <w:pPr>
              <w:pStyle w:val="Odstavekseznama"/>
              <w:spacing w:line="280" w:lineRule="atLeast"/>
              <w:ind w:left="0"/>
              <w:rPr>
                <w:rFonts w:cstheme="minorHAnsi"/>
                <w:color w:val="000000" w:themeColor="text1"/>
                <w:sz w:val="22"/>
                <w:szCs w:val="22"/>
              </w:rPr>
            </w:pPr>
          </w:p>
          <w:p w14:paraId="47AD393D" w14:textId="77777777" w:rsidR="006B70DC" w:rsidRDefault="006B70DC" w:rsidP="00982976">
            <w:pPr>
              <w:pStyle w:val="Odstavekseznama"/>
              <w:spacing w:line="280" w:lineRule="atLeast"/>
              <w:ind w:left="0"/>
              <w:rPr>
                <w:rFonts w:cstheme="minorHAnsi"/>
                <w:color w:val="000000" w:themeColor="text1"/>
                <w:sz w:val="22"/>
                <w:szCs w:val="22"/>
              </w:rPr>
            </w:pPr>
          </w:p>
          <w:p w14:paraId="5B79C641" w14:textId="77777777" w:rsidR="006B70DC" w:rsidRDefault="006B70DC" w:rsidP="00982976">
            <w:pPr>
              <w:pStyle w:val="Odstavekseznama"/>
              <w:spacing w:line="280" w:lineRule="atLeast"/>
              <w:ind w:left="0"/>
              <w:rPr>
                <w:rFonts w:cstheme="minorHAnsi"/>
                <w:color w:val="000000" w:themeColor="text1"/>
                <w:sz w:val="22"/>
                <w:szCs w:val="22"/>
              </w:rPr>
            </w:pPr>
          </w:p>
          <w:p w14:paraId="69B7976F" w14:textId="0D7A7ACD"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33965C6" w14:textId="77777777" w:rsidR="006B70DC" w:rsidRDefault="006B70DC" w:rsidP="00982976">
            <w:pPr>
              <w:pStyle w:val="Odstavekseznama"/>
              <w:spacing w:line="280" w:lineRule="atLeast"/>
              <w:ind w:left="0"/>
              <w:rPr>
                <w:rFonts w:cstheme="minorHAnsi"/>
                <w:color w:val="000000" w:themeColor="text1"/>
                <w:sz w:val="22"/>
                <w:szCs w:val="22"/>
              </w:rPr>
            </w:pPr>
          </w:p>
          <w:p w14:paraId="0C023EB7" w14:textId="77777777" w:rsidR="006B70DC" w:rsidRDefault="006B70DC" w:rsidP="00982976">
            <w:pPr>
              <w:pStyle w:val="Odstavekseznama"/>
              <w:spacing w:line="280" w:lineRule="atLeast"/>
              <w:ind w:left="0"/>
              <w:rPr>
                <w:rFonts w:cstheme="minorHAnsi"/>
                <w:color w:val="000000" w:themeColor="text1"/>
                <w:sz w:val="22"/>
                <w:szCs w:val="22"/>
              </w:rPr>
            </w:pPr>
          </w:p>
          <w:p w14:paraId="4D2CA787" w14:textId="2EC5C046"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523D6F6" w14:textId="77777777" w:rsidR="006B70DC" w:rsidRDefault="006B70DC" w:rsidP="00982976">
            <w:pPr>
              <w:pStyle w:val="Odstavekseznama"/>
              <w:spacing w:line="280" w:lineRule="atLeast"/>
              <w:ind w:left="0"/>
              <w:rPr>
                <w:rFonts w:cstheme="minorHAnsi"/>
                <w:color w:val="000000" w:themeColor="text1"/>
                <w:sz w:val="22"/>
                <w:szCs w:val="22"/>
              </w:rPr>
            </w:pPr>
          </w:p>
          <w:p w14:paraId="0AFA6AF2" w14:textId="77777777" w:rsidR="006B70DC" w:rsidRDefault="006B70DC" w:rsidP="00982976">
            <w:pPr>
              <w:pStyle w:val="Odstavekseznama"/>
              <w:spacing w:line="280" w:lineRule="atLeast"/>
              <w:ind w:left="0"/>
              <w:rPr>
                <w:rFonts w:cstheme="minorHAnsi"/>
                <w:color w:val="000000" w:themeColor="text1"/>
                <w:sz w:val="22"/>
                <w:szCs w:val="22"/>
              </w:rPr>
            </w:pPr>
          </w:p>
          <w:p w14:paraId="43E575A5" w14:textId="736E00F0"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4DF0977" w14:textId="77777777" w:rsidR="006B70DC" w:rsidRPr="000B0B80" w:rsidRDefault="006B70DC" w:rsidP="00897F25">
            <w:pPr>
              <w:spacing w:after="120" w:line="280" w:lineRule="atLeast"/>
              <w:rPr>
                <w:rFonts w:cstheme="minorHAnsi"/>
                <w:sz w:val="22"/>
                <w:szCs w:val="22"/>
              </w:rPr>
            </w:pPr>
          </w:p>
        </w:tc>
      </w:tr>
      <w:tr w:rsidR="006B70DC" w:rsidRPr="000B0B80" w14:paraId="6A3B5ED6" w14:textId="77777777" w:rsidTr="004D5C30">
        <w:tc>
          <w:tcPr>
            <w:tcW w:w="2652" w:type="dxa"/>
          </w:tcPr>
          <w:p w14:paraId="0903106B" w14:textId="77777777" w:rsidR="006B70DC" w:rsidRPr="001947FF" w:rsidRDefault="006B70DC" w:rsidP="00897F25">
            <w:pPr>
              <w:spacing w:line="280" w:lineRule="atLeast"/>
              <w:rPr>
                <w:rFonts w:cstheme="minorHAnsi"/>
                <w:b/>
                <w:color w:val="000000" w:themeColor="text1"/>
                <w:sz w:val="22"/>
                <w:szCs w:val="22"/>
              </w:rPr>
            </w:pPr>
            <w:r w:rsidRPr="001947FF">
              <w:rPr>
                <w:rFonts w:cstheme="minorHAnsi"/>
                <w:b/>
                <w:color w:val="000000" w:themeColor="text1"/>
                <w:sz w:val="22"/>
                <w:szCs w:val="22"/>
              </w:rPr>
              <w:t>ZAGOTOVITEV JASNE PROMETNE SIGNALIZACIJE</w:t>
            </w:r>
          </w:p>
        </w:tc>
        <w:tc>
          <w:tcPr>
            <w:tcW w:w="2940" w:type="dxa"/>
          </w:tcPr>
          <w:p w14:paraId="559994E3" w14:textId="77777777" w:rsidR="006B70DC" w:rsidRPr="00982976" w:rsidRDefault="006B70DC" w:rsidP="006B70DC">
            <w:pPr>
              <w:pStyle w:val="Odstavekseznama"/>
              <w:numPr>
                <w:ilvl w:val="0"/>
                <w:numId w:val="18"/>
              </w:numPr>
              <w:spacing w:line="280" w:lineRule="atLeast"/>
              <w:ind w:left="205" w:hanging="205"/>
              <w:rPr>
                <w:rFonts w:cstheme="minorHAnsi"/>
                <w:sz w:val="22"/>
                <w:szCs w:val="22"/>
              </w:rPr>
            </w:pPr>
            <w:r>
              <w:rPr>
                <w:rFonts w:cstheme="minorHAnsi"/>
                <w:color w:val="000000" w:themeColor="text1"/>
                <w:sz w:val="22"/>
                <w:szCs w:val="22"/>
              </w:rPr>
              <w:t xml:space="preserve">pregled stanja prometne signalizacije, reklamnih in označevalnih tabel s ciljem vzpostavitve minimalne </w:t>
            </w:r>
            <w:r>
              <w:rPr>
                <w:rFonts w:cstheme="minorHAnsi"/>
                <w:color w:val="000000" w:themeColor="text1"/>
                <w:sz w:val="22"/>
                <w:szCs w:val="22"/>
              </w:rPr>
              <w:lastRenderedPageBreak/>
              <w:t>nujne in jasne prometne signalizacije brez motečih elementov</w:t>
            </w:r>
          </w:p>
          <w:p w14:paraId="7FF1B542" w14:textId="77777777" w:rsidR="006B70DC" w:rsidRPr="00921E4B" w:rsidRDefault="006B70DC" w:rsidP="002013E1">
            <w:pPr>
              <w:pStyle w:val="Odstavekseznama"/>
              <w:spacing w:line="280" w:lineRule="atLeast"/>
              <w:ind w:left="205" w:hanging="205"/>
              <w:rPr>
                <w:rFonts w:cstheme="minorHAnsi"/>
                <w:sz w:val="22"/>
                <w:szCs w:val="22"/>
              </w:rPr>
            </w:pPr>
          </w:p>
          <w:p w14:paraId="76C39B49" w14:textId="77777777" w:rsidR="006B70DC" w:rsidRPr="00921E4B" w:rsidRDefault="006B70DC" w:rsidP="006B70DC">
            <w:pPr>
              <w:pStyle w:val="Odstavekseznama"/>
              <w:numPr>
                <w:ilvl w:val="0"/>
                <w:numId w:val="18"/>
              </w:numPr>
              <w:spacing w:line="280" w:lineRule="atLeast"/>
              <w:ind w:left="205" w:hanging="205"/>
              <w:rPr>
                <w:rFonts w:cstheme="minorHAnsi"/>
                <w:sz w:val="22"/>
                <w:szCs w:val="22"/>
              </w:rPr>
            </w:pPr>
            <w:r>
              <w:rPr>
                <w:rFonts w:cstheme="minorHAnsi"/>
                <w:color w:val="000000" w:themeColor="text1"/>
                <w:sz w:val="22"/>
                <w:szCs w:val="22"/>
              </w:rPr>
              <w:t>odstranitev nepotrebnih elementov</w:t>
            </w:r>
          </w:p>
        </w:tc>
        <w:tc>
          <w:tcPr>
            <w:tcW w:w="1735" w:type="dxa"/>
          </w:tcPr>
          <w:p w14:paraId="49293887" w14:textId="5E26EA47" w:rsidR="006B70DC" w:rsidRPr="00B16E54" w:rsidRDefault="006B70DC" w:rsidP="00897F25">
            <w:pPr>
              <w:spacing w:line="280" w:lineRule="atLeast"/>
              <w:rPr>
                <w:rFonts w:cstheme="minorHAnsi"/>
                <w:b/>
                <w:sz w:val="22"/>
                <w:szCs w:val="22"/>
              </w:rPr>
            </w:pPr>
            <w:r w:rsidRPr="00B16E54">
              <w:rPr>
                <w:rFonts w:cstheme="minorHAnsi"/>
                <w:b/>
                <w:sz w:val="22"/>
                <w:szCs w:val="22"/>
              </w:rPr>
              <w:lastRenderedPageBreak/>
              <w:t>DRSI</w:t>
            </w:r>
            <w:r w:rsidRPr="00350CC1">
              <w:rPr>
                <w:rFonts w:cstheme="minorHAnsi"/>
                <w:sz w:val="22"/>
                <w:szCs w:val="22"/>
              </w:rPr>
              <w:t xml:space="preserve">, </w:t>
            </w:r>
            <w:r>
              <w:rPr>
                <w:rFonts w:cstheme="minorHAnsi"/>
                <w:b/>
                <w:sz w:val="22"/>
                <w:szCs w:val="22"/>
              </w:rPr>
              <w:t>l</w:t>
            </w:r>
            <w:r w:rsidRPr="00B16E54">
              <w:rPr>
                <w:rFonts w:cstheme="minorHAnsi"/>
                <w:b/>
                <w:sz w:val="22"/>
                <w:szCs w:val="22"/>
              </w:rPr>
              <w:t>okalna skupnost</w:t>
            </w:r>
          </w:p>
        </w:tc>
        <w:tc>
          <w:tcPr>
            <w:tcW w:w="1735" w:type="dxa"/>
          </w:tcPr>
          <w:p w14:paraId="4D6A7A5E" w14:textId="77777777" w:rsidR="006B70DC" w:rsidRDefault="006B70DC" w:rsidP="00897F25">
            <w:pPr>
              <w:spacing w:line="280" w:lineRule="atLeast"/>
              <w:rPr>
                <w:rFonts w:cstheme="minorHAnsi"/>
                <w:sz w:val="22"/>
                <w:szCs w:val="22"/>
              </w:rPr>
            </w:pPr>
          </w:p>
          <w:p w14:paraId="08E55480" w14:textId="15F67FA3" w:rsidR="006B70DC" w:rsidRDefault="006B70DC" w:rsidP="00982976">
            <w:pPr>
              <w:pStyle w:val="Odstavekseznama"/>
              <w:spacing w:line="280" w:lineRule="atLeast"/>
              <w:ind w:left="0"/>
              <w:rPr>
                <w:rFonts w:cstheme="minorHAnsi"/>
                <w:sz w:val="22"/>
                <w:szCs w:val="22"/>
              </w:rPr>
            </w:pPr>
            <w:r>
              <w:rPr>
                <w:rFonts w:cstheme="minorHAnsi"/>
                <w:sz w:val="22"/>
                <w:szCs w:val="22"/>
              </w:rPr>
              <w:t xml:space="preserve">• </w:t>
            </w:r>
            <w:r w:rsidRPr="000B0B80">
              <w:rPr>
                <w:rFonts w:cstheme="minorHAnsi"/>
                <w:sz w:val="22"/>
                <w:szCs w:val="22"/>
              </w:rPr>
              <w:t>I., II., III.</w:t>
            </w:r>
          </w:p>
          <w:p w14:paraId="60E758A3" w14:textId="77777777" w:rsidR="006B70DC" w:rsidRDefault="006B70DC" w:rsidP="00982976">
            <w:pPr>
              <w:pStyle w:val="Odstavekseznama"/>
              <w:spacing w:line="280" w:lineRule="atLeast"/>
              <w:ind w:left="0"/>
              <w:rPr>
                <w:rFonts w:cstheme="minorHAnsi"/>
                <w:sz w:val="22"/>
                <w:szCs w:val="22"/>
              </w:rPr>
            </w:pPr>
          </w:p>
          <w:p w14:paraId="26405084" w14:textId="77777777" w:rsidR="006B70DC" w:rsidRDefault="006B70DC" w:rsidP="00982976">
            <w:pPr>
              <w:pStyle w:val="Odstavekseznama"/>
              <w:spacing w:line="280" w:lineRule="atLeast"/>
              <w:ind w:left="0"/>
              <w:rPr>
                <w:rFonts w:cstheme="minorHAnsi"/>
                <w:sz w:val="22"/>
                <w:szCs w:val="22"/>
              </w:rPr>
            </w:pPr>
          </w:p>
          <w:p w14:paraId="0C5D8FA1" w14:textId="77777777" w:rsidR="006B70DC" w:rsidRDefault="006B70DC" w:rsidP="00982976">
            <w:pPr>
              <w:pStyle w:val="Odstavekseznama"/>
              <w:spacing w:line="280" w:lineRule="atLeast"/>
              <w:ind w:left="0"/>
              <w:rPr>
                <w:rFonts w:cstheme="minorHAnsi"/>
                <w:sz w:val="22"/>
                <w:szCs w:val="22"/>
              </w:rPr>
            </w:pPr>
          </w:p>
          <w:p w14:paraId="7C5BC563" w14:textId="77777777" w:rsidR="006B70DC" w:rsidRDefault="006B70DC" w:rsidP="00982976">
            <w:pPr>
              <w:pStyle w:val="Odstavekseznama"/>
              <w:spacing w:line="280" w:lineRule="atLeast"/>
              <w:ind w:left="0"/>
              <w:rPr>
                <w:rFonts w:cstheme="minorHAnsi"/>
                <w:sz w:val="22"/>
                <w:szCs w:val="22"/>
              </w:rPr>
            </w:pPr>
          </w:p>
          <w:p w14:paraId="67B0661E" w14:textId="77777777" w:rsidR="006B70DC" w:rsidRDefault="006B70DC" w:rsidP="00982976">
            <w:pPr>
              <w:pStyle w:val="Odstavekseznama"/>
              <w:spacing w:line="280" w:lineRule="atLeast"/>
              <w:ind w:left="0"/>
              <w:rPr>
                <w:rFonts w:cstheme="minorHAnsi"/>
                <w:sz w:val="22"/>
                <w:szCs w:val="22"/>
              </w:rPr>
            </w:pPr>
          </w:p>
          <w:p w14:paraId="754A702D" w14:textId="77777777" w:rsidR="006B70DC" w:rsidRDefault="006B70DC" w:rsidP="00982976">
            <w:pPr>
              <w:pStyle w:val="Odstavekseznama"/>
              <w:spacing w:line="280" w:lineRule="atLeast"/>
              <w:ind w:left="0"/>
              <w:rPr>
                <w:rFonts w:cstheme="minorHAnsi"/>
                <w:sz w:val="22"/>
                <w:szCs w:val="22"/>
              </w:rPr>
            </w:pPr>
          </w:p>
          <w:p w14:paraId="43BE6209" w14:textId="2C8B3B86"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 </w:t>
            </w:r>
            <w:r>
              <w:rPr>
                <w:rFonts w:cstheme="minorHAnsi"/>
                <w:sz w:val="22"/>
                <w:szCs w:val="22"/>
              </w:rPr>
              <w:t>I.,</w:t>
            </w:r>
            <w:r w:rsidRPr="00DE68D9">
              <w:rPr>
                <w:rFonts w:cstheme="minorHAnsi"/>
                <w:sz w:val="22"/>
                <w:szCs w:val="22"/>
              </w:rPr>
              <w:t xml:space="preserve"> II., III.</w:t>
            </w:r>
          </w:p>
          <w:p w14:paraId="79C3DE7D" w14:textId="77777777" w:rsidR="006B70DC" w:rsidRDefault="006B70DC" w:rsidP="00897F25">
            <w:pPr>
              <w:spacing w:line="280" w:lineRule="atLeast"/>
              <w:rPr>
                <w:rFonts w:cstheme="minorHAnsi"/>
                <w:sz w:val="22"/>
                <w:szCs w:val="22"/>
              </w:rPr>
            </w:pPr>
          </w:p>
        </w:tc>
      </w:tr>
      <w:tr w:rsidR="006B70DC" w:rsidRPr="000B0B80" w14:paraId="56B1B168" w14:textId="77777777" w:rsidTr="004D5C30">
        <w:tc>
          <w:tcPr>
            <w:tcW w:w="2652" w:type="dxa"/>
          </w:tcPr>
          <w:p w14:paraId="02B23AA5" w14:textId="74775D11" w:rsidR="006B70DC" w:rsidRPr="001947FF" w:rsidRDefault="006B70DC" w:rsidP="006B70DC">
            <w:pPr>
              <w:spacing w:line="280" w:lineRule="atLeast"/>
              <w:rPr>
                <w:rFonts w:cstheme="minorHAnsi"/>
                <w:b/>
                <w:color w:val="000000" w:themeColor="text1"/>
                <w:sz w:val="22"/>
                <w:szCs w:val="22"/>
              </w:rPr>
            </w:pPr>
            <w:r w:rsidRPr="001947FF">
              <w:rPr>
                <w:rFonts w:cstheme="minorHAnsi"/>
                <w:b/>
                <w:color w:val="000000" w:themeColor="text1"/>
                <w:sz w:val="22"/>
                <w:szCs w:val="22"/>
              </w:rPr>
              <w:lastRenderedPageBreak/>
              <w:t>NAPREDNO UPRAVLJANJE PROMETA Z NAMENOM ZAGOTAVLJANJA PRETOČNOSTI IN VARNOSTI</w:t>
            </w:r>
          </w:p>
        </w:tc>
        <w:tc>
          <w:tcPr>
            <w:tcW w:w="2940" w:type="dxa"/>
          </w:tcPr>
          <w:p w14:paraId="0A808BEF" w14:textId="223A49C4" w:rsidR="006B70DC" w:rsidRDefault="006B70DC" w:rsidP="006B70DC">
            <w:pPr>
              <w:pStyle w:val="Odstavekseznama"/>
              <w:numPr>
                <w:ilvl w:val="0"/>
                <w:numId w:val="18"/>
              </w:numPr>
              <w:spacing w:line="280" w:lineRule="atLeast"/>
              <w:ind w:left="205" w:hanging="205"/>
              <w:rPr>
                <w:rFonts w:cstheme="minorHAnsi"/>
                <w:color w:val="000000" w:themeColor="text1"/>
                <w:sz w:val="22"/>
                <w:szCs w:val="22"/>
              </w:rPr>
            </w:pPr>
            <w:r>
              <w:rPr>
                <w:rFonts w:cstheme="minorHAnsi"/>
                <w:color w:val="000000" w:themeColor="text1"/>
                <w:sz w:val="22"/>
                <w:szCs w:val="22"/>
              </w:rPr>
              <w:t>pregled stanja obstoječih tehnologij na cestnem omrežju in primerjava z naprednimi tehnološkimi sistemi upravljanja in vodenja prometa</w:t>
            </w:r>
          </w:p>
          <w:p w14:paraId="008507F4" w14:textId="77777777" w:rsidR="006B70DC" w:rsidRDefault="006B70DC" w:rsidP="002013E1">
            <w:pPr>
              <w:pStyle w:val="Odstavekseznama"/>
              <w:spacing w:line="280" w:lineRule="atLeast"/>
              <w:ind w:left="205" w:hanging="205"/>
              <w:rPr>
                <w:rFonts w:cstheme="minorHAnsi"/>
                <w:color w:val="000000" w:themeColor="text1"/>
                <w:sz w:val="22"/>
                <w:szCs w:val="22"/>
              </w:rPr>
            </w:pPr>
          </w:p>
          <w:p w14:paraId="0A8EC1A0" w14:textId="312CAFF5" w:rsidR="006B70DC" w:rsidRPr="007E0E40" w:rsidRDefault="006B70DC" w:rsidP="006B70DC">
            <w:pPr>
              <w:pStyle w:val="Odstavekseznama"/>
              <w:numPr>
                <w:ilvl w:val="0"/>
                <w:numId w:val="18"/>
              </w:numPr>
              <w:spacing w:line="280" w:lineRule="atLeast"/>
              <w:ind w:left="205" w:hanging="205"/>
              <w:rPr>
                <w:rFonts w:cstheme="minorHAnsi"/>
                <w:color w:val="000000" w:themeColor="text1"/>
                <w:sz w:val="22"/>
                <w:szCs w:val="22"/>
              </w:rPr>
            </w:pPr>
            <w:r>
              <w:rPr>
                <w:rFonts w:cstheme="minorHAnsi"/>
                <w:color w:val="000000" w:themeColor="text1"/>
                <w:sz w:val="22"/>
                <w:szCs w:val="22"/>
              </w:rPr>
              <w:t>sprememba in dopolnitev področne zakonodaje v delu, ki določa pristojnosti in organizacijsko obliko NCUP</w:t>
            </w:r>
          </w:p>
          <w:p w14:paraId="21A6BEDE" w14:textId="1A6715FC" w:rsidR="006B70DC" w:rsidRDefault="006B70DC" w:rsidP="006B70DC">
            <w:pPr>
              <w:pStyle w:val="Odstavekseznama"/>
              <w:numPr>
                <w:ilvl w:val="0"/>
                <w:numId w:val="18"/>
              </w:numPr>
              <w:spacing w:line="280" w:lineRule="atLeast"/>
              <w:ind w:left="205" w:hanging="205"/>
              <w:rPr>
                <w:rFonts w:cstheme="minorHAnsi"/>
                <w:color w:val="000000" w:themeColor="text1"/>
                <w:sz w:val="22"/>
                <w:szCs w:val="22"/>
              </w:rPr>
            </w:pPr>
            <w:r>
              <w:rPr>
                <w:rFonts w:cstheme="minorHAnsi"/>
                <w:color w:val="000000" w:themeColor="text1"/>
                <w:sz w:val="22"/>
                <w:szCs w:val="22"/>
              </w:rPr>
              <w:t>koordinacija priprave nacionalne strategije pametne infrastrukture</w:t>
            </w:r>
          </w:p>
        </w:tc>
        <w:tc>
          <w:tcPr>
            <w:tcW w:w="1735" w:type="dxa"/>
          </w:tcPr>
          <w:p w14:paraId="14F51B61" w14:textId="3713B94F" w:rsidR="006B70DC" w:rsidRPr="00B16E54" w:rsidRDefault="006B70DC" w:rsidP="006915F2">
            <w:pPr>
              <w:spacing w:line="280" w:lineRule="atLeast"/>
              <w:rPr>
                <w:rFonts w:cstheme="minorHAnsi"/>
                <w:b/>
                <w:sz w:val="22"/>
                <w:szCs w:val="22"/>
              </w:rPr>
            </w:pPr>
            <w:r>
              <w:rPr>
                <w:rFonts w:cstheme="minorHAnsi"/>
                <w:b/>
                <w:sz w:val="22"/>
                <w:szCs w:val="22"/>
              </w:rPr>
              <w:t>m</w:t>
            </w:r>
            <w:r w:rsidRPr="00B16E54">
              <w:rPr>
                <w:rFonts w:cstheme="minorHAnsi"/>
                <w:b/>
                <w:sz w:val="22"/>
                <w:szCs w:val="22"/>
              </w:rPr>
              <w:t>inistrstvo za infrastrukturo</w:t>
            </w:r>
            <w:r>
              <w:rPr>
                <w:rFonts w:cstheme="minorHAnsi"/>
                <w:b/>
                <w:sz w:val="22"/>
                <w:szCs w:val="22"/>
              </w:rPr>
              <w:t xml:space="preserve"> </w:t>
            </w:r>
            <w:r w:rsidR="006915F2">
              <w:rPr>
                <w:rFonts w:cstheme="minorHAnsi"/>
                <w:b/>
                <w:sz w:val="22"/>
                <w:szCs w:val="22"/>
              </w:rPr>
              <w:t>–</w:t>
            </w:r>
            <w:r w:rsidRPr="00B16E54">
              <w:rPr>
                <w:rFonts w:cstheme="minorHAnsi"/>
                <w:b/>
                <w:sz w:val="22"/>
                <w:szCs w:val="22"/>
              </w:rPr>
              <w:t xml:space="preserve"> </w:t>
            </w:r>
            <w:r>
              <w:rPr>
                <w:rFonts w:cstheme="minorHAnsi"/>
                <w:b/>
                <w:sz w:val="22"/>
                <w:szCs w:val="22"/>
              </w:rPr>
              <w:t>NCUP</w:t>
            </w:r>
          </w:p>
        </w:tc>
        <w:tc>
          <w:tcPr>
            <w:tcW w:w="1735" w:type="dxa"/>
          </w:tcPr>
          <w:p w14:paraId="1A2804D3" w14:textId="0AB8D6DB" w:rsidR="006B70DC" w:rsidRDefault="006B70DC" w:rsidP="00897F25">
            <w:pPr>
              <w:spacing w:line="280" w:lineRule="atLeast"/>
              <w:rPr>
                <w:rFonts w:cstheme="minorHAnsi"/>
                <w:sz w:val="22"/>
                <w:szCs w:val="22"/>
              </w:rPr>
            </w:pPr>
            <w:r>
              <w:rPr>
                <w:rFonts w:cstheme="minorHAnsi"/>
                <w:sz w:val="22"/>
                <w:szCs w:val="22"/>
              </w:rPr>
              <w:t xml:space="preserve">• </w:t>
            </w:r>
            <w:r w:rsidRPr="000B0B80">
              <w:rPr>
                <w:rFonts w:cstheme="minorHAnsi"/>
                <w:sz w:val="22"/>
                <w:szCs w:val="22"/>
              </w:rPr>
              <w:t>I., II., III.</w:t>
            </w:r>
          </w:p>
          <w:p w14:paraId="0C4DC90E" w14:textId="77777777" w:rsidR="006B70DC" w:rsidRDefault="006B70DC" w:rsidP="00897F25">
            <w:pPr>
              <w:spacing w:line="280" w:lineRule="atLeast"/>
              <w:rPr>
                <w:rFonts w:cstheme="minorHAnsi"/>
                <w:sz w:val="22"/>
                <w:szCs w:val="22"/>
              </w:rPr>
            </w:pPr>
          </w:p>
          <w:p w14:paraId="1F26CC9E" w14:textId="77777777" w:rsidR="006B70DC" w:rsidRDefault="006B70DC" w:rsidP="00897F25">
            <w:pPr>
              <w:spacing w:line="280" w:lineRule="atLeast"/>
              <w:rPr>
                <w:rFonts w:cstheme="minorHAnsi"/>
                <w:sz w:val="22"/>
                <w:szCs w:val="22"/>
              </w:rPr>
            </w:pPr>
          </w:p>
          <w:p w14:paraId="2E849B85" w14:textId="77777777" w:rsidR="006B70DC" w:rsidRDefault="006B70DC" w:rsidP="00897F25">
            <w:pPr>
              <w:spacing w:line="280" w:lineRule="atLeast"/>
              <w:rPr>
                <w:rFonts w:cstheme="minorHAnsi"/>
                <w:sz w:val="22"/>
                <w:szCs w:val="22"/>
              </w:rPr>
            </w:pPr>
          </w:p>
          <w:p w14:paraId="304F1A27" w14:textId="77777777" w:rsidR="006B70DC" w:rsidRDefault="006B70DC" w:rsidP="00897F25">
            <w:pPr>
              <w:spacing w:line="280" w:lineRule="atLeast"/>
              <w:rPr>
                <w:rFonts w:cstheme="minorHAnsi"/>
                <w:sz w:val="22"/>
                <w:szCs w:val="22"/>
              </w:rPr>
            </w:pPr>
          </w:p>
          <w:p w14:paraId="65AB2607" w14:textId="77777777" w:rsidR="006B70DC" w:rsidRDefault="006B70DC" w:rsidP="00897F25">
            <w:pPr>
              <w:spacing w:line="280" w:lineRule="atLeast"/>
              <w:rPr>
                <w:rFonts w:cstheme="minorHAnsi"/>
                <w:sz w:val="22"/>
                <w:szCs w:val="22"/>
              </w:rPr>
            </w:pPr>
          </w:p>
          <w:p w14:paraId="71DECEE7" w14:textId="77777777" w:rsidR="006B70DC" w:rsidRDefault="006B70DC" w:rsidP="00897F25">
            <w:pPr>
              <w:spacing w:line="280" w:lineRule="atLeast"/>
              <w:rPr>
                <w:rFonts w:cstheme="minorHAnsi"/>
                <w:sz w:val="22"/>
                <w:szCs w:val="22"/>
              </w:rPr>
            </w:pPr>
          </w:p>
          <w:p w14:paraId="0BB4777F" w14:textId="77777777" w:rsidR="006B70DC" w:rsidRDefault="006B70DC">
            <w:pPr>
              <w:spacing w:line="280" w:lineRule="atLeast"/>
              <w:rPr>
                <w:rFonts w:cstheme="minorHAnsi"/>
                <w:sz w:val="22"/>
                <w:szCs w:val="22"/>
              </w:rPr>
            </w:pPr>
            <w:r>
              <w:rPr>
                <w:rFonts w:cstheme="minorHAnsi"/>
                <w:sz w:val="22"/>
                <w:szCs w:val="22"/>
              </w:rPr>
              <w:t xml:space="preserve">• </w:t>
            </w:r>
            <w:r w:rsidRPr="000B0B80">
              <w:rPr>
                <w:rFonts w:cstheme="minorHAnsi"/>
                <w:sz w:val="22"/>
                <w:szCs w:val="22"/>
              </w:rPr>
              <w:t>I., II</w:t>
            </w:r>
            <w:r>
              <w:rPr>
                <w:rFonts w:cstheme="minorHAnsi"/>
                <w:sz w:val="22"/>
                <w:szCs w:val="22"/>
              </w:rPr>
              <w:t>.</w:t>
            </w:r>
          </w:p>
          <w:p w14:paraId="2558F51E" w14:textId="77777777" w:rsidR="006B70DC" w:rsidRDefault="006B70DC">
            <w:pPr>
              <w:spacing w:line="280" w:lineRule="atLeast"/>
              <w:rPr>
                <w:rFonts w:cstheme="minorHAnsi"/>
                <w:sz w:val="22"/>
                <w:szCs w:val="22"/>
              </w:rPr>
            </w:pPr>
          </w:p>
          <w:p w14:paraId="60C0394B" w14:textId="77777777" w:rsidR="006B70DC" w:rsidRDefault="006B70DC">
            <w:pPr>
              <w:spacing w:line="280" w:lineRule="atLeast"/>
              <w:rPr>
                <w:rFonts w:cstheme="minorHAnsi"/>
                <w:sz w:val="22"/>
                <w:szCs w:val="22"/>
              </w:rPr>
            </w:pPr>
          </w:p>
          <w:p w14:paraId="4962D154" w14:textId="77777777" w:rsidR="006B70DC" w:rsidRDefault="006B70DC">
            <w:pPr>
              <w:spacing w:line="280" w:lineRule="atLeast"/>
              <w:rPr>
                <w:rFonts w:cstheme="minorHAnsi"/>
                <w:sz w:val="22"/>
                <w:szCs w:val="22"/>
              </w:rPr>
            </w:pPr>
          </w:p>
          <w:p w14:paraId="6F05709C" w14:textId="77777777" w:rsidR="006B70DC" w:rsidRDefault="006B70DC">
            <w:pPr>
              <w:spacing w:line="280" w:lineRule="atLeast"/>
              <w:rPr>
                <w:rFonts w:cstheme="minorHAnsi"/>
                <w:sz w:val="22"/>
                <w:szCs w:val="22"/>
              </w:rPr>
            </w:pPr>
          </w:p>
          <w:p w14:paraId="3EBDFC7E" w14:textId="77777777" w:rsidR="006B70DC" w:rsidRDefault="006B70DC">
            <w:pPr>
              <w:spacing w:line="280" w:lineRule="atLeast"/>
              <w:rPr>
                <w:rFonts w:cstheme="minorHAnsi"/>
                <w:sz w:val="22"/>
                <w:szCs w:val="22"/>
              </w:rPr>
            </w:pPr>
          </w:p>
          <w:p w14:paraId="198C564D" w14:textId="77777777" w:rsidR="006B70DC" w:rsidRDefault="006B70DC">
            <w:pPr>
              <w:spacing w:line="280" w:lineRule="atLeast"/>
              <w:rPr>
                <w:rFonts w:cstheme="minorHAnsi"/>
                <w:sz w:val="22"/>
                <w:szCs w:val="22"/>
              </w:rPr>
            </w:pPr>
          </w:p>
          <w:p w14:paraId="37D78A5C" w14:textId="77777777" w:rsidR="006B70DC" w:rsidRDefault="006B70DC" w:rsidP="007E33CB">
            <w:pPr>
              <w:spacing w:line="280" w:lineRule="atLeast"/>
              <w:rPr>
                <w:rFonts w:cstheme="minorHAnsi"/>
                <w:sz w:val="22"/>
                <w:szCs w:val="22"/>
              </w:rPr>
            </w:pPr>
            <w:r>
              <w:rPr>
                <w:rFonts w:cstheme="minorHAnsi"/>
                <w:sz w:val="22"/>
                <w:szCs w:val="22"/>
              </w:rPr>
              <w:t>• III.</w:t>
            </w:r>
          </w:p>
          <w:p w14:paraId="62E3C2B6" w14:textId="77777777" w:rsidR="006B70DC" w:rsidRDefault="006B70DC">
            <w:pPr>
              <w:spacing w:line="280" w:lineRule="atLeast"/>
              <w:rPr>
                <w:rFonts w:cstheme="minorHAnsi"/>
                <w:sz w:val="22"/>
                <w:szCs w:val="22"/>
              </w:rPr>
            </w:pPr>
          </w:p>
        </w:tc>
      </w:tr>
      <w:tr w:rsidR="006B70DC" w:rsidRPr="000B0B80" w14:paraId="47F215D2" w14:textId="77777777" w:rsidTr="004D5C30">
        <w:trPr>
          <w:trHeight w:val="1131"/>
        </w:trPr>
        <w:tc>
          <w:tcPr>
            <w:tcW w:w="2652" w:type="dxa"/>
          </w:tcPr>
          <w:p w14:paraId="79EFD532" w14:textId="77777777" w:rsidR="006B70DC" w:rsidRPr="001947FF" w:rsidRDefault="006B70DC" w:rsidP="007E0E40">
            <w:pPr>
              <w:spacing w:after="120" w:line="280" w:lineRule="atLeast"/>
              <w:rPr>
                <w:rFonts w:cstheme="minorHAnsi"/>
                <w:b/>
                <w:color w:val="000000" w:themeColor="text1"/>
                <w:sz w:val="22"/>
                <w:szCs w:val="22"/>
              </w:rPr>
            </w:pPr>
            <w:r w:rsidRPr="001947FF">
              <w:rPr>
                <w:rFonts w:cstheme="minorHAnsi"/>
                <w:b/>
                <w:color w:val="000000" w:themeColor="text1"/>
                <w:sz w:val="22"/>
                <w:szCs w:val="22"/>
              </w:rPr>
              <w:t>IZBOLJŠANJE OZAVEŠČANJA IN OBVEŠČANJA KONČNIH UPORABNIKOV CEST</w:t>
            </w:r>
          </w:p>
        </w:tc>
        <w:tc>
          <w:tcPr>
            <w:tcW w:w="2940" w:type="dxa"/>
          </w:tcPr>
          <w:p w14:paraId="00D2C705" w14:textId="488495A8" w:rsidR="006B70DC" w:rsidRPr="000B0B80" w:rsidRDefault="006B70DC" w:rsidP="006B70DC">
            <w:pPr>
              <w:numPr>
                <w:ilvl w:val="0"/>
                <w:numId w:val="1"/>
              </w:numPr>
              <w:spacing w:after="120" w:line="280" w:lineRule="atLeast"/>
              <w:rPr>
                <w:rFonts w:cstheme="minorHAnsi"/>
                <w:sz w:val="22"/>
                <w:szCs w:val="22"/>
              </w:rPr>
            </w:pPr>
            <w:r>
              <w:rPr>
                <w:rFonts w:cstheme="minorHAnsi"/>
                <w:sz w:val="22"/>
                <w:szCs w:val="22"/>
              </w:rPr>
              <w:t>dejavnosti so predstavljene v poglavju 5</w:t>
            </w:r>
          </w:p>
        </w:tc>
        <w:tc>
          <w:tcPr>
            <w:tcW w:w="1735" w:type="dxa"/>
          </w:tcPr>
          <w:p w14:paraId="3129B501" w14:textId="77777777" w:rsidR="006B70DC" w:rsidRPr="000B0B80" w:rsidRDefault="006B70DC" w:rsidP="00897F25">
            <w:pPr>
              <w:spacing w:after="120" w:line="280" w:lineRule="atLeast"/>
              <w:rPr>
                <w:rFonts w:cstheme="minorHAnsi"/>
                <w:sz w:val="22"/>
                <w:szCs w:val="22"/>
              </w:rPr>
            </w:pPr>
          </w:p>
        </w:tc>
        <w:tc>
          <w:tcPr>
            <w:tcW w:w="1735" w:type="dxa"/>
          </w:tcPr>
          <w:p w14:paraId="2811A4F5" w14:textId="216E1FA1" w:rsidR="006B70DC" w:rsidRPr="000B0B80" w:rsidRDefault="006B70DC" w:rsidP="00897F25">
            <w:pPr>
              <w:spacing w:after="120" w:line="280" w:lineRule="atLeast"/>
              <w:rPr>
                <w:rFonts w:cstheme="minorHAnsi"/>
                <w:sz w:val="22"/>
                <w:szCs w:val="22"/>
              </w:rPr>
            </w:pPr>
            <w:r>
              <w:rPr>
                <w:rFonts w:cstheme="minorHAnsi"/>
                <w:sz w:val="22"/>
                <w:szCs w:val="22"/>
              </w:rPr>
              <w:t xml:space="preserve">• </w:t>
            </w:r>
            <w:r w:rsidRPr="000B0B80">
              <w:rPr>
                <w:rFonts w:cstheme="minorHAnsi"/>
                <w:sz w:val="22"/>
                <w:szCs w:val="22"/>
              </w:rPr>
              <w:t>I., II., III.</w:t>
            </w:r>
          </w:p>
        </w:tc>
      </w:tr>
    </w:tbl>
    <w:p w14:paraId="2D3BEE12" w14:textId="727CC4A6" w:rsidR="006B70DC" w:rsidRDefault="006B70DC" w:rsidP="004D5C3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6F290359" w14:textId="77777777" w:rsidR="006B70DC" w:rsidRDefault="006B70DC" w:rsidP="004D5C30">
      <w:pPr>
        <w:spacing w:after="0" w:line="280" w:lineRule="atLeast"/>
        <w:rPr>
          <w:rFonts w:cstheme="minorHAnsi"/>
          <w:b/>
          <w:bCs/>
          <w:sz w:val="22"/>
          <w:szCs w:val="22"/>
          <w:u w:val="single"/>
        </w:rPr>
      </w:pPr>
    </w:p>
    <w:p w14:paraId="28BB68B0" w14:textId="08AD4F47" w:rsidR="006B70DC" w:rsidRPr="000B0B80" w:rsidRDefault="006B70DC" w:rsidP="004D5C30">
      <w:pPr>
        <w:spacing w:after="0" w:line="280" w:lineRule="atLeast"/>
        <w:rPr>
          <w:rFonts w:cstheme="minorHAnsi"/>
          <w:b/>
          <w:bCs/>
          <w:sz w:val="22"/>
          <w:szCs w:val="22"/>
          <w:u w:val="single"/>
        </w:rPr>
      </w:pPr>
    </w:p>
    <w:p w14:paraId="38AC0201" w14:textId="3A6512C8" w:rsidR="006B70DC" w:rsidRPr="00897F25" w:rsidRDefault="006B70DC" w:rsidP="004D5C30">
      <w:pPr>
        <w:spacing w:after="0" w:line="280" w:lineRule="atLeast"/>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KAZALNIKI</w:t>
      </w:r>
    </w:p>
    <w:p w14:paraId="39D5A094" w14:textId="77777777" w:rsidR="006B70DC" w:rsidRPr="000B0B80" w:rsidRDefault="006B70DC" w:rsidP="004D5C30">
      <w:pPr>
        <w:spacing w:after="0" w:line="280" w:lineRule="atLeast"/>
        <w:jc w:val="both"/>
        <w:rPr>
          <w:rFonts w:cstheme="minorHAnsi"/>
          <w:b/>
          <w:bCs/>
          <w:sz w:val="22"/>
          <w:szCs w:val="22"/>
          <w:u w:val="single"/>
        </w:rPr>
      </w:pPr>
    </w:p>
    <w:tbl>
      <w:tblPr>
        <w:tblStyle w:val="Tabelamrea2"/>
        <w:tblW w:w="0" w:type="auto"/>
        <w:tblLook w:val="04A0" w:firstRow="1" w:lastRow="0" w:firstColumn="1" w:lastColumn="0" w:noHBand="0" w:noVBand="1"/>
      </w:tblPr>
      <w:tblGrid>
        <w:gridCol w:w="2236"/>
        <w:gridCol w:w="1688"/>
        <w:gridCol w:w="1325"/>
        <w:gridCol w:w="1291"/>
        <w:gridCol w:w="1292"/>
        <w:gridCol w:w="1230"/>
      </w:tblGrid>
      <w:tr w:rsidR="006B70DC" w:rsidRPr="000B0B80" w14:paraId="2243E5DD" w14:textId="77777777" w:rsidTr="004D5C30">
        <w:tc>
          <w:tcPr>
            <w:tcW w:w="2242" w:type="dxa"/>
          </w:tcPr>
          <w:p w14:paraId="537E1ACB" w14:textId="4249277D"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Kazalnik</w:t>
            </w:r>
          </w:p>
        </w:tc>
        <w:tc>
          <w:tcPr>
            <w:tcW w:w="1731" w:type="dxa"/>
          </w:tcPr>
          <w:p w14:paraId="27D6AD19"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Nosilec</w:t>
            </w:r>
          </w:p>
        </w:tc>
        <w:tc>
          <w:tcPr>
            <w:tcW w:w="1333" w:type="dxa"/>
          </w:tcPr>
          <w:p w14:paraId="71BB5944"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Izhodiščna vrednost</w:t>
            </w:r>
          </w:p>
        </w:tc>
        <w:tc>
          <w:tcPr>
            <w:tcW w:w="1305" w:type="dxa"/>
          </w:tcPr>
          <w:p w14:paraId="3B5C86F4"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67B22537"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Obdobje spremljanja</w:t>
            </w:r>
          </w:p>
        </w:tc>
        <w:tc>
          <w:tcPr>
            <w:tcW w:w="1159" w:type="dxa"/>
          </w:tcPr>
          <w:p w14:paraId="384AA25F" w14:textId="77777777" w:rsidR="006B70DC" w:rsidRPr="00806A68" w:rsidRDefault="006B70DC" w:rsidP="000B0B80">
            <w:pPr>
              <w:spacing w:after="120" w:line="280" w:lineRule="atLeast"/>
              <w:jc w:val="both"/>
              <w:rPr>
                <w:rFonts w:cstheme="minorHAnsi"/>
                <w:b/>
                <w:bCs/>
                <w:sz w:val="22"/>
                <w:szCs w:val="22"/>
              </w:rPr>
            </w:pPr>
            <w:r w:rsidRPr="00806A68">
              <w:rPr>
                <w:rFonts w:cstheme="minorHAnsi"/>
                <w:b/>
                <w:bCs/>
                <w:sz w:val="22"/>
                <w:szCs w:val="22"/>
              </w:rPr>
              <w:t>Opomba</w:t>
            </w:r>
          </w:p>
        </w:tc>
      </w:tr>
      <w:tr w:rsidR="006B70DC" w:rsidRPr="000B0B80" w14:paraId="4C9A0543" w14:textId="77777777" w:rsidTr="004D5C30">
        <w:tc>
          <w:tcPr>
            <w:tcW w:w="2242" w:type="dxa"/>
          </w:tcPr>
          <w:p w14:paraId="21D6107A" w14:textId="3AD861CD" w:rsidR="006B70DC" w:rsidRPr="00897F25" w:rsidRDefault="006B70DC" w:rsidP="00112E6A">
            <w:pPr>
              <w:spacing w:after="120" w:line="280" w:lineRule="atLeast"/>
              <w:rPr>
                <w:rFonts w:cstheme="minorHAnsi"/>
                <w:b/>
                <w:bCs/>
                <w:sz w:val="22"/>
                <w:szCs w:val="22"/>
              </w:rPr>
            </w:pPr>
            <w:r w:rsidRPr="00897F25">
              <w:rPr>
                <w:rFonts w:cstheme="minorHAnsi"/>
                <w:b/>
                <w:bCs/>
                <w:sz w:val="22"/>
                <w:szCs w:val="22"/>
              </w:rPr>
              <w:t xml:space="preserve">Nesreče s smrtnimi žrtvami in s hudo telesno poškodovanimi na </w:t>
            </w:r>
            <w:r>
              <w:rPr>
                <w:rFonts w:cstheme="minorHAnsi"/>
                <w:b/>
                <w:bCs/>
                <w:sz w:val="22"/>
                <w:szCs w:val="22"/>
              </w:rPr>
              <w:t xml:space="preserve">mrd </w:t>
            </w:r>
            <w:r w:rsidRPr="00897F25">
              <w:rPr>
                <w:rFonts w:cstheme="minorHAnsi"/>
                <w:b/>
                <w:bCs/>
                <w:sz w:val="22"/>
                <w:szCs w:val="22"/>
              </w:rPr>
              <w:t>prevožen</w:t>
            </w:r>
            <w:r w:rsidR="00A51257">
              <w:rPr>
                <w:rFonts w:cstheme="minorHAnsi"/>
                <w:b/>
                <w:bCs/>
                <w:sz w:val="22"/>
                <w:szCs w:val="22"/>
              </w:rPr>
              <w:t>ih</w:t>
            </w:r>
            <w:r w:rsidRPr="00897F25">
              <w:rPr>
                <w:rFonts w:cstheme="minorHAnsi"/>
                <w:b/>
                <w:bCs/>
                <w:sz w:val="22"/>
                <w:szCs w:val="22"/>
              </w:rPr>
              <w:t xml:space="preserve"> km na državnem cestnem omrežju</w:t>
            </w:r>
            <w:r>
              <w:rPr>
                <w:rFonts w:cstheme="minorHAnsi"/>
                <w:b/>
                <w:bCs/>
                <w:sz w:val="22"/>
                <w:szCs w:val="22"/>
              </w:rPr>
              <w:t xml:space="preserve"> v triletnem obdobju</w:t>
            </w:r>
          </w:p>
        </w:tc>
        <w:tc>
          <w:tcPr>
            <w:tcW w:w="1731" w:type="dxa"/>
          </w:tcPr>
          <w:p w14:paraId="2C42CCD9" w14:textId="77777777" w:rsidR="006B70DC" w:rsidRPr="000B0B80" w:rsidRDefault="006B70DC" w:rsidP="00897F25">
            <w:pPr>
              <w:spacing w:after="120" w:line="280" w:lineRule="atLeast"/>
              <w:rPr>
                <w:rFonts w:cstheme="minorHAnsi"/>
                <w:bCs/>
                <w:sz w:val="22"/>
                <w:szCs w:val="22"/>
              </w:rPr>
            </w:pPr>
            <w:r>
              <w:rPr>
                <w:rFonts w:cstheme="minorHAnsi"/>
                <w:bCs/>
                <w:sz w:val="22"/>
                <w:szCs w:val="22"/>
              </w:rPr>
              <w:t>DARS, DRSI</w:t>
            </w:r>
          </w:p>
        </w:tc>
        <w:tc>
          <w:tcPr>
            <w:tcW w:w="1333" w:type="dxa"/>
          </w:tcPr>
          <w:p w14:paraId="19B960F9" w14:textId="77777777" w:rsidR="006B70DC" w:rsidRPr="003D36A9" w:rsidRDefault="006B70DC" w:rsidP="001152B3">
            <w:pPr>
              <w:spacing w:after="120" w:line="280" w:lineRule="atLeast"/>
              <w:rPr>
                <w:rFonts w:cstheme="minorHAnsi"/>
                <w:bCs/>
                <w:sz w:val="22"/>
                <w:szCs w:val="22"/>
              </w:rPr>
            </w:pPr>
            <w:r w:rsidRPr="003D36A9">
              <w:rPr>
                <w:rFonts w:cstheme="minorHAnsi"/>
                <w:bCs/>
                <w:sz w:val="22"/>
                <w:szCs w:val="22"/>
              </w:rPr>
              <w:t>360</w:t>
            </w:r>
          </w:p>
        </w:tc>
        <w:tc>
          <w:tcPr>
            <w:tcW w:w="1305" w:type="dxa"/>
          </w:tcPr>
          <w:p w14:paraId="77C9F683" w14:textId="37910A2B" w:rsidR="006B70DC" w:rsidRPr="003D36A9" w:rsidRDefault="006B70DC" w:rsidP="000D0803">
            <w:pPr>
              <w:spacing w:after="120" w:line="280" w:lineRule="atLeast"/>
              <w:rPr>
                <w:rFonts w:cstheme="minorHAnsi"/>
                <w:bCs/>
                <w:sz w:val="22"/>
                <w:szCs w:val="22"/>
              </w:rPr>
            </w:pPr>
            <w:r>
              <w:rPr>
                <w:rFonts w:cstheme="minorHAnsi"/>
                <w:bCs/>
                <w:sz w:val="22"/>
                <w:szCs w:val="22"/>
              </w:rPr>
              <w:t xml:space="preserve">140 v triadi 2028–2030  </w:t>
            </w:r>
          </w:p>
        </w:tc>
        <w:tc>
          <w:tcPr>
            <w:tcW w:w="1292" w:type="dxa"/>
          </w:tcPr>
          <w:p w14:paraId="1A02F96D" w14:textId="523FE2D2" w:rsidR="006B70DC" w:rsidRPr="000B0B80" w:rsidRDefault="006B70DC" w:rsidP="00897F25">
            <w:pPr>
              <w:spacing w:after="120" w:line="280" w:lineRule="atLeast"/>
              <w:rPr>
                <w:rFonts w:cstheme="minorHAnsi"/>
                <w:bCs/>
                <w:sz w:val="22"/>
                <w:szCs w:val="22"/>
              </w:rPr>
            </w:pPr>
            <w:r>
              <w:rPr>
                <w:rFonts w:cstheme="minorHAnsi"/>
                <w:bCs/>
                <w:sz w:val="22"/>
                <w:szCs w:val="22"/>
              </w:rPr>
              <w:t>triletno obdobje</w:t>
            </w:r>
          </w:p>
        </w:tc>
        <w:tc>
          <w:tcPr>
            <w:tcW w:w="1159" w:type="dxa"/>
          </w:tcPr>
          <w:p w14:paraId="7F278B8F" w14:textId="6A51600C" w:rsidR="006B70DC" w:rsidRDefault="006B70DC" w:rsidP="00897F25">
            <w:pPr>
              <w:spacing w:after="120" w:line="280" w:lineRule="atLeast"/>
              <w:rPr>
                <w:rFonts w:cstheme="minorHAnsi"/>
                <w:bCs/>
                <w:sz w:val="22"/>
                <w:szCs w:val="22"/>
              </w:rPr>
            </w:pPr>
            <w:r>
              <w:rPr>
                <w:rFonts w:cstheme="minorHAnsi"/>
                <w:bCs/>
                <w:sz w:val="22"/>
                <w:szCs w:val="22"/>
              </w:rPr>
              <w:t>i</w:t>
            </w:r>
            <w:r w:rsidRPr="003D36A9">
              <w:rPr>
                <w:rFonts w:cstheme="minorHAnsi"/>
                <w:bCs/>
                <w:sz w:val="22"/>
                <w:szCs w:val="22"/>
              </w:rPr>
              <w:t>zhodiščna triada 2018</w:t>
            </w:r>
            <w:r>
              <w:rPr>
                <w:rFonts w:cstheme="minorHAnsi"/>
                <w:bCs/>
                <w:sz w:val="22"/>
                <w:szCs w:val="22"/>
              </w:rPr>
              <w:t>–</w:t>
            </w:r>
            <w:r w:rsidRPr="003D36A9">
              <w:rPr>
                <w:rFonts w:cstheme="minorHAnsi"/>
                <w:bCs/>
                <w:sz w:val="22"/>
                <w:szCs w:val="22"/>
              </w:rPr>
              <w:t>2020</w:t>
            </w:r>
          </w:p>
          <w:p w14:paraId="2B21D94C" w14:textId="4EDE9230" w:rsidR="006B70DC" w:rsidRPr="003D36A9" w:rsidRDefault="006B70DC" w:rsidP="00897F25">
            <w:pPr>
              <w:spacing w:after="120" w:line="280" w:lineRule="atLeast"/>
              <w:rPr>
                <w:rFonts w:cstheme="minorHAnsi"/>
                <w:bCs/>
                <w:sz w:val="22"/>
                <w:szCs w:val="22"/>
              </w:rPr>
            </w:pPr>
            <w:r>
              <w:rPr>
                <w:rFonts w:cstheme="minorHAnsi"/>
                <w:bCs/>
                <w:sz w:val="22"/>
                <w:szCs w:val="22"/>
              </w:rPr>
              <w:t>(pri cilju predvidena 2,5-odstotna rast prometa letno)</w:t>
            </w:r>
          </w:p>
        </w:tc>
      </w:tr>
      <w:tr w:rsidR="006B70DC" w:rsidRPr="000B0B80" w14:paraId="2D98EF22" w14:textId="77777777" w:rsidTr="004D5C30">
        <w:tc>
          <w:tcPr>
            <w:tcW w:w="2242" w:type="dxa"/>
          </w:tcPr>
          <w:p w14:paraId="4BC8AE36" w14:textId="357F7740" w:rsidR="006B70DC" w:rsidRPr="00897F25" w:rsidRDefault="006B70DC" w:rsidP="00897F25">
            <w:pPr>
              <w:spacing w:after="120" w:line="280" w:lineRule="atLeast"/>
              <w:contextualSpacing/>
              <w:rPr>
                <w:rFonts w:cstheme="minorHAnsi"/>
                <w:b/>
                <w:sz w:val="22"/>
                <w:szCs w:val="22"/>
              </w:rPr>
            </w:pPr>
            <w:r w:rsidRPr="00897F25">
              <w:rPr>
                <w:rFonts w:cstheme="minorHAnsi"/>
                <w:b/>
                <w:sz w:val="22"/>
                <w:szCs w:val="22"/>
              </w:rPr>
              <w:t>Število izdelanih prometnovarnostnih analiz (</w:t>
            </w:r>
            <w:r w:rsidR="00A51257">
              <w:rPr>
                <w:rFonts w:cstheme="minorHAnsi"/>
                <w:b/>
                <w:sz w:val="22"/>
                <w:szCs w:val="22"/>
              </w:rPr>
              <w:t xml:space="preserve">pri </w:t>
            </w:r>
            <w:r>
              <w:rPr>
                <w:rFonts w:cstheme="minorHAnsi"/>
                <w:b/>
                <w:sz w:val="22"/>
                <w:szCs w:val="22"/>
              </w:rPr>
              <w:t xml:space="preserve">vseh </w:t>
            </w:r>
            <w:r w:rsidRPr="00897F25">
              <w:rPr>
                <w:rFonts w:cstheme="minorHAnsi"/>
                <w:b/>
                <w:sz w:val="22"/>
                <w:szCs w:val="22"/>
              </w:rPr>
              <w:t>nesreč</w:t>
            </w:r>
            <w:r w:rsidR="00A51257">
              <w:rPr>
                <w:rFonts w:cstheme="minorHAnsi"/>
                <w:b/>
                <w:sz w:val="22"/>
                <w:szCs w:val="22"/>
              </w:rPr>
              <w:t>ah</w:t>
            </w:r>
            <w:r w:rsidRPr="00897F25">
              <w:rPr>
                <w:rFonts w:cstheme="minorHAnsi"/>
                <w:b/>
                <w:sz w:val="22"/>
                <w:szCs w:val="22"/>
              </w:rPr>
              <w:t xml:space="preserve"> s smrtnimi žrtvami in pri tistih </w:t>
            </w:r>
            <w:r w:rsidRPr="00897F25">
              <w:rPr>
                <w:rFonts w:cstheme="minorHAnsi"/>
                <w:b/>
                <w:sz w:val="22"/>
                <w:szCs w:val="22"/>
              </w:rPr>
              <w:lastRenderedPageBreak/>
              <w:t>nesrečah s hudo telesno poškodovanimi</w:t>
            </w:r>
            <w:r w:rsidR="00A51257">
              <w:rPr>
                <w:rFonts w:cstheme="minorHAnsi"/>
                <w:b/>
                <w:sz w:val="22"/>
                <w:szCs w:val="22"/>
              </w:rPr>
              <w:t>, pri katerih obstaja</w:t>
            </w:r>
            <w:r w:rsidRPr="00897F25">
              <w:rPr>
                <w:rFonts w:cstheme="minorHAnsi"/>
                <w:b/>
                <w:sz w:val="22"/>
                <w:szCs w:val="22"/>
              </w:rPr>
              <w:t xml:space="preserve"> sum</w:t>
            </w:r>
            <w:r w:rsidR="00A51257">
              <w:rPr>
                <w:rFonts w:cstheme="minorHAnsi"/>
                <w:b/>
                <w:sz w:val="22"/>
                <w:szCs w:val="22"/>
              </w:rPr>
              <w:t>, da je</w:t>
            </w:r>
            <w:r w:rsidRPr="00897F25">
              <w:rPr>
                <w:rFonts w:cstheme="minorHAnsi"/>
                <w:b/>
                <w:sz w:val="22"/>
                <w:szCs w:val="22"/>
              </w:rPr>
              <w:t xml:space="preserve"> vzrok v infrastrukturi) in izvedenih uk</w:t>
            </w:r>
            <w:r>
              <w:rPr>
                <w:rFonts w:cstheme="minorHAnsi"/>
                <w:b/>
                <w:sz w:val="22"/>
                <w:szCs w:val="22"/>
              </w:rPr>
              <w:t>repov za odpravo nepravilnosti</w:t>
            </w:r>
          </w:p>
          <w:p w14:paraId="6CD02368" w14:textId="77777777" w:rsidR="006B70DC" w:rsidRPr="00FD2BEF" w:rsidRDefault="006B70DC" w:rsidP="00897F25">
            <w:pPr>
              <w:spacing w:line="280" w:lineRule="atLeast"/>
              <w:rPr>
                <w:rFonts w:cstheme="minorHAnsi"/>
                <w:b/>
                <w:bCs/>
                <w:sz w:val="22"/>
                <w:szCs w:val="22"/>
                <w:u w:val="single"/>
              </w:rPr>
            </w:pPr>
          </w:p>
        </w:tc>
        <w:tc>
          <w:tcPr>
            <w:tcW w:w="1731" w:type="dxa"/>
          </w:tcPr>
          <w:p w14:paraId="07EB4C2A" w14:textId="77777777" w:rsidR="006B70DC" w:rsidRPr="000B0B80" w:rsidRDefault="006B70DC" w:rsidP="00897F25">
            <w:pPr>
              <w:spacing w:after="120" w:line="280" w:lineRule="atLeast"/>
              <w:rPr>
                <w:rFonts w:cstheme="minorHAnsi"/>
                <w:bCs/>
                <w:sz w:val="22"/>
                <w:szCs w:val="22"/>
              </w:rPr>
            </w:pPr>
            <w:r w:rsidRPr="000B0B80">
              <w:rPr>
                <w:rFonts w:cstheme="minorHAnsi"/>
                <w:bCs/>
                <w:sz w:val="22"/>
                <w:szCs w:val="22"/>
              </w:rPr>
              <w:lastRenderedPageBreak/>
              <w:t>MZI,</w:t>
            </w:r>
            <w:r>
              <w:rPr>
                <w:rFonts w:cstheme="minorHAnsi"/>
                <w:bCs/>
                <w:sz w:val="22"/>
                <w:szCs w:val="22"/>
              </w:rPr>
              <w:t xml:space="preserve"> </w:t>
            </w:r>
            <w:r w:rsidRPr="000B0B80">
              <w:rPr>
                <w:rFonts w:cstheme="minorHAnsi"/>
                <w:bCs/>
                <w:sz w:val="22"/>
                <w:szCs w:val="22"/>
              </w:rPr>
              <w:t xml:space="preserve">AVP, DARS, DRSI </w:t>
            </w:r>
          </w:p>
        </w:tc>
        <w:tc>
          <w:tcPr>
            <w:tcW w:w="1333" w:type="dxa"/>
          </w:tcPr>
          <w:p w14:paraId="68D592A4" w14:textId="77777777" w:rsidR="006B70DC" w:rsidRPr="000B0B80" w:rsidRDefault="006B70DC" w:rsidP="00112E6A">
            <w:pPr>
              <w:spacing w:after="120" w:line="280" w:lineRule="atLeast"/>
              <w:rPr>
                <w:rFonts w:cstheme="minorHAnsi"/>
                <w:bCs/>
                <w:sz w:val="22"/>
                <w:szCs w:val="22"/>
              </w:rPr>
            </w:pPr>
            <w:r>
              <w:rPr>
                <w:rFonts w:cstheme="minorHAnsi"/>
                <w:bCs/>
                <w:sz w:val="22"/>
                <w:szCs w:val="22"/>
              </w:rPr>
              <w:t>17</w:t>
            </w:r>
          </w:p>
        </w:tc>
        <w:tc>
          <w:tcPr>
            <w:tcW w:w="1305" w:type="dxa"/>
          </w:tcPr>
          <w:p w14:paraId="64677DEF" w14:textId="77777777" w:rsidR="006B70DC" w:rsidRDefault="006B70DC" w:rsidP="001152B3">
            <w:pPr>
              <w:spacing w:after="120" w:line="280" w:lineRule="atLeast"/>
              <w:rPr>
                <w:rFonts w:cstheme="minorHAnsi"/>
                <w:bCs/>
                <w:sz w:val="22"/>
                <w:szCs w:val="22"/>
              </w:rPr>
            </w:pPr>
            <w:r>
              <w:rPr>
                <w:rFonts w:cstheme="minorHAnsi"/>
                <w:bCs/>
                <w:sz w:val="22"/>
                <w:szCs w:val="22"/>
              </w:rPr>
              <w:t>83 (2025)</w:t>
            </w:r>
          </w:p>
          <w:p w14:paraId="71572A4A" w14:textId="77777777" w:rsidR="006B70DC" w:rsidRDefault="006B70DC" w:rsidP="001152B3">
            <w:pPr>
              <w:spacing w:after="120" w:line="280" w:lineRule="atLeast"/>
              <w:rPr>
                <w:rFonts w:cstheme="minorHAnsi"/>
                <w:bCs/>
                <w:sz w:val="22"/>
                <w:szCs w:val="22"/>
              </w:rPr>
            </w:pPr>
            <w:r>
              <w:rPr>
                <w:rFonts w:cstheme="minorHAnsi"/>
                <w:bCs/>
                <w:sz w:val="22"/>
                <w:szCs w:val="22"/>
              </w:rPr>
              <w:t>63 (2028)</w:t>
            </w:r>
          </w:p>
          <w:p w14:paraId="37FE4B60" w14:textId="77777777" w:rsidR="006B70DC" w:rsidRPr="00112E6A" w:rsidRDefault="006B70DC" w:rsidP="00186D0F">
            <w:pPr>
              <w:spacing w:after="120" w:line="280" w:lineRule="atLeast"/>
              <w:rPr>
                <w:rFonts w:cstheme="minorHAnsi"/>
                <w:bCs/>
                <w:sz w:val="22"/>
                <w:szCs w:val="22"/>
              </w:rPr>
            </w:pPr>
            <w:r>
              <w:rPr>
                <w:rFonts w:cstheme="minorHAnsi"/>
                <w:bCs/>
                <w:sz w:val="22"/>
                <w:szCs w:val="22"/>
              </w:rPr>
              <w:t>50 (2030)</w:t>
            </w:r>
          </w:p>
        </w:tc>
        <w:tc>
          <w:tcPr>
            <w:tcW w:w="1292" w:type="dxa"/>
          </w:tcPr>
          <w:p w14:paraId="319E6A55" w14:textId="77777777" w:rsidR="006B70DC" w:rsidRPr="000B0B80" w:rsidRDefault="006B70DC" w:rsidP="00186D0F">
            <w:pPr>
              <w:spacing w:line="280" w:lineRule="atLeast"/>
              <w:rPr>
                <w:rFonts w:cstheme="minorHAnsi"/>
                <w:b/>
                <w:bCs/>
                <w:sz w:val="22"/>
                <w:szCs w:val="22"/>
                <w:u w:val="single"/>
              </w:rPr>
            </w:pPr>
            <w:r>
              <w:rPr>
                <w:rFonts w:cstheme="minorHAnsi"/>
                <w:bCs/>
                <w:sz w:val="22"/>
                <w:szCs w:val="22"/>
              </w:rPr>
              <w:t>letno</w:t>
            </w:r>
          </w:p>
          <w:p w14:paraId="25620B28" w14:textId="77777777" w:rsidR="006B70DC" w:rsidRPr="000B0B80" w:rsidRDefault="006B70DC" w:rsidP="00897F25">
            <w:pPr>
              <w:spacing w:after="120" w:line="280" w:lineRule="atLeast"/>
              <w:rPr>
                <w:rFonts w:cstheme="minorHAnsi"/>
                <w:b/>
                <w:bCs/>
                <w:sz w:val="22"/>
                <w:szCs w:val="22"/>
                <w:u w:val="single"/>
              </w:rPr>
            </w:pPr>
          </w:p>
        </w:tc>
        <w:tc>
          <w:tcPr>
            <w:tcW w:w="1159" w:type="dxa"/>
          </w:tcPr>
          <w:p w14:paraId="3D52D3ED" w14:textId="760EABF0" w:rsidR="006B70DC" w:rsidRPr="000B0B80" w:rsidRDefault="006B70DC" w:rsidP="00897F25">
            <w:pPr>
              <w:spacing w:after="120" w:line="280" w:lineRule="atLeast"/>
              <w:rPr>
                <w:rFonts w:cstheme="minorHAnsi"/>
                <w:bCs/>
                <w:sz w:val="22"/>
                <w:szCs w:val="22"/>
              </w:rPr>
            </w:pPr>
            <w:r>
              <w:rPr>
                <w:rFonts w:cstheme="minorHAnsi"/>
                <w:bCs/>
                <w:sz w:val="22"/>
                <w:szCs w:val="22"/>
              </w:rPr>
              <w:t>podatek iz leta 2022</w:t>
            </w:r>
          </w:p>
        </w:tc>
      </w:tr>
      <w:tr w:rsidR="006B70DC" w:rsidRPr="000B0B80" w14:paraId="6534F46A" w14:textId="77777777" w:rsidTr="004D5C30">
        <w:tc>
          <w:tcPr>
            <w:tcW w:w="2242" w:type="dxa"/>
          </w:tcPr>
          <w:p w14:paraId="5F1AC27E" w14:textId="2BE7004A" w:rsidR="006B70DC" w:rsidRPr="00897F25" w:rsidRDefault="008445C6" w:rsidP="00897F25">
            <w:pPr>
              <w:spacing w:after="120" w:line="280" w:lineRule="atLeast"/>
              <w:contextualSpacing/>
              <w:rPr>
                <w:rFonts w:cstheme="minorHAnsi"/>
                <w:b/>
                <w:bCs/>
                <w:sz w:val="22"/>
                <w:szCs w:val="22"/>
              </w:rPr>
            </w:pPr>
            <w:r>
              <w:rPr>
                <w:rFonts w:cstheme="minorHAnsi"/>
                <w:b/>
                <w:bCs/>
                <w:sz w:val="22"/>
                <w:szCs w:val="22"/>
              </w:rPr>
              <w:t>Š</w:t>
            </w:r>
            <w:r w:rsidR="006B70DC" w:rsidRPr="00897F25">
              <w:rPr>
                <w:rFonts w:cstheme="minorHAnsi"/>
                <w:b/>
                <w:bCs/>
                <w:sz w:val="22"/>
                <w:szCs w:val="22"/>
              </w:rPr>
              <w:t>tevilo odsekov sekcijskega merjenja</w:t>
            </w:r>
          </w:p>
        </w:tc>
        <w:tc>
          <w:tcPr>
            <w:tcW w:w="1731" w:type="dxa"/>
          </w:tcPr>
          <w:p w14:paraId="20A43F21" w14:textId="77777777" w:rsidR="006B70DC" w:rsidRPr="000B0B80" w:rsidRDefault="006B70DC" w:rsidP="000B0B80">
            <w:pPr>
              <w:spacing w:after="120" w:line="280" w:lineRule="atLeast"/>
              <w:jc w:val="both"/>
              <w:rPr>
                <w:rFonts w:cstheme="minorHAnsi"/>
                <w:bCs/>
                <w:sz w:val="22"/>
                <w:szCs w:val="22"/>
              </w:rPr>
            </w:pPr>
            <w:r w:rsidRPr="000B0B80">
              <w:rPr>
                <w:rFonts w:cstheme="minorHAnsi"/>
                <w:bCs/>
                <w:sz w:val="22"/>
                <w:szCs w:val="22"/>
              </w:rPr>
              <w:t>DARS, DRSI</w:t>
            </w:r>
          </w:p>
        </w:tc>
        <w:tc>
          <w:tcPr>
            <w:tcW w:w="1333" w:type="dxa"/>
          </w:tcPr>
          <w:p w14:paraId="5816A948" w14:textId="77777777" w:rsidR="006B70DC" w:rsidRPr="00C34E17" w:rsidRDefault="006B70DC" w:rsidP="000B0B80">
            <w:pPr>
              <w:spacing w:after="120" w:line="280" w:lineRule="atLeast"/>
              <w:jc w:val="both"/>
              <w:rPr>
                <w:rFonts w:cstheme="minorHAnsi"/>
                <w:bCs/>
                <w:sz w:val="22"/>
                <w:szCs w:val="22"/>
              </w:rPr>
            </w:pPr>
            <w:r w:rsidRPr="00EF4155">
              <w:rPr>
                <w:rFonts w:cstheme="minorHAnsi"/>
                <w:sz w:val="22"/>
                <w:szCs w:val="22"/>
              </w:rPr>
              <w:t xml:space="preserve"> </w:t>
            </w:r>
            <w:r w:rsidRPr="00C34E17">
              <w:rPr>
                <w:rFonts w:cstheme="minorHAnsi"/>
                <w:bCs/>
                <w:sz w:val="22"/>
                <w:szCs w:val="22"/>
              </w:rPr>
              <w:t>0</w:t>
            </w:r>
          </w:p>
        </w:tc>
        <w:tc>
          <w:tcPr>
            <w:tcW w:w="1305" w:type="dxa"/>
          </w:tcPr>
          <w:p w14:paraId="78691641" w14:textId="77777777" w:rsidR="006B70DC" w:rsidRPr="00C34E17" w:rsidRDefault="006B70DC" w:rsidP="000B0B80">
            <w:pPr>
              <w:spacing w:after="120" w:line="280" w:lineRule="atLeast"/>
              <w:jc w:val="both"/>
              <w:rPr>
                <w:rFonts w:cstheme="minorHAnsi"/>
                <w:bCs/>
                <w:sz w:val="22"/>
                <w:szCs w:val="22"/>
              </w:rPr>
            </w:pPr>
            <w:r w:rsidRPr="00EF4155">
              <w:rPr>
                <w:rFonts w:cstheme="minorHAnsi"/>
                <w:sz w:val="22"/>
                <w:szCs w:val="22"/>
              </w:rPr>
              <w:t xml:space="preserve"> </w:t>
            </w:r>
            <w:r w:rsidRPr="00C34E17">
              <w:rPr>
                <w:rFonts w:cstheme="minorHAnsi"/>
                <w:bCs/>
                <w:sz w:val="22"/>
                <w:szCs w:val="22"/>
              </w:rPr>
              <w:t>10</w:t>
            </w:r>
          </w:p>
        </w:tc>
        <w:tc>
          <w:tcPr>
            <w:tcW w:w="1292" w:type="dxa"/>
          </w:tcPr>
          <w:p w14:paraId="7287B96A" w14:textId="77777777" w:rsidR="006B70DC" w:rsidRPr="000B0B80" w:rsidRDefault="006B70DC" w:rsidP="00186D0F">
            <w:pPr>
              <w:spacing w:after="120" w:line="280" w:lineRule="atLeast"/>
              <w:jc w:val="both"/>
              <w:rPr>
                <w:rFonts w:cstheme="minorHAnsi"/>
                <w:bCs/>
                <w:sz w:val="22"/>
                <w:szCs w:val="22"/>
              </w:rPr>
            </w:pPr>
            <w:r>
              <w:rPr>
                <w:rFonts w:cstheme="minorHAnsi"/>
                <w:sz w:val="22"/>
                <w:szCs w:val="22"/>
              </w:rPr>
              <w:t xml:space="preserve">2028 </w:t>
            </w:r>
            <w:r>
              <w:rPr>
                <w:rFonts w:cstheme="minorHAnsi"/>
                <w:bCs/>
                <w:sz w:val="22"/>
                <w:szCs w:val="22"/>
              </w:rPr>
              <w:t>letno</w:t>
            </w:r>
          </w:p>
        </w:tc>
        <w:tc>
          <w:tcPr>
            <w:tcW w:w="1159" w:type="dxa"/>
          </w:tcPr>
          <w:p w14:paraId="5BE116CF" w14:textId="77777777" w:rsidR="006B70DC" w:rsidRPr="000B0B80" w:rsidRDefault="006B70DC" w:rsidP="000B0B80">
            <w:pPr>
              <w:spacing w:after="120" w:line="280" w:lineRule="atLeast"/>
              <w:jc w:val="both"/>
              <w:rPr>
                <w:rFonts w:cstheme="minorHAnsi"/>
                <w:b/>
                <w:bCs/>
                <w:sz w:val="22"/>
                <w:szCs w:val="22"/>
                <w:u w:val="single"/>
              </w:rPr>
            </w:pPr>
          </w:p>
        </w:tc>
      </w:tr>
    </w:tbl>
    <w:p w14:paraId="3B9171F5" w14:textId="77777777" w:rsidR="006B70DC" w:rsidRPr="000B0B80" w:rsidRDefault="006B70DC" w:rsidP="004D5C30">
      <w:pPr>
        <w:spacing w:after="0" w:line="280" w:lineRule="atLeast"/>
        <w:contextualSpacing/>
        <w:jc w:val="both"/>
        <w:rPr>
          <w:rFonts w:cstheme="minorHAnsi"/>
          <w:sz w:val="22"/>
          <w:szCs w:val="22"/>
        </w:rPr>
      </w:pPr>
    </w:p>
    <w:p w14:paraId="55CD899C" w14:textId="513916F3" w:rsidR="006B70DC" w:rsidRPr="000B0B80" w:rsidRDefault="006B70DC" w:rsidP="004D5C30">
      <w:pPr>
        <w:spacing w:after="0" w:line="280" w:lineRule="atLeast"/>
        <w:contextualSpacing/>
        <w:jc w:val="both"/>
        <w:rPr>
          <w:rFonts w:cstheme="minorHAnsi"/>
          <w:b/>
          <w:sz w:val="22"/>
          <w:szCs w:val="22"/>
        </w:rPr>
      </w:pPr>
      <w:r w:rsidRPr="000B0B80">
        <w:rPr>
          <w:rFonts w:cstheme="minorHAnsi"/>
          <w:b/>
          <w:sz w:val="22"/>
          <w:szCs w:val="22"/>
        </w:rPr>
        <w:t>Finančni okvir:</w:t>
      </w:r>
    </w:p>
    <w:p w14:paraId="49251C0F" w14:textId="77777777" w:rsidR="006B70DC" w:rsidRDefault="006B70DC" w:rsidP="004D5C30">
      <w:pPr>
        <w:spacing w:after="0" w:line="280" w:lineRule="atLeast"/>
        <w:contextualSpacing/>
        <w:jc w:val="both"/>
        <w:rPr>
          <w:rFonts w:cstheme="minorHAnsi"/>
          <w:sz w:val="22"/>
          <w:szCs w:val="22"/>
        </w:rPr>
      </w:pPr>
      <w:r w:rsidRPr="000B0B80">
        <w:rPr>
          <w:rFonts w:cstheme="minorHAnsi"/>
          <w:sz w:val="22"/>
          <w:szCs w:val="22"/>
        </w:rPr>
        <w:t>Ukrepi se izvajajo v okviru rednih delovnih nalog.</w:t>
      </w:r>
    </w:p>
    <w:p w14:paraId="2FB244FD" w14:textId="7F44EFA4" w:rsidR="006B70DC" w:rsidRPr="000B0B80" w:rsidRDefault="006B70DC" w:rsidP="004D5C30">
      <w:pPr>
        <w:spacing w:after="0" w:line="280" w:lineRule="atLeast"/>
        <w:contextualSpacing/>
        <w:jc w:val="both"/>
        <w:rPr>
          <w:rFonts w:cstheme="minorHAnsi"/>
          <w:sz w:val="22"/>
          <w:szCs w:val="22"/>
        </w:rPr>
      </w:pPr>
      <w:r w:rsidRPr="000B0B80">
        <w:rPr>
          <w:rFonts w:cstheme="minorHAnsi"/>
          <w:sz w:val="22"/>
          <w:szCs w:val="22"/>
        </w:rPr>
        <w:t xml:space="preserve">Nadaljnje načrtovanje </w:t>
      </w:r>
      <w:r>
        <w:rPr>
          <w:rFonts w:cstheme="minorHAnsi"/>
          <w:sz w:val="22"/>
          <w:szCs w:val="22"/>
        </w:rPr>
        <w:t xml:space="preserve">z oceno stroškov </w:t>
      </w:r>
      <w:r w:rsidRPr="000B0B80">
        <w:rPr>
          <w:rFonts w:cstheme="minorHAnsi"/>
          <w:sz w:val="22"/>
          <w:szCs w:val="22"/>
        </w:rPr>
        <w:t>bo zajeto v obdobn</w:t>
      </w:r>
      <w:r>
        <w:rPr>
          <w:rFonts w:cstheme="minorHAnsi"/>
          <w:sz w:val="22"/>
          <w:szCs w:val="22"/>
        </w:rPr>
        <w:t>em</w:t>
      </w:r>
      <w:r w:rsidRPr="000B0B80">
        <w:rPr>
          <w:rFonts w:cstheme="minorHAnsi"/>
          <w:sz w:val="22"/>
          <w:szCs w:val="22"/>
        </w:rPr>
        <w:t xml:space="preserve"> </w:t>
      </w:r>
      <w:r>
        <w:rPr>
          <w:rFonts w:cstheme="minorHAnsi"/>
          <w:sz w:val="22"/>
          <w:szCs w:val="22"/>
        </w:rPr>
        <w:t>akcijskem</w:t>
      </w:r>
      <w:r w:rsidRPr="000B0B80">
        <w:rPr>
          <w:rFonts w:cstheme="minorHAnsi"/>
          <w:sz w:val="22"/>
          <w:szCs w:val="22"/>
        </w:rPr>
        <w:t xml:space="preserve"> načrt</w:t>
      </w:r>
      <w:r>
        <w:rPr>
          <w:rFonts w:cstheme="minorHAnsi"/>
          <w:sz w:val="22"/>
          <w:szCs w:val="22"/>
        </w:rPr>
        <w:t>u</w:t>
      </w:r>
      <w:r w:rsidRPr="000B0B80">
        <w:rPr>
          <w:rFonts w:cstheme="minorHAnsi"/>
          <w:sz w:val="22"/>
          <w:szCs w:val="22"/>
        </w:rPr>
        <w:t>.</w:t>
      </w:r>
    </w:p>
    <w:p w14:paraId="1197253D" w14:textId="2E83AF3A" w:rsidR="006B70DC" w:rsidRPr="00DE68D9" w:rsidRDefault="006B70DC" w:rsidP="004D5C30">
      <w:pPr>
        <w:spacing w:after="0" w:line="280" w:lineRule="atLeast"/>
        <w:jc w:val="both"/>
        <w:rPr>
          <w:rFonts w:cstheme="minorHAnsi"/>
          <w:sz w:val="22"/>
          <w:szCs w:val="22"/>
        </w:rPr>
      </w:pPr>
    </w:p>
    <w:p w14:paraId="6E7C48A2" w14:textId="77777777" w:rsidR="006B70DC" w:rsidRPr="00897F25" w:rsidRDefault="006B70DC" w:rsidP="004D5C30">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97" w:name="_Toc144887923"/>
      <w:r w:rsidRPr="00897F25">
        <w:rPr>
          <w:rStyle w:val="Naslov3Znak"/>
          <w:rFonts w:asciiTheme="minorHAnsi" w:hAnsiTheme="minorHAnsi" w:cstheme="minorHAnsi"/>
          <w:color w:val="2F5496" w:themeColor="accent5" w:themeShade="BF"/>
        </w:rPr>
        <w:t>3.6.1.3. VARNA VOZILA</w:t>
      </w:r>
      <w:bookmarkEnd w:id="97"/>
      <w:r w:rsidRPr="00897F25">
        <w:rPr>
          <w:rFonts w:asciiTheme="minorHAnsi" w:hAnsiTheme="minorHAnsi" w:cstheme="minorHAnsi"/>
          <w:color w:val="2F5496" w:themeColor="accent5" w:themeShade="BF"/>
        </w:rPr>
        <w:t xml:space="preserve"> </w:t>
      </w:r>
    </w:p>
    <w:p w14:paraId="30FB66E3" w14:textId="77777777" w:rsidR="006B70DC" w:rsidRPr="00DE68D9" w:rsidRDefault="006B70DC" w:rsidP="004D5C30">
      <w:pPr>
        <w:spacing w:after="0" w:line="280" w:lineRule="atLeast"/>
        <w:jc w:val="both"/>
        <w:rPr>
          <w:rFonts w:cstheme="minorHAnsi"/>
          <w:sz w:val="22"/>
          <w:szCs w:val="22"/>
        </w:rPr>
      </w:pPr>
    </w:p>
    <w:p w14:paraId="37A6EC01" w14:textId="77777777" w:rsidR="006B70DC" w:rsidRDefault="006B70DC" w:rsidP="004D5C30">
      <w:pPr>
        <w:pStyle w:val="Odstavekseznama"/>
        <w:shd w:val="clear" w:color="auto" w:fill="92D050"/>
        <w:spacing w:after="0" w:line="280" w:lineRule="atLeast"/>
        <w:ind w:left="0"/>
        <w:jc w:val="both"/>
        <w:rPr>
          <w:rFonts w:cstheme="minorHAnsi"/>
          <w:b/>
          <w:sz w:val="22"/>
          <w:szCs w:val="22"/>
        </w:rPr>
      </w:pPr>
      <w:r w:rsidRPr="007A6CE8">
        <w:rPr>
          <w:rFonts w:cstheme="minorHAnsi"/>
          <w:b/>
          <w:sz w:val="22"/>
          <w:szCs w:val="22"/>
        </w:rPr>
        <w:t>TEMELJNI CILJ:</w:t>
      </w:r>
    </w:p>
    <w:p w14:paraId="19B8BE87" w14:textId="76B19277" w:rsidR="006B70DC" w:rsidRPr="007A6CE8" w:rsidRDefault="006B70DC" w:rsidP="004D5C30">
      <w:pPr>
        <w:pStyle w:val="Odstavekseznama"/>
        <w:shd w:val="clear" w:color="auto" w:fill="92D050"/>
        <w:spacing w:after="0" w:line="280" w:lineRule="atLeast"/>
        <w:ind w:left="0"/>
        <w:jc w:val="both"/>
        <w:rPr>
          <w:rFonts w:cstheme="minorHAnsi"/>
          <w:b/>
          <w:sz w:val="22"/>
          <w:szCs w:val="22"/>
        </w:rPr>
      </w:pPr>
      <w:r>
        <w:rPr>
          <w:rFonts w:cstheme="minorHAnsi"/>
          <w:b/>
          <w:sz w:val="22"/>
          <w:szCs w:val="22"/>
        </w:rPr>
        <w:t>UČINKOVITOST DELOVANJA (ZAGOTAVLJANJA) CELOTNEGA SISTEMA MOTORNIH VOZIL</w:t>
      </w:r>
      <w:r w:rsidR="00871ED3">
        <w:rPr>
          <w:rFonts w:cstheme="minorHAnsi"/>
          <w:b/>
          <w:sz w:val="22"/>
          <w:szCs w:val="22"/>
        </w:rPr>
        <w:t>.</w:t>
      </w:r>
    </w:p>
    <w:p w14:paraId="5F72048D" w14:textId="77777777" w:rsidR="006B70DC" w:rsidRPr="007A6CE8" w:rsidRDefault="006B70DC" w:rsidP="004D5C30">
      <w:pPr>
        <w:pStyle w:val="Odstavekseznama"/>
        <w:spacing w:after="0" w:line="280" w:lineRule="atLeast"/>
        <w:ind w:left="0"/>
        <w:jc w:val="both"/>
        <w:rPr>
          <w:rFonts w:cstheme="minorHAnsi"/>
          <w:sz w:val="22"/>
          <w:szCs w:val="22"/>
        </w:rPr>
      </w:pPr>
    </w:p>
    <w:p w14:paraId="34258850" w14:textId="4EA9463D"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Vozila so v fazi hitre</w:t>
      </w:r>
      <w:r>
        <w:rPr>
          <w:rFonts w:cstheme="minorHAnsi"/>
          <w:sz w:val="22"/>
          <w:szCs w:val="22"/>
        </w:rPr>
        <w:t>ga</w:t>
      </w:r>
      <w:r w:rsidRPr="007A6CE8">
        <w:rPr>
          <w:rFonts w:cstheme="minorHAnsi"/>
          <w:sz w:val="22"/>
          <w:szCs w:val="22"/>
        </w:rPr>
        <w:t xml:space="preserve"> </w:t>
      </w:r>
      <w:r>
        <w:rPr>
          <w:rFonts w:cstheme="minorHAnsi"/>
          <w:sz w:val="22"/>
          <w:szCs w:val="22"/>
        </w:rPr>
        <w:t>preoblikovanja</w:t>
      </w:r>
      <w:r w:rsidRPr="007A6CE8">
        <w:rPr>
          <w:rFonts w:cstheme="minorHAnsi"/>
          <w:sz w:val="22"/>
          <w:szCs w:val="22"/>
        </w:rPr>
        <w:t xml:space="preserve">, ki </w:t>
      </w:r>
      <w:r>
        <w:rPr>
          <w:rFonts w:cstheme="minorHAnsi"/>
          <w:sz w:val="22"/>
          <w:szCs w:val="22"/>
        </w:rPr>
        <w:t>ga</w:t>
      </w:r>
      <w:r w:rsidRPr="007A6CE8">
        <w:rPr>
          <w:rFonts w:cstheme="minorHAnsi"/>
          <w:sz w:val="22"/>
          <w:szCs w:val="22"/>
        </w:rPr>
        <w:t xml:space="preserve"> poganjajo družben</w:t>
      </w:r>
      <w:r>
        <w:rPr>
          <w:rFonts w:cstheme="minorHAnsi"/>
          <w:sz w:val="22"/>
          <w:szCs w:val="22"/>
        </w:rPr>
        <w:t>e</w:t>
      </w:r>
      <w:r w:rsidRPr="007A6CE8">
        <w:rPr>
          <w:rFonts w:cstheme="minorHAnsi"/>
          <w:sz w:val="22"/>
          <w:szCs w:val="22"/>
        </w:rPr>
        <w:t xml:space="preserve"> in okoljsk</w:t>
      </w:r>
      <w:r>
        <w:rPr>
          <w:rFonts w:cstheme="minorHAnsi"/>
          <w:sz w:val="22"/>
          <w:szCs w:val="22"/>
        </w:rPr>
        <w:t>e</w:t>
      </w:r>
      <w:r w:rsidRPr="007A6CE8">
        <w:rPr>
          <w:rFonts w:cstheme="minorHAnsi"/>
          <w:sz w:val="22"/>
          <w:szCs w:val="22"/>
        </w:rPr>
        <w:t xml:space="preserve"> </w:t>
      </w:r>
      <w:r w:rsidR="008445C6">
        <w:rPr>
          <w:rFonts w:cstheme="minorHAnsi"/>
          <w:sz w:val="22"/>
          <w:szCs w:val="22"/>
        </w:rPr>
        <w:t>te</w:t>
      </w:r>
      <w:r>
        <w:rPr>
          <w:rFonts w:cstheme="minorHAnsi"/>
          <w:sz w:val="22"/>
          <w:szCs w:val="22"/>
        </w:rPr>
        <w:t>žnje</w:t>
      </w:r>
      <w:r w:rsidRPr="007A6CE8">
        <w:rPr>
          <w:rFonts w:cstheme="minorHAnsi"/>
          <w:sz w:val="22"/>
          <w:szCs w:val="22"/>
        </w:rPr>
        <w:t xml:space="preserve"> ter hiter razvoj novih proizvodnih in potrošniško usmerjenih tehnologij, </w:t>
      </w:r>
      <w:r>
        <w:rPr>
          <w:rFonts w:cstheme="minorHAnsi"/>
          <w:sz w:val="22"/>
          <w:szCs w:val="22"/>
        </w:rPr>
        <w:t>zat</w:t>
      </w:r>
      <w:r w:rsidRPr="007A6CE8">
        <w:rPr>
          <w:rFonts w:cstheme="minorHAnsi"/>
          <w:sz w:val="22"/>
          <w:szCs w:val="22"/>
        </w:rPr>
        <w:t xml:space="preserve">o se na tem področju razvijajo vedno bolj </w:t>
      </w:r>
      <w:r>
        <w:rPr>
          <w:rFonts w:cstheme="minorHAnsi"/>
          <w:sz w:val="22"/>
          <w:szCs w:val="22"/>
        </w:rPr>
        <w:t>napredni varnostni</w:t>
      </w:r>
      <w:r w:rsidRPr="007A6CE8">
        <w:rPr>
          <w:rFonts w:cstheme="minorHAnsi"/>
          <w:sz w:val="22"/>
          <w:szCs w:val="22"/>
        </w:rPr>
        <w:t xml:space="preserve"> sistemi</w:t>
      </w:r>
      <w:r>
        <w:rPr>
          <w:rFonts w:cstheme="minorHAnsi"/>
          <w:sz w:val="22"/>
          <w:szCs w:val="22"/>
        </w:rPr>
        <w:t xml:space="preserve"> za pomoč voznikom</w:t>
      </w:r>
      <w:r w:rsidRPr="007A6CE8">
        <w:rPr>
          <w:rFonts w:cstheme="minorHAnsi"/>
          <w:sz w:val="22"/>
          <w:szCs w:val="22"/>
        </w:rPr>
        <w:t>, s katerimi se zagotavlja, da so vozila, opremljena z njimi, vedno bolj varna do vseh udeležencev v prometu in imajo čim manjši negativni vpliv na okolje.</w:t>
      </w:r>
    </w:p>
    <w:p w14:paraId="1EEB3EE7" w14:textId="77777777" w:rsidR="006B70DC" w:rsidRDefault="006B70DC" w:rsidP="004D5C30">
      <w:pPr>
        <w:spacing w:after="0" w:line="280" w:lineRule="atLeast"/>
        <w:jc w:val="both"/>
        <w:rPr>
          <w:rFonts w:cstheme="minorHAnsi"/>
          <w:sz w:val="22"/>
          <w:szCs w:val="22"/>
        </w:rPr>
      </w:pPr>
    </w:p>
    <w:p w14:paraId="41D8F597" w14:textId="0900708F" w:rsidR="006B70DC" w:rsidRPr="007A6CE8" w:rsidRDefault="006B70DC" w:rsidP="004D5C30">
      <w:pPr>
        <w:spacing w:after="0" w:line="280" w:lineRule="atLeast"/>
        <w:jc w:val="both"/>
        <w:rPr>
          <w:rFonts w:cstheme="minorHAnsi"/>
          <w:sz w:val="22"/>
          <w:szCs w:val="22"/>
        </w:rPr>
      </w:pPr>
      <w:r>
        <w:rPr>
          <w:rFonts w:cstheme="minorHAnsi"/>
          <w:sz w:val="22"/>
          <w:szCs w:val="22"/>
        </w:rPr>
        <w:t>V</w:t>
      </w:r>
      <w:r w:rsidRPr="007A6CE8">
        <w:rPr>
          <w:rFonts w:cstheme="minorHAnsi"/>
          <w:sz w:val="22"/>
          <w:szCs w:val="22"/>
        </w:rPr>
        <w:t xml:space="preserve"> Slovenij</w:t>
      </w:r>
      <w:r>
        <w:rPr>
          <w:rFonts w:cstheme="minorHAnsi"/>
          <w:sz w:val="22"/>
          <w:szCs w:val="22"/>
        </w:rPr>
        <w:t>i</w:t>
      </w:r>
      <w:r w:rsidRPr="007A6CE8">
        <w:rPr>
          <w:rFonts w:cstheme="minorHAnsi"/>
          <w:sz w:val="22"/>
          <w:szCs w:val="22"/>
        </w:rPr>
        <w:t xml:space="preserve"> je </w:t>
      </w:r>
      <w:r>
        <w:rPr>
          <w:rFonts w:cstheme="minorHAnsi"/>
          <w:sz w:val="22"/>
          <w:szCs w:val="22"/>
        </w:rPr>
        <w:t xml:space="preserve">poudarek </w:t>
      </w:r>
      <w:r w:rsidRPr="007A6CE8">
        <w:rPr>
          <w:rFonts w:cstheme="minorHAnsi"/>
          <w:sz w:val="22"/>
          <w:szCs w:val="22"/>
        </w:rPr>
        <w:t>na varni uporabi vozil, ki jo zagotavljamo s kakovostnim izvajanjem postopkov na področju ugotavljanja skladnosti, registracije, tehnične brezhibnosti in nadzora vozil v prometu</w:t>
      </w:r>
      <w:r w:rsidR="008445C6">
        <w:rPr>
          <w:rFonts w:cstheme="minorHAnsi"/>
          <w:sz w:val="22"/>
          <w:szCs w:val="22"/>
        </w:rPr>
        <w:t>.</w:t>
      </w:r>
      <w:r w:rsidRPr="007A6CE8">
        <w:rPr>
          <w:rFonts w:cstheme="minorHAnsi"/>
          <w:sz w:val="22"/>
          <w:szCs w:val="22"/>
        </w:rPr>
        <w:t xml:space="preserve"> </w:t>
      </w:r>
      <w:r w:rsidR="008445C6">
        <w:rPr>
          <w:rFonts w:cstheme="minorHAnsi"/>
          <w:sz w:val="22"/>
          <w:szCs w:val="22"/>
        </w:rPr>
        <w:t>Z</w:t>
      </w:r>
      <w:r w:rsidRPr="007A6CE8">
        <w:rPr>
          <w:rFonts w:cstheme="minorHAnsi"/>
          <w:sz w:val="22"/>
          <w:szCs w:val="22"/>
        </w:rPr>
        <w:t xml:space="preserve"> višjo kakovostjo izvajanja vseh navedenih </w:t>
      </w:r>
      <w:r w:rsidR="008445C6">
        <w:rPr>
          <w:rFonts w:cstheme="minorHAnsi"/>
          <w:sz w:val="22"/>
          <w:szCs w:val="22"/>
        </w:rPr>
        <w:t xml:space="preserve">dejavnosti lahko </w:t>
      </w:r>
      <w:r w:rsidRPr="007A6CE8">
        <w:rPr>
          <w:rFonts w:cstheme="minorHAnsi"/>
          <w:sz w:val="22"/>
          <w:szCs w:val="22"/>
        </w:rPr>
        <w:t>pripomoremo k večji varnosti v cestnem prometu.</w:t>
      </w:r>
    </w:p>
    <w:p w14:paraId="3B527B3F" w14:textId="77777777" w:rsidR="006B70DC" w:rsidRPr="007A6CE8" w:rsidRDefault="006B70DC" w:rsidP="004D5C30">
      <w:pPr>
        <w:spacing w:after="0" w:line="280" w:lineRule="atLeast"/>
        <w:jc w:val="both"/>
        <w:rPr>
          <w:rFonts w:cstheme="minorHAnsi"/>
          <w:sz w:val="22"/>
          <w:szCs w:val="22"/>
        </w:rPr>
      </w:pPr>
    </w:p>
    <w:p w14:paraId="664EEE1C" w14:textId="49F0257B"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Osnov</w:t>
      </w:r>
      <w:r>
        <w:rPr>
          <w:rFonts w:cstheme="minorHAnsi"/>
          <w:sz w:val="22"/>
          <w:szCs w:val="22"/>
        </w:rPr>
        <w:t>a</w:t>
      </w:r>
      <w:r w:rsidRPr="007A6CE8">
        <w:rPr>
          <w:rFonts w:cstheme="minorHAnsi"/>
          <w:sz w:val="22"/>
          <w:szCs w:val="22"/>
        </w:rPr>
        <w:t xml:space="preserve"> za pravilno izvajanje dejavnosti ugotavljanja skladnosti vozil</w:t>
      </w:r>
      <w:r>
        <w:rPr>
          <w:rFonts w:cstheme="minorHAnsi"/>
          <w:sz w:val="22"/>
          <w:szCs w:val="22"/>
        </w:rPr>
        <w:t>,</w:t>
      </w:r>
      <w:r w:rsidRPr="007A6CE8">
        <w:rPr>
          <w:rFonts w:cstheme="minorHAnsi"/>
          <w:sz w:val="22"/>
          <w:szCs w:val="22"/>
        </w:rPr>
        <w:t xml:space="preserve"> registracije, tehnične brezhibnosti in nadzora vozil v prometu</w:t>
      </w:r>
      <w:r>
        <w:rPr>
          <w:rFonts w:cstheme="minorHAnsi"/>
          <w:sz w:val="22"/>
          <w:szCs w:val="22"/>
        </w:rPr>
        <w:t xml:space="preserve"> je</w:t>
      </w:r>
      <w:r w:rsidRPr="007A6CE8">
        <w:rPr>
          <w:rFonts w:cstheme="minorHAnsi"/>
          <w:sz w:val="22"/>
          <w:szCs w:val="22"/>
        </w:rPr>
        <w:t xml:space="preserve"> zakonodaja, ki povezuje</w:t>
      </w:r>
      <w:r>
        <w:rPr>
          <w:rFonts w:cstheme="minorHAnsi"/>
          <w:sz w:val="22"/>
          <w:szCs w:val="22"/>
        </w:rPr>
        <w:t xml:space="preserve"> regulirano</w:t>
      </w:r>
      <w:r w:rsidRPr="007A6CE8">
        <w:rPr>
          <w:rFonts w:cstheme="minorHAnsi"/>
          <w:sz w:val="22"/>
          <w:szCs w:val="22"/>
        </w:rPr>
        <w:t xml:space="preserve"> gospodarsko dejavnost</w:t>
      </w:r>
      <w:r>
        <w:rPr>
          <w:rFonts w:cstheme="minorHAnsi"/>
          <w:sz w:val="22"/>
          <w:szCs w:val="22"/>
        </w:rPr>
        <w:t xml:space="preserve"> na podlagi javnega pooblastila, </w:t>
      </w:r>
      <w:r w:rsidRPr="007A6CE8">
        <w:rPr>
          <w:rFonts w:cstheme="minorHAnsi"/>
          <w:sz w:val="22"/>
          <w:szCs w:val="22"/>
        </w:rPr>
        <w:t>tehnične predpise, kakovost in meroslovje.</w:t>
      </w:r>
    </w:p>
    <w:p w14:paraId="7D119A49" w14:textId="77777777" w:rsidR="006B70DC" w:rsidRPr="007A6CE8" w:rsidRDefault="006B70DC" w:rsidP="004D5C30">
      <w:pPr>
        <w:spacing w:after="0" w:line="280" w:lineRule="atLeast"/>
        <w:jc w:val="both"/>
        <w:rPr>
          <w:rFonts w:cstheme="minorHAnsi"/>
          <w:sz w:val="22"/>
          <w:szCs w:val="22"/>
        </w:rPr>
      </w:pPr>
    </w:p>
    <w:p w14:paraId="2758D4DD" w14:textId="1CDAB8ED"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6. julija 2022 je začel veljati nov sveženj evropskih pravil, ki zahtevajo, da so vozila opremljena z vrsto obveznih naprednih sistemov kot pomoč vozniku za izboljšanje varnosti v cestnem prometu. </w:t>
      </w:r>
    </w:p>
    <w:p w14:paraId="15EADCF5" w14:textId="144DC157"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Evropska komisija pričakuje, da bodo ukrepi pripomogli k boljši zaščiti potnikov, pešcev in kolesarjev po vsej EU, s čimer bodo do leta 2038 predvidoma rešili več kot 25.000 življenj in preprečili najmanj 140.000 resnih poškodb, ki so posledica prometnih nesreč. </w:t>
      </w:r>
    </w:p>
    <w:p w14:paraId="6E2B5F18" w14:textId="77777777" w:rsidR="006B70DC" w:rsidRDefault="006B70DC" w:rsidP="004D5C30">
      <w:pPr>
        <w:spacing w:after="0" w:line="280" w:lineRule="atLeast"/>
        <w:jc w:val="both"/>
        <w:rPr>
          <w:rFonts w:cstheme="minorHAnsi"/>
          <w:sz w:val="22"/>
          <w:szCs w:val="22"/>
        </w:rPr>
      </w:pPr>
    </w:p>
    <w:p w14:paraId="10EC0F7C" w14:textId="5E730998" w:rsidR="006B70DC" w:rsidRDefault="006B70DC" w:rsidP="004D5C30">
      <w:pPr>
        <w:spacing w:after="0" w:line="280" w:lineRule="atLeast"/>
        <w:jc w:val="both"/>
        <w:rPr>
          <w:rFonts w:cstheme="minorHAnsi"/>
          <w:sz w:val="22"/>
          <w:szCs w:val="22"/>
        </w:rPr>
      </w:pPr>
      <w:r w:rsidRPr="007A6CE8">
        <w:rPr>
          <w:rFonts w:cstheme="minorHAnsi"/>
          <w:sz w:val="22"/>
          <w:szCs w:val="22"/>
        </w:rPr>
        <w:t>Nova pravila so del</w:t>
      </w:r>
      <w:r w:rsidRPr="007A6CE8">
        <w:rPr>
          <w:rFonts w:cstheme="minorHAnsi"/>
          <w:b/>
          <w:bCs/>
          <w:color w:val="333333"/>
          <w:sz w:val="22"/>
          <w:szCs w:val="22"/>
          <w:shd w:val="clear" w:color="auto" w:fill="FFFFFF"/>
        </w:rPr>
        <w:t xml:space="preserve"> </w:t>
      </w:r>
      <w:r w:rsidRPr="007A6CE8">
        <w:rPr>
          <w:rFonts w:cstheme="minorHAnsi"/>
          <w:bCs/>
          <w:sz w:val="22"/>
          <w:szCs w:val="22"/>
        </w:rPr>
        <w:t xml:space="preserve">Uredbe (EU) 2019/2144 Evropskega parlamenta in Sveta z dne 27. novembra 2019 o zahtevah za homologacijo motornih in priklopnih vozil ter sistemov, sestavnih delov in samostojnih tehničnih enot, namenjenih za ta vozila, </w:t>
      </w:r>
      <w:r>
        <w:rPr>
          <w:rFonts w:cstheme="minorHAnsi"/>
          <w:bCs/>
          <w:sz w:val="22"/>
          <w:szCs w:val="22"/>
        </w:rPr>
        <w:t>v zvezi z njihovo splošno varnostjo</w:t>
      </w:r>
      <w:r w:rsidRPr="007A6CE8">
        <w:rPr>
          <w:rFonts w:cstheme="minorHAnsi"/>
          <w:bCs/>
          <w:sz w:val="22"/>
          <w:szCs w:val="22"/>
        </w:rPr>
        <w:t xml:space="preserve"> in </w:t>
      </w:r>
      <w:r>
        <w:rPr>
          <w:rFonts w:cstheme="minorHAnsi"/>
          <w:bCs/>
          <w:sz w:val="22"/>
          <w:szCs w:val="22"/>
        </w:rPr>
        <w:t>zaščito</w:t>
      </w:r>
      <w:r w:rsidRPr="007A6CE8">
        <w:rPr>
          <w:rFonts w:cstheme="minorHAnsi"/>
          <w:bCs/>
          <w:sz w:val="22"/>
          <w:szCs w:val="22"/>
        </w:rPr>
        <w:t xml:space="preserve"> potnikov v vozilu in </w:t>
      </w:r>
      <w:r>
        <w:rPr>
          <w:rFonts w:cstheme="minorHAnsi"/>
          <w:bCs/>
          <w:sz w:val="22"/>
          <w:szCs w:val="22"/>
        </w:rPr>
        <w:t>izpostavljenih</w:t>
      </w:r>
      <w:r w:rsidRPr="007A6CE8">
        <w:rPr>
          <w:rFonts w:cstheme="minorHAnsi"/>
          <w:bCs/>
          <w:sz w:val="22"/>
          <w:szCs w:val="22"/>
        </w:rPr>
        <w:t xml:space="preserve"> udeležencev v</w:t>
      </w:r>
      <w:r>
        <w:rPr>
          <w:rFonts w:cstheme="minorHAnsi"/>
          <w:bCs/>
          <w:sz w:val="22"/>
          <w:szCs w:val="22"/>
        </w:rPr>
        <w:t xml:space="preserve"> cestnem</w:t>
      </w:r>
      <w:r w:rsidRPr="007A6CE8">
        <w:rPr>
          <w:rFonts w:cstheme="minorHAnsi"/>
          <w:bCs/>
          <w:sz w:val="22"/>
          <w:szCs w:val="22"/>
        </w:rPr>
        <w:t xml:space="preserve"> prometu</w:t>
      </w:r>
      <w:r w:rsidRPr="007A6CE8">
        <w:rPr>
          <w:rFonts w:cstheme="minorHAnsi"/>
          <w:sz w:val="22"/>
          <w:szCs w:val="22"/>
        </w:rPr>
        <w:t>. Pravila so vključena zaradi potrebe po izboljšanju varnosti vozil in drugih udeležencev v cestnem prometu ter zaradi potrebe po vzpostavitvi celovite ocene varnosti za zagotavljanj</w:t>
      </w:r>
      <w:r>
        <w:rPr>
          <w:rFonts w:cstheme="minorHAnsi"/>
          <w:sz w:val="22"/>
          <w:szCs w:val="22"/>
        </w:rPr>
        <w:t>e</w:t>
      </w:r>
      <w:r w:rsidRPr="007A6CE8">
        <w:rPr>
          <w:rFonts w:cstheme="minorHAnsi"/>
          <w:sz w:val="22"/>
          <w:szCs w:val="22"/>
        </w:rPr>
        <w:t xml:space="preserve"> popolnoma </w:t>
      </w:r>
      <w:r>
        <w:rPr>
          <w:rFonts w:cstheme="minorHAnsi"/>
          <w:sz w:val="22"/>
          <w:szCs w:val="22"/>
        </w:rPr>
        <w:t>avtonomnih</w:t>
      </w:r>
      <w:r w:rsidRPr="007A6CE8">
        <w:rPr>
          <w:rFonts w:cstheme="minorHAnsi"/>
          <w:sz w:val="22"/>
          <w:szCs w:val="22"/>
        </w:rPr>
        <w:t xml:space="preserve"> vozil, preden so dana na trg EU.</w:t>
      </w:r>
    </w:p>
    <w:p w14:paraId="4B1AD3F3" w14:textId="77777777" w:rsidR="006B70DC" w:rsidRDefault="006B70DC" w:rsidP="004D5C30">
      <w:pPr>
        <w:spacing w:after="0" w:line="280" w:lineRule="atLeast"/>
        <w:jc w:val="both"/>
        <w:rPr>
          <w:rFonts w:cstheme="minorHAnsi"/>
          <w:sz w:val="22"/>
          <w:szCs w:val="22"/>
        </w:rPr>
      </w:pPr>
    </w:p>
    <w:p w14:paraId="5F41EB31" w14:textId="7E43F424" w:rsidR="006B70DC" w:rsidRPr="007A6CE8" w:rsidRDefault="006B70DC" w:rsidP="004D5C30">
      <w:pPr>
        <w:spacing w:after="0" w:line="280" w:lineRule="atLeast"/>
        <w:jc w:val="both"/>
        <w:rPr>
          <w:rFonts w:cstheme="minorHAnsi"/>
          <w:sz w:val="22"/>
          <w:szCs w:val="22"/>
        </w:rPr>
      </w:pPr>
      <w:r w:rsidRPr="007A6CE8">
        <w:rPr>
          <w:rFonts w:cstheme="minorHAnsi"/>
          <w:sz w:val="22"/>
          <w:szCs w:val="22"/>
        </w:rPr>
        <w:lastRenderedPageBreak/>
        <w:t xml:space="preserve">Od 6. julija 2022 morajo </w:t>
      </w:r>
      <w:r w:rsidR="006B273E">
        <w:rPr>
          <w:rFonts w:cstheme="minorHAnsi"/>
          <w:sz w:val="22"/>
          <w:szCs w:val="22"/>
        </w:rPr>
        <w:t xml:space="preserve">biti </w:t>
      </w:r>
      <w:r w:rsidRPr="007A6CE8">
        <w:rPr>
          <w:rFonts w:cstheme="minorHAnsi"/>
          <w:sz w:val="22"/>
          <w:szCs w:val="22"/>
        </w:rPr>
        <w:t>vsi novi tipi osebnih avtomobilov, tovornih vozil in avtobusov opremljeni z vrsto naprednih sistemov za pomoč voznikom, imenovanih ADAS</w:t>
      </w:r>
      <w:r>
        <w:rPr>
          <w:rFonts w:cstheme="minorHAnsi"/>
          <w:sz w:val="22"/>
          <w:szCs w:val="22"/>
        </w:rPr>
        <w:t xml:space="preserve"> </w:t>
      </w:r>
      <w:r w:rsidRPr="00836F3E">
        <w:rPr>
          <w:rFonts w:cstheme="minorHAnsi"/>
          <w:sz w:val="22"/>
          <w:szCs w:val="22"/>
        </w:rPr>
        <w:t>(Advanced Driver Assistant Systems).</w:t>
      </w:r>
      <w:r w:rsidRPr="007A6CE8">
        <w:rPr>
          <w:rFonts w:cstheme="minorHAnsi"/>
          <w:sz w:val="22"/>
          <w:szCs w:val="22"/>
        </w:rPr>
        <w:t xml:space="preserve"> Ti varnostni sistemi vključujejo inteligentno pomoč za uravnavanje hitrosti, zaznavanje vzvratne vožnje s kamero ali senzorji, opozorilo za pozornost v primeru zaspanosti ali motenj voznika, zapisovalnike podatkov o dogodkih in signal za zaustavitev v sili. Poleg tega morajo biti osebni avtomobili in lahka tovorna vozila opremljeni tudi s sistemi za ohranjanje vozila na voznem pasu in naprednimi sistemi za zaviranje v sili, avtobusi in tovorna vozila pa s tehnologijami za boljše prepoznavanje morebitnih mrtvih kotov, opozorili za preprečevanje trkov s pešci ali kolesarji in sistemi za nadzor tlaka v pnevmatikah.</w:t>
      </w:r>
    </w:p>
    <w:p w14:paraId="7EE88F70" w14:textId="77777777" w:rsidR="006B70DC" w:rsidRDefault="006B70DC" w:rsidP="004D5C30">
      <w:pPr>
        <w:spacing w:after="0" w:line="280" w:lineRule="atLeast"/>
        <w:jc w:val="both"/>
        <w:rPr>
          <w:rFonts w:cstheme="minorHAnsi"/>
          <w:sz w:val="22"/>
          <w:szCs w:val="22"/>
        </w:rPr>
      </w:pPr>
    </w:p>
    <w:p w14:paraId="3AD3B752" w14:textId="44937F1D" w:rsidR="006B70DC" w:rsidRPr="00791C72" w:rsidRDefault="006B70DC" w:rsidP="004D5C30">
      <w:pPr>
        <w:autoSpaceDE w:val="0"/>
        <w:autoSpaceDN w:val="0"/>
        <w:adjustRightInd w:val="0"/>
        <w:spacing w:line="240" w:lineRule="auto"/>
        <w:jc w:val="both"/>
        <w:rPr>
          <w:rFonts w:cstheme="minorHAnsi"/>
          <w:sz w:val="22"/>
          <w:szCs w:val="22"/>
        </w:rPr>
      </w:pPr>
      <w:r w:rsidRPr="00791C72">
        <w:rPr>
          <w:rFonts w:cstheme="minorHAnsi"/>
          <w:sz w:val="22"/>
          <w:szCs w:val="22"/>
        </w:rPr>
        <w:t xml:space="preserve">Zavest o varovanju okolja je pripomogla k temu, da so proizvajalci </w:t>
      </w:r>
      <w:r>
        <w:rPr>
          <w:rFonts w:cstheme="minorHAnsi"/>
          <w:sz w:val="22"/>
          <w:szCs w:val="22"/>
        </w:rPr>
        <w:t>za</w:t>
      </w:r>
      <w:r w:rsidRPr="00791C72">
        <w:rPr>
          <w:rFonts w:cstheme="minorHAnsi"/>
          <w:sz w:val="22"/>
          <w:szCs w:val="22"/>
        </w:rPr>
        <w:t xml:space="preserve">čeli </w:t>
      </w:r>
      <w:r w:rsidR="006B273E">
        <w:rPr>
          <w:rFonts w:cstheme="minorHAnsi"/>
          <w:sz w:val="22"/>
          <w:szCs w:val="22"/>
        </w:rPr>
        <w:t>izdel</w:t>
      </w:r>
      <w:r>
        <w:rPr>
          <w:rFonts w:cstheme="minorHAnsi"/>
          <w:sz w:val="22"/>
          <w:szCs w:val="22"/>
        </w:rPr>
        <w:t>ovati</w:t>
      </w:r>
      <w:r w:rsidRPr="00791C72">
        <w:rPr>
          <w:rFonts w:cstheme="minorHAnsi"/>
          <w:sz w:val="22"/>
          <w:szCs w:val="22"/>
        </w:rPr>
        <w:t xml:space="preserve"> brezemisijsk</w:t>
      </w:r>
      <w:r w:rsidR="006B273E">
        <w:rPr>
          <w:rFonts w:cstheme="minorHAnsi"/>
          <w:sz w:val="22"/>
          <w:szCs w:val="22"/>
        </w:rPr>
        <w:t>a</w:t>
      </w:r>
      <w:r w:rsidRPr="00791C72">
        <w:rPr>
          <w:rFonts w:cstheme="minorHAnsi"/>
          <w:sz w:val="22"/>
          <w:szCs w:val="22"/>
        </w:rPr>
        <w:t xml:space="preserve"> vozil</w:t>
      </w:r>
      <w:r>
        <w:rPr>
          <w:rFonts w:cstheme="minorHAnsi"/>
          <w:sz w:val="22"/>
          <w:szCs w:val="22"/>
        </w:rPr>
        <w:t>:</w:t>
      </w:r>
      <w:r w:rsidRPr="00791C72">
        <w:rPr>
          <w:rFonts w:cstheme="minorHAnsi"/>
          <w:sz w:val="22"/>
          <w:szCs w:val="22"/>
        </w:rPr>
        <w:t xml:space="preserve"> </w:t>
      </w:r>
      <w:r>
        <w:rPr>
          <w:rFonts w:cstheme="minorHAnsi"/>
          <w:sz w:val="22"/>
          <w:szCs w:val="22"/>
        </w:rPr>
        <w:t>med njimi za zdaj</w:t>
      </w:r>
      <w:r w:rsidRPr="00791C72">
        <w:rPr>
          <w:rFonts w:cstheme="minorHAnsi"/>
          <w:sz w:val="22"/>
          <w:szCs w:val="22"/>
        </w:rPr>
        <w:t xml:space="preserve"> prevladujejo vozila na električni pogon, razvijajo pa se tudi vozila s pogonom na vodik. Temu je sledila zakonodaja EU, ki je določila, da bodo lahko proizvajalci vozil od 1</w:t>
      </w:r>
      <w:r>
        <w:rPr>
          <w:rFonts w:cstheme="minorHAnsi"/>
          <w:sz w:val="22"/>
          <w:szCs w:val="22"/>
        </w:rPr>
        <w:t>.</w:t>
      </w:r>
      <w:r w:rsidRPr="00791C72">
        <w:rPr>
          <w:rFonts w:cstheme="minorHAnsi"/>
          <w:sz w:val="22"/>
          <w:szCs w:val="22"/>
        </w:rPr>
        <w:t xml:space="preserve"> januarja 2035 proizvajali samo </w:t>
      </w:r>
      <w:r w:rsidR="00511D51" w:rsidRPr="00791C72">
        <w:rPr>
          <w:rFonts w:cstheme="minorHAnsi"/>
          <w:sz w:val="22"/>
          <w:szCs w:val="22"/>
        </w:rPr>
        <w:t xml:space="preserve">brezemisijska </w:t>
      </w:r>
      <w:r w:rsidRPr="00791C72">
        <w:rPr>
          <w:rFonts w:cstheme="minorHAnsi"/>
          <w:sz w:val="22"/>
          <w:szCs w:val="22"/>
        </w:rPr>
        <w:t xml:space="preserve">osebna vozila (kategorija vozil M1) in </w:t>
      </w:r>
      <w:r w:rsidR="00511D51">
        <w:rPr>
          <w:rFonts w:cstheme="minorHAnsi"/>
          <w:sz w:val="22"/>
          <w:szCs w:val="22"/>
        </w:rPr>
        <w:t xml:space="preserve">brezemisijska </w:t>
      </w:r>
      <w:r w:rsidRPr="00791C72">
        <w:rPr>
          <w:rFonts w:cstheme="minorHAnsi"/>
          <w:sz w:val="22"/>
          <w:szCs w:val="22"/>
        </w:rPr>
        <w:t>lahka gospodarska vozila (kategorija vozil N1).</w:t>
      </w:r>
    </w:p>
    <w:p w14:paraId="672C9389" w14:textId="4CC6A6D5" w:rsidR="006B70DC" w:rsidRDefault="006B70DC" w:rsidP="004D5C30">
      <w:pPr>
        <w:spacing w:after="0" w:line="280" w:lineRule="atLeast"/>
        <w:jc w:val="both"/>
        <w:rPr>
          <w:rFonts w:cstheme="minorHAnsi"/>
          <w:sz w:val="22"/>
          <w:szCs w:val="22"/>
        </w:rPr>
      </w:pPr>
      <w:r w:rsidRPr="00791C72">
        <w:rPr>
          <w:rFonts w:cstheme="minorHAnsi"/>
          <w:sz w:val="22"/>
          <w:szCs w:val="22"/>
        </w:rPr>
        <w:t xml:space="preserve">Vzporedno s tem razvojem cestnih vozil pa se </w:t>
      </w:r>
      <w:r>
        <w:rPr>
          <w:rFonts w:cstheme="minorHAnsi"/>
          <w:sz w:val="22"/>
          <w:szCs w:val="22"/>
        </w:rPr>
        <w:t>zaradi</w:t>
      </w:r>
      <w:r w:rsidRPr="00791C72">
        <w:rPr>
          <w:rFonts w:cstheme="minorHAnsi"/>
          <w:sz w:val="22"/>
          <w:szCs w:val="22"/>
        </w:rPr>
        <w:t xml:space="preserve"> večje varnosti cestnega prometa razvijajo še avtonomna vozila, saj se bo na ta način izločil največji vzrok za prometne nesreče, to je voznik. Uvedba teh vozil pa pr</w:t>
      </w:r>
      <w:r>
        <w:rPr>
          <w:rFonts w:cstheme="minorHAnsi"/>
          <w:sz w:val="22"/>
          <w:szCs w:val="22"/>
        </w:rPr>
        <w:t>inaša</w:t>
      </w:r>
      <w:r w:rsidRPr="00791C72">
        <w:rPr>
          <w:rFonts w:cstheme="minorHAnsi"/>
          <w:sz w:val="22"/>
          <w:szCs w:val="22"/>
        </w:rPr>
        <w:t xml:space="preserve"> mnogo izzivov</w:t>
      </w:r>
      <w:r>
        <w:rPr>
          <w:rFonts w:cstheme="minorHAnsi"/>
          <w:sz w:val="22"/>
          <w:szCs w:val="22"/>
        </w:rPr>
        <w:t>,</w:t>
      </w:r>
      <w:r w:rsidRPr="00791C72">
        <w:rPr>
          <w:rFonts w:cstheme="minorHAnsi"/>
          <w:sz w:val="22"/>
          <w:szCs w:val="22"/>
        </w:rPr>
        <w:t xml:space="preserve"> kot </w:t>
      </w:r>
      <w:r w:rsidR="00511D51">
        <w:rPr>
          <w:rFonts w:cstheme="minorHAnsi"/>
          <w:sz w:val="22"/>
          <w:szCs w:val="22"/>
        </w:rPr>
        <w:t xml:space="preserve">so </w:t>
      </w:r>
      <w:r w:rsidRPr="00791C72">
        <w:rPr>
          <w:rFonts w:cstheme="minorHAnsi"/>
          <w:sz w:val="22"/>
          <w:szCs w:val="22"/>
        </w:rPr>
        <w:t>na</w:t>
      </w:r>
      <w:r>
        <w:rPr>
          <w:rFonts w:cstheme="minorHAnsi"/>
          <w:sz w:val="22"/>
          <w:szCs w:val="22"/>
        </w:rPr>
        <w:t xml:space="preserve"> </w:t>
      </w:r>
      <w:r w:rsidRPr="00791C72">
        <w:rPr>
          <w:rFonts w:cstheme="minorHAnsi"/>
          <w:sz w:val="22"/>
          <w:szCs w:val="22"/>
        </w:rPr>
        <w:t xml:space="preserve">primer sprememba načinov potovanja in mobilne kulture, manjši delež vozil v osebni rabi, </w:t>
      </w:r>
      <w:r>
        <w:rPr>
          <w:rFonts w:cstheme="minorHAnsi"/>
          <w:sz w:val="22"/>
          <w:szCs w:val="22"/>
        </w:rPr>
        <w:t>zmanjšanje</w:t>
      </w:r>
      <w:r w:rsidRPr="00791C72">
        <w:rPr>
          <w:rFonts w:cstheme="minorHAnsi"/>
          <w:sz w:val="22"/>
          <w:szCs w:val="22"/>
        </w:rPr>
        <w:t xml:space="preserve"> uporabe javnih prevoznih sredstev, postopno prenehanje potreb po poklicih</w:t>
      </w:r>
      <w:r>
        <w:rPr>
          <w:rFonts w:cstheme="minorHAnsi"/>
          <w:sz w:val="22"/>
          <w:szCs w:val="22"/>
        </w:rPr>
        <w:t>,</w:t>
      </w:r>
      <w:r w:rsidRPr="00791C72">
        <w:rPr>
          <w:rFonts w:cstheme="minorHAnsi"/>
          <w:sz w:val="22"/>
          <w:szCs w:val="22"/>
        </w:rPr>
        <w:t xml:space="preserve"> kot so poklicni voznik avtobusa ali tovornega vozila, taksist, </w:t>
      </w:r>
      <w:r w:rsidR="00511D51">
        <w:rPr>
          <w:rFonts w:cstheme="minorHAnsi"/>
          <w:sz w:val="22"/>
          <w:szCs w:val="22"/>
        </w:rPr>
        <w:t xml:space="preserve">avtomobilski </w:t>
      </w:r>
      <w:r w:rsidRPr="00791C72">
        <w:rPr>
          <w:rFonts w:cstheme="minorHAnsi"/>
          <w:sz w:val="22"/>
          <w:szCs w:val="22"/>
        </w:rPr>
        <w:t>inštruktor, večja varnost cestnega prometa zaradi umika vpliva voznika na vožnjo, sprememba načina zavarovanja vozil, močna okrepitev centrov za pomoč voznikom/vozilom glede prometnih informacij, pravilna postavitev enotne prometne signalizacije na cestni infrastrukturi, vgradnja pravih algoritmov za odloč</w:t>
      </w:r>
      <w:r>
        <w:rPr>
          <w:rFonts w:cstheme="minorHAnsi"/>
          <w:sz w:val="22"/>
          <w:szCs w:val="22"/>
        </w:rPr>
        <w:t>anje</w:t>
      </w:r>
      <w:r w:rsidRPr="00791C72">
        <w:rPr>
          <w:rFonts w:cstheme="minorHAnsi"/>
          <w:sz w:val="22"/>
          <w:szCs w:val="22"/>
        </w:rPr>
        <w:t xml:space="preserve"> v avtonomna vozila (kako bo vozilo ukrepalo v primeru zastoja, kako bi izbralo alternativno smer, kako bo ukrepalo, če bo na vozišču ovira ali žival ali človek</w:t>
      </w:r>
      <w:r>
        <w:rPr>
          <w:rFonts w:cstheme="minorHAnsi"/>
          <w:sz w:val="22"/>
          <w:szCs w:val="22"/>
        </w:rPr>
        <w:t xml:space="preserve"> </w:t>
      </w:r>
      <w:r w:rsidRPr="00791C72">
        <w:rPr>
          <w:rFonts w:cstheme="minorHAnsi"/>
          <w:sz w:val="22"/>
          <w:szCs w:val="22"/>
        </w:rPr>
        <w:t xml:space="preserve">…), </w:t>
      </w:r>
      <w:r w:rsidR="00E5200D">
        <w:rPr>
          <w:rFonts w:cstheme="minorHAnsi"/>
          <w:sz w:val="22"/>
          <w:szCs w:val="22"/>
        </w:rPr>
        <w:t>zagotavljanje</w:t>
      </w:r>
      <w:r w:rsidRPr="00791C72">
        <w:rPr>
          <w:rFonts w:cstheme="minorHAnsi"/>
          <w:sz w:val="22"/>
          <w:szCs w:val="22"/>
        </w:rPr>
        <w:t xml:space="preserve"> prav</w:t>
      </w:r>
      <w:r w:rsidR="00E5200D">
        <w:rPr>
          <w:rFonts w:cstheme="minorHAnsi"/>
          <w:sz w:val="22"/>
          <w:szCs w:val="22"/>
        </w:rPr>
        <w:t>e</w:t>
      </w:r>
      <w:r w:rsidRPr="00791C72">
        <w:rPr>
          <w:rFonts w:cstheme="minorHAnsi"/>
          <w:sz w:val="22"/>
          <w:szCs w:val="22"/>
        </w:rPr>
        <w:t xml:space="preserve"> mer</w:t>
      </w:r>
      <w:r w:rsidR="00E5200D">
        <w:rPr>
          <w:rFonts w:cstheme="minorHAnsi"/>
          <w:sz w:val="22"/>
          <w:szCs w:val="22"/>
        </w:rPr>
        <w:t>e</w:t>
      </w:r>
      <w:r w:rsidRPr="00791C72">
        <w:rPr>
          <w:rFonts w:cstheme="minorHAnsi"/>
          <w:sz w:val="22"/>
          <w:szCs w:val="22"/>
        </w:rPr>
        <w:t xml:space="preserve"> zaščite osebnih podatkov in podatkov o vožnjah</w:t>
      </w:r>
      <w:r>
        <w:rPr>
          <w:rFonts w:cstheme="minorHAnsi"/>
          <w:sz w:val="22"/>
          <w:szCs w:val="22"/>
        </w:rPr>
        <w:t xml:space="preserve"> </w:t>
      </w:r>
      <w:r w:rsidRPr="00791C72">
        <w:rPr>
          <w:rFonts w:cstheme="minorHAnsi"/>
          <w:sz w:val="22"/>
          <w:szCs w:val="22"/>
        </w:rPr>
        <w:t>…</w:t>
      </w:r>
    </w:p>
    <w:p w14:paraId="3424EB4D" w14:textId="77777777" w:rsidR="006B70DC" w:rsidRPr="007A6CE8" w:rsidRDefault="006B70DC" w:rsidP="004D5C30">
      <w:pPr>
        <w:spacing w:after="0" w:line="280" w:lineRule="atLeast"/>
        <w:jc w:val="both"/>
        <w:rPr>
          <w:rFonts w:cstheme="minorHAnsi"/>
          <w:sz w:val="22"/>
          <w:szCs w:val="22"/>
        </w:rPr>
      </w:pPr>
    </w:p>
    <w:p w14:paraId="0763BE78" w14:textId="77777777" w:rsidR="006B70DC" w:rsidRPr="00367DC4" w:rsidRDefault="006B70DC" w:rsidP="004D5C30">
      <w:pPr>
        <w:pStyle w:val="Naslov5"/>
        <w:spacing w:before="0" w:line="280" w:lineRule="atLeast"/>
        <w:jc w:val="both"/>
        <w:rPr>
          <w:rFonts w:asciiTheme="minorHAnsi" w:hAnsiTheme="minorHAnsi" w:cstheme="minorHAnsi"/>
          <w:color w:val="2F5496" w:themeColor="accent5" w:themeShade="BF"/>
        </w:rPr>
      </w:pPr>
      <w:r w:rsidRPr="00367DC4">
        <w:rPr>
          <w:rFonts w:asciiTheme="minorHAnsi" w:hAnsiTheme="minorHAnsi" w:cstheme="minorHAnsi"/>
          <w:color w:val="2F5496" w:themeColor="accent5" w:themeShade="BF"/>
        </w:rPr>
        <w:t>VOZNI PARK V R</w:t>
      </w:r>
      <w:r>
        <w:rPr>
          <w:rFonts w:asciiTheme="minorHAnsi" w:hAnsiTheme="minorHAnsi" w:cstheme="minorHAnsi"/>
          <w:color w:val="2F5496" w:themeColor="accent5" w:themeShade="BF"/>
        </w:rPr>
        <w:t xml:space="preserve">EPUBLIKI </w:t>
      </w:r>
      <w:r w:rsidRPr="00367DC4">
        <w:rPr>
          <w:rFonts w:asciiTheme="minorHAnsi" w:hAnsiTheme="minorHAnsi" w:cstheme="minorHAnsi"/>
          <w:color w:val="2F5496" w:themeColor="accent5" w:themeShade="BF"/>
        </w:rPr>
        <w:t>S</w:t>
      </w:r>
      <w:r>
        <w:rPr>
          <w:rFonts w:asciiTheme="minorHAnsi" w:hAnsiTheme="minorHAnsi" w:cstheme="minorHAnsi"/>
          <w:color w:val="2F5496" w:themeColor="accent5" w:themeShade="BF"/>
        </w:rPr>
        <w:t>LOVENIJI</w:t>
      </w:r>
    </w:p>
    <w:p w14:paraId="188EBEBD" w14:textId="77777777" w:rsidR="006B70DC" w:rsidRPr="007A6CE8" w:rsidRDefault="006B70DC" w:rsidP="004D5C30">
      <w:pPr>
        <w:spacing w:after="0" w:line="280" w:lineRule="atLeast"/>
        <w:jc w:val="both"/>
        <w:rPr>
          <w:rFonts w:cstheme="minorHAnsi"/>
          <w:sz w:val="22"/>
          <w:szCs w:val="22"/>
        </w:rPr>
      </w:pPr>
    </w:p>
    <w:p w14:paraId="37381487" w14:textId="77777777" w:rsidR="006B70DC" w:rsidRDefault="006B70DC" w:rsidP="004D5C30">
      <w:pPr>
        <w:spacing w:after="0" w:line="280" w:lineRule="atLeast"/>
        <w:jc w:val="both"/>
        <w:rPr>
          <w:rFonts w:cstheme="minorHAnsi"/>
          <w:sz w:val="22"/>
          <w:szCs w:val="22"/>
        </w:rPr>
      </w:pPr>
      <w:r w:rsidRPr="007A6CE8">
        <w:rPr>
          <w:rFonts w:cstheme="minorHAnsi"/>
          <w:sz w:val="22"/>
          <w:szCs w:val="22"/>
        </w:rPr>
        <w:t>Na podlagi določil Zakona o motornih vozilih in drugih predpisov so naloge deležnikov, ki izvajajo postopke</w:t>
      </w:r>
      <w:r>
        <w:rPr>
          <w:rFonts w:cstheme="minorHAnsi"/>
          <w:sz w:val="22"/>
          <w:szCs w:val="22"/>
        </w:rPr>
        <w:t>,</w:t>
      </w:r>
      <w:r w:rsidRPr="007A6CE8">
        <w:rPr>
          <w:rFonts w:cstheme="minorHAnsi"/>
          <w:sz w:val="22"/>
          <w:szCs w:val="22"/>
        </w:rPr>
        <w:t xml:space="preserve"> vezane na vozila, omogočati visoko raven strokovnih in kakovostnih storitev s področja vozil. To delo zajema področja ugotavljanja skladnosti vozil, registracije</w:t>
      </w:r>
      <w:r>
        <w:rPr>
          <w:rFonts w:cstheme="minorHAnsi"/>
          <w:sz w:val="22"/>
          <w:szCs w:val="22"/>
        </w:rPr>
        <w:t>, nadzora</w:t>
      </w:r>
      <w:r w:rsidRPr="007A6CE8">
        <w:rPr>
          <w:rFonts w:cstheme="minorHAnsi"/>
          <w:sz w:val="22"/>
          <w:szCs w:val="22"/>
        </w:rPr>
        <w:t xml:space="preserve"> in tehničnih pregledov vozil. </w:t>
      </w:r>
    </w:p>
    <w:p w14:paraId="7D785DE6" w14:textId="77777777" w:rsidR="006B70DC" w:rsidRPr="007A6CE8" w:rsidRDefault="006B70DC" w:rsidP="004D5C30">
      <w:pPr>
        <w:spacing w:after="0" w:line="280" w:lineRule="atLeast"/>
        <w:jc w:val="both"/>
        <w:rPr>
          <w:rFonts w:cstheme="minorHAnsi"/>
          <w:sz w:val="22"/>
          <w:szCs w:val="22"/>
        </w:rPr>
      </w:pPr>
    </w:p>
    <w:p w14:paraId="0DB73F1D" w14:textId="473EEAD6" w:rsidR="006B70DC" w:rsidRDefault="006B70DC" w:rsidP="004D5C30">
      <w:pPr>
        <w:spacing w:after="0" w:line="280" w:lineRule="atLeast"/>
        <w:jc w:val="both"/>
        <w:rPr>
          <w:rFonts w:cstheme="minorHAnsi"/>
          <w:sz w:val="22"/>
          <w:szCs w:val="22"/>
        </w:rPr>
      </w:pPr>
      <w:r w:rsidRPr="007A6CE8">
        <w:rPr>
          <w:rFonts w:cstheme="minorHAnsi"/>
          <w:sz w:val="22"/>
          <w:szCs w:val="22"/>
        </w:rPr>
        <w:t xml:space="preserve">Z izvajanjem postopkov ugotavljanja skladnosti vozil se zagotavlja </w:t>
      </w:r>
      <w:r w:rsidR="00E5200D">
        <w:rPr>
          <w:rFonts w:cstheme="minorHAnsi"/>
          <w:sz w:val="22"/>
          <w:szCs w:val="22"/>
        </w:rPr>
        <w:t xml:space="preserve">skladnost novih vozil na trgu </w:t>
      </w:r>
      <w:r w:rsidRPr="007A6CE8">
        <w:rPr>
          <w:rFonts w:cstheme="minorHAnsi"/>
          <w:sz w:val="22"/>
          <w:szCs w:val="22"/>
        </w:rPr>
        <w:t xml:space="preserve">z najnovejšimi zahtevami sistemov, sestavnih delov in samostojnih tehničnih enot ter </w:t>
      </w:r>
      <w:r w:rsidR="00E5200D">
        <w:rPr>
          <w:rFonts w:cstheme="minorHAnsi"/>
          <w:sz w:val="22"/>
          <w:szCs w:val="22"/>
        </w:rPr>
        <w:t xml:space="preserve">s tem </w:t>
      </w:r>
      <w:r w:rsidRPr="007A6CE8">
        <w:rPr>
          <w:rFonts w:cstheme="minorHAnsi"/>
          <w:sz w:val="22"/>
          <w:szCs w:val="22"/>
        </w:rPr>
        <w:t xml:space="preserve">potrebna </w:t>
      </w:r>
      <w:r>
        <w:rPr>
          <w:rFonts w:cstheme="minorHAnsi"/>
          <w:sz w:val="22"/>
          <w:szCs w:val="22"/>
        </w:rPr>
        <w:t xml:space="preserve">stopnja </w:t>
      </w:r>
      <w:r w:rsidRPr="007A6CE8">
        <w:rPr>
          <w:rFonts w:cstheme="minorHAnsi"/>
          <w:sz w:val="22"/>
          <w:szCs w:val="22"/>
        </w:rPr>
        <w:t xml:space="preserve">varnosti v cestnem prometu in </w:t>
      </w:r>
      <w:r w:rsidR="00E5200D">
        <w:rPr>
          <w:rFonts w:cstheme="minorHAnsi"/>
          <w:sz w:val="22"/>
          <w:szCs w:val="22"/>
        </w:rPr>
        <w:t>varovanje okolja</w:t>
      </w:r>
      <w:r w:rsidRPr="007A6CE8">
        <w:rPr>
          <w:rFonts w:cstheme="minorHAnsi"/>
          <w:sz w:val="22"/>
          <w:szCs w:val="22"/>
        </w:rPr>
        <w:t xml:space="preserve">. </w:t>
      </w:r>
      <w:r>
        <w:rPr>
          <w:rFonts w:cstheme="minorHAnsi"/>
          <w:sz w:val="22"/>
          <w:szCs w:val="22"/>
        </w:rPr>
        <w:t xml:space="preserve"> </w:t>
      </w:r>
    </w:p>
    <w:p w14:paraId="49FCE711" w14:textId="77777777" w:rsidR="006B70DC" w:rsidRDefault="006B70DC" w:rsidP="004D5C30">
      <w:pPr>
        <w:spacing w:after="0" w:line="280" w:lineRule="atLeast"/>
        <w:jc w:val="both"/>
        <w:rPr>
          <w:rFonts w:cstheme="minorHAnsi"/>
          <w:sz w:val="22"/>
          <w:szCs w:val="22"/>
        </w:rPr>
      </w:pPr>
    </w:p>
    <w:p w14:paraId="06396579" w14:textId="20562504" w:rsidR="006B70DC" w:rsidRDefault="006B70DC" w:rsidP="004D5C30">
      <w:pPr>
        <w:spacing w:after="0" w:line="280" w:lineRule="atLeast"/>
        <w:jc w:val="both"/>
        <w:rPr>
          <w:rFonts w:cstheme="minorHAnsi"/>
          <w:sz w:val="22"/>
          <w:szCs w:val="22"/>
        </w:rPr>
      </w:pPr>
      <w:r>
        <w:rPr>
          <w:rFonts w:cstheme="minorHAnsi"/>
          <w:sz w:val="22"/>
          <w:szCs w:val="22"/>
        </w:rPr>
        <w:t xml:space="preserve">Z izvajanjem postopka registracije vozil se zagotavlja, da so </w:t>
      </w:r>
      <w:r w:rsidR="00D26C89">
        <w:rPr>
          <w:rFonts w:cstheme="minorHAnsi"/>
          <w:sz w:val="22"/>
          <w:szCs w:val="22"/>
        </w:rPr>
        <w:t xml:space="preserve">vozila </w:t>
      </w:r>
      <w:r>
        <w:rPr>
          <w:rFonts w:cstheme="minorHAnsi"/>
          <w:sz w:val="22"/>
          <w:szCs w:val="22"/>
        </w:rPr>
        <w:t xml:space="preserve">v cestnem prometu zavarovana </w:t>
      </w:r>
      <w:r w:rsidR="000A3E22">
        <w:rPr>
          <w:rFonts w:cstheme="minorHAnsi"/>
          <w:sz w:val="22"/>
          <w:szCs w:val="22"/>
        </w:rPr>
        <w:t xml:space="preserve">in </w:t>
      </w:r>
      <w:r>
        <w:rPr>
          <w:rFonts w:cstheme="minorHAnsi"/>
          <w:sz w:val="22"/>
          <w:szCs w:val="22"/>
        </w:rPr>
        <w:t xml:space="preserve">tehnično brezhibna </w:t>
      </w:r>
      <w:r w:rsidR="00D26C89">
        <w:rPr>
          <w:rFonts w:cstheme="minorHAnsi"/>
          <w:sz w:val="22"/>
          <w:szCs w:val="22"/>
        </w:rPr>
        <w:t xml:space="preserve">v skladu </w:t>
      </w:r>
      <w:r>
        <w:rPr>
          <w:rFonts w:cstheme="minorHAnsi"/>
          <w:sz w:val="22"/>
          <w:szCs w:val="22"/>
        </w:rPr>
        <w:t xml:space="preserve">s predpisi </w:t>
      </w:r>
      <w:r w:rsidR="000A3E22">
        <w:rPr>
          <w:rFonts w:cstheme="minorHAnsi"/>
          <w:sz w:val="22"/>
          <w:szCs w:val="22"/>
        </w:rPr>
        <w:t>ter</w:t>
      </w:r>
      <w:r w:rsidR="00D26C89">
        <w:rPr>
          <w:rFonts w:cstheme="minorHAnsi"/>
          <w:sz w:val="22"/>
          <w:szCs w:val="22"/>
        </w:rPr>
        <w:t xml:space="preserve"> </w:t>
      </w:r>
      <w:r w:rsidR="000A3E22">
        <w:rPr>
          <w:rFonts w:cstheme="minorHAnsi"/>
          <w:sz w:val="22"/>
          <w:szCs w:val="22"/>
        </w:rPr>
        <w:t xml:space="preserve">da </w:t>
      </w:r>
      <w:r w:rsidR="00D26C89">
        <w:rPr>
          <w:rFonts w:cstheme="minorHAnsi"/>
          <w:sz w:val="22"/>
          <w:szCs w:val="22"/>
        </w:rPr>
        <w:t xml:space="preserve">imajo </w:t>
      </w:r>
      <w:r>
        <w:rPr>
          <w:rFonts w:cstheme="minorHAnsi"/>
          <w:sz w:val="22"/>
          <w:szCs w:val="22"/>
        </w:rPr>
        <w:t xml:space="preserve">jasno </w:t>
      </w:r>
      <w:r w:rsidR="00D26C89">
        <w:rPr>
          <w:rFonts w:cstheme="minorHAnsi"/>
          <w:sz w:val="22"/>
          <w:szCs w:val="22"/>
        </w:rPr>
        <w:t xml:space="preserve">opredeljeno </w:t>
      </w:r>
      <w:r>
        <w:rPr>
          <w:rFonts w:cstheme="minorHAnsi"/>
          <w:sz w:val="22"/>
          <w:szCs w:val="22"/>
        </w:rPr>
        <w:t xml:space="preserve">lastništvo. </w:t>
      </w:r>
    </w:p>
    <w:p w14:paraId="62F694D1" w14:textId="77777777" w:rsidR="006B70DC" w:rsidRDefault="006B70DC" w:rsidP="004D5C30">
      <w:pPr>
        <w:spacing w:after="0" w:line="280" w:lineRule="atLeast"/>
        <w:jc w:val="both"/>
        <w:rPr>
          <w:rFonts w:cstheme="minorHAnsi"/>
          <w:sz w:val="22"/>
          <w:szCs w:val="22"/>
        </w:rPr>
      </w:pPr>
    </w:p>
    <w:p w14:paraId="28B8092B" w14:textId="23D6BCA8" w:rsidR="006B70DC" w:rsidRDefault="006B70DC" w:rsidP="004D5C30">
      <w:pPr>
        <w:spacing w:after="0" w:line="280" w:lineRule="atLeast"/>
        <w:jc w:val="both"/>
        <w:rPr>
          <w:rFonts w:cstheme="minorHAnsi"/>
          <w:sz w:val="22"/>
          <w:szCs w:val="22"/>
        </w:rPr>
      </w:pPr>
      <w:r>
        <w:rPr>
          <w:rFonts w:cstheme="minorHAnsi"/>
          <w:sz w:val="22"/>
          <w:szCs w:val="22"/>
        </w:rPr>
        <w:t xml:space="preserve">Z izvajanjem postopka tehničnih pregledov vozil se zagotavlja, da so v cestnem prometu samo tehnično brezhibna in okoljsko ustrezna vozila. </w:t>
      </w:r>
    </w:p>
    <w:p w14:paraId="37447809" w14:textId="77777777" w:rsidR="006B70DC" w:rsidRDefault="006B70DC" w:rsidP="004D5C30">
      <w:pPr>
        <w:spacing w:after="0" w:line="280" w:lineRule="atLeast"/>
        <w:jc w:val="both"/>
        <w:rPr>
          <w:rFonts w:cstheme="minorHAnsi"/>
          <w:sz w:val="22"/>
          <w:szCs w:val="22"/>
        </w:rPr>
      </w:pPr>
    </w:p>
    <w:p w14:paraId="58BDBAB3" w14:textId="77777777" w:rsidR="006B70DC" w:rsidRPr="007A6CE8" w:rsidRDefault="006B70DC" w:rsidP="004D5C30">
      <w:pPr>
        <w:spacing w:after="0" w:line="280" w:lineRule="atLeast"/>
        <w:jc w:val="both"/>
        <w:rPr>
          <w:rFonts w:cstheme="minorHAnsi"/>
          <w:sz w:val="22"/>
          <w:szCs w:val="22"/>
        </w:rPr>
      </w:pPr>
      <w:r>
        <w:rPr>
          <w:rFonts w:cstheme="minorHAnsi"/>
          <w:sz w:val="22"/>
          <w:szCs w:val="22"/>
        </w:rPr>
        <w:t>Z izvajanjem strokovnega in inšpekcijskega nadzora se zagotavlja pravilno delovanje celotnega sistema motornih vozil.</w:t>
      </w:r>
    </w:p>
    <w:p w14:paraId="01B03F2C" w14:textId="77777777" w:rsidR="006B70DC" w:rsidRPr="007A6CE8" w:rsidRDefault="006B70DC" w:rsidP="004D5C30">
      <w:pPr>
        <w:spacing w:after="0" w:line="280" w:lineRule="atLeast"/>
        <w:jc w:val="both"/>
        <w:rPr>
          <w:rFonts w:cstheme="minorHAnsi"/>
          <w:sz w:val="22"/>
          <w:szCs w:val="22"/>
        </w:rPr>
      </w:pPr>
    </w:p>
    <w:p w14:paraId="61741BCD" w14:textId="5E4B238D" w:rsidR="006B70DC" w:rsidRDefault="006B70DC" w:rsidP="004D5C30">
      <w:pPr>
        <w:spacing w:after="0" w:line="280" w:lineRule="atLeast"/>
        <w:jc w:val="both"/>
        <w:rPr>
          <w:rFonts w:cstheme="minorHAnsi"/>
          <w:sz w:val="22"/>
          <w:szCs w:val="22"/>
        </w:rPr>
      </w:pPr>
      <w:r w:rsidRPr="007A6CE8">
        <w:rPr>
          <w:rFonts w:cstheme="minorHAnsi"/>
          <w:sz w:val="22"/>
          <w:szCs w:val="22"/>
        </w:rPr>
        <w:t xml:space="preserve">Statistični podatki kažejo, da se vozni park v Sloveniji stara. Od leta 2013 do </w:t>
      </w:r>
      <w:r>
        <w:rPr>
          <w:rFonts w:cstheme="minorHAnsi"/>
          <w:sz w:val="22"/>
          <w:szCs w:val="22"/>
        </w:rPr>
        <w:t xml:space="preserve">leta </w:t>
      </w:r>
      <w:r w:rsidRPr="007A6CE8">
        <w:rPr>
          <w:rFonts w:cstheme="minorHAnsi"/>
          <w:sz w:val="22"/>
          <w:szCs w:val="22"/>
        </w:rPr>
        <w:t xml:space="preserve">2022 je ohranjal približno enako število </w:t>
      </w:r>
      <w:r>
        <w:rPr>
          <w:rFonts w:cstheme="minorHAnsi"/>
          <w:sz w:val="22"/>
          <w:szCs w:val="22"/>
        </w:rPr>
        <w:t xml:space="preserve">registriranih cestnih </w:t>
      </w:r>
      <w:r w:rsidRPr="007A6CE8">
        <w:rPr>
          <w:rFonts w:cstheme="minorHAnsi"/>
          <w:sz w:val="22"/>
          <w:szCs w:val="22"/>
        </w:rPr>
        <w:t xml:space="preserve">vozil, ki so mlajša od treh let, enako velja za vozila, ki so stara med tri in pet let, šest do osem let in devet do enajst let. Skupno število </w:t>
      </w:r>
      <w:r>
        <w:rPr>
          <w:rFonts w:cstheme="minorHAnsi"/>
          <w:sz w:val="22"/>
          <w:szCs w:val="22"/>
        </w:rPr>
        <w:t xml:space="preserve">registriranih cestnih </w:t>
      </w:r>
      <w:r w:rsidRPr="007A6CE8">
        <w:rPr>
          <w:rFonts w:cstheme="minorHAnsi"/>
          <w:sz w:val="22"/>
          <w:szCs w:val="22"/>
        </w:rPr>
        <w:t>vozil</w:t>
      </w:r>
      <w:r>
        <w:rPr>
          <w:rFonts w:cstheme="minorHAnsi"/>
          <w:sz w:val="22"/>
          <w:szCs w:val="22"/>
        </w:rPr>
        <w:t xml:space="preserve"> vseh</w:t>
      </w:r>
      <w:r w:rsidRPr="007A6CE8">
        <w:rPr>
          <w:rFonts w:cstheme="minorHAnsi"/>
          <w:sz w:val="22"/>
          <w:szCs w:val="22"/>
        </w:rPr>
        <w:t xml:space="preserve"> navedenih starosti </w:t>
      </w:r>
      <w:r>
        <w:rPr>
          <w:rFonts w:cstheme="minorHAnsi"/>
          <w:sz w:val="22"/>
          <w:szCs w:val="22"/>
        </w:rPr>
        <w:t xml:space="preserve">skupaj </w:t>
      </w:r>
      <w:r w:rsidRPr="007A6CE8">
        <w:rPr>
          <w:rFonts w:cstheme="minorHAnsi"/>
          <w:sz w:val="22"/>
          <w:szCs w:val="22"/>
        </w:rPr>
        <w:t xml:space="preserve">vsako leto znaša približno 900.000. Rast števila registriranih vozil skozi </w:t>
      </w:r>
      <w:r w:rsidRPr="007A6CE8">
        <w:rPr>
          <w:rFonts w:cstheme="minorHAnsi"/>
          <w:sz w:val="22"/>
          <w:szCs w:val="22"/>
        </w:rPr>
        <w:lastRenderedPageBreak/>
        <w:t xml:space="preserve">leta pa je opaziti pri vozilih, ki so starejša od 12 let, saj so </w:t>
      </w:r>
      <w:r w:rsidR="00BB0A0E">
        <w:rPr>
          <w:rFonts w:cstheme="minorHAnsi"/>
          <w:sz w:val="22"/>
          <w:szCs w:val="22"/>
        </w:rPr>
        <w:t xml:space="preserve">ta </w:t>
      </w:r>
      <w:r w:rsidRPr="007A6CE8">
        <w:rPr>
          <w:rFonts w:cstheme="minorHAnsi"/>
          <w:sz w:val="22"/>
          <w:szCs w:val="22"/>
        </w:rPr>
        <w:t xml:space="preserve">v letu 2022 zajemala že 45,93 </w:t>
      </w:r>
      <w:r>
        <w:rPr>
          <w:rFonts w:cstheme="minorHAnsi"/>
          <w:sz w:val="22"/>
          <w:szCs w:val="22"/>
        </w:rPr>
        <w:t>odstotka</w:t>
      </w:r>
      <w:r w:rsidRPr="007A6CE8">
        <w:rPr>
          <w:rFonts w:cstheme="minorHAnsi"/>
          <w:sz w:val="22"/>
          <w:szCs w:val="22"/>
        </w:rPr>
        <w:t xml:space="preserve"> (oz</w:t>
      </w:r>
      <w:r>
        <w:rPr>
          <w:rFonts w:cstheme="minorHAnsi"/>
          <w:bCs/>
          <w:sz w:val="22"/>
          <w:szCs w:val="22"/>
        </w:rPr>
        <w:t>iroma</w:t>
      </w:r>
      <w:r w:rsidRPr="007A6CE8">
        <w:rPr>
          <w:rFonts w:cstheme="minorHAnsi"/>
          <w:sz w:val="22"/>
          <w:szCs w:val="22"/>
        </w:rPr>
        <w:t xml:space="preserve"> 775.797) vseh registriranih vozil v Sloveniji, ki jih je bilo na dan 31. </w:t>
      </w:r>
      <w:r>
        <w:rPr>
          <w:rFonts w:cstheme="minorHAnsi"/>
          <w:sz w:val="22"/>
          <w:szCs w:val="22"/>
        </w:rPr>
        <w:t>decembra</w:t>
      </w:r>
      <w:r w:rsidRPr="007A6CE8">
        <w:rPr>
          <w:rFonts w:cstheme="minorHAnsi"/>
          <w:sz w:val="22"/>
          <w:szCs w:val="22"/>
        </w:rPr>
        <w:t xml:space="preserve"> 2022 1.689.045. V letu 2013 je bil </w:t>
      </w:r>
      <w:r w:rsidR="00D93B1F">
        <w:rPr>
          <w:rFonts w:cstheme="minorHAnsi"/>
          <w:sz w:val="22"/>
          <w:szCs w:val="22"/>
        </w:rPr>
        <w:t>delež</w:t>
      </w:r>
      <w:r>
        <w:rPr>
          <w:rFonts w:cstheme="minorHAnsi"/>
          <w:sz w:val="22"/>
          <w:szCs w:val="22"/>
        </w:rPr>
        <w:t xml:space="preserve"> </w:t>
      </w:r>
      <w:r w:rsidRPr="007A6CE8">
        <w:rPr>
          <w:rFonts w:cstheme="minorHAnsi"/>
          <w:sz w:val="22"/>
          <w:szCs w:val="22"/>
        </w:rPr>
        <w:t xml:space="preserve">vozil, ki so starejša od 12 let, še precej </w:t>
      </w:r>
      <w:r w:rsidR="00D93B1F">
        <w:rPr>
          <w:rFonts w:cstheme="minorHAnsi"/>
          <w:sz w:val="22"/>
          <w:szCs w:val="22"/>
        </w:rPr>
        <w:t>manjši</w:t>
      </w:r>
      <w:r w:rsidRPr="007A6CE8">
        <w:rPr>
          <w:rFonts w:cstheme="minorHAnsi"/>
          <w:sz w:val="22"/>
          <w:szCs w:val="22"/>
        </w:rPr>
        <w:t xml:space="preserve">, in sicer je znašal 35,63 </w:t>
      </w:r>
      <w:r>
        <w:rPr>
          <w:rFonts w:cstheme="minorHAnsi"/>
          <w:sz w:val="22"/>
          <w:szCs w:val="22"/>
        </w:rPr>
        <w:t>odstotka</w:t>
      </w:r>
      <w:r w:rsidRPr="007A6CE8">
        <w:rPr>
          <w:rFonts w:cstheme="minorHAnsi"/>
          <w:sz w:val="22"/>
          <w:szCs w:val="22"/>
        </w:rPr>
        <w:t xml:space="preserve"> (oz</w:t>
      </w:r>
      <w:r>
        <w:rPr>
          <w:rFonts w:cstheme="minorHAnsi"/>
          <w:bCs/>
          <w:sz w:val="22"/>
          <w:szCs w:val="22"/>
        </w:rPr>
        <w:t>iroma</w:t>
      </w:r>
      <w:r w:rsidRPr="007A6CE8">
        <w:rPr>
          <w:rFonts w:cstheme="minorHAnsi"/>
          <w:sz w:val="22"/>
          <w:szCs w:val="22"/>
        </w:rPr>
        <w:t xml:space="preserve"> 497.707) vseh</w:t>
      </w:r>
      <w:r>
        <w:rPr>
          <w:rFonts w:cstheme="minorHAnsi"/>
          <w:sz w:val="22"/>
          <w:szCs w:val="22"/>
        </w:rPr>
        <w:t xml:space="preserve"> cestnih</w:t>
      </w:r>
      <w:r w:rsidRPr="007A6CE8">
        <w:rPr>
          <w:rFonts w:cstheme="minorHAnsi"/>
          <w:sz w:val="22"/>
          <w:szCs w:val="22"/>
        </w:rPr>
        <w:t xml:space="preserve"> vozil</w:t>
      </w:r>
      <w:r>
        <w:rPr>
          <w:rFonts w:cstheme="minorHAnsi"/>
          <w:sz w:val="22"/>
          <w:szCs w:val="22"/>
        </w:rPr>
        <w:t>,</w:t>
      </w:r>
      <w:r w:rsidRPr="007A6CE8">
        <w:rPr>
          <w:rFonts w:cstheme="minorHAnsi"/>
          <w:sz w:val="22"/>
          <w:szCs w:val="22"/>
        </w:rPr>
        <w:t xml:space="preserve"> registriranih v Sloveniji, ki jih je bilo na dan 31. </w:t>
      </w:r>
      <w:r>
        <w:rPr>
          <w:rFonts w:cstheme="minorHAnsi"/>
          <w:sz w:val="22"/>
          <w:szCs w:val="22"/>
        </w:rPr>
        <w:t>decembra</w:t>
      </w:r>
      <w:r w:rsidRPr="007A6CE8">
        <w:rPr>
          <w:rFonts w:cstheme="minorHAnsi"/>
          <w:sz w:val="22"/>
          <w:szCs w:val="22"/>
        </w:rPr>
        <w:t xml:space="preserve"> 2013 1.396.691. </w:t>
      </w:r>
    </w:p>
    <w:p w14:paraId="3E5B76BE" w14:textId="77777777" w:rsidR="006B70DC" w:rsidRPr="007A6CE8" w:rsidRDefault="006B70DC" w:rsidP="004D5C30">
      <w:pPr>
        <w:spacing w:after="0" w:line="280" w:lineRule="atLeast"/>
        <w:jc w:val="both"/>
        <w:rPr>
          <w:rFonts w:cstheme="minorHAnsi"/>
          <w:sz w:val="22"/>
          <w:szCs w:val="22"/>
        </w:rPr>
      </w:pPr>
    </w:p>
    <w:p w14:paraId="55E73DC0" w14:textId="2247ECEC" w:rsidR="006B70DC" w:rsidRDefault="006B70DC" w:rsidP="004D5C30">
      <w:pPr>
        <w:spacing w:after="0" w:line="280" w:lineRule="atLeast"/>
        <w:jc w:val="both"/>
        <w:rPr>
          <w:rFonts w:cstheme="minorHAnsi"/>
          <w:sz w:val="22"/>
          <w:szCs w:val="22"/>
        </w:rPr>
      </w:pPr>
      <w:r w:rsidRPr="007A6CE8">
        <w:rPr>
          <w:rFonts w:cstheme="minorHAnsi"/>
          <w:sz w:val="22"/>
          <w:szCs w:val="22"/>
        </w:rPr>
        <w:t>Iz statističnih podatkov ugotavljamo tudi, da se rast</w:t>
      </w:r>
      <w:r>
        <w:rPr>
          <w:rFonts w:cstheme="minorHAnsi"/>
          <w:sz w:val="22"/>
          <w:szCs w:val="22"/>
        </w:rPr>
        <w:t xml:space="preserve"> števila </w:t>
      </w:r>
      <w:r w:rsidRPr="007A6CE8">
        <w:rPr>
          <w:rFonts w:cstheme="minorHAnsi"/>
          <w:sz w:val="22"/>
          <w:szCs w:val="22"/>
        </w:rPr>
        <w:t>vozil</w:t>
      </w:r>
      <w:r>
        <w:rPr>
          <w:rFonts w:cstheme="minorHAnsi"/>
          <w:sz w:val="22"/>
          <w:szCs w:val="22"/>
        </w:rPr>
        <w:t>,</w:t>
      </w:r>
      <w:r w:rsidRPr="007A6CE8">
        <w:rPr>
          <w:rFonts w:cstheme="minorHAnsi"/>
          <w:sz w:val="22"/>
          <w:szCs w:val="22"/>
        </w:rPr>
        <w:t xml:space="preserve"> starejših od 12 let</w:t>
      </w:r>
      <w:r>
        <w:rPr>
          <w:rFonts w:cstheme="minorHAnsi"/>
          <w:sz w:val="22"/>
          <w:szCs w:val="22"/>
        </w:rPr>
        <w:t>,</w:t>
      </w:r>
      <w:r w:rsidRPr="007A6CE8">
        <w:rPr>
          <w:rFonts w:cstheme="minorHAnsi"/>
          <w:sz w:val="22"/>
          <w:szCs w:val="22"/>
        </w:rPr>
        <w:t xml:space="preserve"> veže predvsem na osebne avtomobile</w:t>
      </w:r>
      <w:r>
        <w:rPr>
          <w:rFonts w:cstheme="minorHAnsi"/>
          <w:sz w:val="22"/>
          <w:szCs w:val="22"/>
        </w:rPr>
        <w:t xml:space="preserve">, </w:t>
      </w:r>
      <w:r>
        <w:rPr>
          <w:rFonts w:eastAsia="Times New Roman" w:cs="Calibri"/>
        </w:rPr>
        <w:t xml:space="preserve">saj ti </w:t>
      </w:r>
      <w:r w:rsidR="00D93B1F">
        <w:rPr>
          <w:rFonts w:eastAsia="Times New Roman" w:cs="Calibri"/>
        </w:rPr>
        <w:t>zajemajo</w:t>
      </w:r>
      <w:r>
        <w:rPr>
          <w:rFonts w:eastAsia="Times New Roman" w:cs="Calibri"/>
        </w:rPr>
        <w:t xml:space="preserve"> 68- do 70-odstotni delež slovenskih cestnih vozil.</w:t>
      </w:r>
      <w:r w:rsidRPr="007A6CE8">
        <w:rPr>
          <w:rFonts w:cstheme="minorHAnsi"/>
          <w:sz w:val="22"/>
          <w:szCs w:val="22"/>
        </w:rPr>
        <w:t xml:space="preserve"> </w:t>
      </w:r>
    </w:p>
    <w:p w14:paraId="2338C9B7" w14:textId="77777777" w:rsidR="006B70DC" w:rsidRDefault="006B70DC" w:rsidP="004D5C30">
      <w:pPr>
        <w:spacing w:after="0" w:line="280" w:lineRule="atLeast"/>
        <w:jc w:val="both"/>
        <w:rPr>
          <w:rFonts w:cstheme="minorHAnsi"/>
          <w:sz w:val="22"/>
          <w:szCs w:val="22"/>
        </w:rPr>
      </w:pPr>
    </w:p>
    <w:p w14:paraId="7B4ABACA" w14:textId="2BCD7DB9" w:rsidR="006B70DC" w:rsidRPr="00DE3C9C" w:rsidRDefault="006B70DC" w:rsidP="00DE3C9C">
      <w:pPr>
        <w:spacing w:line="280" w:lineRule="atLeast"/>
        <w:jc w:val="both"/>
        <w:rPr>
          <w:rFonts w:eastAsia="Times New Roman" w:cs="Calibri"/>
          <w:sz w:val="22"/>
        </w:rPr>
      </w:pPr>
      <w:r w:rsidRPr="00C34E17">
        <w:rPr>
          <w:rFonts w:eastAsia="Times New Roman" w:cs="Calibri"/>
          <w:sz w:val="22"/>
        </w:rPr>
        <w:t xml:space="preserve">Stopnja rasti od leta 2013 do leta 2022 pa je bila najvišja pri motornih kolesih, starih 12 let in več, in sicer </w:t>
      </w:r>
      <w:r w:rsidR="00D93B1F" w:rsidRPr="00C34E17">
        <w:rPr>
          <w:rFonts w:eastAsia="Times New Roman" w:cs="Calibri"/>
          <w:sz w:val="22"/>
        </w:rPr>
        <w:t xml:space="preserve">je bila </w:t>
      </w:r>
      <w:r w:rsidRPr="00C34E17">
        <w:rPr>
          <w:rFonts w:eastAsia="Times New Roman" w:cs="Calibri"/>
          <w:sz w:val="22"/>
        </w:rPr>
        <w:t>181</w:t>
      </w:r>
      <w:r w:rsidR="00D93B1F" w:rsidRPr="00C34E17">
        <w:rPr>
          <w:rFonts w:eastAsia="Times New Roman" w:cs="Calibri"/>
          <w:sz w:val="22"/>
        </w:rPr>
        <w:t>-odstotna</w:t>
      </w:r>
      <w:r w:rsidR="00DE3C9C">
        <w:rPr>
          <w:rFonts w:eastAsia="Times New Roman" w:cs="Calibri"/>
          <w:sz w:val="22"/>
        </w:rPr>
        <w:t xml:space="preserve"> (indeks 281).</w:t>
      </w:r>
    </w:p>
    <w:p w14:paraId="7CECD196" w14:textId="77777777" w:rsidR="006B70DC" w:rsidRDefault="006B70DC" w:rsidP="004D5C30">
      <w:pPr>
        <w:spacing w:after="0" w:line="280" w:lineRule="atLeast"/>
        <w:jc w:val="both"/>
        <w:rPr>
          <w:rFonts w:cstheme="minorHAnsi"/>
          <w:sz w:val="22"/>
          <w:szCs w:val="22"/>
          <w:highlight w:val="yellow"/>
        </w:rPr>
      </w:pPr>
    </w:p>
    <w:p w14:paraId="24317196" w14:textId="3AFE0627" w:rsidR="006B70DC" w:rsidRDefault="006B70DC" w:rsidP="004D5C30">
      <w:pPr>
        <w:pStyle w:val="Napis"/>
        <w:keepNext/>
        <w:jc w:val="both"/>
      </w:pPr>
      <w:bookmarkStart w:id="98" w:name="_Toc140824991"/>
      <w:r>
        <w:t xml:space="preserve">GRAF </w:t>
      </w:r>
      <w:r>
        <w:rPr>
          <w:noProof/>
        </w:rPr>
        <w:fldChar w:fldCharType="begin"/>
      </w:r>
      <w:r>
        <w:rPr>
          <w:noProof/>
        </w:rPr>
        <w:instrText xml:space="preserve"> SEQ Graf \* ARABIC </w:instrText>
      </w:r>
      <w:r>
        <w:rPr>
          <w:noProof/>
        </w:rPr>
        <w:fldChar w:fldCharType="separate"/>
      </w:r>
      <w:r>
        <w:rPr>
          <w:noProof/>
        </w:rPr>
        <w:t>16</w:t>
      </w:r>
      <w:r>
        <w:rPr>
          <w:noProof/>
        </w:rPr>
        <w:fldChar w:fldCharType="end"/>
      </w:r>
      <w:r>
        <w:t xml:space="preserve">: </w:t>
      </w:r>
      <w:r w:rsidRPr="008B1FA8">
        <w:t>STAROST VSEH REGISTRIRANIH VOZIL V SLOVENIJI NA DAN 31.</w:t>
      </w:r>
      <w:r>
        <w:t xml:space="preserve"> DECEMBRA</w:t>
      </w:r>
      <w:r w:rsidRPr="008B1FA8">
        <w:t xml:space="preserve"> PO LETIH V OBDOBJU OD </w:t>
      </w:r>
      <w:r>
        <w:t xml:space="preserve">LETA </w:t>
      </w:r>
      <w:r w:rsidRPr="008B1FA8">
        <w:t xml:space="preserve">2013 DO </w:t>
      </w:r>
      <w:r>
        <w:t xml:space="preserve">LETA </w:t>
      </w:r>
      <w:r w:rsidRPr="008B1FA8">
        <w:t>2022</w:t>
      </w:r>
      <w:bookmarkEnd w:id="98"/>
    </w:p>
    <w:p w14:paraId="17DF5858" w14:textId="44B7D5D5" w:rsidR="006B70DC" w:rsidRPr="00B63121" w:rsidRDefault="006C1703" w:rsidP="004D5C30">
      <w:pPr>
        <w:spacing w:after="0" w:line="280" w:lineRule="atLeast"/>
        <w:jc w:val="both"/>
        <w:rPr>
          <w:rFonts w:cstheme="minorHAnsi"/>
          <w:sz w:val="22"/>
          <w:szCs w:val="22"/>
        </w:rPr>
      </w:pPr>
      <w:r>
        <w:rPr>
          <w:noProof/>
          <w:lang w:eastAsia="sl-SI"/>
        </w:rPr>
        <w:drawing>
          <wp:inline distT="0" distB="0" distL="0" distR="0" wp14:anchorId="5B931967" wp14:editId="0A68C5DA">
            <wp:extent cx="5760720" cy="3167452"/>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167452"/>
                    </a:xfrm>
                    <a:prstGeom prst="rect">
                      <a:avLst/>
                    </a:prstGeom>
                    <a:noFill/>
                  </pic:spPr>
                </pic:pic>
              </a:graphicData>
            </a:graphic>
          </wp:inline>
        </w:drawing>
      </w:r>
    </w:p>
    <w:p w14:paraId="6E4CDB11" w14:textId="77777777" w:rsidR="006B70DC" w:rsidRPr="00F67CB8" w:rsidRDefault="006B70DC" w:rsidP="004D5C30">
      <w:pPr>
        <w:spacing w:after="0" w:line="280" w:lineRule="atLeast"/>
        <w:jc w:val="both"/>
        <w:rPr>
          <w:rFonts w:cstheme="minorHAnsi"/>
          <w:sz w:val="18"/>
          <w:szCs w:val="22"/>
        </w:rPr>
      </w:pPr>
      <w:r w:rsidRPr="00F67CB8">
        <w:rPr>
          <w:rFonts w:cstheme="minorHAnsi"/>
          <w:sz w:val="18"/>
          <w:szCs w:val="22"/>
        </w:rPr>
        <w:t>VIR: SURS</w:t>
      </w:r>
      <w:r>
        <w:rPr>
          <w:rFonts w:cstheme="minorHAnsi"/>
          <w:sz w:val="18"/>
          <w:szCs w:val="22"/>
        </w:rPr>
        <w:t>.</w:t>
      </w:r>
      <w:r w:rsidRPr="00F67CB8">
        <w:rPr>
          <w:rFonts w:cstheme="minorHAnsi"/>
          <w:sz w:val="18"/>
          <w:szCs w:val="22"/>
        </w:rPr>
        <w:t xml:space="preserve"> </w:t>
      </w:r>
    </w:p>
    <w:p w14:paraId="157D16BC" w14:textId="77777777" w:rsidR="006B70DC" w:rsidRPr="007A6CE8" w:rsidRDefault="006B70DC" w:rsidP="004D5C30">
      <w:pPr>
        <w:spacing w:after="0" w:line="280" w:lineRule="atLeast"/>
        <w:jc w:val="both"/>
        <w:rPr>
          <w:rFonts w:cstheme="minorHAnsi"/>
          <w:sz w:val="22"/>
          <w:szCs w:val="22"/>
        </w:rPr>
      </w:pPr>
    </w:p>
    <w:p w14:paraId="7ADDF200" w14:textId="057CCFE8"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Podatek, da se povečuje število vozil</w:t>
      </w:r>
      <w:r>
        <w:rPr>
          <w:rFonts w:cstheme="minorHAnsi"/>
          <w:sz w:val="22"/>
          <w:szCs w:val="22"/>
        </w:rPr>
        <w:t>,</w:t>
      </w:r>
      <w:r w:rsidRPr="007A6CE8">
        <w:rPr>
          <w:rFonts w:cstheme="minorHAnsi"/>
          <w:sz w:val="22"/>
          <w:szCs w:val="22"/>
        </w:rPr>
        <w:t xml:space="preserve"> </w:t>
      </w:r>
      <w:r>
        <w:rPr>
          <w:rFonts w:cstheme="minorHAnsi"/>
          <w:sz w:val="22"/>
          <w:szCs w:val="22"/>
        </w:rPr>
        <w:t>starejših od</w:t>
      </w:r>
      <w:r w:rsidRPr="007A6CE8">
        <w:rPr>
          <w:rFonts w:cstheme="minorHAnsi"/>
          <w:sz w:val="22"/>
          <w:szCs w:val="22"/>
        </w:rPr>
        <w:t xml:space="preserve"> 12 let, je za vse, ki se ukvarjajo z vozili pomemben, saj </w:t>
      </w:r>
      <w:r>
        <w:rPr>
          <w:rFonts w:cstheme="minorHAnsi"/>
          <w:sz w:val="22"/>
          <w:szCs w:val="22"/>
        </w:rPr>
        <w:t>s</w:t>
      </w:r>
      <w:r w:rsidRPr="007A6CE8">
        <w:rPr>
          <w:rFonts w:cstheme="minorHAnsi"/>
          <w:sz w:val="22"/>
          <w:szCs w:val="22"/>
        </w:rPr>
        <w:t xml:space="preserve">e </w:t>
      </w:r>
      <w:r>
        <w:rPr>
          <w:rFonts w:cstheme="minorHAnsi"/>
          <w:sz w:val="22"/>
          <w:szCs w:val="22"/>
        </w:rPr>
        <w:t xml:space="preserve">prav pri </w:t>
      </w:r>
      <w:r w:rsidRPr="007A6CE8">
        <w:rPr>
          <w:rFonts w:cstheme="minorHAnsi"/>
          <w:sz w:val="22"/>
          <w:szCs w:val="22"/>
        </w:rPr>
        <w:t>t</w:t>
      </w:r>
      <w:r>
        <w:rPr>
          <w:rFonts w:cstheme="minorHAnsi"/>
          <w:sz w:val="22"/>
          <w:szCs w:val="22"/>
        </w:rPr>
        <w:t>ej</w:t>
      </w:r>
      <w:r w:rsidRPr="007A6CE8">
        <w:rPr>
          <w:rFonts w:cstheme="minorHAnsi"/>
          <w:sz w:val="22"/>
          <w:szCs w:val="22"/>
        </w:rPr>
        <w:t xml:space="preserve"> starost</w:t>
      </w:r>
      <w:r>
        <w:rPr>
          <w:rFonts w:cstheme="minorHAnsi"/>
          <w:sz w:val="22"/>
          <w:szCs w:val="22"/>
        </w:rPr>
        <w:t>i</w:t>
      </w:r>
      <w:r w:rsidRPr="007A6CE8">
        <w:rPr>
          <w:rFonts w:cstheme="minorHAnsi"/>
          <w:sz w:val="22"/>
          <w:szCs w:val="22"/>
        </w:rPr>
        <w:t xml:space="preserve"> </w:t>
      </w:r>
      <w:r>
        <w:rPr>
          <w:rFonts w:cstheme="minorHAnsi"/>
          <w:sz w:val="22"/>
          <w:szCs w:val="22"/>
        </w:rPr>
        <w:t>šteje,</w:t>
      </w:r>
      <w:r w:rsidRPr="007A6CE8">
        <w:rPr>
          <w:rFonts w:cstheme="minorHAnsi"/>
          <w:sz w:val="22"/>
          <w:szCs w:val="22"/>
        </w:rPr>
        <w:t xml:space="preserve"> da so vozila stara in s tem podvržena večjemu tveganju okvar zavor, </w:t>
      </w:r>
      <w:r w:rsidR="009B7BA3">
        <w:rPr>
          <w:rFonts w:cstheme="minorHAnsi"/>
          <w:sz w:val="22"/>
          <w:szCs w:val="22"/>
        </w:rPr>
        <w:t xml:space="preserve">propadanja </w:t>
      </w:r>
      <w:r w:rsidRPr="007A6CE8">
        <w:rPr>
          <w:rFonts w:cstheme="minorHAnsi"/>
          <w:sz w:val="22"/>
          <w:szCs w:val="22"/>
        </w:rPr>
        <w:t xml:space="preserve">podvozja in </w:t>
      </w:r>
      <w:r w:rsidR="009B7BA3">
        <w:rPr>
          <w:rFonts w:cstheme="minorHAnsi"/>
          <w:sz w:val="22"/>
          <w:szCs w:val="22"/>
        </w:rPr>
        <w:t xml:space="preserve">nastanka </w:t>
      </w:r>
      <w:r w:rsidRPr="007A6CE8">
        <w:rPr>
          <w:rFonts w:cstheme="minorHAnsi"/>
          <w:sz w:val="22"/>
          <w:szCs w:val="22"/>
        </w:rPr>
        <w:t>korozije, posledično pa se s tem poveča nevarnost udeležencev v cestnem prometu.</w:t>
      </w:r>
    </w:p>
    <w:p w14:paraId="2F99E3AF" w14:textId="77777777" w:rsidR="006B70DC" w:rsidRPr="007A6CE8" w:rsidRDefault="006B70DC" w:rsidP="004D5C30">
      <w:pPr>
        <w:spacing w:after="0" w:line="280" w:lineRule="atLeast"/>
        <w:jc w:val="both"/>
        <w:rPr>
          <w:rFonts w:cstheme="minorHAnsi"/>
          <w:sz w:val="22"/>
          <w:szCs w:val="22"/>
        </w:rPr>
      </w:pPr>
    </w:p>
    <w:p w14:paraId="3DC089D0" w14:textId="485A6230"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Raziskave kažejo, da obstaja korelacija med rezultati testov</w:t>
      </w:r>
      <w:r>
        <w:rPr>
          <w:rFonts w:cstheme="minorHAnsi"/>
          <w:sz w:val="22"/>
          <w:szCs w:val="22"/>
        </w:rPr>
        <w:t xml:space="preserve"> </w:t>
      </w:r>
      <w:r w:rsidRPr="00897125">
        <w:rPr>
          <w:rFonts w:cstheme="minorHAnsi"/>
          <w:sz w:val="22"/>
          <w:szCs w:val="22"/>
        </w:rPr>
        <w:t>The European New Car Assessment Programme</w:t>
      </w:r>
      <w:r>
        <w:rPr>
          <w:rFonts w:cstheme="minorHAnsi"/>
          <w:sz w:val="22"/>
          <w:szCs w:val="22"/>
        </w:rPr>
        <w:t xml:space="preserve"> (v nadaljnjem besedilu: Euro NCAP) </w:t>
      </w:r>
      <w:r w:rsidRPr="007A6CE8">
        <w:rPr>
          <w:rFonts w:cstheme="minorHAnsi"/>
          <w:sz w:val="22"/>
          <w:szCs w:val="22"/>
        </w:rPr>
        <w:t xml:space="preserve">in izidi poškodb v realnem svetu. Ugotovljeno je, da so osebni avtomobili s tremi ali štirimi zvezdicami pri trčenju približno 30 </w:t>
      </w:r>
      <w:r>
        <w:rPr>
          <w:rFonts w:cstheme="minorHAnsi"/>
          <w:sz w:val="22"/>
          <w:szCs w:val="22"/>
        </w:rPr>
        <w:t>odstotkov</w:t>
      </w:r>
      <w:r w:rsidRPr="007A6CE8">
        <w:rPr>
          <w:rFonts w:cstheme="minorHAnsi"/>
          <w:sz w:val="22"/>
          <w:szCs w:val="22"/>
        </w:rPr>
        <w:t xml:space="preserve"> varnejši v primerjavi z avtomobili z dvema zvezdicama ali osebni</w:t>
      </w:r>
      <w:r w:rsidR="00DC58EA">
        <w:rPr>
          <w:rFonts w:cstheme="minorHAnsi"/>
          <w:sz w:val="22"/>
          <w:szCs w:val="22"/>
        </w:rPr>
        <w:t>mi</w:t>
      </w:r>
      <w:r w:rsidRPr="007A6CE8">
        <w:rPr>
          <w:rFonts w:cstheme="minorHAnsi"/>
          <w:sz w:val="22"/>
          <w:szCs w:val="22"/>
        </w:rPr>
        <w:t xml:space="preserve"> avtomobili brez ocene Euro NCAP. Poleg tega je dokazano, da </w:t>
      </w:r>
      <w:r w:rsidR="00DC58EA">
        <w:rPr>
          <w:rFonts w:cstheme="minorHAnsi"/>
          <w:sz w:val="22"/>
          <w:szCs w:val="22"/>
        </w:rPr>
        <w:t>je pri</w:t>
      </w:r>
      <w:r w:rsidR="00DC58EA" w:rsidRPr="007A6CE8">
        <w:rPr>
          <w:rFonts w:cstheme="minorHAnsi"/>
          <w:sz w:val="22"/>
          <w:szCs w:val="22"/>
        </w:rPr>
        <w:t xml:space="preserve"> </w:t>
      </w:r>
      <w:r w:rsidRPr="007A6CE8">
        <w:rPr>
          <w:rFonts w:cstheme="minorHAnsi"/>
          <w:sz w:val="22"/>
          <w:szCs w:val="22"/>
        </w:rPr>
        <w:t>osebni</w:t>
      </w:r>
      <w:r w:rsidR="00DC58EA">
        <w:rPr>
          <w:rFonts w:cstheme="minorHAnsi"/>
          <w:sz w:val="22"/>
          <w:szCs w:val="22"/>
        </w:rPr>
        <w:t>h</w:t>
      </w:r>
      <w:r w:rsidRPr="007A6CE8">
        <w:rPr>
          <w:rFonts w:cstheme="minorHAnsi"/>
          <w:sz w:val="22"/>
          <w:szCs w:val="22"/>
        </w:rPr>
        <w:t xml:space="preserve"> avtomobili</w:t>
      </w:r>
      <w:r w:rsidR="00DC58EA">
        <w:rPr>
          <w:rFonts w:cstheme="minorHAnsi"/>
          <w:sz w:val="22"/>
          <w:szCs w:val="22"/>
        </w:rPr>
        <w:t>h</w:t>
      </w:r>
      <w:r w:rsidRPr="007A6CE8">
        <w:rPr>
          <w:rFonts w:cstheme="minorHAnsi"/>
          <w:sz w:val="22"/>
          <w:szCs w:val="22"/>
        </w:rPr>
        <w:t xml:space="preserve"> s </w:t>
      </w:r>
      <w:r>
        <w:rPr>
          <w:rFonts w:cstheme="minorHAnsi"/>
          <w:sz w:val="22"/>
          <w:szCs w:val="22"/>
        </w:rPr>
        <w:t>petimi</w:t>
      </w:r>
      <w:r w:rsidRPr="007A6CE8">
        <w:rPr>
          <w:rFonts w:cstheme="minorHAnsi"/>
          <w:sz w:val="22"/>
          <w:szCs w:val="22"/>
        </w:rPr>
        <w:t xml:space="preserve"> zvezdicami Euro NCAP </w:t>
      </w:r>
      <w:r w:rsidR="00DC58EA">
        <w:rPr>
          <w:rFonts w:cstheme="minorHAnsi"/>
          <w:sz w:val="22"/>
          <w:szCs w:val="22"/>
        </w:rPr>
        <w:t xml:space="preserve">za </w:t>
      </w:r>
      <w:r w:rsidRPr="007A6CE8">
        <w:rPr>
          <w:rFonts w:cstheme="minorHAnsi"/>
          <w:sz w:val="22"/>
          <w:szCs w:val="22"/>
        </w:rPr>
        <w:t xml:space="preserve">68 </w:t>
      </w:r>
      <w:r>
        <w:rPr>
          <w:rFonts w:cstheme="minorHAnsi"/>
          <w:sz w:val="22"/>
          <w:szCs w:val="22"/>
        </w:rPr>
        <w:t>odstotkov</w:t>
      </w:r>
      <w:r w:rsidRPr="007A6CE8">
        <w:rPr>
          <w:rFonts w:cstheme="minorHAnsi"/>
          <w:sz w:val="22"/>
          <w:szCs w:val="22"/>
        </w:rPr>
        <w:t xml:space="preserve"> manjše tveganje smrtnih poškodb in </w:t>
      </w:r>
      <w:r w:rsidR="00DC58EA">
        <w:rPr>
          <w:rFonts w:cstheme="minorHAnsi"/>
          <w:sz w:val="22"/>
          <w:szCs w:val="22"/>
        </w:rPr>
        <w:t xml:space="preserve">za </w:t>
      </w:r>
      <w:r w:rsidRPr="007A6CE8">
        <w:rPr>
          <w:rFonts w:cstheme="minorHAnsi"/>
          <w:sz w:val="22"/>
          <w:szCs w:val="22"/>
        </w:rPr>
        <w:t xml:space="preserve">23 </w:t>
      </w:r>
      <w:r>
        <w:rPr>
          <w:rFonts w:cstheme="minorHAnsi"/>
          <w:sz w:val="22"/>
          <w:szCs w:val="22"/>
        </w:rPr>
        <w:t>odstotkov</w:t>
      </w:r>
      <w:r w:rsidRPr="007A6CE8">
        <w:rPr>
          <w:rFonts w:cstheme="minorHAnsi"/>
          <w:sz w:val="22"/>
          <w:szCs w:val="22"/>
        </w:rPr>
        <w:t xml:space="preserve"> manjše tveganje resnih poškodb v primerjavi z osebnimi avtomobili z </w:t>
      </w:r>
      <w:r>
        <w:rPr>
          <w:rFonts w:cstheme="minorHAnsi"/>
          <w:sz w:val="22"/>
          <w:szCs w:val="22"/>
        </w:rPr>
        <w:t>dvema</w:t>
      </w:r>
      <w:r w:rsidRPr="007A6CE8">
        <w:rPr>
          <w:rFonts w:cstheme="minorHAnsi"/>
          <w:sz w:val="22"/>
          <w:szCs w:val="22"/>
        </w:rPr>
        <w:t xml:space="preserve"> zvezdicama.</w:t>
      </w:r>
    </w:p>
    <w:p w14:paraId="1E73D737" w14:textId="77777777" w:rsidR="006B70DC" w:rsidRPr="007A6CE8" w:rsidRDefault="006B70DC" w:rsidP="004D5C30">
      <w:pPr>
        <w:spacing w:after="0" w:line="280" w:lineRule="atLeast"/>
        <w:jc w:val="both"/>
        <w:rPr>
          <w:rFonts w:cstheme="minorHAnsi"/>
          <w:sz w:val="22"/>
          <w:szCs w:val="22"/>
        </w:rPr>
      </w:pPr>
    </w:p>
    <w:p w14:paraId="5D142CF9" w14:textId="4CF1DF87"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Na podlagi študij je razvidno, da je </w:t>
      </w:r>
      <w:r>
        <w:rPr>
          <w:rFonts w:cstheme="minorHAnsi"/>
          <w:sz w:val="22"/>
          <w:szCs w:val="22"/>
        </w:rPr>
        <w:t xml:space="preserve">treba </w:t>
      </w:r>
      <w:r w:rsidRPr="007A6CE8">
        <w:rPr>
          <w:rFonts w:cstheme="minorHAnsi"/>
          <w:sz w:val="22"/>
          <w:szCs w:val="22"/>
        </w:rPr>
        <w:t xml:space="preserve">spremljati starost registriranih vozil </w:t>
      </w:r>
      <w:r>
        <w:rPr>
          <w:rFonts w:cstheme="minorHAnsi"/>
          <w:sz w:val="22"/>
          <w:szCs w:val="22"/>
        </w:rPr>
        <w:t>in</w:t>
      </w:r>
      <w:r w:rsidRPr="007A6CE8">
        <w:rPr>
          <w:rFonts w:cstheme="minorHAnsi"/>
          <w:sz w:val="22"/>
          <w:szCs w:val="22"/>
        </w:rPr>
        <w:t xml:space="preserve"> promovirati nakup novih, varnejših vozil, saj bomo le tako zmanjšali tveganje smrtnih poškodb vse do 68 </w:t>
      </w:r>
      <w:r w:rsidR="00DC58EA">
        <w:rPr>
          <w:rFonts w:cstheme="minorHAnsi"/>
          <w:sz w:val="22"/>
          <w:szCs w:val="22"/>
        </w:rPr>
        <w:t>odstotkov</w:t>
      </w:r>
      <w:r w:rsidRPr="007A6CE8">
        <w:rPr>
          <w:rFonts w:cstheme="minorHAnsi"/>
          <w:sz w:val="22"/>
          <w:szCs w:val="22"/>
        </w:rPr>
        <w:t>.</w:t>
      </w:r>
    </w:p>
    <w:p w14:paraId="6A0E3E0C" w14:textId="77777777" w:rsidR="006B70DC" w:rsidRDefault="006B70DC" w:rsidP="004D5C30">
      <w:pPr>
        <w:spacing w:after="0" w:line="280" w:lineRule="atLeast"/>
        <w:jc w:val="both"/>
        <w:rPr>
          <w:rFonts w:cstheme="minorHAnsi"/>
          <w:sz w:val="22"/>
          <w:szCs w:val="22"/>
        </w:rPr>
      </w:pPr>
    </w:p>
    <w:p w14:paraId="3F6F3A49" w14:textId="2496F3E9" w:rsidR="006B70DC" w:rsidRPr="00897F25" w:rsidRDefault="006B70DC"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lastRenderedPageBreak/>
        <w:t xml:space="preserve">ANALIZA REZULTATOV TEHNIČNIH PREGLEDOV </w:t>
      </w:r>
    </w:p>
    <w:p w14:paraId="291BD9E3" w14:textId="77777777" w:rsidR="006B70DC" w:rsidRPr="007A6CE8" w:rsidRDefault="006B70DC" w:rsidP="004D5C30">
      <w:pPr>
        <w:spacing w:after="0" w:line="280" w:lineRule="atLeast"/>
        <w:jc w:val="both"/>
        <w:rPr>
          <w:rFonts w:cstheme="minorHAnsi"/>
          <w:sz w:val="22"/>
          <w:szCs w:val="22"/>
        </w:rPr>
      </w:pPr>
    </w:p>
    <w:p w14:paraId="2C82AB5D" w14:textId="6512CCB8" w:rsidR="006B70DC" w:rsidRPr="007A6CE8" w:rsidRDefault="006B70DC" w:rsidP="004D5C30">
      <w:pPr>
        <w:spacing w:after="0" w:line="280" w:lineRule="atLeast"/>
        <w:jc w:val="both"/>
        <w:rPr>
          <w:rFonts w:cstheme="minorHAnsi"/>
          <w:sz w:val="22"/>
          <w:szCs w:val="22"/>
        </w:rPr>
      </w:pPr>
      <w:r w:rsidRPr="007A6CE8">
        <w:rPr>
          <w:rFonts w:cstheme="minorHAnsi"/>
          <w:sz w:val="22"/>
          <w:szCs w:val="22"/>
        </w:rPr>
        <w:t xml:space="preserve">Tehnično brezhibno vozilo </w:t>
      </w:r>
      <w:r>
        <w:rPr>
          <w:rFonts w:cstheme="minorHAnsi"/>
          <w:sz w:val="22"/>
          <w:szCs w:val="22"/>
        </w:rPr>
        <w:t>je</w:t>
      </w:r>
      <w:r w:rsidRPr="007A6CE8">
        <w:rPr>
          <w:rFonts w:cstheme="minorHAnsi"/>
          <w:sz w:val="22"/>
          <w:szCs w:val="22"/>
        </w:rPr>
        <w:t xml:space="preserve"> </w:t>
      </w:r>
      <w:r w:rsidR="00DC58EA">
        <w:rPr>
          <w:rFonts w:cstheme="minorHAnsi"/>
          <w:sz w:val="22"/>
          <w:szCs w:val="22"/>
        </w:rPr>
        <w:t xml:space="preserve">eden </w:t>
      </w:r>
      <w:r w:rsidRPr="007A6CE8">
        <w:rPr>
          <w:rFonts w:cstheme="minorHAnsi"/>
          <w:sz w:val="22"/>
          <w:szCs w:val="22"/>
        </w:rPr>
        <w:t xml:space="preserve">od nepogrešljivih dejavnikov, ki poleg voznika in ceste vpliva na varnost cestnega prometa. Dolžnost vsakega </w:t>
      </w:r>
      <w:r>
        <w:rPr>
          <w:rFonts w:cstheme="minorHAnsi"/>
          <w:sz w:val="22"/>
          <w:szCs w:val="22"/>
        </w:rPr>
        <w:t>voznika</w:t>
      </w:r>
      <w:r w:rsidRPr="007A6CE8">
        <w:rPr>
          <w:rFonts w:cstheme="minorHAnsi"/>
          <w:sz w:val="22"/>
          <w:szCs w:val="22"/>
        </w:rPr>
        <w:t xml:space="preserve"> v prometu je, da vozi tehnično brezhibno in v skladu s predpisi ustrezno opremljeno vozilo. </w:t>
      </w:r>
      <w:r>
        <w:rPr>
          <w:rFonts w:cstheme="minorHAnsi"/>
          <w:sz w:val="22"/>
          <w:szCs w:val="22"/>
        </w:rPr>
        <w:t>Dolžnost</w:t>
      </w:r>
      <w:r w:rsidRPr="007A6CE8">
        <w:rPr>
          <w:rFonts w:cstheme="minorHAnsi"/>
          <w:sz w:val="22"/>
          <w:szCs w:val="22"/>
        </w:rPr>
        <w:t xml:space="preserve"> države pa je, da s tehnični</w:t>
      </w:r>
      <w:r>
        <w:rPr>
          <w:rFonts w:cstheme="minorHAnsi"/>
          <w:sz w:val="22"/>
          <w:szCs w:val="22"/>
        </w:rPr>
        <w:t>mi</w:t>
      </w:r>
      <w:r w:rsidRPr="007A6CE8">
        <w:rPr>
          <w:rFonts w:cstheme="minorHAnsi"/>
          <w:sz w:val="22"/>
          <w:szCs w:val="22"/>
        </w:rPr>
        <w:t xml:space="preserve"> pregled</w:t>
      </w:r>
      <w:r>
        <w:rPr>
          <w:rFonts w:cstheme="minorHAnsi"/>
          <w:sz w:val="22"/>
          <w:szCs w:val="22"/>
        </w:rPr>
        <w:t>i</w:t>
      </w:r>
      <w:r w:rsidRPr="007A6CE8">
        <w:rPr>
          <w:rFonts w:cstheme="minorHAnsi"/>
          <w:sz w:val="22"/>
          <w:szCs w:val="22"/>
        </w:rPr>
        <w:t xml:space="preserve"> vozil preveri skladnost podatkov o vozilu, stanje naprav in opreme vozila ter izpolnjevanje drugih z zakonom in predpisi zahtevanih pogojev. </w:t>
      </w:r>
    </w:p>
    <w:p w14:paraId="2BF4D6B8" w14:textId="77777777" w:rsidR="006B70DC" w:rsidRDefault="006B70DC" w:rsidP="004D5C30">
      <w:pPr>
        <w:spacing w:after="0" w:line="280" w:lineRule="atLeast"/>
        <w:jc w:val="both"/>
        <w:rPr>
          <w:rFonts w:cstheme="minorHAnsi"/>
          <w:sz w:val="22"/>
          <w:szCs w:val="22"/>
        </w:rPr>
      </w:pPr>
    </w:p>
    <w:p w14:paraId="2F53E66A" w14:textId="77777777" w:rsidR="006B70DC" w:rsidRDefault="006B70DC" w:rsidP="004D5C30">
      <w:pPr>
        <w:spacing w:after="0" w:line="280" w:lineRule="atLeast"/>
        <w:jc w:val="both"/>
        <w:rPr>
          <w:rFonts w:cstheme="minorHAnsi"/>
          <w:sz w:val="22"/>
          <w:szCs w:val="22"/>
        </w:rPr>
      </w:pPr>
    </w:p>
    <w:p w14:paraId="40BB47E0" w14:textId="77777777" w:rsidR="006B70DC" w:rsidRDefault="006B70DC" w:rsidP="004D5C30">
      <w:pPr>
        <w:spacing w:after="0" w:line="280" w:lineRule="atLeast"/>
        <w:jc w:val="both"/>
        <w:rPr>
          <w:rFonts w:cstheme="minorHAnsi"/>
          <w:sz w:val="22"/>
          <w:szCs w:val="22"/>
        </w:rPr>
      </w:pPr>
    </w:p>
    <w:p w14:paraId="6BC12E45" w14:textId="1D449D71" w:rsidR="006B70DC" w:rsidRPr="00045532" w:rsidRDefault="006B70DC" w:rsidP="004D5C30">
      <w:pPr>
        <w:pStyle w:val="Napis"/>
        <w:keepNext/>
        <w:jc w:val="both"/>
      </w:pPr>
      <w:bookmarkStart w:id="99" w:name="_Toc140829759"/>
      <w:r>
        <w:t xml:space="preserve">TABELA </w:t>
      </w:r>
      <w:r>
        <w:rPr>
          <w:noProof/>
        </w:rPr>
        <w:fldChar w:fldCharType="begin"/>
      </w:r>
      <w:r>
        <w:rPr>
          <w:noProof/>
        </w:rPr>
        <w:instrText xml:space="preserve"> SEQ Tabela \* ARABIC </w:instrText>
      </w:r>
      <w:r>
        <w:rPr>
          <w:noProof/>
        </w:rPr>
        <w:fldChar w:fldCharType="separate"/>
      </w:r>
      <w:r>
        <w:rPr>
          <w:noProof/>
        </w:rPr>
        <w:t>1</w:t>
      </w:r>
      <w:r>
        <w:rPr>
          <w:noProof/>
        </w:rPr>
        <w:fldChar w:fldCharType="end"/>
      </w:r>
      <w:r>
        <w:t>: STATISTIKA OPRAVLJENIH TEHNIČNIH PREGLEDOV VOZIL 2020–2022</w:t>
      </w:r>
      <w:bookmarkEnd w:id="99"/>
    </w:p>
    <w:tbl>
      <w:tblPr>
        <w:tblW w:w="6735" w:type="dxa"/>
        <w:tblCellMar>
          <w:left w:w="70" w:type="dxa"/>
          <w:right w:w="70" w:type="dxa"/>
        </w:tblCellMar>
        <w:tblLook w:val="04A0" w:firstRow="1" w:lastRow="0" w:firstColumn="1" w:lastColumn="0" w:noHBand="0" w:noVBand="1"/>
      </w:tblPr>
      <w:tblGrid>
        <w:gridCol w:w="3615"/>
        <w:gridCol w:w="1040"/>
        <w:gridCol w:w="1040"/>
        <w:gridCol w:w="1040"/>
      </w:tblGrid>
      <w:tr w:rsidR="006B70DC" w:rsidRPr="007A6CE8" w14:paraId="475F1F9A" w14:textId="77777777" w:rsidTr="004D5C30">
        <w:trPr>
          <w:trHeight w:val="300"/>
        </w:trPr>
        <w:tc>
          <w:tcPr>
            <w:tcW w:w="3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8FB5C"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 </w:t>
            </w:r>
          </w:p>
        </w:tc>
        <w:tc>
          <w:tcPr>
            <w:tcW w:w="1040" w:type="dxa"/>
            <w:tcBorders>
              <w:top w:val="single" w:sz="4" w:space="0" w:color="auto"/>
              <w:left w:val="nil"/>
              <w:bottom w:val="single" w:sz="4" w:space="0" w:color="auto"/>
              <w:right w:val="nil"/>
            </w:tcBorders>
            <w:vAlign w:val="bottom"/>
          </w:tcPr>
          <w:p w14:paraId="726FE0A5"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2020</w:t>
            </w:r>
          </w:p>
        </w:tc>
        <w:tc>
          <w:tcPr>
            <w:tcW w:w="1040" w:type="dxa"/>
            <w:tcBorders>
              <w:top w:val="single" w:sz="4" w:space="0" w:color="auto"/>
              <w:left w:val="nil"/>
              <w:bottom w:val="single" w:sz="4" w:space="0" w:color="auto"/>
              <w:right w:val="nil"/>
            </w:tcBorders>
            <w:vAlign w:val="bottom"/>
          </w:tcPr>
          <w:p w14:paraId="490A0D41"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2021</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21AB656F"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2022</w:t>
            </w:r>
          </w:p>
        </w:tc>
      </w:tr>
      <w:tr w:rsidR="006B70DC" w:rsidRPr="007A6CE8" w14:paraId="01E24EFA"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FFD966"/>
            <w:noWrap/>
            <w:vAlign w:val="center"/>
            <w:hideMark/>
          </w:tcPr>
          <w:p w14:paraId="274C2D57"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registriranih vozil</w:t>
            </w:r>
          </w:p>
        </w:tc>
        <w:tc>
          <w:tcPr>
            <w:tcW w:w="1040" w:type="dxa"/>
            <w:tcBorders>
              <w:top w:val="nil"/>
              <w:left w:val="nil"/>
              <w:bottom w:val="single" w:sz="4" w:space="0" w:color="auto"/>
              <w:right w:val="nil"/>
            </w:tcBorders>
            <w:shd w:val="clear" w:color="000000" w:fill="FFD966"/>
            <w:vAlign w:val="bottom"/>
          </w:tcPr>
          <w:p w14:paraId="307426A4"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1.701.336</w:t>
            </w:r>
          </w:p>
        </w:tc>
        <w:tc>
          <w:tcPr>
            <w:tcW w:w="1040" w:type="dxa"/>
            <w:tcBorders>
              <w:top w:val="nil"/>
              <w:left w:val="nil"/>
              <w:bottom w:val="single" w:sz="4" w:space="0" w:color="auto"/>
              <w:right w:val="nil"/>
            </w:tcBorders>
            <w:shd w:val="clear" w:color="000000" w:fill="FFD966"/>
            <w:vAlign w:val="bottom"/>
          </w:tcPr>
          <w:p w14:paraId="72FB38B8"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1.737.194</w:t>
            </w:r>
          </w:p>
        </w:tc>
        <w:tc>
          <w:tcPr>
            <w:tcW w:w="1040" w:type="dxa"/>
            <w:tcBorders>
              <w:top w:val="nil"/>
              <w:left w:val="nil"/>
              <w:bottom w:val="single" w:sz="4" w:space="0" w:color="auto"/>
              <w:right w:val="single" w:sz="4" w:space="0" w:color="auto"/>
            </w:tcBorders>
            <w:shd w:val="clear" w:color="000000" w:fill="FFD966"/>
            <w:noWrap/>
            <w:vAlign w:val="bottom"/>
            <w:hideMark/>
          </w:tcPr>
          <w:p w14:paraId="2ABBCE33"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1.775.873</w:t>
            </w:r>
          </w:p>
        </w:tc>
      </w:tr>
      <w:tr w:rsidR="006B70DC" w:rsidRPr="007A6CE8" w14:paraId="696B4332"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A9D08E"/>
            <w:noWrap/>
            <w:vAlign w:val="center"/>
            <w:hideMark/>
          </w:tcPr>
          <w:p w14:paraId="61FC7521"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tehničnih pregledov vozil</w:t>
            </w:r>
          </w:p>
        </w:tc>
        <w:tc>
          <w:tcPr>
            <w:tcW w:w="1040" w:type="dxa"/>
            <w:tcBorders>
              <w:top w:val="nil"/>
              <w:left w:val="nil"/>
              <w:bottom w:val="single" w:sz="4" w:space="0" w:color="auto"/>
              <w:right w:val="nil"/>
            </w:tcBorders>
            <w:shd w:val="clear" w:color="000000" w:fill="A9D08E"/>
            <w:vAlign w:val="bottom"/>
          </w:tcPr>
          <w:p w14:paraId="2D26688E"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1.477.132</w:t>
            </w:r>
          </w:p>
        </w:tc>
        <w:tc>
          <w:tcPr>
            <w:tcW w:w="1040" w:type="dxa"/>
            <w:tcBorders>
              <w:top w:val="nil"/>
              <w:left w:val="nil"/>
              <w:bottom w:val="single" w:sz="4" w:space="0" w:color="auto"/>
              <w:right w:val="nil"/>
            </w:tcBorders>
            <w:shd w:val="clear" w:color="000000" w:fill="A9D08E"/>
            <w:vAlign w:val="bottom"/>
          </w:tcPr>
          <w:p w14:paraId="3585D9D7"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1.510.885</w:t>
            </w:r>
          </w:p>
        </w:tc>
        <w:tc>
          <w:tcPr>
            <w:tcW w:w="1040" w:type="dxa"/>
            <w:tcBorders>
              <w:top w:val="nil"/>
              <w:left w:val="nil"/>
              <w:bottom w:val="single" w:sz="4" w:space="0" w:color="auto"/>
              <w:right w:val="single" w:sz="4" w:space="0" w:color="auto"/>
            </w:tcBorders>
            <w:shd w:val="clear" w:color="000000" w:fill="A9D08E"/>
            <w:noWrap/>
            <w:vAlign w:val="bottom"/>
            <w:hideMark/>
          </w:tcPr>
          <w:p w14:paraId="6B02E72B"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1.534.523</w:t>
            </w:r>
          </w:p>
        </w:tc>
      </w:tr>
      <w:tr w:rsidR="006B70DC" w:rsidRPr="007A6CE8" w14:paraId="465C2D95"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FFD966"/>
            <w:noWrap/>
            <w:vAlign w:val="center"/>
            <w:hideMark/>
          </w:tcPr>
          <w:p w14:paraId="52FDC8A1"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brezhibnih vozil</w:t>
            </w:r>
            <w:r>
              <w:rPr>
                <w:rFonts w:eastAsia="Times New Roman" w:cstheme="minorHAnsi"/>
                <w:color w:val="000000"/>
                <w:sz w:val="22"/>
                <w:szCs w:val="22"/>
                <w:lang w:eastAsia="sl-SI"/>
              </w:rPr>
              <w:t xml:space="preserve"> </w:t>
            </w:r>
          </w:p>
        </w:tc>
        <w:tc>
          <w:tcPr>
            <w:tcW w:w="1040" w:type="dxa"/>
            <w:tcBorders>
              <w:top w:val="nil"/>
              <w:left w:val="nil"/>
              <w:bottom w:val="single" w:sz="4" w:space="0" w:color="auto"/>
              <w:right w:val="nil"/>
            </w:tcBorders>
            <w:shd w:val="clear" w:color="000000" w:fill="FFD966"/>
            <w:vAlign w:val="bottom"/>
          </w:tcPr>
          <w:p w14:paraId="6D069ECE"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1.207.566</w:t>
            </w:r>
          </w:p>
        </w:tc>
        <w:tc>
          <w:tcPr>
            <w:tcW w:w="1040" w:type="dxa"/>
            <w:tcBorders>
              <w:top w:val="nil"/>
              <w:left w:val="nil"/>
              <w:bottom w:val="single" w:sz="4" w:space="0" w:color="auto"/>
              <w:right w:val="nil"/>
            </w:tcBorders>
            <w:shd w:val="clear" w:color="000000" w:fill="FFD966"/>
            <w:vAlign w:val="bottom"/>
          </w:tcPr>
          <w:p w14:paraId="32072844"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1.238.280</w:t>
            </w:r>
          </w:p>
        </w:tc>
        <w:tc>
          <w:tcPr>
            <w:tcW w:w="1040" w:type="dxa"/>
            <w:tcBorders>
              <w:top w:val="nil"/>
              <w:left w:val="nil"/>
              <w:bottom w:val="single" w:sz="4" w:space="0" w:color="auto"/>
              <w:right w:val="single" w:sz="4" w:space="0" w:color="auto"/>
            </w:tcBorders>
            <w:shd w:val="clear" w:color="000000" w:fill="FFD966"/>
            <w:noWrap/>
            <w:vAlign w:val="bottom"/>
            <w:hideMark/>
          </w:tcPr>
          <w:p w14:paraId="57A0940A" w14:textId="77777777" w:rsidR="006B70DC" w:rsidRPr="002477D3" w:rsidRDefault="006B70DC" w:rsidP="002477D3">
            <w:pPr>
              <w:spacing w:after="0" w:line="280" w:lineRule="atLeast"/>
              <w:jc w:val="center"/>
              <w:rPr>
                <w:rFonts w:eastAsia="Times New Roman" w:cstheme="minorHAnsi"/>
                <w:color w:val="000000"/>
                <w:sz w:val="22"/>
                <w:szCs w:val="22"/>
                <w:lang w:eastAsia="sl-SI"/>
              </w:rPr>
            </w:pPr>
            <w:r w:rsidRPr="002477D3">
              <w:rPr>
                <w:rFonts w:eastAsia="Times New Roman" w:cstheme="minorHAnsi"/>
                <w:color w:val="000000"/>
                <w:sz w:val="22"/>
                <w:szCs w:val="22"/>
                <w:lang w:eastAsia="sl-SI"/>
              </w:rPr>
              <w:t>1.250.847</w:t>
            </w:r>
          </w:p>
        </w:tc>
      </w:tr>
      <w:tr w:rsidR="006B70DC" w:rsidRPr="007A6CE8" w14:paraId="35684AE9"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A9D08E"/>
            <w:noWrap/>
            <w:vAlign w:val="center"/>
            <w:hideMark/>
          </w:tcPr>
          <w:p w14:paraId="594D80D3" w14:textId="77777777" w:rsidR="006B70DC" w:rsidRPr="007A6CE8" w:rsidRDefault="006B70DC" w:rsidP="002477D3">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pogojno brezhibnih vozil</w:t>
            </w:r>
            <w:r>
              <w:rPr>
                <w:rFonts w:eastAsia="Times New Roman" w:cstheme="minorHAnsi"/>
                <w:color w:val="000000"/>
                <w:sz w:val="22"/>
                <w:szCs w:val="22"/>
                <w:lang w:eastAsia="sl-SI"/>
              </w:rPr>
              <w:t xml:space="preserve"> (pomanjkljivost)</w:t>
            </w:r>
          </w:p>
        </w:tc>
        <w:tc>
          <w:tcPr>
            <w:tcW w:w="1040" w:type="dxa"/>
            <w:tcBorders>
              <w:top w:val="nil"/>
              <w:left w:val="nil"/>
              <w:bottom w:val="single" w:sz="4" w:space="0" w:color="auto"/>
              <w:right w:val="nil"/>
            </w:tcBorders>
            <w:shd w:val="clear" w:color="000000" w:fill="A9D08E"/>
            <w:vAlign w:val="bottom"/>
          </w:tcPr>
          <w:p w14:paraId="0D53F460"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170.892</w:t>
            </w:r>
          </w:p>
        </w:tc>
        <w:tc>
          <w:tcPr>
            <w:tcW w:w="1040" w:type="dxa"/>
            <w:tcBorders>
              <w:top w:val="nil"/>
              <w:left w:val="nil"/>
              <w:bottom w:val="single" w:sz="4" w:space="0" w:color="auto"/>
              <w:right w:val="nil"/>
            </w:tcBorders>
            <w:shd w:val="clear" w:color="000000" w:fill="A9D08E"/>
            <w:vAlign w:val="bottom"/>
          </w:tcPr>
          <w:p w14:paraId="68D2B28E"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185.250</w:t>
            </w:r>
          </w:p>
        </w:tc>
        <w:tc>
          <w:tcPr>
            <w:tcW w:w="1040" w:type="dxa"/>
            <w:tcBorders>
              <w:top w:val="nil"/>
              <w:left w:val="nil"/>
              <w:bottom w:val="single" w:sz="4" w:space="0" w:color="auto"/>
              <w:right w:val="single" w:sz="4" w:space="0" w:color="auto"/>
            </w:tcBorders>
            <w:shd w:val="clear" w:color="000000" w:fill="A9D08E"/>
            <w:noWrap/>
            <w:vAlign w:val="bottom"/>
            <w:hideMark/>
          </w:tcPr>
          <w:p w14:paraId="7618EDD0"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198.752</w:t>
            </w:r>
          </w:p>
        </w:tc>
      </w:tr>
      <w:tr w:rsidR="006B70DC" w:rsidRPr="007A6CE8" w14:paraId="19FDD428"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FFD966"/>
            <w:noWrap/>
            <w:vAlign w:val="center"/>
            <w:hideMark/>
          </w:tcPr>
          <w:p w14:paraId="7D0E9A57" w14:textId="239FBCF0" w:rsidR="006B70DC" w:rsidRPr="007A6CE8" w:rsidRDefault="006B70DC" w:rsidP="005A6455">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Število nebrezhibnih vozil</w:t>
            </w:r>
            <w:r>
              <w:rPr>
                <w:rFonts w:eastAsia="Times New Roman" w:cstheme="minorHAnsi"/>
                <w:color w:val="000000"/>
                <w:sz w:val="22"/>
                <w:szCs w:val="22"/>
                <w:lang w:eastAsia="sl-SI"/>
              </w:rPr>
              <w:t xml:space="preserve">  (napaka)</w:t>
            </w:r>
          </w:p>
        </w:tc>
        <w:tc>
          <w:tcPr>
            <w:tcW w:w="1040" w:type="dxa"/>
            <w:tcBorders>
              <w:top w:val="nil"/>
              <w:left w:val="nil"/>
              <w:bottom w:val="single" w:sz="4" w:space="0" w:color="auto"/>
              <w:right w:val="nil"/>
            </w:tcBorders>
            <w:shd w:val="clear" w:color="000000" w:fill="FFD966"/>
            <w:vAlign w:val="bottom"/>
          </w:tcPr>
          <w:p w14:paraId="344409AC"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73.111</w:t>
            </w:r>
          </w:p>
        </w:tc>
        <w:tc>
          <w:tcPr>
            <w:tcW w:w="1040" w:type="dxa"/>
            <w:tcBorders>
              <w:top w:val="nil"/>
              <w:left w:val="nil"/>
              <w:bottom w:val="single" w:sz="4" w:space="0" w:color="auto"/>
              <w:right w:val="nil"/>
            </w:tcBorders>
            <w:shd w:val="clear" w:color="000000" w:fill="FFD966"/>
            <w:vAlign w:val="bottom"/>
          </w:tcPr>
          <w:p w14:paraId="3133CDF2"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64.768</w:t>
            </w:r>
          </w:p>
        </w:tc>
        <w:tc>
          <w:tcPr>
            <w:tcW w:w="1040" w:type="dxa"/>
            <w:tcBorders>
              <w:top w:val="nil"/>
              <w:left w:val="nil"/>
              <w:bottom w:val="single" w:sz="4" w:space="0" w:color="auto"/>
              <w:right w:val="single" w:sz="4" w:space="0" w:color="auto"/>
            </w:tcBorders>
            <w:shd w:val="clear" w:color="000000" w:fill="FFD966"/>
            <w:noWrap/>
            <w:vAlign w:val="bottom"/>
            <w:hideMark/>
          </w:tcPr>
          <w:p w14:paraId="2B709B2D"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63.177</w:t>
            </w:r>
          </w:p>
        </w:tc>
      </w:tr>
      <w:tr w:rsidR="006B70DC" w:rsidRPr="007A6CE8" w14:paraId="605BDA34" w14:textId="77777777" w:rsidTr="004D5C30">
        <w:trPr>
          <w:trHeight w:val="300"/>
        </w:trPr>
        <w:tc>
          <w:tcPr>
            <w:tcW w:w="3615" w:type="dxa"/>
            <w:tcBorders>
              <w:top w:val="nil"/>
              <w:left w:val="single" w:sz="4" w:space="0" w:color="auto"/>
              <w:bottom w:val="single" w:sz="4" w:space="0" w:color="auto"/>
              <w:right w:val="single" w:sz="4" w:space="0" w:color="auto"/>
            </w:tcBorders>
            <w:shd w:val="clear" w:color="000000" w:fill="A9D08E"/>
            <w:noWrap/>
            <w:vAlign w:val="center"/>
            <w:hideMark/>
          </w:tcPr>
          <w:p w14:paraId="39C0CEF5" w14:textId="421FFF0E" w:rsidR="006B70DC" w:rsidRPr="007A6CE8" w:rsidRDefault="006B70DC" w:rsidP="005A6455">
            <w:pPr>
              <w:spacing w:after="0" w:line="280" w:lineRule="atLeast"/>
              <w:jc w:val="both"/>
              <w:rPr>
                <w:rFonts w:eastAsia="Times New Roman" w:cstheme="minorHAnsi"/>
                <w:color w:val="000000"/>
                <w:sz w:val="22"/>
                <w:szCs w:val="22"/>
                <w:lang w:eastAsia="sl-SI"/>
              </w:rPr>
            </w:pPr>
            <w:r w:rsidRPr="007A6CE8">
              <w:rPr>
                <w:rFonts w:eastAsia="Times New Roman" w:cstheme="minorHAnsi"/>
                <w:color w:val="000000"/>
                <w:sz w:val="22"/>
                <w:szCs w:val="22"/>
                <w:lang w:eastAsia="sl-SI"/>
              </w:rPr>
              <w:t xml:space="preserve">Število nebrezhibnih </w:t>
            </w:r>
            <w:r>
              <w:rPr>
                <w:rFonts w:eastAsia="Times New Roman" w:cstheme="minorHAnsi"/>
                <w:color w:val="000000"/>
                <w:sz w:val="22"/>
                <w:szCs w:val="22"/>
                <w:lang w:eastAsia="sl-SI"/>
              </w:rPr>
              <w:t>(kritična napaka)</w:t>
            </w:r>
          </w:p>
        </w:tc>
        <w:tc>
          <w:tcPr>
            <w:tcW w:w="1040" w:type="dxa"/>
            <w:tcBorders>
              <w:top w:val="nil"/>
              <w:left w:val="nil"/>
              <w:bottom w:val="single" w:sz="4" w:space="0" w:color="auto"/>
              <w:right w:val="nil"/>
            </w:tcBorders>
            <w:shd w:val="clear" w:color="000000" w:fill="A9D08E"/>
            <w:vAlign w:val="bottom"/>
          </w:tcPr>
          <w:p w14:paraId="34D07155"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25.563</w:t>
            </w:r>
          </w:p>
        </w:tc>
        <w:tc>
          <w:tcPr>
            <w:tcW w:w="1040" w:type="dxa"/>
            <w:tcBorders>
              <w:top w:val="nil"/>
              <w:left w:val="nil"/>
              <w:bottom w:val="single" w:sz="4" w:space="0" w:color="auto"/>
              <w:right w:val="nil"/>
            </w:tcBorders>
            <w:shd w:val="clear" w:color="000000" w:fill="A9D08E"/>
            <w:vAlign w:val="bottom"/>
          </w:tcPr>
          <w:p w14:paraId="3B98AC09"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22.587</w:t>
            </w:r>
          </w:p>
        </w:tc>
        <w:tc>
          <w:tcPr>
            <w:tcW w:w="1040" w:type="dxa"/>
            <w:tcBorders>
              <w:top w:val="nil"/>
              <w:left w:val="nil"/>
              <w:bottom w:val="single" w:sz="4" w:space="0" w:color="auto"/>
              <w:right w:val="single" w:sz="4" w:space="0" w:color="auto"/>
            </w:tcBorders>
            <w:shd w:val="clear" w:color="000000" w:fill="A9D08E"/>
            <w:noWrap/>
            <w:vAlign w:val="bottom"/>
            <w:hideMark/>
          </w:tcPr>
          <w:p w14:paraId="6B0CAD28" w14:textId="77777777" w:rsidR="006B70DC" w:rsidRPr="007A6CE8" w:rsidRDefault="006B70DC" w:rsidP="002477D3">
            <w:pPr>
              <w:spacing w:after="0" w:line="280" w:lineRule="atLeast"/>
              <w:jc w:val="center"/>
              <w:rPr>
                <w:rFonts w:eastAsia="Times New Roman" w:cstheme="minorHAnsi"/>
                <w:color w:val="000000"/>
                <w:sz w:val="22"/>
                <w:szCs w:val="22"/>
                <w:lang w:eastAsia="sl-SI"/>
              </w:rPr>
            </w:pPr>
            <w:r w:rsidRPr="007A6CE8">
              <w:rPr>
                <w:rFonts w:eastAsia="Times New Roman" w:cstheme="minorHAnsi"/>
                <w:color w:val="000000"/>
                <w:sz w:val="22"/>
                <w:szCs w:val="22"/>
                <w:lang w:eastAsia="sl-SI"/>
              </w:rPr>
              <w:t>21.747</w:t>
            </w:r>
          </w:p>
        </w:tc>
      </w:tr>
    </w:tbl>
    <w:p w14:paraId="3ECEF4B4" w14:textId="60889AF2" w:rsidR="006B70DC" w:rsidRPr="00F67CB8" w:rsidRDefault="006B70DC"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AVP.</w:t>
      </w:r>
      <w:r w:rsidRPr="00F67CB8">
        <w:rPr>
          <w:rFonts w:cstheme="minorHAnsi"/>
          <w:sz w:val="18"/>
          <w:szCs w:val="22"/>
        </w:rPr>
        <w:t xml:space="preserve"> </w:t>
      </w:r>
    </w:p>
    <w:p w14:paraId="248E61E1" w14:textId="77777777" w:rsidR="006B70DC" w:rsidRDefault="006B70DC" w:rsidP="004D5C30">
      <w:pPr>
        <w:spacing w:after="0" w:line="280" w:lineRule="atLeast"/>
        <w:jc w:val="both"/>
        <w:rPr>
          <w:rFonts w:cstheme="minorHAnsi"/>
          <w:sz w:val="22"/>
          <w:szCs w:val="22"/>
        </w:rPr>
      </w:pPr>
    </w:p>
    <w:p w14:paraId="054DA8F8" w14:textId="73AD0E1A" w:rsidR="006B70DC" w:rsidRPr="00DE3C9C" w:rsidRDefault="006B70DC" w:rsidP="004D5C30">
      <w:pPr>
        <w:spacing w:after="0" w:line="280" w:lineRule="atLeast"/>
        <w:jc w:val="both"/>
        <w:rPr>
          <w:rFonts w:cstheme="minorHAnsi"/>
          <w:b/>
          <w:sz w:val="24"/>
          <w:szCs w:val="24"/>
        </w:rPr>
      </w:pPr>
      <w:r w:rsidRPr="00DE3C9C">
        <w:rPr>
          <w:rFonts w:cstheme="minorHAnsi"/>
          <w:b/>
          <w:sz w:val="24"/>
          <w:szCs w:val="24"/>
        </w:rPr>
        <w:t>Opredelitve izrazov:</w:t>
      </w:r>
    </w:p>
    <w:p w14:paraId="0F57D65D" w14:textId="7DEACE2B" w:rsidR="006B70DC" w:rsidRPr="002477D3" w:rsidRDefault="006B70DC" w:rsidP="004D5C30">
      <w:pPr>
        <w:pStyle w:val="tevilnatoka"/>
        <w:numPr>
          <w:ilvl w:val="0"/>
          <w:numId w:val="17"/>
        </w:numPr>
        <w:shd w:val="clear" w:color="auto" w:fill="FFFFFF"/>
        <w:spacing w:before="0" w:beforeAutospacing="0" w:after="0" w:afterAutospacing="0"/>
        <w:ind w:left="0"/>
        <w:jc w:val="both"/>
        <w:rPr>
          <w:rFonts w:asciiTheme="minorHAnsi" w:eastAsiaTheme="minorEastAsia" w:hAnsiTheme="minorHAnsi" w:cstheme="minorHAnsi"/>
          <w:sz w:val="22"/>
          <w:szCs w:val="22"/>
          <w:lang w:eastAsia="en-US"/>
        </w:rPr>
      </w:pPr>
      <w:r w:rsidRPr="002477D3">
        <w:rPr>
          <w:rFonts w:asciiTheme="minorHAnsi" w:eastAsiaTheme="minorEastAsia" w:hAnsiTheme="minorHAnsi" w:cstheme="minorHAnsi"/>
          <w:sz w:val="22"/>
          <w:szCs w:val="22"/>
          <w:lang w:eastAsia="en-US"/>
        </w:rPr>
        <w:t>POMANJKLJIVOST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xml:space="preserve"> </w:t>
      </w:r>
      <w:r w:rsidR="00113AC6">
        <w:rPr>
          <w:rFonts w:asciiTheme="minorHAnsi" w:eastAsiaTheme="minorEastAsia" w:hAnsiTheme="minorHAnsi" w:cstheme="minorHAnsi"/>
          <w:sz w:val="22"/>
          <w:szCs w:val="22"/>
          <w:lang w:eastAsia="en-US"/>
        </w:rPr>
        <w:t>so</w:t>
      </w:r>
      <w:r w:rsidRPr="002477D3">
        <w:rPr>
          <w:rFonts w:asciiTheme="minorHAnsi" w:eastAsiaTheme="minorEastAsia" w:hAnsiTheme="minorHAnsi" w:cstheme="minorHAnsi"/>
          <w:sz w:val="22"/>
          <w:szCs w:val="22"/>
          <w:lang w:eastAsia="en-US"/>
        </w:rPr>
        <w:t xml:space="preserve"> nepravilnost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xml:space="preserve">, ki </w:t>
      </w:r>
      <w:r>
        <w:rPr>
          <w:rFonts w:asciiTheme="minorHAnsi" w:eastAsiaTheme="minorEastAsia" w:hAnsiTheme="minorHAnsi" w:cstheme="minorHAnsi"/>
          <w:sz w:val="22"/>
          <w:szCs w:val="22"/>
          <w:lang w:eastAsia="en-US"/>
        </w:rPr>
        <w:t>nima</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pomembnega </w:t>
      </w:r>
      <w:r w:rsidR="00445AE4">
        <w:rPr>
          <w:rFonts w:asciiTheme="minorHAnsi" w:eastAsiaTheme="minorEastAsia" w:hAnsiTheme="minorHAnsi" w:cstheme="minorHAnsi"/>
          <w:sz w:val="22"/>
          <w:szCs w:val="22"/>
          <w:lang w:eastAsia="en-US"/>
        </w:rPr>
        <w:t>vpliva</w:t>
      </w:r>
      <w:r w:rsidR="00445AE4" w:rsidRPr="002477D3">
        <w:rPr>
          <w:rFonts w:asciiTheme="minorHAnsi" w:eastAsiaTheme="minorEastAsia" w:hAnsiTheme="minorHAnsi" w:cstheme="minorHAnsi"/>
          <w:sz w:val="22"/>
          <w:szCs w:val="22"/>
          <w:lang w:eastAsia="en-US"/>
        </w:rPr>
        <w:t xml:space="preserve"> </w:t>
      </w:r>
      <w:r w:rsidRPr="002477D3">
        <w:rPr>
          <w:rFonts w:asciiTheme="minorHAnsi" w:eastAsiaTheme="minorEastAsia" w:hAnsiTheme="minorHAnsi" w:cstheme="minorHAnsi"/>
          <w:sz w:val="22"/>
          <w:szCs w:val="22"/>
          <w:lang w:eastAsia="en-US"/>
        </w:rPr>
        <w:t>na varnost vozila ali na okolje</w:t>
      </w:r>
      <w:r w:rsidR="00113AC6">
        <w:rPr>
          <w:rFonts w:asciiTheme="minorHAnsi" w:eastAsiaTheme="minorEastAsia" w:hAnsiTheme="minorHAnsi" w:cstheme="minorHAnsi"/>
          <w:sz w:val="22"/>
          <w:szCs w:val="22"/>
          <w:lang w:eastAsia="en-US"/>
        </w:rPr>
        <w:t>,</w:t>
      </w:r>
      <w:r w:rsidRPr="002477D3">
        <w:rPr>
          <w:rFonts w:asciiTheme="minorHAnsi" w:eastAsiaTheme="minorEastAsia" w:hAnsiTheme="minorHAnsi" w:cstheme="minorHAnsi"/>
          <w:sz w:val="22"/>
          <w:szCs w:val="22"/>
          <w:lang w:eastAsia="en-US"/>
        </w:rPr>
        <w:t xml:space="preserve"> in druge manjše neskladnosti. Vozilo</w:t>
      </w:r>
      <w:r w:rsidR="00D769DE">
        <w:rPr>
          <w:rFonts w:asciiTheme="minorHAnsi" w:eastAsiaTheme="minorEastAsia" w:hAnsiTheme="minorHAnsi" w:cstheme="minorHAnsi"/>
          <w:sz w:val="22"/>
          <w:szCs w:val="22"/>
          <w:lang w:eastAsia="en-US"/>
        </w:rPr>
        <w:t xml:space="preserve"> s pomanjkljivostjo</w:t>
      </w:r>
      <w:r w:rsidRPr="002477D3">
        <w:rPr>
          <w:rFonts w:asciiTheme="minorHAnsi" w:eastAsiaTheme="minorEastAsia" w:hAnsiTheme="minorHAnsi" w:cstheme="minorHAnsi"/>
          <w:sz w:val="22"/>
          <w:szCs w:val="22"/>
          <w:lang w:eastAsia="en-US"/>
        </w:rPr>
        <w:t xml:space="preserve"> je samo pogojno tehnično brezhibno in je lahko udeleženo v cestnem prometu, lastnik oziroma uporabnik vozila pa je dolžan odpraviti to pomanjkljivost v 15 dn</w:t>
      </w:r>
      <w:r>
        <w:rPr>
          <w:rFonts w:asciiTheme="minorHAnsi" w:eastAsiaTheme="minorEastAsia" w:hAnsiTheme="minorHAnsi" w:cstheme="minorHAnsi"/>
          <w:sz w:val="22"/>
          <w:szCs w:val="22"/>
          <w:lang w:eastAsia="en-US"/>
        </w:rPr>
        <w:t>eh</w:t>
      </w:r>
      <w:r w:rsidRPr="002477D3">
        <w:rPr>
          <w:rFonts w:asciiTheme="minorHAnsi" w:eastAsiaTheme="minorEastAsia" w:hAnsiTheme="minorHAnsi" w:cstheme="minorHAnsi"/>
          <w:sz w:val="22"/>
          <w:szCs w:val="22"/>
          <w:lang w:eastAsia="en-US"/>
        </w:rPr>
        <w:t>;</w:t>
      </w:r>
    </w:p>
    <w:p w14:paraId="37C75DF7" w14:textId="544D7E87" w:rsidR="006B70DC" w:rsidRPr="002477D3" w:rsidRDefault="006B70DC" w:rsidP="004D5C30">
      <w:pPr>
        <w:pStyle w:val="tevilnatoka"/>
        <w:numPr>
          <w:ilvl w:val="0"/>
          <w:numId w:val="17"/>
        </w:numPr>
        <w:shd w:val="clear" w:color="auto" w:fill="FFFFFF"/>
        <w:spacing w:before="0" w:beforeAutospacing="0" w:after="0" w:afterAutospacing="0"/>
        <w:ind w:left="0"/>
        <w:jc w:val="both"/>
        <w:rPr>
          <w:rFonts w:asciiTheme="minorHAnsi" w:eastAsiaTheme="minorEastAsia" w:hAnsiTheme="minorHAnsi" w:cstheme="minorHAnsi"/>
          <w:sz w:val="22"/>
          <w:szCs w:val="22"/>
          <w:lang w:eastAsia="en-US"/>
        </w:rPr>
      </w:pPr>
      <w:r w:rsidRPr="002477D3">
        <w:rPr>
          <w:rFonts w:asciiTheme="minorHAnsi" w:eastAsiaTheme="minorEastAsia" w:hAnsiTheme="minorHAnsi" w:cstheme="minorHAnsi"/>
          <w:sz w:val="22"/>
          <w:szCs w:val="22"/>
          <w:lang w:eastAsia="en-US"/>
        </w:rPr>
        <w:t>NAPAK</w:t>
      </w:r>
      <w:r w:rsidR="00113AC6">
        <w:rPr>
          <w:rFonts w:asciiTheme="minorHAnsi" w:eastAsiaTheme="minorEastAsia" w:hAnsiTheme="minorHAnsi" w:cstheme="minorHAnsi"/>
          <w:sz w:val="22"/>
          <w:szCs w:val="22"/>
          <w:lang w:eastAsia="en-US"/>
        </w:rPr>
        <w:t>E</w:t>
      </w:r>
      <w:r w:rsidRPr="002477D3">
        <w:rPr>
          <w:rFonts w:asciiTheme="minorHAnsi" w:eastAsiaTheme="minorEastAsia" w:hAnsiTheme="minorHAnsi" w:cstheme="minorHAnsi"/>
          <w:sz w:val="22"/>
          <w:szCs w:val="22"/>
          <w:lang w:eastAsia="en-US"/>
        </w:rPr>
        <w:t xml:space="preserve"> </w:t>
      </w:r>
      <w:r w:rsidR="00113AC6">
        <w:rPr>
          <w:rFonts w:asciiTheme="minorHAnsi" w:eastAsiaTheme="minorEastAsia" w:hAnsiTheme="minorHAnsi" w:cstheme="minorHAnsi"/>
          <w:sz w:val="22"/>
          <w:szCs w:val="22"/>
          <w:lang w:eastAsia="en-US"/>
        </w:rPr>
        <w:t>so</w:t>
      </w:r>
      <w:r w:rsidR="00113AC6" w:rsidRPr="002477D3">
        <w:rPr>
          <w:rFonts w:asciiTheme="minorHAnsi" w:eastAsiaTheme="minorEastAsia" w:hAnsiTheme="minorHAnsi" w:cstheme="minorHAnsi"/>
          <w:sz w:val="22"/>
          <w:szCs w:val="22"/>
          <w:lang w:eastAsia="en-US"/>
        </w:rPr>
        <w:t xml:space="preserve"> </w:t>
      </w:r>
      <w:r w:rsidRPr="002477D3">
        <w:rPr>
          <w:rFonts w:asciiTheme="minorHAnsi" w:eastAsiaTheme="minorEastAsia" w:hAnsiTheme="minorHAnsi" w:cstheme="minorHAnsi"/>
          <w:sz w:val="22"/>
          <w:szCs w:val="22"/>
          <w:lang w:eastAsia="en-US"/>
        </w:rPr>
        <w:t>nepravilnost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ki lahko vpliva</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na varnost vozila ali na okolje ali ogrozi</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druge udeležence na cesti, in druge večje neskladnosti. Vozilo</w:t>
      </w:r>
      <w:r w:rsidR="00D769DE">
        <w:rPr>
          <w:rFonts w:asciiTheme="minorHAnsi" w:eastAsiaTheme="minorEastAsia" w:hAnsiTheme="minorHAnsi" w:cstheme="minorHAnsi"/>
          <w:sz w:val="22"/>
          <w:szCs w:val="22"/>
          <w:lang w:eastAsia="en-US"/>
        </w:rPr>
        <w:t xml:space="preserve"> z napako</w:t>
      </w:r>
      <w:r w:rsidRPr="002477D3">
        <w:rPr>
          <w:rFonts w:asciiTheme="minorHAnsi" w:eastAsiaTheme="minorEastAsia" w:hAnsiTheme="minorHAnsi" w:cstheme="minorHAnsi"/>
          <w:sz w:val="22"/>
          <w:szCs w:val="22"/>
          <w:lang w:eastAsia="en-US"/>
        </w:rPr>
        <w:t xml:space="preserve"> ni tehnično brezhibno, vendar je v času veljavnosti prometnega dovoljenja lahko udeleženo v cestnem prometu zaradi prevoza na popravilo;</w:t>
      </w:r>
    </w:p>
    <w:p w14:paraId="766C9EB3" w14:textId="6AF69E3D" w:rsidR="006B70DC" w:rsidRPr="002477D3" w:rsidRDefault="006B70DC" w:rsidP="004D5C30">
      <w:pPr>
        <w:pStyle w:val="tevilnatoka"/>
        <w:numPr>
          <w:ilvl w:val="0"/>
          <w:numId w:val="17"/>
        </w:numPr>
        <w:shd w:val="clear" w:color="auto" w:fill="FFFFFF"/>
        <w:spacing w:before="0" w:beforeAutospacing="0" w:after="0" w:afterAutospacing="0"/>
        <w:ind w:left="0"/>
        <w:jc w:val="both"/>
        <w:rPr>
          <w:rFonts w:asciiTheme="minorHAnsi" w:eastAsiaTheme="minorEastAsia" w:hAnsiTheme="minorHAnsi" w:cstheme="minorHAnsi"/>
          <w:sz w:val="22"/>
          <w:szCs w:val="22"/>
          <w:lang w:eastAsia="en-US"/>
        </w:rPr>
      </w:pPr>
      <w:r w:rsidRPr="002477D3">
        <w:rPr>
          <w:rFonts w:asciiTheme="minorHAnsi" w:eastAsiaTheme="minorEastAsia" w:hAnsiTheme="minorHAnsi" w:cstheme="minorHAnsi"/>
          <w:sz w:val="22"/>
          <w:szCs w:val="22"/>
          <w:lang w:eastAsia="en-US"/>
        </w:rPr>
        <w:t>KRITIČN</w:t>
      </w:r>
      <w:r w:rsidR="00113AC6">
        <w:rPr>
          <w:rFonts w:asciiTheme="minorHAnsi" w:eastAsiaTheme="minorEastAsia" w:hAnsiTheme="minorHAnsi" w:cstheme="minorHAnsi"/>
          <w:sz w:val="22"/>
          <w:szCs w:val="22"/>
          <w:lang w:eastAsia="en-US"/>
        </w:rPr>
        <w:t>E</w:t>
      </w:r>
      <w:r w:rsidRPr="002477D3">
        <w:rPr>
          <w:rFonts w:asciiTheme="minorHAnsi" w:eastAsiaTheme="minorEastAsia" w:hAnsiTheme="minorHAnsi" w:cstheme="minorHAnsi"/>
          <w:sz w:val="22"/>
          <w:szCs w:val="22"/>
          <w:lang w:eastAsia="en-US"/>
        </w:rPr>
        <w:t xml:space="preserve"> NAPAK</w:t>
      </w:r>
      <w:r w:rsidR="00113AC6">
        <w:rPr>
          <w:rFonts w:asciiTheme="minorHAnsi" w:eastAsiaTheme="minorEastAsia" w:hAnsiTheme="minorHAnsi" w:cstheme="minorHAnsi"/>
          <w:sz w:val="22"/>
          <w:szCs w:val="22"/>
          <w:lang w:eastAsia="en-US"/>
        </w:rPr>
        <w:t>E</w:t>
      </w:r>
      <w:r w:rsidRPr="002477D3">
        <w:rPr>
          <w:rFonts w:asciiTheme="minorHAnsi" w:eastAsiaTheme="minorEastAsia" w:hAnsiTheme="minorHAnsi" w:cstheme="minorHAnsi"/>
          <w:sz w:val="22"/>
          <w:szCs w:val="22"/>
          <w:lang w:eastAsia="en-US"/>
        </w:rPr>
        <w:t xml:space="preserve"> </w:t>
      </w:r>
      <w:r w:rsidR="00113AC6">
        <w:rPr>
          <w:rFonts w:asciiTheme="minorHAnsi" w:eastAsiaTheme="minorEastAsia" w:hAnsiTheme="minorHAnsi" w:cstheme="minorHAnsi"/>
          <w:sz w:val="22"/>
          <w:szCs w:val="22"/>
          <w:lang w:eastAsia="en-US"/>
        </w:rPr>
        <w:t>so</w:t>
      </w:r>
      <w:r w:rsidRPr="002477D3">
        <w:rPr>
          <w:rFonts w:asciiTheme="minorHAnsi" w:eastAsiaTheme="minorEastAsia" w:hAnsiTheme="minorHAnsi" w:cstheme="minorHAnsi"/>
          <w:sz w:val="22"/>
          <w:szCs w:val="22"/>
          <w:lang w:eastAsia="en-US"/>
        </w:rPr>
        <w:t xml:space="preserve"> nepravilnost</w:t>
      </w:r>
      <w:r w:rsidR="00113AC6">
        <w:rPr>
          <w:rFonts w:asciiTheme="minorHAnsi" w:eastAsiaTheme="minorEastAsia" w:hAnsiTheme="minorHAnsi" w:cstheme="minorHAnsi"/>
          <w:sz w:val="22"/>
          <w:szCs w:val="22"/>
          <w:lang w:eastAsia="en-US"/>
        </w:rPr>
        <w:t>i</w:t>
      </w:r>
      <w:r w:rsidRPr="002477D3">
        <w:rPr>
          <w:rFonts w:asciiTheme="minorHAnsi" w:eastAsiaTheme="minorEastAsia" w:hAnsiTheme="minorHAnsi" w:cstheme="minorHAnsi"/>
          <w:sz w:val="22"/>
          <w:szCs w:val="22"/>
          <w:lang w:eastAsia="en-US"/>
        </w:rPr>
        <w:t>, ki pomeni</w:t>
      </w:r>
      <w:r w:rsidR="00113AC6">
        <w:rPr>
          <w:rFonts w:asciiTheme="minorHAnsi" w:eastAsiaTheme="minorEastAsia" w:hAnsiTheme="minorHAnsi" w:cstheme="minorHAnsi"/>
          <w:sz w:val="22"/>
          <w:szCs w:val="22"/>
          <w:lang w:eastAsia="en-US"/>
        </w:rPr>
        <w:t>jo</w:t>
      </w:r>
      <w:r w:rsidRPr="002477D3">
        <w:rPr>
          <w:rFonts w:asciiTheme="minorHAnsi" w:eastAsiaTheme="minorEastAsia" w:hAnsiTheme="minorHAnsi" w:cstheme="minorHAnsi"/>
          <w:sz w:val="22"/>
          <w:szCs w:val="22"/>
          <w:lang w:eastAsia="en-US"/>
        </w:rPr>
        <w:t xml:space="preserve"> neposredno in takojšnje tveganje za varnost v cestnem prometu ali vpliv na okolje. Vozilo</w:t>
      </w:r>
      <w:r w:rsidR="00D769DE">
        <w:rPr>
          <w:rFonts w:asciiTheme="minorHAnsi" w:eastAsiaTheme="minorEastAsia" w:hAnsiTheme="minorHAnsi" w:cstheme="minorHAnsi"/>
          <w:sz w:val="22"/>
          <w:szCs w:val="22"/>
          <w:lang w:eastAsia="en-US"/>
        </w:rPr>
        <w:t xml:space="preserve"> s kritično napako</w:t>
      </w:r>
      <w:r w:rsidRPr="002477D3">
        <w:rPr>
          <w:rFonts w:asciiTheme="minorHAnsi" w:eastAsiaTheme="minorEastAsia" w:hAnsiTheme="minorHAnsi" w:cstheme="minorHAnsi"/>
          <w:sz w:val="22"/>
          <w:szCs w:val="22"/>
          <w:lang w:eastAsia="en-US"/>
        </w:rPr>
        <w:t xml:space="preserve"> ni tehnično brezhibno in do odprave </w:t>
      </w:r>
      <w:r>
        <w:rPr>
          <w:rFonts w:asciiTheme="minorHAnsi" w:eastAsiaTheme="minorEastAsia" w:hAnsiTheme="minorHAnsi" w:cstheme="minorHAnsi"/>
          <w:sz w:val="22"/>
          <w:szCs w:val="22"/>
          <w:lang w:eastAsia="en-US"/>
        </w:rPr>
        <w:t xml:space="preserve">napake </w:t>
      </w:r>
      <w:r w:rsidRPr="002477D3">
        <w:rPr>
          <w:rFonts w:asciiTheme="minorHAnsi" w:eastAsiaTheme="minorEastAsia" w:hAnsiTheme="minorHAnsi" w:cstheme="minorHAnsi"/>
          <w:sz w:val="22"/>
          <w:szCs w:val="22"/>
          <w:lang w:eastAsia="en-US"/>
        </w:rPr>
        <w:t>ne sme biti udeleženo v cestnem prometu.</w:t>
      </w:r>
    </w:p>
    <w:p w14:paraId="40112E4A" w14:textId="77777777" w:rsidR="006B70DC" w:rsidRDefault="006B70DC" w:rsidP="004D5C30">
      <w:pPr>
        <w:spacing w:after="0" w:line="280" w:lineRule="atLeast"/>
        <w:jc w:val="both"/>
        <w:rPr>
          <w:rFonts w:cstheme="minorHAnsi"/>
          <w:sz w:val="22"/>
          <w:szCs w:val="22"/>
        </w:rPr>
      </w:pPr>
    </w:p>
    <w:p w14:paraId="6E29B10F" w14:textId="122167AC" w:rsidR="006B70DC" w:rsidRPr="001947FF" w:rsidRDefault="006B70DC" w:rsidP="004D5C30">
      <w:pPr>
        <w:pStyle w:val="Napis"/>
        <w:keepNext/>
        <w:jc w:val="both"/>
        <w:rPr>
          <w:rFonts w:cstheme="minorHAnsi"/>
          <w:b w:val="0"/>
          <w:bCs w:val="0"/>
          <w:smallCaps w:val="0"/>
          <w:color w:val="auto"/>
          <w:spacing w:val="0"/>
          <w:sz w:val="22"/>
          <w:szCs w:val="22"/>
        </w:rPr>
      </w:pPr>
      <w:r w:rsidRPr="001947FF">
        <w:rPr>
          <w:rFonts w:cstheme="minorHAnsi"/>
          <w:b w:val="0"/>
          <w:bCs w:val="0"/>
          <w:smallCaps w:val="0"/>
          <w:color w:val="auto"/>
          <w:spacing w:val="0"/>
          <w:sz w:val="22"/>
          <w:szCs w:val="22"/>
        </w:rPr>
        <w:lastRenderedPageBreak/>
        <w:t xml:space="preserve">Analiza tehničnih pregledov v obdobju od leta 2019 do </w:t>
      </w:r>
      <w:r>
        <w:rPr>
          <w:rFonts w:cstheme="minorHAnsi"/>
          <w:b w:val="0"/>
          <w:bCs w:val="0"/>
          <w:smallCaps w:val="0"/>
          <w:color w:val="auto"/>
          <w:spacing w:val="0"/>
          <w:sz w:val="22"/>
          <w:szCs w:val="22"/>
        </w:rPr>
        <w:t xml:space="preserve">leta </w:t>
      </w:r>
      <w:r w:rsidRPr="001947FF">
        <w:rPr>
          <w:rFonts w:cstheme="minorHAnsi"/>
          <w:b w:val="0"/>
          <w:bCs w:val="0"/>
          <w:smallCaps w:val="0"/>
          <w:color w:val="auto"/>
          <w:spacing w:val="0"/>
          <w:sz w:val="22"/>
          <w:szCs w:val="22"/>
        </w:rPr>
        <w:t xml:space="preserve">2022 kaže, da se s starostjo število brezhibnih vozil zmanjšuje, </w:t>
      </w:r>
      <w:r>
        <w:rPr>
          <w:rFonts w:cstheme="minorHAnsi"/>
          <w:b w:val="0"/>
          <w:bCs w:val="0"/>
          <w:smallCaps w:val="0"/>
          <w:color w:val="auto"/>
          <w:spacing w:val="0"/>
          <w:sz w:val="22"/>
          <w:szCs w:val="22"/>
        </w:rPr>
        <w:t>to</w:t>
      </w:r>
      <w:r w:rsidRPr="001947FF">
        <w:rPr>
          <w:rFonts w:cstheme="minorHAnsi"/>
          <w:b w:val="0"/>
          <w:bCs w:val="0"/>
          <w:smallCaps w:val="0"/>
          <w:color w:val="auto"/>
          <w:spacing w:val="0"/>
          <w:sz w:val="22"/>
          <w:szCs w:val="22"/>
        </w:rPr>
        <w:t xml:space="preserve"> pa negativno vpliva na varnost v cestnem prometu.</w:t>
      </w:r>
    </w:p>
    <w:p w14:paraId="507A8708" w14:textId="77777777" w:rsidR="006B70DC" w:rsidRDefault="006B70DC" w:rsidP="004D5C30">
      <w:pPr>
        <w:pStyle w:val="Napis"/>
        <w:keepNext/>
        <w:jc w:val="both"/>
      </w:pPr>
      <w:bookmarkStart w:id="100" w:name="_Toc140824992"/>
      <w:r>
        <w:t xml:space="preserve">GRAF </w:t>
      </w:r>
      <w:r>
        <w:rPr>
          <w:noProof/>
        </w:rPr>
        <w:fldChar w:fldCharType="begin"/>
      </w:r>
      <w:r>
        <w:rPr>
          <w:noProof/>
        </w:rPr>
        <w:instrText xml:space="preserve"> SEQ Graf \* ARABIC </w:instrText>
      </w:r>
      <w:r>
        <w:rPr>
          <w:noProof/>
        </w:rPr>
        <w:fldChar w:fldCharType="separate"/>
      </w:r>
      <w:r>
        <w:rPr>
          <w:noProof/>
        </w:rPr>
        <w:t>17</w:t>
      </w:r>
      <w:r>
        <w:rPr>
          <w:noProof/>
        </w:rPr>
        <w:fldChar w:fldCharType="end"/>
      </w:r>
      <w:r>
        <w:t>: USPEŠNOST TEHNIČNIH PREGLEDOV</w:t>
      </w:r>
      <w:bookmarkEnd w:id="100"/>
    </w:p>
    <w:p w14:paraId="079B1E0B" w14:textId="513DE38F" w:rsidR="006B70DC" w:rsidRDefault="006C1703" w:rsidP="004D5C30">
      <w:pPr>
        <w:spacing w:after="0" w:line="280" w:lineRule="atLeast"/>
        <w:jc w:val="both"/>
        <w:rPr>
          <w:rFonts w:cstheme="minorHAnsi"/>
          <w:sz w:val="22"/>
          <w:szCs w:val="22"/>
        </w:rPr>
      </w:pPr>
      <w:r>
        <w:rPr>
          <w:noProof/>
          <w:lang w:eastAsia="sl-SI"/>
        </w:rPr>
        <w:drawing>
          <wp:inline distT="0" distB="0" distL="0" distR="0" wp14:anchorId="4E4FC3F5" wp14:editId="615F25E0">
            <wp:extent cx="5572125" cy="3806892"/>
            <wp:effectExtent l="19050" t="19050" r="9525" b="222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75508" cy="3809203"/>
                    </a:xfrm>
                    <a:prstGeom prst="rect">
                      <a:avLst/>
                    </a:prstGeom>
                    <a:noFill/>
                    <a:ln>
                      <a:solidFill>
                        <a:schemeClr val="bg2"/>
                      </a:solidFill>
                    </a:ln>
                    <a:effectLst/>
                  </pic:spPr>
                </pic:pic>
              </a:graphicData>
            </a:graphic>
          </wp:inline>
        </w:drawing>
      </w:r>
    </w:p>
    <w:p w14:paraId="64DC4131" w14:textId="77777777" w:rsidR="006B70DC" w:rsidRDefault="006B70DC" w:rsidP="004D5C30">
      <w:pPr>
        <w:spacing w:after="0" w:line="280" w:lineRule="atLeast"/>
        <w:jc w:val="both"/>
        <w:rPr>
          <w:rFonts w:cstheme="minorHAnsi"/>
          <w:sz w:val="18"/>
          <w:szCs w:val="22"/>
        </w:rPr>
      </w:pPr>
      <w:r w:rsidRPr="00F67CB8">
        <w:rPr>
          <w:rFonts w:cstheme="minorHAnsi"/>
          <w:sz w:val="18"/>
          <w:szCs w:val="22"/>
        </w:rPr>
        <w:t>Vir: AVP</w:t>
      </w:r>
      <w:r>
        <w:rPr>
          <w:rFonts w:cstheme="minorHAnsi"/>
          <w:sz w:val="18"/>
          <w:szCs w:val="22"/>
        </w:rPr>
        <w:t>.</w:t>
      </w:r>
    </w:p>
    <w:p w14:paraId="70BDF3A7" w14:textId="77777777" w:rsidR="006B70DC" w:rsidRPr="00F67CB8" w:rsidRDefault="006B70DC" w:rsidP="004D5C30">
      <w:pPr>
        <w:spacing w:after="0" w:line="280" w:lineRule="atLeast"/>
        <w:jc w:val="both"/>
        <w:rPr>
          <w:rFonts w:cstheme="minorHAnsi"/>
          <w:sz w:val="18"/>
          <w:szCs w:val="22"/>
        </w:rPr>
      </w:pPr>
    </w:p>
    <w:p w14:paraId="42393B5D" w14:textId="0394FDB5" w:rsidR="006B70DC" w:rsidRPr="0074651B" w:rsidRDefault="006B70DC" w:rsidP="004D5C30">
      <w:pPr>
        <w:spacing w:after="0" w:line="280" w:lineRule="atLeast"/>
        <w:jc w:val="both"/>
        <w:rPr>
          <w:rFonts w:cstheme="minorHAnsi"/>
          <w:sz w:val="22"/>
          <w:szCs w:val="22"/>
        </w:rPr>
      </w:pPr>
      <w:r w:rsidRPr="007A6CE8">
        <w:rPr>
          <w:rFonts w:cstheme="minorHAnsi"/>
          <w:color w:val="000000"/>
          <w:sz w:val="22"/>
          <w:szCs w:val="22"/>
        </w:rPr>
        <w:t xml:space="preserve">Iz navedenega izhaja, da je </w:t>
      </w:r>
      <w:r>
        <w:rPr>
          <w:rFonts w:cstheme="minorHAnsi"/>
          <w:color w:val="000000"/>
          <w:sz w:val="22"/>
          <w:szCs w:val="22"/>
        </w:rPr>
        <w:t xml:space="preserve">treba </w:t>
      </w:r>
      <w:r w:rsidRPr="007A6CE8">
        <w:rPr>
          <w:rFonts w:cstheme="minorHAnsi"/>
          <w:color w:val="000000"/>
          <w:sz w:val="22"/>
          <w:szCs w:val="22"/>
        </w:rPr>
        <w:t xml:space="preserve">v naslednjem obravnavanem obdobju </w:t>
      </w:r>
      <w:r>
        <w:rPr>
          <w:rFonts w:cstheme="minorHAnsi"/>
          <w:color w:val="000000"/>
          <w:sz w:val="22"/>
          <w:szCs w:val="22"/>
        </w:rPr>
        <w:t xml:space="preserve">nameniti </w:t>
      </w:r>
      <w:r w:rsidRPr="007A6CE8">
        <w:rPr>
          <w:rFonts w:cstheme="minorHAnsi"/>
          <w:color w:val="000000"/>
          <w:sz w:val="22"/>
          <w:szCs w:val="22"/>
        </w:rPr>
        <w:t>večjo pozornost starejšim vozilom, ki so bolj podvržen</w:t>
      </w:r>
      <w:r>
        <w:rPr>
          <w:rFonts w:cstheme="minorHAnsi"/>
          <w:color w:val="000000"/>
          <w:sz w:val="22"/>
          <w:szCs w:val="22"/>
        </w:rPr>
        <w:t>a</w:t>
      </w:r>
      <w:r w:rsidRPr="007A6CE8">
        <w:rPr>
          <w:rFonts w:cstheme="minorHAnsi"/>
          <w:color w:val="000000"/>
          <w:sz w:val="22"/>
          <w:szCs w:val="22"/>
        </w:rPr>
        <w:t xml:space="preserve"> napakam in </w:t>
      </w:r>
      <w:r>
        <w:rPr>
          <w:rFonts w:cstheme="minorHAnsi"/>
          <w:color w:val="000000"/>
          <w:sz w:val="22"/>
          <w:szCs w:val="22"/>
        </w:rPr>
        <w:t>pomenijo</w:t>
      </w:r>
      <w:r w:rsidRPr="007A6CE8">
        <w:rPr>
          <w:rFonts w:cstheme="minorHAnsi"/>
          <w:color w:val="000000"/>
          <w:sz w:val="22"/>
          <w:szCs w:val="22"/>
        </w:rPr>
        <w:t xml:space="preserve"> večjo</w:t>
      </w:r>
      <w:r>
        <w:rPr>
          <w:rFonts w:cstheme="minorHAnsi"/>
          <w:color w:val="000000"/>
          <w:sz w:val="22"/>
          <w:szCs w:val="22"/>
        </w:rPr>
        <w:t xml:space="preserve"> nevarnost za prometno varnost.</w:t>
      </w:r>
    </w:p>
    <w:p w14:paraId="28A735A1" w14:textId="77777777" w:rsidR="006B70DC" w:rsidRPr="007A6CE8" w:rsidRDefault="006B70DC" w:rsidP="004D5C30">
      <w:pPr>
        <w:spacing w:after="0" w:line="280" w:lineRule="atLeast"/>
        <w:jc w:val="both"/>
        <w:rPr>
          <w:rFonts w:cstheme="minorHAnsi"/>
          <w:sz w:val="22"/>
          <w:szCs w:val="22"/>
        </w:rPr>
      </w:pPr>
    </w:p>
    <w:p w14:paraId="31C128F9" w14:textId="77777777" w:rsidR="006B70DC" w:rsidRPr="00897F25" w:rsidRDefault="006B70DC"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UGOTAVLJANJE VZROČNE POVEZAVE MED PROMETNIMI NESREČAMI IN TEHNIČNIM STANJEM VOZIL</w:t>
      </w:r>
    </w:p>
    <w:p w14:paraId="5A4D96DF" w14:textId="77777777" w:rsidR="006B70DC" w:rsidRDefault="006B70DC" w:rsidP="004D5C30">
      <w:pPr>
        <w:pStyle w:val="Odstavekseznama"/>
        <w:spacing w:after="0" w:line="280" w:lineRule="atLeast"/>
        <w:ind w:left="0"/>
        <w:jc w:val="both"/>
        <w:rPr>
          <w:rFonts w:cstheme="minorHAnsi"/>
          <w:sz w:val="22"/>
          <w:szCs w:val="22"/>
        </w:rPr>
      </w:pPr>
    </w:p>
    <w:p w14:paraId="6DA1CE9D" w14:textId="75D65BC1" w:rsidR="006B70DC" w:rsidRDefault="006B70DC" w:rsidP="004D5C30">
      <w:pPr>
        <w:pStyle w:val="Odstavekseznama"/>
        <w:spacing w:after="0" w:line="280" w:lineRule="atLeast"/>
        <w:ind w:left="0"/>
        <w:jc w:val="both"/>
        <w:rPr>
          <w:rFonts w:cstheme="minorHAnsi"/>
          <w:sz w:val="22"/>
          <w:szCs w:val="22"/>
        </w:rPr>
      </w:pPr>
      <w:r w:rsidRPr="00836F3E">
        <w:rPr>
          <w:rFonts w:cstheme="minorHAnsi"/>
          <w:sz w:val="22"/>
          <w:szCs w:val="22"/>
        </w:rPr>
        <w:t xml:space="preserve">Tuje raziskave kažejo, da je tehnična nebrezhibnost vozila vzrok za prometno nesrečo v 4 do 6 </w:t>
      </w:r>
      <w:r>
        <w:rPr>
          <w:rFonts w:cstheme="minorHAnsi"/>
          <w:sz w:val="22"/>
          <w:szCs w:val="22"/>
        </w:rPr>
        <w:t>odstotkih</w:t>
      </w:r>
      <w:r w:rsidRPr="00836F3E">
        <w:rPr>
          <w:rFonts w:cstheme="minorHAnsi"/>
          <w:sz w:val="22"/>
          <w:szCs w:val="22"/>
        </w:rPr>
        <w:t xml:space="preserve"> primerov.</w:t>
      </w:r>
      <w:r>
        <w:rPr>
          <w:rFonts w:cstheme="minorHAnsi"/>
          <w:sz w:val="22"/>
          <w:szCs w:val="22"/>
        </w:rPr>
        <w:t xml:space="preserve"> </w:t>
      </w:r>
    </w:p>
    <w:p w14:paraId="7380428F" w14:textId="77777777" w:rsidR="006B70DC" w:rsidRPr="00367DC4" w:rsidRDefault="006B70DC" w:rsidP="004D5C30">
      <w:pPr>
        <w:pStyle w:val="Odstavekseznama"/>
        <w:spacing w:after="0" w:line="280" w:lineRule="atLeast"/>
        <w:ind w:left="0"/>
        <w:jc w:val="both"/>
        <w:rPr>
          <w:rFonts w:cstheme="minorHAnsi"/>
          <w:color w:val="2F5496" w:themeColor="accent5" w:themeShade="BF"/>
          <w:sz w:val="22"/>
          <w:szCs w:val="22"/>
        </w:rPr>
      </w:pPr>
    </w:p>
    <w:p w14:paraId="1A866CF3" w14:textId="77777777" w:rsidR="006B70DC" w:rsidRPr="00897F25" w:rsidRDefault="006B70DC"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STROKOVNI IN INŠPEKCIJSKI NADZOR</w:t>
      </w:r>
    </w:p>
    <w:p w14:paraId="320E69A4" w14:textId="77777777" w:rsidR="006B70DC" w:rsidRDefault="006B70DC" w:rsidP="004D5C30">
      <w:pPr>
        <w:autoSpaceDE w:val="0"/>
        <w:autoSpaceDN w:val="0"/>
        <w:adjustRightInd w:val="0"/>
        <w:spacing w:after="0" w:line="280" w:lineRule="atLeast"/>
        <w:jc w:val="both"/>
        <w:rPr>
          <w:rFonts w:cstheme="minorHAnsi"/>
          <w:color w:val="000000" w:themeColor="text1"/>
          <w:sz w:val="22"/>
          <w:szCs w:val="22"/>
        </w:rPr>
      </w:pPr>
    </w:p>
    <w:p w14:paraId="6DF7775E" w14:textId="47D70B1E" w:rsidR="006B70DC" w:rsidRDefault="006B70DC" w:rsidP="004D5C30">
      <w:pPr>
        <w:autoSpaceDE w:val="0"/>
        <w:autoSpaceDN w:val="0"/>
        <w:adjustRightInd w:val="0"/>
        <w:spacing w:after="0" w:line="280" w:lineRule="atLeast"/>
        <w:jc w:val="both"/>
        <w:rPr>
          <w:rFonts w:cstheme="minorHAnsi"/>
          <w:color w:val="000000" w:themeColor="text1"/>
          <w:sz w:val="22"/>
          <w:szCs w:val="22"/>
        </w:rPr>
      </w:pPr>
      <w:r w:rsidRPr="007A6CE8">
        <w:rPr>
          <w:rFonts w:cstheme="minorHAnsi"/>
          <w:color w:val="000000" w:themeColor="text1"/>
          <w:sz w:val="22"/>
          <w:szCs w:val="22"/>
        </w:rPr>
        <w:t xml:space="preserve">V Republiki Sloveniji strokovni nadzor izvaja </w:t>
      </w:r>
      <w:r>
        <w:rPr>
          <w:rFonts w:cstheme="minorHAnsi"/>
          <w:color w:val="000000" w:themeColor="text1"/>
          <w:sz w:val="22"/>
          <w:szCs w:val="22"/>
        </w:rPr>
        <w:t>AVP</w:t>
      </w:r>
      <w:r w:rsidRPr="007A6CE8">
        <w:rPr>
          <w:rFonts w:cstheme="minorHAnsi"/>
          <w:color w:val="000000" w:themeColor="text1"/>
          <w:sz w:val="22"/>
          <w:szCs w:val="22"/>
        </w:rPr>
        <w:t xml:space="preserve">, inšpekcijskega pa Inšpektorat </w:t>
      </w:r>
      <w:r w:rsidR="00D769DE">
        <w:rPr>
          <w:rFonts w:cstheme="minorHAnsi"/>
          <w:color w:val="000000" w:themeColor="text1"/>
          <w:sz w:val="22"/>
          <w:szCs w:val="22"/>
        </w:rPr>
        <w:t xml:space="preserve">Republike Slovenije </w:t>
      </w:r>
      <w:r w:rsidRPr="007A6CE8">
        <w:rPr>
          <w:rFonts w:cstheme="minorHAnsi"/>
          <w:color w:val="000000" w:themeColor="text1"/>
          <w:sz w:val="22"/>
          <w:szCs w:val="22"/>
        </w:rPr>
        <w:t xml:space="preserve">za infrastrukturo. Poglavitni namen nadzora je ugotavljanje doslednega izvajanja predpisov. Inšpekcijski nadzor v skladu s pooblastili opravljalo inšpektorji, pri čemer imajo pravico ustaviti in pregledati </w:t>
      </w:r>
      <w:r>
        <w:rPr>
          <w:rFonts w:cstheme="minorHAnsi"/>
          <w:color w:val="000000" w:themeColor="text1"/>
          <w:sz w:val="22"/>
          <w:szCs w:val="22"/>
        </w:rPr>
        <w:t xml:space="preserve">gospodarsko </w:t>
      </w:r>
      <w:r w:rsidRPr="007A6CE8">
        <w:rPr>
          <w:rFonts w:cstheme="minorHAnsi"/>
          <w:color w:val="000000" w:themeColor="text1"/>
          <w:sz w:val="22"/>
          <w:szCs w:val="22"/>
        </w:rPr>
        <w:t xml:space="preserve">vozilo, njegove naprave in opremo (v nadaljnjem besedilu: cestni pregled tehnične brezhibnosti vozila) ter dokumente in druga dokazila, ki jih mora imeti pri sebi voznik </w:t>
      </w:r>
      <w:r>
        <w:rPr>
          <w:rFonts w:cstheme="minorHAnsi"/>
          <w:color w:val="000000" w:themeColor="text1"/>
          <w:sz w:val="22"/>
          <w:szCs w:val="22"/>
        </w:rPr>
        <w:t xml:space="preserve">gospodarskega </w:t>
      </w:r>
      <w:r w:rsidRPr="007A6CE8">
        <w:rPr>
          <w:rFonts w:cstheme="minorHAnsi"/>
          <w:color w:val="000000" w:themeColor="text1"/>
          <w:sz w:val="22"/>
          <w:szCs w:val="22"/>
        </w:rPr>
        <w:t>vozila. Prav tako pa brezhibnost vozil v cestnem prometu preverjajo policisti, ki lahko, kot tudi inšpektor</w:t>
      </w:r>
      <w:r>
        <w:rPr>
          <w:rFonts w:cstheme="minorHAnsi"/>
          <w:color w:val="000000" w:themeColor="text1"/>
          <w:sz w:val="22"/>
          <w:szCs w:val="22"/>
        </w:rPr>
        <w:t>ji</w:t>
      </w:r>
      <w:r w:rsidRPr="007A6CE8">
        <w:rPr>
          <w:rFonts w:cstheme="minorHAnsi"/>
          <w:color w:val="000000" w:themeColor="text1"/>
          <w:sz w:val="22"/>
          <w:szCs w:val="22"/>
        </w:rPr>
        <w:t>, vozilo iz prometa izločijo oz</w:t>
      </w:r>
      <w:r>
        <w:rPr>
          <w:rFonts w:cstheme="minorHAnsi"/>
          <w:bCs/>
          <w:sz w:val="22"/>
          <w:szCs w:val="22"/>
        </w:rPr>
        <w:t>iroma</w:t>
      </w:r>
      <w:r w:rsidRPr="007A6CE8">
        <w:rPr>
          <w:rFonts w:cstheme="minorHAnsi"/>
          <w:color w:val="000000" w:themeColor="text1"/>
          <w:sz w:val="22"/>
          <w:szCs w:val="22"/>
        </w:rPr>
        <w:t xml:space="preserve"> odredijo izredni tehnični pregled vozila.</w:t>
      </w:r>
    </w:p>
    <w:p w14:paraId="49AB333B" w14:textId="77777777" w:rsidR="006B70DC" w:rsidRPr="007A6CE8" w:rsidRDefault="006B70DC" w:rsidP="004D5C30">
      <w:pPr>
        <w:autoSpaceDE w:val="0"/>
        <w:autoSpaceDN w:val="0"/>
        <w:adjustRightInd w:val="0"/>
        <w:spacing w:after="0" w:line="280" w:lineRule="atLeast"/>
        <w:jc w:val="both"/>
        <w:rPr>
          <w:rFonts w:cstheme="minorHAnsi"/>
          <w:color w:val="5291EF"/>
          <w:sz w:val="22"/>
          <w:szCs w:val="22"/>
        </w:rPr>
      </w:pPr>
    </w:p>
    <w:p w14:paraId="47D92F6E" w14:textId="4D9218CA" w:rsidR="006B70DC" w:rsidRDefault="006B70DC" w:rsidP="004D5C30">
      <w:pPr>
        <w:autoSpaceDE w:val="0"/>
        <w:autoSpaceDN w:val="0"/>
        <w:adjustRightInd w:val="0"/>
        <w:spacing w:after="0" w:line="280" w:lineRule="atLeast"/>
        <w:rPr>
          <w:rFonts w:cstheme="minorHAnsi"/>
          <w:color w:val="000000" w:themeColor="text1"/>
          <w:sz w:val="22"/>
          <w:szCs w:val="22"/>
        </w:rPr>
      </w:pPr>
      <w:r w:rsidRPr="007A6CE8">
        <w:rPr>
          <w:rFonts w:cstheme="minorHAnsi"/>
          <w:color w:val="000000" w:themeColor="text1"/>
          <w:sz w:val="22"/>
          <w:szCs w:val="22"/>
        </w:rPr>
        <w:t xml:space="preserve">Pri strokovnih nadzorih je bilo v pooblaščenih organizacijah za tehnične preglede in registracijo vozil ugotovljeno naslednje: </w:t>
      </w:r>
    </w:p>
    <w:p w14:paraId="71FD765C" w14:textId="6223CED9"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nedosledno izvajanje identifikacije vozil pri tehničnih pregledih vozil (površno preverjanje podatkov o vozilu), </w:t>
      </w:r>
    </w:p>
    <w:p w14:paraId="23B29ABD" w14:textId="6AD601F5"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lastRenderedPageBreak/>
        <w:t xml:space="preserve"> – </w:t>
      </w:r>
      <w:r w:rsidRPr="009E27C7">
        <w:rPr>
          <w:rFonts w:cstheme="minorHAnsi"/>
          <w:color w:val="000000" w:themeColor="text1"/>
          <w:sz w:val="22"/>
          <w:szCs w:val="22"/>
        </w:rPr>
        <w:t xml:space="preserve">nedosledno izvajanje postopkov meritev pri tehničnih pregledih vozil (zavorni sistem, svetlobna oprema), </w:t>
      </w:r>
    </w:p>
    <w:p w14:paraId="15E70D1E" w14:textId="7B0C9E47"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napake na predpisanih merilnih napravah in opremi za izvajanje tehničnih pregledov vozil (nepopolna in nedelujoča oprema, manjkajoča oprema), </w:t>
      </w:r>
    </w:p>
    <w:p w14:paraId="5BEF042D" w14:textId="2E20F70A"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neizpolnjevanje pogojev overjanja naprav in opreme za izvajanje tehničnih pregledov vozil (neupoštevanje rokov za kalibracijo in overjanje opreme), </w:t>
      </w:r>
    </w:p>
    <w:p w14:paraId="7B8008BD" w14:textId="66D6C27D"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 xml:space="preserve">nedosledno izvajanje postopkov registracije vozil (neustrezna dokumentacija, nepravilno izpolnjene vloge, neustrezna pooblastila strank v postopku), </w:t>
      </w:r>
    </w:p>
    <w:p w14:paraId="79DC250E" w14:textId="57F03610" w:rsidR="006B70DC" w:rsidRPr="009E27C7"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 xml:space="preserve"> – </w:t>
      </w:r>
      <w:r w:rsidRPr="009E27C7">
        <w:rPr>
          <w:rFonts w:cstheme="minorHAnsi"/>
          <w:color w:val="000000" w:themeColor="text1"/>
          <w:sz w:val="22"/>
          <w:szCs w:val="22"/>
        </w:rPr>
        <w:t>nedosledno izvajanje notranjega nadzora nad delom kontrolorjev in neizpolnjevanje kadrovskih pogojev.</w:t>
      </w:r>
    </w:p>
    <w:p w14:paraId="0D868798" w14:textId="77777777" w:rsidR="006B70DC" w:rsidRPr="007A6CE8" w:rsidRDefault="006B70DC" w:rsidP="004D5C30">
      <w:pPr>
        <w:autoSpaceDE w:val="0"/>
        <w:autoSpaceDN w:val="0"/>
        <w:adjustRightInd w:val="0"/>
        <w:spacing w:after="0" w:line="280" w:lineRule="atLeast"/>
        <w:jc w:val="both"/>
        <w:rPr>
          <w:rFonts w:cstheme="minorHAnsi"/>
          <w:color w:val="000000" w:themeColor="text1"/>
          <w:sz w:val="22"/>
          <w:szCs w:val="22"/>
        </w:rPr>
      </w:pPr>
    </w:p>
    <w:p w14:paraId="7D0C8F48" w14:textId="57F1D0E2" w:rsidR="006B70DC" w:rsidRDefault="006B70DC" w:rsidP="004D5C30">
      <w:pPr>
        <w:autoSpaceDE w:val="0"/>
        <w:autoSpaceDN w:val="0"/>
        <w:adjustRightInd w:val="0"/>
        <w:spacing w:after="0" w:line="280" w:lineRule="atLeast"/>
        <w:jc w:val="both"/>
        <w:rPr>
          <w:rFonts w:cstheme="minorHAnsi"/>
          <w:color w:val="000000" w:themeColor="text1"/>
          <w:sz w:val="22"/>
          <w:szCs w:val="22"/>
        </w:rPr>
      </w:pPr>
      <w:r>
        <w:rPr>
          <w:rFonts w:cstheme="minorHAnsi"/>
          <w:color w:val="000000" w:themeColor="text1"/>
          <w:sz w:val="22"/>
          <w:szCs w:val="22"/>
        </w:rPr>
        <w:t>Da bi se izognili</w:t>
      </w:r>
      <w:r w:rsidRPr="007A6CE8">
        <w:rPr>
          <w:rFonts w:cstheme="minorHAnsi"/>
          <w:color w:val="000000" w:themeColor="text1"/>
          <w:sz w:val="22"/>
          <w:szCs w:val="22"/>
        </w:rPr>
        <w:t xml:space="preserve"> nedoslednemu izvajanju predpisov in s tem ogrožanju varnosti v cestnem prometu</w:t>
      </w:r>
      <w:r w:rsidR="00506874">
        <w:rPr>
          <w:rFonts w:cstheme="minorHAnsi"/>
          <w:color w:val="000000" w:themeColor="text1"/>
          <w:sz w:val="22"/>
          <w:szCs w:val="22"/>
        </w:rPr>
        <w:t>,</w:t>
      </w:r>
      <w:r w:rsidRPr="007A6CE8">
        <w:rPr>
          <w:rFonts w:cstheme="minorHAnsi"/>
          <w:color w:val="000000" w:themeColor="text1"/>
          <w:sz w:val="22"/>
          <w:szCs w:val="22"/>
        </w:rPr>
        <w:t xml:space="preserve"> je treba celoten sistem nadzora prevetriti in </w:t>
      </w:r>
      <w:r w:rsidR="00506874">
        <w:rPr>
          <w:rFonts w:cstheme="minorHAnsi"/>
          <w:color w:val="000000" w:themeColor="text1"/>
          <w:sz w:val="22"/>
          <w:szCs w:val="22"/>
        </w:rPr>
        <w:t>vzpostaviti razmere</w:t>
      </w:r>
      <w:r w:rsidRPr="007A6CE8">
        <w:rPr>
          <w:rFonts w:cstheme="minorHAnsi"/>
          <w:color w:val="000000" w:themeColor="text1"/>
          <w:sz w:val="22"/>
          <w:szCs w:val="22"/>
        </w:rPr>
        <w:t xml:space="preserve"> za </w:t>
      </w:r>
      <w:r w:rsidR="00506874">
        <w:rPr>
          <w:rFonts w:cstheme="minorHAnsi"/>
          <w:color w:val="000000" w:themeColor="text1"/>
          <w:sz w:val="22"/>
          <w:szCs w:val="22"/>
        </w:rPr>
        <w:t xml:space="preserve">njegovo </w:t>
      </w:r>
      <w:r w:rsidRPr="007A6CE8">
        <w:rPr>
          <w:rFonts w:cstheme="minorHAnsi"/>
          <w:color w:val="000000" w:themeColor="text1"/>
          <w:sz w:val="22"/>
          <w:szCs w:val="22"/>
        </w:rPr>
        <w:t xml:space="preserve">učinkovito delovanje, kar </w:t>
      </w:r>
      <w:r>
        <w:rPr>
          <w:rFonts w:cstheme="minorHAnsi"/>
          <w:color w:val="000000" w:themeColor="text1"/>
          <w:sz w:val="22"/>
          <w:szCs w:val="22"/>
        </w:rPr>
        <w:t xml:space="preserve">bo zahtevalo </w:t>
      </w:r>
      <w:r w:rsidRPr="007A6CE8">
        <w:rPr>
          <w:rFonts w:cstheme="minorHAnsi"/>
          <w:color w:val="000000" w:themeColor="text1"/>
          <w:sz w:val="22"/>
          <w:szCs w:val="22"/>
        </w:rPr>
        <w:t>tako tehnično</w:t>
      </w:r>
      <w:r>
        <w:rPr>
          <w:rFonts w:cstheme="minorHAnsi"/>
          <w:color w:val="000000" w:themeColor="text1"/>
          <w:sz w:val="22"/>
          <w:szCs w:val="22"/>
        </w:rPr>
        <w:t xml:space="preserve"> in</w:t>
      </w:r>
      <w:r w:rsidRPr="007A6CE8">
        <w:rPr>
          <w:rFonts w:cstheme="minorHAnsi"/>
          <w:color w:val="000000" w:themeColor="text1"/>
          <w:sz w:val="22"/>
          <w:szCs w:val="22"/>
        </w:rPr>
        <w:t xml:space="preserve"> zakonsko</w:t>
      </w:r>
      <w:r>
        <w:rPr>
          <w:rFonts w:cstheme="minorHAnsi"/>
          <w:color w:val="000000" w:themeColor="text1"/>
          <w:sz w:val="22"/>
          <w:szCs w:val="22"/>
        </w:rPr>
        <w:t xml:space="preserve"> kot tudi kadrovsko okrepitev. </w:t>
      </w:r>
    </w:p>
    <w:p w14:paraId="65E1BEC8" w14:textId="77777777" w:rsidR="006B70DC" w:rsidRPr="00F50A6D" w:rsidRDefault="006B70DC" w:rsidP="004D5C30">
      <w:pPr>
        <w:autoSpaceDE w:val="0"/>
        <w:autoSpaceDN w:val="0"/>
        <w:adjustRightInd w:val="0"/>
        <w:spacing w:after="0" w:line="280" w:lineRule="atLeast"/>
        <w:jc w:val="both"/>
        <w:rPr>
          <w:rFonts w:cstheme="minorHAnsi"/>
          <w:color w:val="000000" w:themeColor="text1"/>
          <w:sz w:val="22"/>
          <w:szCs w:val="22"/>
        </w:rPr>
      </w:pPr>
    </w:p>
    <w:p w14:paraId="2060E1CA" w14:textId="77777777" w:rsidR="006B70DC" w:rsidRPr="007A6CE8" w:rsidRDefault="006B70DC" w:rsidP="004D5C30">
      <w:pPr>
        <w:autoSpaceDE w:val="0"/>
        <w:autoSpaceDN w:val="0"/>
        <w:adjustRightInd w:val="0"/>
        <w:spacing w:after="0" w:line="280" w:lineRule="atLeast"/>
        <w:jc w:val="both"/>
        <w:rPr>
          <w:rFonts w:cstheme="minorHAnsi"/>
          <w:color w:val="5291EF"/>
          <w:sz w:val="22"/>
          <w:szCs w:val="22"/>
        </w:rPr>
      </w:pPr>
    </w:p>
    <w:p w14:paraId="3FC2C1C6" w14:textId="2E3874CB" w:rsidR="006B70DC" w:rsidRPr="00897F25" w:rsidRDefault="006B70DC" w:rsidP="004D5C30">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2D909608" w14:textId="77777777" w:rsidR="006B70DC" w:rsidRPr="007A6CE8" w:rsidRDefault="006B70DC" w:rsidP="004D5C30">
      <w:pPr>
        <w:pStyle w:val="Odstavekseznama"/>
        <w:spacing w:after="0" w:line="280" w:lineRule="atLeast"/>
        <w:ind w:left="0"/>
        <w:jc w:val="both"/>
        <w:rPr>
          <w:rFonts w:cstheme="minorHAnsi"/>
          <w:bCs/>
          <w:color w:val="000000" w:themeColor="text1"/>
          <w:sz w:val="22"/>
          <w:szCs w:val="22"/>
        </w:rPr>
      </w:pPr>
    </w:p>
    <w:tbl>
      <w:tblPr>
        <w:tblStyle w:val="Tabelamrea"/>
        <w:tblW w:w="9351" w:type="dxa"/>
        <w:tblLook w:val="04A0" w:firstRow="1" w:lastRow="0" w:firstColumn="1" w:lastColumn="0" w:noHBand="0" w:noVBand="1"/>
      </w:tblPr>
      <w:tblGrid>
        <w:gridCol w:w="2829"/>
        <w:gridCol w:w="3120"/>
        <w:gridCol w:w="1984"/>
        <w:gridCol w:w="1418"/>
      </w:tblGrid>
      <w:tr w:rsidR="006B70DC" w:rsidRPr="007A6CE8" w14:paraId="56CEA31B" w14:textId="77777777" w:rsidTr="004D5C30">
        <w:tc>
          <w:tcPr>
            <w:tcW w:w="2829" w:type="dxa"/>
          </w:tcPr>
          <w:p w14:paraId="1ED8873A" w14:textId="77777777" w:rsidR="006B70DC" w:rsidRPr="001947FF" w:rsidRDefault="006B70DC" w:rsidP="007A6CE8">
            <w:pPr>
              <w:pStyle w:val="Odstavekseznama"/>
              <w:spacing w:line="280" w:lineRule="atLeast"/>
              <w:ind w:left="0"/>
              <w:jc w:val="both"/>
              <w:rPr>
                <w:rFonts w:cstheme="minorHAnsi"/>
                <w:b/>
                <w:bCs/>
                <w:color w:val="000000" w:themeColor="text1"/>
                <w:sz w:val="22"/>
                <w:szCs w:val="22"/>
              </w:rPr>
            </w:pPr>
            <w:r w:rsidRPr="001947FF">
              <w:rPr>
                <w:rFonts w:cstheme="minorHAnsi"/>
                <w:b/>
                <w:bCs/>
                <w:color w:val="000000" w:themeColor="text1"/>
                <w:sz w:val="22"/>
                <w:szCs w:val="22"/>
              </w:rPr>
              <w:t xml:space="preserve">Ukrepi </w:t>
            </w:r>
          </w:p>
        </w:tc>
        <w:tc>
          <w:tcPr>
            <w:tcW w:w="3120" w:type="dxa"/>
          </w:tcPr>
          <w:p w14:paraId="73C87922" w14:textId="46E55581" w:rsidR="006B70DC" w:rsidRPr="00806A68" w:rsidRDefault="006B70DC" w:rsidP="005A6455">
            <w:pPr>
              <w:pStyle w:val="Odstavekseznama"/>
              <w:spacing w:line="280" w:lineRule="atLeast"/>
              <w:ind w:left="0"/>
              <w:jc w:val="both"/>
              <w:rPr>
                <w:rFonts w:cstheme="minorHAnsi"/>
                <w:b/>
                <w:bCs/>
                <w:color w:val="000000" w:themeColor="text1"/>
                <w:sz w:val="22"/>
                <w:szCs w:val="22"/>
              </w:rPr>
            </w:pPr>
            <w:r>
              <w:rPr>
                <w:rFonts w:cstheme="minorHAnsi"/>
                <w:b/>
                <w:bCs/>
                <w:color w:val="000000" w:themeColor="text1"/>
                <w:sz w:val="22"/>
                <w:szCs w:val="22"/>
              </w:rPr>
              <w:t>Deja</w:t>
            </w:r>
            <w:r w:rsidRPr="00806A68">
              <w:rPr>
                <w:rFonts w:cstheme="minorHAnsi"/>
                <w:b/>
                <w:bCs/>
                <w:color w:val="000000" w:themeColor="text1"/>
                <w:sz w:val="22"/>
                <w:szCs w:val="22"/>
              </w:rPr>
              <w:t xml:space="preserve">vnosti </w:t>
            </w:r>
          </w:p>
        </w:tc>
        <w:tc>
          <w:tcPr>
            <w:tcW w:w="1984" w:type="dxa"/>
          </w:tcPr>
          <w:p w14:paraId="6CDC0EFA" w14:textId="77777777" w:rsidR="006B70DC" w:rsidRPr="00806A68" w:rsidRDefault="006B70DC" w:rsidP="007A6CE8">
            <w:pPr>
              <w:pStyle w:val="Odstavekseznama"/>
              <w:spacing w:line="280" w:lineRule="atLeast"/>
              <w:ind w:left="0"/>
              <w:jc w:val="both"/>
              <w:rPr>
                <w:rFonts w:cstheme="minorHAnsi"/>
                <w:b/>
                <w:bCs/>
                <w:color w:val="000000" w:themeColor="text1"/>
                <w:sz w:val="22"/>
                <w:szCs w:val="22"/>
              </w:rPr>
            </w:pPr>
            <w:r w:rsidRPr="00806A68">
              <w:rPr>
                <w:rFonts w:cstheme="minorHAnsi"/>
                <w:b/>
                <w:bCs/>
                <w:color w:val="000000" w:themeColor="text1"/>
                <w:sz w:val="22"/>
                <w:szCs w:val="22"/>
              </w:rPr>
              <w:t>Nosilci</w:t>
            </w:r>
            <w:r>
              <w:rPr>
                <w:rFonts w:cstheme="minorHAnsi"/>
                <w:b/>
                <w:bCs/>
                <w:color w:val="000000" w:themeColor="text1"/>
                <w:sz w:val="22"/>
                <w:szCs w:val="22"/>
              </w:rPr>
              <w:t>*</w:t>
            </w:r>
          </w:p>
        </w:tc>
        <w:tc>
          <w:tcPr>
            <w:tcW w:w="1418" w:type="dxa"/>
          </w:tcPr>
          <w:p w14:paraId="51376FF3" w14:textId="77777777" w:rsidR="006B70DC" w:rsidRPr="00806A68" w:rsidRDefault="006B70DC" w:rsidP="007A6CE8">
            <w:pPr>
              <w:pStyle w:val="Odstavekseznama"/>
              <w:spacing w:line="280" w:lineRule="atLeast"/>
              <w:ind w:left="0"/>
              <w:jc w:val="both"/>
              <w:rPr>
                <w:rFonts w:cstheme="minorHAnsi"/>
                <w:b/>
                <w:bCs/>
                <w:color w:val="000000" w:themeColor="text1"/>
                <w:sz w:val="22"/>
                <w:szCs w:val="22"/>
              </w:rPr>
            </w:pPr>
            <w:r w:rsidRPr="00806A68">
              <w:rPr>
                <w:rFonts w:cstheme="minorHAnsi"/>
                <w:b/>
                <w:bCs/>
                <w:color w:val="000000" w:themeColor="text1"/>
                <w:sz w:val="22"/>
                <w:szCs w:val="22"/>
              </w:rPr>
              <w:t>Obdobje</w:t>
            </w:r>
          </w:p>
        </w:tc>
      </w:tr>
      <w:tr w:rsidR="006B70DC" w:rsidRPr="007A6CE8" w14:paraId="05E5B4E3" w14:textId="77777777" w:rsidTr="004D5C30">
        <w:tc>
          <w:tcPr>
            <w:tcW w:w="2829" w:type="dxa"/>
          </w:tcPr>
          <w:p w14:paraId="505416E1" w14:textId="77777777" w:rsidR="006B70DC" w:rsidRPr="001947FF" w:rsidRDefault="006B70DC" w:rsidP="007A6CE8">
            <w:pPr>
              <w:spacing w:line="280" w:lineRule="atLeast"/>
              <w:jc w:val="both"/>
              <w:rPr>
                <w:rFonts w:cstheme="minorHAnsi"/>
                <w:b/>
                <w:bCs/>
                <w:color w:val="000000" w:themeColor="text1"/>
                <w:sz w:val="22"/>
                <w:szCs w:val="22"/>
              </w:rPr>
            </w:pPr>
            <w:r w:rsidRPr="001947FF">
              <w:rPr>
                <w:rFonts w:cstheme="minorHAnsi"/>
                <w:b/>
                <w:bCs/>
                <w:color w:val="000000" w:themeColor="text1"/>
                <w:sz w:val="22"/>
                <w:szCs w:val="22"/>
              </w:rPr>
              <w:t>SPREMEMBA PREDPISOV</w:t>
            </w:r>
          </w:p>
        </w:tc>
        <w:tc>
          <w:tcPr>
            <w:tcW w:w="3120" w:type="dxa"/>
          </w:tcPr>
          <w:p w14:paraId="44FE87EF" w14:textId="670E13D2" w:rsidR="006B70DC" w:rsidRPr="00E533EB" w:rsidRDefault="006B70DC" w:rsidP="009A0666">
            <w:pPr>
              <w:spacing w:line="280" w:lineRule="atLeast"/>
              <w:ind w:left="180" w:hanging="180"/>
              <w:rPr>
                <w:rFonts w:cstheme="minorHAnsi"/>
                <w:color w:val="000000" w:themeColor="text1"/>
                <w:sz w:val="22"/>
                <w:szCs w:val="22"/>
              </w:rPr>
            </w:pPr>
            <w:r>
              <w:rPr>
                <w:rFonts w:cstheme="minorHAnsi"/>
                <w:color w:val="000000" w:themeColor="text1"/>
                <w:sz w:val="22"/>
                <w:szCs w:val="22"/>
              </w:rPr>
              <w:t xml:space="preserve">• </w:t>
            </w:r>
            <w:r w:rsidR="00506874">
              <w:rPr>
                <w:rFonts w:cstheme="minorHAnsi"/>
                <w:color w:val="000000" w:themeColor="text1"/>
                <w:sz w:val="22"/>
                <w:szCs w:val="22"/>
              </w:rPr>
              <w:t>z</w:t>
            </w:r>
            <w:r w:rsidRPr="007A6CE8">
              <w:rPr>
                <w:rFonts w:cstheme="minorHAnsi"/>
                <w:color w:val="000000" w:themeColor="text1"/>
                <w:sz w:val="22"/>
                <w:szCs w:val="22"/>
              </w:rPr>
              <w:t xml:space="preserve"> namen</w:t>
            </w:r>
            <w:r w:rsidR="00506874">
              <w:rPr>
                <w:rFonts w:cstheme="minorHAnsi"/>
                <w:color w:val="000000" w:themeColor="text1"/>
                <w:sz w:val="22"/>
                <w:szCs w:val="22"/>
              </w:rPr>
              <w:t>om</w:t>
            </w:r>
            <w:r w:rsidRPr="007A6CE8">
              <w:rPr>
                <w:rFonts w:cstheme="minorHAnsi"/>
                <w:color w:val="000000" w:themeColor="text1"/>
                <w:sz w:val="22"/>
                <w:szCs w:val="22"/>
              </w:rPr>
              <w:t xml:space="preserve"> hitrega in učinkovitega nadzora ter njegovih ukrepov preveriti usklajenost pristojnosti nadzornih organov v posameznih primerih, ki jih predstavijo ti organi</w:t>
            </w:r>
            <w:r>
              <w:rPr>
                <w:rFonts w:cstheme="minorHAnsi"/>
                <w:color w:val="000000" w:themeColor="text1"/>
                <w:sz w:val="22"/>
                <w:szCs w:val="22"/>
              </w:rPr>
              <w:t>,</w:t>
            </w:r>
            <w:r w:rsidRPr="007A6CE8">
              <w:rPr>
                <w:rFonts w:cstheme="minorHAnsi"/>
                <w:color w:val="000000" w:themeColor="text1"/>
                <w:sz w:val="22"/>
                <w:szCs w:val="22"/>
              </w:rPr>
              <w:t xml:space="preserve"> ter po potrebi spremeniti zakonodajo s področja vozil</w:t>
            </w:r>
            <w:r>
              <w:rPr>
                <w:rFonts w:cstheme="minorHAnsi"/>
                <w:color w:val="000000" w:themeColor="text1"/>
                <w:sz w:val="22"/>
                <w:szCs w:val="22"/>
              </w:rPr>
              <w:t xml:space="preserve"> (v smislu učinkovitosti izrečenih ukrepov)</w:t>
            </w:r>
          </w:p>
        </w:tc>
        <w:tc>
          <w:tcPr>
            <w:tcW w:w="1984" w:type="dxa"/>
          </w:tcPr>
          <w:p w14:paraId="73B1BFA0" w14:textId="221B56F4" w:rsidR="006B70DC" w:rsidRPr="00B16E54" w:rsidRDefault="006B70DC" w:rsidP="00556034">
            <w:pPr>
              <w:spacing w:line="280" w:lineRule="atLeast"/>
              <w:rPr>
                <w:rFonts w:cstheme="minorHAnsi"/>
                <w:b/>
                <w:bCs/>
                <w:color w:val="000000" w:themeColor="text1"/>
                <w:sz w:val="22"/>
                <w:szCs w:val="22"/>
              </w:rPr>
            </w:pPr>
            <w:r>
              <w:rPr>
                <w:rFonts w:cstheme="minorHAnsi"/>
                <w:b/>
                <w:bCs/>
                <w:color w:val="000000" w:themeColor="text1"/>
                <w:sz w:val="22"/>
                <w:szCs w:val="22"/>
              </w:rPr>
              <w:t>m</w:t>
            </w:r>
            <w:r w:rsidRPr="00B16E54">
              <w:rPr>
                <w:rFonts w:cstheme="minorHAnsi"/>
                <w:b/>
                <w:bCs/>
                <w:color w:val="000000" w:themeColor="text1"/>
                <w:sz w:val="22"/>
                <w:szCs w:val="22"/>
              </w:rPr>
              <w:t>inistrstvo za infrastrukturo</w:t>
            </w:r>
          </w:p>
        </w:tc>
        <w:tc>
          <w:tcPr>
            <w:tcW w:w="1418" w:type="dxa"/>
          </w:tcPr>
          <w:p w14:paraId="05115B3C" w14:textId="0DE38531" w:rsidR="006B70DC" w:rsidRPr="007A6CE8"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 xml:space="preserve">I., II., III. </w:t>
            </w:r>
          </w:p>
        </w:tc>
      </w:tr>
      <w:tr w:rsidR="006B70DC" w:rsidRPr="007A6CE8" w14:paraId="561F170A" w14:textId="77777777" w:rsidTr="004D5C30">
        <w:tc>
          <w:tcPr>
            <w:tcW w:w="2829" w:type="dxa"/>
          </w:tcPr>
          <w:p w14:paraId="585922C2" w14:textId="77777777" w:rsidR="006B70DC" w:rsidRPr="001947FF" w:rsidRDefault="006B70DC" w:rsidP="007A6CE8">
            <w:pPr>
              <w:spacing w:line="280" w:lineRule="atLeast"/>
              <w:jc w:val="both"/>
              <w:rPr>
                <w:rFonts w:cstheme="minorHAnsi"/>
                <w:b/>
                <w:bCs/>
                <w:color w:val="000000" w:themeColor="text1"/>
                <w:sz w:val="22"/>
                <w:szCs w:val="22"/>
              </w:rPr>
            </w:pPr>
            <w:r w:rsidRPr="001947FF">
              <w:rPr>
                <w:rFonts w:cstheme="minorHAnsi"/>
                <w:b/>
                <w:bCs/>
                <w:color w:val="000000" w:themeColor="text1"/>
                <w:sz w:val="22"/>
                <w:szCs w:val="22"/>
              </w:rPr>
              <w:t>STROKOVNI, INŠPEKCIJSKI IN POLICIJSKI NADZORI</w:t>
            </w:r>
          </w:p>
        </w:tc>
        <w:tc>
          <w:tcPr>
            <w:tcW w:w="3120" w:type="dxa"/>
          </w:tcPr>
          <w:p w14:paraId="6E975274" w14:textId="28F7ED2A" w:rsidR="006B70DC" w:rsidRDefault="009A0666" w:rsidP="006B70DC">
            <w:pPr>
              <w:pStyle w:val="Odstavekseznama"/>
              <w:numPr>
                <w:ilvl w:val="0"/>
                <w:numId w:val="16"/>
              </w:numPr>
              <w:spacing w:line="280" w:lineRule="atLeast"/>
              <w:ind w:left="180" w:hanging="141"/>
              <w:rPr>
                <w:rFonts w:cstheme="minorHAnsi"/>
                <w:bCs/>
                <w:color w:val="000000" w:themeColor="text1"/>
                <w:sz w:val="22"/>
                <w:szCs w:val="22"/>
              </w:rPr>
            </w:pPr>
            <w:r>
              <w:rPr>
                <w:rFonts w:cstheme="minorHAnsi"/>
                <w:bCs/>
                <w:color w:val="000000" w:themeColor="text1"/>
                <w:sz w:val="22"/>
                <w:szCs w:val="22"/>
              </w:rPr>
              <w:t>z</w:t>
            </w:r>
            <w:r w:rsidR="006B70DC" w:rsidRPr="007A6CE8">
              <w:rPr>
                <w:rFonts w:cstheme="minorHAnsi"/>
                <w:bCs/>
                <w:color w:val="000000" w:themeColor="text1"/>
                <w:sz w:val="22"/>
                <w:szCs w:val="22"/>
              </w:rPr>
              <w:t xml:space="preserve"> namen</w:t>
            </w:r>
            <w:r>
              <w:rPr>
                <w:rFonts w:cstheme="minorHAnsi"/>
                <w:bCs/>
                <w:color w:val="000000" w:themeColor="text1"/>
                <w:sz w:val="22"/>
                <w:szCs w:val="22"/>
              </w:rPr>
              <w:t>om</w:t>
            </w:r>
            <w:r w:rsidR="006B70DC" w:rsidRPr="007A6CE8">
              <w:rPr>
                <w:rFonts w:cstheme="minorHAnsi"/>
                <w:bCs/>
                <w:color w:val="000000" w:themeColor="text1"/>
                <w:sz w:val="22"/>
                <w:szCs w:val="22"/>
              </w:rPr>
              <w:t xml:space="preserve"> boljšega strokovnega</w:t>
            </w:r>
            <w:r w:rsidR="006B70DC">
              <w:rPr>
                <w:rFonts w:cstheme="minorHAnsi"/>
                <w:bCs/>
                <w:color w:val="000000" w:themeColor="text1"/>
                <w:sz w:val="22"/>
                <w:szCs w:val="22"/>
              </w:rPr>
              <w:t xml:space="preserve"> </w:t>
            </w:r>
            <w:r w:rsidR="006B70DC" w:rsidRPr="007A6CE8">
              <w:rPr>
                <w:rFonts w:cstheme="minorHAnsi"/>
                <w:bCs/>
                <w:color w:val="000000" w:themeColor="text1"/>
                <w:sz w:val="22"/>
                <w:szCs w:val="22"/>
              </w:rPr>
              <w:t xml:space="preserve">nadzora, ki ga izvaja </w:t>
            </w:r>
            <w:r w:rsidR="006B70DC">
              <w:rPr>
                <w:rFonts w:cstheme="minorHAnsi"/>
                <w:bCs/>
                <w:color w:val="000000" w:themeColor="text1"/>
                <w:sz w:val="22"/>
                <w:szCs w:val="22"/>
              </w:rPr>
              <w:t>AVP</w:t>
            </w:r>
            <w:r w:rsidR="006B70DC" w:rsidRPr="007A6CE8">
              <w:rPr>
                <w:rFonts w:cstheme="minorHAnsi"/>
                <w:bCs/>
                <w:color w:val="000000" w:themeColor="text1"/>
                <w:sz w:val="22"/>
                <w:szCs w:val="22"/>
              </w:rPr>
              <w:t xml:space="preserve">, preveriti njeno strokovno in infrastrukturno opremljenost </w:t>
            </w:r>
            <w:r>
              <w:rPr>
                <w:rFonts w:cstheme="minorHAnsi"/>
                <w:bCs/>
                <w:color w:val="000000" w:themeColor="text1"/>
                <w:sz w:val="22"/>
                <w:szCs w:val="22"/>
              </w:rPr>
              <w:t xml:space="preserve">ter </w:t>
            </w:r>
            <w:r w:rsidR="006B70DC" w:rsidRPr="007A6CE8">
              <w:rPr>
                <w:rFonts w:cstheme="minorHAnsi"/>
                <w:bCs/>
                <w:color w:val="000000" w:themeColor="text1"/>
                <w:sz w:val="22"/>
                <w:szCs w:val="22"/>
              </w:rPr>
              <w:t xml:space="preserve">jo primerjati z </w:t>
            </w:r>
            <w:r w:rsidR="006B70DC">
              <w:rPr>
                <w:rFonts w:cstheme="minorHAnsi"/>
                <w:bCs/>
                <w:color w:val="000000" w:themeColor="text1"/>
                <w:sz w:val="22"/>
                <w:szCs w:val="22"/>
              </w:rPr>
              <w:t xml:space="preserve">opremljenostjo </w:t>
            </w:r>
            <w:r>
              <w:rPr>
                <w:rFonts w:cstheme="minorHAnsi"/>
                <w:bCs/>
                <w:color w:val="000000" w:themeColor="text1"/>
                <w:sz w:val="22"/>
                <w:szCs w:val="22"/>
              </w:rPr>
              <w:t xml:space="preserve">takih agencij </w:t>
            </w:r>
            <w:r w:rsidR="006B70DC">
              <w:rPr>
                <w:rFonts w:cstheme="minorHAnsi"/>
                <w:bCs/>
                <w:color w:val="000000" w:themeColor="text1"/>
                <w:sz w:val="22"/>
                <w:szCs w:val="22"/>
              </w:rPr>
              <w:t xml:space="preserve">v </w:t>
            </w:r>
            <w:r w:rsidR="006B70DC" w:rsidRPr="007A6CE8">
              <w:rPr>
                <w:rFonts w:cstheme="minorHAnsi"/>
                <w:bCs/>
                <w:color w:val="000000" w:themeColor="text1"/>
                <w:sz w:val="22"/>
                <w:szCs w:val="22"/>
              </w:rPr>
              <w:t>drugi</w:t>
            </w:r>
            <w:r w:rsidR="006B70DC">
              <w:rPr>
                <w:rFonts w:cstheme="minorHAnsi"/>
                <w:bCs/>
                <w:color w:val="000000" w:themeColor="text1"/>
                <w:sz w:val="22"/>
                <w:szCs w:val="22"/>
              </w:rPr>
              <w:t>h</w:t>
            </w:r>
            <w:r w:rsidR="006B70DC" w:rsidRPr="007A6CE8">
              <w:rPr>
                <w:rFonts w:cstheme="minorHAnsi"/>
                <w:bCs/>
                <w:color w:val="000000" w:themeColor="text1"/>
                <w:sz w:val="22"/>
                <w:szCs w:val="22"/>
              </w:rPr>
              <w:t xml:space="preserve"> država</w:t>
            </w:r>
            <w:r w:rsidR="006B70DC">
              <w:rPr>
                <w:rFonts w:cstheme="minorHAnsi"/>
                <w:bCs/>
                <w:color w:val="000000" w:themeColor="text1"/>
                <w:sz w:val="22"/>
                <w:szCs w:val="22"/>
              </w:rPr>
              <w:t>h</w:t>
            </w:r>
            <w:r w:rsidR="006B70DC" w:rsidRPr="007A6CE8">
              <w:rPr>
                <w:rFonts w:cstheme="minorHAnsi"/>
                <w:bCs/>
                <w:color w:val="000000" w:themeColor="text1"/>
                <w:sz w:val="22"/>
                <w:szCs w:val="22"/>
              </w:rPr>
              <w:t xml:space="preserve"> in posledično predlagati ukrepe za izboljšave</w:t>
            </w:r>
          </w:p>
          <w:p w14:paraId="3E430E26" w14:textId="77777777" w:rsidR="006B70DC" w:rsidRPr="00E533EB" w:rsidRDefault="006B70DC" w:rsidP="00897F25">
            <w:pPr>
              <w:pStyle w:val="Odstavekseznama"/>
              <w:spacing w:line="280" w:lineRule="atLeast"/>
              <w:ind w:left="180"/>
              <w:rPr>
                <w:rFonts w:cstheme="minorHAnsi"/>
                <w:bCs/>
                <w:color w:val="000000" w:themeColor="text1"/>
                <w:sz w:val="22"/>
                <w:szCs w:val="22"/>
              </w:rPr>
            </w:pPr>
          </w:p>
          <w:p w14:paraId="2D8291C3" w14:textId="7BBDD18E" w:rsidR="006B70DC" w:rsidRPr="007A6CE8" w:rsidRDefault="006B70DC" w:rsidP="006915F2">
            <w:pPr>
              <w:pStyle w:val="Odstavekseznama"/>
              <w:numPr>
                <w:ilvl w:val="0"/>
                <w:numId w:val="16"/>
              </w:numPr>
              <w:spacing w:line="280" w:lineRule="atLeast"/>
              <w:rPr>
                <w:rFonts w:cstheme="minorHAnsi"/>
                <w:bCs/>
                <w:color w:val="000000" w:themeColor="text1"/>
                <w:sz w:val="22"/>
                <w:szCs w:val="22"/>
              </w:rPr>
            </w:pPr>
            <w:r>
              <w:rPr>
                <w:rFonts w:cstheme="minorHAnsi"/>
                <w:color w:val="000000" w:themeColor="text1"/>
                <w:sz w:val="22"/>
                <w:szCs w:val="22"/>
              </w:rPr>
              <w:t>p</w:t>
            </w:r>
            <w:r w:rsidRPr="007A6CE8">
              <w:rPr>
                <w:rFonts w:cstheme="minorHAnsi"/>
                <w:color w:val="000000" w:themeColor="text1"/>
                <w:sz w:val="22"/>
                <w:szCs w:val="22"/>
              </w:rPr>
              <w:t>reveri</w:t>
            </w:r>
            <w:r>
              <w:rPr>
                <w:rFonts w:cstheme="minorHAnsi"/>
                <w:color w:val="000000" w:themeColor="text1"/>
                <w:sz w:val="22"/>
                <w:szCs w:val="22"/>
              </w:rPr>
              <w:t>ti</w:t>
            </w:r>
            <w:r w:rsidRPr="007A6CE8">
              <w:rPr>
                <w:rFonts w:cstheme="minorHAnsi"/>
                <w:color w:val="000000" w:themeColor="text1"/>
                <w:sz w:val="22"/>
                <w:szCs w:val="22"/>
              </w:rPr>
              <w:t xml:space="preserve"> opremljenost </w:t>
            </w:r>
            <w:r w:rsidR="006915F2">
              <w:rPr>
                <w:rFonts w:cstheme="minorHAnsi"/>
                <w:color w:val="000000" w:themeColor="text1"/>
                <w:sz w:val="22"/>
                <w:szCs w:val="22"/>
              </w:rPr>
              <w:t>Inšpektorata Republike Slovenije za infrastrukturo</w:t>
            </w:r>
            <w:r w:rsidRPr="007A6CE8">
              <w:rPr>
                <w:rFonts w:cstheme="minorHAnsi"/>
                <w:color w:val="000000" w:themeColor="text1"/>
                <w:sz w:val="22"/>
                <w:szCs w:val="22"/>
              </w:rPr>
              <w:t xml:space="preserve"> in </w:t>
            </w:r>
            <w:r>
              <w:rPr>
                <w:rFonts w:cstheme="minorHAnsi"/>
                <w:color w:val="000000" w:themeColor="text1"/>
                <w:sz w:val="22"/>
                <w:szCs w:val="22"/>
              </w:rPr>
              <w:t>p</w:t>
            </w:r>
            <w:r w:rsidRPr="007A6CE8">
              <w:rPr>
                <w:rFonts w:cstheme="minorHAnsi"/>
                <w:color w:val="000000" w:themeColor="text1"/>
                <w:sz w:val="22"/>
                <w:szCs w:val="22"/>
              </w:rPr>
              <w:t>olicije ter posledično predlaga</w:t>
            </w:r>
            <w:r>
              <w:rPr>
                <w:rFonts w:cstheme="minorHAnsi"/>
                <w:color w:val="000000" w:themeColor="text1"/>
                <w:sz w:val="22"/>
                <w:szCs w:val="22"/>
              </w:rPr>
              <w:t>ti</w:t>
            </w:r>
            <w:r w:rsidRPr="007A6CE8">
              <w:rPr>
                <w:rFonts w:cstheme="minorHAnsi"/>
                <w:color w:val="000000" w:themeColor="text1"/>
                <w:sz w:val="22"/>
                <w:szCs w:val="22"/>
              </w:rPr>
              <w:t xml:space="preserve"> izboljšave (</w:t>
            </w:r>
            <w:r>
              <w:rPr>
                <w:rFonts w:ascii="Calibri" w:hAnsi="Calibri" w:cs="Calibri"/>
                <w:color w:val="000000"/>
                <w:sz w:val="22"/>
                <w:szCs w:val="22"/>
              </w:rPr>
              <w:t>na primer</w:t>
            </w:r>
            <w:r>
              <w:rPr>
                <w:rFonts w:cstheme="minorHAnsi"/>
                <w:color w:val="000000" w:themeColor="text1"/>
                <w:sz w:val="22"/>
                <w:szCs w:val="22"/>
              </w:rPr>
              <w:t xml:space="preserve"> nakup</w:t>
            </w:r>
            <w:r w:rsidRPr="007A6CE8">
              <w:rPr>
                <w:rFonts w:cstheme="minorHAnsi"/>
                <w:color w:val="000000" w:themeColor="text1"/>
                <w:sz w:val="22"/>
                <w:szCs w:val="22"/>
              </w:rPr>
              <w:t xml:space="preserve"> skupne mobilne enote za ugotavljanje </w:t>
            </w:r>
            <w:r>
              <w:rPr>
                <w:rFonts w:cstheme="minorHAnsi"/>
                <w:color w:val="000000" w:themeColor="text1"/>
                <w:sz w:val="22"/>
                <w:szCs w:val="22"/>
              </w:rPr>
              <w:t>tehnične brezhibnosti vozil …)</w:t>
            </w:r>
          </w:p>
        </w:tc>
        <w:tc>
          <w:tcPr>
            <w:tcW w:w="1984" w:type="dxa"/>
          </w:tcPr>
          <w:p w14:paraId="051EA409" w14:textId="7C433D51" w:rsidR="006B70DC" w:rsidRPr="00B16E54" w:rsidRDefault="006B70DC" w:rsidP="006B70DC">
            <w:pPr>
              <w:spacing w:line="280" w:lineRule="atLeast"/>
              <w:ind w:left="37" w:hanging="142"/>
              <w:rPr>
                <w:rFonts w:cstheme="minorHAnsi"/>
                <w:b/>
                <w:bCs/>
                <w:color w:val="000000" w:themeColor="text1"/>
                <w:sz w:val="22"/>
                <w:szCs w:val="22"/>
              </w:rPr>
            </w:pPr>
            <w:r w:rsidRPr="00B16E54">
              <w:rPr>
                <w:rFonts w:cstheme="minorHAnsi"/>
                <w:b/>
                <w:color w:val="FFFFFF" w:themeColor="background1"/>
                <w:sz w:val="22"/>
                <w:szCs w:val="22"/>
              </w:rPr>
              <w:t xml:space="preserve">• </w:t>
            </w:r>
            <w:r>
              <w:rPr>
                <w:rFonts w:cstheme="minorHAnsi"/>
                <w:b/>
                <w:bCs/>
                <w:color w:val="000000" w:themeColor="text1"/>
                <w:sz w:val="22"/>
                <w:szCs w:val="22"/>
              </w:rPr>
              <w:t>AVP</w:t>
            </w:r>
            <w:r w:rsidRPr="00350CC1">
              <w:rPr>
                <w:rFonts w:cstheme="minorHAnsi"/>
                <w:bCs/>
                <w:color w:val="000000" w:themeColor="text1"/>
                <w:sz w:val="22"/>
                <w:szCs w:val="22"/>
              </w:rPr>
              <w:t>,</w:t>
            </w:r>
            <w:r w:rsidRPr="00B16E54">
              <w:rPr>
                <w:rFonts w:cstheme="minorHAnsi"/>
                <w:b/>
                <w:bCs/>
                <w:color w:val="000000" w:themeColor="text1"/>
                <w:sz w:val="22"/>
                <w:szCs w:val="22"/>
              </w:rPr>
              <w:t xml:space="preserve"> </w:t>
            </w:r>
            <w:r>
              <w:rPr>
                <w:rFonts w:cstheme="minorHAnsi"/>
                <w:b/>
                <w:bCs/>
                <w:color w:val="000000" w:themeColor="text1"/>
                <w:sz w:val="22"/>
                <w:szCs w:val="22"/>
              </w:rPr>
              <w:t>m</w:t>
            </w:r>
            <w:r w:rsidRPr="006F0BA6">
              <w:rPr>
                <w:rFonts w:cstheme="minorHAnsi"/>
                <w:b/>
                <w:bCs/>
                <w:color w:val="000000" w:themeColor="text1"/>
                <w:sz w:val="22"/>
                <w:szCs w:val="22"/>
              </w:rPr>
              <w:t>inistrstvo za notranje zadeve</w:t>
            </w:r>
            <w:r w:rsidRPr="00350CC1">
              <w:rPr>
                <w:rFonts w:cstheme="minorHAnsi"/>
                <w:bCs/>
                <w:color w:val="000000" w:themeColor="text1"/>
                <w:sz w:val="22"/>
                <w:szCs w:val="22"/>
              </w:rPr>
              <w:t>,</w:t>
            </w:r>
            <w:r w:rsidRPr="006F0BA6">
              <w:rPr>
                <w:rFonts w:cstheme="minorHAnsi"/>
                <w:b/>
                <w:bCs/>
                <w:color w:val="000000" w:themeColor="text1"/>
                <w:sz w:val="22"/>
                <w:szCs w:val="22"/>
              </w:rPr>
              <w:t xml:space="preserve"> </w:t>
            </w:r>
            <w:r>
              <w:rPr>
                <w:rFonts w:cstheme="minorHAnsi"/>
                <w:b/>
                <w:bCs/>
                <w:color w:val="000000" w:themeColor="text1"/>
                <w:sz w:val="22"/>
                <w:szCs w:val="22"/>
              </w:rPr>
              <w:t>p</w:t>
            </w:r>
            <w:r w:rsidRPr="006F0BA6">
              <w:rPr>
                <w:rFonts w:cstheme="minorHAnsi"/>
                <w:b/>
                <w:bCs/>
                <w:color w:val="000000" w:themeColor="text1"/>
                <w:sz w:val="22"/>
                <w:szCs w:val="22"/>
              </w:rPr>
              <w:t>olicija</w:t>
            </w:r>
            <w:r w:rsidRPr="00350CC1">
              <w:rPr>
                <w:rFonts w:cstheme="minorHAnsi"/>
                <w:bCs/>
                <w:color w:val="000000" w:themeColor="text1"/>
                <w:sz w:val="22"/>
                <w:szCs w:val="22"/>
              </w:rPr>
              <w:t>,</w:t>
            </w:r>
            <w:r w:rsidRPr="006F0BA6">
              <w:rPr>
                <w:rFonts w:cstheme="minorHAnsi"/>
                <w:b/>
                <w:bCs/>
                <w:color w:val="000000" w:themeColor="text1"/>
                <w:sz w:val="22"/>
                <w:szCs w:val="22"/>
              </w:rPr>
              <w:t xml:space="preserve"> Inšpektorat R</w:t>
            </w:r>
            <w:r w:rsidR="006915F2">
              <w:rPr>
                <w:rFonts w:cstheme="minorHAnsi"/>
                <w:b/>
                <w:bCs/>
                <w:color w:val="000000" w:themeColor="text1"/>
                <w:sz w:val="22"/>
                <w:szCs w:val="22"/>
              </w:rPr>
              <w:t xml:space="preserve">epublike </w:t>
            </w:r>
            <w:r w:rsidRPr="006F0BA6">
              <w:rPr>
                <w:rFonts w:cstheme="minorHAnsi"/>
                <w:b/>
                <w:bCs/>
                <w:color w:val="000000" w:themeColor="text1"/>
                <w:sz w:val="22"/>
                <w:szCs w:val="22"/>
              </w:rPr>
              <w:t>S</w:t>
            </w:r>
            <w:r w:rsidR="006915F2">
              <w:rPr>
                <w:rFonts w:cstheme="minorHAnsi"/>
                <w:b/>
                <w:bCs/>
                <w:color w:val="000000" w:themeColor="text1"/>
                <w:sz w:val="22"/>
                <w:szCs w:val="22"/>
              </w:rPr>
              <w:t>lovenije</w:t>
            </w:r>
            <w:r w:rsidRPr="006F0BA6">
              <w:rPr>
                <w:rFonts w:cstheme="minorHAnsi"/>
                <w:b/>
                <w:bCs/>
                <w:color w:val="000000" w:themeColor="text1"/>
                <w:sz w:val="22"/>
                <w:szCs w:val="22"/>
              </w:rPr>
              <w:t xml:space="preserve"> za infrastrukturo</w:t>
            </w:r>
          </w:p>
        </w:tc>
        <w:tc>
          <w:tcPr>
            <w:tcW w:w="1418" w:type="dxa"/>
          </w:tcPr>
          <w:p w14:paraId="0387979C" w14:textId="3A945253" w:rsidR="006B70DC"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I., II., III.</w:t>
            </w:r>
          </w:p>
          <w:p w14:paraId="03CFE0D7" w14:textId="77777777" w:rsidR="006B70DC" w:rsidRDefault="006B70DC" w:rsidP="00897F25">
            <w:pPr>
              <w:spacing w:line="280" w:lineRule="atLeast"/>
              <w:rPr>
                <w:rFonts w:cstheme="minorHAnsi"/>
                <w:bCs/>
                <w:color w:val="000000" w:themeColor="text1"/>
                <w:sz w:val="22"/>
                <w:szCs w:val="22"/>
              </w:rPr>
            </w:pPr>
          </w:p>
          <w:p w14:paraId="58F14F2D" w14:textId="77777777" w:rsidR="006B70DC" w:rsidRDefault="006B70DC" w:rsidP="00897F25">
            <w:pPr>
              <w:spacing w:line="280" w:lineRule="atLeast"/>
              <w:rPr>
                <w:rFonts w:cstheme="minorHAnsi"/>
                <w:bCs/>
                <w:color w:val="000000" w:themeColor="text1"/>
                <w:sz w:val="22"/>
                <w:szCs w:val="22"/>
              </w:rPr>
            </w:pPr>
          </w:p>
          <w:p w14:paraId="3C775E98" w14:textId="77777777" w:rsidR="006B70DC" w:rsidRDefault="006B70DC" w:rsidP="00897F25">
            <w:pPr>
              <w:spacing w:line="280" w:lineRule="atLeast"/>
              <w:rPr>
                <w:rFonts w:cstheme="minorHAnsi"/>
                <w:bCs/>
                <w:color w:val="000000" w:themeColor="text1"/>
                <w:sz w:val="22"/>
                <w:szCs w:val="22"/>
              </w:rPr>
            </w:pPr>
          </w:p>
          <w:p w14:paraId="4A74C09D" w14:textId="77777777" w:rsidR="006B70DC" w:rsidRDefault="006B70DC" w:rsidP="00897F25">
            <w:pPr>
              <w:spacing w:line="280" w:lineRule="atLeast"/>
              <w:rPr>
                <w:rFonts w:cstheme="minorHAnsi"/>
                <w:bCs/>
                <w:color w:val="000000" w:themeColor="text1"/>
                <w:sz w:val="22"/>
                <w:szCs w:val="22"/>
              </w:rPr>
            </w:pPr>
          </w:p>
          <w:p w14:paraId="7C0E273D" w14:textId="77777777" w:rsidR="006B70DC" w:rsidRDefault="006B70DC" w:rsidP="00897F25">
            <w:pPr>
              <w:spacing w:line="280" w:lineRule="atLeast"/>
              <w:rPr>
                <w:rFonts w:cstheme="minorHAnsi"/>
                <w:bCs/>
                <w:color w:val="000000" w:themeColor="text1"/>
                <w:sz w:val="22"/>
                <w:szCs w:val="22"/>
              </w:rPr>
            </w:pPr>
          </w:p>
          <w:p w14:paraId="4604580E" w14:textId="77777777" w:rsidR="006B70DC" w:rsidRDefault="006B70DC" w:rsidP="00897F25">
            <w:pPr>
              <w:spacing w:line="280" w:lineRule="atLeast"/>
              <w:rPr>
                <w:rFonts w:cstheme="minorHAnsi"/>
                <w:bCs/>
                <w:color w:val="000000" w:themeColor="text1"/>
                <w:sz w:val="22"/>
                <w:szCs w:val="22"/>
              </w:rPr>
            </w:pPr>
          </w:p>
          <w:p w14:paraId="2FB2E588" w14:textId="77777777" w:rsidR="006B70DC" w:rsidRDefault="006B70DC" w:rsidP="00897F25">
            <w:pPr>
              <w:spacing w:line="280" w:lineRule="atLeast"/>
              <w:rPr>
                <w:rFonts w:cstheme="minorHAnsi"/>
                <w:bCs/>
                <w:color w:val="000000" w:themeColor="text1"/>
                <w:sz w:val="22"/>
                <w:szCs w:val="22"/>
              </w:rPr>
            </w:pPr>
          </w:p>
          <w:p w14:paraId="7D1C6114" w14:textId="77777777" w:rsidR="006B70DC" w:rsidRDefault="006B70DC" w:rsidP="00897F25">
            <w:pPr>
              <w:spacing w:line="280" w:lineRule="atLeast"/>
              <w:rPr>
                <w:rFonts w:cstheme="minorHAnsi"/>
                <w:bCs/>
                <w:color w:val="000000" w:themeColor="text1"/>
                <w:sz w:val="22"/>
                <w:szCs w:val="22"/>
              </w:rPr>
            </w:pPr>
          </w:p>
          <w:p w14:paraId="44C531D4" w14:textId="77777777" w:rsidR="006B70DC" w:rsidRDefault="006B70DC" w:rsidP="00897F25">
            <w:pPr>
              <w:spacing w:line="280" w:lineRule="atLeast"/>
              <w:rPr>
                <w:rFonts w:cstheme="minorHAnsi"/>
                <w:bCs/>
                <w:color w:val="000000" w:themeColor="text1"/>
                <w:sz w:val="22"/>
                <w:szCs w:val="22"/>
              </w:rPr>
            </w:pPr>
          </w:p>
          <w:p w14:paraId="5C156BB4" w14:textId="67270467"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CD1C27D"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7C5E91FD" w14:textId="77777777" w:rsidTr="004D5C30">
        <w:tc>
          <w:tcPr>
            <w:tcW w:w="2829" w:type="dxa"/>
            <w:tcBorders>
              <w:bottom w:val="single" w:sz="4" w:space="0" w:color="auto"/>
            </w:tcBorders>
          </w:tcPr>
          <w:p w14:paraId="01C3CE7A" w14:textId="77777777" w:rsidR="006B70DC" w:rsidRPr="001947FF" w:rsidRDefault="006B70DC" w:rsidP="00897F25">
            <w:pPr>
              <w:spacing w:line="280" w:lineRule="atLeast"/>
              <w:rPr>
                <w:rFonts w:cstheme="minorHAnsi"/>
                <w:b/>
                <w:bCs/>
                <w:color w:val="000000" w:themeColor="text1"/>
                <w:sz w:val="22"/>
                <w:szCs w:val="22"/>
              </w:rPr>
            </w:pPr>
            <w:r w:rsidRPr="001947FF">
              <w:rPr>
                <w:rFonts w:cstheme="minorHAnsi"/>
                <w:b/>
                <w:bCs/>
                <w:color w:val="000000" w:themeColor="text1"/>
                <w:sz w:val="22"/>
                <w:szCs w:val="22"/>
              </w:rPr>
              <w:lastRenderedPageBreak/>
              <w:t>POSTOPKI UGOTAVLJANJA SKLADNOSTI IN REGISTRACIJSKIH POSTOPKOV</w:t>
            </w:r>
          </w:p>
        </w:tc>
        <w:tc>
          <w:tcPr>
            <w:tcW w:w="3120" w:type="dxa"/>
            <w:tcBorders>
              <w:bottom w:val="single" w:sz="4" w:space="0" w:color="auto"/>
            </w:tcBorders>
          </w:tcPr>
          <w:p w14:paraId="4FD4CAC1" w14:textId="2442CE3C" w:rsidR="006B70DC" w:rsidRPr="007A6CE8" w:rsidRDefault="006B70DC" w:rsidP="006B70DC">
            <w:pPr>
              <w:pStyle w:val="Odstavekseznama"/>
              <w:numPr>
                <w:ilvl w:val="0"/>
                <w:numId w:val="16"/>
              </w:numPr>
              <w:spacing w:line="280" w:lineRule="atLeast"/>
              <w:ind w:left="183" w:hanging="145"/>
              <w:rPr>
                <w:rFonts w:cstheme="minorHAnsi"/>
                <w:color w:val="000000" w:themeColor="text1"/>
                <w:sz w:val="22"/>
                <w:szCs w:val="22"/>
              </w:rPr>
            </w:pPr>
            <w:r>
              <w:rPr>
                <w:rFonts w:cstheme="minorHAnsi"/>
                <w:bCs/>
                <w:color w:val="000000" w:themeColor="text1"/>
                <w:sz w:val="22"/>
                <w:szCs w:val="22"/>
              </w:rPr>
              <w:t xml:space="preserve">digitalizacija </w:t>
            </w:r>
            <w:r w:rsidRPr="007A6CE8">
              <w:rPr>
                <w:rFonts w:cstheme="minorHAnsi"/>
                <w:bCs/>
                <w:color w:val="000000" w:themeColor="text1"/>
                <w:sz w:val="22"/>
                <w:szCs w:val="22"/>
              </w:rPr>
              <w:t>dokumentarnega gradiva v postopkih ugotavljanja skladnosti vozil, registracije vozil</w:t>
            </w:r>
            <w:r>
              <w:rPr>
                <w:rFonts w:cstheme="minorHAnsi"/>
                <w:bCs/>
                <w:color w:val="000000" w:themeColor="text1"/>
                <w:sz w:val="22"/>
                <w:szCs w:val="22"/>
              </w:rPr>
              <w:t xml:space="preserve"> </w:t>
            </w:r>
            <w:r w:rsidRPr="007A6CE8">
              <w:rPr>
                <w:rFonts w:cstheme="minorHAnsi"/>
                <w:bCs/>
                <w:color w:val="000000" w:themeColor="text1"/>
                <w:sz w:val="22"/>
                <w:szCs w:val="22"/>
              </w:rPr>
              <w:t>za namen</w:t>
            </w:r>
            <w:r>
              <w:rPr>
                <w:rFonts w:cstheme="minorHAnsi"/>
                <w:bCs/>
                <w:color w:val="000000" w:themeColor="text1"/>
                <w:sz w:val="22"/>
                <w:szCs w:val="22"/>
              </w:rPr>
              <w:t xml:space="preserve"> učinkovitejšega</w:t>
            </w:r>
            <w:r w:rsidRPr="007A6CE8">
              <w:rPr>
                <w:rFonts w:cstheme="minorHAnsi"/>
                <w:bCs/>
                <w:color w:val="000000" w:themeColor="text1"/>
                <w:sz w:val="22"/>
                <w:szCs w:val="22"/>
              </w:rPr>
              <w:t xml:space="preserve"> izvajanja strokovnih in drugih inšpekcijskih nadzorov,</w:t>
            </w:r>
          </w:p>
          <w:p w14:paraId="31731CF1" w14:textId="15E7E563" w:rsidR="006B70DC" w:rsidRPr="007A6CE8" w:rsidRDefault="006B70DC" w:rsidP="005A6455">
            <w:pPr>
              <w:pStyle w:val="Odstavekseznama"/>
              <w:spacing w:line="280" w:lineRule="atLeast"/>
              <w:ind w:left="183" w:hanging="145"/>
              <w:rPr>
                <w:rFonts w:cstheme="minorHAnsi"/>
                <w:bCs/>
                <w:color w:val="000000" w:themeColor="text1"/>
                <w:sz w:val="22"/>
                <w:szCs w:val="22"/>
              </w:rPr>
            </w:pPr>
            <w:r w:rsidRPr="00897F25">
              <w:rPr>
                <w:rFonts w:cstheme="minorHAnsi"/>
                <w:bCs/>
                <w:color w:val="FFFFFF" w:themeColor="background1"/>
                <w:sz w:val="22"/>
                <w:szCs w:val="22"/>
              </w:rPr>
              <w:t>.</w:t>
            </w:r>
            <w:r>
              <w:rPr>
                <w:rFonts w:cstheme="minorHAnsi"/>
                <w:bCs/>
                <w:color w:val="FFFFFF" w:themeColor="background1"/>
                <w:sz w:val="22"/>
                <w:szCs w:val="22"/>
              </w:rPr>
              <w:t xml:space="preserve"> </w:t>
            </w:r>
            <w:r w:rsidRPr="00897F25">
              <w:rPr>
                <w:rFonts w:cstheme="minorHAnsi"/>
                <w:bCs/>
                <w:color w:val="FFFFFF" w:themeColor="background1"/>
                <w:sz w:val="22"/>
                <w:szCs w:val="22"/>
              </w:rPr>
              <w:t>.</w:t>
            </w:r>
            <w:r w:rsidRPr="007A6CE8">
              <w:rPr>
                <w:rFonts w:cstheme="minorHAnsi"/>
                <w:bCs/>
                <w:color w:val="000000" w:themeColor="text1"/>
                <w:sz w:val="22"/>
                <w:szCs w:val="22"/>
              </w:rPr>
              <w:t>podaljša</w:t>
            </w:r>
            <w:r>
              <w:rPr>
                <w:rFonts w:cstheme="minorHAnsi"/>
                <w:bCs/>
                <w:color w:val="000000" w:themeColor="text1"/>
                <w:sz w:val="22"/>
                <w:szCs w:val="22"/>
              </w:rPr>
              <w:t>ti</w:t>
            </w:r>
            <w:r w:rsidRPr="007A6CE8">
              <w:rPr>
                <w:rFonts w:cstheme="minorHAnsi"/>
                <w:bCs/>
                <w:color w:val="000000" w:themeColor="text1"/>
                <w:sz w:val="22"/>
                <w:szCs w:val="22"/>
              </w:rPr>
              <w:t xml:space="preserve"> čas hrambe posnetkov tehničnih pregledov na </w:t>
            </w:r>
            <w:r>
              <w:rPr>
                <w:rFonts w:cstheme="minorHAnsi"/>
                <w:bCs/>
                <w:color w:val="000000" w:themeColor="text1"/>
                <w:sz w:val="22"/>
                <w:szCs w:val="22"/>
              </w:rPr>
              <w:t>eno</w:t>
            </w:r>
            <w:r w:rsidRPr="007A6CE8">
              <w:rPr>
                <w:rFonts w:cstheme="minorHAnsi"/>
                <w:bCs/>
                <w:color w:val="000000" w:themeColor="text1"/>
                <w:sz w:val="22"/>
                <w:szCs w:val="22"/>
              </w:rPr>
              <w:t xml:space="preserve"> let</w:t>
            </w:r>
            <w:r>
              <w:rPr>
                <w:rFonts w:cstheme="minorHAnsi"/>
                <w:bCs/>
                <w:color w:val="000000" w:themeColor="text1"/>
                <w:sz w:val="22"/>
                <w:szCs w:val="22"/>
              </w:rPr>
              <w:t>o</w:t>
            </w:r>
          </w:p>
        </w:tc>
        <w:tc>
          <w:tcPr>
            <w:tcW w:w="1984" w:type="dxa"/>
            <w:tcBorders>
              <w:bottom w:val="single" w:sz="4" w:space="0" w:color="auto"/>
            </w:tcBorders>
          </w:tcPr>
          <w:p w14:paraId="282A1754" w14:textId="50C5A29D" w:rsidR="006B70DC" w:rsidRPr="00B16E54" w:rsidRDefault="006B70DC" w:rsidP="008C110E">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inistrstvo za infrastrukturo</w:t>
            </w:r>
            <w:r w:rsidRPr="00350CC1">
              <w:rPr>
                <w:rFonts w:cstheme="minorHAnsi"/>
                <w:bCs/>
                <w:color w:val="000000" w:themeColor="text1"/>
                <w:sz w:val="22"/>
                <w:szCs w:val="22"/>
              </w:rPr>
              <w:t xml:space="preserve">, </w:t>
            </w:r>
            <w:r>
              <w:rPr>
                <w:rFonts w:cstheme="minorHAnsi"/>
                <w:b/>
                <w:bCs/>
                <w:color w:val="000000" w:themeColor="text1"/>
                <w:sz w:val="22"/>
                <w:szCs w:val="22"/>
              </w:rPr>
              <w:t>AVP</w:t>
            </w:r>
          </w:p>
        </w:tc>
        <w:tc>
          <w:tcPr>
            <w:tcW w:w="1418" w:type="dxa"/>
            <w:tcBorders>
              <w:bottom w:val="single" w:sz="4" w:space="0" w:color="auto"/>
            </w:tcBorders>
          </w:tcPr>
          <w:p w14:paraId="71CDB9D2" w14:textId="48FC3C13" w:rsidR="006B70DC" w:rsidRPr="007A6CE8"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I., II., III.</w:t>
            </w:r>
          </w:p>
        </w:tc>
      </w:tr>
      <w:tr w:rsidR="006B70DC" w:rsidRPr="007A6CE8" w14:paraId="5C5FB83B" w14:textId="77777777" w:rsidTr="004D5C30">
        <w:tc>
          <w:tcPr>
            <w:tcW w:w="2829" w:type="dxa"/>
            <w:tcBorders>
              <w:bottom w:val="nil"/>
            </w:tcBorders>
          </w:tcPr>
          <w:p w14:paraId="53139BE8" w14:textId="77777777" w:rsidR="006B70DC" w:rsidRPr="00EE5669" w:rsidRDefault="006B70DC" w:rsidP="00A11D24">
            <w:pPr>
              <w:rPr>
                <w:b/>
              </w:rPr>
            </w:pPr>
            <w:r w:rsidRPr="00EE5669">
              <w:rPr>
                <w:b/>
              </w:rPr>
              <w:t>VARNEJŠA VOZILA</w:t>
            </w:r>
          </w:p>
        </w:tc>
        <w:tc>
          <w:tcPr>
            <w:tcW w:w="3120" w:type="dxa"/>
            <w:tcBorders>
              <w:bottom w:val="nil"/>
            </w:tcBorders>
          </w:tcPr>
          <w:p w14:paraId="3250FD02" w14:textId="0CDCC501" w:rsidR="006B70DC" w:rsidRPr="00E533EB" w:rsidRDefault="006B70DC" w:rsidP="006B70DC">
            <w:pPr>
              <w:pStyle w:val="Odstavekseznama"/>
              <w:numPr>
                <w:ilvl w:val="0"/>
                <w:numId w:val="16"/>
              </w:numPr>
              <w:spacing w:line="280" w:lineRule="atLeast"/>
              <w:ind w:left="180" w:hanging="141"/>
              <w:rPr>
                <w:rFonts w:cstheme="minorHAnsi"/>
                <w:color w:val="000000" w:themeColor="text1"/>
                <w:sz w:val="22"/>
                <w:szCs w:val="22"/>
              </w:rPr>
            </w:pPr>
            <w:r>
              <w:rPr>
                <w:rFonts w:cstheme="minorHAnsi"/>
                <w:color w:val="000000" w:themeColor="text1"/>
                <w:sz w:val="22"/>
                <w:szCs w:val="22"/>
              </w:rPr>
              <w:t>preučitev možnosti uvedbe dodatnih tehničnih pregledov vozil (</w:t>
            </w:r>
            <w:r>
              <w:rPr>
                <w:rFonts w:ascii="Calibri" w:hAnsi="Calibri" w:cs="Calibri"/>
                <w:color w:val="000000"/>
                <w:sz w:val="22"/>
                <w:szCs w:val="22"/>
              </w:rPr>
              <w:t>na primer</w:t>
            </w:r>
            <w:r>
              <w:rPr>
                <w:rFonts w:cstheme="minorHAnsi"/>
                <w:color w:val="000000" w:themeColor="text1"/>
                <w:sz w:val="22"/>
                <w:szCs w:val="22"/>
              </w:rPr>
              <w:t xml:space="preserve"> po popravilu po prometni nesreči, ob spremembi lastništva)</w:t>
            </w:r>
          </w:p>
        </w:tc>
        <w:tc>
          <w:tcPr>
            <w:tcW w:w="1984" w:type="dxa"/>
            <w:tcBorders>
              <w:bottom w:val="nil"/>
            </w:tcBorders>
          </w:tcPr>
          <w:p w14:paraId="6806F484" w14:textId="0C7E6539" w:rsidR="006B70DC" w:rsidRPr="00B16E54" w:rsidRDefault="006B70DC" w:rsidP="008C110E">
            <w:pPr>
              <w:spacing w:line="280" w:lineRule="atLeast"/>
              <w:rPr>
                <w:rFonts w:cstheme="minorHAnsi"/>
                <w:b/>
                <w:bCs/>
                <w:color w:val="000000" w:themeColor="text1"/>
                <w:sz w:val="22"/>
                <w:szCs w:val="22"/>
              </w:rPr>
            </w:pPr>
            <w:r w:rsidRPr="00B16E54">
              <w:rPr>
                <w:rFonts w:cstheme="minorHAnsi"/>
                <w:b/>
                <w:color w:val="FFFFFF" w:themeColor="background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inistrstvo za infrastrukturo</w:t>
            </w:r>
          </w:p>
        </w:tc>
        <w:tc>
          <w:tcPr>
            <w:tcW w:w="1418" w:type="dxa"/>
            <w:tcBorders>
              <w:bottom w:val="nil"/>
            </w:tcBorders>
          </w:tcPr>
          <w:p w14:paraId="6DDF4E08" w14:textId="67FDF57A" w:rsidR="006B70DC" w:rsidRDefault="006B70DC" w:rsidP="00A11D24">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AC18032" w14:textId="77777777" w:rsidR="006B70DC" w:rsidRPr="007A6CE8" w:rsidRDefault="006B70DC" w:rsidP="00A11D24">
            <w:pPr>
              <w:spacing w:line="280" w:lineRule="atLeast"/>
              <w:rPr>
                <w:rFonts w:cstheme="minorHAnsi"/>
                <w:bCs/>
                <w:color w:val="000000" w:themeColor="text1"/>
                <w:sz w:val="22"/>
                <w:szCs w:val="22"/>
              </w:rPr>
            </w:pPr>
          </w:p>
        </w:tc>
      </w:tr>
      <w:tr w:rsidR="006B70DC" w:rsidRPr="007A6CE8" w14:paraId="3AD6AEDB" w14:textId="77777777" w:rsidTr="004D5C30">
        <w:tc>
          <w:tcPr>
            <w:tcW w:w="2829" w:type="dxa"/>
            <w:tcBorders>
              <w:top w:val="nil"/>
              <w:bottom w:val="nil"/>
            </w:tcBorders>
          </w:tcPr>
          <w:p w14:paraId="5F2BA6DE" w14:textId="77777777" w:rsidR="006B70DC" w:rsidRPr="00897F25" w:rsidRDefault="006B70DC" w:rsidP="0017550B">
            <w:pPr>
              <w:spacing w:line="280" w:lineRule="atLeast"/>
              <w:jc w:val="both"/>
              <w:rPr>
                <w:rFonts w:cstheme="minorHAnsi"/>
                <w:b/>
                <w:bCs/>
                <w:color w:val="000000" w:themeColor="text1"/>
                <w:sz w:val="22"/>
                <w:szCs w:val="22"/>
              </w:rPr>
            </w:pPr>
          </w:p>
        </w:tc>
        <w:tc>
          <w:tcPr>
            <w:tcW w:w="3120" w:type="dxa"/>
            <w:tcBorders>
              <w:top w:val="nil"/>
              <w:bottom w:val="nil"/>
              <w:right w:val="single" w:sz="4" w:space="0" w:color="auto"/>
            </w:tcBorders>
          </w:tcPr>
          <w:p w14:paraId="28AD8105" w14:textId="44072811" w:rsidR="006B70DC" w:rsidRPr="00E533EB" w:rsidRDefault="006B70DC" w:rsidP="009A0666">
            <w:pPr>
              <w:pStyle w:val="Odstavekseznama"/>
              <w:numPr>
                <w:ilvl w:val="0"/>
                <w:numId w:val="16"/>
              </w:numPr>
              <w:spacing w:line="280" w:lineRule="atLeast"/>
              <w:ind w:left="180" w:hanging="142"/>
              <w:rPr>
                <w:rFonts w:cstheme="minorHAnsi"/>
                <w:color w:val="000000" w:themeColor="text1"/>
                <w:sz w:val="22"/>
                <w:szCs w:val="22"/>
              </w:rPr>
            </w:pPr>
            <w:r>
              <w:rPr>
                <w:rFonts w:cstheme="minorHAnsi"/>
                <w:color w:val="000000" w:themeColor="text1"/>
                <w:sz w:val="22"/>
                <w:szCs w:val="22"/>
              </w:rPr>
              <w:t>f</w:t>
            </w:r>
            <w:r w:rsidRPr="007A6CE8">
              <w:rPr>
                <w:rFonts w:cstheme="minorHAnsi"/>
                <w:color w:val="000000" w:themeColor="text1"/>
                <w:sz w:val="22"/>
                <w:szCs w:val="22"/>
              </w:rPr>
              <w:t xml:space="preserve">inančne </w:t>
            </w:r>
            <w:r>
              <w:rPr>
                <w:rFonts w:cstheme="minorHAnsi"/>
                <w:color w:val="000000" w:themeColor="text1"/>
                <w:sz w:val="22"/>
                <w:szCs w:val="22"/>
              </w:rPr>
              <w:t>s</w:t>
            </w:r>
            <w:r w:rsidRPr="007A6CE8">
              <w:rPr>
                <w:rFonts w:cstheme="minorHAnsi"/>
                <w:color w:val="000000" w:themeColor="text1"/>
                <w:sz w:val="22"/>
                <w:szCs w:val="22"/>
              </w:rPr>
              <w:t xml:space="preserve">podbude za razgradnjo starejšega avtomobila in </w:t>
            </w:r>
            <w:r w:rsidR="009A0666" w:rsidRPr="007A6CE8">
              <w:rPr>
                <w:rFonts w:cstheme="minorHAnsi"/>
                <w:color w:val="000000" w:themeColor="text1"/>
                <w:sz w:val="22"/>
                <w:szCs w:val="22"/>
              </w:rPr>
              <w:t>na</w:t>
            </w:r>
            <w:r w:rsidR="009A0666">
              <w:rPr>
                <w:rFonts w:cstheme="minorHAnsi"/>
                <w:color w:val="000000" w:themeColor="text1"/>
                <w:sz w:val="22"/>
                <w:szCs w:val="22"/>
              </w:rPr>
              <w:t>kup</w:t>
            </w:r>
            <w:r w:rsidR="009A0666" w:rsidRPr="007A6CE8">
              <w:rPr>
                <w:rFonts w:cstheme="minorHAnsi"/>
                <w:color w:val="000000" w:themeColor="text1"/>
                <w:sz w:val="22"/>
                <w:szCs w:val="22"/>
              </w:rPr>
              <w:t xml:space="preserve"> </w:t>
            </w:r>
            <w:r w:rsidRPr="007A6CE8">
              <w:rPr>
                <w:rFonts w:cstheme="minorHAnsi"/>
                <w:color w:val="000000" w:themeColor="text1"/>
                <w:sz w:val="22"/>
                <w:szCs w:val="22"/>
              </w:rPr>
              <w:t>novega z vgrajenimi asistenčnimi sistemi (da se prepreči preprodaja starejših vozil oz</w:t>
            </w:r>
            <w:r>
              <w:rPr>
                <w:rFonts w:cstheme="minorHAnsi"/>
                <w:bCs/>
                <w:sz w:val="22"/>
                <w:szCs w:val="22"/>
              </w:rPr>
              <w:t>iroma</w:t>
            </w:r>
            <w:r w:rsidRPr="007A6CE8">
              <w:rPr>
                <w:rFonts w:cstheme="minorHAnsi"/>
                <w:color w:val="000000" w:themeColor="text1"/>
                <w:sz w:val="22"/>
                <w:szCs w:val="22"/>
              </w:rPr>
              <w:t xml:space="preserve"> zagotovi njihova izločitev iz prometa)</w:t>
            </w:r>
          </w:p>
        </w:tc>
        <w:tc>
          <w:tcPr>
            <w:tcW w:w="1984" w:type="dxa"/>
            <w:tcBorders>
              <w:top w:val="nil"/>
              <w:left w:val="single" w:sz="4" w:space="0" w:color="auto"/>
              <w:bottom w:val="nil"/>
              <w:right w:val="single" w:sz="4" w:space="0" w:color="auto"/>
            </w:tcBorders>
          </w:tcPr>
          <w:p w14:paraId="233B65A6" w14:textId="402FA0CF" w:rsidR="006B70DC" w:rsidRPr="00B16E54" w:rsidRDefault="006B70DC" w:rsidP="008C110E">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 xml:space="preserve">inistrstvo za okolje, podnebje in energijo </w:t>
            </w:r>
          </w:p>
        </w:tc>
        <w:tc>
          <w:tcPr>
            <w:tcW w:w="1418" w:type="dxa"/>
            <w:tcBorders>
              <w:top w:val="nil"/>
              <w:left w:val="single" w:sz="4" w:space="0" w:color="auto"/>
              <w:bottom w:val="nil"/>
              <w:right w:val="single" w:sz="4" w:space="0" w:color="auto"/>
            </w:tcBorders>
          </w:tcPr>
          <w:p w14:paraId="38B75A10" w14:textId="7E390ACC"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D06D999"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2C52F7B2" w14:textId="77777777" w:rsidTr="004D5C30">
        <w:tc>
          <w:tcPr>
            <w:tcW w:w="2829" w:type="dxa"/>
            <w:tcBorders>
              <w:top w:val="nil"/>
              <w:bottom w:val="nil"/>
            </w:tcBorders>
          </w:tcPr>
          <w:p w14:paraId="58FECD2A" w14:textId="77777777" w:rsidR="006B70DC" w:rsidRPr="00897F25" w:rsidRDefault="006B70DC" w:rsidP="0017550B">
            <w:pPr>
              <w:spacing w:line="280" w:lineRule="atLeast"/>
              <w:jc w:val="both"/>
              <w:rPr>
                <w:rFonts w:cstheme="minorHAnsi"/>
                <w:b/>
                <w:bCs/>
                <w:color w:val="000000" w:themeColor="text1"/>
                <w:sz w:val="22"/>
                <w:szCs w:val="22"/>
              </w:rPr>
            </w:pPr>
          </w:p>
        </w:tc>
        <w:tc>
          <w:tcPr>
            <w:tcW w:w="3120" w:type="dxa"/>
            <w:tcBorders>
              <w:top w:val="nil"/>
              <w:bottom w:val="nil"/>
              <w:right w:val="single" w:sz="4" w:space="0" w:color="auto"/>
            </w:tcBorders>
          </w:tcPr>
          <w:p w14:paraId="4211BAA5" w14:textId="75807738" w:rsidR="006B70DC" w:rsidRPr="00B41EA0" w:rsidRDefault="006B70DC" w:rsidP="009A0666">
            <w:pPr>
              <w:pStyle w:val="Odstavekseznama"/>
              <w:numPr>
                <w:ilvl w:val="0"/>
                <w:numId w:val="16"/>
              </w:numPr>
              <w:spacing w:line="280" w:lineRule="atLeast"/>
              <w:ind w:left="180" w:hanging="141"/>
              <w:rPr>
                <w:rFonts w:cstheme="minorHAnsi"/>
                <w:color w:val="000000" w:themeColor="text1"/>
                <w:sz w:val="22"/>
                <w:szCs w:val="22"/>
              </w:rPr>
            </w:pPr>
            <w:r>
              <w:rPr>
                <w:rFonts w:ascii="Calibri" w:hAnsi="Calibri" w:cs="Calibri"/>
                <w:color w:val="000000"/>
                <w:sz w:val="22"/>
                <w:szCs w:val="22"/>
              </w:rPr>
              <w:t>obvezna vgradnja AVAS v vsa električna vozila (Pravilnik o delih in opremi vozil)</w:t>
            </w:r>
          </w:p>
        </w:tc>
        <w:tc>
          <w:tcPr>
            <w:tcW w:w="1984" w:type="dxa"/>
            <w:tcBorders>
              <w:top w:val="nil"/>
              <w:left w:val="single" w:sz="4" w:space="0" w:color="auto"/>
              <w:bottom w:val="nil"/>
              <w:right w:val="single" w:sz="4" w:space="0" w:color="auto"/>
            </w:tcBorders>
          </w:tcPr>
          <w:p w14:paraId="3D32257B" w14:textId="6D604000" w:rsidR="006B70DC" w:rsidRPr="00B16E54" w:rsidRDefault="006B70DC" w:rsidP="008C110E">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color w:val="000000" w:themeColor="text1"/>
                <w:sz w:val="22"/>
                <w:szCs w:val="22"/>
              </w:rPr>
              <w:t>m</w:t>
            </w:r>
            <w:r w:rsidRPr="00B16E54">
              <w:rPr>
                <w:rFonts w:cstheme="minorHAnsi"/>
                <w:b/>
                <w:bCs/>
                <w:color w:val="000000" w:themeColor="text1"/>
                <w:sz w:val="22"/>
                <w:szCs w:val="22"/>
              </w:rPr>
              <w:t>inistrstvo za infrastrukturo</w:t>
            </w:r>
          </w:p>
        </w:tc>
        <w:tc>
          <w:tcPr>
            <w:tcW w:w="1418" w:type="dxa"/>
            <w:tcBorders>
              <w:top w:val="nil"/>
              <w:left w:val="single" w:sz="4" w:space="0" w:color="auto"/>
            </w:tcBorders>
          </w:tcPr>
          <w:p w14:paraId="47D4BBD8" w14:textId="20841EA3"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7373758"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4432556E" w14:textId="77777777" w:rsidTr="004D5C30">
        <w:tc>
          <w:tcPr>
            <w:tcW w:w="2829" w:type="dxa"/>
            <w:tcBorders>
              <w:top w:val="nil"/>
            </w:tcBorders>
          </w:tcPr>
          <w:p w14:paraId="05F54182" w14:textId="77777777" w:rsidR="006B70DC" w:rsidRPr="00897F25" w:rsidRDefault="006B70DC" w:rsidP="00897F25">
            <w:pPr>
              <w:spacing w:line="280" w:lineRule="atLeast"/>
              <w:rPr>
                <w:rFonts w:cstheme="minorHAnsi"/>
                <w:b/>
                <w:bCs/>
                <w:color w:val="000000" w:themeColor="text1"/>
                <w:sz w:val="22"/>
                <w:szCs w:val="22"/>
              </w:rPr>
            </w:pPr>
          </w:p>
        </w:tc>
        <w:tc>
          <w:tcPr>
            <w:tcW w:w="3120" w:type="dxa"/>
            <w:tcBorders>
              <w:top w:val="nil"/>
              <w:right w:val="single" w:sz="4" w:space="0" w:color="auto"/>
            </w:tcBorders>
          </w:tcPr>
          <w:p w14:paraId="2CDEC389" w14:textId="07981694" w:rsidR="006B70DC" w:rsidRPr="00B41EA0" w:rsidRDefault="006B70DC" w:rsidP="006B70DC">
            <w:pPr>
              <w:pStyle w:val="Odstavekseznama"/>
              <w:numPr>
                <w:ilvl w:val="0"/>
                <w:numId w:val="16"/>
              </w:numPr>
              <w:spacing w:line="280" w:lineRule="atLeast"/>
              <w:ind w:left="180" w:hanging="115"/>
              <w:rPr>
                <w:rFonts w:cstheme="minorHAnsi"/>
                <w:color w:val="000000" w:themeColor="text1"/>
                <w:sz w:val="22"/>
                <w:szCs w:val="22"/>
              </w:rPr>
            </w:pPr>
            <w:r>
              <w:rPr>
                <w:rFonts w:cstheme="minorHAnsi"/>
                <w:color w:val="000000" w:themeColor="text1"/>
                <w:sz w:val="22"/>
                <w:szCs w:val="22"/>
              </w:rPr>
              <w:t>u</w:t>
            </w:r>
            <w:r w:rsidRPr="00B41EA0">
              <w:rPr>
                <w:rFonts w:cstheme="minorHAnsi"/>
                <w:color w:val="000000" w:themeColor="text1"/>
                <w:sz w:val="22"/>
                <w:szCs w:val="22"/>
              </w:rPr>
              <w:t>godnejše zavarovanje za vozila z vgrajenimi asistenčnimi sistemi</w:t>
            </w:r>
          </w:p>
        </w:tc>
        <w:tc>
          <w:tcPr>
            <w:tcW w:w="1984" w:type="dxa"/>
            <w:tcBorders>
              <w:top w:val="nil"/>
              <w:left w:val="single" w:sz="4" w:space="0" w:color="auto"/>
              <w:bottom w:val="single" w:sz="4" w:space="0" w:color="auto"/>
              <w:right w:val="single" w:sz="4" w:space="0" w:color="auto"/>
            </w:tcBorders>
          </w:tcPr>
          <w:p w14:paraId="79003828" w14:textId="70A6EA8E" w:rsidR="006B70DC" w:rsidRPr="00B16E54" w:rsidRDefault="006B70DC" w:rsidP="00930B15">
            <w:pPr>
              <w:spacing w:line="280" w:lineRule="atLeast"/>
              <w:ind w:left="178" w:hanging="178"/>
              <w:rPr>
                <w:rFonts w:cstheme="minorHAnsi"/>
                <w:b/>
                <w:bCs/>
                <w:color w:val="000000" w:themeColor="text1"/>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sidR="00930B15">
              <w:rPr>
                <w:rFonts w:cstheme="minorHAnsi"/>
                <w:b/>
                <w:bCs/>
                <w:color w:val="000000" w:themeColor="text1"/>
                <w:sz w:val="22"/>
                <w:szCs w:val="22"/>
              </w:rPr>
              <w:t>Slovensko zavarovalno združenje</w:t>
            </w:r>
          </w:p>
        </w:tc>
        <w:tc>
          <w:tcPr>
            <w:tcW w:w="1418" w:type="dxa"/>
            <w:tcBorders>
              <w:left w:val="single" w:sz="4" w:space="0" w:color="auto"/>
              <w:bottom w:val="single" w:sz="4" w:space="0" w:color="auto"/>
            </w:tcBorders>
          </w:tcPr>
          <w:p w14:paraId="18774B1F" w14:textId="4E812BAB" w:rsidR="006B70DC" w:rsidRDefault="006B70DC"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389B004" w14:textId="77777777" w:rsidR="006B70DC" w:rsidRPr="007A6CE8" w:rsidRDefault="006B70DC" w:rsidP="00897F25">
            <w:pPr>
              <w:spacing w:line="280" w:lineRule="atLeast"/>
              <w:rPr>
                <w:rFonts w:cstheme="minorHAnsi"/>
                <w:bCs/>
                <w:color w:val="000000" w:themeColor="text1"/>
                <w:sz w:val="22"/>
                <w:szCs w:val="22"/>
              </w:rPr>
            </w:pPr>
          </w:p>
        </w:tc>
      </w:tr>
      <w:tr w:rsidR="006B70DC" w:rsidRPr="007A6CE8" w14:paraId="37037B9F" w14:textId="77777777" w:rsidTr="004D5C30">
        <w:tc>
          <w:tcPr>
            <w:tcW w:w="2829" w:type="dxa"/>
          </w:tcPr>
          <w:p w14:paraId="5A043DD8" w14:textId="77777777" w:rsidR="006B70DC" w:rsidRPr="00897F25" w:rsidRDefault="006B70DC" w:rsidP="00897F25">
            <w:pPr>
              <w:spacing w:line="280" w:lineRule="atLeast"/>
              <w:rPr>
                <w:rFonts w:cstheme="minorHAnsi"/>
                <w:b/>
                <w:bCs/>
                <w:color w:val="000000" w:themeColor="text1"/>
                <w:sz w:val="22"/>
                <w:szCs w:val="22"/>
              </w:rPr>
            </w:pPr>
            <w:r w:rsidRPr="00897F25">
              <w:rPr>
                <w:rFonts w:cstheme="minorHAnsi"/>
                <w:b/>
                <w:bCs/>
                <w:color w:val="000000" w:themeColor="text1"/>
                <w:sz w:val="22"/>
                <w:szCs w:val="22"/>
              </w:rPr>
              <w:t>IZOBRAŽEVANJE IN USPOSABLJANJE</w:t>
            </w:r>
          </w:p>
        </w:tc>
        <w:tc>
          <w:tcPr>
            <w:tcW w:w="3120" w:type="dxa"/>
          </w:tcPr>
          <w:p w14:paraId="6FC55BFC" w14:textId="658BF07A" w:rsidR="006B70DC" w:rsidRPr="007A6CE8" w:rsidRDefault="006B70DC" w:rsidP="006B70DC">
            <w:pPr>
              <w:pStyle w:val="Odstavekseznama"/>
              <w:numPr>
                <w:ilvl w:val="0"/>
                <w:numId w:val="16"/>
              </w:numPr>
              <w:spacing w:line="280" w:lineRule="atLeast"/>
              <w:ind w:left="180" w:hanging="142"/>
              <w:rPr>
                <w:rFonts w:cstheme="minorHAnsi"/>
                <w:bCs/>
                <w:color w:val="000000" w:themeColor="text1"/>
                <w:sz w:val="22"/>
                <w:szCs w:val="22"/>
              </w:rPr>
            </w:pPr>
            <w:r>
              <w:rPr>
                <w:rFonts w:cstheme="minorHAnsi"/>
                <w:bCs/>
                <w:color w:val="000000" w:themeColor="text1"/>
                <w:sz w:val="22"/>
                <w:szCs w:val="22"/>
              </w:rPr>
              <w:t>dvigniti raven</w:t>
            </w:r>
            <w:r w:rsidRPr="007A6CE8">
              <w:rPr>
                <w:rFonts w:cstheme="minorHAnsi"/>
                <w:bCs/>
                <w:color w:val="000000" w:themeColor="text1"/>
                <w:sz w:val="22"/>
                <w:szCs w:val="22"/>
              </w:rPr>
              <w:t xml:space="preserve"> izobraževanja za izvajalce postopkov ugotavljanja skladnosti vozil</w:t>
            </w:r>
            <w:r>
              <w:rPr>
                <w:rFonts w:cstheme="minorHAnsi"/>
                <w:bCs/>
                <w:color w:val="000000" w:themeColor="text1"/>
                <w:sz w:val="22"/>
                <w:szCs w:val="22"/>
              </w:rPr>
              <w:t>, registracijsk</w:t>
            </w:r>
            <w:r w:rsidR="00930B15">
              <w:rPr>
                <w:rFonts w:cstheme="minorHAnsi"/>
                <w:bCs/>
                <w:color w:val="000000" w:themeColor="text1"/>
                <w:sz w:val="22"/>
                <w:szCs w:val="22"/>
              </w:rPr>
              <w:t>ih</w:t>
            </w:r>
            <w:r>
              <w:rPr>
                <w:rFonts w:cstheme="minorHAnsi"/>
                <w:bCs/>
                <w:color w:val="000000" w:themeColor="text1"/>
                <w:sz w:val="22"/>
                <w:szCs w:val="22"/>
              </w:rPr>
              <w:t xml:space="preserve"> postopk</w:t>
            </w:r>
            <w:r w:rsidR="00930B15">
              <w:rPr>
                <w:rFonts w:cstheme="minorHAnsi"/>
                <w:bCs/>
                <w:color w:val="000000" w:themeColor="text1"/>
                <w:sz w:val="22"/>
                <w:szCs w:val="22"/>
              </w:rPr>
              <w:t>ov</w:t>
            </w:r>
            <w:r w:rsidRPr="007A6CE8">
              <w:rPr>
                <w:rFonts w:cstheme="minorHAnsi"/>
                <w:bCs/>
                <w:color w:val="000000" w:themeColor="text1"/>
                <w:sz w:val="22"/>
                <w:szCs w:val="22"/>
              </w:rPr>
              <w:t xml:space="preserve"> in tehničn</w:t>
            </w:r>
            <w:r w:rsidR="00930B15">
              <w:rPr>
                <w:rFonts w:cstheme="minorHAnsi"/>
                <w:bCs/>
                <w:color w:val="000000" w:themeColor="text1"/>
                <w:sz w:val="22"/>
                <w:szCs w:val="22"/>
              </w:rPr>
              <w:t>ih</w:t>
            </w:r>
            <w:r w:rsidRPr="007A6CE8">
              <w:rPr>
                <w:rFonts w:cstheme="minorHAnsi"/>
                <w:bCs/>
                <w:color w:val="000000" w:themeColor="text1"/>
                <w:sz w:val="22"/>
                <w:szCs w:val="22"/>
              </w:rPr>
              <w:t xml:space="preserve"> pregled</w:t>
            </w:r>
            <w:r w:rsidR="00930B15">
              <w:rPr>
                <w:rFonts w:cstheme="minorHAnsi"/>
                <w:bCs/>
                <w:color w:val="000000" w:themeColor="text1"/>
                <w:sz w:val="22"/>
                <w:szCs w:val="22"/>
              </w:rPr>
              <w:t>ov</w:t>
            </w:r>
          </w:p>
        </w:tc>
        <w:tc>
          <w:tcPr>
            <w:tcW w:w="1984" w:type="dxa"/>
            <w:tcBorders>
              <w:top w:val="single" w:sz="4" w:space="0" w:color="auto"/>
            </w:tcBorders>
          </w:tcPr>
          <w:p w14:paraId="0166CE8F" w14:textId="0A056EAA" w:rsidR="006B70DC" w:rsidRPr="00B16E54" w:rsidRDefault="006B70DC" w:rsidP="008C110E">
            <w:pPr>
              <w:spacing w:line="280" w:lineRule="atLeast"/>
              <w:ind w:left="178" w:hanging="178"/>
              <w:rPr>
                <w:rFonts w:cstheme="minorHAnsi"/>
                <w:b/>
                <w:bCs/>
                <w:color w:val="000000" w:themeColor="text1"/>
                <w:sz w:val="22"/>
                <w:szCs w:val="22"/>
              </w:rPr>
            </w:pPr>
            <w:r w:rsidRPr="005D5568">
              <w:rPr>
                <w:rFonts w:cstheme="minorHAnsi"/>
                <w:b/>
                <w:color w:val="FFFFFF" w:themeColor="background1"/>
                <w:sz w:val="22"/>
                <w:szCs w:val="22"/>
              </w:rPr>
              <w:t>•</w:t>
            </w:r>
            <w:r w:rsidRPr="005D5568">
              <w:rPr>
                <w:rFonts w:cstheme="minorHAnsi"/>
                <w:b/>
                <w:color w:val="000000" w:themeColor="text1"/>
                <w:sz w:val="22"/>
                <w:szCs w:val="22"/>
              </w:rPr>
              <w:t xml:space="preserve"> </w:t>
            </w:r>
            <w:r>
              <w:rPr>
                <w:rFonts w:cstheme="minorHAnsi"/>
                <w:b/>
                <w:bCs/>
                <w:color w:val="000000" w:themeColor="text1"/>
                <w:sz w:val="22"/>
                <w:szCs w:val="22"/>
              </w:rPr>
              <w:t>m</w:t>
            </w:r>
            <w:r w:rsidRPr="005D5568">
              <w:rPr>
                <w:rFonts w:cstheme="minorHAnsi"/>
                <w:b/>
                <w:bCs/>
                <w:color w:val="000000" w:themeColor="text1"/>
                <w:sz w:val="22"/>
                <w:szCs w:val="22"/>
              </w:rPr>
              <w:t xml:space="preserve">inistrstvo za infrastrukturo, </w:t>
            </w:r>
            <w:r>
              <w:rPr>
                <w:rFonts w:cstheme="minorHAnsi"/>
                <w:b/>
                <w:bCs/>
                <w:color w:val="000000" w:themeColor="text1"/>
                <w:sz w:val="22"/>
                <w:szCs w:val="22"/>
              </w:rPr>
              <w:t>AVP</w:t>
            </w:r>
          </w:p>
        </w:tc>
        <w:tc>
          <w:tcPr>
            <w:tcW w:w="1418" w:type="dxa"/>
            <w:tcBorders>
              <w:top w:val="single" w:sz="4" w:space="0" w:color="auto"/>
            </w:tcBorders>
          </w:tcPr>
          <w:p w14:paraId="600EE8BD" w14:textId="0D731AFF" w:rsidR="006B70DC" w:rsidRPr="007A6CE8" w:rsidRDefault="006B70DC" w:rsidP="00897F25">
            <w:pPr>
              <w:spacing w:line="280" w:lineRule="atLeast"/>
              <w:rPr>
                <w:rFonts w:cstheme="minorHAnsi"/>
                <w:bCs/>
                <w:color w:val="000000" w:themeColor="text1"/>
                <w:sz w:val="22"/>
                <w:szCs w:val="22"/>
              </w:rPr>
            </w:pPr>
            <w:r>
              <w:rPr>
                <w:rFonts w:cstheme="minorHAnsi"/>
                <w:color w:val="000000" w:themeColor="text1"/>
                <w:sz w:val="22"/>
                <w:szCs w:val="22"/>
              </w:rPr>
              <w:t xml:space="preserve">• </w:t>
            </w:r>
            <w:r w:rsidRPr="007A6CE8">
              <w:rPr>
                <w:rFonts w:cstheme="minorHAnsi"/>
                <w:bCs/>
                <w:color w:val="000000" w:themeColor="text1"/>
                <w:sz w:val="22"/>
                <w:szCs w:val="22"/>
              </w:rPr>
              <w:t>I., II., III.</w:t>
            </w:r>
          </w:p>
        </w:tc>
      </w:tr>
    </w:tbl>
    <w:p w14:paraId="1BAA435A" w14:textId="7C9D5577" w:rsidR="006B70DC" w:rsidRDefault="006B70DC" w:rsidP="004D5C30">
      <w:pPr>
        <w:spacing w:after="0" w:line="280" w:lineRule="atLeast"/>
        <w:jc w:val="both"/>
        <w:rPr>
          <w:rFonts w:cstheme="minorHAnsi"/>
          <w:bCs/>
          <w:sz w:val="22"/>
          <w:szCs w:val="22"/>
        </w:rPr>
      </w:pPr>
      <w:r w:rsidRPr="00F32B58">
        <w:rPr>
          <w:rFonts w:cstheme="minorHAnsi"/>
          <w:bCs/>
          <w:sz w:val="22"/>
          <w:szCs w:val="22"/>
        </w:rPr>
        <w:t xml:space="preserve">* </w:t>
      </w:r>
      <w:r w:rsidR="00930B15">
        <w:rPr>
          <w:rFonts w:cstheme="minorHAnsi"/>
          <w:bCs/>
          <w:sz w:val="22"/>
          <w:szCs w:val="22"/>
        </w:rPr>
        <w:t>S</w:t>
      </w:r>
      <w:r>
        <w:rPr>
          <w:rFonts w:cstheme="minorHAnsi"/>
          <w:bCs/>
          <w:sz w:val="22"/>
          <w:szCs w:val="22"/>
        </w:rPr>
        <w:t xml:space="preserve">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6DE69D33" w14:textId="77777777" w:rsidR="006B70DC" w:rsidRDefault="006B70DC" w:rsidP="004D5C30">
      <w:pPr>
        <w:spacing w:after="0" w:line="280" w:lineRule="atLeast"/>
        <w:jc w:val="both"/>
        <w:rPr>
          <w:rFonts w:cstheme="minorHAnsi"/>
          <w:bCs/>
          <w:color w:val="000000" w:themeColor="text1"/>
          <w:sz w:val="22"/>
          <w:szCs w:val="22"/>
        </w:rPr>
      </w:pPr>
    </w:p>
    <w:p w14:paraId="43298EA2" w14:textId="77777777" w:rsidR="006B70DC" w:rsidRDefault="006B70DC" w:rsidP="004D5C30">
      <w:pPr>
        <w:spacing w:after="0" w:line="280" w:lineRule="atLeast"/>
        <w:jc w:val="both"/>
        <w:rPr>
          <w:rFonts w:cstheme="minorHAnsi"/>
          <w:bCs/>
          <w:color w:val="000000" w:themeColor="text1"/>
          <w:sz w:val="22"/>
          <w:szCs w:val="22"/>
        </w:rPr>
      </w:pPr>
    </w:p>
    <w:p w14:paraId="2C51C647" w14:textId="3AE4AC3E" w:rsidR="006B70DC" w:rsidRPr="00897F25" w:rsidRDefault="006B70DC" w:rsidP="004D5C30">
      <w:pPr>
        <w:spacing w:after="0" w:line="280" w:lineRule="atLeast"/>
        <w:jc w:val="both"/>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KAZALNIKI</w:t>
      </w:r>
    </w:p>
    <w:p w14:paraId="58305B12" w14:textId="77777777" w:rsidR="006B70DC" w:rsidRDefault="006B70DC" w:rsidP="004D5C30">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070"/>
        <w:gridCol w:w="1353"/>
        <w:gridCol w:w="1501"/>
        <w:gridCol w:w="1427"/>
        <w:gridCol w:w="1292"/>
        <w:gridCol w:w="1419"/>
      </w:tblGrid>
      <w:tr w:rsidR="006B70DC" w14:paraId="7D97B7B0" w14:textId="77777777" w:rsidTr="004D5C30">
        <w:tc>
          <w:tcPr>
            <w:tcW w:w="2070" w:type="dxa"/>
          </w:tcPr>
          <w:p w14:paraId="5222B41B"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Kazalnik</w:t>
            </w:r>
          </w:p>
        </w:tc>
        <w:tc>
          <w:tcPr>
            <w:tcW w:w="1353" w:type="dxa"/>
          </w:tcPr>
          <w:p w14:paraId="18643F3C"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Nosilec</w:t>
            </w:r>
          </w:p>
        </w:tc>
        <w:tc>
          <w:tcPr>
            <w:tcW w:w="1501" w:type="dxa"/>
          </w:tcPr>
          <w:p w14:paraId="58DAA8F4"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Izhodiščna vrednost</w:t>
            </w:r>
          </w:p>
        </w:tc>
        <w:tc>
          <w:tcPr>
            <w:tcW w:w="1427" w:type="dxa"/>
          </w:tcPr>
          <w:p w14:paraId="57906F68"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Ciljna vrednost</w:t>
            </w:r>
          </w:p>
        </w:tc>
        <w:tc>
          <w:tcPr>
            <w:tcW w:w="1292" w:type="dxa"/>
          </w:tcPr>
          <w:p w14:paraId="5B0ECFA8"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Obdobje spremljanja</w:t>
            </w:r>
          </w:p>
        </w:tc>
        <w:tc>
          <w:tcPr>
            <w:tcW w:w="1419" w:type="dxa"/>
          </w:tcPr>
          <w:p w14:paraId="624148EE" w14:textId="77777777" w:rsidR="006B70DC" w:rsidRPr="00EE5669" w:rsidRDefault="006B70DC" w:rsidP="001474F8">
            <w:pPr>
              <w:spacing w:line="280" w:lineRule="atLeast"/>
              <w:jc w:val="both"/>
              <w:rPr>
                <w:rFonts w:cstheme="minorHAnsi"/>
                <w:b/>
                <w:bCs/>
                <w:sz w:val="22"/>
                <w:szCs w:val="22"/>
              </w:rPr>
            </w:pPr>
            <w:r w:rsidRPr="00EE5669">
              <w:rPr>
                <w:rFonts w:cstheme="minorHAnsi"/>
                <w:b/>
                <w:bCs/>
                <w:sz w:val="22"/>
                <w:szCs w:val="22"/>
              </w:rPr>
              <w:t>Opomba</w:t>
            </w:r>
          </w:p>
        </w:tc>
      </w:tr>
      <w:tr w:rsidR="006B70DC" w14:paraId="1827B92B" w14:textId="77777777" w:rsidTr="004D5C30">
        <w:tc>
          <w:tcPr>
            <w:tcW w:w="2070" w:type="dxa"/>
          </w:tcPr>
          <w:p w14:paraId="406EC3FD" w14:textId="77777777" w:rsidR="006B70DC" w:rsidRPr="00897F25" w:rsidRDefault="006B70DC" w:rsidP="00897F25">
            <w:pPr>
              <w:spacing w:line="280" w:lineRule="atLeast"/>
              <w:ind w:right="90"/>
              <w:rPr>
                <w:rFonts w:cstheme="minorHAnsi"/>
                <w:b/>
                <w:bCs/>
                <w:color w:val="000000" w:themeColor="text1"/>
                <w:sz w:val="22"/>
                <w:szCs w:val="22"/>
              </w:rPr>
            </w:pPr>
            <w:r w:rsidRPr="00897F25">
              <w:rPr>
                <w:rFonts w:cstheme="minorHAnsi"/>
                <w:b/>
                <w:bCs/>
                <w:color w:val="000000" w:themeColor="text1"/>
                <w:sz w:val="22"/>
                <w:szCs w:val="22"/>
              </w:rPr>
              <w:t>Delež hujših prometnih nesreč, ki so nastale zaradi napake na vozilu</w:t>
            </w:r>
          </w:p>
          <w:p w14:paraId="74618DDC" w14:textId="77777777" w:rsidR="006B70DC" w:rsidRPr="00897F25" w:rsidRDefault="006B70DC">
            <w:pPr>
              <w:spacing w:line="280" w:lineRule="atLeast"/>
              <w:rPr>
                <w:rFonts w:cstheme="minorHAnsi"/>
                <w:b/>
                <w:bCs/>
                <w:sz w:val="22"/>
                <w:szCs w:val="22"/>
                <w:u w:val="single"/>
              </w:rPr>
            </w:pPr>
          </w:p>
        </w:tc>
        <w:tc>
          <w:tcPr>
            <w:tcW w:w="1353" w:type="dxa"/>
          </w:tcPr>
          <w:p w14:paraId="5D8C1FAA" w14:textId="71B0A3A8" w:rsidR="006B70DC" w:rsidRPr="00B41EA0" w:rsidRDefault="006B70DC" w:rsidP="00897F25">
            <w:pPr>
              <w:spacing w:line="280" w:lineRule="atLeast"/>
              <w:rPr>
                <w:rFonts w:cstheme="minorHAnsi"/>
                <w:bCs/>
                <w:sz w:val="22"/>
                <w:szCs w:val="22"/>
              </w:rPr>
            </w:pPr>
            <w:r>
              <w:rPr>
                <w:rFonts w:cstheme="minorHAnsi"/>
                <w:bCs/>
                <w:sz w:val="22"/>
                <w:szCs w:val="22"/>
              </w:rPr>
              <w:t>policija</w:t>
            </w:r>
            <w:r w:rsidRPr="00B41EA0">
              <w:rPr>
                <w:rFonts w:cstheme="minorHAnsi"/>
                <w:bCs/>
                <w:sz w:val="22"/>
                <w:szCs w:val="22"/>
              </w:rPr>
              <w:t>, AVP</w:t>
            </w:r>
          </w:p>
        </w:tc>
        <w:tc>
          <w:tcPr>
            <w:tcW w:w="1501" w:type="dxa"/>
          </w:tcPr>
          <w:p w14:paraId="63A7A894" w14:textId="77777777" w:rsidR="006B70DC" w:rsidRPr="00367DC4" w:rsidRDefault="006B70DC" w:rsidP="00897F25">
            <w:pPr>
              <w:spacing w:line="280" w:lineRule="atLeast"/>
              <w:rPr>
                <w:rFonts w:cstheme="minorHAnsi"/>
                <w:bCs/>
                <w:sz w:val="22"/>
                <w:szCs w:val="22"/>
              </w:rPr>
            </w:pPr>
            <w:r w:rsidRPr="00367DC4">
              <w:rPr>
                <w:rFonts w:cstheme="minorHAnsi"/>
                <w:bCs/>
                <w:sz w:val="22"/>
                <w:szCs w:val="22"/>
              </w:rPr>
              <w:t>/</w:t>
            </w:r>
          </w:p>
        </w:tc>
        <w:tc>
          <w:tcPr>
            <w:tcW w:w="1427" w:type="dxa"/>
          </w:tcPr>
          <w:p w14:paraId="31FB1E38" w14:textId="77777777" w:rsidR="006B70DC" w:rsidRPr="00350CC1" w:rsidRDefault="006B70DC" w:rsidP="00897F25">
            <w:pPr>
              <w:spacing w:line="280" w:lineRule="atLeast"/>
              <w:rPr>
                <w:rFonts w:cstheme="minorHAnsi"/>
                <w:bCs/>
                <w:sz w:val="22"/>
                <w:szCs w:val="22"/>
              </w:rPr>
            </w:pPr>
            <w:r w:rsidRPr="00350CC1">
              <w:rPr>
                <w:rFonts w:cstheme="minorHAnsi"/>
                <w:bCs/>
                <w:sz w:val="22"/>
                <w:szCs w:val="22"/>
              </w:rPr>
              <w:t>/</w:t>
            </w:r>
          </w:p>
        </w:tc>
        <w:tc>
          <w:tcPr>
            <w:tcW w:w="1292" w:type="dxa"/>
          </w:tcPr>
          <w:p w14:paraId="09C305C4" w14:textId="77777777" w:rsidR="006B70DC" w:rsidRPr="00D91AEC" w:rsidRDefault="006B70DC" w:rsidP="007C3660">
            <w:pPr>
              <w:spacing w:line="280" w:lineRule="atLeast"/>
              <w:rPr>
                <w:rFonts w:cstheme="minorHAnsi"/>
                <w:bCs/>
                <w:sz w:val="22"/>
                <w:szCs w:val="22"/>
              </w:rPr>
            </w:pPr>
            <w:r w:rsidRPr="00D91AEC">
              <w:rPr>
                <w:rFonts w:cstheme="minorHAnsi"/>
                <w:sz w:val="22"/>
                <w:szCs w:val="22"/>
              </w:rPr>
              <w:t xml:space="preserve"> </w:t>
            </w:r>
            <w:r>
              <w:rPr>
                <w:rFonts w:cstheme="minorHAnsi"/>
                <w:bCs/>
                <w:sz w:val="22"/>
                <w:szCs w:val="22"/>
              </w:rPr>
              <w:t>letno</w:t>
            </w:r>
          </w:p>
        </w:tc>
        <w:tc>
          <w:tcPr>
            <w:tcW w:w="1419" w:type="dxa"/>
          </w:tcPr>
          <w:p w14:paraId="19C0E541" w14:textId="20835BC5" w:rsidR="006B70DC" w:rsidRPr="00897F25" w:rsidRDefault="006B70DC" w:rsidP="00897F25">
            <w:pPr>
              <w:spacing w:line="280" w:lineRule="atLeast"/>
              <w:rPr>
                <w:rFonts w:cstheme="minorHAnsi"/>
                <w:bCs/>
                <w:sz w:val="22"/>
                <w:szCs w:val="22"/>
              </w:rPr>
            </w:pPr>
            <w:r>
              <w:rPr>
                <w:rFonts w:cstheme="minorHAnsi"/>
                <w:bCs/>
                <w:sz w:val="22"/>
                <w:szCs w:val="22"/>
              </w:rPr>
              <w:t>v</w:t>
            </w:r>
            <w:r w:rsidRPr="00897F25">
              <w:rPr>
                <w:rFonts w:cstheme="minorHAnsi"/>
                <w:bCs/>
                <w:sz w:val="22"/>
                <w:szCs w:val="22"/>
              </w:rPr>
              <w:t>zpostaviti</w:t>
            </w:r>
          </w:p>
        </w:tc>
      </w:tr>
      <w:tr w:rsidR="006B70DC" w14:paraId="19919EB0" w14:textId="77777777" w:rsidTr="004D5C30">
        <w:tc>
          <w:tcPr>
            <w:tcW w:w="2070" w:type="dxa"/>
          </w:tcPr>
          <w:p w14:paraId="46F77632" w14:textId="61E3C52D" w:rsidR="006B70DC" w:rsidRPr="00897F25" w:rsidRDefault="006B70DC" w:rsidP="00897F25">
            <w:pPr>
              <w:spacing w:line="280" w:lineRule="atLeast"/>
              <w:rPr>
                <w:rFonts w:cstheme="minorHAnsi"/>
                <w:b/>
                <w:bCs/>
                <w:sz w:val="22"/>
                <w:szCs w:val="22"/>
              </w:rPr>
            </w:pPr>
            <w:r w:rsidRPr="00897F25">
              <w:rPr>
                <w:rFonts w:cstheme="minorHAnsi"/>
                <w:b/>
                <w:bCs/>
                <w:sz w:val="22"/>
                <w:szCs w:val="22"/>
              </w:rPr>
              <w:t>Povprečna starost uvoženih ali pridobljenih vozil</w:t>
            </w:r>
            <w:r w:rsidR="00930B15">
              <w:rPr>
                <w:rFonts w:cstheme="minorHAnsi"/>
                <w:b/>
                <w:bCs/>
                <w:sz w:val="22"/>
                <w:szCs w:val="22"/>
              </w:rPr>
              <w:t>,</w:t>
            </w:r>
            <w:r w:rsidRPr="00897F25">
              <w:rPr>
                <w:rFonts w:cstheme="minorHAnsi"/>
                <w:b/>
                <w:bCs/>
                <w:sz w:val="22"/>
                <w:szCs w:val="22"/>
              </w:rPr>
              <w:t xml:space="preserve"> </w:t>
            </w:r>
            <w:r w:rsidRPr="00897F25">
              <w:rPr>
                <w:rFonts w:cstheme="minorHAnsi"/>
                <w:b/>
                <w:bCs/>
                <w:sz w:val="22"/>
                <w:szCs w:val="22"/>
              </w:rPr>
              <w:lastRenderedPageBreak/>
              <w:t>prvič registriranih v R</w:t>
            </w:r>
            <w:r>
              <w:rPr>
                <w:rFonts w:cstheme="minorHAnsi"/>
                <w:b/>
                <w:bCs/>
                <w:sz w:val="22"/>
                <w:szCs w:val="22"/>
              </w:rPr>
              <w:t xml:space="preserve">epubliki </w:t>
            </w:r>
            <w:r w:rsidRPr="00897F25">
              <w:rPr>
                <w:rFonts w:cstheme="minorHAnsi"/>
                <w:b/>
                <w:bCs/>
                <w:sz w:val="22"/>
                <w:szCs w:val="22"/>
              </w:rPr>
              <w:t>S</w:t>
            </w:r>
            <w:r>
              <w:rPr>
                <w:rFonts w:cstheme="minorHAnsi"/>
                <w:b/>
                <w:bCs/>
                <w:sz w:val="22"/>
                <w:szCs w:val="22"/>
              </w:rPr>
              <w:t>loveniji</w:t>
            </w:r>
          </w:p>
        </w:tc>
        <w:tc>
          <w:tcPr>
            <w:tcW w:w="1353" w:type="dxa"/>
          </w:tcPr>
          <w:p w14:paraId="1E7E3242" w14:textId="77777777" w:rsidR="006B70DC" w:rsidRPr="00B41EA0" w:rsidRDefault="006B70DC" w:rsidP="00897F25">
            <w:pPr>
              <w:spacing w:line="280" w:lineRule="atLeast"/>
              <w:rPr>
                <w:rFonts w:cstheme="minorHAnsi"/>
                <w:bCs/>
                <w:sz w:val="22"/>
                <w:szCs w:val="22"/>
              </w:rPr>
            </w:pPr>
            <w:r w:rsidRPr="00B41EA0">
              <w:rPr>
                <w:rFonts w:cstheme="minorHAnsi"/>
                <w:bCs/>
                <w:sz w:val="22"/>
                <w:szCs w:val="22"/>
              </w:rPr>
              <w:lastRenderedPageBreak/>
              <w:t>AVP</w:t>
            </w:r>
          </w:p>
        </w:tc>
        <w:tc>
          <w:tcPr>
            <w:tcW w:w="1501" w:type="dxa"/>
          </w:tcPr>
          <w:p w14:paraId="6A5ADC80" w14:textId="77777777" w:rsidR="006B70DC" w:rsidRPr="00367DC4" w:rsidRDefault="006B70DC" w:rsidP="00897F25">
            <w:pPr>
              <w:spacing w:line="280" w:lineRule="atLeast"/>
              <w:rPr>
                <w:rFonts w:cstheme="minorHAnsi"/>
                <w:bCs/>
                <w:sz w:val="22"/>
                <w:szCs w:val="22"/>
              </w:rPr>
            </w:pPr>
            <w:r w:rsidRPr="00367DC4">
              <w:rPr>
                <w:rFonts w:cstheme="minorHAnsi"/>
                <w:bCs/>
                <w:sz w:val="22"/>
                <w:szCs w:val="22"/>
              </w:rPr>
              <w:t>/</w:t>
            </w:r>
          </w:p>
        </w:tc>
        <w:tc>
          <w:tcPr>
            <w:tcW w:w="1427" w:type="dxa"/>
          </w:tcPr>
          <w:p w14:paraId="3ACA0220" w14:textId="77777777" w:rsidR="006B70DC" w:rsidRPr="00350CC1" w:rsidRDefault="006B70DC" w:rsidP="00897F25">
            <w:pPr>
              <w:spacing w:line="280" w:lineRule="atLeast"/>
              <w:rPr>
                <w:rFonts w:cstheme="minorHAnsi"/>
                <w:bCs/>
                <w:sz w:val="22"/>
                <w:szCs w:val="22"/>
              </w:rPr>
            </w:pPr>
            <w:r w:rsidRPr="00350CC1">
              <w:rPr>
                <w:rFonts w:cstheme="minorHAnsi"/>
                <w:bCs/>
                <w:sz w:val="22"/>
                <w:szCs w:val="22"/>
              </w:rPr>
              <w:t>/</w:t>
            </w:r>
          </w:p>
        </w:tc>
        <w:tc>
          <w:tcPr>
            <w:tcW w:w="1292" w:type="dxa"/>
          </w:tcPr>
          <w:p w14:paraId="72C0677B" w14:textId="77777777" w:rsidR="006B70DC" w:rsidRPr="00B41EA0" w:rsidRDefault="006B70DC" w:rsidP="00897F25">
            <w:pPr>
              <w:spacing w:line="280" w:lineRule="atLeast"/>
              <w:rPr>
                <w:rFonts w:cstheme="minorHAnsi"/>
                <w:bCs/>
                <w:sz w:val="22"/>
                <w:szCs w:val="22"/>
              </w:rPr>
            </w:pPr>
            <w:r>
              <w:rPr>
                <w:rFonts w:cstheme="minorHAnsi"/>
                <w:bCs/>
                <w:sz w:val="22"/>
                <w:szCs w:val="22"/>
              </w:rPr>
              <w:t>letno</w:t>
            </w:r>
          </w:p>
        </w:tc>
        <w:tc>
          <w:tcPr>
            <w:tcW w:w="1419" w:type="dxa"/>
          </w:tcPr>
          <w:p w14:paraId="5A4EBC10" w14:textId="6A64523B" w:rsidR="006B70DC" w:rsidRPr="00B41EA0" w:rsidRDefault="006B70DC" w:rsidP="00897F25">
            <w:pPr>
              <w:spacing w:line="280" w:lineRule="atLeast"/>
              <w:rPr>
                <w:rFonts w:cstheme="minorHAnsi"/>
                <w:bCs/>
                <w:sz w:val="22"/>
                <w:szCs w:val="22"/>
                <w:u w:val="single"/>
              </w:rPr>
            </w:pPr>
            <w:r>
              <w:rPr>
                <w:rFonts w:cstheme="minorHAnsi"/>
                <w:bCs/>
                <w:sz w:val="22"/>
                <w:szCs w:val="22"/>
              </w:rPr>
              <w:t>v</w:t>
            </w:r>
            <w:r w:rsidRPr="00897F25">
              <w:rPr>
                <w:rFonts w:cstheme="minorHAnsi"/>
                <w:bCs/>
                <w:sz w:val="22"/>
                <w:szCs w:val="22"/>
              </w:rPr>
              <w:t>zpostaviti</w:t>
            </w:r>
          </w:p>
        </w:tc>
      </w:tr>
      <w:tr w:rsidR="006B70DC" w14:paraId="5D8AEBD2" w14:textId="77777777" w:rsidTr="004D5C30">
        <w:tc>
          <w:tcPr>
            <w:tcW w:w="2070" w:type="dxa"/>
          </w:tcPr>
          <w:p w14:paraId="0281767F" w14:textId="77777777" w:rsidR="006B70DC" w:rsidRPr="00897F25" w:rsidRDefault="006B70DC" w:rsidP="00897F25">
            <w:pPr>
              <w:spacing w:line="280" w:lineRule="atLeast"/>
              <w:rPr>
                <w:rFonts w:cstheme="minorHAnsi"/>
                <w:b/>
                <w:bCs/>
                <w:sz w:val="22"/>
                <w:szCs w:val="22"/>
              </w:rPr>
            </w:pPr>
            <w:r w:rsidRPr="00D24B8D">
              <w:rPr>
                <w:rFonts w:cstheme="minorHAnsi"/>
                <w:b/>
                <w:bCs/>
                <w:sz w:val="22"/>
                <w:szCs w:val="22"/>
              </w:rPr>
              <w:t>Povprečna starost voznega parka v R</w:t>
            </w:r>
            <w:r>
              <w:rPr>
                <w:rFonts w:cstheme="minorHAnsi"/>
                <w:b/>
                <w:bCs/>
                <w:sz w:val="22"/>
                <w:szCs w:val="22"/>
              </w:rPr>
              <w:t xml:space="preserve">epubliki </w:t>
            </w:r>
            <w:r w:rsidRPr="00D24B8D">
              <w:rPr>
                <w:rFonts w:cstheme="minorHAnsi"/>
                <w:b/>
                <w:bCs/>
                <w:sz w:val="22"/>
                <w:szCs w:val="22"/>
              </w:rPr>
              <w:t>S</w:t>
            </w:r>
            <w:r>
              <w:rPr>
                <w:rFonts w:cstheme="minorHAnsi"/>
                <w:b/>
                <w:bCs/>
                <w:sz w:val="22"/>
                <w:szCs w:val="22"/>
              </w:rPr>
              <w:t>loveniji</w:t>
            </w:r>
          </w:p>
        </w:tc>
        <w:tc>
          <w:tcPr>
            <w:tcW w:w="1353" w:type="dxa"/>
          </w:tcPr>
          <w:p w14:paraId="3BAB8E39" w14:textId="77777777" w:rsidR="006B70DC" w:rsidRDefault="006B70DC" w:rsidP="001474F8">
            <w:pPr>
              <w:spacing w:line="280" w:lineRule="atLeast"/>
              <w:jc w:val="both"/>
              <w:rPr>
                <w:rFonts w:cstheme="minorHAnsi"/>
                <w:bCs/>
                <w:sz w:val="22"/>
                <w:szCs w:val="22"/>
              </w:rPr>
            </w:pPr>
            <w:r w:rsidRPr="00D24B8D">
              <w:rPr>
                <w:rFonts w:cstheme="minorHAnsi"/>
                <w:bCs/>
                <w:sz w:val="22"/>
                <w:szCs w:val="22"/>
              </w:rPr>
              <w:t>AVP</w:t>
            </w:r>
          </w:p>
        </w:tc>
        <w:tc>
          <w:tcPr>
            <w:tcW w:w="1501" w:type="dxa"/>
          </w:tcPr>
          <w:p w14:paraId="3F7C015E" w14:textId="77777777" w:rsidR="006B70DC" w:rsidRDefault="006B70DC" w:rsidP="00D24B8D">
            <w:pPr>
              <w:spacing w:line="280" w:lineRule="atLeast"/>
              <w:jc w:val="both"/>
              <w:rPr>
                <w:rFonts w:cstheme="minorHAnsi"/>
                <w:bCs/>
                <w:color w:val="FF0000"/>
                <w:sz w:val="22"/>
                <w:szCs w:val="22"/>
              </w:rPr>
            </w:pPr>
            <w:r>
              <w:rPr>
                <w:rFonts w:cstheme="minorHAnsi"/>
                <w:sz w:val="22"/>
                <w:szCs w:val="22"/>
              </w:rPr>
              <w:t xml:space="preserve"> 10,9</w:t>
            </w:r>
          </w:p>
        </w:tc>
        <w:tc>
          <w:tcPr>
            <w:tcW w:w="1427" w:type="dxa"/>
          </w:tcPr>
          <w:p w14:paraId="134D49C5" w14:textId="77777777" w:rsidR="006B70DC" w:rsidRPr="00D24B8D" w:rsidRDefault="006B70DC" w:rsidP="001474F8">
            <w:pPr>
              <w:spacing w:line="280" w:lineRule="atLeast"/>
              <w:jc w:val="both"/>
              <w:rPr>
                <w:rFonts w:cstheme="minorHAnsi"/>
                <w:bCs/>
                <w:sz w:val="22"/>
                <w:szCs w:val="22"/>
              </w:rPr>
            </w:pPr>
            <w:r w:rsidRPr="00D24B8D">
              <w:rPr>
                <w:rFonts w:cstheme="minorHAnsi"/>
                <w:bCs/>
                <w:sz w:val="22"/>
                <w:szCs w:val="22"/>
              </w:rPr>
              <w:t>&lt;10</w:t>
            </w:r>
          </w:p>
        </w:tc>
        <w:tc>
          <w:tcPr>
            <w:tcW w:w="1292" w:type="dxa"/>
          </w:tcPr>
          <w:p w14:paraId="1713BD25" w14:textId="77777777" w:rsidR="006B70DC" w:rsidRPr="00367DC4" w:rsidRDefault="006B70DC" w:rsidP="007C3660">
            <w:pPr>
              <w:spacing w:line="280" w:lineRule="atLeast"/>
              <w:jc w:val="both"/>
              <w:rPr>
                <w:rFonts w:cstheme="minorHAnsi"/>
                <w:b/>
                <w:bCs/>
                <w:sz w:val="22"/>
                <w:szCs w:val="22"/>
              </w:rPr>
            </w:pPr>
            <w:r>
              <w:rPr>
                <w:rFonts w:cstheme="minorHAnsi"/>
                <w:sz w:val="22"/>
                <w:szCs w:val="22"/>
              </w:rPr>
              <w:t xml:space="preserve"> </w:t>
            </w:r>
            <w:r>
              <w:rPr>
                <w:rFonts w:cstheme="minorHAnsi"/>
                <w:bCs/>
                <w:sz w:val="22"/>
                <w:szCs w:val="22"/>
              </w:rPr>
              <w:t>letno</w:t>
            </w:r>
          </w:p>
        </w:tc>
        <w:tc>
          <w:tcPr>
            <w:tcW w:w="1419" w:type="dxa"/>
          </w:tcPr>
          <w:p w14:paraId="6B4BFF38" w14:textId="77777777" w:rsidR="006B70DC" w:rsidRPr="00B41EA0" w:rsidRDefault="006B70DC" w:rsidP="001474F8">
            <w:pPr>
              <w:spacing w:line="280" w:lineRule="atLeast"/>
              <w:jc w:val="both"/>
              <w:rPr>
                <w:rFonts w:cstheme="minorHAnsi"/>
                <w:bCs/>
                <w:sz w:val="22"/>
                <w:szCs w:val="22"/>
                <w:u w:val="single"/>
              </w:rPr>
            </w:pPr>
          </w:p>
        </w:tc>
      </w:tr>
    </w:tbl>
    <w:p w14:paraId="3585C775" w14:textId="77777777" w:rsidR="006B70DC" w:rsidRPr="009F12E0" w:rsidRDefault="006B70DC" w:rsidP="004D5C30">
      <w:pPr>
        <w:pStyle w:val="Odstavekseznama"/>
        <w:spacing w:after="0" w:line="280" w:lineRule="atLeast"/>
        <w:ind w:left="0"/>
        <w:jc w:val="both"/>
        <w:rPr>
          <w:rFonts w:cstheme="minorHAnsi"/>
          <w:sz w:val="22"/>
          <w:szCs w:val="22"/>
        </w:rPr>
      </w:pPr>
    </w:p>
    <w:p w14:paraId="6841AA1E" w14:textId="7A1034A6" w:rsidR="006B70DC" w:rsidRPr="003330F7" w:rsidRDefault="006B70DC" w:rsidP="004D5C30">
      <w:pPr>
        <w:pStyle w:val="Odstavekseznama"/>
        <w:spacing w:after="0" w:line="280" w:lineRule="atLeast"/>
        <w:ind w:left="0"/>
        <w:jc w:val="both"/>
        <w:rPr>
          <w:rFonts w:cstheme="minorHAnsi"/>
          <w:b/>
          <w:sz w:val="22"/>
          <w:szCs w:val="22"/>
        </w:rPr>
      </w:pPr>
      <w:r w:rsidRPr="003330F7">
        <w:rPr>
          <w:rFonts w:cstheme="minorHAnsi"/>
          <w:b/>
          <w:sz w:val="22"/>
          <w:szCs w:val="22"/>
        </w:rPr>
        <w:t>Finančni okvir:</w:t>
      </w:r>
    </w:p>
    <w:p w14:paraId="3A284034" w14:textId="77777777" w:rsidR="006B70DC" w:rsidRDefault="006B70DC" w:rsidP="004D5C30">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3533D5AC" w14:textId="25B38E15" w:rsidR="006B70DC" w:rsidRPr="00DE68D9" w:rsidRDefault="006B70DC" w:rsidP="004D5C30">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2098E59A" w14:textId="77777777" w:rsidR="006B70DC" w:rsidRDefault="006B70DC" w:rsidP="004D5C30"/>
    <w:p w14:paraId="63363E7F" w14:textId="77777777" w:rsidR="00A24592" w:rsidRDefault="00A24592" w:rsidP="004D5C30">
      <w:pPr>
        <w:pStyle w:val="Odstavekseznama"/>
        <w:spacing w:after="0" w:line="280" w:lineRule="atLeast"/>
        <w:ind w:left="0"/>
        <w:jc w:val="both"/>
        <w:rPr>
          <w:rFonts w:cstheme="minorHAnsi"/>
          <w:bCs/>
          <w:color w:val="000000" w:themeColor="text1"/>
          <w:sz w:val="22"/>
          <w:szCs w:val="22"/>
        </w:rPr>
      </w:pPr>
    </w:p>
    <w:p w14:paraId="330876F6" w14:textId="5015BA7E" w:rsidR="00A24592" w:rsidRPr="00897F25" w:rsidRDefault="00A24592" w:rsidP="00DE3C9C">
      <w:pPr>
        <w:pStyle w:val="Naslov3"/>
        <w:keepNext w:val="0"/>
        <w:keepLines w:val="0"/>
        <w:spacing w:before="0"/>
        <w:rPr>
          <w:rFonts w:asciiTheme="minorHAnsi" w:hAnsiTheme="minorHAnsi" w:cstheme="minorHAnsi"/>
          <w:color w:val="2F5496" w:themeColor="accent5" w:themeShade="BF"/>
        </w:rPr>
      </w:pPr>
      <w:bookmarkStart w:id="101" w:name="_Toc144887924"/>
      <w:r w:rsidRPr="00897F25">
        <w:rPr>
          <w:rFonts w:asciiTheme="minorHAnsi" w:hAnsiTheme="minorHAnsi" w:cstheme="minorHAnsi"/>
          <w:color w:val="2F5496" w:themeColor="accent5" w:themeShade="BF"/>
        </w:rPr>
        <w:t>3.6.1.4. VARNOST UPORABNIKOV CEST</w:t>
      </w:r>
      <w:bookmarkEnd w:id="101"/>
    </w:p>
    <w:p w14:paraId="66C899A0" w14:textId="77777777" w:rsidR="00A24592" w:rsidRPr="00367DC4" w:rsidRDefault="00A24592" w:rsidP="00DE3C9C">
      <w:pPr>
        <w:spacing w:after="0" w:line="280" w:lineRule="atLeast"/>
        <w:jc w:val="both"/>
        <w:rPr>
          <w:rFonts w:cstheme="minorHAnsi"/>
          <w:color w:val="2F5496" w:themeColor="accent5" w:themeShade="BF"/>
          <w:sz w:val="22"/>
          <w:szCs w:val="22"/>
        </w:rPr>
      </w:pPr>
    </w:p>
    <w:p w14:paraId="38BA7C4C" w14:textId="013F42FD" w:rsidR="00A24592" w:rsidRPr="00DE68D9"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653F3C09" w14:textId="72F99283" w:rsidR="00A24592" w:rsidRPr="00DE68D9"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 xml:space="preserve">ZMANJŠANJE </w:t>
      </w:r>
      <w:r>
        <w:rPr>
          <w:rFonts w:cstheme="minorHAnsi"/>
          <w:b/>
          <w:sz w:val="22"/>
          <w:szCs w:val="22"/>
        </w:rPr>
        <w:t>ŠTEVILA PROMETNIH NESREČ IN NJIHOVIH POSLEDIC</w:t>
      </w:r>
      <w:r w:rsidR="00930B15">
        <w:rPr>
          <w:rFonts w:cstheme="minorHAnsi"/>
          <w:b/>
          <w:sz w:val="22"/>
          <w:szCs w:val="22"/>
        </w:rPr>
        <w:t>.</w:t>
      </w:r>
    </w:p>
    <w:p w14:paraId="45EF0999" w14:textId="77777777" w:rsidR="00A24592" w:rsidRPr="00DE68D9" w:rsidRDefault="00A24592" w:rsidP="004D5C30">
      <w:pPr>
        <w:pStyle w:val="Odstavekseznama"/>
        <w:spacing w:after="0" w:line="280" w:lineRule="atLeast"/>
        <w:ind w:left="0"/>
        <w:jc w:val="both"/>
        <w:rPr>
          <w:rFonts w:cstheme="minorHAnsi"/>
          <w:sz w:val="22"/>
          <w:szCs w:val="22"/>
        </w:rPr>
      </w:pPr>
    </w:p>
    <w:p w14:paraId="7E5014BC" w14:textId="745E7DA3"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Človek je v 93 </w:t>
      </w:r>
      <w:r>
        <w:rPr>
          <w:rFonts w:cstheme="minorHAnsi"/>
          <w:sz w:val="22"/>
          <w:szCs w:val="22"/>
        </w:rPr>
        <w:t>odstotkih</w:t>
      </w:r>
      <w:r w:rsidRPr="00DE68D9">
        <w:rPr>
          <w:rFonts w:cstheme="minorHAnsi"/>
          <w:sz w:val="22"/>
          <w:szCs w:val="22"/>
        </w:rPr>
        <w:t xml:space="preserve"> odločilni dejavnik prometnih nesreč</w:t>
      </w:r>
      <w:r>
        <w:rPr>
          <w:rFonts w:cstheme="minorHAnsi"/>
          <w:sz w:val="22"/>
          <w:szCs w:val="22"/>
        </w:rPr>
        <w:t xml:space="preserve">. Vožnja z neprimerno hitrostjo, </w:t>
      </w:r>
      <w:r w:rsidRPr="00DE68D9">
        <w:rPr>
          <w:rFonts w:cstheme="minorHAnsi"/>
          <w:sz w:val="22"/>
          <w:szCs w:val="22"/>
        </w:rPr>
        <w:t>vožnj</w:t>
      </w:r>
      <w:r>
        <w:rPr>
          <w:rFonts w:cstheme="minorHAnsi"/>
          <w:sz w:val="22"/>
          <w:szCs w:val="22"/>
        </w:rPr>
        <w:t>a</w:t>
      </w:r>
      <w:r w:rsidRPr="00DE68D9">
        <w:rPr>
          <w:rFonts w:cstheme="minorHAnsi"/>
          <w:sz w:val="22"/>
          <w:szCs w:val="22"/>
        </w:rPr>
        <w:t xml:space="preserve"> pod vplivom alkohola, utrujenost, odvračanj</w:t>
      </w:r>
      <w:r>
        <w:rPr>
          <w:rFonts w:cstheme="minorHAnsi"/>
          <w:sz w:val="22"/>
          <w:szCs w:val="22"/>
        </w:rPr>
        <w:t>e</w:t>
      </w:r>
      <w:r w:rsidRPr="00DE68D9">
        <w:rPr>
          <w:rFonts w:cstheme="minorHAnsi"/>
          <w:sz w:val="22"/>
          <w:szCs w:val="22"/>
        </w:rPr>
        <w:t xml:space="preserve"> pozornosti od vožnje ter neuporab</w:t>
      </w:r>
      <w:r>
        <w:rPr>
          <w:rFonts w:cstheme="minorHAnsi"/>
          <w:sz w:val="22"/>
          <w:szCs w:val="22"/>
        </w:rPr>
        <w:t>a</w:t>
      </w:r>
      <w:r w:rsidRPr="00DE68D9">
        <w:rPr>
          <w:rFonts w:cstheme="minorHAnsi"/>
          <w:sz w:val="22"/>
          <w:szCs w:val="22"/>
        </w:rPr>
        <w:t xml:space="preserve"> varnostnih pasov, otroških varnostnih sedežev in </w:t>
      </w:r>
      <w:r>
        <w:rPr>
          <w:rFonts w:cstheme="minorHAnsi"/>
          <w:sz w:val="22"/>
          <w:szCs w:val="22"/>
        </w:rPr>
        <w:t xml:space="preserve">varnostnih </w:t>
      </w:r>
      <w:r w:rsidRPr="00DE68D9">
        <w:rPr>
          <w:rFonts w:cstheme="minorHAnsi"/>
          <w:sz w:val="22"/>
          <w:szCs w:val="22"/>
        </w:rPr>
        <w:t>čelad prispeva</w:t>
      </w:r>
      <w:r>
        <w:rPr>
          <w:rFonts w:cstheme="minorHAnsi"/>
          <w:sz w:val="22"/>
          <w:szCs w:val="22"/>
        </w:rPr>
        <w:t>jo</w:t>
      </w:r>
      <w:r w:rsidRPr="00DE68D9">
        <w:rPr>
          <w:rFonts w:cstheme="minorHAnsi"/>
          <w:sz w:val="22"/>
          <w:szCs w:val="22"/>
        </w:rPr>
        <w:t xml:space="preserve"> k poškodbam in smrtnim žrtvam v cestnem prometu.</w:t>
      </w:r>
    </w:p>
    <w:p w14:paraId="61386E8D" w14:textId="77777777" w:rsidR="00A24592" w:rsidRPr="00DE68D9" w:rsidRDefault="00A24592" w:rsidP="004D5C30">
      <w:pPr>
        <w:spacing w:after="0" w:line="280" w:lineRule="atLeast"/>
        <w:jc w:val="both"/>
        <w:rPr>
          <w:rFonts w:cstheme="minorHAnsi"/>
          <w:sz w:val="22"/>
          <w:szCs w:val="22"/>
        </w:rPr>
      </w:pPr>
    </w:p>
    <w:p w14:paraId="4CF5F39C" w14:textId="5F692666"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 xml:space="preserve">Vsak od zgoraj naštetih dejavnikov pomembno vpliva na izid prometne nesreče. Da bi </w:t>
      </w:r>
      <w:r w:rsidR="009D1DC7">
        <w:rPr>
          <w:rFonts w:cstheme="minorHAnsi"/>
          <w:sz w:val="22"/>
          <w:szCs w:val="22"/>
        </w:rPr>
        <w:t xml:space="preserve">se </w:t>
      </w:r>
      <w:r w:rsidRPr="00DE68D9">
        <w:rPr>
          <w:rFonts w:cstheme="minorHAnsi"/>
          <w:sz w:val="22"/>
          <w:szCs w:val="22"/>
        </w:rPr>
        <w:t xml:space="preserve">ustrezno </w:t>
      </w:r>
      <w:r w:rsidR="009D1DC7">
        <w:rPr>
          <w:rFonts w:cstheme="minorHAnsi"/>
          <w:sz w:val="22"/>
          <w:szCs w:val="22"/>
        </w:rPr>
        <w:t xml:space="preserve">osredotočili na </w:t>
      </w:r>
      <w:r w:rsidRPr="00DE68D9">
        <w:rPr>
          <w:rFonts w:cstheme="minorHAnsi"/>
          <w:sz w:val="22"/>
          <w:szCs w:val="22"/>
        </w:rPr>
        <w:t xml:space="preserve">tveganja povzročiteljev prometnih nesreč in jih med izvajanjem </w:t>
      </w:r>
      <w:r>
        <w:rPr>
          <w:rFonts w:cstheme="minorHAnsi"/>
          <w:sz w:val="22"/>
          <w:szCs w:val="22"/>
        </w:rPr>
        <w:t>r</w:t>
      </w:r>
      <w:r w:rsidRPr="00DE68D9">
        <w:rPr>
          <w:rFonts w:cstheme="minorHAnsi"/>
          <w:sz w:val="22"/>
          <w:szCs w:val="22"/>
        </w:rPr>
        <w:t xml:space="preserve">esolucije zmanjšali, je treba varnost v cestnem prometu </w:t>
      </w:r>
      <w:r w:rsidR="009D1DC7">
        <w:rPr>
          <w:rFonts w:cstheme="minorHAnsi"/>
          <w:sz w:val="22"/>
          <w:szCs w:val="22"/>
        </w:rPr>
        <w:t xml:space="preserve">obravnavati proaktivno </w:t>
      </w:r>
      <w:r w:rsidRPr="00DE68D9">
        <w:rPr>
          <w:rFonts w:cstheme="minorHAnsi"/>
          <w:sz w:val="22"/>
          <w:szCs w:val="22"/>
        </w:rPr>
        <w:t xml:space="preserve">tako na področju zakonodaje kot na področju izvrševanja in izobraževanja. </w:t>
      </w:r>
      <w:r>
        <w:rPr>
          <w:rFonts w:cstheme="minorHAnsi"/>
          <w:sz w:val="22"/>
          <w:szCs w:val="22"/>
        </w:rPr>
        <w:t>Še naprej</w:t>
      </w:r>
      <w:r w:rsidRPr="00DE68D9">
        <w:rPr>
          <w:rFonts w:cstheme="minorHAnsi"/>
          <w:sz w:val="22"/>
          <w:szCs w:val="22"/>
        </w:rPr>
        <w:t xml:space="preserve"> je treba </w:t>
      </w:r>
      <w:r>
        <w:rPr>
          <w:rFonts w:cstheme="minorHAnsi"/>
          <w:sz w:val="22"/>
          <w:szCs w:val="22"/>
        </w:rPr>
        <w:t>uresničevati</w:t>
      </w:r>
      <w:r w:rsidRPr="00DE68D9">
        <w:rPr>
          <w:rFonts w:cstheme="minorHAnsi"/>
          <w:sz w:val="22"/>
          <w:szCs w:val="22"/>
        </w:rPr>
        <w:t xml:space="preserve"> akcijsk</w:t>
      </w:r>
      <w:r>
        <w:rPr>
          <w:rFonts w:cstheme="minorHAnsi"/>
          <w:sz w:val="22"/>
          <w:szCs w:val="22"/>
        </w:rPr>
        <w:t>e</w:t>
      </w:r>
      <w:r w:rsidRPr="00DE68D9">
        <w:rPr>
          <w:rFonts w:cstheme="minorHAnsi"/>
          <w:sz w:val="22"/>
          <w:szCs w:val="22"/>
        </w:rPr>
        <w:t xml:space="preserve"> načrt</w:t>
      </w:r>
      <w:r>
        <w:rPr>
          <w:rFonts w:cstheme="minorHAnsi"/>
          <w:sz w:val="22"/>
          <w:szCs w:val="22"/>
        </w:rPr>
        <w:t>e</w:t>
      </w:r>
      <w:r w:rsidRPr="00DE68D9">
        <w:rPr>
          <w:rFonts w:cstheme="minorHAnsi"/>
          <w:sz w:val="22"/>
          <w:szCs w:val="22"/>
        </w:rPr>
        <w:t xml:space="preserve"> in jih priprav</w:t>
      </w:r>
      <w:r>
        <w:rPr>
          <w:rFonts w:cstheme="minorHAnsi"/>
          <w:sz w:val="22"/>
          <w:szCs w:val="22"/>
        </w:rPr>
        <w:t>lja</w:t>
      </w:r>
      <w:r w:rsidRPr="00DE68D9">
        <w:rPr>
          <w:rFonts w:cstheme="minorHAnsi"/>
          <w:sz w:val="22"/>
          <w:szCs w:val="22"/>
        </w:rPr>
        <w:t>ti na podlagi najboljših praks, hkrati pa razširiti in okrepiti dejavnosti, ki presegajo tradicionaln</w:t>
      </w:r>
      <w:r w:rsidR="00492080">
        <w:rPr>
          <w:rFonts w:cstheme="minorHAnsi"/>
          <w:sz w:val="22"/>
          <w:szCs w:val="22"/>
        </w:rPr>
        <w:t>o</w:t>
      </w:r>
      <w:r w:rsidRPr="00DE68D9">
        <w:rPr>
          <w:rFonts w:cstheme="minorHAnsi"/>
          <w:sz w:val="22"/>
          <w:szCs w:val="22"/>
        </w:rPr>
        <w:t xml:space="preserve"> </w:t>
      </w:r>
      <w:r w:rsidR="00492080">
        <w:rPr>
          <w:rFonts w:cstheme="minorHAnsi"/>
          <w:sz w:val="22"/>
          <w:szCs w:val="22"/>
        </w:rPr>
        <w:t xml:space="preserve">obravnavo </w:t>
      </w:r>
      <w:r w:rsidRPr="00DE68D9">
        <w:rPr>
          <w:rFonts w:cstheme="minorHAnsi"/>
          <w:sz w:val="22"/>
          <w:szCs w:val="22"/>
        </w:rPr>
        <w:t>varnosti v cestnem prometu (</w:t>
      </w:r>
      <w:r>
        <w:rPr>
          <w:rFonts w:ascii="Calibri" w:hAnsi="Calibri" w:cs="Calibri"/>
          <w:color w:val="000000"/>
          <w:sz w:val="22"/>
          <w:szCs w:val="22"/>
        </w:rPr>
        <w:t>na primer</w:t>
      </w:r>
      <w:r w:rsidRPr="00DE68D9">
        <w:rPr>
          <w:rFonts w:cstheme="minorHAnsi"/>
          <w:sz w:val="22"/>
          <w:szCs w:val="22"/>
        </w:rPr>
        <w:t xml:space="preserve"> večji poudarek na varni infrastrukturi in odzivanju po prometnih nesrečah).</w:t>
      </w:r>
    </w:p>
    <w:p w14:paraId="2631B2B9" w14:textId="26627D1F" w:rsidR="00A24592" w:rsidRPr="00B041DA" w:rsidRDefault="00A24592" w:rsidP="004D5C30">
      <w:pPr>
        <w:spacing w:after="0" w:line="280" w:lineRule="atLeast"/>
        <w:jc w:val="both"/>
        <w:rPr>
          <w:rFonts w:cstheme="minorHAnsi"/>
          <w:sz w:val="22"/>
          <w:szCs w:val="22"/>
        </w:rPr>
      </w:pPr>
    </w:p>
    <w:p w14:paraId="5BA217CE" w14:textId="77777777" w:rsidR="00A24592" w:rsidRPr="00897F25" w:rsidRDefault="00A24592" w:rsidP="004D5C30">
      <w:pPr>
        <w:pStyle w:val="Naslov5"/>
        <w:spacing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HITROST IN NEPRAVILNA SMER VOŽNJE KOT NAJPOGOSTEJŠA VZROKA NAJHUJŠIH PROMETNIH NESREČ</w:t>
      </w:r>
    </w:p>
    <w:p w14:paraId="7478274E" w14:textId="77777777" w:rsidR="00A24592" w:rsidRPr="00DE68D9" w:rsidRDefault="00A24592" w:rsidP="004D5C30">
      <w:pPr>
        <w:spacing w:after="0" w:line="280" w:lineRule="atLeast"/>
        <w:jc w:val="both"/>
        <w:rPr>
          <w:rFonts w:cstheme="minorHAnsi"/>
          <w:color w:val="FF0000"/>
          <w:sz w:val="22"/>
          <w:szCs w:val="22"/>
        </w:rPr>
      </w:pPr>
    </w:p>
    <w:p w14:paraId="4088C3A3" w14:textId="73851780" w:rsidR="00A24592" w:rsidRPr="00367DC4" w:rsidRDefault="00A24592" w:rsidP="004D5C30">
      <w:pPr>
        <w:spacing w:after="0" w:line="280" w:lineRule="atLeast"/>
        <w:jc w:val="both"/>
        <w:rPr>
          <w:rFonts w:cstheme="minorHAnsi"/>
          <w:sz w:val="22"/>
          <w:szCs w:val="22"/>
          <w:u w:val="single"/>
        </w:rPr>
      </w:pPr>
      <w:r w:rsidRPr="00DE68D9">
        <w:rPr>
          <w:rFonts w:cstheme="minorHAnsi"/>
          <w:sz w:val="22"/>
          <w:szCs w:val="22"/>
        </w:rPr>
        <w:t xml:space="preserve">Po podatkih Evropske komisije približno 40–50 </w:t>
      </w:r>
      <w:r>
        <w:rPr>
          <w:rFonts w:cstheme="minorHAnsi"/>
          <w:sz w:val="22"/>
          <w:szCs w:val="22"/>
        </w:rPr>
        <w:t>odstotkov</w:t>
      </w:r>
      <w:r w:rsidRPr="00DE68D9">
        <w:rPr>
          <w:rFonts w:cstheme="minorHAnsi"/>
          <w:sz w:val="22"/>
          <w:szCs w:val="22"/>
        </w:rPr>
        <w:t xml:space="preserve"> voznikov držav članic </w:t>
      </w:r>
      <w:r>
        <w:rPr>
          <w:rFonts w:cstheme="minorHAnsi"/>
          <w:sz w:val="22"/>
          <w:szCs w:val="22"/>
        </w:rPr>
        <w:t>EU</w:t>
      </w:r>
      <w:r w:rsidRPr="00DE68D9">
        <w:rPr>
          <w:rFonts w:cstheme="minorHAnsi"/>
          <w:sz w:val="22"/>
          <w:szCs w:val="22"/>
        </w:rPr>
        <w:t xml:space="preserve"> vozi hitreje od </w:t>
      </w:r>
      <w:r>
        <w:rPr>
          <w:rFonts w:cstheme="minorHAnsi"/>
          <w:sz w:val="22"/>
          <w:szCs w:val="22"/>
        </w:rPr>
        <w:t>predpisane omejitve hitrosti,</w:t>
      </w:r>
      <w:r w:rsidRPr="00DE68D9">
        <w:rPr>
          <w:rFonts w:cstheme="minorHAnsi"/>
          <w:sz w:val="22"/>
          <w:szCs w:val="22"/>
        </w:rPr>
        <w:t xml:space="preserve"> 10–20 </w:t>
      </w:r>
      <w:r>
        <w:rPr>
          <w:rFonts w:cstheme="minorHAnsi"/>
          <w:sz w:val="22"/>
          <w:szCs w:val="22"/>
        </w:rPr>
        <w:t>odstotkov</w:t>
      </w:r>
      <w:r w:rsidRPr="00DE68D9">
        <w:rPr>
          <w:rFonts w:cstheme="minorHAnsi"/>
          <w:sz w:val="22"/>
          <w:szCs w:val="22"/>
        </w:rPr>
        <w:t xml:space="preserve"> pa omejitev prekorači za več kot 10 km/h. Podatek je zaskrbljujoč, saj je hitrost glavni dejavnik pri približno 30 </w:t>
      </w:r>
      <w:r>
        <w:rPr>
          <w:rFonts w:cstheme="minorHAnsi"/>
          <w:sz w:val="22"/>
          <w:szCs w:val="22"/>
        </w:rPr>
        <w:t>odstotk</w:t>
      </w:r>
      <w:r w:rsidR="00492080">
        <w:rPr>
          <w:rFonts w:cstheme="minorHAnsi"/>
          <w:sz w:val="22"/>
          <w:szCs w:val="22"/>
        </w:rPr>
        <w:t>ih</w:t>
      </w:r>
      <w:r w:rsidRPr="00DE68D9">
        <w:rPr>
          <w:rFonts w:cstheme="minorHAnsi"/>
          <w:sz w:val="22"/>
          <w:szCs w:val="22"/>
        </w:rPr>
        <w:t xml:space="preserve"> vseh nesreč s smrtnim izidom. Omejitve hitrosti obstajajo z razlogom, saj voznikom sporočajo, katera hitrost je varna za cesto, </w:t>
      </w:r>
      <w:r w:rsidR="00492080">
        <w:rPr>
          <w:rFonts w:cstheme="minorHAnsi"/>
          <w:sz w:val="22"/>
          <w:szCs w:val="22"/>
        </w:rPr>
        <w:t>po</w:t>
      </w:r>
      <w:r w:rsidR="00492080" w:rsidRPr="00DE68D9">
        <w:rPr>
          <w:rFonts w:cstheme="minorHAnsi"/>
          <w:sz w:val="22"/>
          <w:szCs w:val="22"/>
        </w:rPr>
        <w:t xml:space="preserve"> </w:t>
      </w:r>
      <w:r w:rsidRPr="00DE68D9">
        <w:rPr>
          <w:rFonts w:cstheme="minorHAnsi"/>
          <w:sz w:val="22"/>
          <w:szCs w:val="22"/>
        </w:rPr>
        <w:t xml:space="preserve">kateri </w:t>
      </w:r>
      <w:r w:rsidR="00492080">
        <w:rPr>
          <w:rFonts w:cstheme="minorHAnsi"/>
          <w:sz w:val="22"/>
          <w:szCs w:val="22"/>
        </w:rPr>
        <w:t>vozijo</w:t>
      </w:r>
      <w:r>
        <w:rPr>
          <w:rFonts w:cstheme="minorHAnsi"/>
          <w:sz w:val="22"/>
          <w:szCs w:val="22"/>
        </w:rPr>
        <w:t>.</w:t>
      </w:r>
    </w:p>
    <w:p w14:paraId="59C6180F" w14:textId="73423392" w:rsidR="00A24592" w:rsidRDefault="00A24592" w:rsidP="004D5C30">
      <w:pPr>
        <w:spacing w:after="0" w:line="280" w:lineRule="atLeast"/>
        <w:jc w:val="both"/>
        <w:rPr>
          <w:rFonts w:cstheme="minorHAnsi"/>
          <w:sz w:val="22"/>
          <w:szCs w:val="22"/>
        </w:rPr>
      </w:pPr>
      <w:r w:rsidRPr="00DE68D9">
        <w:rPr>
          <w:rFonts w:cstheme="minorHAnsi"/>
          <w:sz w:val="22"/>
          <w:szCs w:val="22"/>
        </w:rPr>
        <w:t>Skrb vzbujajoč je podatek, da je na slovenskih cestah v obdobju 2013</w:t>
      </w:r>
      <w:r>
        <w:rPr>
          <w:rFonts w:cstheme="minorHAnsi"/>
          <w:sz w:val="22"/>
          <w:szCs w:val="22"/>
        </w:rPr>
        <w:t>–</w:t>
      </w:r>
      <w:r w:rsidRPr="00DE68D9">
        <w:rPr>
          <w:rFonts w:cstheme="minorHAnsi"/>
          <w:sz w:val="22"/>
          <w:szCs w:val="22"/>
        </w:rPr>
        <w:t>2022 zaradi neprilagojene hitrosti umrlo kar 38,5</w:t>
      </w:r>
      <w:r>
        <w:rPr>
          <w:rFonts w:cstheme="minorHAnsi"/>
          <w:sz w:val="22"/>
          <w:szCs w:val="22"/>
        </w:rPr>
        <w:t xml:space="preserve"> odstotka</w:t>
      </w:r>
      <w:r w:rsidRPr="00DE68D9">
        <w:rPr>
          <w:rFonts w:cstheme="minorHAnsi"/>
          <w:sz w:val="22"/>
          <w:szCs w:val="22"/>
        </w:rPr>
        <w:t xml:space="preserve"> udeležencev v cestnem prometu, kar je </w:t>
      </w:r>
      <w:r>
        <w:rPr>
          <w:rFonts w:cstheme="minorHAnsi"/>
          <w:sz w:val="22"/>
          <w:szCs w:val="22"/>
        </w:rPr>
        <w:t xml:space="preserve">za </w:t>
      </w:r>
      <w:r w:rsidRPr="00DE68D9">
        <w:rPr>
          <w:rFonts w:cstheme="minorHAnsi"/>
          <w:sz w:val="22"/>
          <w:szCs w:val="22"/>
        </w:rPr>
        <w:t xml:space="preserve">8,5 </w:t>
      </w:r>
      <w:r>
        <w:rPr>
          <w:rFonts w:cstheme="minorHAnsi"/>
          <w:sz w:val="22"/>
          <w:szCs w:val="22"/>
        </w:rPr>
        <w:t>odstotka</w:t>
      </w:r>
      <w:r w:rsidRPr="00DE68D9">
        <w:rPr>
          <w:rFonts w:cstheme="minorHAnsi"/>
          <w:sz w:val="22"/>
          <w:szCs w:val="22"/>
        </w:rPr>
        <w:t xml:space="preserve"> več od evropskega povprečja.</w:t>
      </w:r>
    </w:p>
    <w:p w14:paraId="1F95DB1B" w14:textId="77777777" w:rsidR="00A24592" w:rsidRDefault="00A24592" w:rsidP="004D5C30">
      <w:pPr>
        <w:spacing w:after="0" w:line="280" w:lineRule="atLeast"/>
        <w:jc w:val="both"/>
        <w:rPr>
          <w:rFonts w:cstheme="minorHAnsi"/>
          <w:sz w:val="22"/>
          <w:szCs w:val="22"/>
        </w:rPr>
      </w:pPr>
    </w:p>
    <w:p w14:paraId="5303649D" w14:textId="3ADEFBE1" w:rsidR="00A24592" w:rsidRDefault="00A24592" w:rsidP="004D5C30">
      <w:pPr>
        <w:spacing w:after="0" w:line="280" w:lineRule="atLeast"/>
        <w:jc w:val="both"/>
        <w:rPr>
          <w:rFonts w:cstheme="minorHAnsi"/>
          <w:sz w:val="22"/>
          <w:szCs w:val="22"/>
        </w:rPr>
      </w:pPr>
      <w:r w:rsidRPr="004B29A3">
        <w:rPr>
          <w:rFonts w:cstheme="minorHAnsi"/>
          <w:sz w:val="22"/>
          <w:szCs w:val="22"/>
        </w:rPr>
        <w:t xml:space="preserve">Visoko uvrščena je tudi nepravilna smer vožnje, ki je v obdobju 2013–2022 povzročila kar 27,6 </w:t>
      </w:r>
      <w:r>
        <w:rPr>
          <w:rFonts w:cstheme="minorHAnsi"/>
          <w:sz w:val="22"/>
          <w:szCs w:val="22"/>
        </w:rPr>
        <w:t>odstotka</w:t>
      </w:r>
      <w:r w:rsidRPr="004B29A3">
        <w:rPr>
          <w:rFonts w:cstheme="minorHAnsi"/>
          <w:sz w:val="22"/>
          <w:szCs w:val="22"/>
        </w:rPr>
        <w:t xml:space="preserve"> prometnih nesreč s smrtnim izidom. </w:t>
      </w:r>
    </w:p>
    <w:p w14:paraId="4437B1A7" w14:textId="77777777" w:rsidR="00A24592" w:rsidRDefault="00A24592" w:rsidP="004D5C30">
      <w:pPr>
        <w:spacing w:after="0" w:line="280" w:lineRule="atLeast"/>
        <w:jc w:val="both"/>
        <w:rPr>
          <w:rFonts w:cstheme="minorHAnsi"/>
          <w:sz w:val="22"/>
          <w:szCs w:val="22"/>
        </w:rPr>
      </w:pPr>
    </w:p>
    <w:p w14:paraId="27A72C9C" w14:textId="7CB5AC39" w:rsidR="00A24592" w:rsidRDefault="00A24592" w:rsidP="004D5C30">
      <w:pPr>
        <w:spacing w:after="0" w:line="280" w:lineRule="atLeast"/>
        <w:jc w:val="both"/>
        <w:rPr>
          <w:rFonts w:cstheme="minorHAnsi"/>
          <w:sz w:val="22"/>
          <w:szCs w:val="22"/>
        </w:rPr>
      </w:pPr>
      <w:r>
        <w:rPr>
          <w:rFonts w:cstheme="minorHAnsi"/>
          <w:sz w:val="22"/>
          <w:szCs w:val="22"/>
        </w:rPr>
        <w:t>Prometne</w:t>
      </w:r>
      <w:r w:rsidRPr="00DE68D9">
        <w:rPr>
          <w:rFonts w:cstheme="minorHAnsi"/>
          <w:sz w:val="22"/>
          <w:szCs w:val="22"/>
        </w:rPr>
        <w:t xml:space="preserve"> nesreče so običajno posledica namernega ali nenamernega ravnanja, vsekakor pa gre za sporno, neodgovorno in objestno vožnjo. </w:t>
      </w:r>
      <w:r>
        <w:rPr>
          <w:rFonts w:cstheme="minorHAnsi"/>
          <w:sz w:val="22"/>
          <w:szCs w:val="22"/>
        </w:rPr>
        <w:t>Dejavniki</w:t>
      </w:r>
      <w:r w:rsidRPr="00DE68D9">
        <w:rPr>
          <w:rFonts w:cstheme="minorHAnsi"/>
          <w:sz w:val="22"/>
          <w:szCs w:val="22"/>
        </w:rPr>
        <w:t xml:space="preserve"> za te napake so različni, vendar so običajno posledica zbeganosti, </w:t>
      </w:r>
      <w:r>
        <w:rPr>
          <w:rFonts w:cstheme="minorHAnsi"/>
          <w:sz w:val="22"/>
          <w:szCs w:val="22"/>
        </w:rPr>
        <w:t>zaradi katere</w:t>
      </w:r>
      <w:r w:rsidRPr="00DE68D9">
        <w:rPr>
          <w:rFonts w:cstheme="minorHAnsi"/>
          <w:sz w:val="22"/>
          <w:szCs w:val="22"/>
        </w:rPr>
        <w:t xml:space="preserve"> voznik ne zazna prometne signalizacije in dogajanja v okolici. </w:t>
      </w:r>
      <w:r>
        <w:rPr>
          <w:rFonts w:cstheme="minorHAnsi"/>
          <w:sz w:val="22"/>
          <w:szCs w:val="22"/>
        </w:rPr>
        <w:t>Tudi dejavniki</w:t>
      </w:r>
      <w:r w:rsidRPr="00DE68D9">
        <w:rPr>
          <w:rFonts w:cstheme="minorHAnsi"/>
          <w:sz w:val="22"/>
          <w:szCs w:val="22"/>
        </w:rPr>
        <w:t xml:space="preserve"> za zbeganost so raz</w:t>
      </w:r>
      <w:r>
        <w:rPr>
          <w:rFonts w:cstheme="minorHAnsi"/>
          <w:sz w:val="22"/>
          <w:szCs w:val="22"/>
        </w:rPr>
        <w:t>lični, prevladujejo pa predvsem</w:t>
      </w:r>
      <w:r w:rsidRPr="00DE68D9">
        <w:rPr>
          <w:rFonts w:cstheme="minorHAnsi"/>
          <w:sz w:val="22"/>
          <w:szCs w:val="22"/>
        </w:rPr>
        <w:t xml:space="preserve"> vožnja pod vplivom alkohola in drugih </w:t>
      </w:r>
      <w:r w:rsidR="00492080">
        <w:rPr>
          <w:rFonts w:cstheme="minorHAnsi"/>
          <w:sz w:val="22"/>
          <w:szCs w:val="22"/>
        </w:rPr>
        <w:t>snovi</w:t>
      </w:r>
      <w:r w:rsidRPr="00DE68D9">
        <w:rPr>
          <w:rFonts w:cstheme="minorHAnsi"/>
          <w:sz w:val="22"/>
          <w:szCs w:val="22"/>
        </w:rPr>
        <w:t xml:space="preserve">, zaspanost in izčrpanost voznika, slaba vidljivost, vozniki z duševnimi motnjami </w:t>
      </w:r>
      <w:r>
        <w:rPr>
          <w:rFonts w:cstheme="minorHAnsi"/>
          <w:sz w:val="22"/>
          <w:szCs w:val="22"/>
        </w:rPr>
        <w:t>in tako dalje</w:t>
      </w:r>
      <w:r w:rsidRPr="00DE68D9">
        <w:rPr>
          <w:rFonts w:cstheme="minorHAnsi"/>
          <w:sz w:val="22"/>
          <w:szCs w:val="22"/>
        </w:rPr>
        <w:t xml:space="preserve">. Od </w:t>
      </w:r>
      <w:r w:rsidRPr="00DE68D9">
        <w:rPr>
          <w:rFonts w:cstheme="minorHAnsi"/>
          <w:sz w:val="22"/>
          <w:szCs w:val="22"/>
        </w:rPr>
        <w:lastRenderedPageBreak/>
        <w:t xml:space="preserve">naštetih razlogov prevladujeta zmanjšana telesna in duševna zmožnost za vožnjo motornega vozila zaradi vožnje pod vplivom alkohola in drog ter izčrpanost voznika, zato ni presenetljivo, da se veliko </w:t>
      </w:r>
      <w:r w:rsidR="002F6D51">
        <w:rPr>
          <w:rFonts w:cstheme="minorHAnsi"/>
          <w:sz w:val="22"/>
          <w:szCs w:val="22"/>
        </w:rPr>
        <w:t xml:space="preserve">prometnih </w:t>
      </w:r>
      <w:r w:rsidRPr="00DE68D9">
        <w:rPr>
          <w:rFonts w:cstheme="minorHAnsi"/>
          <w:sz w:val="22"/>
          <w:szCs w:val="22"/>
        </w:rPr>
        <w:t xml:space="preserve">nesreč zgodi </w:t>
      </w:r>
      <w:r>
        <w:rPr>
          <w:rFonts w:cstheme="minorHAnsi"/>
          <w:sz w:val="22"/>
          <w:szCs w:val="22"/>
        </w:rPr>
        <w:t xml:space="preserve">prav </w:t>
      </w:r>
      <w:r w:rsidRPr="00DE68D9">
        <w:rPr>
          <w:rFonts w:cstheme="minorHAnsi"/>
          <w:sz w:val="22"/>
          <w:szCs w:val="22"/>
        </w:rPr>
        <w:t xml:space="preserve">ob koncu tedna ali v nočnih urah, zlasti med polnočjo in tretjo uro zjutraj. </w:t>
      </w:r>
      <w:r w:rsidR="002F6D51">
        <w:rPr>
          <w:rFonts w:cstheme="minorHAnsi"/>
          <w:sz w:val="22"/>
          <w:szCs w:val="22"/>
        </w:rPr>
        <w:t>Takih</w:t>
      </w:r>
      <w:r w:rsidR="002F6D51" w:rsidRPr="00DE68D9">
        <w:rPr>
          <w:rFonts w:cstheme="minorHAnsi"/>
          <w:sz w:val="22"/>
          <w:szCs w:val="22"/>
        </w:rPr>
        <w:t xml:space="preserve"> </w:t>
      </w:r>
      <w:r w:rsidRPr="00DE68D9">
        <w:rPr>
          <w:rFonts w:cstheme="minorHAnsi"/>
          <w:sz w:val="22"/>
          <w:szCs w:val="22"/>
        </w:rPr>
        <w:t xml:space="preserve">nesreč je v primerjavi z drugimi zgoraj navedenimi manj, vendar pogosto vodijo do težjih telesnih poškodb ali </w:t>
      </w:r>
      <w:r w:rsidR="002F6D51" w:rsidRPr="00DE68D9">
        <w:rPr>
          <w:rFonts w:cstheme="minorHAnsi"/>
          <w:sz w:val="22"/>
          <w:szCs w:val="22"/>
        </w:rPr>
        <w:t>smrt</w:t>
      </w:r>
      <w:r w:rsidR="002F6D51">
        <w:rPr>
          <w:rFonts w:cstheme="minorHAnsi"/>
          <w:sz w:val="22"/>
          <w:szCs w:val="22"/>
        </w:rPr>
        <w:t>i</w:t>
      </w:r>
      <w:r w:rsidRPr="00DE68D9">
        <w:rPr>
          <w:rFonts w:cstheme="minorHAnsi"/>
          <w:sz w:val="22"/>
          <w:szCs w:val="22"/>
        </w:rPr>
        <w:t xml:space="preserve">. </w:t>
      </w:r>
    </w:p>
    <w:p w14:paraId="53672773" w14:textId="77777777" w:rsidR="00A24592" w:rsidRPr="00DE68D9" w:rsidRDefault="00A24592" w:rsidP="004D5C30">
      <w:pPr>
        <w:spacing w:after="0" w:line="280" w:lineRule="atLeast"/>
        <w:jc w:val="both"/>
        <w:rPr>
          <w:rFonts w:cstheme="minorHAnsi"/>
          <w:color w:val="000000" w:themeColor="text1"/>
          <w:sz w:val="22"/>
          <w:szCs w:val="22"/>
        </w:rPr>
      </w:pPr>
    </w:p>
    <w:p w14:paraId="37614B42" w14:textId="5BAE6EF1" w:rsidR="00A24592" w:rsidRPr="00DE68D9" w:rsidRDefault="00A24592" w:rsidP="004D5C30">
      <w:pPr>
        <w:spacing w:after="0" w:line="280" w:lineRule="atLeast"/>
        <w:jc w:val="both"/>
        <w:rPr>
          <w:rFonts w:cstheme="minorHAnsi"/>
          <w:color w:val="000000" w:themeColor="text1"/>
          <w:sz w:val="22"/>
          <w:szCs w:val="22"/>
        </w:rPr>
      </w:pPr>
      <w:r w:rsidRPr="00DE68D9">
        <w:rPr>
          <w:rFonts w:cstheme="minorHAnsi"/>
          <w:color w:val="000000" w:themeColor="text1"/>
          <w:sz w:val="22"/>
          <w:szCs w:val="22"/>
        </w:rPr>
        <w:t>Zavedati se moramo, da posledica prometnih nesreč ni samo lažja ali huda telesna poškodba</w:t>
      </w:r>
      <w:r w:rsidR="002F6D51">
        <w:rPr>
          <w:rFonts w:cstheme="minorHAnsi"/>
          <w:color w:val="000000" w:themeColor="text1"/>
          <w:sz w:val="22"/>
          <w:szCs w:val="22"/>
        </w:rPr>
        <w:t>,</w:t>
      </w:r>
      <w:r w:rsidRPr="00DE68D9">
        <w:rPr>
          <w:rFonts w:cstheme="minorHAnsi"/>
          <w:color w:val="000000" w:themeColor="text1"/>
          <w:sz w:val="22"/>
          <w:szCs w:val="22"/>
        </w:rPr>
        <w:t xml:space="preserve"> v najslabšem primeru smrt udeleženca. Nesreča spremeni življenje ponesrečenca, povzročitelja prometne nesreče in bližnjih. Posledic</w:t>
      </w:r>
      <w:r w:rsidR="002F6D51">
        <w:rPr>
          <w:rFonts w:cstheme="minorHAnsi"/>
          <w:color w:val="000000" w:themeColor="text1"/>
          <w:sz w:val="22"/>
          <w:szCs w:val="22"/>
        </w:rPr>
        <w:t>e</w:t>
      </w:r>
      <w:r w:rsidRPr="00DE68D9">
        <w:rPr>
          <w:rFonts w:cstheme="minorHAnsi"/>
          <w:color w:val="000000" w:themeColor="text1"/>
          <w:sz w:val="22"/>
          <w:szCs w:val="22"/>
        </w:rPr>
        <w:t xml:space="preserve"> </w:t>
      </w:r>
      <w:r w:rsidR="002F6D51">
        <w:rPr>
          <w:rFonts w:cstheme="minorHAnsi"/>
          <w:color w:val="000000" w:themeColor="text1"/>
          <w:sz w:val="22"/>
          <w:szCs w:val="22"/>
        </w:rPr>
        <w:t>so</w:t>
      </w:r>
      <w:r w:rsidRPr="00DE68D9">
        <w:rPr>
          <w:rFonts w:cstheme="minorHAnsi"/>
          <w:color w:val="000000" w:themeColor="text1"/>
          <w:sz w:val="22"/>
          <w:szCs w:val="22"/>
        </w:rPr>
        <w:t xml:space="preserve"> lahko bolečina in trpljenje ali trajna invalidnost</w:t>
      </w:r>
      <w:r>
        <w:rPr>
          <w:rFonts w:cstheme="minorHAnsi"/>
          <w:color w:val="000000" w:themeColor="text1"/>
          <w:sz w:val="22"/>
          <w:szCs w:val="22"/>
        </w:rPr>
        <w:t xml:space="preserve"> in</w:t>
      </w:r>
      <w:r w:rsidRPr="00F30190">
        <w:rPr>
          <w:rFonts w:cstheme="minorHAnsi"/>
          <w:color w:val="000000" w:themeColor="text1"/>
          <w:sz w:val="22"/>
          <w:szCs w:val="22"/>
        </w:rPr>
        <w:t xml:space="preserve"> </w:t>
      </w:r>
      <w:r w:rsidRPr="00DE68D9">
        <w:rPr>
          <w:rFonts w:cstheme="minorHAnsi"/>
          <w:color w:val="000000" w:themeColor="text1"/>
          <w:sz w:val="22"/>
          <w:szCs w:val="22"/>
        </w:rPr>
        <w:t>izguba plače.</w:t>
      </w:r>
    </w:p>
    <w:p w14:paraId="2A90ECB5" w14:textId="15B42743" w:rsidR="00A24592" w:rsidRDefault="00A24592" w:rsidP="004D5C30">
      <w:pPr>
        <w:spacing w:after="0" w:line="280" w:lineRule="atLeast"/>
        <w:jc w:val="both"/>
        <w:rPr>
          <w:rFonts w:cstheme="minorHAnsi"/>
          <w:noProof/>
          <w:sz w:val="22"/>
          <w:szCs w:val="22"/>
          <w:lang w:eastAsia="sl-SI"/>
        </w:rPr>
      </w:pPr>
      <w:r w:rsidRPr="00DE68D9">
        <w:rPr>
          <w:rFonts w:cstheme="minorHAnsi"/>
          <w:noProof/>
          <w:sz w:val="22"/>
          <w:szCs w:val="22"/>
          <w:lang w:eastAsia="sl-SI"/>
        </w:rPr>
        <w:t xml:space="preserve">Zato je pomembno, da voznike vseh starostnih skupin ozaveščamo o vzrokih in posledicah prometnih nesreč </w:t>
      </w:r>
      <w:r w:rsidR="002F6D51">
        <w:rPr>
          <w:rFonts w:cstheme="minorHAnsi"/>
          <w:noProof/>
          <w:sz w:val="22"/>
          <w:szCs w:val="22"/>
          <w:lang w:eastAsia="sl-SI"/>
        </w:rPr>
        <w:t>ter</w:t>
      </w:r>
      <w:r w:rsidR="002F6D51" w:rsidRPr="00DE68D9">
        <w:rPr>
          <w:rFonts w:cstheme="minorHAnsi"/>
          <w:noProof/>
          <w:sz w:val="22"/>
          <w:szCs w:val="22"/>
          <w:lang w:eastAsia="sl-SI"/>
        </w:rPr>
        <w:t xml:space="preserve"> </w:t>
      </w:r>
      <w:r w:rsidRPr="00DE68D9">
        <w:rPr>
          <w:rFonts w:cstheme="minorHAnsi"/>
          <w:noProof/>
          <w:sz w:val="22"/>
          <w:szCs w:val="22"/>
          <w:lang w:eastAsia="sl-SI"/>
        </w:rPr>
        <w:t>jih tako dodatno izobrazimo v upanju, da bodo v prihodnje na cesti</w:t>
      </w:r>
      <w:r>
        <w:rPr>
          <w:rFonts w:cstheme="minorHAnsi"/>
          <w:noProof/>
          <w:sz w:val="22"/>
          <w:szCs w:val="22"/>
          <w:lang w:eastAsia="sl-SI"/>
        </w:rPr>
        <w:t xml:space="preserve"> previdn</w:t>
      </w:r>
      <w:r w:rsidR="002F6D51">
        <w:rPr>
          <w:rFonts w:cstheme="minorHAnsi"/>
          <w:noProof/>
          <w:sz w:val="22"/>
          <w:szCs w:val="22"/>
          <w:lang w:eastAsia="sl-SI"/>
        </w:rPr>
        <w:t>ejš</w:t>
      </w:r>
      <w:r>
        <w:rPr>
          <w:rFonts w:cstheme="minorHAnsi"/>
          <w:noProof/>
          <w:sz w:val="22"/>
          <w:szCs w:val="22"/>
          <w:lang w:eastAsia="sl-SI"/>
        </w:rPr>
        <w:t>i</w:t>
      </w:r>
      <w:r w:rsidRPr="00DE68D9">
        <w:rPr>
          <w:rFonts w:cstheme="minorHAnsi"/>
          <w:noProof/>
          <w:sz w:val="22"/>
          <w:szCs w:val="22"/>
          <w:lang w:eastAsia="sl-SI"/>
        </w:rPr>
        <w:t>.</w:t>
      </w:r>
    </w:p>
    <w:p w14:paraId="641D6B7A" w14:textId="6A81CAA4" w:rsidR="00A24592" w:rsidRDefault="00A24592" w:rsidP="004D5C30">
      <w:pPr>
        <w:spacing w:after="0" w:line="280" w:lineRule="atLeast"/>
        <w:jc w:val="both"/>
        <w:rPr>
          <w:rFonts w:cstheme="minorHAnsi"/>
          <w:color w:val="4472C4" w:themeColor="accent5"/>
          <w:sz w:val="22"/>
          <w:szCs w:val="22"/>
        </w:rPr>
      </w:pPr>
    </w:p>
    <w:p w14:paraId="57B11816" w14:textId="05A1E136" w:rsidR="00A24592" w:rsidRDefault="00A24592" w:rsidP="004D5C30">
      <w:pPr>
        <w:spacing w:after="0" w:line="280" w:lineRule="atLeast"/>
        <w:jc w:val="both"/>
        <w:rPr>
          <w:rFonts w:cstheme="minorHAnsi"/>
          <w:color w:val="2F5496" w:themeColor="accent5" w:themeShade="BF"/>
          <w:sz w:val="22"/>
          <w:szCs w:val="22"/>
        </w:rPr>
      </w:pPr>
      <w:r w:rsidRPr="00367DC4">
        <w:rPr>
          <w:rFonts w:cstheme="minorHAnsi"/>
          <w:color w:val="2F5496" w:themeColor="accent5" w:themeShade="BF"/>
          <w:sz w:val="22"/>
          <w:szCs w:val="22"/>
        </w:rPr>
        <w:t>POVZROČITELJI PROMETNIH NESREČ PO VRSTI</w:t>
      </w:r>
      <w:r w:rsidR="00DA7A90">
        <w:rPr>
          <w:rFonts w:cstheme="minorHAnsi"/>
          <w:color w:val="2F5496" w:themeColor="accent5" w:themeShade="BF"/>
          <w:sz w:val="22"/>
          <w:szCs w:val="22"/>
        </w:rPr>
        <w:t xml:space="preserve"> POVZROČITELJA,</w:t>
      </w:r>
      <w:r w:rsidRPr="00367DC4">
        <w:rPr>
          <w:rFonts w:cstheme="minorHAnsi"/>
          <w:color w:val="2F5496" w:themeColor="accent5" w:themeShade="BF"/>
          <w:sz w:val="22"/>
          <w:szCs w:val="22"/>
        </w:rPr>
        <w:t xml:space="preserve"> PREVOZNEGA SREDSTVA, SPOL</w:t>
      </w:r>
      <w:r w:rsidR="002F6D51">
        <w:rPr>
          <w:rFonts w:cstheme="minorHAnsi"/>
          <w:color w:val="2F5496" w:themeColor="accent5" w:themeShade="BF"/>
          <w:sz w:val="22"/>
          <w:szCs w:val="22"/>
        </w:rPr>
        <w:t>U</w:t>
      </w:r>
      <w:r w:rsidR="00DA7A90">
        <w:rPr>
          <w:rFonts w:cstheme="minorHAnsi"/>
          <w:color w:val="2F5496" w:themeColor="accent5" w:themeShade="BF"/>
          <w:sz w:val="22"/>
          <w:szCs w:val="22"/>
        </w:rPr>
        <w:t>,</w:t>
      </w:r>
      <w:r w:rsidR="002F6D51">
        <w:rPr>
          <w:rFonts w:cstheme="minorHAnsi"/>
          <w:color w:val="2F5496" w:themeColor="accent5" w:themeShade="BF"/>
          <w:sz w:val="22"/>
          <w:szCs w:val="22"/>
        </w:rPr>
        <w:t xml:space="preserve"> </w:t>
      </w:r>
      <w:r w:rsidRPr="00367DC4">
        <w:rPr>
          <w:rFonts w:cstheme="minorHAnsi"/>
          <w:color w:val="2F5496" w:themeColor="accent5" w:themeShade="BF"/>
          <w:sz w:val="22"/>
          <w:szCs w:val="22"/>
        </w:rPr>
        <w:t xml:space="preserve">STAROSTI </w:t>
      </w:r>
      <w:r w:rsidR="002F6D51">
        <w:rPr>
          <w:rFonts w:cstheme="minorHAnsi"/>
          <w:color w:val="2F5496" w:themeColor="accent5" w:themeShade="BF"/>
          <w:sz w:val="22"/>
          <w:szCs w:val="22"/>
        </w:rPr>
        <w:t xml:space="preserve">TER </w:t>
      </w:r>
      <w:r>
        <w:rPr>
          <w:rFonts w:cstheme="minorHAnsi"/>
          <w:color w:val="2F5496" w:themeColor="accent5" w:themeShade="BF"/>
          <w:sz w:val="22"/>
          <w:szCs w:val="22"/>
        </w:rPr>
        <w:t>DRŽAVI IZDAJATELJICI TUJEGA VOZNIŠKEGA DOVOLJENJA</w:t>
      </w:r>
    </w:p>
    <w:p w14:paraId="586B4D9B" w14:textId="598619FF" w:rsidR="00A24592" w:rsidRPr="00DE3C9C" w:rsidRDefault="00DE3C9C" w:rsidP="004D5C30">
      <w:pPr>
        <w:spacing w:after="0" w:line="280" w:lineRule="atLeast"/>
        <w:jc w:val="both"/>
        <w:rPr>
          <w:rFonts w:cstheme="minorHAnsi"/>
          <w:color w:val="2F5496" w:themeColor="accent5" w:themeShade="BF"/>
          <w:sz w:val="22"/>
          <w:szCs w:val="22"/>
        </w:rPr>
      </w:pPr>
      <w:r>
        <w:rPr>
          <w:rFonts w:cstheme="minorHAnsi"/>
          <w:color w:val="2F5496" w:themeColor="accent5" w:themeShade="BF"/>
          <w:sz w:val="22"/>
          <w:szCs w:val="22"/>
        </w:rPr>
        <w:t xml:space="preserve"> </w:t>
      </w:r>
    </w:p>
    <w:p w14:paraId="278D2773" w14:textId="5CB23402" w:rsidR="00A24592" w:rsidRDefault="00A24592" w:rsidP="004D5C30">
      <w:pPr>
        <w:spacing w:after="0" w:line="280" w:lineRule="atLeast"/>
        <w:jc w:val="both"/>
        <w:rPr>
          <w:rFonts w:cstheme="minorHAnsi"/>
          <w:sz w:val="22"/>
          <w:szCs w:val="22"/>
        </w:rPr>
      </w:pPr>
      <w:r w:rsidRPr="00DE68D9">
        <w:rPr>
          <w:rFonts w:cstheme="minorHAnsi"/>
          <w:sz w:val="22"/>
          <w:szCs w:val="22"/>
        </w:rPr>
        <w:t>Največ prometnih nesreč s</w:t>
      </w:r>
      <w:r>
        <w:rPr>
          <w:rFonts w:cstheme="minorHAnsi"/>
          <w:sz w:val="22"/>
          <w:szCs w:val="22"/>
        </w:rPr>
        <w:t>o v času resolucije 2013–2022</w:t>
      </w:r>
      <w:r w:rsidRPr="00DE68D9">
        <w:rPr>
          <w:rFonts w:cstheme="minorHAnsi"/>
          <w:sz w:val="22"/>
          <w:szCs w:val="22"/>
        </w:rPr>
        <w:t xml:space="preserve"> povzročili udeleženci v starostni skupini med 25. in 34. letom. Sledi starostna skupina med 35. in 44. letom. Največ udeležencev je umrlo v prometnih nesrečah, ki so jih povzročili najstarejši povzročitelji</w:t>
      </w:r>
      <w:r>
        <w:rPr>
          <w:rFonts w:cstheme="minorHAnsi"/>
          <w:sz w:val="22"/>
          <w:szCs w:val="22"/>
        </w:rPr>
        <w:t>,</w:t>
      </w:r>
      <w:r w:rsidRPr="00DE68D9">
        <w:rPr>
          <w:rFonts w:cstheme="minorHAnsi"/>
          <w:sz w:val="22"/>
          <w:szCs w:val="22"/>
        </w:rPr>
        <w:t xml:space="preserve"> stari nad 64 let. Sledi starostn</w:t>
      </w:r>
      <w:r>
        <w:rPr>
          <w:rFonts w:cstheme="minorHAnsi"/>
          <w:sz w:val="22"/>
          <w:szCs w:val="22"/>
        </w:rPr>
        <w:t>a</w:t>
      </w:r>
      <w:r w:rsidRPr="00DE68D9">
        <w:rPr>
          <w:rFonts w:cstheme="minorHAnsi"/>
          <w:sz w:val="22"/>
          <w:szCs w:val="22"/>
        </w:rPr>
        <w:t xml:space="preserve"> skupina od 55. do 64. let</w:t>
      </w:r>
      <w:r>
        <w:rPr>
          <w:rFonts w:cstheme="minorHAnsi"/>
          <w:sz w:val="22"/>
          <w:szCs w:val="22"/>
        </w:rPr>
        <w:t>a</w:t>
      </w:r>
      <w:r w:rsidRPr="00DE68D9">
        <w:rPr>
          <w:rFonts w:cstheme="minorHAnsi"/>
          <w:sz w:val="22"/>
          <w:szCs w:val="22"/>
        </w:rPr>
        <w:t xml:space="preserve">. V zadnjem </w:t>
      </w:r>
      <w:r>
        <w:rPr>
          <w:rFonts w:cstheme="minorHAnsi"/>
          <w:sz w:val="22"/>
          <w:szCs w:val="22"/>
        </w:rPr>
        <w:t>deset</w:t>
      </w:r>
      <w:r w:rsidRPr="00DE68D9">
        <w:rPr>
          <w:rFonts w:cstheme="minorHAnsi"/>
          <w:sz w:val="22"/>
          <w:szCs w:val="22"/>
        </w:rPr>
        <w:t xml:space="preserve">letnem obdobju je zaznati povečanje deleža umrlih zaradi povzročiteljev iz dveh najstarejših skupin udeležencev. Največji padec </w:t>
      </w:r>
      <w:r>
        <w:rPr>
          <w:rFonts w:cstheme="minorHAnsi"/>
          <w:sz w:val="22"/>
          <w:szCs w:val="22"/>
        </w:rPr>
        <w:t xml:space="preserve">števila povzročiteljev </w:t>
      </w:r>
      <w:r w:rsidRPr="00DE68D9">
        <w:rPr>
          <w:rFonts w:cstheme="minorHAnsi"/>
          <w:sz w:val="22"/>
          <w:szCs w:val="22"/>
        </w:rPr>
        <w:t xml:space="preserve">v istem obdobju </w:t>
      </w:r>
      <w:r w:rsidR="005B591C">
        <w:rPr>
          <w:rFonts w:cstheme="minorHAnsi"/>
          <w:sz w:val="22"/>
          <w:szCs w:val="22"/>
        </w:rPr>
        <w:t>ugotavljamo</w:t>
      </w:r>
      <w:r w:rsidR="005B591C" w:rsidRPr="00DE68D9">
        <w:rPr>
          <w:rFonts w:cstheme="minorHAnsi"/>
          <w:sz w:val="22"/>
          <w:szCs w:val="22"/>
        </w:rPr>
        <w:t xml:space="preserve"> </w:t>
      </w:r>
      <w:r w:rsidRPr="00DE68D9">
        <w:rPr>
          <w:rFonts w:cstheme="minorHAnsi"/>
          <w:sz w:val="22"/>
          <w:szCs w:val="22"/>
        </w:rPr>
        <w:t>pri starostni skupini od 25. do 34. let</w:t>
      </w:r>
      <w:r>
        <w:rPr>
          <w:rFonts w:cstheme="minorHAnsi"/>
          <w:sz w:val="22"/>
          <w:szCs w:val="22"/>
        </w:rPr>
        <w:t xml:space="preserve">a </w:t>
      </w:r>
      <w:r w:rsidRPr="00E157AE">
        <w:rPr>
          <w:rFonts w:cstheme="minorHAnsi"/>
          <w:sz w:val="22"/>
          <w:szCs w:val="22"/>
        </w:rPr>
        <w:t>(graf 7 v poglavju 2.2)</w:t>
      </w:r>
      <w:r>
        <w:rPr>
          <w:rFonts w:cstheme="minorHAnsi"/>
          <w:sz w:val="22"/>
          <w:szCs w:val="22"/>
        </w:rPr>
        <w:t>.</w:t>
      </w:r>
    </w:p>
    <w:p w14:paraId="6D2F2F15" w14:textId="77777777" w:rsidR="00A24592" w:rsidRDefault="00A24592" w:rsidP="004D5C30">
      <w:pPr>
        <w:spacing w:after="0" w:line="280" w:lineRule="atLeast"/>
        <w:jc w:val="both"/>
        <w:rPr>
          <w:rFonts w:cstheme="minorHAnsi"/>
          <w:bCs/>
          <w:sz w:val="22"/>
          <w:szCs w:val="22"/>
        </w:rPr>
      </w:pPr>
    </w:p>
    <w:p w14:paraId="462E1D55" w14:textId="20AC30C2" w:rsidR="00A24592" w:rsidRDefault="00A24592" w:rsidP="004D5C30">
      <w:pPr>
        <w:spacing w:after="0" w:line="280" w:lineRule="atLeast"/>
        <w:jc w:val="both"/>
        <w:rPr>
          <w:rFonts w:cstheme="minorHAnsi"/>
          <w:sz w:val="22"/>
          <w:szCs w:val="22"/>
        </w:rPr>
      </w:pPr>
      <w:r w:rsidRPr="00AB6C64">
        <w:rPr>
          <w:rFonts w:cstheme="minorHAnsi"/>
          <w:sz w:val="22"/>
          <w:szCs w:val="22"/>
        </w:rPr>
        <w:t xml:space="preserve">V zadnjih </w:t>
      </w:r>
      <w:r>
        <w:rPr>
          <w:rFonts w:cstheme="minorHAnsi"/>
          <w:sz w:val="22"/>
          <w:szCs w:val="22"/>
        </w:rPr>
        <w:t>petih</w:t>
      </w:r>
      <w:r w:rsidRPr="00AB6C64">
        <w:rPr>
          <w:rFonts w:cstheme="minorHAnsi"/>
          <w:sz w:val="22"/>
          <w:szCs w:val="22"/>
        </w:rPr>
        <w:t xml:space="preserve"> let</w:t>
      </w:r>
      <w:r>
        <w:rPr>
          <w:rFonts w:cstheme="minorHAnsi"/>
          <w:sz w:val="22"/>
          <w:szCs w:val="22"/>
        </w:rPr>
        <w:t>ih</w:t>
      </w:r>
      <w:r w:rsidRPr="00AB6C64">
        <w:rPr>
          <w:rFonts w:cstheme="minorHAnsi"/>
          <w:sz w:val="22"/>
          <w:szCs w:val="22"/>
        </w:rPr>
        <w:t xml:space="preserve"> so vozniki osebnih avtomobilov najpogostejši povzročitelji prometnih nesreč s smrtjo udeleženca. Delež umrlih v prometnih nesrečah, ki jih je povzročil voznik osebnega avtomobila, je bil v zadnjem </w:t>
      </w:r>
      <w:r>
        <w:rPr>
          <w:rFonts w:cstheme="minorHAnsi"/>
          <w:sz w:val="22"/>
          <w:szCs w:val="22"/>
        </w:rPr>
        <w:t>pet</w:t>
      </w:r>
      <w:r w:rsidRPr="00AB6C64">
        <w:rPr>
          <w:rFonts w:cstheme="minorHAnsi"/>
          <w:sz w:val="22"/>
          <w:szCs w:val="22"/>
        </w:rPr>
        <w:t>letnem obdobju 56,6</w:t>
      </w:r>
      <w:r w:rsidR="005B591C">
        <w:rPr>
          <w:rFonts w:cstheme="minorHAnsi"/>
          <w:sz w:val="22"/>
          <w:szCs w:val="22"/>
        </w:rPr>
        <w:t>-odstoten</w:t>
      </w:r>
      <w:r w:rsidRPr="00AB6C64">
        <w:rPr>
          <w:rFonts w:cstheme="minorHAnsi"/>
          <w:sz w:val="22"/>
          <w:szCs w:val="22"/>
        </w:rPr>
        <w:t xml:space="preserve">. Po deležu umrlih v letu 2022 </w:t>
      </w:r>
      <w:r w:rsidR="005B591C">
        <w:rPr>
          <w:rFonts w:cstheme="minorHAnsi"/>
          <w:sz w:val="22"/>
          <w:szCs w:val="22"/>
        </w:rPr>
        <w:t xml:space="preserve">kot povzročitelji prometnih nesreč </w:t>
      </w:r>
      <w:r w:rsidRPr="00AB6C64">
        <w:rPr>
          <w:rFonts w:cstheme="minorHAnsi"/>
          <w:sz w:val="22"/>
          <w:szCs w:val="22"/>
        </w:rPr>
        <w:t>sledijo vozniki enoslednih motornih vozil</w:t>
      </w:r>
      <w:r w:rsidR="00A65AD9">
        <w:rPr>
          <w:rFonts w:cstheme="minorHAnsi"/>
          <w:sz w:val="22"/>
          <w:szCs w:val="22"/>
        </w:rPr>
        <w:t>;</w:t>
      </w:r>
      <w:r w:rsidRPr="00AB6C64">
        <w:rPr>
          <w:rFonts w:cstheme="minorHAnsi"/>
          <w:sz w:val="22"/>
          <w:szCs w:val="22"/>
        </w:rPr>
        <w:t xml:space="preserve"> </w:t>
      </w:r>
      <w:r w:rsidR="00A65AD9">
        <w:rPr>
          <w:rFonts w:cstheme="minorHAnsi"/>
          <w:sz w:val="22"/>
          <w:szCs w:val="22"/>
        </w:rPr>
        <w:t xml:space="preserve">ti </w:t>
      </w:r>
      <w:r w:rsidRPr="00AB6C64">
        <w:rPr>
          <w:rFonts w:cstheme="minorHAnsi"/>
          <w:sz w:val="22"/>
          <w:szCs w:val="22"/>
        </w:rPr>
        <w:t xml:space="preserve">so bili lani odgovorni za smrt </w:t>
      </w:r>
      <w:r>
        <w:rPr>
          <w:rFonts w:cstheme="minorHAnsi"/>
          <w:sz w:val="22"/>
          <w:szCs w:val="22"/>
        </w:rPr>
        <w:t>desetih</w:t>
      </w:r>
      <w:r w:rsidRPr="00AB6C64">
        <w:rPr>
          <w:rFonts w:cstheme="minorHAnsi"/>
          <w:sz w:val="22"/>
          <w:szCs w:val="22"/>
        </w:rPr>
        <w:t xml:space="preserve"> udeležencev oziroma 12 </w:t>
      </w:r>
      <w:r>
        <w:rPr>
          <w:rFonts w:cstheme="minorHAnsi"/>
          <w:sz w:val="22"/>
          <w:szCs w:val="22"/>
        </w:rPr>
        <w:t>odstotkov</w:t>
      </w:r>
      <w:r w:rsidRPr="00AB6C64">
        <w:rPr>
          <w:rFonts w:cstheme="minorHAnsi"/>
          <w:sz w:val="22"/>
          <w:szCs w:val="22"/>
        </w:rPr>
        <w:t xml:space="preserve"> </w:t>
      </w:r>
      <w:r w:rsidR="005B591C">
        <w:rPr>
          <w:rFonts w:cstheme="minorHAnsi"/>
          <w:sz w:val="22"/>
          <w:szCs w:val="22"/>
        </w:rPr>
        <w:t xml:space="preserve">vseh </w:t>
      </w:r>
      <w:r w:rsidRPr="00AB6C64">
        <w:rPr>
          <w:rFonts w:cstheme="minorHAnsi"/>
          <w:sz w:val="22"/>
          <w:szCs w:val="22"/>
        </w:rPr>
        <w:t xml:space="preserve">smrtnih žrtev. Delež umrlih zaradi prometnih nesreč, </w:t>
      </w:r>
      <w:r>
        <w:rPr>
          <w:rFonts w:cstheme="minorHAnsi"/>
          <w:sz w:val="22"/>
          <w:szCs w:val="22"/>
        </w:rPr>
        <w:t xml:space="preserve">ki so jih </w:t>
      </w:r>
      <w:r w:rsidRPr="00AB6C64">
        <w:rPr>
          <w:rFonts w:cstheme="minorHAnsi"/>
          <w:sz w:val="22"/>
          <w:szCs w:val="22"/>
        </w:rPr>
        <w:t>povzroč</w:t>
      </w:r>
      <w:r>
        <w:rPr>
          <w:rFonts w:cstheme="minorHAnsi"/>
          <w:sz w:val="22"/>
          <w:szCs w:val="22"/>
        </w:rPr>
        <w:t>ili</w:t>
      </w:r>
      <w:r w:rsidRPr="00AB6C64">
        <w:rPr>
          <w:rFonts w:cstheme="minorHAnsi"/>
          <w:sz w:val="22"/>
          <w:szCs w:val="22"/>
        </w:rPr>
        <w:t xml:space="preserve"> voznik</w:t>
      </w:r>
      <w:r>
        <w:rPr>
          <w:rFonts w:cstheme="minorHAnsi"/>
          <w:sz w:val="22"/>
          <w:szCs w:val="22"/>
        </w:rPr>
        <w:t>i</w:t>
      </w:r>
      <w:r w:rsidRPr="00AB6C64">
        <w:rPr>
          <w:rFonts w:cstheme="minorHAnsi"/>
          <w:sz w:val="22"/>
          <w:szCs w:val="22"/>
        </w:rPr>
        <w:t xml:space="preserve"> enoslednih motornih vozil, je v zadnjem </w:t>
      </w:r>
      <w:r>
        <w:rPr>
          <w:rFonts w:cstheme="minorHAnsi"/>
          <w:sz w:val="22"/>
          <w:szCs w:val="22"/>
        </w:rPr>
        <w:t>pet</w:t>
      </w:r>
      <w:r w:rsidRPr="00AB6C64">
        <w:rPr>
          <w:rFonts w:cstheme="minorHAnsi"/>
          <w:sz w:val="22"/>
          <w:szCs w:val="22"/>
        </w:rPr>
        <w:t>letnem obdobju 17,4</w:t>
      </w:r>
      <w:r w:rsidR="005B591C">
        <w:rPr>
          <w:rFonts w:cstheme="minorHAnsi"/>
          <w:sz w:val="22"/>
          <w:szCs w:val="22"/>
        </w:rPr>
        <w:t>-odstoten</w:t>
      </w:r>
      <w:r w:rsidRPr="00AB6C64">
        <w:rPr>
          <w:rFonts w:cstheme="minorHAnsi"/>
          <w:sz w:val="22"/>
          <w:szCs w:val="22"/>
        </w:rPr>
        <w:t xml:space="preserve">. Omeniti je </w:t>
      </w:r>
      <w:r>
        <w:rPr>
          <w:rFonts w:cstheme="minorHAnsi"/>
          <w:sz w:val="22"/>
          <w:szCs w:val="22"/>
        </w:rPr>
        <w:t xml:space="preserve">treba </w:t>
      </w:r>
      <w:r w:rsidRPr="00AB6C64">
        <w:rPr>
          <w:rFonts w:cstheme="minorHAnsi"/>
          <w:sz w:val="22"/>
          <w:szCs w:val="22"/>
        </w:rPr>
        <w:t xml:space="preserve">tudi voznike tovornih vozil, zaradi katerih je v letu 2022 umrlo </w:t>
      </w:r>
      <w:r>
        <w:rPr>
          <w:rFonts w:cstheme="minorHAnsi"/>
          <w:sz w:val="22"/>
          <w:szCs w:val="22"/>
        </w:rPr>
        <w:t>osem</w:t>
      </w:r>
      <w:r w:rsidRPr="00AB6C64">
        <w:rPr>
          <w:rFonts w:cstheme="minorHAnsi"/>
          <w:sz w:val="22"/>
          <w:szCs w:val="22"/>
        </w:rPr>
        <w:t xml:space="preserve"> udeležencev</w:t>
      </w:r>
      <w:r w:rsidR="005B591C">
        <w:rPr>
          <w:rFonts w:cstheme="minorHAnsi"/>
          <w:sz w:val="22"/>
          <w:szCs w:val="22"/>
        </w:rPr>
        <w:t>,</w:t>
      </w:r>
      <w:r w:rsidRPr="00AB6C64">
        <w:rPr>
          <w:rFonts w:cstheme="minorHAnsi"/>
          <w:sz w:val="22"/>
          <w:szCs w:val="22"/>
        </w:rPr>
        <w:t xml:space="preserve"> kar </w:t>
      </w:r>
      <w:r>
        <w:rPr>
          <w:rFonts w:cstheme="minorHAnsi"/>
          <w:sz w:val="22"/>
          <w:szCs w:val="22"/>
        </w:rPr>
        <w:t>je</w:t>
      </w:r>
      <w:r w:rsidRPr="00AB6C64">
        <w:rPr>
          <w:rFonts w:cstheme="minorHAnsi"/>
          <w:sz w:val="22"/>
          <w:szCs w:val="22"/>
        </w:rPr>
        <w:t xml:space="preserve"> 9 </w:t>
      </w:r>
      <w:r>
        <w:rPr>
          <w:rFonts w:cstheme="minorHAnsi"/>
          <w:sz w:val="22"/>
          <w:szCs w:val="22"/>
        </w:rPr>
        <w:t>odstotkov</w:t>
      </w:r>
      <w:r w:rsidRPr="00AB6C64">
        <w:rPr>
          <w:rFonts w:cstheme="minorHAnsi"/>
          <w:sz w:val="22"/>
          <w:szCs w:val="22"/>
        </w:rPr>
        <w:t xml:space="preserve"> vseh smrtnih žrtev v prometnih nesrečah. </w:t>
      </w:r>
    </w:p>
    <w:p w14:paraId="72282483" w14:textId="77777777" w:rsidR="00A24592" w:rsidRDefault="00A24592" w:rsidP="004D5C30">
      <w:pPr>
        <w:spacing w:after="0" w:line="280" w:lineRule="atLeast"/>
        <w:jc w:val="both"/>
        <w:rPr>
          <w:rFonts w:cstheme="minorHAnsi"/>
          <w:sz w:val="22"/>
          <w:szCs w:val="22"/>
        </w:rPr>
      </w:pPr>
    </w:p>
    <w:p w14:paraId="090D9F3E" w14:textId="08D7459E" w:rsidR="00A24592" w:rsidRDefault="00A24592" w:rsidP="004D5C30">
      <w:pPr>
        <w:spacing w:after="0" w:line="280" w:lineRule="atLeast"/>
        <w:jc w:val="both"/>
        <w:rPr>
          <w:rFonts w:cstheme="minorHAnsi"/>
          <w:sz w:val="22"/>
          <w:szCs w:val="22"/>
        </w:rPr>
      </w:pPr>
      <w:r>
        <w:rPr>
          <w:rFonts w:cstheme="minorHAnsi"/>
          <w:sz w:val="22"/>
          <w:szCs w:val="22"/>
        </w:rPr>
        <w:t xml:space="preserve">Iz spodnjega grafa </w:t>
      </w:r>
      <w:r w:rsidR="00B7450C">
        <w:rPr>
          <w:rFonts w:cstheme="minorHAnsi"/>
          <w:sz w:val="22"/>
          <w:szCs w:val="22"/>
        </w:rPr>
        <w:t>je razvidno</w:t>
      </w:r>
      <w:r>
        <w:rPr>
          <w:rFonts w:cstheme="minorHAnsi"/>
          <w:sz w:val="22"/>
          <w:szCs w:val="22"/>
        </w:rPr>
        <w:t>, da so v veliki večini primerov povzročitelji prometnih nesreč moški.</w:t>
      </w:r>
    </w:p>
    <w:p w14:paraId="6AA2C57E" w14:textId="77777777" w:rsidR="00A24592" w:rsidRDefault="00A24592" w:rsidP="004D5C30">
      <w:pPr>
        <w:spacing w:after="0" w:line="280" w:lineRule="atLeast"/>
        <w:jc w:val="both"/>
        <w:rPr>
          <w:rFonts w:cstheme="minorHAnsi"/>
          <w:sz w:val="22"/>
          <w:szCs w:val="22"/>
        </w:rPr>
      </w:pPr>
    </w:p>
    <w:p w14:paraId="017F66EB" w14:textId="45966849" w:rsidR="00A24592" w:rsidRDefault="00A24592" w:rsidP="004D5C30">
      <w:pPr>
        <w:pStyle w:val="Napis"/>
        <w:keepNext/>
        <w:jc w:val="both"/>
      </w:pPr>
      <w:bookmarkStart w:id="102" w:name="_Toc140824993"/>
      <w:r>
        <w:lastRenderedPageBreak/>
        <w:t xml:space="preserve">GRAF </w:t>
      </w:r>
      <w:r>
        <w:rPr>
          <w:noProof/>
        </w:rPr>
        <w:fldChar w:fldCharType="begin"/>
      </w:r>
      <w:r>
        <w:rPr>
          <w:noProof/>
        </w:rPr>
        <w:instrText xml:space="preserve"> SEQ Graf \* ARABIC </w:instrText>
      </w:r>
      <w:r>
        <w:rPr>
          <w:noProof/>
        </w:rPr>
        <w:fldChar w:fldCharType="separate"/>
      </w:r>
      <w:r>
        <w:rPr>
          <w:noProof/>
        </w:rPr>
        <w:t>18</w:t>
      </w:r>
      <w:r>
        <w:rPr>
          <w:noProof/>
        </w:rPr>
        <w:fldChar w:fldCharType="end"/>
      </w:r>
      <w:r>
        <w:t xml:space="preserve">: </w:t>
      </w:r>
      <w:r w:rsidRPr="00344C4F">
        <w:t xml:space="preserve">POVZROČITELJI PROMETNIH NESREČ S SMRTNIM IZIDOM PO SPOLU </w:t>
      </w:r>
      <w:r w:rsidR="00A65AD9">
        <w:t xml:space="preserve">POVZROČITELJA </w:t>
      </w:r>
      <w:r w:rsidRPr="00344C4F">
        <w:t xml:space="preserve">IN VRSTI </w:t>
      </w:r>
      <w:bookmarkEnd w:id="102"/>
      <w:r>
        <w:t>PREVO</w:t>
      </w:r>
      <w:r w:rsidR="00A65AD9">
        <w:t>ZNEGA SREDSTVA</w:t>
      </w:r>
    </w:p>
    <w:p w14:paraId="0F9BE751" w14:textId="18F1E26E" w:rsidR="00A24592" w:rsidRPr="00DE68D9" w:rsidRDefault="006C1703" w:rsidP="004D5C30">
      <w:pPr>
        <w:spacing w:after="0" w:line="280" w:lineRule="atLeast"/>
        <w:jc w:val="both"/>
        <w:rPr>
          <w:rFonts w:cstheme="minorHAnsi"/>
          <w:sz w:val="22"/>
          <w:szCs w:val="22"/>
        </w:rPr>
      </w:pPr>
      <w:r>
        <w:rPr>
          <w:noProof/>
          <w:lang w:eastAsia="sl-SI"/>
        </w:rPr>
        <w:drawing>
          <wp:inline distT="0" distB="0" distL="0" distR="0" wp14:anchorId="1288652A" wp14:editId="119B99AB">
            <wp:extent cx="5760720" cy="387223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872230"/>
                    </a:xfrm>
                    <a:prstGeom prst="rect">
                      <a:avLst/>
                    </a:prstGeom>
                  </pic:spPr>
                </pic:pic>
              </a:graphicData>
            </a:graphic>
          </wp:inline>
        </w:drawing>
      </w:r>
    </w:p>
    <w:p w14:paraId="6B05CCC4" w14:textId="5102D1F9" w:rsidR="00A24592"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743E2F45" w14:textId="77777777" w:rsidR="006C1703" w:rsidRPr="00F67CB8" w:rsidRDefault="006C1703" w:rsidP="004D5C30">
      <w:pPr>
        <w:spacing w:after="0" w:line="280" w:lineRule="atLeast"/>
        <w:jc w:val="both"/>
        <w:rPr>
          <w:rFonts w:cstheme="minorHAnsi"/>
          <w:sz w:val="18"/>
          <w:szCs w:val="22"/>
        </w:rPr>
      </w:pPr>
    </w:p>
    <w:p w14:paraId="588D6556" w14:textId="296F6218"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Glede na tranzitno lego Slovenije delež tujih povzročiteljev prometnih nesreč tako v transportno-blagovnem kot </w:t>
      </w:r>
      <w:r w:rsidR="00A63A3B">
        <w:rPr>
          <w:rFonts w:cstheme="minorHAnsi"/>
          <w:sz w:val="22"/>
          <w:szCs w:val="22"/>
        </w:rPr>
        <w:t xml:space="preserve">v </w:t>
      </w:r>
      <w:r w:rsidRPr="00DE68D9">
        <w:rPr>
          <w:rFonts w:cstheme="minorHAnsi"/>
          <w:sz w:val="22"/>
          <w:szCs w:val="22"/>
        </w:rPr>
        <w:t xml:space="preserve">turističnem prometu ni zanemarljiv. Spodnji graf prikazuje udeležbo oziroma delež tujcev kot povzročiteljev smrtnih prometnih nesreč v obdobju od </w:t>
      </w:r>
      <w:r>
        <w:rPr>
          <w:rFonts w:cstheme="minorHAnsi"/>
          <w:sz w:val="22"/>
          <w:szCs w:val="22"/>
        </w:rPr>
        <w:t xml:space="preserve">leta </w:t>
      </w:r>
      <w:r w:rsidRPr="00DE68D9">
        <w:rPr>
          <w:rFonts w:cstheme="minorHAnsi"/>
          <w:sz w:val="22"/>
          <w:szCs w:val="22"/>
        </w:rPr>
        <w:t xml:space="preserve">2013 do </w:t>
      </w:r>
      <w:r>
        <w:rPr>
          <w:rFonts w:cstheme="minorHAnsi"/>
          <w:sz w:val="22"/>
          <w:szCs w:val="22"/>
        </w:rPr>
        <w:t xml:space="preserve">leta </w:t>
      </w:r>
      <w:r w:rsidRPr="00DE68D9">
        <w:rPr>
          <w:rFonts w:cstheme="minorHAnsi"/>
          <w:sz w:val="22"/>
          <w:szCs w:val="22"/>
        </w:rPr>
        <w:t xml:space="preserve">2022. Pri najpogostejših povzročiteljih smrtnih prometnih nesreč znaša delež tujih voznikov osebnih </w:t>
      </w:r>
      <w:r>
        <w:rPr>
          <w:rFonts w:cstheme="minorHAnsi"/>
          <w:sz w:val="22"/>
          <w:szCs w:val="22"/>
        </w:rPr>
        <w:t xml:space="preserve">avtomobilov </w:t>
      </w:r>
      <w:r w:rsidRPr="00C52627">
        <w:rPr>
          <w:rFonts w:cstheme="minorHAnsi"/>
          <w:sz w:val="22"/>
          <w:szCs w:val="22"/>
        </w:rPr>
        <w:t xml:space="preserve">10,67 </w:t>
      </w:r>
      <w:r>
        <w:rPr>
          <w:rFonts w:cstheme="minorHAnsi"/>
          <w:sz w:val="22"/>
          <w:szCs w:val="22"/>
        </w:rPr>
        <w:t>odstotka</w:t>
      </w:r>
      <w:r w:rsidRPr="00C52627">
        <w:rPr>
          <w:rFonts w:cstheme="minorHAnsi"/>
          <w:sz w:val="22"/>
          <w:szCs w:val="22"/>
        </w:rPr>
        <w:t xml:space="preserve"> (519</w:t>
      </w:r>
      <w:r>
        <w:rPr>
          <w:rFonts w:cstheme="minorHAnsi"/>
          <w:sz w:val="22"/>
          <w:szCs w:val="22"/>
        </w:rPr>
        <w:t xml:space="preserve"> </w:t>
      </w:r>
      <w:r w:rsidRPr="00DE68D9">
        <w:rPr>
          <w:rFonts w:cstheme="minorHAnsi"/>
          <w:sz w:val="22"/>
          <w:szCs w:val="22"/>
        </w:rPr>
        <w:t xml:space="preserve">domačih in </w:t>
      </w:r>
      <w:r>
        <w:rPr>
          <w:rFonts w:cstheme="minorHAnsi"/>
          <w:sz w:val="22"/>
          <w:szCs w:val="22"/>
        </w:rPr>
        <w:t xml:space="preserve">62 </w:t>
      </w:r>
      <w:r w:rsidRPr="00DE68D9">
        <w:rPr>
          <w:rFonts w:cstheme="minorHAnsi"/>
          <w:sz w:val="22"/>
          <w:szCs w:val="22"/>
        </w:rPr>
        <w:t xml:space="preserve">tujih), pri voznikih tovorih vozil </w:t>
      </w:r>
      <w:r w:rsidRPr="00C52627">
        <w:rPr>
          <w:rFonts w:cstheme="minorHAnsi"/>
          <w:sz w:val="22"/>
          <w:szCs w:val="22"/>
        </w:rPr>
        <w:t xml:space="preserve">39,58 </w:t>
      </w:r>
      <w:r>
        <w:rPr>
          <w:rFonts w:cstheme="minorHAnsi"/>
          <w:sz w:val="22"/>
          <w:szCs w:val="22"/>
        </w:rPr>
        <w:t>odstotka</w:t>
      </w:r>
      <w:r w:rsidRPr="00C52627">
        <w:rPr>
          <w:rFonts w:cstheme="minorHAnsi"/>
          <w:sz w:val="22"/>
          <w:szCs w:val="22"/>
        </w:rPr>
        <w:t xml:space="preserve"> (58</w:t>
      </w:r>
      <w:r w:rsidRPr="00DE68D9">
        <w:rPr>
          <w:rFonts w:cstheme="minorHAnsi"/>
          <w:sz w:val="22"/>
          <w:szCs w:val="22"/>
        </w:rPr>
        <w:t xml:space="preserve"> domačih </w:t>
      </w:r>
      <w:r>
        <w:rPr>
          <w:rFonts w:cstheme="minorHAnsi"/>
          <w:sz w:val="22"/>
          <w:szCs w:val="22"/>
        </w:rPr>
        <w:t>in 38</w:t>
      </w:r>
      <w:r w:rsidRPr="00DE68D9">
        <w:rPr>
          <w:rFonts w:cstheme="minorHAnsi"/>
          <w:sz w:val="22"/>
          <w:szCs w:val="22"/>
        </w:rPr>
        <w:t xml:space="preserve"> tujih) ter pri voznikih motornih koles </w:t>
      </w:r>
      <w:r>
        <w:rPr>
          <w:rFonts w:cstheme="minorHAnsi"/>
          <w:sz w:val="22"/>
          <w:szCs w:val="22"/>
        </w:rPr>
        <w:t>13,99 odstotka</w:t>
      </w:r>
      <w:r w:rsidRPr="00C52627">
        <w:rPr>
          <w:rFonts w:cstheme="minorHAnsi"/>
          <w:sz w:val="22"/>
          <w:szCs w:val="22"/>
        </w:rPr>
        <w:t xml:space="preserve"> (</w:t>
      </w:r>
      <w:r>
        <w:rPr>
          <w:rFonts w:cstheme="minorHAnsi"/>
          <w:sz w:val="22"/>
          <w:szCs w:val="22"/>
        </w:rPr>
        <w:t xml:space="preserve">143 </w:t>
      </w:r>
      <w:r w:rsidRPr="00DE68D9">
        <w:rPr>
          <w:rFonts w:cstheme="minorHAnsi"/>
          <w:sz w:val="22"/>
          <w:szCs w:val="22"/>
        </w:rPr>
        <w:t xml:space="preserve">domačih in </w:t>
      </w:r>
      <w:r>
        <w:rPr>
          <w:rFonts w:cstheme="minorHAnsi"/>
          <w:sz w:val="22"/>
          <w:szCs w:val="22"/>
        </w:rPr>
        <w:t>20</w:t>
      </w:r>
      <w:r w:rsidRPr="00C52627">
        <w:rPr>
          <w:rFonts w:cstheme="minorHAnsi"/>
          <w:sz w:val="22"/>
          <w:szCs w:val="22"/>
        </w:rPr>
        <w:t xml:space="preserve"> tujih).</w:t>
      </w:r>
    </w:p>
    <w:p w14:paraId="43758CA7" w14:textId="77777777" w:rsidR="00A24592" w:rsidRDefault="00A24592" w:rsidP="004D5C30">
      <w:pPr>
        <w:spacing w:after="0" w:line="280" w:lineRule="atLeast"/>
        <w:jc w:val="both"/>
        <w:rPr>
          <w:rFonts w:cstheme="minorHAnsi"/>
          <w:sz w:val="22"/>
          <w:szCs w:val="22"/>
        </w:rPr>
      </w:pPr>
    </w:p>
    <w:p w14:paraId="0FA1B88A" w14:textId="420C64AD" w:rsidR="00A24592" w:rsidRDefault="00A24592" w:rsidP="004D5C30">
      <w:pPr>
        <w:pStyle w:val="Napis"/>
        <w:keepNext/>
        <w:jc w:val="both"/>
      </w:pPr>
      <w:bookmarkStart w:id="103" w:name="_Toc140824994"/>
      <w:r>
        <w:lastRenderedPageBreak/>
        <w:t xml:space="preserve">GRAF </w:t>
      </w:r>
      <w:r>
        <w:rPr>
          <w:noProof/>
        </w:rPr>
        <w:fldChar w:fldCharType="begin"/>
      </w:r>
      <w:r>
        <w:rPr>
          <w:noProof/>
        </w:rPr>
        <w:instrText xml:space="preserve"> SEQ Graf \* ARABIC </w:instrText>
      </w:r>
      <w:r>
        <w:rPr>
          <w:noProof/>
        </w:rPr>
        <w:fldChar w:fldCharType="separate"/>
      </w:r>
      <w:r>
        <w:rPr>
          <w:noProof/>
        </w:rPr>
        <w:t>19</w:t>
      </w:r>
      <w:r>
        <w:rPr>
          <w:noProof/>
        </w:rPr>
        <w:fldChar w:fldCharType="end"/>
      </w:r>
      <w:r>
        <w:t xml:space="preserve">: </w:t>
      </w:r>
      <w:r w:rsidRPr="00C64681">
        <w:t xml:space="preserve">POVZROČITELJI PROMETNIH NESREČ S SMRTNIM IZIDOM </w:t>
      </w:r>
      <w:r w:rsidR="00A63A3B">
        <w:t xml:space="preserve">(DOMAČI/TUJI) </w:t>
      </w:r>
      <w:r w:rsidRPr="00C64681">
        <w:t xml:space="preserve">PO VRSTI </w:t>
      </w:r>
      <w:r w:rsidR="00A63A3B">
        <w:t xml:space="preserve">PREVOZNEGA SREDSTVA </w:t>
      </w:r>
      <w:r w:rsidRPr="00C64681">
        <w:t xml:space="preserve">IN </w:t>
      </w:r>
      <w:r>
        <w:rPr>
          <w:rFonts w:cstheme="minorHAnsi"/>
          <w:color w:val="2F5496" w:themeColor="accent5" w:themeShade="BF"/>
          <w:sz w:val="22"/>
          <w:szCs w:val="22"/>
        </w:rPr>
        <w:t>DRŽAVI IZDAJATELJICI TUJEGA VOZNIŠKEGA DOVOLJENJA</w:t>
      </w:r>
      <w:bookmarkEnd w:id="103"/>
    </w:p>
    <w:p w14:paraId="4A313FC1" w14:textId="55FE862C" w:rsidR="00A24592" w:rsidRPr="00DE68D9" w:rsidRDefault="006C1703" w:rsidP="004D5C30">
      <w:pPr>
        <w:spacing w:after="0" w:line="280" w:lineRule="atLeast"/>
        <w:jc w:val="both"/>
        <w:rPr>
          <w:rFonts w:cstheme="minorHAnsi"/>
          <w:sz w:val="22"/>
          <w:szCs w:val="22"/>
        </w:rPr>
      </w:pPr>
      <w:r>
        <w:rPr>
          <w:noProof/>
          <w:lang w:eastAsia="sl-SI"/>
        </w:rPr>
        <w:drawing>
          <wp:inline distT="0" distB="0" distL="0" distR="0" wp14:anchorId="206E1EDA" wp14:editId="3BA25502">
            <wp:extent cx="5400675" cy="3615332"/>
            <wp:effectExtent l="0" t="0" r="0" b="444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7650" cy="3620001"/>
                    </a:xfrm>
                    <a:prstGeom prst="rect">
                      <a:avLst/>
                    </a:prstGeom>
                  </pic:spPr>
                </pic:pic>
              </a:graphicData>
            </a:graphic>
          </wp:inline>
        </w:drawing>
      </w:r>
    </w:p>
    <w:p w14:paraId="5E679CBD" w14:textId="2EBBE266" w:rsidR="00A24592"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47F4DF64" w14:textId="77777777" w:rsidR="00A24592" w:rsidRPr="00F67CB8" w:rsidRDefault="00A24592" w:rsidP="004D5C30">
      <w:pPr>
        <w:spacing w:after="0" w:line="280" w:lineRule="atLeast"/>
        <w:jc w:val="both"/>
        <w:rPr>
          <w:rFonts w:cstheme="minorHAnsi"/>
          <w:sz w:val="18"/>
          <w:szCs w:val="22"/>
        </w:rPr>
      </w:pPr>
    </w:p>
    <w:p w14:paraId="182AEC47" w14:textId="7A75381D"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Dejstvo je, da Republika Slovenija na tuje voznike večinoma vpliv</w:t>
      </w:r>
      <w:r>
        <w:rPr>
          <w:rFonts w:cstheme="minorHAnsi"/>
          <w:sz w:val="22"/>
          <w:szCs w:val="22"/>
        </w:rPr>
        <w:t>a</w:t>
      </w:r>
      <w:r w:rsidRPr="00DE68D9">
        <w:rPr>
          <w:rFonts w:cstheme="minorHAnsi"/>
          <w:sz w:val="22"/>
          <w:szCs w:val="22"/>
        </w:rPr>
        <w:t xml:space="preserve"> le </w:t>
      </w:r>
      <w:r>
        <w:rPr>
          <w:rFonts w:cstheme="minorHAnsi"/>
          <w:sz w:val="22"/>
          <w:szCs w:val="22"/>
        </w:rPr>
        <w:t>z</w:t>
      </w:r>
      <w:r w:rsidRPr="00DE68D9">
        <w:rPr>
          <w:rFonts w:cstheme="minorHAnsi"/>
          <w:sz w:val="22"/>
          <w:szCs w:val="22"/>
        </w:rPr>
        <w:t xml:space="preserve"> nadzor</w:t>
      </w:r>
      <w:r>
        <w:rPr>
          <w:rFonts w:cstheme="minorHAnsi"/>
          <w:sz w:val="22"/>
          <w:szCs w:val="22"/>
        </w:rPr>
        <w:t>om</w:t>
      </w:r>
      <w:r w:rsidRPr="00DE68D9">
        <w:rPr>
          <w:rFonts w:cstheme="minorHAnsi"/>
          <w:sz w:val="22"/>
          <w:szCs w:val="22"/>
        </w:rPr>
        <w:t xml:space="preserve"> na naših cestah, deloma pa tudi s preventivnimi akcijami, ki so ciljno usmerjene glede na namen in sezono. </w:t>
      </w:r>
    </w:p>
    <w:p w14:paraId="41B71751" w14:textId="77777777" w:rsidR="00A24592" w:rsidRPr="00DE68D9" w:rsidRDefault="00A24592" w:rsidP="004D5C30">
      <w:pPr>
        <w:spacing w:after="0" w:line="280" w:lineRule="atLeast"/>
        <w:jc w:val="both"/>
        <w:rPr>
          <w:rFonts w:cstheme="minorHAnsi"/>
          <w:sz w:val="22"/>
          <w:szCs w:val="22"/>
        </w:rPr>
      </w:pPr>
    </w:p>
    <w:p w14:paraId="280648C2" w14:textId="77777777" w:rsidR="00A24592" w:rsidRPr="00367DC4" w:rsidRDefault="00A24592" w:rsidP="004D5C30">
      <w:pPr>
        <w:spacing w:after="0" w:line="280" w:lineRule="atLeast"/>
        <w:jc w:val="both"/>
        <w:rPr>
          <w:rFonts w:cstheme="minorHAnsi"/>
          <w:color w:val="2F5496" w:themeColor="accent5" w:themeShade="BF"/>
          <w:sz w:val="22"/>
          <w:szCs w:val="22"/>
        </w:rPr>
      </w:pPr>
      <w:r w:rsidRPr="00367DC4">
        <w:rPr>
          <w:rFonts w:cstheme="minorHAnsi"/>
          <w:color w:val="2F5496" w:themeColor="accent5" w:themeShade="BF"/>
          <w:sz w:val="22"/>
          <w:szCs w:val="22"/>
        </w:rPr>
        <w:t>VARNOSTNI PAS IN ČELADA</w:t>
      </w:r>
    </w:p>
    <w:p w14:paraId="1421F526" w14:textId="77777777" w:rsidR="00A24592" w:rsidRPr="00DE68D9" w:rsidRDefault="00A24592" w:rsidP="004D5C30">
      <w:pPr>
        <w:spacing w:after="0" w:line="280" w:lineRule="atLeast"/>
        <w:jc w:val="both"/>
        <w:rPr>
          <w:rFonts w:cstheme="minorHAnsi"/>
          <w:color w:val="FF0000"/>
          <w:sz w:val="22"/>
          <w:szCs w:val="22"/>
        </w:rPr>
      </w:pPr>
    </w:p>
    <w:p w14:paraId="75C66EE5" w14:textId="23FE64CD" w:rsidR="00A24592" w:rsidRDefault="00A24592" w:rsidP="004D5C30">
      <w:pPr>
        <w:spacing w:after="0" w:line="280" w:lineRule="atLeast"/>
        <w:jc w:val="both"/>
        <w:rPr>
          <w:rFonts w:cstheme="minorHAnsi"/>
          <w:color w:val="000000" w:themeColor="text1"/>
          <w:sz w:val="22"/>
          <w:szCs w:val="22"/>
        </w:rPr>
      </w:pPr>
      <w:r w:rsidRPr="00DE68D9">
        <w:rPr>
          <w:rFonts w:cstheme="minorHAnsi"/>
          <w:color w:val="000000" w:themeColor="text1"/>
          <w:sz w:val="22"/>
          <w:szCs w:val="22"/>
        </w:rPr>
        <w:t xml:space="preserve">Neuporaba varnostnega pasu je drugi največji vzrok smrti na cestah, takoj za prehitro vožnjo. Študija EU o varnosti v cestnem prometu ugotavlja, da bi ukrepi, usmerjeni v uporabo </w:t>
      </w:r>
      <w:r w:rsidR="00E025BE" w:rsidRPr="00DE68D9">
        <w:rPr>
          <w:rFonts w:cstheme="minorHAnsi"/>
          <w:color w:val="000000" w:themeColor="text1"/>
          <w:sz w:val="22"/>
          <w:szCs w:val="22"/>
        </w:rPr>
        <w:t>varnostn</w:t>
      </w:r>
      <w:r w:rsidR="00E025BE">
        <w:rPr>
          <w:rFonts w:cstheme="minorHAnsi"/>
          <w:color w:val="000000" w:themeColor="text1"/>
          <w:sz w:val="22"/>
          <w:szCs w:val="22"/>
        </w:rPr>
        <w:t>ega</w:t>
      </w:r>
      <w:r w:rsidR="00E025BE" w:rsidRPr="00DE68D9">
        <w:rPr>
          <w:rFonts w:cstheme="minorHAnsi"/>
          <w:color w:val="000000" w:themeColor="text1"/>
          <w:sz w:val="22"/>
          <w:szCs w:val="22"/>
        </w:rPr>
        <w:t xml:space="preserve"> pas</w:t>
      </w:r>
      <w:r w:rsidR="00E025BE">
        <w:rPr>
          <w:rFonts w:cstheme="minorHAnsi"/>
          <w:color w:val="000000" w:themeColor="text1"/>
          <w:sz w:val="22"/>
          <w:szCs w:val="22"/>
        </w:rPr>
        <w:t>u</w:t>
      </w:r>
      <w:r w:rsidRPr="00DE68D9">
        <w:rPr>
          <w:rFonts w:cstheme="minorHAnsi"/>
          <w:color w:val="000000" w:themeColor="text1"/>
          <w:sz w:val="22"/>
          <w:szCs w:val="22"/>
        </w:rPr>
        <w:t xml:space="preserve">, </w:t>
      </w:r>
      <w:r>
        <w:rPr>
          <w:rFonts w:cstheme="minorHAnsi"/>
          <w:color w:val="000000" w:themeColor="text1"/>
          <w:sz w:val="22"/>
          <w:szCs w:val="22"/>
        </w:rPr>
        <w:t xml:space="preserve">v EU </w:t>
      </w:r>
      <w:r w:rsidRPr="00DE68D9">
        <w:rPr>
          <w:rFonts w:cstheme="minorHAnsi"/>
          <w:color w:val="000000" w:themeColor="text1"/>
          <w:sz w:val="22"/>
          <w:szCs w:val="22"/>
        </w:rPr>
        <w:t>lahko rešili tudi</w:t>
      </w:r>
      <w:r>
        <w:rPr>
          <w:rFonts w:cstheme="minorHAnsi"/>
          <w:color w:val="000000" w:themeColor="text1"/>
          <w:sz w:val="22"/>
          <w:szCs w:val="22"/>
        </w:rPr>
        <w:t xml:space="preserve"> do 7</w:t>
      </w:r>
      <w:r w:rsidRPr="00DE68D9">
        <w:rPr>
          <w:rFonts w:cstheme="minorHAnsi"/>
          <w:color w:val="000000" w:themeColor="text1"/>
          <w:sz w:val="22"/>
          <w:szCs w:val="22"/>
        </w:rPr>
        <w:t>300 življenj na leto</w:t>
      </w:r>
      <w:r>
        <w:rPr>
          <w:rFonts w:cstheme="minorHAnsi"/>
          <w:color w:val="000000" w:themeColor="text1"/>
          <w:sz w:val="22"/>
          <w:szCs w:val="22"/>
        </w:rPr>
        <w:t>.</w:t>
      </w:r>
    </w:p>
    <w:p w14:paraId="58993AF4" w14:textId="77777777" w:rsidR="00A24592" w:rsidRPr="00DE68D9" w:rsidRDefault="00A24592" w:rsidP="004D5C30">
      <w:pPr>
        <w:spacing w:after="0" w:line="280" w:lineRule="atLeast"/>
        <w:jc w:val="both"/>
        <w:rPr>
          <w:rFonts w:cstheme="minorHAnsi"/>
          <w:color w:val="000000" w:themeColor="text1"/>
          <w:sz w:val="22"/>
          <w:szCs w:val="22"/>
        </w:rPr>
      </w:pPr>
    </w:p>
    <w:p w14:paraId="097794E9" w14:textId="1D99FA39" w:rsidR="00A24592" w:rsidRDefault="00A24592" w:rsidP="004D5C30">
      <w:pPr>
        <w:spacing w:after="0" w:line="280" w:lineRule="atLeast"/>
        <w:jc w:val="both"/>
        <w:rPr>
          <w:rFonts w:cstheme="minorHAnsi"/>
          <w:sz w:val="22"/>
          <w:szCs w:val="22"/>
        </w:rPr>
      </w:pPr>
      <w:r w:rsidRPr="00DE68D9">
        <w:rPr>
          <w:rFonts w:cstheme="minorHAnsi"/>
          <w:color w:val="000000" w:themeColor="text1"/>
          <w:sz w:val="22"/>
          <w:szCs w:val="22"/>
        </w:rPr>
        <w:t xml:space="preserve">Vedno več udeležencev v cestnem prometu se zaveda, da pas rešuje življenje </w:t>
      </w:r>
      <w:r>
        <w:rPr>
          <w:rFonts w:cstheme="minorHAnsi"/>
          <w:color w:val="000000" w:themeColor="text1"/>
          <w:sz w:val="22"/>
          <w:szCs w:val="22"/>
        </w:rPr>
        <w:t>in</w:t>
      </w:r>
      <w:r w:rsidRPr="00DE68D9">
        <w:rPr>
          <w:rFonts w:cstheme="minorHAnsi"/>
          <w:color w:val="000000" w:themeColor="text1"/>
          <w:sz w:val="22"/>
          <w:szCs w:val="22"/>
        </w:rPr>
        <w:t xml:space="preserve"> da je najučinkovitejša varnostna naprava za preprečevanje smrti in poškodb potnikov in voznikov v prometni nesreči za vse starostne kategorije. Manjša stopnja privezanosti ob trčenju nedvomno pomeni večjo verjetnost nastanka hudih telesnih poškodb ali smrti. </w:t>
      </w:r>
      <w:r w:rsidRPr="00DE68D9">
        <w:rPr>
          <w:rFonts w:cstheme="minorHAnsi"/>
          <w:sz w:val="22"/>
          <w:szCs w:val="22"/>
        </w:rPr>
        <w:t>To dokazujejo tudi statistični podatki, ki smo jih pridobili z vzpostavitvijo sistematičnega štetja uporabe varnostnih pasov med vozniki in potniki motornih vozil po enotni evropski metodologiji</w:t>
      </w:r>
      <w:r>
        <w:rPr>
          <w:rFonts w:cstheme="minorHAnsi"/>
          <w:sz w:val="22"/>
          <w:szCs w:val="22"/>
        </w:rPr>
        <w:t>.</w:t>
      </w:r>
    </w:p>
    <w:p w14:paraId="4B986232" w14:textId="77777777" w:rsidR="00A24592" w:rsidRPr="00C52B44" w:rsidRDefault="00A24592" w:rsidP="004D5C30">
      <w:pPr>
        <w:spacing w:after="0" w:line="280" w:lineRule="atLeast"/>
        <w:jc w:val="both"/>
        <w:rPr>
          <w:rFonts w:cstheme="minorHAnsi"/>
          <w:b/>
          <w:bCs/>
          <w:sz w:val="22"/>
          <w:szCs w:val="22"/>
        </w:rPr>
      </w:pPr>
    </w:p>
    <w:p w14:paraId="2FFBF0CE" w14:textId="74D89505" w:rsidR="00A24592" w:rsidRDefault="00A24592" w:rsidP="004D5C30">
      <w:pPr>
        <w:spacing w:after="0" w:line="280" w:lineRule="atLeast"/>
        <w:jc w:val="both"/>
        <w:rPr>
          <w:rFonts w:cstheme="minorHAnsi"/>
          <w:b/>
          <w:bCs/>
          <w:sz w:val="22"/>
          <w:szCs w:val="22"/>
        </w:rPr>
      </w:pPr>
      <w:r>
        <w:rPr>
          <w:rFonts w:cstheme="minorHAnsi"/>
          <w:bCs/>
          <w:sz w:val="22"/>
          <w:szCs w:val="22"/>
        </w:rPr>
        <w:t>P</w:t>
      </w:r>
      <w:r w:rsidRPr="00C52B44">
        <w:rPr>
          <w:rFonts w:cstheme="minorHAnsi"/>
          <w:bCs/>
          <w:sz w:val="22"/>
          <w:szCs w:val="22"/>
        </w:rPr>
        <w:t>odatki (</w:t>
      </w:r>
      <w:r>
        <w:rPr>
          <w:rFonts w:cstheme="minorHAnsi"/>
          <w:bCs/>
          <w:sz w:val="22"/>
          <w:szCs w:val="22"/>
        </w:rPr>
        <w:t>AVP</w:t>
      </w:r>
      <w:r w:rsidRPr="00C52B44">
        <w:rPr>
          <w:rFonts w:cstheme="minorHAnsi"/>
          <w:bCs/>
          <w:sz w:val="22"/>
          <w:szCs w:val="22"/>
        </w:rPr>
        <w:t>, opazovanje v l</w:t>
      </w:r>
      <w:r>
        <w:rPr>
          <w:rFonts w:cstheme="minorHAnsi"/>
          <w:bCs/>
          <w:sz w:val="22"/>
          <w:szCs w:val="22"/>
        </w:rPr>
        <w:t>etu</w:t>
      </w:r>
      <w:r w:rsidRPr="00C52B44">
        <w:rPr>
          <w:rFonts w:cstheme="minorHAnsi"/>
          <w:bCs/>
          <w:sz w:val="22"/>
          <w:szCs w:val="22"/>
        </w:rPr>
        <w:t xml:space="preserve"> 2022) </w:t>
      </w:r>
      <w:r>
        <w:rPr>
          <w:rFonts w:cstheme="minorHAnsi"/>
          <w:bCs/>
          <w:sz w:val="22"/>
          <w:szCs w:val="22"/>
        </w:rPr>
        <w:t xml:space="preserve">kažejo, </w:t>
      </w:r>
      <w:r w:rsidRPr="00C52B44">
        <w:rPr>
          <w:rFonts w:cstheme="minorHAnsi"/>
          <w:bCs/>
          <w:sz w:val="22"/>
          <w:szCs w:val="22"/>
        </w:rPr>
        <w:t xml:space="preserve">da </w:t>
      </w:r>
      <w:r>
        <w:rPr>
          <w:rFonts w:cstheme="minorHAnsi"/>
          <w:bCs/>
          <w:sz w:val="22"/>
          <w:szCs w:val="22"/>
        </w:rPr>
        <w:t>je</w:t>
      </w:r>
      <w:r w:rsidRPr="00C52B44">
        <w:rPr>
          <w:rFonts w:cstheme="minorHAnsi"/>
          <w:bCs/>
          <w:sz w:val="22"/>
          <w:szCs w:val="22"/>
        </w:rPr>
        <w:t xml:space="preserve"> v osebnih </w:t>
      </w:r>
      <w:r>
        <w:rPr>
          <w:rFonts w:cstheme="minorHAnsi"/>
          <w:bCs/>
          <w:sz w:val="22"/>
          <w:szCs w:val="22"/>
        </w:rPr>
        <w:t>avtomobilih</w:t>
      </w:r>
      <w:r w:rsidRPr="00C52B44">
        <w:rPr>
          <w:rFonts w:cstheme="minorHAnsi"/>
          <w:bCs/>
          <w:sz w:val="22"/>
          <w:szCs w:val="22"/>
        </w:rPr>
        <w:t xml:space="preserve"> pripeti</w:t>
      </w:r>
      <w:r>
        <w:rPr>
          <w:rFonts w:cstheme="minorHAnsi"/>
          <w:bCs/>
          <w:sz w:val="22"/>
          <w:szCs w:val="22"/>
        </w:rPr>
        <w:t>h</w:t>
      </w:r>
      <w:r w:rsidRPr="00C52B44">
        <w:rPr>
          <w:rFonts w:cstheme="minorHAnsi"/>
          <w:bCs/>
          <w:sz w:val="22"/>
          <w:szCs w:val="22"/>
        </w:rPr>
        <w:t xml:space="preserve"> 96,3 </w:t>
      </w:r>
      <w:r>
        <w:rPr>
          <w:rFonts w:cstheme="minorHAnsi"/>
          <w:bCs/>
          <w:sz w:val="22"/>
          <w:szCs w:val="22"/>
        </w:rPr>
        <w:t xml:space="preserve">odstotka </w:t>
      </w:r>
      <w:r w:rsidRPr="00C52B44">
        <w:rPr>
          <w:rFonts w:cstheme="minorHAnsi"/>
          <w:bCs/>
          <w:sz w:val="22"/>
          <w:szCs w:val="22"/>
        </w:rPr>
        <w:t>voznik</w:t>
      </w:r>
      <w:r>
        <w:rPr>
          <w:rFonts w:cstheme="minorHAnsi"/>
          <w:bCs/>
          <w:sz w:val="22"/>
          <w:szCs w:val="22"/>
        </w:rPr>
        <w:t>ov</w:t>
      </w:r>
      <w:r w:rsidRPr="00C52B44">
        <w:rPr>
          <w:rFonts w:cstheme="minorHAnsi"/>
          <w:bCs/>
          <w:sz w:val="22"/>
          <w:szCs w:val="22"/>
        </w:rPr>
        <w:t xml:space="preserve">, 94,4 </w:t>
      </w:r>
      <w:r>
        <w:rPr>
          <w:rFonts w:cstheme="minorHAnsi"/>
          <w:bCs/>
          <w:sz w:val="22"/>
          <w:szCs w:val="22"/>
        </w:rPr>
        <w:t xml:space="preserve">odstotka potnikov </w:t>
      </w:r>
      <w:r w:rsidRPr="00C52B44">
        <w:rPr>
          <w:rFonts w:cstheme="minorHAnsi"/>
          <w:bCs/>
          <w:sz w:val="22"/>
          <w:szCs w:val="22"/>
        </w:rPr>
        <w:t xml:space="preserve">na sprednjih sedežih, 72,5 </w:t>
      </w:r>
      <w:r>
        <w:rPr>
          <w:rFonts w:cstheme="minorHAnsi"/>
          <w:bCs/>
          <w:sz w:val="22"/>
          <w:szCs w:val="22"/>
        </w:rPr>
        <w:t xml:space="preserve">odstotka </w:t>
      </w:r>
      <w:r w:rsidRPr="00C52B44">
        <w:rPr>
          <w:rFonts w:cstheme="minorHAnsi"/>
          <w:bCs/>
          <w:sz w:val="22"/>
          <w:szCs w:val="22"/>
        </w:rPr>
        <w:t>odrasli</w:t>
      </w:r>
      <w:r>
        <w:rPr>
          <w:rFonts w:cstheme="minorHAnsi"/>
          <w:bCs/>
          <w:sz w:val="22"/>
          <w:szCs w:val="22"/>
        </w:rPr>
        <w:t>h potnikov</w:t>
      </w:r>
      <w:r w:rsidRPr="00C52B44">
        <w:rPr>
          <w:rFonts w:cstheme="minorHAnsi"/>
          <w:bCs/>
          <w:sz w:val="22"/>
          <w:szCs w:val="22"/>
        </w:rPr>
        <w:t xml:space="preserve"> na zadnjih sedežih, 90,4 </w:t>
      </w:r>
      <w:r>
        <w:rPr>
          <w:rFonts w:cstheme="minorHAnsi"/>
          <w:bCs/>
          <w:sz w:val="22"/>
          <w:szCs w:val="22"/>
        </w:rPr>
        <w:t>odstotka</w:t>
      </w:r>
      <w:r w:rsidRPr="00C52B44">
        <w:rPr>
          <w:rFonts w:cstheme="minorHAnsi"/>
          <w:bCs/>
          <w:sz w:val="22"/>
          <w:szCs w:val="22"/>
        </w:rPr>
        <w:t xml:space="preserve"> starejši</w:t>
      </w:r>
      <w:r>
        <w:rPr>
          <w:rFonts w:cstheme="minorHAnsi"/>
          <w:bCs/>
          <w:sz w:val="22"/>
          <w:szCs w:val="22"/>
        </w:rPr>
        <w:t>h otrok</w:t>
      </w:r>
      <w:r w:rsidRPr="00C52B44">
        <w:rPr>
          <w:rFonts w:cstheme="minorHAnsi"/>
          <w:bCs/>
          <w:sz w:val="22"/>
          <w:szCs w:val="22"/>
        </w:rPr>
        <w:t xml:space="preserve"> </w:t>
      </w:r>
      <w:r>
        <w:rPr>
          <w:rFonts w:cstheme="minorHAnsi"/>
          <w:bCs/>
          <w:sz w:val="22"/>
          <w:szCs w:val="22"/>
        </w:rPr>
        <w:t>in</w:t>
      </w:r>
      <w:r w:rsidRPr="00C52B44">
        <w:rPr>
          <w:rFonts w:cstheme="minorHAnsi"/>
          <w:bCs/>
          <w:sz w:val="22"/>
          <w:szCs w:val="22"/>
        </w:rPr>
        <w:t xml:space="preserve"> 88,6 </w:t>
      </w:r>
      <w:r>
        <w:rPr>
          <w:rFonts w:cstheme="minorHAnsi"/>
          <w:bCs/>
          <w:sz w:val="22"/>
          <w:szCs w:val="22"/>
        </w:rPr>
        <w:t xml:space="preserve">odstotka </w:t>
      </w:r>
      <w:r w:rsidRPr="00C52B44">
        <w:rPr>
          <w:rFonts w:cstheme="minorHAnsi"/>
          <w:bCs/>
          <w:sz w:val="22"/>
          <w:szCs w:val="22"/>
        </w:rPr>
        <w:t>mlajši</w:t>
      </w:r>
      <w:r>
        <w:rPr>
          <w:rFonts w:cstheme="minorHAnsi"/>
          <w:bCs/>
          <w:sz w:val="22"/>
          <w:szCs w:val="22"/>
        </w:rPr>
        <w:t>h otrok</w:t>
      </w:r>
      <w:r w:rsidRPr="00C52B44">
        <w:rPr>
          <w:rFonts w:cstheme="minorHAnsi"/>
          <w:bCs/>
          <w:sz w:val="22"/>
          <w:szCs w:val="22"/>
        </w:rPr>
        <w:t xml:space="preserve"> v otroških varnostnih sedežih. </w:t>
      </w:r>
      <w:r w:rsidRPr="00C52B44">
        <w:rPr>
          <w:rFonts w:cstheme="minorHAnsi"/>
          <w:sz w:val="22"/>
          <w:szCs w:val="22"/>
        </w:rPr>
        <w:t xml:space="preserve">Delež pripetosti voznikov in potnikov </w:t>
      </w:r>
      <w:r w:rsidR="00E025BE">
        <w:rPr>
          <w:rFonts w:cstheme="minorHAnsi"/>
          <w:sz w:val="22"/>
          <w:szCs w:val="22"/>
        </w:rPr>
        <w:t>je najmanjši na</w:t>
      </w:r>
      <w:r w:rsidRPr="00C52B44">
        <w:rPr>
          <w:rFonts w:cstheme="minorHAnsi"/>
          <w:sz w:val="22"/>
          <w:szCs w:val="22"/>
        </w:rPr>
        <w:t xml:space="preserve"> lokalnih cest</w:t>
      </w:r>
      <w:r w:rsidR="00E025BE">
        <w:rPr>
          <w:rFonts w:cstheme="minorHAnsi"/>
          <w:sz w:val="22"/>
          <w:szCs w:val="22"/>
        </w:rPr>
        <w:t>ah</w:t>
      </w:r>
      <w:r w:rsidRPr="00C52B44">
        <w:rPr>
          <w:rFonts w:cstheme="minorHAnsi"/>
          <w:sz w:val="22"/>
          <w:szCs w:val="22"/>
        </w:rPr>
        <w:t xml:space="preserve"> v naselju (pri voznikih osebnih avtomobilov je ta delež 92</w:t>
      </w:r>
      <w:r>
        <w:rPr>
          <w:rFonts w:cstheme="minorHAnsi"/>
          <w:sz w:val="22"/>
          <w:szCs w:val="22"/>
        </w:rPr>
        <w:t>-odstoten</w:t>
      </w:r>
      <w:r w:rsidRPr="00C52B44">
        <w:rPr>
          <w:rFonts w:cstheme="minorHAnsi"/>
          <w:sz w:val="22"/>
          <w:szCs w:val="22"/>
        </w:rPr>
        <w:t xml:space="preserve">), </w:t>
      </w:r>
      <w:r w:rsidR="00E025BE">
        <w:rPr>
          <w:rFonts w:cstheme="minorHAnsi"/>
          <w:sz w:val="22"/>
          <w:szCs w:val="22"/>
        </w:rPr>
        <w:t xml:space="preserve">sledijo </w:t>
      </w:r>
      <w:r w:rsidR="00E025BE" w:rsidRPr="00C52B44">
        <w:rPr>
          <w:rFonts w:cstheme="minorHAnsi"/>
          <w:sz w:val="22"/>
          <w:szCs w:val="22"/>
        </w:rPr>
        <w:t>glavn</w:t>
      </w:r>
      <w:r w:rsidR="00E025BE">
        <w:rPr>
          <w:rFonts w:cstheme="minorHAnsi"/>
          <w:sz w:val="22"/>
          <w:szCs w:val="22"/>
        </w:rPr>
        <w:t>e</w:t>
      </w:r>
      <w:r w:rsidR="00E025BE" w:rsidRPr="00C52B44">
        <w:rPr>
          <w:rFonts w:cstheme="minorHAnsi"/>
          <w:sz w:val="22"/>
          <w:szCs w:val="22"/>
        </w:rPr>
        <w:t xml:space="preserve"> </w:t>
      </w:r>
      <w:r w:rsidRPr="00C52B44">
        <w:rPr>
          <w:rFonts w:cstheme="minorHAnsi"/>
          <w:sz w:val="22"/>
          <w:szCs w:val="22"/>
        </w:rPr>
        <w:t>cest</w:t>
      </w:r>
      <w:r w:rsidR="00E025BE">
        <w:rPr>
          <w:rFonts w:cstheme="minorHAnsi"/>
          <w:sz w:val="22"/>
          <w:szCs w:val="22"/>
        </w:rPr>
        <w:t>e</w:t>
      </w:r>
      <w:r w:rsidRPr="00C52B44">
        <w:rPr>
          <w:rFonts w:cstheme="minorHAnsi"/>
          <w:sz w:val="22"/>
          <w:szCs w:val="22"/>
        </w:rPr>
        <w:t xml:space="preserve"> v naselju </w:t>
      </w:r>
      <w:r w:rsidR="00E025BE">
        <w:rPr>
          <w:rFonts w:cstheme="minorHAnsi"/>
          <w:sz w:val="22"/>
          <w:szCs w:val="22"/>
        </w:rPr>
        <w:t xml:space="preserve">in </w:t>
      </w:r>
      <w:r w:rsidR="00E025BE" w:rsidRPr="00C52B44">
        <w:rPr>
          <w:rFonts w:cstheme="minorHAnsi"/>
          <w:sz w:val="22"/>
          <w:szCs w:val="22"/>
        </w:rPr>
        <w:t>regionaln</w:t>
      </w:r>
      <w:r w:rsidR="00E025BE">
        <w:rPr>
          <w:rFonts w:cstheme="minorHAnsi"/>
          <w:sz w:val="22"/>
          <w:szCs w:val="22"/>
        </w:rPr>
        <w:t>e</w:t>
      </w:r>
      <w:r w:rsidR="00E025BE" w:rsidRPr="00C52B44">
        <w:rPr>
          <w:rFonts w:cstheme="minorHAnsi"/>
          <w:sz w:val="22"/>
          <w:szCs w:val="22"/>
        </w:rPr>
        <w:t xml:space="preserve"> </w:t>
      </w:r>
      <w:r w:rsidRPr="00C52B44">
        <w:rPr>
          <w:rFonts w:cstheme="minorHAnsi"/>
          <w:sz w:val="22"/>
          <w:szCs w:val="22"/>
        </w:rPr>
        <w:t>cest</w:t>
      </w:r>
      <w:r w:rsidR="00E025BE">
        <w:rPr>
          <w:rFonts w:cstheme="minorHAnsi"/>
          <w:sz w:val="22"/>
          <w:szCs w:val="22"/>
        </w:rPr>
        <w:t>e</w:t>
      </w:r>
      <w:r w:rsidRPr="00C52B44">
        <w:rPr>
          <w:rFonts w:cstheme="minorHAnsi"/>
          <w:sz w:val="22"/>
          <w:szCs w:val="22"/>
        </w:rPr>
        <w:t xml:space="preserve"> </w:t>
      </w:r>
      <w:r w:rsidR="00E025BE">
        <w:rPr>
          <w:rFonts w:cstheme="minorHAnsi"/>
          <w:sz w:val="22"/>
          <w:szCs w:val="22"/>
        </w:rPr>
        <w:t>ter</w:t>
      </w:r>
      <w:r w:rsidR="00E025BE" w:rsidRPr="00C52B44">
        <w:rPr>
          <w:rFonts w:cstheme="minorHAnsi"/>
          <w:sz w:val="22"/>
          <w:szCs w:val="22"/>
        </w:rPr>
        <w:t xml:space="preserve"> </w:t>
      </w:r>
      <w:r w:rsidRPr="00C52B44">
        <w:rPr>
          <w:rFonts w:cstheme="minorHAnsi"/>
          <w:sz w:val="22"/>
          <w:szCs w:val="22"/>
        </w:rPr>
        <w:t>avtocest</w:t>
      </w:r>
      <w:r w:rsidR="00E025BE">
        <w:rPr>
          <w:rFonts w:cstheme="minorHAnsi"/>
          <w:sz w:val="22"/>
          <w:szCs w:val="22"/>
        </w:rPr>
        <w:t>e</w:t>
      </w:r>
      <w:r w:rsidRPr="00C52B44">
        <w:rPr>
          <w:rFonts w:cstheme="minorHAnsi"/>
          <w:sz w:val="22"/>
          <w:szCs w:val="22"/>
        </w:rPr>
        <w:t xml:space="preserve">, </w:t>
      </w:r>
      <w:r>
        <w:rPr>
          <w:rFonts w:cstheme="minorHAnsi"/>
          <w:sz w:val="22"/>
          <w:szCs w:val="22"/>
        </w:rPr>
        <w:t>na katerih</w:t>
      </w:r>
      <w:r w:rsidRPr="00C52B44">
        <w:rPr>
          <w:rFonts w:cstheme="minorHAnsi"/>
          <w:sz w:val="22"/>
          <w:szCs w:val="22"/>
        </w:rPr>
        <w:t xml:space="preserve"> je delež pripetosti </w:t>
      </w:r>
      <w:r w:rsidR="00E025BE" w:rsidRPr="00C52B44">
        <w:rPr>
          <w:rFonts w:cstheme="minorHAnsi"/>
          <w:sz w:val="22"/>
          <w:szCs w:val="22"/>
        </w:rPr>
        <w:t>najv</w:t>
      </w:r>
      <w:r w:rsidR="00E025BE">
        <w:rPr>
          <w:rFonts w:cstheme="minorHAnsi"/>
          <w:sz w:val="22"/>
          <w:szCs w:val="22"/>
        </w:rPr>
        <w:t>ečji</w:t>
      </w:r>
      <w:r w:rsidR="00E025BE" w:rsidRPr="00C52B44">
        <w:rPr>
          <w:rFonts w:cstheme="minorHAnsi"/>
          <w:sz w:val="22"/>
          <w:szCs w:val="22"/>
        </w:rPr>
        <w:t xml:space="preserve"> </w:t>
      </w:r>
      <w:r w:rsidRPr="00C52B44">
        <w:rPr>
          <w:rFonts w:cstheme="minorHAnsi"/>
          <w:sz w:val="22"/>
          <w:szCs w:val="22"/>
        </w:rPr>
        <w:t>(</w:t>
      </w:r>
      <w:r>
        <w:rPr>
          <w:rFonts w:cstheme="minorHAnsi"/>
          <w:sz w:val="22"/>
          <w:szCs w:val="22"/>
        </w:rPr>
        <w:t>več kot</w:t>
      </w:r>
      <w:r w:rsidRPr="00C52B44">
        <w:rPr>
          <w:rFonts w:cstheme="minorHAnsi"/>
          <w:sz w:val="22"/>
          <w:szCs w:val="22"/>
        </w:rPr>
        <w:t xml:space="preserve"> 98</w:t>
      </w:r>
      <w:r>
        <w:rPr>
          <w:rFonts w:cstheme="minorHAnsi"/>
          <w:sz w:val="22"/>
          <w:szCs w:val="22"/>
        </w:rPr>
        <w:t>-odstoten</w:t>
      </w:r>
      <w:r w:rsidRPr="00C52B44">
        <w:rPr>
          <w:rFonts w:cstheme="minorHAnsi"/>
          <w:sz w:val="22"/>
          <w:szCs w:val="22"/>
        </w:rPr>
        <w:t xml:space="preserve">). </w:t>
      </w:r>
    </w:p>
    <w:p w14:paraId="6F51E41A" w14:textId="77777777" w:rsidR="00A24592" w:rsidRPr="00C52B44" w:rsidRDefault="00A24592" w:rsidP="004D5C30">
      <w:pPr>
        <w:spacing w:after="0" w:line="280" w:lineRule="atLeast"/>
        <w:jc w:val="both"/>
        <w:rPr>
          <w:rFonts w:cstheme="minorHAnsi"/>
          <w:b/>
          <w:bCs/>
          <w:sz w:val="22"/>
          <w:szCs w:val="22"/>
        </w:rPr>
      </w:pPr>
    </w:p>
    <w:p w14:paraId="33A8AE69" w14:textId="593F0E04" w:rsidR="00A24592" w:rsidRDefault="00A24592" w:rsidP="004D5C30">
      <w:pPr>
        <w:spacing w:after="0" w:line="280" w:lineRule="atLeast"/>
        <w:jc w:val="both"/>
        <w:rPr>
          <w:rFonts w:cstheme="minorHAnsi"/>
          <w:bCs/>
          <w:sz w:val="22"/>
          <w:szCs w:val="22"/>
        </w:rPr>
      </w:pPr>
      <w:r>
        <w:rPr>
          <w:rFonts w:cstheme="minorHAnsi"/>
          <w:bCs/>
          <w:sz w:val="22"/>
          <w:szCs w:val="22"/>
        </w:rPr>
        <w:t>V spodnjem grafu pa so</w:t>
      </w:r>
      <w:r w:rsidRPr="00C52B44">
        <w:rPr>
          <w:rFonts w:cstheme="minorHAnsi"/>
          <w:bCs/>
          <w:sz w:val="22"/>
          <w:szCs w:val="22"/>
        </w:rPr>
        <w:t xml:space="preserve"> prikazani podatki </w:t>
      </w:r>
      <w:r w:rsidR="003E772A">
        <w:rPr>
          <w:rFonts w:cstheme="minorHAnsi"/>
          <w:bCs/>
          <w:sz w:val="22"/>
          <w:szCs w:val="22"/>
        </w:rPr>
        <w:t xml:space="preserve">o </w:t>
      </w:r>
      <w:r w:rsidRPr="00C52B44">
        <w:rPr>
          <w:rFonts w:cstheme="minorHAnsi"/>
          <w:bCs/>
          <w:sz w:val="22"/>
          <w:szCs w:val="22"/>
        </w:rPr>
        <w:t>pripetosti voznikov glede na različne vrste vozil</w:t>
      </w:r>
      <w:r>
        <w:rPr>
          <w:rFonts w:cstheme="minorHAnsi"/>
          <w:bCs/>
          <w:sz w:val="22"/>
          <w:szCs w:val="22"/>
        </w:rPr>
        <w:t>;</w:t>
      </w:r>
      <w:r w:rsidRPr="00C52B44">
        <w:rPr>
          <w:rFonts w:cstheme="minorHAnsi"/>
          <w:bCs/>
          <w:sz w:val="22"/>
          <w:szCs w:val="22"/>
        </w:rPr>
        <w:t xml:space="preserve">  najnižj</w:t>
      </w:r>
      <w:r w:rsidR="003E772A">
        <w:rPr>
          <w:rFonts w:cstheme="minorHAnsi"/>
          <w:bCs/>
          <w:sz w:val="22"/>
          <w:szCs w:val="22"/>
        </w:rPr>
        <w:t>i</w:t>
      </w:r>
      <w:r w:rsidRPr="00C52B44">
        <w:rPr>
          <w:rFonts w:cstheme="minorHAnsi"/>
          <w:bCs/>
          <w:sz w:val="22"/>
          <w:szCs w:val="22"/>
        </w:rPr>
        <w:t xml:space="preserve"> </w:t>
      </w:r>
      <w:r w:rsidR="003E772A">
        <w:rPr>
          <w:rFonts w:cstheme="minorHAnsi"/>
          <w:bCs/>
          <w:sz w:val="22"/>
          <w:szCs w:val="22"/>
        </w:rPr>
        <w:t xml:space="preserve">delež </w:t>
      </w:r>
      <w:r w:rsidRPr="00C52B44">
        <w:rPr>
          <w:rFonts w:cstheme="minorHAnsi"/>
          <w:bCs/>
          <w:sz w:val="22"/>
          <w:szCs w:val="22"/>
        </w:rPr>
        <w:t>pripetost</w:t>
      </w:r>
      <w:r w:rsidR="003E772A">
        <w:rPr>
          <w:rFonts w:cstheme="minorHAnsi"/>
          <w:bCs/>
          <w:sz w:val="22"/>
          <w:szCs w:val="22"/>
        </w:rPr>
        <w:t>i</w:t>
      </w:r>
      <w:r w:rsidRPr="00C52B44">
        <w:rPr>
          <w:rFonts w:cstheme="minorHAnsi"/>
          <w:bCs/>
          <w:sz w:val="22"/>
          <w:szCs w:val="22"/>
        </w:rPr>
        <w:t xml:space="preserve"> </w:t>
      </w:r>
      <w:r>
        <w:rPr>
          <w:rFonts w:cstheme="minorHAnsi"/>
          <w:bCs/>
          <w:sz w:val="22"/>
          <w:szCs w:val="22"/>
        </w:rPr>
        <w:t>j</w:t>
      </w:r>
      <w:r w:rsidR="003E772A">
        <w:rPr>
          <w:rFonts w:cstheme="minorHAnsi"/>
          <w:bCs/>
          <w:sz w:val="22"/>
          <w:szCs w:val="22"/>
        </w:rPr>
        <w:t>e bil ugotovljen</w:t>
      </w:r>
      <w:r>
        <w:rPr>
          <w:rFonts w:cstheme="minorHAnsi"/>
          <w:bCs/>
          <w:sz w:val="22"/>
          <w:szCs w:val="22"/>
        </w:rPr>
        <w:t xml:space="preserve"> </w:t>
      </w:r>
      <w:r w:rsidRPr="00C52B44">
        <w:rPr>
          <w:rFonts w:cstheme="minorHAnsi"/>
          <w:bCs/>
          <w:sz w:val="22"/>
          <w:szCs w:val="22"/>
        </w:rPr>
        <w:t>pri voznikih avtobusov (približno 38</w:t>
      </w:r>
      <w:r w:rsidR="003E772A">
        <w:rPr>
          <w:rFonts w:cstheme="minorHAnsi"/>
          <w:bCs/>
          <w:sz w:val="22"/>
          <w:szCs w:val="22"/>
        </w:rPr>
        <w:t>-odstoten</w:t>
      </w:r>
      <w:r w:rsidRPr="00C52B44">
        <w:rPr>
          <w:rFonts w:cstheme="minorHAnsi"/>
          <w:bCs/>
          <w:sz w:val="22"/>
          <w:szCs w:val="22"/>
        </w:rPr>
        <w:t xml:space="preserve">). </w:t>
      </w:r>
    </w:p>
    <w:p w14:paraId="6937BA73" w14:textId="77777777" w:rsidR="00A24592" w:rsidRDefault="00A24592" w:rsidP="004D5C30">
      <w:pPr>
        <w:spacing w:after="0" w:line="280" w:lineRule="atLeast"/>
        <w:jc w:val="both"/>
        <w:rPr>
          <w:rFonts w:cstheme="minorHAnsi"/>
          <w:bCs/>
          <w:sz w:val="22"/>
          <w:szCs w:val="22"/>
        </w:rPr>
      </w:pPr>
    </w:p>
    <w:p w14:paraId="19F8B27C" w14:textId="77777777" w:rsidR="00A24592" w:rsidRDefault="00A24592" w:rsidP="004D5C30">
      <w:pPr>
        <w:spacing w:after="0" w:line="280" w:lineRule="atLeast"/>
        <w:jc w:val="both"/>
        <w:rPr>
          <w:rFonts w:cstheme="minorHAnsi"/>
          <w:bCs/>
          <w:sz w:val="22"/>
          <w:szCs w:val="22"/>
        </w:rPr>
      </w:pPr>
    </w:p>
    <w:p w14:paraId="74E3F751" w14:textId="77777777" w:rsidR="00A24592" w:rsidRDefault="00A24592" w:rsidP="004D5C30">
      <w:pPr>
        <w:pStyle w:val="Napis"/>
        <w:keepNext/>
        <w:jc w:val="both"/>
      </w:pPr>
      <w:bookmarkStart w:id="104" w:name="_Toc140824995"/>
      <w:r>
        <w:t xml:space="preserve">GRAF </w:t>
      </w:r>
      <w:r>
        <w:rPr>
          <w:noProof/>
        </w:rPr>
        <w:fldChar w:fldCharType="begin"/>
      </w:r>
      <w:r>
        <w:rPr>
          <w:noProof/>
        </w:rPr>
        <w:instrText xml:space="preserve"> SEQ Graf \* ARABIC </w:instrText>
      </w:r>
      <w:r>
        <w:rPr>
          <w:noProof/>
        </w:rPr>
        <w:fldChar w:fldCharType="separate"/>
      </w:r>
      <w:r>
        <w:rPr>
          <w:noProof/>
        </w:rPr>
        <w:t>20</w:t>
      </w:r>
      <w:r>
        <w:rPr>
          <w:noProof/>
        </w:rPr>
        <w:fldChar w:fldCharType="end"/>
      </w:r>
      <w:r>
        <w:t xml:space="preserve">: </w:t>
      </w:r>
      <w:r w:rsidRPr="00E06713">
        <w:t>DELEŽ PRIPETOSTI VOZNIKOV GLEDE NA RAZLIČNE VRSTE VOZIL V LETU 2022</w:t>
      </w:r>
      <w:bookmarkEnd w:id="104"/>
    </w:p>
    <w:p w14:paraId="6893C813" w14:textId="77777777" w:rsidR="00A24592" w:rsidRPr="00C52B44" w:rsidRDefault="00A24592" w:rsidP="004D5C30">
      <w:pPr>
        <w:spacing w:after="0" w:line="280" w:lineRule="atLeast"/>
        <w:jc w:val="both"/>
        <w:rPr>
          <w:rFonts w:cstheme="minorHAnsi"/>
          <w:b/>
          <w:bCs/>
          <w:sz w:val="22"/>
          <w:szCs w:val="22"/>
        </w:rPr>
      </w:pPr>
      <w:r w:rsidRPr="00C52B44">
        <w:rPr>
          <w:rFonts w:cstheme="minorHAnsi"/>
          <w:noProof/>
          <w:sz w:val="22"/>
          <w:szCs w:val="22"/>
          <w:lang w:eastAsia="sl-SI"/>
        </w:rPr>
        <w:drawing>
          <wp:inline distT="0" distB="0" distL="0" distR="0" wp14:anchorId="627ACC25" wp14:editId="1BF687F4">
            <wp:extent cx="5715000" cy="3048000"/>
            <wp:effectExtent l="0" t="0" r="0" b="0"/>
            <wp:docPr id="21" name="Grafikon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86F5F3E" w14:textId="17D9D846"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Legenda: OA</w:t>
      </w:r>
      <w:r>
        <w:rPr>
          <w:rFonts w:cstheme="minorHAnsi"/>
          <w:bCs/>
          <w:sz w:val="18"/>
          <w:szCs w:val="22"/>
        </w:rPr>
        <w:t xml:space="preserve"> – </w:t>
      </w:r>
      <w:r w:rsidRPr="00F67CB8">
        <w:rPr>
          <w:rFonts w:cstheme="minorHAnsi"/>
          <w:bCs/>
          <w:sz w:val="18"/>
          <w:szCs w:val="22"/>
        </w:rPr>
        <w:t>osebni avtomobili, TV</w:t>
      </w:r>
      <w:r>
        <w:rPr>
          <w:rFonts w:cstheme="minorHAnsi"/>
          <w:bCs/>
          <w:sz w:val="18"/>
          <w:szCs w:val="22"/>
        </w:rPr>
        <w:t xml:space="preserve"> – </w:t>
      </w:r>
      <w:r w:rsidRPr="00F67CB8">
        <w:rPr>
          <w:rFonts w:cstheme="minorHAnsi"/>
          <w:bCs/>
          <w:sz w:val="18"/>
          <w:szCs w:val="22"/>
        </w:rPr>
        <w:t>tovorna vozila, BUS</w:t>
      </w:r>
      <w:r>
        <w:rPr>
          <w:rFonts w:cstheme="minorHAnsi"/>
          <w:bCs/>
          <w:sz w:val="18"/>
          <w:szCs w:val="22"/>
        </w:rPr>
        <w:t xml:space="preserve"> – </w:t>
      </w:r>
      <w:r w:rsidRPr="00F67CB8">
        <w:rPr>
          <w:rFonts w:cstheme="minorHAnsi"/>
          <w:bCs/>
          <w:sz w:val="18"/>
          <w:szCs w:val="22"/>
        </w:rPr>
        <w:t>avtobus</w:t>
      </w:r>
    </w:p>
    <w:p w14:paraId="33A574F0" w14:textId="1B4ABC77"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 xml:space="preserve">Vir: Podatki </w:t>
      </w:r>
      <w:r>
        <w:rPr>
          <w:rFonts w:cstheme="minorHAnsi"/>
          <w:bCs/>
          <w:sz w:val="18"/>
          <w:szCs w:val="22"/>
        </w:rPr>
        <w:t>AVP.</w:t>
      </w:r>
    </w:p>
    <w:p w14:paraId="6D83E37E" w14:textId="77777777" w:rsidR="00A24592" w:rsidRPr="00C52B44" w:rsidRDefault="00A24592" w:rsidP="004D5C30">
      <w:pPr>
        <w:spacing w:after="0" w:line="280" w:lineRule="atLeast"/>
        <w:jc w:val="both"/>
        <w:rPr>
          <w:rFonts w:cstheme="minorHAnsi"/>
          <w:bCs/>
          <w:sz w:val="22"/>
          <w:szCs w:val="22"/>
        </w:rPr>
      </w:pPr>
    </w:p>
    <w:p w14:paraId="77BB3D79" w14:textId="6E5930A5" w:rsidR="00A24592" w:rsidRPr="00C52B44" w:rsidRDefault="00A24592" w:rsidP="004D5C30">
      <w:pPr>
        <w:spacing w:after="0" w:line="280" w:lineRule="atLeast"/>
        <w:jc w:val="both"/>
        <w:rPr>
          <w:rFonts w:cstheme="minorHAnsi"/>
          <w:bCs/>
          <w:sz w:val="22"/>
          <w:szCs w:val="22"/>
        </w:rPr>
      </w:pPr>
      <w:r>
        <w:rPr>
          <w:rFonts w:cstheme="minorHAnsi"/>
          <w:bCs/>
          <w:sz w:val="22"/>
          <w:szCs w:val="22"/>
        </w:rPr>
        <w:t>Spremljali smo</w:t>
      </w:r>
      <w:r w:rsidRPr="00C52B44">
        <w:rPr>
          <w:rFonts w:cstheme="minorHAnsi"/>
          <w:bCs/>
          <w:sz w:val="22"/>
          <w:szCs w:val="22"/>
        </w:rPr>
        <w:t xml:space="preserve"> tudi podatke o pripetosti </w:t>
      </w:r>
      <w:r w:rsidR="003E772A" w:rsidRPr="00C52B44">
        <w:rPr>
          <w:rFonts w:cstheme="minorHAnsi"/>
          <w:bCs/>
          <w:sz w:val="22"/>
          <w:szCs w:val="22"/>
        </w:rPr>
        <w:t>voznik</w:t>
      </w:r>
      <w:r w:rsidR="003E772A">
        <w:rPr>
          <w:rFonts w:cstheme="minorHAnsi"/>
          <w:bCs/>
          <w:sz w:val="22"/>
          <w:szCs w:val="22"/>
        </w:rPr>
        <w:t>ov</w:t>
      </w:r>
      <w:r w:rsidR="003E772A" w:rsidRPr="00C52B44">
        <w:rPr>
          <w:rFonts w:cstheme="minorHAnsi"/>
          <w:bCs/>
          <w:sz w:val="22"/>
          <w:szCs w:val="22"/>
        </w:rPr>
        <w:t xml:space="preserve"> </w:t>
      </w:r>
      <w:r w:rsidR="003E772A">
        <w:rPr>
          <w:rFonts w:cstheme="minorHAnsi"/>
          <w:bCs/>
          <w:sz w:val="22"/>
          <w:szCs w:val="22"/>
        </w:rPr>
        <w:t xml:space="preserve">osebnih avtomobilov </w:t>
      </w:r>
      <w:r w:rsidRPr="00C52B44">
        <w:rPr>
          <w:rFonts w:cstheme="minorHAnsi"/>
          <w:bCs/>
          <w:sz w:val="22"/>
          <w:szCs w:val="22"/>
        </w:rPr>
        <w:t xml:space="preserve">in </w:t>
      </w:r>
      <w:r w:rsidR="003E772A" w:rsidRPr="00C52B44">
        <w:rPr>
          <w:rFonts w:cstheme="minorHAnsi"/>
          <w:bCs/>
          <w:sz w:val="22"/>
          <w:szCs w:val="22"/>
        </w:rPr>
        <w:t>potnik</w:t>
      </w:r>
      <w:r w:rsidR="003E772A">
        <w:rPr>
          <w:rFonts w:cstheme="minorHAnsi"/>
          <w:bCs/>
          <w:sz w:val="22"/>
          <w:szCs w:val="22"/>
        </w:rPr>
        <w:t>ov</w:t>
      </w:r>
      <w:r w:rsidR="003E772A" w:rsidRPr="00C52B44">
        <w:rPr>
          <w:rFonts w:cstheme="minorHAnsi"/>
          <w:bCs/>
          <w:sz w:val="22"/>
          <w:szCs w:val="22"/>
        </w:rPr>
        <w:t xml:space="preserve"> </w:t>
      </w:r>
      <w:r w:rsidRPr="00C52B44">
        <w:rPr>
          <w:rFonts w:cstheme="minorHAnsi"/>
          <w:bCs/>
          <w:sz w:val="22"/>
          <w:szCs w:val="22"/>
        </w:rPr>
        <w:t xml:space="preserve">v osebnih </w:t>
      </w:r>
      <w:r>
        <w:rPr>
          <w:rFonts w:cstheme="minorHAnsi"/>
          <w:bCs/>
          <w:sz w:val="22"/>
          <w:szCs w:val="22"/>
        </w:rPr>
        <w:t>avtomobilih</w:t>
      </w:r>
      <w:r w:rsidRPr="00C52B44">
        <w:rPr>
          <w:rFonts w:cstheme="minorHAnsi"/>
          <w:bCs/>
          <w:sz w:val="22"/>
          <w:szCs w:val="22"/>
        </w:rPr>
        <w:t xml:space="preserve">, ki so umrli v prometnih nesrečah. Delež uporabe varnostnega pasu pri voznikih osebnih avtomobilov in podobno tudi pri potnikih </w:t>
      </w:r>
      <w:r w:rsidR="003E772A">
        <w:rPr>
          <w:rFonts w:cstheme="minorHAnsi"/>
          <w:bCs/>
          <w:sz w:val="22"/>
          <w:szCs w:val="22"/>
        </w:rPr>
        <w:t xml:space="preserve">v osebnih avtomobilih </w:t>
      </w:r>
      <w:r w:rsidRPr="00C52B44">
        <w:rPr>
          <w:rFonts w:cstheme="minorHAnsi"/>
          <w:bCs/>
          <w:sz w:val="22"/>
          <w:szCs w:val="22"/>
        </w:rPr>
        <w:t>se je</w:t>
      </w:r>
      <w:r>
        <w:rPr>
          <w:rFonts w:cstheme="minorHAnsi"/>
          <w:bCs/>
          <w:sz w:val="22"/>
          <w:szCs w:val="22"/>
        </w:rPr>
        <w:t>,</w:t>
      </w:r>
      <w:r w:rsidRPr="00C52B44">
        <w:rPr>
          <w:rFonts w:cstheme="minorHAnsi"/>
          <w:bCs/>
          <w:sz w:val="22"/>
          <w:szCs w:val="22"/>
        </w:rPr>
        <w:t xml:space="preserve"> </w:t>
      </w:r>
      <w:r>
        <w:rPr>
          <w:rFonts w:cstheme="minorHAnsi"/>
          <w:bCs/>
          <w:sz w:val="22"/>
          <w:szCs w:val="22"/>
        </w:rPr>
        <w:t>kot je razvidno iz spodnjega grafa, v</w:t>
      </w:r>
      <w:r w:rsidRPr="00C52B44">
        <w:rPr>
          <w:rFonts w:cstheme="minorHAnsi"/>
          <w:bCs/>
          <w:sz w:val="22"/>
          <w:szCs w:val="22"/>
        </w:rPr>
        <w:t xml:space="preserve"> obdobj</w:t>
      </w:r>
      <w:r>
        <w:rPr>
          <w:rFonts w:cstheme="minorHAnsi"/>
          <w:bCs/>
          <w:sz w:val="22"/>
          <w:szCs w:val="22"/>
        </w:rPr>
        <w:t>u</w:t>
      </w:r>
      <w:r w:rsidRPr="00C52B44">
        <w:rPr>
          <w:rFonts w:cstheme="minorHAnsi"/>
          <w:bCs/>
          <w:sz w:val="22"/>
          <w:szCs w:val="22"/>
        </w:rPr>
        <w:t xml:space="preserve"> pretekle </w:t>
      </w:r>
      <w:r>
        <w:rPr>
          <w:rFonts w:cstheme="minorHAnsi"/>
          <w:bCs/>
          <w:sz w:val="22"/>
          <w:szCs w:val="22"/>
        </w:rPr>
        <w:t>r</w:t>
      </w:r>
      <w:r w:rsidRPr="00C52B44">
        <w:rPr>
          <w:rFonts w:cstheme="minorHAnsi"/>
          <w:bCs/>
          <w:sz w:val="22"/>
          <w:szCs w:val="22"/>
        </w:rPr>
        <w:t xml:space="preserve">esolucije </w:t>
      </w:r>
      <w:r w:rsidR="003E772A">
        <w:rPr>
          <w:rFonts w:cstheme="minorHAnsi"/>
          <w:bCs/>
          <w:sz w:val="22"/>
          <w:szCs w:val="22"/>
        </w:rPr>
        <w:t>(</w:t>
      </w:r>
      <w:r w:rsidRPr="00C52B44">
        <w:rPr>
          <w:rFonts w:cstheme="minorHAnsi"/>
          <w:bCs/>
          <w:sz w:val="22"/>
          <w:szCs w:val="22"/>
        </w:rPr>
        <w:t xml:space="preserve">od </w:t>
      </w:r>
      <w:r>
        <w:rPr>
          <w:rFonts w:cstheme="minorHAnsi"/>
          <w:bCs/>
          <w:sz w:val="22"/>
          <w:szCs w:val="22"/>
        </w:rPr>
        <w:t xml:space="preserve">leta </w:t>
      </w:r>
      <w:r w:rsidRPr="00C52B44">
        <w:rPr>
          <w:rFonts w:cstheme="minorHAnsi"/>
          <w:bCs/>
          <w:sz w:val="22"/>
          <w:szCs w:val="22"/>
        </w:rPr>
        <w:t xml:space="preserve">2013 do </w:t>
      </w:r>
      <w:r>
        <w:rPr>
          <w:rFonts w:cstheme="minorHAnsi"/>
          <w:bCs/>
          <w:sz w:val="22"/>
          <w:szCs w:val="22"/>
        </w:rPr>
        <w:t xml:space="preserve">leta </w:t>
      </w:r>
      <w:r w:rsidRPr="00C52B44">
        <w:rPr>
          <w:rFonts w:cstheme="minorHAnsi"/>
          <w:bCs/>
          <w:sz w:val="22"/>
          <w:szCs w:val="22"/>
        </w:rPr>
        <w:t>2022</w:t>
      </w:r>
      <w:r w:rsidR="003E772A">
        <w:rPr>
          <w:rFonts w:cstheme="minorHAnsi"/>
          <w:bCs/>
          <w:sz w:val="22"/>
          <w:szCs w:val="22"/>
        </w:rPr>
        <w:t>)</w:t>
      </w:r>
      <w:r w:rsidRPr="00C52B44">
        <w:rPr>
          <w:rFonts w:cstheme="minorHAnsi"/>
          <w:bCs/>
          <w:sz w:val="22"/>
          <w:szCs w:val="22"/>
        </w:rPr>
        <w:t xml:space="preserve"> povečeval.</w:t>
      </w:r>
    </w:p>
    <w:p w14:paraId="65324FF4" w14:textId="77777777" w:rsidR="00A24592" w:rsidRPr="00C52B44" w:rsidRDefault="00A24592" w:rsidP="004D5C30">
      <w:pPr>
        <w:spacing w:after="0" w:line="280" w:lineRule="atLeast"/>
        <w:jc w:val="both"/>
        <w:rPr>
          <w:rFonts w:cstheme="minorHAnsi"/>
          <w:bCs/>
          <w:sz w:val="22"/>
          <w:szCs w:val="22"/>
        </w:rPr>
      </w:pPr>
    </w:p>
    <w:p w14:paraId="56322D5D" w14:textId="5E131C9A" w:rsidR="00A24592" w:rsidRDefault="00A24592" w:rsidP="004D5C30">
      <w:pPr>
        <w:pStyle w:val="Napis"/>
        <w:keepNext/>
        <w:jc w:val="both"/>
      </w:pPr>
      <w:bookmarkStart w:id="105" w:name="_Toc140824996"/>
      <w:r>
        <w:t xml:space="preserve">GRAF </w:t>
      </w:r>
      <w:r>
        <w:rPr>
          <w:noProof/>
        </w:rPr>
        <w:fldChar w:fldCharType="begin"/>
      </w:r>
      <w:r>
        <w:rPr>
          <w:noProof/>
        </w:rPr>
        <w:instrText xml:space="preserve"> SEQ Graf \* ARABIC </w:instrText>
      </w:r>
      <w:r>
        <w:rPr>
          <w:noProof/>
        </w:rPr>
        <w:fldChar w:fldCharType="separate"/>
      </w:r>
      <w:r>
        <w:rPr>
          <w:noProof/>
        </w:rPr>
        <w:t>21</w:t>
      </w:r>
      <w:r>
        <w:rPr>
          <w:noProof/>
        </w:rPr>
        <w:fldChar w:fldCharType="end"/>
      </w:r>
      <w:r>
        <w:t xml:space="preserve">: </w:t>
      </w:r>
      <w:r w:rsidRPr="00152762">
        <w:t>DELEŽ PRIPETOSTI VOZNIK</w:t>
      </w:r>
      <w:r>
        <w:t>OV</w:t>
      </w:r>
      <w:r w:rsidRPr="00152762">
        <w:t xml:space="preserve"> </w:t>
      </w:r>
      <w:r w:rsidR="003E772A">
        <w:t xml:space="preserve">OSEBNIH AVTOMOBILOV </w:t>
      </w:r>
      <w:r w:rsidRPr="00152762">
        <w:t>IN POTNIK</w:t>
      </w:r>
      <w:r>
        <w:t>OV</w:t>
      </w:r>
      <w:r w:rsidRPr="00152762">
        <w:t xml:space="preserve"> V OSEBNIH AVTOMOBILIH, KI SO UMRLI V PROMETNIH NESREČAH V OBDOBJU OD </w:t>
      </w:r>
      <w:r>
        <w:t xml:space="preserve">LETA </w:t>
      </w:r>
      <w:r w:rsidRPr="00152762">
        <w:t xml:space="preserve">2013 DO </w:t>
      </w:r>
      <w:r>
        <w:t xml:space="preserve">LETA </w:t>
      </w:r>
      <w:r w:rsidRPr="00152762">
        <w:t>2022</w:t>
      </w:r>
      <w:bookmarkEnd w:id="105"/>
    </w:p>
    <w:p w14:paraId="5E032DF0" w14:textId="77777777" w:rsidR="00A24592" w:rsidRPr="00C52B44" w:rsidRDefault="00A24592" w:rsidP="004D5C30">
      <w:pPr>
        <w:spacing w:after="0" w:line="280" w:lineRule="atLeast"/>
        <w:jc w:val="both"/>
        <w:rPr>
          <w:rFonts w:cstheme="minorHAnsi"/>
          <w:b/>
          <w:bCs/>
          <w:sz w:val="22"/>
          <w:szCs w:val="22"/>
        </w:rPr>
      </w:pPr>
      <w:r w:rsidRPr="00C52B44">
        <w:rPr>
          <w:rFonts w:cstheme="minorHAnsi"/>
          <w:noProof/>
          <w:sz w:val="22"/>
          <w:szCs w:val="22"/>
          <w:lang w:eastAsia="sl-SI"/>
        </w:rPr>
        <w:drawing>
          <wp:inline distT="0" distB="0" distL="0" distR="0" wp14:anchorId="5BCA4D51" wp14:editId="7B0506AC">
            <wp:extent cx="5695950" cy="3154045"/>
            <wp:effectExtent l="0" t="0" r="0" b="825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95950" cy="3154045"/>
                    </a:xfrm>
                    <a:prstGeom prst="rect">
                      <a:avLst/>
                    </a:prstGeom>
                    <a:noFill/>
                    <a:ln>
                      <a:noFill/>
                    </a:ln>
                  </pic:spPr>
                </pic:pic>
              </a:graphicData>
            </a:graphic>
          </wp:inline>
        </w:drawing>
      </w:r>
    </w:p>
    <w:p w14:paraId="3B063245" w14:textId="6F6B7FF3"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 xml:space="preserve">Vir: </w:t>
      </w:r>
      <w:r>
        <w:rPr>
          <w:rFonts w:cstheme="minorHAnsi"/>
          <w:bCs/>
          <w:sz w:val="18"/>
          <w:szCs w:val="22"/>
        </w:rPr>
        <w:t>AVP.</w:t>
      </w:r>
    </w:p>
    <w:p w14:paraId="77C351FC" w14:textId="77777777" w:rsidR="00A24592" w:rsidRPr="00556360" w:rsidRDefault="00A24592" w:rsidP="004D5C30">
      <w:pPr>
        <w:spacing w:after="0" w:line="280" w:lineRule="atLeast"/>
        <w:jc w:val="both"/>
        <w:rPr>
          <w:rFonts w:cstheme="minorHAnsi"/>
          <w:noProof/>
          <w:sz w:val="22"/>
          <w:szCs w:val="22"/>
          <w:lang w:eastAsia="sl-SI"/>
        </w:rPr>
      </w:pPr>
    </w:p>
    <w:p w14:paraId="1B2D3758" w14:textId="393CF6FB" w:rsidR="00A24592" w:rsidRPr="00556360" w:rsidRDefault="00A24592" w:rsidP="004D5C30">
      <w:pPr>
        <w:spacing w:after="0" w:line="280" w:lineRule="atLeast"/>
        <w:jc w:val="both"/>
        <w:rPr>
          <w:rFonts w:cstheme="minorHAnsi"/>
          <w:noProof/>
          <w:sz w:val="22"/>
          <w:szCs w:val="22"/>
          <w:lang w:eastAsia="sl-SI"/>
        </w:rPr>
      </w:pPr>
      <w:r w:rsidRPr="00556360">
        <w:rPr>
          <w:rFonts w:cstheme="minorHAnsi"/>
          <w:noProof/>
          <w:sz w:val="22"/>
          <w:szCs w:val="22"/>
          <w:lang w:eastAsia="sl-SI"/>
        </w:rPr>
        <w:lastRenderedPageBreak/>
        <w:t xml:space="preserve">Študije po vsem svetu so pokazale, da so čelade zelo učinkovite pri zmanjševanju tveganja za poškodbe glave in možganov. Kar 80 </w:t>
      </w:r>
      <w:r>
        <w:rPr>
          <w:rFonts w:cstheme="minorHAnsi"/>
          <w:noProof/>
          <w:sz w:val="22"/>
          <w:szCs w:val="22"/>
          <w:lang w:eastAsia="sl-SI"/>
        </w:rPr>
        <w:t>odstotkov</w:t>
      </w:r>
      <w:r w:rsidRPr="00556360">
        <w:rPr>
          <w:rFonts w:cstheme="minorHAnsi"/>
          <w:noProof/>
          <w:sz w:val="22"/>
          <w:szCs w:val="22"/>
          <w:lang w:eastAsia="sl-SI"/>
        </w:rPr>
        <w:t xml:space="preserve"> motoristov, ki umrejo na evropskih cestah, utrpi udarec v glavo, kar nam da jasno vedeti, da </w:t>
      </w:r>
      <w:r w:rsidR="007052FF">
        <w:rPr>
          <w:rFonts w:cstheme="minorHAnsi"/>
          <w:noProof/>
          <w:sz w:val="22"/>
          <w:szCs w:val="22"/>
          <w:lang w:eastAsia="sl-SI"/>
        </w:rPr>
        <w:t>je</w:t>
      </w:r>
      <w:r w:rsidR="007052FF" w:rsidRPr="00556360">
        <w:rPr>
          <w:rFonts w:cstheme="minorHAnsi"/>
          <w:noProof/>
          <w:sz w:val="22"/>
          <w:szCs w:val="22"/>
          <w:lang w:eastAsia="sl-SI"/>
        </w:rPr>
        <w:t xml:space="preserve"> </w:t>
      </w:r>
      <w:r w:rsidRPr="00556360">
        <w:rPr>
          <w:rFonts w:cstheme="minorHAnsi"/>
          <w:noProof/>
          <w:sz w:val="22"/>
          <w:szCs w:val="22"/>
          <w:lang w:eastAsia="sl-SI"/>
        </w:rPr>
        <w:t>čelad</w:t>
      </w:r>
      <w:r w:rsidR="007052FF">
        <w:rPr>
          <w:rFonts w:cstheme="minorHAnsi"/>
          <w:noProof/>
          <w:sz w:val="22"/>
          <w:szCs w:val="22"/>
          <w:lang w:eastAsia="sl-SI"/>
        </w:rPr>
        <w:t>a</w:t>
      </w:r>
      <w:r w:rsidRPr="00556360">
        <w:rPr>
          <w:rFonts w:cstheme="minorHAnsi"/>
          <w:noProof/>
          <w:sz w:val="22"/>
          <w:szCs w:val="22"/>
          <w:lang w:eastAsia="sl-SI"/>
        </w:rPr>
        <w:t xml:space="preserve"> nepogrešljiv</w:t>
      </w:r>
      <w:r w:rsidR="007052FF">
        <w:rPr>
          <w:rFonts w:cstheme="minorHAnsi"/>
          <w:noProof/>
          <w:sz w:val="22"/>
          <w:szCs w:val="22"/>
          <w:lang w:eastAsia="sl-SI"/>
        </w:rPr>
        <w:t>i</w:t>
      </w:r>
      <w:r w:rsidRPr="00556360">
        <w:rPr>
          <w:rFonts w:cstheme="minorHAnsi"/>
          <w:noProof/>
          <w:sz w:val="22"/>
          <w:szCs w:val="22"/>
          <w:lang w:eastAsia="sl-SI"/>
        </w:rPr>
        <w:t xml:space="preserve"> del varnostne opreme. </w:t>
      </w:r>
      <w:r w:rsidR="007052FF">
        <w:rPr>
          <w:rFonts w:cstheme="minorHAnsi"/>
          <w:noProof/>
          <w:sz w:val="22"/>
          <w:szCs w:val="22"/>
          <w:lang w:eastAsia="sl-SI"/>
        </w:rPr>
        <w:t>T</w:t>
      </w:r>
      <w:r w:rsidRPr="00556360">
        <w:rPr>
          <w:rFonts w:cstheme="minorHAnsi"/>
          <w:noProof/>
          <w:sz w:val="22"/>
          <w:szCs w:val="22"/>
          <w:lang w:eastAsia="sl-SI"/>
        </w:rPr>
        <w:t xml:space="preserve">veganje smrtnih poškodb </w:t>
      </w:r>
      <w:r w:rsidR="007052FF">
        <w:rPr>
          <w:rFonts w:cstheme="minorHAnsi"/>
          <w:noProof/>
          <w:sz w:val="22"/>
          <w:szCs w:val="22"/>
          <w:lang w:eastAsia="sl-SI"/>
        </w:rPr>
        <w:t xml:space="preserve">lahko zmanjša </w:t>
      </w:r>
      <w:r w:rsidRPr="00556360">
        <w:rPr>
          <w:rFonts w:cstheme="minorHAnsi"/>
          <w:noProof/>
          <w:sz w:val="22"/>
          <w:szCs w:val="22"/>
          <w:lang w:eastAsia="sl-SI"/>
        </w:rPr>
        <w:t xml:space="preserve">za približno 44 </w:t>
      </w:r>
      <w:r>
        <w:rPr>
          <w:rFonts w:cstheme="minorHAnsi"/>
          <w:noProof/>
          <w:sz w:val="22"/>
          <w:szCs w:val="22"/>
          <w:lang w:eastAsia="sl-SI"/>
        </w:rPr>
        <w:t>odstotkov</w:t>
      </w:r>
      <w:r w:rsidRPr="00556360">
        <w:rPr>
          <w:rFonts w:cstheme="minorHAnsi"/>
          <w:noProof/>
          <w:sz w:val="22"/>
          <w:szCs w:val="22"/>
          <w:lang w:eastAsia="sl-SI"/>
        </w:rPr>
        <w:t>.</w:t>
      </w:r>
      <w:r w:rsidRPr="003B6B5D">
        <w:rPr>
          <w:rFonts w:cstheme="minorHAnsi"/>
          <w:iCs/>
          <w:color w:val="000000"/>
          <w:sz w:val="22"/>
          <w:szCs w:val="22"/>
        </w:rPr>
        <w:t xml:space="preserve"> </w:t>
      </w:r>
      <w:r w:rsidRPr="003B6B5D">
        <w:rPr>
          <w:rFonts w:cstheme="minorHAnsi"/>
          <w:iCs/>
          <w:noProof/>
          <w:sz w:val="22"/>
          <w:szCs w:val="22"/>
          <w:lang w:eastAsia="sl-SI"/>
        </w:rPr>
        <w:t xml:space="preserve">Od začetka pojava električnih skirojev v Sloveniji opažamo </w:t>
      </w:r>
      <w:r>
        <w:rPr>
          <w:rFonts w:cstheme="minorHAnsi"/>
          <w:iCs/>
          <w:noProof/>
          <w:sz w:val="22"/>
          <w:szCs w:val="22"/>
          <w:lang w:eastAsia="sl-SI"/>
        </w:rPr>
        <w:t xml:space="preserve">tudi </w:t>
      </w:r>
      <w:r w:rsidRPr="003B6B5D">
        <w:rPr>
          <w:rFonts w:cstheme="minorHAnsi"/>
          <w:iCs/>
          <w:noProof/>
          <w:sz w:val="22"/>
          <w:szCs w:val="22"/>
          <w:lang w:eastAsia="sl-SI"/>
        </w:rPr>
        <w:t xml:space="preserve">povečano število poškodb udeležencev v </w:t>
      </w:r>
      <w:r>
        <w:rPr>
          <w:rFonts w:cstheme="minorHAnsi"/>
          <w:iCs/>
          <w:noProof/>
          <w:sz w:val="22"/>
          <w:szCs w:val="22"/>
          <w:lang w:eastAsia="sl-SI"/>
        </w:rPr>
        <w:t xml:space="preserve">prometnih nesrečah ali dogodkih zaradi neuporabe ustrezne zaščitne opreme (kot </w:t>
      </w:r>
      <w:r w:rsidR="007052FF">
        <w:rPr>
          <w:rFonts w:cstheme="minorHAnsi"/>
          <w:iCs/>
          <w:noProof/>
          <w:sz w:val="22"/>
          <w:szCs w:val="22"/>
          <w:lang w:eastAsia="sl-SI"/>
        </w:rPr>
        <w:t xml:space="preserve">je </w:t>
      </w:r>
      <w:r>
        <w:rPr>
          <w:rFonts w:ascii="Calibri" w:hAnsi="Calibri" w:cs="Calibri"/>
          <w:color w:val="000000"/>
          <w:sz w:val="22"/>
          <w:szCs w:val="22"/>
        </w:rPr>
        <w:t>na primer</w:t>
      </w:r>
      <w:r>
        <w:rPr>
          <w:rFonts w:cstheme="minorHAnsi"/>
          <w:iCs/>
          <w:noProof/>
          <w:sz w:val="22"/>
          <w:szCs w:val="22"/>
          <w:lang w:eastAsia="sl-SI"/>
        </w:rPr>
        <w:t xml:space="preserve"> varnostna čelada)</w:t>
      </w:r>
      <w:r w:rsidR="007052FF">
        <w:rPr>
          <w:rFonts w:cstheme="minorHAnsi"/>
          <w:iCs/>
          <w:noProof/>
          <w:sz w:val="22"/>
          <w:szCs w:val="22"/>
          <w:lang w:eastAsia="sl-SI"/>
        </w:rPr>
        <w:t xml:space="preserve"> pri vožnji s tem prevoznim sredstvom</w:t>
      </w:r>
      <w:r>
        <w:rPr>
          <w:rFonts w:cstheme="minorHAnsi"/>
          <w:iCs/>
          <w:noProof/>
          <w:sz w:val="22"/>
          <w:szCs w:val="22"/>
          <w:lang w:eastAsia="sl-SI"/>
        </w:rPr>
        <w:t>.</w:t>
      </w:r>
      <w:r w:rsidRPr="003B6B5D">
        <w:rPr>
          <w:rFonts w:cstheme="minorHAnsi"/>
          <w:iCs/>
          <w:noProof/>
          <w:sz w:val="22"/>
          <w:szCs w:val="22"/>
          <w:lang w:eastAsia="sl-SI"/>
        </w:rPr>
        <w:t xml:space="preserve"> </w:t>
      </w:r>
      <w:r>
        <w:rPr>
          <w:rFonts w:cstheme="minorHAnsi"/>
          <w:iCs/>
          <w:noProof/>
          <w:sz w:val="22"/>
          <w:szCs w:val="22"/>
          <w:lang w:eastAsia="sl-SI"/>
        </w:rPr>
        <w:t xml:space="preserve">Med njimi so </w:t>
      </w:r>
      <w:r w:rsidRPr="003B6B5D">
        <w:rPr>
          <w:rFonts w:cstheme="minorHAnsi"/>
          <w:iCs/>
          <w:noProof/>
          <w:sz w:val="22"/>
          <w:szCs w:val="22"/>
          <w:lang w:eastAsia="sl-SI"/>
        </w:rPr>
        <w:t>tudi življenje ogrožajoče in smrtne poškodbe.</w:t>
      </w:r>
    </w:p>
    <w:p w14:paraId="30B0FC1E" w14:textId="77777777" w:rsidR="00A24592" w:rsidRDefault="00A24592" w:rsidP="004D5C30">
      <w:pPr>
        <w:spacing w:after="0" w:line="280" w:lineRule="atLeast"/>
        <w:jc w:val="both"/>
        <w:rPr>
          <w:rFonts w:cstheme="minorHAnsi"/>
          <w:noProof/>
          <w:sz w:val="22"/>
          <w:szCs w:val="22"/>
          <w:lang w:eastAsia="sl-SI"/>
        </w:rPr>
      </w:pPr>
    </w:p>
    <w:p w14:paraId="10C4D9E0" w14:textId="7B8F655D" w:rsidR="00A24592" w:rsidRDefault="00A24592" w:rsidP="004D5C30">
      <w:pPr>
        <w:pStyle w:val="Napis"/>
        <w:keepNext/>
      </w:pPr>
      <w:bookmarkStart w:id="106" w:name="_Toc140824997"/>
      <w:r>
        <w:t xml:space="preserve">GRAF </w:t>
      </w:r>
      <w:r>
        <w:rPr>
          <w:noProof/>
        </w:rPr>
        <w:fldChar w:fldCharType="begin"/>
      </w:r>
      <w:r>
        <w:rPr>
          <w:noProof/>
        </w:rPr>
        <w:instrText xml:space="preserve"> SEQ Graf \* ARABIC </w:instrText>
      </w:r>
      <w:r>
        <w:rPr>
          <w:noProof/>
        </w:rPr>
        <w:fldChar w:fldCharType="separate"/>
      </w:r>
      <w:r>
        <w:rPr>
          <w:noProof/>
        </w:rPr>
        <w:t>22</w:t>
      </w:r>
      <w:r>
        <w:rPr>
          <w:noProof/>
        </w:rPr>
        <w:fldChar w:fldCharType="end"/>
      </w:r>
      <w:r>
        <w:t xml:space="preserve">: </w:t>
      </w:r>
      <w:r w:rsidRPr="00411EAB">
        <w:t xml:space="preserve">DELEŽI SMRTNIH ŽRTEV, KI </w:t>
      </w:r>
      <w:r w:rsidR="00DF0982">
        <w:t xml:space="preserve">SO </w:t>
      </w:r>
      <w:r w:rsidRPr="00411EAB">
        <w:t>V ČASU NESREČE UPORABLJALI VARNOSTN</w:t>
      </w:r>
      <w:r>
        <w:t>I PAS ALI ČELADO</w:t>
      </w:r>
      <w:r w:rsidRPr="00411EAB">
        <w:t xml:space="preserve"> OZ</w:t>
      </w:r>
      <w:r>
        <w:t>IROMA</w:t>
      </w:r>
      <w:r w:rsidRPr="00411EAB">
        <w:t xml:space="preserve"> </w:t>
      </w:r>
      <w:r w:rsidR="00DF0982">
        <w:t>JU</w:t>
      </w:r>
      <w:r>
        <w:t xml:space="preserve"> </w:t>
      </w:r>
      <w:r w:rsidRPr="00411EAB">
        <w:t>NISO UPORABLJALI</w:t>
      </w:r>
      <w:bookmarkEnd w:id="106"/>
    </w:p>
    <w:p w14:paraId="6AE72B15" w14:textId="57F0523C" w:rsidR="00A24592" w:rsidRPr="00D028F8" w:rsidRDefault="0027737E" w:rsidP="004D5C30">
      <w:pPr>
        <w:spacing w:after="0" w:line="240" w:lineRule="auto"/>
        <w:rPr>
          <w:rFonts w:ascii="Calibri" w:eastAsia="Times New Roman" w:hAnsi="Calibri" w:cs="Calibri"/>
          <w:sz w:val="22"/>
          <w:szCs w:val="22"/>
          <w:lang w:eastAsia="sl-SI"/>
        </w:rPr>
      </w:pPr>
      <w:r>
        <w:rPr>
          <w:rFonts w:ascii="Calibri" w:eastAsia="Times New Roman" w:hAnsi="Calibri" w:cs="Calibri"/>
          <w:noProof/>
          <w:sz w:val="22"/>
          <w:szCs w:val="22"/>
          <w:lang w:eastAsia="sl-SI"/>
        </w:rPr>
        <w:pict w14:anchorId="6ACBDE2C">
          <v:shape id="_x0000_i1039" type="#_x0000_t75" style="width:453.2pt;height:352.45pt">
            <v:imagedata r:id="rId40" o:title="Graf_22"/>
          </v:shape>
        </w:pict>
      </w:r>
    </w:p>
    <w:p w14:paraId="416CB41F" w14:textId="1F94B97C" w:rsidR="00A24592" w:rsidRPr="00F67CB8" w:rsidRDefault="00A24592" w:rsidP="004D5C30">
      <w:pPr>
        <w:spacing w:after="0" w:line="280" w:lineRule="atLeast"/>
        <w:jc w:val="both"/>
        <w:rPr>
          <w:rFonts w:cstheme="minorHAnsi"/>
          <w:noProof/>
          <w:sz w:val="18"/>
          <w:szCs w:val="22"/>
          <w:lang w:eastAsia="sl-SI"/>
        </w:rPr>
      </w:pPr>
      <w:r w:rsidRPr="00F67CB8">
        <w:rPr>
          <w:rFonts w:cstheme="minorHAnsi"/>
          <w:noProof/>
          <w:sz w:val="18"/>
          <w:szCs w:val="22"/>
          <w:lang w:eastAsia="sl-SI"/>
        </w:rPr>
        <w:t xml:space="preserve">Vir: Podatki </w:t>
      </w:r>
      <w:r>
        <w:rPr>
          <w:rFonts w:cstheme="minorHAnsi"/>
          <w:noProof/>
          <w:sz w:val="18"/>
          <w:szCs w:val="22"/>
          <w:lang w:eastAsia="sl-SI"/>
        </w:rPr>
        <w:t>p</w:t>
      </w:r>
      <w:r w:rsidRPr="00F67CB8">
        <w:rPr>
          <w:rFonts w:cstheme="minorHAnsi"/>
          <w:noProof/>
          <w:sz w:val="18"/>
          <w:szCs w:val="22"/>
          <w:lang w:eastAsia="sl-SI"/>
        </w:rPr>
        <w:t>olicije</w:t>
      </w:r>
      <w:r>
        <w:rPr>
          <w:rFonts w:cstheme="minorHAnsi"/>
          <w:noProof/>
          <w:sz w:val="18"/>
          <w:szCs w:val="22"/>
          <w:lang w:eastAsia="sl-SI"/>
        </w:rPr>
        <w:t>.</w:t>
      </w:r>
      <w:r w:rsidRPr="00F67CB8">
        <w:rPr>
          <w:rFonts w:cstheme="minorHAnsi"/>
          <w:noProof/>
          <w:sz w:val="18"/>
          <w:szCs w:val="22"/>
          <w:lang w:eastAsia="sl-SI"/>
        </w:rPr>
        <w:t xml:space="preserve"> </w:t>
      </w:r>
    </w:p>
    <w:p w14:paraId="0246EDE5" w14:textId="77777777" w:rsidR="00A24592" w:rsidRPr="00B041DA" w:rsidRDefault="00A24592" w:rsidP="004D5C30">
      <w:pPr>
        <w:spacing w:after="0" w:line="280" w:lineRule="atLeast"/>
        <w:jc w:val="both"/>
        <w:rPr>
          <w:rFonts w:cstheme="minorHAnsi"/>
          <w:noProof/>
          <w:sz w:val="22"/>
          <w:szCs w:val="22"/>
          <w:lang w:eastAsia="sl-SI"/>
        </w:rPr>
      </w:pPr>
    </w:p>
    <w:p w14:paraId="76211B7E" w14:textId="77777777" w:rsidR="00A24592" w:rsidRPr="00897F25" w:rsidRDefault="00A24592" w:rsidP="004D5C30">
      <w:pPr>
        <w:pStyle w:val="Naslov4"/>
        <w:spacing w:before="200"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 xml:space="preserve">NEKATERI NAJPOGOSTEJŠI SPREMLJAJOČI DEJAVNIKI VZROKOV PROMETNIH NESREČ – </w:t>
      </w:r>
    </w:p>
    <w:p w14:paraId="6F289E8B" w14:textId="77777777" w:rsidR="00A24592" w:rsidRPr="00897F25" w:rsidRDefault="00A24592" w:rsidP="004D5C30">
      <w:pPr>
        <w:pStyle w:val="Naslov4"/>
        <w:spacing w:before="200"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 xml:space="preserve">ALKOHOL, PREPOVEDANE DROGE IN DRUGE PSIHOAKTIVNE SNOVI TER DISTRAKCIJA </w:t>
      </w:r>
    </w:p>
    <w:p w14:paraId="04572F50" w14:textId="77777777" w:rsidR="00A24592" w:rsidRDefault="00A24592" w:rsidP="004D5C30">
      <w:pPr>
        <w:spacing w:after="0" w:line="280" w:lineRule="atLeast"/>
        <w:jc w:val="both"/>
      </w:pPr>
    </w:p>
    <w:p w14:paraId="1FBECA6F" w14:textId="46C50142"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Sodelovanje v prometu pod vplivom alkohola, drog ali drugih psihoaktivnih snovi </w:t>
      </w:r>
      <w:r>
        <w:rPr>
          <w:rFonts w:cstheme="minorHAnsi"/>
          <w:sz w:val="22"/>
          <w:szCs w:val="22"/>
        </w:rPr>
        <w:t>pomeni</w:t>
      </w:r>
      <w:r w:rsidRPr="00DE68D9">
        <w:rPr>
          <w:rFonts w:cstheme="minorHAnsi"/>
          <w:sz w:val="22"/>
          <w:szCs w:val="22"/>
        </w:rPr>
        <w:t xml:space="preserve"> dodatno tveganje, saj so ti dejavniki pogosto povezani z večjo stopnjo verjetnosti povzročitve prometnih nesreč. Raziskave so pokazale, da je verjetnost </w:t>
      </w:r>
      <w:r w:rsidRPr="002C4D3D">
        <w:rPr>
          <w:rFonts w:cstheme="minorHAnsi"/>
          <w:sz w:val="22"/>
          <w:szCs w:val="22"/>
        </w:rPr>
        <w:t>povzročitve prometne nesreče</w:t>
      </w:r>
      <w:r w:rsidRPr="00DE68D9">
        <w:rPr>
          <w:rFonts w:cstheme="minorHAnsi"/>
          <w:sz w:val="22"/>
          <w:szCs w:val="22"/>
        </w:rPr>
        <w:t xml:space="preserve"> z najhujšimi posledicami že pri zakonsko dovoljeni stopnji alkoholiziranosti za voznike več kot dvakrat večja</w:t>
      </w:r>
      <w:r w:rsidR="00DF0982">
        <w:rPr>
          <w:rFonts w:cstheme="minorHAnsi"/>
          <w:sz w:val="22"/>
          <w:szCs w:val="22"/>
        </w:rPr>
        <w:t>,</w:t>
      </w:r>
      <w:r w:rsidRPr="00DE68D9">
        <w:rPr>
          <w:rFonts w:cstheme="minorHAnsi"/>
          <w:sz w:val="22"/>
          <w:szCs w:val="22"/>
        </w:rPr>
        <w:t xml:space="preserve"> </w:t>
      </w:r>
      <w:r w:rsidR="00DF0982">
        <w:rPr>
          <w:rFonts w:cstheme="minorHAnsi"/>
          <w:sz w:val="22"/>
          <w:szCs w:val="22"/>
        </w:rPr>
        <w:t xml:space="preserve">s povečevanjem alkoholiziranosti pa se </w:t>
      </w:r>
      <w:r w:rsidRPr="00DE68D9">
        <w:rPr>
          <w:rFonts w:cstheme="minorHAnsi"/>
          <w:sz w:val="22"/>
          <w:szCs w:val="22"/>
        </w:rPr>
        <w:t xml:space="preserve">eksponentno stopnjuje. </w:t>
      </w:r>
    </w:p>
    <w:p w14:paraId="7568CAE7" w14:textId="77777777" w:rsidR="00A24592" w:rsidRPr="00DE68D9" w:rsidRDefault="00A24592" w:rsidP="004D5C30">
      <w:pPr>
        <w:spacing w:after="0" w:line="280" w:lineRule="atLeast"/>
        <w:jc w:val="both"/>
        <w:rPr>
          <w:rFonts w:cstheme="minorHAnsi"/>
          <w:sz w:val="22"/>
          <w:szCs w:val="22"/>
        </w:rPr>
      </w:pPr>
    </w:p>
    <w:p w14:paraId="503D042A" w14:textId="0AB899F7" w:rsidR="00A24592" w:rsidRDefault="00A24592" w:rsidP="004D5C30">
      <w:pPr>
        <w:spacing w:after="0" w:line="280" w:lineRule="atLeast"/>
        <w:jc w:val="both"/>
        <w:rPr>
          <w:rFonts w:cstheme="minorHAnsi"/>
          <w:sz w:val="22"/>
          <w:szCs w:val="22"/>
        </w:rPr>
      </w:pPr>
      <w:r w:rsidRPr="00DD77CC">
        <w:rPr>
          <w:rFonts w:cstheme="minorHAnsi"/>
          <w:sz w:val="22"/>
          <w:szCs w:val="22"/>
        </w:rPr>
        <w:lastRenderedPageBreak/>
        <w:t>Skupaj je v letu 2022 zaradi povzročiteljev prometnih nesreč pod vplivom alkohola (pod dovoljeno mejo</w:t>
      </w:r>
      <w:r>
        <w:rPr>
          <w:rFonts w:cstheme="minorHAnsi"/>
          <w:sz w:val="22"/>
          <w:szCs w:val="22"/>
        </w:rPr>
        <w:t xml:space="preserve"> </w:t>
      </w:r>
      <w:r w:rsidRPr="00DD77CC">
        <w:rPr>
          <w:rFonts w:cstheme="minorHAnsi"/>
          <w:sz w:val="22"/>
          <w:szCs w:val="22"/>
        </w:rPr>
        <w:t>in nad</w:t>
      </w:r>
      <w:r w:rsidR="00DF0982">
        <w:rPr>
          <w:rFonts w:cstheme="minorHAnsi"/>
          <w:sz w:val="22"/>
          <w:szCs w:val="22"/>
        </w:rPr>
        <w:t xml:space="preserve"> njo</w:t>
      </w:r>
      <w:r w:rsidRPr="00DD77CC">
        <w:rPr>
          <w:rFonts w:cstheme="minorHAnsi"/>
          <w:sz w:val="22"/>
          <w:szCs w:val="22"/>
        </w:rPr>
        <w:t xml:space="preserve">) </w:t>
      </w:r>
      <w:r>
        <w:rPr>
          <w:rFonts w:cstheme="minorHAnsi"/>
          <w:sz w:val="22"/>
          <w:szCs w:val="22"/>
        </w:rPr>
        <w:t>in</w:t>
      </w:r>
      <w:r w:rsidR="00DF0982">
        <w:rPr>
          <w:rFonts w:cstheme="minorHAnsi"/>
          <w:sz w:val="22"/>
          <w:szCs w:val="22"/>
        </w:rPr>
        <w:t xml:space="preserve"> </w:t>
      </w:r>
      <w:r w:rsidRPr="00DD77CC">
        <w:rPr>
          <w:rFonts w:cstheme="minorHAnsi"/>
          <w:sz w:val="22"/>
          <w:szCs w:val="22"/>
        </w:rPr>
        <w:t xml:space="preserve">povzročiteljev pod vplivom prepovedanih drog ali drugih psihoaktivnih snovi umrlo 33 udeležencev cestnega prometa (39 </w:t>
      </w:r>
      <w:r>
        <w:rPr>
          <w:rFonts w:cstheme="minorHAnsi"/>
          <w:sz w:val="22"/>
          <w:szCs w:val="22"/>
        </w:rPr>
        <w:t>odstotkov</w:t>
      </w:r>
      <w:r w:rsidRPr="00DD77CC">
        <w:rPr>
          <w:rFonts w:cstheme="minorHAnsi"/>
          <w:sz w:val="22"/>
          <w:szCs w:val="22"/>
        </w:rPr>
        <w:t xml:space="preserve"> vseh umrlih).</w:t>
      </w:r>
    </w:p>
    <w:p w14:paraId="4FD5B006" w14:textId="77777777" w:rsidR="00A24592" w:rsidRPr="00DE68D9" w:rsidRDefault="00A24592" w:rsidP="004D5C30">
      <w:pPr>
        <w:spacing w:after="0" w:line="280" w:lineRule="atLeast"/>
        <w:jc w:val="both"/>
        <w:rPr>
          <w:rFonts w:cstheme="minorHAnsi"/>
          <w:sz w:val="22"/>
          <w:szCs w:val="22"/>
          <w:u w:val="single"/>
        </w:rPr>
      </w:pPr>
    </w:p>
    <w:p w14:paraId="53CEBE2E"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ALKOHOL V PROMETU</w:t>
      </w:r>
    </w:p>
    <w:p w14:paraId="3D62C90C" w14:textId="77777777" w:rsidR="00A24592" w:rsidRDefault="00A24592" w:rsidP="004D5C30">
      <w:pPr>
        <w:spacing w:after="0" w:line="280" w:lineRule="atLeast"/>
        <w:jc w:val="both"/>
      </w:pPr>
    </w:p>
    <w:p w14:paraId="11C79F23" w14:textId="34D37C7B" w:rsidR="00A24592" w:rsidRDefault="00A24592" w:rsidP="004D5C30">
      <w:pPr>
        <w:spacing w:after="0" w:line="280" w:lineRule="atLeast"/>
        <w:jc w:val="both"/>
        <w:rPr>
          <w:rFonts w:cstheme="minorHAnsi"/>
          <w:sz w:val="22"/>
          <w:szCs w:val="22"/>
        </w:rPr>
      </w:pPr>
      <w:r w:rsidRPr="00DE68D9">
        <w:rPr>
          <w:rFonts w:cstheme="minorHAnsi"/>
          <w:sz w:val="22"/>
          <w:szCs w:val="22"/>
        </w:rPr>
        <w:t>Problematika alkohola v prometu je širši družben</w:t>
      </w:r>
      <w:r w:rsidR="00670048">
        <w:rPr>
          <w:rFonts w:cstheme="minorHAnsi"/>
          <w:sz w:val="22"/>
          <w:szCs w:val="22"/>
        </w:rPr>
        <w:t>i</w:t>
      </w:r>
      <w:r w:rsidRPr="00DE68D9">
        <w:rPr>
          <w:rFonts w:cstheme="minorHAnsi"/>
          <w:sz w:val="22"/>
          <w:szCs w:val="22"/>
        </w:rPr>
        <w:t xml:space="preserve"> problem </w:t>
      </w:r>
      <w:r w:rsidR="00670048">
        <w:rPr>
          <w:rFonts w:cstheme="minorHAnsi"/>
          <w:sz w:val="22"/>
          <w:szCs w:val="22"/>
        </w:rPr>
        <w:t>čez</w:t>
      </w:r>
      <w:r w:rsidR="00670048" w:rsidRPr="00DE68D9">
        <w:rPr>
          <w:rFonts w:cstheme="minorHAnsi"/>
          <w:sz w:val="22"/>
          <w:szCs w:val="22"/>
        </w:rPr>
        <w:t xml:space="preserve">mernega </w:t>
      </w:r>
      <w:r w:rsidRPr="00DE68D9">
        <w:rPr>
          <w:rFonts w:cstheme="minorHAnsi"/>
          <w:sz w:val="22"/>
          <w:szCs w:val="22"/>
        </w:rPr>
        <w:t>uživanja alkohola</w:t>
      </w:r>
      <w:r>
        <w:rPr>
          <w:rFonts w:cstheme="minorHAnsi"/>
          <w:sz w:val="22"/>
          <w:szCs w:val="22"/>
        </w:rPr>
        <w:t xml:space="preserve">. </w:t>
      </w:r>
      <w:r w:rsidRPr="00DE68D9">
        <w:rPr>
          <w:rFonts w:cstheme="minorHAnsi"/>
          <w:sz w:val="22"/>
          <w:szCs w:val="22"/>
        </w:rPr>
        <w:t xml:space="preserve">V zadnjem desetletju so bili narejeni nekateri pomembni koraki v smeri učinkovite alkoholne politike, ki </w:t>
      </w:r>
      <w:r w:rsidR="00670048">
        <w:rPr>
          <w:rFonts w:cstheme="minorHAnsi"/>
          <w:sz w:val="22"/>
          <w:szCs w:val="22"/>
        </w:rPr>
        <w:t xml:space="preserve">se </w:t>
      </w:r>
      <w:r w:rsidRPr="00DE68D9">
        <w:rPr>
          <w:rFonts w:cstheme="minorHAnsi"/>
          <w:sz w:val="22"/>
          <w:szCs w:val="22"/>
        </w:rPr>
        <w:t xml:space="preserve">ne </w:t>
      </w:r>
      <w:r w:rsidR="00670048">
        <w:rPr>
          <w:rFonts w:cstheme="minorHAnsi"/>
          <w:sz w:val="22"/>
          <w:szCs w:val="22"/>
        </w:rPr>
        <w:t>ukvarja</w:t>
      </w:r>
      <w:r w:rsidR="00670048" w:rsidRPr="00DE68D9">
        <w:rPr>
          <w:rFonts w:cstheme="minorHAnsi"/>
          <w:sz w:val="22"/>
          <w:szCs w:val="22"/>
        </w:rPr>
        <w:t xml:space="preserve"> </w:t>
      </w:r>
      <w:r w:rsidRPr="00DE68D9">
        <w:rPr>
          <w:rFonts w:cstheme="minorHAnsi"/>
          <w:sz w:val="22"/>
          <w:szCs w:val="22"/>
        </w:rPr>
        <w:t xml:space="preserve">samo </w:t>
      </w:r>
      <w:r w:rsidR="00670048">
        <w:rPr>
          <w:rFonts w:cstheme="minorHAnsi"/>
          <w:sz w:val="22"/>
          <w:szCs w:val="22"/>
        </w:rPr>
        <w:t xml:space="preserve">s </w:t>
      </w:r>
      <w:r w:rsidRPr="00DE68D9">
        <w:rPr>
          <w:rFonts w:cstheme="minorHAnsi"/>
          <w:sz w:val="22"/>
          <w:szCs w:val="22"/>
        </w:rPr>
        <w:t>področje</w:t>
      </w:r>
      <w:r w:rsidR="00670048">
        <w:rPr>
          <w:rFonts w:cstheme="minorHAnsi"/>
          <w:sz w:val="22"/>
          <w:szCs w:val="22"/>
        </w:rPr>
        <w:t>m</w:t>
      </w:r>
      <w:r w:rsidRPr="00DE68D9">
        <w:rPr>
          <w:rFonts w:cstheme="minorHAnsi"/>
          <w:sz w:val="22"/>
          <w:szCs w:val="22"/>
        </w:rPr>
        <w:t xml:space="preserve"> prometa, ampak </w:t>
      </w:r>
      <w:r w:rsidR="00670048">
        <w:rPr>
          <w:rFonts w:cstheme="minorHAnsi"/>
          <w:sz w:val="22"/>
          <w:szCs w:val="22"/>
        </w:rPr>
        <w:t xml:space="preserve">z </w:t>
      </w:r>
      <w:r w:rsidRPr="00DE68D9">
        <w:rPr>
          <w:rFonts w:cstheme="minorHAnsi"/>
          <w:sz w:val="22"/>
          <w:szCs w:val="22"/>
        </w:rPr>
        <w:t>uporab</w:t>
      </w:r>
      <w:r>
        <w:rPr>
          <w:rFonts w:cstheme="minorHAnsi"/>
          <w:sz w:val="22"/>
          <w:szCs w:val="22"/>
        </w:rPr>
        <w:t>o</w:t>
      </w:r>
      <w:r w:rsidRPr="00DE68D9">
        <w:rPr>
          <w:rFonts w:cstheme="minorHAnsi"/>
          <w:sz w:val="22"/>
          <w:szCs w:val="22"/>
        </w:rPr>
        <w:t xml:space="preserve"> alkohola na splošno v družbi. </w:t>
      </w:r>
      <w:r>
        <w:rPr>
          <w:rFonts w:cstheme="minorHAnsi"/>
          <w:sz w:val="22"/>
          <w:szCs w:val="22"/>
        </w:rPr>
        <w:t>P</w:t>
      </w:r>
      <w:r w:rsidRPr="00DE68D9">
        <w:rPr>
          <w:rFonts w:cstheme="minorHAnsi"/>
          <w:sz w:val="22"/>
          <w:szCs w:val="22"/>
        </w:rPr>
        <w:t xml:space="preserve">roblematika alkohola v prometu </w:t>
      </w:r>
      <w:r>
        <w:rPr>
          <w:rFonts w:cstheme="minorHAnsi"/>
          <w:sz w:val="22"/>
          <w:szCs w:val="22"/>
        </w:rPr>
        <w:t>je</w:t>
      </w:r>
      <w:r w:rsidRPr="00DE68D9">
        <w:rPr>
          <w:rFonts w:cstheme="minorHAnsi"/>
          <w:sz w:val="22"/>
          <w:szCs w:val="22"/>
        </w:rPr>
        <w:t xml:space="preserve"> odraz širšega odnosa družbe do uživanja in porabe alkohola</w:t>
      </w:r>
      <w:r>
        <w:rPr>
          <w:rFonts w:cstheme="minorHAnsi"/>
          <w:sz w:val="22"/>
          <w:szCs w:val="22"/>
        </w:rPr>
        <w:t>;</w:t>
      </w:r>
      <w:r w:rsidRPr="00DE68D9">
        <w:rPr>
          <w:rFonts w:cstheme="minorHAnsi"/>
          <w:sz w:val="22"/>
          <w:szCs w:val="22"/>
        </w:rPr>
        <w:t xml:space="preserve"> Slovenija se uvršča visoko glede na količino popitega alkohola na prebivalca. </w:t>
      </w:r>
    </w:p>
    <w:p w14:paraId="3230CA06" w14:textId="77777777" w:rsidR="00A24592" w:rsidRPr="00DE68D9" w:rsidRDefault="00A24592" w:rsidP="004D5C30">
      <w:pPr>
        <w:spacing w:after="0" w:line="280" w:lineRule="atLeast"/>
        <w:jc w:val="both"/>
        <w:rPr>
          <w:rFonts w:cstheme="minorHAnsi"/>
          <w:sz w:val="22"/>
          <w:szCs w:val="22"/>
        </w:rPr>
      </w:pPr>
    </w:p>
    <w:p w14:paraId="14C30686" w14:textId="0E8A7729"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Dolgoletna nacionalna akcija za preprečevanje vožnje pod vplivom alkohola, drog in drugih psihoaktivnih snovi </w:t>
      </w:r>
      <w:r>
        <w:rPr>
          <w:rFonts w:cstheme="minorHAnsi"/>
          <w:sz w:val="22"/>
          <w:szCs w:val="22"/>
        </w:rPr>
        <w:t>poteka</w:t>
      </w:r>
      <w:r w:rsidRPr="00DE68D9">
        <w:rPr>
          <w:rFonts w:cstheme="minorHAnsi"/>
          <w:sz w:val="22"/>
          <w:szCs w:val="22"/>
        </w:rPr>
        <w:t xml:space="preserve"> v sodelovanju različnih deležnikov, ministrstev, </w:t>
      </w:r>
      <w:r>
        <w:rPr>
          <w:rFonts w:cstheme="minorHAnsi"/>
          <w:sz w:val="22"/>
          <w:szCs w:val="22"/>
        </w:rPr>
        <w:t>AVP</w:t>
      </w:r>
      <w:r w:rsidRPr="00DE68D9">
        <w:rPr>
          <w:rFonts w:cstheme="minorHAnsi"/>
          <w:sz w:val="22"/>
          <w:szCs w:val="22"/>
        </w:rPr>
        <w:t xml:space="preserve">, </w:t>
      </w:r>
      <w:r>
        <w:rPr>
          <w:rFonts w:cstheme="minorHAnsi"/>
          <w:sz w:val="22"/>
          <w:szCs w:val="22"/>
        </w:rPr>
        <w:t>p</w:t>
      </w:r>
      <w:r w:rsidRPr="00DE68D9">
        <w:rPr>
          <w:rFonts w:cstheme="minorHAnsi"/>
          <w:sz w:val="22"/>
          <w:szCs w:val="22"/>
        </w:rPr>
        <w:t xml:space="preserve">olicije </w:t>
      </w:r>
      <w:r w:rsidR="00670048">
        <w:rPr>
          <w:rFonts w:cstheme="minorHAnsi"/>
          <w:sz w:val="22"/>
          <w:szCs w:val="22"/>
        </w:rPr>
        <w:t xml:space="preserve">in </w:t>
      </w:r>
      <w:r w:rsidRPr="00DE68D9">
        <w:rPr>
          <w:rFonts w:cstheme="minorHAnsi"/>
          <w:sz w:val="22"/>
          <w:szCs w:val="22"/>
        </w:rPr>
        <w:t>drugih nadzorstvenih orga</w:t>
      </w:r>
      <w:r>
        <w:rPr>
          <w:rFonts w:cstheme="minorHAnsi"/>
          <w:sz w:val="22"/>
          <w:szCs w:val="22"/>
        </w:rPr>
        <w:t xml:space="preserve">nov ter nevladnih organizacij. </w:t>
      </w:r>
      <w:r w:rsidRPr="00DE68D9">
        <w:rPr>
          <w:rFonts w:cstheme="minorHAnsi"/>
          <w:sz w:val="22"/>
          <w:szCs w:val="22"/>
        </w:rPr>
        <w:t xml:space="preserve">V času akcije potekajo številne preventivne in medijske </w:t>
      </w:r>
      <w:r>
        <w:rPr>
          <w:rFonts w:cstheme="minorHAnsi"/>
          <w:sz w:val="22"/>
          <w:szCs w:val="22"/>
        </w:rPr>
        <w:t>deja</w:t>
      </w:r>
      <w:r w:rsidRPr="00DE68D9">
        <w:rPr>
          <w:rFonts w:cstheme="minorHAnsi"/>
          <w:sz w:val="22"/>
          <w:szCs w:val="22"/>
        </w:rPr>
        <w:t xml:space="preserve">vnosti, </w:t>
      </w:r>
      <w:r>
        <w:rPr>
          <w:rFonts w:cstheme="minorHAnsi"/>
          <w:sz w:val="22"/>
          <w:szCs w:val="22"/>
        </w:rPr>
        <w:t>policija in pristojne inšpekcijske</w:t>
      </w:r>
      <w:r w:rsidRPr="00DE68D9">
        <w:rPr>
          <w:rFonts w:cstheme="minorHAnsi"/>
          <w:sz w:val="22"/>
          <w:szCs w:val="22"/>
        </w:rPr>
        <w:t xml:space="preserve"> služb</w:t>
      </w:r>
      <w:r>
        <w:rPr>
          <w:rFonts w:cstheme="minorHAnsi"/>
          <w:sz w:val="22"/>
          <w:szCs w:val="22"/>
        </w:rPr>
        <w:t>e</w:t>
      </w:r>
      <w:r w:rsidRPr="00DE68D9">
        <w:rPr>
          <w:rFonts w:cstheme="minorHAnsi"/>
          <w:sz w:val="22"/>
          <w:szCs w:val="22"/>
        </w:rPr>
        <w:t xml:space="preserve"> izvajajo poostren</w:t>
      </w:r>
      <w:r w:rsidR="00670048">
        <w:rPr>
          <w:rFonts w:cstheme="minorHAnsi"/>
          <w:sz w:val="22"/>
          <w:szCs w:val="22"/>
        </w:rPr>
        <w:t>e</w:t>
      </w:r>
      <w:r w:rsidRPr="00DE68D9">
        <w:rPr>
          <w:rFonts w:cstheme="minorHAnsi"/>
          <w:sz w:val="22"/>
          <w:szCs w:val="22"/>
        </w:rPr>
        <w:t xml:space="preserve"> nadzor</w:t>
      </w:r>
      <w:r w:rsidR="00670048">
        <w:rPr>
          <w:rFonts w:cstheme="minorHAnsi"/>
          <w:sz w:val="22"/>
          <w:szCs w:val="22"/>
        </w:rPr>
        <w:t>e</w:t>
      </w:r>
      <w:r w:rsidRPr="00DE68D9">
        <w:rPr>
          <w:rFonts w:cstheme="minorHAnsi"/>
          <w:sz w:val="22"/>
          <w:szCs w:val="22"/>
        </w:rPr>
        <w:t xml:space="preserve">, v akciji že vrsto let uspešno sodelujejo tudi nevladne organizacije. Nekatere </w:t>
      </w:r>
      <w:r>
        <w:rPr>
          <w:rFonts w:cstheme="minorHAnsi"/>
          <w:sz w:val="22"/>
          <w:szCs w:val="22"/>
        </w:rPr>
        <w:t>deja</w:t>
      </w:r>
      <w:r w:rsidRPr="00DE68D9">
        <w:rPr>
          <w:rFonts w:cstheme="minorHAnsi"/>
          <w:sz w:val="22"/>
          <w:szCs w:val="22"/>
        </w:rPr>
        <w:t xml:space="preserve">vnosti se izvajajo </w:t>
      </w:r>
      <w:r>
        <w:rPr>
          <w:rFonts w:cstheme="minorHAnsi"/>
          <w:sz w:val="22"/>
          <w:szCs w:val="22"/>
        </w:rPr>
        <w:t>vse</w:t>
      </w:r>
      <w:r w:rsidRPr="00DE68D9">
        <w:rPr>
          <w:rFonts w:cstheme="minorHAnsi"/>
          <w:sz w:val="22"/>
          <w:szCs w:val="22"/>
        </w:rPr>
        <w:t xml:space="preserve"> let</w:t>
      </w:r>
      <w:r>
        <w:rPr>
          <w:rFonts w:cstheme="minorHAnsi"/>
          <w:sz w:val="22"/>
          <w:szCs w:val="22"/>
        </w:rPr>
        <w:t>o</w:t>
      </w:r>
      <w:r w:rsidRPr="00DE68D9">
        <w:rPr>
          <w:rFonts w:cstheme="minorHAnsi"/>
          <w:sz w:val="22"/>
          <w:szCs w:val="22"/>
        </w:rPr>
        <w:t xml:space="preserve">, saj pomenijo celovito obravnavo problematike alkohola in povezanosti s prometom. </w:t>
      </w:r>
    </w:p>
    <w:p w14:paraId="18DDFAF4" w14:textId="77777777" w:rsidR="00A24592" w:rsidRPr="00DE68D9" w:rsidRDefault="00A24592" w:rsidP="004D5C30">
      <w:pPr>
        <w:spacing w:after="0" w:line="280" w:lineRule="atLeast"/>
        <w:jc w:val="both"/>
        <w:rPr>
          <w:rFonts w:cstheme="minorHAnsi"/>
          <w:sz w:val="22"/>
          <w:szCs w:val="22"/>
        </w:rPr>
      </w:pPr>
    </w:p>
    <w:p w14:paraId="16F125EE" w14:textId="1BDCD94A" w:rsidR="00A24592" w:rsidRDefault="00A24592" w:rsidP="004D5C30">
      <w:pPr>
        <w:spacing w:after="0" w:line="280" w:lineRule="atLeast"/>
        <w:jc w:val="both"/>
        <w:rPr>
          <w:rFonts w:cstheme="minorHAnsi"/>
          <w:bCs/>
          <w:sz w:val="22"/>
          <w:szCs w:val="22"/>
        </w:rPr>
      </w:pPr>
      <w:r w:rsidRPr="00DE68D9">
        <w:rPr>
          <w:rFonts w:cstheme="minorHAnsi"/>
          <w:bCs/>
          <w:sz w:val="22"/>
          <w:szCs w:val="22"/>
        </w:rPr>
        <w:t xml:space="preserve">Posledice prometnih nesreč, pri katerih je prisoten alkohol, kažejo, da je kar tretjina </w:t>
      </w:r>
      <w:r>
        <w:rPr>
          <w:rFonts w:cstheme="minorHAnsi"/>
          <w:bCs/>
          <w:sz w:val="22"/>
          <w:szCs w:val="22"/>
        </w:rPr>
        <w:t xml:space="preserve">smrti </w:t>
      </w:r>
      <w:r w:rsidRPr="00DE68D9">
        <w:rPr>
          <w:rFonts w:cstheme="minorHAnsi"/>
          <w:bCs/>
          <w:sz w:val="22"/>
          <w:szCs w:val="22"/>
        </w:rPr>
        <w:t xml:space="preserve">v prometu </w:t>
      </w:r>
      <w:r>
        <w:rPr>
          <w:rFonts w:cstheme="minorHAnsi"/>
          <w:bCs/>
          <w:sz w:val="22"/>
          <w:szCs w:val="22"/>
        </w:rPr>
        <w:t>povezana</w:t>
      </w:r>
      <w:r w:rsidRPr="00DE68D9">
        <w:rPr>
          <w:rFonts w:cstheme="minorHAnsi"/>
          <w:bCs/>
          <w:sz w:val="22"/>
          <w:szCs w:val="22"/>
        </w:rPr>
        <w:t xml:space="preserve"> z alkoholiziranostjo povzročitelja. Ključni vzroki prometnih nesreč, s katerimi se povezuje vožnja pod vplivom alkohola in drog</w:t>
      </w:r>
      <w:r>
        <w:rPr>
          <w:rFonts w:cstheme="minorHAnsi"/>
          <w:bCs/>
          <w:sz w:val="22"/>
          <w:szCs w:val="22"/>
        </w:rPr>
        <w:t>,</w:t>
      </w:r>
      <w:r w:rsidRPr="00DE68D9">
        <w:rPr>
          <w:rFonts w:cstheme="minorHAnsi"/>
          <w:bCs/>
          <w:sz w:val="22"/>
          <w:szCs w:val="22"/>
        </w:rPr>
        <w:t xml:space="preserve"> </w:t>
      </w:r>
      <w:r>
        <w:rPr>
          <w:rFonts w:cstheme="minorHAnsi"/>
          <w:bCs/>
          <w:sz w:val="22"/>
          <w:szCs w:val="22"/>
        </w:rPr>
        <w:t>so</w:t>
      </w:r>
      <w:r w:rsidRPr="00DE68D9">
        <w:rPr>
          <w:rFonts w:cstheme="minorHAnsi"/>
          <w:bCs/>
          <w:sz w:val="22"/>
          <w:szCs w:val="22"/>
        </w:rPr>
        <w:t xml:space="preserve"> </w:t>
      </w:r>
      <w:r w:rsidR="00670048">
        <w:rPr>
          <w:rFonts w:cstheme="minorHAnsi"/>
          <w:bCs/>
          <w:sz w:val="22"/>
          <w:szCs w:val="22"/>
        </w:rPr>
        <w:t xml:space="preserve">še vedno </w:t>
      </w:r>
      <w:r w:rsidRPr="00DE68D9">
        <w:rPr>
          <w:rFonts w:cstheme="minorHAnsi"/>
          <w:bCs/>
          <w:sz w:val="22"/>
          <w:szCs w:val="22"/>
        </w:rPr>
        <w:t>prehitra vožnja oz</w:t>
      </w:r>
      <w:r>
        <w:rPr>
          <w:rFonts w:cstheme="minorHAnsi"/>
          <w:bCs/>
          <w:sz w:val="22"/>
          <w:szCs w:val="22"/>
        </w:rPr>
        <w:t>iroma</w:t>
      </w:r>
      <w:r w:rsidRPr="00DE68D9">
        <w:rPr>
          <w:rFonts w:cstheme="minorHAnsi"/>
          <w:bCs/>
          <w:sz w:val="22"/>
          <w:szCs w:val="22"/>
        </w:rPr>
        <w:t xml:space="preserve"> neprilagojena hitrost, nepravilna stran in smer vožnje, v manjši meri pa tudi premiki z vozilom in odvzem prednosti. </w:t>
      </w:r>
    </w:p>
    <w:p w14:paraId="3C48D348" w14:textId="77777777" w:rsidR="00A24592" w:rsidRPr="00DE68D9" w:rsidRDefault="00A24592" w:rsidP="004D5C30">
      <w:pPr>
        <w:spacing w:after="0" w:line="280" w:lineRule="atLeast"/>
        <w:jc w:val="both"/>
        <w:rPr>
          <w:rFonts w:cstheme="minorHAnsi"/>
          <w:bCs/>
          <w:i/>
          <w:sz w:val="22"/>
          <w:szCs w:val="22"/>
        </w:rPr>
      </w:pPr>
    </w:p>
    <w:p w14:paraId="50DE575C" w14:textId="08414304" w:rsidR="00A24592" w:rsidRDefault="00A24592" w:rsidP="004D5C30">
      <w:pPr>
        <w:spacing w:after="0" w:line="280" w:lineRule="atLeast"/>
        <w:jc w:val="both"/>
        <w:rPr>
          <w:rFonts w:cstheme="minorHAnsi"/>
          <w:sz w:val="22"/>
          <w:szCs w:val="22"/>
        </w:rPr>
      </w:pPr>
      <w:r>
        <w:rPr>
          <w:rFonts w:cstheme="minorHAnsi"/>
          <w:sz w:val="22"/>
          <w:szCs w:val="22"/>
        </w:rPr>
        <w:t>K</w:t>
      </w:r>
      <w:r w:rsidRPr="00DE68D9">
        <w:rPr>
          <w:rFonts w:cstheme="minorHAnsi"/>
          <w:sz w:val="22"/>
          <w:szCs w:val="22"/>
        </w:rPr>
        <w:t xml:space="preserve">ljučne ugotovitve v zadnjem desetletju </w:t>
      </w:r>
      <w:r>
        <w:rPr>
          <w:rFonts w:cstheme="minorHAnsi"/>
          <w:sz w:val="22"/>
          <w:szCs w:val="22"/>
        </w:rPr>
        <w:t xml:space="preserve">so </w:t>
      </w:r>
      <w:r w:rsidRPr="00DE68D9">
        <w:rPr>
          <w:rFonts w:cstheme="minorHAnsi"/>
          <w:sz w:val="22"/>
          <w:szCs w:val="22"/>
        </w:rPr>
        <w:t>naslednje:</w:t>
      </w:r>
    </w:p>
    <w:p w14:paraId="7CCA34F7" w14:textId="4DF4A27E"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približno 10 </w:t>
      </w:r>
      <w:r>
        <w:rPr>
          <w:rFonts w:cstheme="minorHAnsi"/>
          <w:sz w:val="22"/>
          <w:szCs w:val="22"/>
        </w:rPr>
        <w:t>odstotkov</w:t>
      </w:r>
      <w:r w:rsidRPr="00DA5A50">
        <w:rPr>
          <w:rFonts w:cstheme="minorHAnsi"/>
          <w:sz w:val="22"/>
          <w:szCs w:val="22"/>
        </w:rPr>
        <w:t xml:space="preserve"> prometnih nesreč povzroči</w:t>
      </w:r>
      <w:r>
        <w:rPr>
          <w:rFonts w:cstheme="minorHAnsi"/>
          <w:sz w:val="22"/>
          <w:szCs w:val="22"/>
        </w:rPr>
        <w:t>jo</w:t>
      </w:r>
      <w:r w:rsidRPr="00DA5A50">
        <w:rPr>
          <w:rFonts w:cstheme="minorHAnsi"/>
          <w:sz w:val="22"/>
          <w:szCs w:val="22"/>
        </w:rPr>
        <w:t xml:space="preserve"> alkoholiziran</w:t>
      </w:r>
      <w:r>
        <w:rPr>
          <w:rFonts w:cstheme="minorHAnsi"/>
          <w:sz w:val="22"/>
          <w:szCs w:val="22"/>
        </w:rPr>
        <w:t>i</w:t>
      </w:r>
      <w:r w:rsidRPr="00DA5A50">
        <w:rPr>
          <w:rFonts w:cstheme="minorHAnsi"/>
          <w:sz w:val="22"/>
          <w:szCs w:val="22"/>
        </w:rPr>
        <w:t xml:space="preserve"> udeležen</w:t>
      </w:r>
      <w:r>
        <w:rPr>
          <w:rFonts w:cstheme="minorHAnsi"/>
          <w:sz w:val="22"/>
          <w:szCs w:val="22"/>
        </w:rPr>
        <w:t>ci</w:t>
      </w:r>
      <w:r w:rsidRPr="00DA5A50">
        <w:rPr>
          <w:rFonts w:cstheme="minorHAnsi"/>
          <w:sz w:val="22"/>
          <w:szCs w:val="22"/>
        </w:rPr>
        <w:t xml:space="preserve"> v prometu</w:t>
      </w:r>
      <w:r>
        <w:rPr>
          <w:rFonts w:cstheme="minorHAnsi"/>
          <w:sz w:val="22"/>
          <w:szCs w:val="22"/>
        </w:rPr>
        <w:t>;</w:t>
      </w:r>
    </w:p>
    <w:p w14:paraId="745EF20C" w14:textId="77777777"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alkohol je povezan z najhujšimi prometnimi nesrečami, saj je v povprečju tretjina smrtnih nesreč posledica alkoholiziranosti;</w:t>
      </w:r>
    </w:p>
    <w:p w14:paraId="79789C2F" w14:textId="442B55F1"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največ prometnih nesreč </w:t>
      </w:r>
      <w:r w:rsidR="00670048">
        <w:rPr>
          <w:rFonts w:cstheme="minorHAnsi"/>
          <w:sz w:val="22"/>
          <w:szCs w:val="22"/>
        </w:rPr>
        <w:t xml:space="preserve">in </w:t>
      </w:r>
      <w:r w:rsidRPr="00DA5A50">
        <w:rPr>
          <w:rFonts w:cstheme="minorHAnsi"/>
          <w:sz w:val="22"/>
          <w:szCs w:val="22"/>
        </w:rPr>
        <w:t>tudi največ umrlih zaradi alkohola</w:t>
      </w:r>
      <w:r w:rsidR="0083459D" w:rsidRPr="0083459D">
        <w:rPr>
          <w:rFonts w:cstheme="minorHAnsi"/>
          <w:sz w:val="22"/>
          <w:szCs w:val="22"/>
        </w:rPr>
        <w:t xml:space="preserve"> </w:t>
      </w:r>
      <w:r w:rsidR="0083459D" w:rsidRPr="00DA5A50">
        <w:rPr>
          <w:rFonts w:cstheme="minorHAnsi"/>
          <w:sz w:val="22"/>
          <w:szCs w:val="22"/>
        </w:rPr>
        <w:t>povzročijo</w:t>
      </w:r>
      <w:r w:rsidR="0083459D" w:rsidRPr="0083459D">
        <w:rPr>
          <w:rFonts w:cstheme="minorHAnsi"/>
          <w:sz w:val="22"/>
          <w:szCs w:val="22"/>
        </w:rPr>
        <w:t xml:space="preserve"> </w:t>
      </w:r>
      <w:r w:rsidR="0083459D" w:rsidRPr="00DA5A50">
        <w:rPr>
          <w:rFonts w:cstheme="minorHAnsi"/>
          <w:sz w:val="22"/>
          <w:szCs w:val="22"/>
        </w:rPr>
        <w:t>moški v starostni skupin</w:t>
      </w:r>
      <w:r w:rsidR="0083459D">
        <w:rPr>
          <w:rFonts w:cstheme="minorHAnsi"/>
          <w:sz w:val="22"/>
          <w:szCs w:val="22"/>
        </w:rPr>
        <w:t>i</w:t>
      </w:r>
      <w:r w:rsidR="0083459D" w:rsidRPr="00DA5A50">
        <w:rPr>
          <w:rFonts w:cstheme="minorHAnsi"/>
          <w:sz w:val="22"/>
          <w:szCs w:val="22"/>
        </w:rPr>
        <w:t xml:space="preserve"> </w:t>
      </w:r>
      <w:r w:rsidR="0083459D">
        <w:rPr>
          <w:rFonts w:cstheme="minorHAnsi"/>
          <w:sz w:val="22"/>
          <w:szCs w:val="22"/>
        </w:rPr>
        <w:t xml:space="preserve">med </w:t>
      </w:r>
      <w:r w:rsidR="0083459D" w:rsidRPr="00DA5A50">
        <w:rPr>
          <w:rFonts w:cstheme="minorHAnsi"/>
          <w:sz w:val="22"/>
          <w:szCs w:val="22"/>
        </w:rPr>
        <w:t>25</w:t>
      </w:r>
      <w:r w:rsidR="0083459D">
        <w:rPr>
          <w:rFonts w:cstheme="minorHAnsi"/>
          <w:sz w:val="22"/>
          <w:szCs w:val="22"/>
        </w:rPr>
        <w:t>.</w:t>
      </w:r>
      <w:r w:rsidR="0083459D" w:rsidRPr="00DA5A50">
        <w:rPr>
          <w:rFonts w:cstheme="minorHAnsi"/>
          <w:sz w:val="22"/>
          <w:szCs w:val="22"/>
        </w:rPr>
        <w:t xml:space="preserve"> </w:t>
      </w:r>
      <w:r w:rsidR="0083459D">
        <w:rPr>
          <w:rFonts w:cstheme="minorHAnsi"/>
          <w:sz w:val="22"/>
          <w:szCs w:val="22"/>
        </w:rPr>
        <w:t>in</w:t>
      </w:r>
      <w:r w:rsidR="0083459D" w:rsidRPr="00DA5A50">
        <w:rPr>
          <w:rFonts w:cstheme="minorHAnsi"/>
          <w:sz w:val="22"/>
          <w:szCs w:val="22"/>
        </w:rPr>
        <w:t xml:space="preserve"> 45</w:t>
      </w:r>
      <w:r w:rsidR="0083459D">
        <w:rPr>
          <w:rFonts w:cstheme="minorHAnsi"/>
          <w:sz w:val="22"/>
          <w:szCs w:val="22"/>
        </w:rPr>
        <w:t>.</w:t>
      </w:r>
      <w:r w:rsidR="0083459D" w:rsidRPr="00DA5A50">
        <w:rPr>
          <w:rFonts w:cstheme="minorHAnsi"/>
          <w:sz w:val="22"/>
          <w:szCs w:val="22"/>
        </w:rPr>
        <w:t xml:space="preserve"> let</w:t>
      </w:r>
      <w:r w:rsidR="0083459D">
        <w:rPr>
          <w:rFonts w:cstheme="minorHAnsi"/>
          <w:sz w:val="22"/>
          <w:szCs w:val="22"/>
        </w:rPr>
        <w:t>om</w:t>
      </w:r>
      <w:r w:rsidRPr="00DA5A50">
        <w:rPr>
          <w:rFonts w:cstheme="minorHAnsi"/>
          <w:sz w:val="22"/>
          <w:szCs w:val="22"/>
        </w:rPr>
        <w:t xml:space="preserve">; </w:t>
      </w:r>
    </w:p>
    <w:p w14:paraId="230CB196" w14:textId="4D8CE4C1"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najpogosteje so povzročitelji pod vplivom alkohola vozniki osebnih avtomobilov, motoristi </w:t>
      </w:r>
      <w:r>
        <w:rPr>
          <w:rFonts w:cstheme="minorHAnsi"/>
          <w:sz w:val="22"/>
          <w:szCs w:val="22"/>
        </w:rPr>
        <w:t xml:space="preserve">in </w:t>
      </w:r>
      <w:r w:rsidRPr="00DA5A50">
        <w:rPr>
          <w:rFonts w:cstheme="minorHAnsi"/>
          <w:sz w:val="22"/>
          <w:szCs w:val="22"/>
        </w:rPr>
        <w:t>tudi kolesarji;</w:t>
      </w:r>
    </w:p>
    <w:p w14:paraId="39057A5F" w14:textId="2F2A875A" w:rsidR="00A24592"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glede na vzroke prometnih nesreč se alkohol najpogosteje povezuje z neprilagojeno hitrostjo vožnje (skoraj 48 </w:t>
      </w:r>
      <w:r>
        <w:rPr>
          <w:rFonts w:cstheme="minorHAnsi"/>
          <w:sz w:val="22"/>
          <w:szCs w:val="22"/>
        </w:rPr>
        <w:t>odstotkov</w:t>
      </w:r>
      <w:r w:rsidRPr="00DA5A50">
        <w:rPr>
          <w:rFonts w:cstheme="minorHAnsi"/>
          <w:sz w:val="22"/>
          <w:szCs w:val="22"/>
        </w:rPr>
        <w:t xml:space="preserve">), nepravilno stranjo/smerjo vožnje </w:t>
      </w:r>
      <w:r>
        <w:rPr>
          <w:rFonts w:cstheme="minorHAnsi"/>
          <w:sz w:val="22"/>
          <w:szCs w:val="22"/>
        </w:rPr>
        <w:t>in</w:t>
      </w:r>
      <w:r w:rsidRPr="00DA5A50">
        <w:rPr>
          <w:rFonts w:cstheme="minorHAnsi"/>
          <w:sz w:val="22"/>
          <w:szCs w:val="22"/>
        </w:rPr>
        <w:t xml:space="preserve"> premiki vozila; </w:t>
      </w:r>
    </w:p>
    <w:p w14:paraId="22344ECD" w14:textId="18E848AC" w:rsidR="00A24592" w:rsidRPr="00DA5A50" w:rsidRDefault="00A24592" w:rsidP="004D5C30">
      <w:pPr>
        <w:pStyle w:val="Odstavekseznama"/>
        <w:numPr>
          <w:ilvl w:val="0"/>
          <w:numId w:val="32"/>
        </w:numPr>
        <w:tabs>
          <w:tab w:val="clear" w:pos="360"/>
          <w:tab w:val="num" w:pos="-772"/>
        </w:tabs>
        <w:spacing w:after="0" w:line="280" w:lineRule="atLeast"/>
        <w:ind w:left="0"/>
        <w:jc w:val="both"/>
        <w:rPr>
          <w:rFonts w:cstheme="minorHAnsi"/>
          <w:sz w:val="22"/>
          <w:szCs w:val="22"/>
        </w:rPr>
      </w:pPr>
      <w:r w:rsidRPr="00DA5A50">
        <w:rPr>
          <w:rFonts w:cstheme="minorHAnsi"/>
          <w:sz w:val="22"/>
          <w:szCs w:val="22"/>
        </w:rPr>
        <w:t xml:space="preserve">povprečna stopnja alkoholiziranosti povzročiteljev prometnih nesreč je kar 1,4 promila. </w:t>
      </w:r>
    </w:p>
    <w:p w14:paraId="4BBFE278" w14:textId="77777777" w:rsidR="00A24592" w:rsidRDefault="00A24592" w:rsidP="004D5C30">
      <w:pPr>
        <w:spacing w:after="0" w:line="280" w:lineRule="atLeast"/>
        <w:jc w:val="both"/>
        <w:rPr>
          <w:rFonts w:cstheme="minorHAnsi"/>
          <w:sz w:val="22"/>
          <w:szCs w:val="22"/>
        </w:rPr>
      </w:pPr>
    </w:p>
    <w:p w14:paraId="1B5FE0D3" w14:textId="54598414" w:rsidR="00A24592" w:rsidRDefault="0083459D" w:rsidP="004D5C30">
      <w:pPr>
        <w:spacing w:after="0" w:line="280" w:lineRule="atLeast"/>
        <w:jc w:val="both"/>
        <w:rPr>
          <w:rFonts w:cstheme="minorHAnsi"/>
          <w:sz w:val="22"/>
          <w:szCs w:val="22"/>
        </w:rPr>
      </w:pPr>
      <w:r>
        <w:rPr>
          <w:rFonts w:cstheme="minorHAnsi"/>
          <w:sz w:val="22"/>
          <w:szCs w:val="22"/>
        </w:rPr>
        <w:t>Pomembno</w:t>
      </w:r>
      <w:r w:rsidRPr="00DE68D9">
        <w:rPr>
          <w:rFonts w:cstheme="minorHAnsi"/>
          <w:sz w:val="22"/>
          <w:szCs w:val="22"/>
        </w:rPr>
        <w:t xml:space="preserve"> </w:t>
      </w:r>
      <w:r w:rsidR="00A24592" w:rsidRPr="00DE68D9">
        <w:rPr>
          <w:rFonts w:cstheme="minorHAnsi"/>
          <w:sz w:val="22"/>
          <w:szCs w:val="22"/>
        </w:rPr>
        <w:t>je, da se vsi udeleženci v prometu zavedajo, da je alkohol v prometu nesprejemljiv</w:t>
      </w:r>
      <w:r w:rsidR="00A24592">
        <w:rPr>
          <w:rFonts w:cstheme="minorHAnsi"/>
          <w:sz w:val="22"/>
          <w:szCs w:val="22"/>
        </w:rPr>
        <w:t>;</w:t>
      </w:r>
      <w:r w:rsidR="00A24592" w:rsidRPr="00DE68D9">
        <w:rPr>
          <w:rFonts w:cstheme="minorHAnsi"/>
          <w:sz w:val="22"/>
          <w:szCs w:val="22"/>
        </w:rPr>
        <w:t xml:space="preserve"> </w:t>
      </w:r>
      <w:r w:rsidR="00A24592">
        <w:rPr>
          <w:rFonts w:cstheme="minorHAnsi"/>
          <w:sz w:val="22"/>
          <w:szCs w:val="22"/>
        </w:rPr>
        <w:t>pri tem</w:t>
      </w:r>
      <w:r w:rsidR="00A24592" w:rsidRPr="00DE68D9">
        <w:rPr>
          <w:rFonts w:cstheme="minorHAnsi"/>
          <w:sz w:val="22"/>
          <w:szCs w:val="22"/>
        </w:rPr>
        <w:t xml:space="preserve"> </w:t>
      </w:r>
      <w:r w:rsidR="00A24592">
        <w:rPr>
          <w:rFonts w:cstheme="minorHAnsi"/>
          <w:sz w:val="22"/>
          <w:szCs w:val="22"/>
        </w:rPr>
        <w:t>sta</w:t>
      </w:r>
      <w:r w:rsidR="00A24592" w:rsidRPr="00DE68D9">
        <w:rPr>
          <w:rFonts w:cstheme="minorHAnsi"/>
          <w:sz w:val="22"/>
          <w:szCs w:val="22"/>
        </w:rPr>
        <w:t xml:space="preserve"> ključn</w:t>
      </w:r>
      <w:r>
        <w:rPr>
          <w:rFonts w:cstheme="minorHAnsi"/>
          <w:sz w:val="22"/>
          <w:szCs w:val="22"/>
        </w:rPr>
        <w:t>a</w:t>
      </w:r>
      <w:r w:rsidR="00A24592" w:rsidRPr="00DE68D9">
        <w:rPr>
          <w:rFonts w:cstheme="minorHAnsi"/>
          <w:sz w:val="22"/>
          <w:szCs w:val="22"/>
        </w:rPr>
        <w:t xml:space="preserve"> o</w:t>
      </w:r>
      <w:r w:rsidR="00A24592">
        <w:rPr>
          <w:rFonts w:cstheme="minorHAnsi"/>
          <w:sz w:val="22"/>
          <w:szCs w:val="22"/>
        </w:rPr>
        <w:t>za</w:t>
      </w:r>
      <w:r w:rsidR="00A24592" w:rsidRPr="00DE68D9">
        <w:rPr>
          <w:rFonts w:cstheme="minorHAnsi"/>
          <w:sz w:val="22"/>
          <w:szCs w:val="22"/>
        </w:rPr>
        <w:t>veščanje</w:t>
      </w:r>
      <w:r w:rsidR="00A24592">
        <w:rPr>
          <w:rFonts w:cstheme="minorHAnsi"/>
          <w:sz w:val="22"/>
          <w:szCs w:val="22"/>
        </w:rPr>
        <w:t xml:space="preserve"> in</w:t>
      </w:r>
      <w:r w:rsidR="00A24592" w:rsidRPr="00DE68D9">
        <w:rPr>
          <w:rFonts w:cstheme="minorHAnsi"/>
          <w:sz w:val="22"/>
          <w:szCs w:val="22"/>
        </w:rPr>
        <w:t xml:space="preserve"> spreminjanje odnosa do alkohola v prometu s </w:t>
      </w:r>
      <w:r w:rsidR="00A24592">
        <w:rPr>
          <w:rFonts w:cstheme="minorHAnsi"/>
          <w:sz w:val="22"/>
          <w:szCs w:val="22"/>
        </w:rPr>
        <w:t>poudarjanjem</w:t>
      </w:r>
      <w:r w:rsidR="00A24592" w:rsidRPr="00DE68D9">
        <w:rPr>
          <w:rFonts w:cstheme="minorHAnsi"/>
          <w:sz w:val="22"/>
          <w:szCs w:val="22"/>
        </w:rPr>
        <w:t xml:space="preserve"> nesprejemljivosti takšnega ravnanja </w:t>
      </w:r>
      <w:r w:rsidR="00087AD0">
        <w:rPr>
          <w:rFonts w:cstheme="minorHAnsi"/>
          <w:sz w:val="22"/>
          <w:szCs w:val="22"/>
        </w:rPr>
        <w:t xml:space="preserve">ter </w:t>
      </w:r>
      <w:r w:rsidR="00B96441">
        <w:rPr>
          <w:rFonts w:cstheme="minorHAnsi"/>
          <w:sz w:val="22"/>
          <w:szCs w:val="22"/>
        </w:rPr>
        <w:t>zavedanjem o</w:t>
      </w:r>
      <w:r w:rsidR="00B96441" w:rsidRPr="00DE68D9">
        <w:rPr>
          <w:rFonts w:cstheme="minorHAnsi"/>
          <w:sz w:val="22"/>
          <w:szCs w:val="22"/>
        </w:rPr>
        <w:t xml:space="preserve"> </w:t>
      </w:r>
      <w:r w:rsidR="00A24592" w:rsidRPr="00DE68D9">
        <w:rPr>
          <w:rFonts w:cstheme="minorHAnsi"/>
          <w:sz w:val="22"/>
          <w:szCs w:val="22"/>
        </w:rPr>
        <w:t xml:space="preserve">alternativnih </w:t>
      </w:r>
      <w:r w:rsidR="00B96441" w:rsidRPr="00DE68D9">
        <w:rPr>
          <w:rFonts w:cstheme="minorHAnsi"/>
          <w:sz w:val="22"/>
          <w:szCs w:val="22"/>
        </w:rPr>
        <w:t>način</w:t>
      </w:r>
      <w:r w:rsidR="00B96441">
        <w:rPr>
          <w:rFonts w:cstheme="minorHAnsi"/>
          <w:sz w:val="22"/>
          <w:szCs w:val="22"/>
        </w:rPr>
        <w:t>ih</w:t>
      </w:r>
      <w:r w:rsidR="00B96441" w:rsidRPr="00DE68D9">
        <w:rPr>
          <w:rFonts w:cstheme="minorHAnsi"/>
          <w:sz w:val="22"/>
          <w:szCs w:val="22"/>
        </w:rPr>
        <w:t xml:space="preserve"> </w:t>
      </w:r>
      <w:r w:rsidR="00A24592" w:rsidRPr="00DE68D9">
        <w:rPr>
          <w:rFonts w:cstheme="minorHAnsi"/>
          <w:sz w:val="22"/>
          <w:szCs w:val="22"/>
        </w:rPr>
        <w:t xml:space="preserve">prevoza in odgovornosti tudi drugih deležnikov, kot </w:t>
      </w:r>
      <w:r w:rsidR="00A24592">
        <w:rPr>
          <w:rFonts w:cstheme="minorHAnsi"/>
          <w:sz w:val="22"/>
          <w:szCs w:val="22"/>
        </w:rPr>
        <w:t xml:space="preserve">so ponudniki alkoholnih pijač. </w:t>
      </w:r>
      <w:r w:rsidR="00A24592" w:rsidRPr="00DE68D9">
        <w:rPr>
          <w:rFonts w:cstheme="minorHAnsi"/>
          <w:sz w:val="22"/>
          <w:szCs w:val="22"/>
        </w:rPr>
        <w:t>Prav tako pa je pomembno, da se preuči</w:t>
      </w:r>
      <w:r w:rsidR="00A24592">
        <w:rPr>
          <w:rFonts w:cstheme="minorHAnsi"/>
          <w:sz w:val="22"/>
          <w:szCs w:val="22"/>
        </w:rPr>
        <w:t>jo</w:t>
      </w:r>
      <w:r w:rsidR="00A24592" w:rsidRPr="00DE68D9">
        <w:rPr>
          <w:rFonts w:cstheme="minorHAnsi"/>
          <w:sz w:val="22"/>
          <w:szCs w:val="22"/>
        </w:rPr>
        <w:t xml:space="preserve"> dodatne možnosti spremembe in nadgradnje zakonodaje na tem področju, predvsem </w:t>
      </w:r>
      <w:r w:rsidR="00B96441">
        <w:rPr>
          <w:rFonts w:cstheme="minorHAnsi"/>
          <w:sz w:val="22"/>
          <w:szCs w:val="22"/>
        </w:rPr>
        <w:t>po</w:t>
      </w:r>
      <w:r w:rsidR="00A24592" w:rsidRPr="00DE68D9">
        <w:rPr>
          <w:rFonts w:cstheme="minorHAnsi"/>
          <w:sz w:val="22"/>
          <w:szCs w:val="22"/>
        </w:rPr>
        <w:t xml:space="preserve">vezano </w:t>
      </w:r>
      <w:r w:rsidR="00B96441">
        <w:rPr>
          <w:rFonts w:cstheme="minorHAnsi"/>
          <w:sz w:val="22"/>
          <w:szCs w:val="22"/>
        </w:rPr>
        <w:t>s</w:t>
      </w:r>
      <w:r w:rsidR="00B96441" w:rsidRPr="00DE68D9">
        <w:rPr>
          <w:rFonts w:cstheme="minorHAnsi"/>
          <w:sz w:val="22"/>
          <w:szCs w:val="22"/>
        </w:rPr>
        <w:t xml:space="preserve"> </w:t>
      </w:r>
      <w:r w:rsidR="00A24592" w:rsidRPr="00DE68D9">
        <w:rPr>
          <w:rFonts w:cstheme="minorHAnsi"/>
          <w:sz w:val="22"/>
          <w:szCs w:val="22"/>
        </w:rPr>
        <w:t>kaznovalno politiko, znižanjem dovol</w:t>
      </w:r>
      <w:r w:rsidR="00A24592">
        <w:rPr>
          <w:rFonts w:cstheme="minorHAnsi"/>
          <w:sz w:val="22"/>
          <w:szCs w:val="22"/>
        </w:rPr>
        <w:t>jene stopnje alkoholiziranosti in</w:t>
      </w:r>
      <w:r w:rsidR="00A24592" w:rsidRPr="00DE68D9">
        <w:rPr>
          <w:rFonts w:cstheme="minorHAnsi"/>
          <w:sz w:val="22"/>
          <w:szCs w:val="22"/>
        </w:rPr>
        <w:t xml:space="preserve"> vgradnjo alkoholnih ključavnic</w:t>
      </w:r>
      <w:r w:rsidR="00A24592">
        <w:rPr>
          <w:rFonts w:cstheme="minorHAnsi"/>
          <w:sz w:val="22"/>
          <w:szCs w:val="22"/>
        </w:rPr>
        <w:t xml:space="preserve"> kot upravni</w:t>
      </w:r>
      <w:r w:rsidR="00B96441">
        <w:rPr>
          <w:rFonts w:cstheme="minorHAnsi"/>
          <w:sz w:val="22"/>
          <w:szCs w:val="22"/>
        </w:rPr>
        <w:t>m</w:t>
      </w:r>
      <w:r w:rsidR="00A24592">
        <w:rPr>
          <w:rFonts w:cstheme="minorHAnsi"/>
          <w:sz w:val="22"/>
          <w:szCs w:val="22"/>
        </w:rPr>
        <w:t xml:space="preserve"> ukrep</w:t>
      </w:r>
      <w:r w:rsidR="00B96441">
        <w:rPr>
          <w:rFonts w:cstheme="minorHAnsi"/>
          <w:sz w:val="22"/>
          <w:szCs w:val="22"/>
        </w:rPr>
        <w:t>om</w:t>
      </w:r>
      <w:r w:rsidR="00A24592">
        <w:rPr>
          <w:rFonts w:cstheme="minorHAnsi"/>
          <w:sz w:val="22"/>
          <w:szCs w:val="22"/>
        </w:rPr>
        <w:t xml:space="preserve"> </w:t>
      </w:r>
      <w:r w:rsidR="00A24592" w:rsidRPr="00DE68D9">
        <w:rPr>
          <w:rFonts w:cstheme="minorHAnsi"/>
          <w:sz w:val="22"/>
          <w:szCs w:val="22"/>
        </w:rPr>
        <w:t xml:space="preserve">za voznike povratnike. </w:t>
      </w:r>
    </w:p>
    <w:p w14:paraId="4840C037" w14:textId="77777777" w:rsidR="00A24592" w:rsidRPr="00DE68D9" w:rsidRDefault="00A24592" w:rsidP="004D5C30">
      <w:pPr>
        <w:spacing w:after="0" w:line="280" w:lineRule="atLeast"/>
        <w:jc w:val="both"/>
        <w:rPr>
          <w:rFonts w:cstheme="minorHAnsi"/>
          <w:sz w:val="22"/>
          <w:szCs w:val="22"/>
        </w:rPr>
      </w:pPr>
    </w:p>
    <w:p w14:paraId="771AD558" w14:textId="353BF72B"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Vožnja pod vplivom alkohola, drog in </w:t>
      </w:r>
      <w:r w:rsidR="00B96441">
        <w:rPr>
          <w:rFonts w:cstheme="minorHAnsi"/>
          <w:sz w:val="22"/>
          <w:szCs w:val="22"/>
        </w:rPr>
        <w:t>drugih</w:t>
      </w:r>
      <w:r w:rsidR="00B96441" w:rsidRPr="00DE68D9">
        <w:rPr>
          <w:rFonts w:cstheme="minorHAnsi"/>
          <w:sz w:val="22"/>
          <w:szCs w:val="22"/>
        </w:rPr>
        <w:t xml:space="preserve"> </w:t>
      </w:r>
      <w:r w:rsidRPr="00DE68D9">
        <w:rPr>
          <w:rFonts w:cstheme="minorHAnsi"/>
          <w:sz w:val="22"/>
          <w:szCs w:val="22"/>
        </w:rPr>
        <w:t>psihoaktivnih snovi je najpogostejši dejavnik za nastanek prometnih nesreč s smrtnim izidom. Zaradi alkohola se zmanjšujejo naše sposobnosti varnega sodelovanja v prometu, zaznav</w:t>
      </w:r>
      <w:r>
        <w:rPr>
          <w:rFonts w:cstheme="minorHAnsi"/>
          <w:sz w:val="22"/>
          <w:szCs w:val="22"/>
        </w:rPr>
        <w:t>e</w:t>
      </w:r>
      <w:r w:rsidRPr="00DE68D9">
        <w:rPr>
          <w:rFonts w:cstheme="minorHAnsi"/>
          <w:sz w:val="22"/>
          <w:szCs w:val="22"/>
        </w:rPr>
        <w:t xml:space="preserve">, predvidevanja in presoje ter odločanja in ustreznega ravnanja. Zato se zaradi vpliva alkohola že pri koncentraciji 0,5 promila verjetnost povzročitve prometne nesreče podvoji, pri 1,1 promila alkohola pa </w:t>
      </w:r>
      <w:r>
        <w:rPr>
          <w:rFonts w:cstheme="minorHAnsi"/>
          <w:sz w:val="22"/>
          <w:szCs w:val="22"/>
        </w:rPr>
        <w:t>za osem</w:t>
      </w:r>
      <w:r w:rsidRPr="00DE68D9">
        <w:rPr>
          <w:rFonts w:cstheme="minorHAnsi"/>
          <w:sz w:val="22"/>
          <w:szCs w:val="22"/>
        </w:rPr>
        <w:t>krat poveča v primerjavi s treznim voznikom. Prometne nesreče</w:t>
      </w:r>
      <w:r>
        <w:rPr>
          <w:rFonts w:cstheme="minorHAnsi"/>
          <w:sz w:val="22"/>
          <w:szCs w:val="22"/>
        </w:rPr>
        <w:t>,</w:t>
      </w:r>
      <w:r w:rsidRPr="00DE68D9">
        <w:rPr>
          <w:rFonts w:cstheme="minorHAnsi"/>
          <w:sz w:val="22"/>
          <w:szCs w:val="22"/>
        </w:rPr>
        <w:t xml:space="preserve"> povezane z alkoholiziranostjo</w:t>
      </w:r>
      <w:r>
        <w:rPr>
          <w:rFonts w:cstheme="minorHAnsi"/>
          <w:sz w:val="22"/>
          <w:szCs w:val="22"/>
        </w:rPr>
        <w:t>,</w:t>
      </w:r>
      <w:r w:rsidRPr="00DE68D9">
        <w:rPr>
          <w:rFonts w:cstheme="minorHAnsi"/>
          <w:sz w:val="22"/>
          <w:szCs w:val="22"/>
        </w:rPr>
        <w:t xml:space="preserve"> se </w:t>
      </w:r>
      <w:r w:rsidR="00B96441">
        <w:rPr>
          <w:rFonts w:cstheme="minorHAnsi"/>
          <w:sz w:val="22"/>
          <w:szCs w:val="22"/>
        </w:rPr>
        <w:t>pogosteje</w:t>
      </w:r>
      <w:r w:rsidRPr="00DE68D9">
        <w:rPr>
          <w:rFonts w:cstheme="minorHAnsi"/>
          <w:sz w:val="22"/>
          <w:szCs w:val="22"/>
        </w:rPr>
        <w:t xml:space="preserve"> zgodijo v nočnem času in </w:t>
      </w:r>
      <w:r w:rsidR="00B96441">
        <w:rPr>
          <w:rFonts w:cstheme="minorHAnsi"/>
          <w:sz w:val="22"/>
          <w:szCs w:val="22"/>
        </w:rPr>
        <w:t>ob koncu tedna</w:t>
      </w:r>
      <w:r w:rsidRPr="00DE68D9">
        <w:rPr>
          <w:rFonts w:cstheme="minorHAnsi"/>
          <w:sz w:val="22"/>
          <w:szCs w:val="22"/>
        </w:rPr>
        <w:t xml:space="preserve">, </w:t>
      </w:r>
      <w:r w:rsidRPr="00DE68D9">
        <w:rPr>
          <w:rFonts w:cstheme="minorHAnsi"/>
          <w:sz w:val="22"/>
          <w:szCs w:val="22"/>
        </w:rPr>
        <w:lastRenderedPageBreak/>
        <w:t>povezane so tudi s prehitro vožnjo, neuporabo varnostn</w:t>
      </w:r>
      <w:r>
        <w:rPr>
          <w:rFonts w:cstheme="minorHAnsi"/>
          <w:sz w:val="22"/>
          <w:szCs w:val="22"/>
        </w:rPr>
        <w:t>ega</w:t>
      </w:r>
      <w:r w:rsidRPr="00DE68D9">
        <w:rPr>
          <w:rFonts w:cstheme="minorHAnsi"/>
          <w:sz w:val="22"/>
          <w:szCs w:val="22"/>
        </w:rPr>
        <w:t xml:space="preserve"> pas</w:t>
      </w:r>
      <w:r w:rsidR="00B96441">
        <w:rPr>
          <w:rFonts w:cstheme="minorHAnsi"/>
          <w:sz w:val="22"/>
          <w:szCs w:val="22"/>
        </w:rPr>
        <w:t>u</w:t>
      </w:r>
      <w:r w:rsidRPr="00DE68D9">
        <w:rPr>
          <w:rFonts w:cstheme="minorHAnsi"/>
          <w:sz w:val="22"/>
          <w:szCs w:val="22"/>
        </w:rPr>
        <w:t xml:space="preserve"> </w:t>
      </w:r>
      <w:r>
        <w:rPr>
          <w:rFonts w:cstheme="minorHAnsi"/>
          <w:sz w:val="22"/>
          <w:szCs w:val="22"/>
        </w:rPr>
        <w:t xml:space="preserve">in </w:t>
      </w:r>
      <w:r w:rsidRPr="00DE68D9">
        <w:rPr>
          <w:rFonts w:cstheme="minorHAnsi"/>
          <w:sz w:val="22"/>
          <w:szCs w:val="22"/>
        </w:rPr>
        <w:t>uporabo mobiln</w:t>
      </w:r>
      <w:r>
        <w:rPr>
          <w:rFonts w:cstheme="minorHAnsi"/>
          <w:sz w:val="22"/>
          <w:szCs w:val="22"/>
        </w:rPr>
        <w:t>ega</w:t>
      </w:r>
      <w:r w:rsidRPr="00DE68D9">
        <w:rPr>
          <w:rFonts w:cstheme="minorHAnsi"/>
          <w:sz w:val="22"/>
          <w:szCs w:val="22"/>
        </w:rPr>
        <w:t xml:space="preserve"> telefon</w:t>
      </w:r>
      <w:r>
        <w:rPr>
          <w:rFonts w:cstheme="minorHAnsi"/>
          <w:sz w:val="22"/>
          <w:szCs w:val="22"/>
        </w:rPr>
        <w:t>a</w:t>
      </w:r>
      <w:r w:rsidRPr="00DE68D9">
        <w:rPr>
          <w:rFonts w:cstheme="minorHAnsi"/>
          <w:sz w:val="22"/>
          <w:szCs w:val="22"/>
        </w:rPr>
        <w:t xml:space="preserve"> med vožnjo. Velika večina povzročiteljev prometnih nesreč z najhujšimi posledicami je moških.  </w:t>
      </w:r>
    </w:p>
    <w:p w14:paraId="5B77893A" w14:textId="77777777" w:rsidR="00A24592" w:rsidRPr="00DE68D9" w:rsidRDefault="00A24592" w:rsidP="004D5C30">
      <w:pPr>
        <w:spacing w:after="0" w:line="280" w:lineRule="atLeast"/>
        <w:jc w:val="both"/>
        <w:rPr>
          <w:rFonts w:cstheme="minorHAnsi"/>
          <w:sz w:val="22"/>
          <w:szCs w:val="22"/>
        </w:rPr>
      </w:pPr>
    </w:p>
    <w:p w14:paraId="13D86471" w14:textId="0BD04A0C"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 xml:space="preserve">V letu 2022 je bil cilj nacionalnega programa dosežen, saj je število umrlih udeležencev zaradi povzročiteljev pod vplivom alkohola </w:t>
      </w:r>
      <w:r>
        <w:rPr>
          <w:rFonts w:cstheme="minorHAnsi"/>
          <w:sz w:val="22"/>
          <w:szCs w:val="22"/>
        </w:rPr>
        <w:t>enako</w:t>
      </w:r>
      <w:r w:rsidRPr="00DE68D9">
        <w:rPr>
          <w:rFonts w:cstheme="minorHAnsi"/>
          <w:sz w:val="22"/>
          <w:szCs w:val="22"/>
        </w:rPr>
        <w:t xml:space="preserve"> kritičnemu številu</w:t>
      </w:r>
      <w:r>
        <w:rPr>
          <w:rFonts w:cstheme="minorHAnsi"/>
          <w:sz w:val="22"/>
          <w:szCs w:val="22"/>
        </w:rPr>
        <w:t>,</w:t>
      </w:r>
      <w:r w:rsidRPr="00DE68D9">
        <w:rPr>
          <w:rFonts w:cstheme="minorHAnsi"/>
          <w:sz w:val="22"/>
          <w:szCs w:val="22"/>
        </w:rPr>
        <w:t xml:space="preserve"> določenemu za leto 2022</w:t>
      </w:r>
      <w:r w:rsidR="009B4492">
        <w:rPr>
          <w:rFonts w:cstheme="minorHAnsi"/>
          <w:sz w:val="22"/>
          <w:szCs w:val="22"/>
        </w:rPr>
        <w:t>,</w:t>
      </w:r>
      <w:r w:rsidRPr="00DE68D9">
        <w:rPr>
          <w:rFonts w:cstheme="minorHAnsi"/>
          <w:sz w:val="22"/>
          <w:szCs w:val="22"/>
        </w:rPr>
        <w:t xml:space="preserve"> </w:t>
      </w:r>
      <w:r w:rsidR="009B4492">
        <w:rPr>
          <w:rFonts w:cstheme="minorHAnsi"/>
          <w:sz w:val="22"/>
          <w:szCs w:val="22"/>
        </w:rPr>
        <w:t xml:space="preserve">to je </w:t>
      </w:r>
      <w:r w:rsidRPr="00DE68D9">
        <w:rPr>
          <w:rFonts w:cstheme="minorHAnsi"/>
          <w:sz w:val="22"/>
          <w:szCs w:val="22"/>
        </w:rPr>
        <w:t>17 umrlih. Cilj oz</w:t>
      </w:r>
      <w:r>
        <w:rPr>
          <w:rFonts w:cstheme="minorHAnsi"/>
          <w:bCs/>
          <w:sz w:val="22"/>
          <w:szCs w:val="22"/>
        </w:rPr>
        <w:t>iroma</w:t>
      </w:r>
      <w:r w:rsidRPr="00DE68D9">
        <w:rPr>
          <w:rFonts w:cstheme="minorHAnsi"/>
          <w:sz w:val="22"/>
          <w:szCs w:val="22"/>
        </w:rPr>
        <w:t xml:space="preserve"> kritično število do leta 2022 je bilo v </w:t>
      </w:r>
      <w:r>
        <w:rPr>
          <w:rFonts w:cstheme="minorHAnsi"/>
          <w:sz w:val="22"/>
          <w:szCs w:val="22"/>
        </w:rPr>
        <w:t>r</w:t>
      </w:r>
      <w:r w:rsidRPr="00DE68D9">
        <w:rPr>
          <w:rFonts w:cstheme="minorHAnsi"/>
          <w:sz w:val="22"/>
          <w:szCs w:val="22"/>
        </w:rPr>
        <w:t>esoluciji določeno za povzročitelje prometnih nesreč pod vplivom alkohola</w:t>
      </w:r>
      <w:r>
        <w:rPr>
          <w:rFonts w:cstheme="minorHAnsi"/>
          <w:sz w:val="22"/>
          <w:szCs w:val="22"/>
        </w:rPr>
        <w:t>,</w:t>
      </w:r>
      <w:r w:rsidRPr="00DE68D9">
        <w:rPr>
          <w:rFonts w:cstheme="minorHAnsi"/>
          <w:sz w:val="22"/>
          <w:szCs w:val="22"/>
        </w:rPr>
        <w:t xml:space="preserve"> drog in </w:t>
      </w:r>
      <w:r w:rsidR="009B4492">
        <w:rPr>
          <w:rFonts w:cstheme="minorHAnsi"/>
          <w:sz w:val="22"/>
          <w:szCs w:val="22"/>
        </w:rPr>
        <w:t>drugih</w:t>
      </w:r>
      <w:r w:rsidR="009B4492" w:rsidRPr="00DE68D9">
        <w:rPr>
          <w:rFonts w:cstheme="minorHAnsi"/>
          <w:sz w:val="22"/>
          <w:szCs w:val="22"/>
        </w:rPr>
        <w:t xml:space="preserve"> </w:t>
      </w:r>
      <w:r w:rsidRPr="00DE68D9">
        <w:rPr>
          <w:rFonts w:cstheme="minorHAnsi"/>
          <w:sz w:val="22"/>
          <w:szCs w:val="22"/>
        </w:rPr>
        <w:t xml:space="preserve">psihoaktivnih snovi, vendar se je skozi desetletje zaradi </w:t>
      </w:r>
      <w:r w:rsidR="009B4492">
        <w:rPr>
          <w:rFonts w:cstheme="minorHAnsi"/>
          <w:sz w:val="22"/>
          <w:szCs w:val="22"/>
        </w:rPr>
        <w:t>pomanjkljivih</w:t>
      </w:r>
      <w:r w:rsidR="009B4492" w:rsidRPr="00DE68D9">
        <w:rPr>
          <w:rFonts w:cstheme="minorHAnsi"/>
          <w:sz w:val="22"/>
          <w:szCs w:val="22"/>
        </w:rPr>
        <w:t xml:space="preserve"> </w:t>
      </w:r>
      <w:r w:rsidRPr="00DE68D9">
        <w:rPr>
          <w:rFonts w:cstheme="minorHAnsi"/>
          <w:sz w:val="22"/>
          <w:szCs w:val="22"/>
        </w:rPr>
        <w:t>podatkov sledilo samo povzročitelje</w:t>
      </w:r>
      <w:r w:rsidR="009B4492">
        <w:rPr>
          <w:rFonts w:cstheme="minorHAnsi"/>
          <w:sz w:val="22"/>
          <w:szCs w:val="22"/>
        </w:rPr>
        <w:t>m</w:t>
      </w:r>
      <w:r w:rsidRPr="00DE68D9">
        <w:rPr>
          <w:rFonts w:cstheme="minorHAnsi"/>
          <w:sz w:val="22"/>
          <w:szCs w:val="22"/>
        </w:rPr>
        <w:t xml:space="preserve"> pod vplivom alkohola. </w:t>
      </w:r>
    </w:p>
    <w:p w14:paraId="6F920BE1" w14:textId="77777777" w:rsidR="00A24592" w:rsidRDefault="00A24592" w:rsidP="004D5C30">
      <w:pPr>
        <w:spacing w:after="0" w:line="280" w:lineRule="atLeast"/>
        <w:jc w:val="both"/>
        <w:rPr>
          <w:rFonts w:cstheme="minorHAnsi"/>
          <w:sz w:val="22"/>
          <w:szCs w:val="22"/>
        </w:rPr>
      </w:pPr>
    </w:p>
    <w:p w14:paraId="50DEA5DB" w14:textId="58BF28B1" w:rsidR="00A24592" w:rsidRDefault="00A24592" w:rsidP="004D5C30">
      <w:pPr>
        <w:pStyle w:val="Napis"/>
        <w:keepNext/>
        <w:jc w:val="both"/>
      </w:pPr>
      <w:bookmarkStart w:id="107" w:name="_Toc140824998"/>
      <w:r>
        <w:t xml:space="preserve">GRAF </w:t>
      </w:r>
      <w:r>
        <w:rPr>
          <w:noProof/>
        </w:rPr>
        <w:fldChar w:fldCharType="begin"/>
      </w:r>
      <w:r>
        <w:rPr>
          <w:noProof/>
        </w:rPr>
        <w:instrText xml:space="preserve"> SEQ Graf \* ARABIC </w:instrText>
      </w:r>
      <w:r>
        <w:rPr>
          <w:noProof/>
        </w:rPr>
        <w:fldChar w:fldCharType="separate"/>
      </w:r>
      <w:r>
        <w:rPr>
          <w:noProof/>
        </w:rPr>
        <w:t>23</w:t>
      </w:r>
      <w:r>
        <w:rPr>
          <w:noProof/>
        </w:rPr>
        <w:fldChar w:fldCharType="end"/>
      </w:r>
      <w:r>
        <w:t xml:space="preserve">: </w:t>
      </w:r>
      <w:r w:rsidRPr="008528ED">
        <w:t>ŠTEVILO PROMETNIH NESREČ TER ŠTEVILO UMRLIH IN HUJE POŠKODOVANIH ZARADI ALKOHOLA 2013</w:t>
      </w:r>
      <w:r>
        <w:t>–</w:t>
      </w:r>
      <w:r w:rsidRPr="008528ED">
        <w:t>2022</w:t>
      </w:r>
      <w:bookmarkEnd w:id="107"/>
    </w:p>
    <w:p w14:paraId="088DAACA"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1A02A735" wp14:editId="72D55FE9">
            <wp:extent cx="5760720" cy="4086225"/>
            <wp:effectExtent l="0" t="0" r="11430" b="9525"/>
            <wp:docPr id="92" name="Grafikon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DDDADE5" w14:textId="5CE83FFE"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7C6511F7" w14:textId="77777777" w:rsidR="00A24592" w:rsidRDefault="00A24592" w:rsidP="004D5C30">
      <w:pPr>
        <w:spacing w:after="0" w:line="280" w:lineRule="atLeast"/>
        <w:jc w:val="both"/>
        <w:rPr>
          <w:rFonts w:cstheme="minorHAnsi"/>
          <w:sz w:val="22"/>
          <w:szCs w:val="22"/>
        </w:rPr>
      </w:pPr>
    </w:p>
    <w:p w14:paraId="4C6F2086" w14:textId="5BA87021" w:rsidR="00A24592" w:rsidRDefault="00A24592" w:rsidP="004D5C30">
      <w:pPr>
        <w:spacing w:after="0" w:line="280" w:lineRule="atLeast"/>
        <w:jc w:val="both"/>
        <w:rPr>
          <w:rFonts w:cstheme="minorHAnsi"/>
          <w:sz w:val="22"/>
          <w:szCs w:val="22"/>
        </w:rPr>
      </w:pPr>
      <w:r>
        <w:rPr>
          <w:rFonts w:cstheme="minorHAnsi"/>
          <w:sz w:val="22"/>
          <w:szCs w:val="22"/>
        </w:rPr>
        <w:t>P</w:t>
      </w:r>
      <w:r w:rsidRPr="00DE68D9">
        <w:rPr>
          <w:rFonts w:cstheme="minorHAnsi"/>
          <w:sz w:val="22"/>
          <w:szCs w:val="22"/>
        </w:rPr>
        <w:t xml:space="preserve">ovprečna stopnja alkohola pri povzročiteljih </w:t>
      </w:r>
      <w:r>
        <w:rPr>
          <w:rFonts w:cstheme="minorHAnsi"/>
          <w:sz w:val="22"/>
          <w:szCs w:val="22"/>
        </w:rPr>
        <w:t xml:space="preserve">je </w:t>
      </w:r>
      <w:r w:rsidRPr="00DE68D9">
        <w:rPr>
          <w:rFonts w:cstheme="minorHAnsi"/>
          <w:sz w:val="22"/>
          <w:szCs w:val="22"/>
        </w:rPr>
        <w:t>izredno visoka</w:t>
      </w:r>
      <w:r>
        <w:rPr>
          <w:rFonts w:cstheme="minorHAnsi"/>
          <w:sz w:val="22"/>
          <w:szCs w:val="22"/>
        </w:rPr>
        <w:t>,</w:t>
      </w:r>
      <w:r w:rsidRPr="00DE68D9">
        <w:rPr>
          <w:rFonts w:cstheme="minorHAnsi"/>
          <w:sz w:val="22"/>
          <w:szCs w:val="22"/>
        </w:rPr>
        <w:t xml:space="preserve"> in sicer </w:t>
      </w:r>
      <w:r>
        <w:rPr>
          <w:rFonts w:cstheme="minorHAnsi"/>
          <w:sz w:val="22"/>
          <w:szCs w:val="22"/>
        </w:rPr>
        <w:t xml:space="preserve">je </w:t>
      </w:r>
      <w:r w:rsidRPr="00DE68D9">
        <w:rPr>
          <w:rFonts w:cstheme="minorHAnsi"/>
          <w:sz w:val="22"/>
          <w:szCs w:val="22"/>
        </w:rPr>
        <w:t xml:space="preserve">v obdobju od </w:t>
      </w:r>
      <w:r>
        <w:rPr>
          <w:rFonts w:cstheme="minorHAnsi"/>
          <w:bCs/>
          <w:sz w:val="22"/>
          <w:szCs w:val="22"/>
        </w:rPr>
        <w:t xml:space="preserve">leta </w:t>
      </w:r>
      <w:r w:rsidRPr="00DE68D9">
        <w:rPr>
          <w:rFonts w:cstheme="minorHAnsi"/>
          <w:sz w:val="22"/>
          <w:szCs w:val="22"/>
        </w:rPr>
        <w:t xml:space="preserve">2013 do </w:t>
      </w:r>
      <w:r>
        <w:rPr>
          <w:rFonts w:cstheme="minorHAnsi"/>
          <w:bCs/>
          <w:sz w:val="22"/>
          <w:szCs w:val="22"/>
        </w:rPr>
        <w:t xml:space="preserve">leta </w:t>
      </w:r>
      <w:r w:rsidRPr="00DE68D9">
        <w:rPr>
          <w:rFonts w:cstheme="minorHAnsi"/>
          <w:sz w:val="22"/>
          <w:szCs w:val="22"/>
        </w:rPr>
        <w:t>2022 v povprečju znaša</w:t>
      </w:r>
      <w:r>
        <w:rPr>
          <w:rFonts w:cstheme="minorHAnsi"/>
          <w:sz w:val="22"/>
          <w:szCs w:val="22"/>
        </w:rPr>
        <w:t>la</w:t>
      </w:r>
      <w:r w:rsidRPr="00DE68D9">
        <w:rPr>
          <w:rFonts w:cstheme="minorHAnsi"/>
          <w:sz w:val="22"/>
          <w:szCs w:val="22"/>
        </w:rPr>
        <w:t xml:space="preserve"> 1,44 g/kg krvi oz</w:t>
      </w:r>
      <w:r>
        <w:rPr>
          <w:rFonts w:cstheme="minorHAnsi"/>
          <w:bCs/>
          <w:sz w:val="22"/>
          <w:szCs w:val="22"/>
        </w:rPr>
        <w:t>iroma</w:t>
      </w:r>
      <w:r w:rsidRPr="00DE68D9">
        <w:rPr>
          <w:rFonts w:cstheme="minorHAnsi"/>
          <w:sz w:val="22"/>
          <w:szCs w:val="22"/>
        </w:rPr>
        <w:t xml:space="preserve"> promila alkohola. To pomeni, da je povprečna stopnja </w:t>
      </w:r>
      <w:r w:rsidR="00131A61">
        <w:rPr>
          <w:rFonts w:cstheme="minorHAnsi"/>
          <w:sz w:val="22"/>
          <w:szCs w:val="22"/>
        </w:rPr>
        <w:t xml:space="preserve">alkoholiziranosti pri </w:t>
      </w:r>
      <w:r w:rsidR="00131A61" w:rsidRPr="00DE68D9">
        <w:rPr>
          <w:rFonts w:cstheme="minorHAnsi"/>
          <w:sz w:val="22"/>
          <w:szCs w:val="22"/>
        </w:rPr>
        <w:t>povzročitelj</w:t>
      </w:r>
      <w:r w:rsidR="00131A61">
        <w:rPr>
          <w:rFonts w:cstheme="minorHAnsi"/>
          <w:sz w:val="22"/>
          <w:szCs w:val="22"/>
        </w:rPr>
        <w:t>ih</w:t>
      </w:r>
      <w:r w:rsidR="00131A61" w:rsidRPr="00DE68D9">
        <w:rPr>
          <w:rFonts w:cstheme="minorHAnsi"/>
          <w:sz w:val="22"/>
          <w:szCs w:val="22"/>
        </w:rPr>
        <w:t xml:space="preserve"> </w:t>
      </w:r>
      <w:r w:rsidRPr="00DE68D9">
        <w:rPr>
          <w:rFonts w:cstheme="minorHAnsi"/>
          <w:sz w:val="22"/>
          <w:szCs w:val="22"/>
        </w:rPr>
        <w:t>skoraj trikrat višja</w:t>
      </w:r>
      <w:r>
        <w:rPr>
          <w:rFonts w:cstheme="minorHAnsi"/>
          <w:sz w:val="22"/>
          <w:szCs w:val="22"/>
        </w:rPr>
        <w:t>,</w:t>
      </w:r>
      <w:r w:rsidRPr="00DE68D9">
        <w:rPr>
          <w:rFonts w:cstheme="minorHAnsi"/>
          <w:sz w:val="22"/>
          <w:szCs w:val="22"/>
        </w:rPr>
        <w:t xml:space="preserve"> kot je dovoljena stopnja alkoholiziranosti pri običajnih voznikih kategorije</w:t>
      </w:r>
      <w:r>
        <w:rPr>
          <w:rFonts w:cstheme="minorHAnsi"/>
          <w:sz w:val="22"/>
          <w:szCs w:val="22"/>
        </w:rPr>
        <w:t xml:space="preserve"> B</w:t>
      </w:r>
      <w:r w:rsidRPr="00DE68D9">
        <w:rPr>
          <w:rFonts w:cstheme="minorHAnsi"/>
          <w:sz w:val="22"/>
          <w:szCs w:val="22"/>
        </w:rPr>
        <w:t>. Stopnja alkoholiziranosti pri nesrečah s smrtnim izidom je v tem obdobju sicer minimalno upadla, v letu 2013 je znašala povprečno 1,62 promila, leta 2022 pa 1,17</w:t>
      </w:r>
      <w:r w:rsidR="00131A61">
        <w:rPr>
          <w:rFonts w:cstheme="minorHAnsi"/>
          <w:sz w:val="22"/>
          <w:szCs w:val="22"/>
        </w:rPr>
        <w:t xml:space="preserve"> promila</w:t>
      </w:r>
      <w:r w:rsidRPr="00DE68D9">
        <w:rPr>
          <w:rFonts w:cstheme="minorHAnsi"/>
          <w:sz w:val="22"/>
          <w:szCs w:val="22"/>
        </w:rPr>
        <w:t xml:space="preserve">. </w:t>
      </w:r>
    </w:p>
    <w:p w14:paraId="5E3F8ED1" w14:textId="77777777" w:rsidR="00A24592" w:rsidRPr="00DE68D9" w:rsidRDefault="00A24592" w:rsidP="004D5C30">
      <w:pPr>
        <w:spacing w:after="0" w:line="280" w:lineRule="atLeast"/>
        <w:jc w:val="both"/>
        <w:rPr>
          <w:rFonts w:cstheme="minorHAnsi"/>
          <w:sz w:val="22"/>
          <w:szCs w:val="22"/>
        </w:rPr>
      </w:pPr>
    </w:p>
    <w:p w14:paraId="4756D579" w14:textId="5F7B28F2" w:rsidR="00A24592" w:rsidRDefault="00A24592" w:rsidP="004D5C30">
      <w:pPr>
        <w:spacing w:after="0" w:line="280" w:lineRule="atLeast"/>
        <w:jc w:val="both"/>
        <w:rPr>
          <w:rFonts w:cstheme="minorHAnsi"/>
          <w:sz w:val="22"/>
          <w:szCs w:val="22"/>
        </w:rPr>
      </w:pPr>
      <w:r>
        <w:rPr>
          <w:rFonts w:cstheme="minorHAnsi"/>
          <w:sz w:val="22"/>
          <w:szCs w:val="22"/>
        </w:rPr>
        <w:t>Največ</w:t>
      </w:r>
      <w:r w:rsidRPr="00DE68D9">
        <w:rPr>
          <w:rFonts w:cstheme="minorHAnsi"/>
          <w:sz w:val="22"/>
          <w:szCs w:val="22"/>
        </w:rPr>
        <w:t xml:space="preserve"> prometnih nesreč pod vplivom alkohola</w:t>
      </w:r>
      <w:r>
        <w:rPr>
          <w:rFonts w:cstheme="minorHAnsi"/>
          <w:sz w:val="22"/>
          <w:szCs w:val="22"/>
        </w:rPr>
        <w:t xml:space="preserve"> </w:t>
      </w:r>
      <w:r w:rsidRPr="00DE68D9">
        <w:rPr>
          <w:rFonts w:cstheme="minorHAnsi"/>
          <w:sz w:val="22"/>
          <w:szCs w:val="22"/>
        </w:rPr>
        <w:t xml:space="preserve">povzročijo vozniki med </w:t>
      </w:r>
      <w:r>
        <w:rPr>
          <w:rFonts w:cstheme="minorHAnsi"/>
          <w:sz w:val="22"/>
          <w:szCs w:val="22"/>
        </w:rPr>
        <w:t>25. in 34.</w:t>
      </w:r>
      <w:r w:rsidRPr="00DE68D9">
        <w:rPr>
          <w:rFonts w:cstheme="minorHAnsi"/>
          <w:sz w:val="22"/>
          <w:szCs w:val="22"/>
        </w:rPr>
        <w:t xml:space="preserve"> letom, nato pa se </w:t>
      </w:r>
      <w:r w:rsidR="00131A61">
        <w:rPr>
          <w:rFonts w:cstheme="minorHAnsi"/>
          <w:sz w:val="22"/>
          <w:szCs w:val="22"/>
        </w:rPr>
        <w:t>s s</w:t>
      </w:r>
      <w:r>
        <w:rPr>
          <w:rFonts w:cstheme="minorHAnsi"/>
          <w:sz w:val="22"/>
          <w:szCs w:val="22"/>
        </w:rPr>
        <w:t>tarostjo</w:t>
      </w:r>
      <w:r w:rsidRPr="00DE68D9">
        <w:rPr>
          <w:rFonts w:cstheme="minorHAnsi"/>
          <w:sz w:val="22"/>
          <w:szCs w:val="22"/>
        </w:rPr>
        <w:t xml:space="preserve"> število zmanjšuje. </w:t>
      </w:r>
      <w:r>
        <w:rPr>
          <w:rFonts w:cstheme="minorHAnsi"/>
          <w:sz w:val="22"/>
          <w:szCs w:val="22"/>
        </w:rPr>
        <w:t>N</w:t>
      </w:r>
      <w:r w:rsidRPr="00DE68D9">
        <w:rPr>
          <w:rFonts w:cstheme="minorHAnsi"/>
          <w:sz w:val="22"/>
          <w:szCs w:val="22"/>
        </w:rPr>
        <w:t xml:space="preserve">ajvečji delež najhujših prometnih nesreč pod vplivom alkohola, v katerih </w:t>
      </w:r>
      <w:r w:rsidR="00131A61">
        <w:rPr>
          <w:rFonts w:cstheme="minorHAnsi"/>
          <w:sz w:val="22"/>
          <w:szCs w:val="22"/>
        </w:rPr>
        <w:t>ugotavljamo</w:t>
      </w:r>
      <w:r w:rsidR="00131A61" w:rsidRPr="00DE68D9">
        <w:rPr>
          <w:rFonts w:cstheme="minorHAnsi"/>
          <w:sz w:val="22"/>
          <w:szCs w:val="22"/>
        </w:rPr>
        <w:t xml:space="preserve"> </w:t>
      </w:r>
      <w:r w:rsidRPr="00DE68D9">
        <w:rPr>
          <w:rFonts w:cstheme="minorHAnsi"/>
          <w:sz w:val="22"/>
          <w:szCs w:val="22"/>
        </w:rPr>
        <w:t xml:space="preserve">smrtne žrtve in huje poškodovane, povzročijo </w:t>
      </w:r>
      <w:r>
        <w:rPr>
          <w:rFonts w:cstheme="minorHAnsi"/>
          <w:sz w:val="22"/>
          <w:szCs w:val="22"/>
        </w:rPr>
        <w:t xml:space="preserve">vozniki </w:t>
      </w:r>
      <w:r w:rsidRPr="00DE68D9">
        <w:rPr>
          <w:rFonts w:cstheme="minorHAnsi"/>
          <w:sz w:val="22"/>
          <w:szCs w:val="22"/>
        </w:rPr>
        <w:t xml:space="preserve">v starostni skupini </w:t>
      </w:r>
      <w:r w:rsidR="00131A61">
        <w:rPr>
          <w:rFonts w:cstheme="minorHAnsi"/>
          <w:sz w:val="22"/>
          <w:szCs w:val="22"/>
        </w:rPr>
        <w:t xml:space="preserve">od </w:t>
      </w:r>
      <w:r w:rsidRPr="00DE68D9">
        <w:rPr>
          <w:rFonts w:cstheme="minorHAnsi"/>
          <w:sz w:val="22"/>
          <w:szCs w:val="22"/>
        </w:rPr>
        <w:t>25 do 34 let, sledi</w:t>
      </w:r>
      <w:r>
        <w:rPr>
          <w:rFonts w:cstheme="minorHAnsi"/>
          <w:sz w:val="22"/>
          <w:szCs w:val="22"/>
        </w:rPr>
        <w:t>ta</w:t>
      </w:r>
      <w:r w:rsidRPr="00DE68D9">
        <w:rPr>
          <w:rFonts w:cstheme="minorHAnsi"/>
          <w:sz w:val="22"/>
          <w:szCs w:val="22"/>
        </w:rPr>
        <w:t xml:space="preserve"> skupin</w:t>
      </w:r>
      <w:r>
        <w:rPr>
          <w:rFonts w:cstheme="minorHAnsi"/>
          <w:sz w:val="22"/>
          <w:szCs w:val="22"/>
        </w:rPr>
        <w:t>i</w:t>
      </w:r>
      <w:r w:rsidRPr="00DE68D9">
        <w:rPr>
          <w:rFonts w:cstheme="minorHAnsi"/>
          <w:sz w:val="22"/>
          <w:szCs w:val="22"/>
        </w:rPr>
        <w:t xml:space="preserve"> </w:t>
      </w:r>
      <w:r w:rsidR="00131A61">
        <w:rPr>
          <w:rFonts w:cstheme="minorHAnsi"/>
          <w:sz w:val="22"/>
          <w:szCs w:val="22"/>
        </w:rPr>
        <w:t xml:space="preserve">od </w:t>
      </w:r>
      <w:r w:rsidRPr="00DE68D9">
        <w:rPr>
          <w:rFonts w:cstheme="minorHAnsi"/>
          <w:sz w:val="22"/>
          <w:szCs w:val="22"/>
        </w:rPr>
        <w:t xml:space="preserve">35 do 44 let </w:t>
      </w:r>
      <w:r>
        <w:rPr>
          <w:rFonts w:cstheme="minorHAnsi"/>
          <w:sz w:val="22"/>
          <w:szCs w:val="22"/>
        </w:rPr>
        <w:t>in</w:t>
      </w:r>
      <w:r w:rsidRPr="00DE68D9">
        <w:rPr>
          <w:rFonts w:cstheme="minorHAnsi"/>
          <w:sz w:val="22"/>
          <w:szCs w:val="22"/>
        </w:rPr>
        <w:t xml:space="preserve"> </w:t>
      </w:r>
      <w:r w:rsidR="00131A61">
        <w:rPr>
          <w:rFonts w:cstheme="minorHAnsi"/>
          <w:sz w:val="22"/>
          <w:szCs w:val="22"/>
        </w:rPr>
        <w:t xml:space="preserve">od </w:t>
      </w:r>
      <w:r w:rsidRPr="00DE68D9">
        <w:rPr>
          <w:rFonts w:cstheme="minorHAnsi"/>
          <w:sz w:val="22"/>
          <w:szCs w:val="22"/>
        </w:rPr>
        <w:t>18 do 24 let, nato pa deleži nekoliko upadejo. Mladostniki do 18</w:t>
      </w:r>
      <w:r>
        <w:rPr>
          <w:rFonts w:cstheme="minorHAnsi"/>
          <w:sz w:val="22"/>
          <w:szCs w:val="22"/>
        </w:rPr>
        <w:t>.</w:t>
      </w:r>
      <w:r w:rsidRPr="00DE68D9">
        <w:rPr>
          <w:rFonts w:cstheme="minorHAnsi"/>
          <w:sz w:val="22"/>
          <w:szCs w:val="22"/>
        </w:rPr>
        <w:t xml:space="preserve"> leta </w:t>
      </w:r>
      <w:r>
        <w:rPr>
          <w:rFonts w:cstheme="minorHAnsi"/>
          <w:sz w:val="22"/>
          <w:szCs w:val="22"/>
        </w:rPr>
        <w:t xml:space="preserve">povzročijo </w:t>
      </w:r>
      <w:r w:rsidRPr="00DE68D9">
        <w:rPr>
          <w:rFonts w:cstheme="minorHAnsi"/>
          <w:sz w:val="22"/>
          <w:szCs w:val="22"/>
        </w:rPr>
        <w:t>zelo majh</w:t>
      </w:r>
      <w:r>
        <w:rPr>
          <w:rFonts w:cstheme="minorHAnsi"/>
          <w:sz w:val="22"/>
          <w:szCs w:val="22"/>
        </w:rPr>
        <w:t>en</w:t>
      </w:r>
      <w:r w:rsidRPr="00DE68D9">
        <w:rPr>
          <w:rFonts w:cstheme="minorHAnsi"/>
          <w:sz w:val="22"/>
          <w:szCs w:val="22"/>
        </w:rPr>
        <w:t xml:space="preserve"> dele</w:t>
      </w:r>
      <w:r>
        <w:rPr>
          <w:rFonts w:cstheme="minorHAnsi"/>
          <w:sz w:val="22"/>
          <w:szCs w:val="22"/>
        </w:rPr>
        <w:t>ž</w:t>
      </w:r>
      <w:r w:rsidRPr="00DE68D9">
        <w:rPr>
          <w:rFonts w:cstheme="minorHAnsi"/>
          <w:sz w:val="22"/>
          <w:szCs w:val="22"/>
        </w:rPr>
        <w:t xml:space="preserve"> </w:t>
      </w:r>
      <w:r w:rsidR="00131A61">
        <w:rPr>
          <w:rFonts w:cstheme="minorHAnsi"/>
          <w:sz w:val="22"/>
          <w:szCs w:val="22"/>
        </w:rPr>
        <w:t xml:space="preserve">prometnih nesreč </w:t>
      </w:r>
      <w:r w:rsidRPr="00DE68D9">
        <w:rPr>
          <w:rFonts w:cstheme="minorHAnsi"/>
          <w:sz w:val="22"/>
          <w:szCs w:val="22"/>
        </w:rPr>
        <w:t xml:space="preserve">(2 </w:t>
      </w:r>
      <w:r>
        <w:rPr>
          <w:rFonts w:cstheme="minorHAnsi"/>
          <w:sz w:val="22"/>
          <w:szCs w:val="22"/>
        </w:rPr>
        <w:t>odstotka</w:t>
      </w:r>
      <w:r w:rsidRPr="00DE68D9">
        <w:rPr>
          <w:rFonts w:cstheme="minorHAnsi"/>
          <w:sz w:val="22"/>
          <w:szCs w:val="22"/>
        </w:rPr>
        <w:t xml:space="preserve">), starejši </w:t>
      </w:r>
      <w:r w:rsidR="0030558F">
        <w:rPr>
          <w:rFonts w:cstheme="minorHAnsi"/>
          <w:sz w:val="22"/>
          <w:szCs w:val="22"/>
        </w:rPr>
        <w:t>od</w:t>
      </w:r>
      <w:r w:rsidR="0030558F" w:rsidRPr="00DE68D9">
        <w:rPr>
          <w:rFonts w:cstheme="minorHAnsi"/>
          <w:sz w:val="22"/>
          <w:szCs w:val="22"/>
        </w:rPr>
        <w:t xml:space="preserve"> </w:t>
      </w:r>
      <w:r w:rsidRPr="00DE68D9">
        <w:rPr>
          <w:rFonts w:cstheme="minorHAnsi"/>
          <w:sz w:val="22"/>
          <w:szCs w:val="22"/>
        </w:rPr>
        <w:t xml:space="preserve">65 let pa tudi relativno malo </w:t>
      </w:r>
      <w:r w:rsidR="00131A61">
        <w:rPr>
          <w:rFonts w:cstheme="minorHAnsi"/>
          <w:sz w:val="22"/>
          <w:szCs w:val="22"/>
        </w:rPr>
        <w:t xml:space="preserve">prometnih </w:t>
      </w:r>
      <w:r>
        <w:rPr>
          <w:rFonts w:cstheme="minorHAnsi"/>
          <w:sz w:val="22"/>
          <w:szCs w:val="22"/>
        </w:rPr>
        <w:t xml:space="preserve">nesreč </w:t>
      </w:r>
      <w:r w:rsidRPr="00DE68D9">
        <w:rPr>
          <w:rFonts w:cstheme="minorHAnsi"/>
          <w:sz w:val="22"/>
          <w:szCs w:val="22"/>
        </w:rPr>
        <w:t xml:space="preserve">zaradi alkohola (7 </w:t>
      </w:r>
      <w:r>
        <w:rPr>
          <w:rFonts w:cstheme="minorHAnsi"/>
          <w:sz w:val="22"/>
          <w:szCs w:val="22"/>
        </w:rPr>
        <w:t>odstotkov</w:t>
      </w:r>
      <w:r w:rsidRPr="00DE68D9">
        <w:rPr>
          <w:rFonts w:cstheme="minorHAnsi"/>
          <w:sz w:val="22"/>
          <w:szCs w:val="22"/>
        </w:rPr>
        <w:t xml:space="preserve">). </w:t>
      </w:r>
    </w:p>
    <w:p w14:paraId="69484BDC" w14:textId="77777777" w:rsidR="00A24592" w:rsidRDefault="00A24592" w:rsidP="004D5C30">
      <w:pPr>
        <w:spacing w:after="0" w:line="280" w:lineRule="atLeast"/>
        <w:jc w:val="both"/>
        <w:rPr>
          <w:rFonts w:cstheme="minorHAnsi"/>
          <w:sz w:val="22"/>
          <w:szCs w:val="22"/>
        </w:rPr>
      </w:pPr>
    </w:p>
    <w:p w14:paraId="15932D03" w14:textId="7992CD26" w:rsidR="00A24592" w:rsidRPr="001321DF" w:rsidRDefault="00A24592" w:rsidP="004D5C30">
      <w:pPr>
        <w:spacing w:after="0" w:line="280" w:lineRule="atLeast"/>
        <w:jc w:val="both"/>
        <w:rPr>
          <w:rFonts w:cstheme="minorHAnsi"/>
          <w:sz w:val="22"/>
          <w:szCs w:val="22"/>
        </w:rPr>
      </w:pPr>
      <w:r>
        <w:rPr>
          <w:rFonts w:cstheme="minorHAnsi"/>
          <w:sz w:val="22"/>
          <w:szCs w:val="22"/>
        </w:rPr>
        <w:lastRenderedPageBreak/>
        <w:t>G</w:t>
      </w:r>
      <w:r w:rsidRPr="001321DF">
        <w:rPr>
          <w:rFonts w:cstheme="minorHAnsi"/>
          <w:sz w:val="22"/>
          <w:szCs w:val="22"/>
        </w:rPr>
        <w:t>lede na celotno obdobje 2013</w:t>
      </w:r>
      <w:r>
        <w:rPr>
          <w:rFonts w:cstheme="minorHAnsi"/>
          <w:sz w:val="22"/>
          <w:szCs w:val="22"/>
        </w:rPr>
        <w:t>–</w:t>
      </w:r>
      <w:r w:rsidRPr="001321DF">
        <w:rPr>
          <w:rFonts w:cstheme="minorHAnsi"/>
          <w:sz w:val="22"/>
          <w:szCs w:val="22"/>
        </w:rPr>
        <w:t>2022 lahko vidimo, da se je število prometnih nesreč zaradi alkohola nekoliko zmanjšalo, število umrlih prav tako, vendar predvsem zaradi dobrega stanja v letu 2022, ko je prišlo do pomembnega znižanja (</w:t>
      </w:r>
      <w:r>
        <w:rPr>
          <w:rFonts w:cstheme="minorHAnsi"/>
          <w:sz w:val="22"/>
          <w:szCs w:val="22"/>
        </w:rPr>
        <w:t>–</w:t>
      </w:r>
      <w:r w:rsidRPr="001321DF">
        <w:rPr>
          <w:rFonts w:cstheme="minorHAnsi"/>
          <w:sz w:val="22"/>
          <w:szCs w:val="22"/>
        </w:rPr>
        <w:t xml:space="preserve">54 </w:t>
      </w:r>
      <w:r>
        <w:rPr>
          <w:rFonts w:cstheme="minorHAnsi"/>
          <w:sz w:val="22"/>
          <w:szCs w:val="22"/>
        </w:rPr>
        <w:t>odstotkov</w:t>
      </w:r>
      <w:r w:rsidRPr="001321DF">
        <w:rPr>
          <w:rFonts w:cstheme="minorHAnsi"/>
          <w:sz w:val="22"/>
          <w:szCs w:val="22"/>
        </w:rPr>
        <w:t xml:space="preserve"> v primerjavi s predhodnim letom). V splošnem sicer lahko spremljamo rah</w:t>
      </w:r>
      <w:r>
        <w:rPr>
          <w:rFonts w:cstheme="minorHAnsi"/>
          <w:sz w:val="22"/>
          <w:szCs w:val="22"/>
        </w:rPr>
        <w:t>el</w:t>
      </w:r>
      <w:r w:rsidR="0030558F">
        <w:rPr>
          <w:rFonts w:cstheme="minorHAnsi"/>
          <w:sz w:val="22"/>
          <w:szCs w:val="22"/>
        </w:rPr>
        <w:t xml:space="preserve"> </w:t>
      </w:r>
      <w:r w:rsidRPr="001321DF">
        <w:rPr>
          <w:rFonts w:cstheme="minorHAnsi"/>
          <w:sz w:val="22"/>
          <w:szCs w:val="22"/>
        </w:rPr>
        <w:t xml:space="preserve">upad števila umrlih in huje poškodovanih zaradi alkohola. </w:t>
      </w:r>
    </w:p>
    <w:p w14:paraId="4A3289C1" w14:textId="77777777" w:rsidR="00A24592" w:rsidRPr="00DE68D9" w:rsidRDefault="00A24592" w:rsidP="004D5C30">
      <w:pPr>
        <w:spacing w:after="0" w:line="280" w:lineRule="atLeast"/>
        <w:jc w:val="both"/>
        <w:rPr>
          <w:rFonts w:cstheme="minorHAnsi"/>
          <w:sz w:val="22"/>
          <w:szCs w:val="22"/>
        </w:rPr>
      </w:pPr>
    </w:p>
    <w:p w14:paraId="0FDB9DC3" w14:textId="44EB8A44"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Po statističnih podatkih na evropski ravni je kar 25 </w:t>
      </w:r>
      <w:r>
        <w:rPr>
          <w:rFonts w:cstheme="minorHAnsi"/>
          <w:sz w:val="22"/>
          <w:szCs w:val="22"/>
        </w:rPr>
        <w:t>odstotkov</w:t>
      </w:r>
      <w:r w:rsidRPr="00DE68D9">
        <w:rPr>
          <w:rFonts w:cstheme="minorHAnsi"/>
          <w:sz w:val="22"/>
          <w:szCs w:val="22"/>
        </w:rPr>
        <w:t xml:space="preserve"> vseh smrtnih žrtev v prometu povezanih z alkoholom, čeprav le 1,5  do 2 </w:t>
      </w:r>
      <w:r>
        <w:rPr>
          <w:rFonts w:cstheme="minorHAnsi"/>
          <w:sz w:val="22"/>
          <w:szCs w:val="22"/>
        </w:rPr>
        <w:t>odstotka</w:t>
      </w:r>
      <w:r w:rsidRPr="00DE68D9">
        <w:rPr>
          <w:rFonts w:cstheme="minorHAnsi"/>
          <w:sz w:val="22"/>
          <w:szCs w:val="22"/>
        </w:rPr>
        <w:t xml:space="preserve"> kilometrov v Evropi prevo</w:t>
      </w:r>
      <w:r>
        <w:rPr>
          <w:rFonts w:cstheme="minorHAnsi"/>
          <w:sz w:val="22"/>
          <w:szCs w:val="22"/>
        </w:rPr>
        <w:t>zijo</w:t>
      </w:r>
      <w:r w:rsidRPr="00DE68D9">
        <w:rPr>
          <w:rFonts w:cstheme="minorHAnsi"/>
          <w:sz w:val="22"/>
          <w:szCs w:val="22"/>
        </w:rPr>
        <w:t xml:space="preserve"> voznik</w:t>
      </w:r>
      <w:r>
        <w:rPr>
          <w:rFonts w:cstheme="minorHAnsi"/>
          <w:sz w:val="22"/>
          <w:szCs w:val="22"/>
        </w:rPr>
        <w:t>i</w:t>
      </w:r>
      <w:r w:rsidRPr="00DE68D9">
        <w:rPr>
          <w:rFonts w:cstheme="minorHAnsi"/>
          <w:sz w:val="22"/>
          <w:szCs w:val="22"/>
        </w:rPr>
        <w:t xml:space="preserve"> pod vplivom alkohola nad zakonsko dovoljeno mejo. Delež umrlih zaradi alkohola v prometu je </w:t>
      </w:r>
      <w:r w:rsidR="0030558F">
        <w:rPr>
          <w:rFonts w:cstheme="minorHAnsi"/>
          <w:sz w:val="22"/>
          <w:szCs w:val="22"/>
        </w:rPr>
        <w:t xml:space="preserve">bil </w:t>
      </w:r>
      <w:r w:rsidRPr="00DE68D9">
        <w:rPr>
          <w:rFonts w:cstheme="minorHAnsi"/>
          <w:sz w:val="22"/>
          <w:szCs w:val="22"/>
        </w:rPr>
        <w:t>v obdobju 2018</w:t>
      </w:r>
      <w:r>
        <w:rPr>
          <w:rFonts w:cstheme="minorHAnsi"/>
          <w:sz w:val="22"/>
          <w:szCs w:val="22"/>
        </w:rPr>
        <w:t>–</w:t>
      </w:r>
      <w:r w:rsidRPr="00DE68D9">
        <w:rPr>
          <w:rFonts w:cstheme="minorHAnsi"/>
          <w:sz w:val="22"/>
          <w:szCs w:val="22"/>
        </w:rPr>
        <w:t>2022 povprečno 16</w:t>
      </w:r>
      <w:r>
        <w:rPr>
          <w:rFonts w:cstheme="minorHAnsi"/>
          <w:sz w:val="22"/>
          <w:szCs w:val="22"/>
        </w:rPr>
        <w:t>-odstoten</w:t>
      </w:r>
      <w:r w:rsidRPr="00DE68D9">
        <w:rPr>
          <w:rFonts w:cstheme="minorHAnsi"/>
          <w:sz w:val="22"/>
          <w:szCs w:val="22"/>
        </w:rPr>
        <w:t xml:space="preserve"> (za EU24). </w:t>
      </w:r>
    </w:p>
    <w:p w14:paraId="774003D9" w14:textId="77777777" w:rsidR="00A24592" w:rsidRDefault="00A24592" w:rsidP="004D5C30">
      <w:pPr>
        <w:pStyle w:val="Napis"/>
        <w:keepNext/>
        <w:jc w:val="both"/>
      </w:pPr>
      <w:bookmarkStart w:id="108" w:name="_Toc140824999"/>
      <w:r>
        <w:t xml:space="preserve">GRAF </w:t>
      </w:r>
      <w:r>
        <w:rPr>
          <w:noProof/>
        </w:rPr>
        <w:fldChar w:fldCharType="begin"/>
      </w:r>
      <w:r>
        <w:rPr>
          <w:noProof/>
        </w:rPr>
        <w:instrText xml:space="preserve"> SEQ Graf \* ARABIC </w:instrText>
      </w:r>
      <w:r>
        <w:rPr>
          <w:noProof/>
        </w:rPr>
        <w:fldChar w:fldCharType="separate"/>
      </w:r>
      <w:r>
        <w:rPr>
          <w:noProof/>
        </w:rPr>
        <w:t>24</w:t>
      </w:r>
      <w:r>
        <w:rPr>
          <w:noProof/>
        </w:rPr>
        <w:fldChar w:fldCharType="end"/>
      </w:r>
      <w:r>
        <w:t>: D</w:t>
      </w:r>
      <w:r w:rsidRPr="000A50A4">
        <w:t>ELEŽ UMRLIH ZARADI ALKOHOLA V PROMETNIH NESREČAH V DRŽAVAH EU</w:t>
      </w:r>
      <w:bookmarkEnd w:id="108"/>
    </w:p>
    <w:p w14:paraId="6DE09D02"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7ECD6EAB" wp14:editId="2A1B8E3C">
            <wp:extent cx="5699653" cy="2524125"/>
            <wp:effectExtent l="0" t="0" r="0" b="0"/>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8255" cy="2532363"/>
                    </a:xfrm>
                    <a:prstGeom prst="rect">
                      <a:avLst/>
                    </a:prstGeom>
                    <a:noFill/>
                  </pic:spPr>
                </pic:pic>
              </a:graphicData>
            </a:graphic>
          </wp:inline>
        </w:drawing>
      </w:r>
    </w:p>
    <w:p w14:paraId="5CF43542" w14:textId="77777777"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Vir: ETSC</w:t>
      </w:r>
      <w:r>
        <w:rPr>
          <w:rFonts w:cstheme="minorHAnsi"/>
          <w:sz w:val="18"/>
          <w:szCs w:val="22"/>
        </w:rPr>
        <w:t>.</w:t>
      </w:r>
    </w:p>
    <w:p w14:paraId="1FAC1599" w14:textId="77777777" w:rsidR="00A24592" w:rsidRDefault="00A24592" w:rsidP="004D5C30">
      <w:pPr>
        <w:spacing w:after="0" w:line="280" w:lineRule="atLeast"/>
        <w:jc w:val="both"/>
        <w:rPr>
          <w:rFonts w:cstheme="minorHAnsi"/>
          <w:sz w:val="22"/>
          <w:szCs w:val="22"/>
        </w:rPr>
      </w:pPr>
    </w:p>
    <w:p w14:paraId="27C54249" w14:textId="2BA7A700"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Pomembno pa je tudi to, da </w:t>
      </w:r>
      <w:r w:rsidR="0030558F">
        <w:rPr>
          <w:rFonts w:cstheme="minorHAnsi"/>
          <w:sz w:val="22"/>
          <w:szCs w:val="22"/>
        </w:rPr>
        <w:t>s</w:t>
      </w:r>
      <w:r>
        <w:rPr>
          <w:rFonts w:cstheme="minorHAnsi"/>
          <w:sz w:val="22"/>
          <w:szCs w:val="22"/>
        </w:rPr>
        <w:t>e</w:t>
      </w:r>
      <w:r w:rsidRPr="00DE68D9">
        <w:rPr>
          <w:rFonts w:cstheme="minorHAnsi"/>
          <w:sz w:val="22"/>
          <w:szCs w:val="22"/>
        </w:rPr>
        <w:t xml:space="preserve"> </w:t>
      </w:r>
      <w:r>
        <w:rPr>
          <w:rFonts w:cstheme="minorHAnsi"/>
          <w:sz w:val="22"/>
          <w:szCs w:val="22"/>
        </w:rPr>
        <w:t>opredelit</w:t>
      </w:r>
      <w:r w:rsidR="0030558F">
        <w:rPr>
          <w:rFonts w:cstheme="minorHAnsi"/>
          <w:sz w:val="22"/>
          <w:szCs w:val="22"/>
        </w:rPr>
        <w:t>ve</w:t>
      </w:r>
      <w:r w:rsidRPr="00DE68D9">
        <w:rPr>
          <w:rFonts w:cstheme="minorHAnsi"/>
          <w:sz w:val="22"/>
          <w:szCs w:val="22"/>
        </w:rPr>
        <w:t xml:space="preserve"> umrlih zaradi alkohola v prometu med posameznimi državami </w:t>
      </w:r>
      <w:r w:rsidR="0030558F">
        <w:rPr>
          <w:rFonts w:cstheme="minorHAnsi"/>
          <w:sz w:val="22"/>
          <w:szCs w:val="22"/>
        </w:rPr>
        <w:t>razlikujejo</w:t>
      </w:r>
      <w:r w:rsidRPr="00DE68D9">
        <w:rPr>
          <w:rFonts w:cstheme="minorHAnsi"/>
          <w:sz w:val="22"/>
          <w:szCs w:val="22"/>
        </w:rPr>
        <w:t>, zato so neposredne primerjav</w:t>
      </w:r>
      <w:r>
        <w:rPr>
          <w:rFonts w:cstheme="minorHAnsi"/>
          <w:sz w:val="22"/>
          <w:szCs w:val="22"/>
        </w:rPr>
        <w:t>e</w:t>
      </w:r>
      <w:r w:rsidRPr="00DE68D9">
        <w:rPr>
          <w:rFonts w:cstheme="minorHAnsi"/>
          <w:sz w:val="22"/>
          <w:szCs w:val="22"/>
        </w:rPr>
        <w:t xml:space="preserve"> otežene. Slovenija je žal med državami, ki imajo najvišji delež umrlih zaradi alkohola v prometu. </w:t>
      </w:r>
    </w:p>
    <w:p w14:paraId="558CAABB" w14:textId="77777777" w:rsidR="00A24592" w:rsidRPr="00DE68D9" w:rsidRDefault="00A24592" w:rsidP="004D5C30">
      <w:pPr>
        <w:spacing w:after="0" w:line="280" w:lineRule="atLeast"/>
        <w:jc w:val="both"/>
        <w:rPr>
          <w:rFonts w:cstheme="minorHAnsi"/>
          <w:sz w:val="22"/>
          <w:szCs w:val="22"/>
        </w:rPr>
      </w:pPr>
    </w:p>
    <w:p w14:paraId="107EBB54" w14:textId="5176945C" w:rsidR="00A24592" w:rsidRPr="00DE68D9" w:rsidRDefault="00A24592" w:rsidP="004D5C30">
      <w:pPr>
        <w:spacing w:after="0" w:line="280" w:lineRule="atLeast"/>
        <w:jc w:val="both"/>
        <w:rPr>
          <w:rFonts w:cstheme="minorHAnsi"/>
          <w:sz w:val="22"/>
          <w:szCs w:val="22"/>
        </w:rPr>
      </w:pPr>
      <w:r w:rsidRPr="00DE68D9">
        <w:rPr>
          <w:rFonts w:cstheme="minorHAnsi"/>
          <w:sz w:val="22"/>
          <w:szCs w:val="22"/>
        </w:rPr>
        <w:t xml:space="preserve">Tudi v okviru mednarodnega projekta ESRA2 se je na podlagi podatkov v </w:t>
      </w:r>
      <w:r>
        <w:rPr>
          <w:rFonts w:cstheme="minorHAnsi"/>
          <w:sz w:val="22"/>
          <w:szCs w:val="22"/>
        </w:rPr>
        <w:t xml:space="preserve">letu </w:t>
      </w:r>
      <w:r w:rsidRPr="00DE68D9">
        <w:rPr>
          <w:rFonts w:cstheme="minorHAnsi"/>
          <w:sz w:val="22"/>
          <w:szCs w:val="22"/>
        </w:rPr>
        <w:t>2018</w:t>
      </w:r>
      <w:r>
        <w:rPr>
          <w:rFonts w:cstheme="minorHAnsi"/>
          <w:sz w:val="22"/>
          <w:szCs w:val="22"/>
        </w:rPr>
        <w:t xml:space="preserve"> </w:t>
      </w:r>
      <w:r w:rsidRPr="00DE68D9">
        <w:rPr>
          <w:rFonts w:cstheme="minorHAnsi"/>
          <w:sz w:val="22"/>
          <w:szCs w:val="22"/>
        </w:rPr>
        <w:t xml:space="preserve">pokazalo, da se </w:t>
      </w:r>
      <w:r w:rsidR="0030558F">
        <w:rPr>
          <w:rFonts w:cstheme="minorHAnsi"/>
          <w:sz w:val="22"/>
          <w:szCs w:val="22"/>
        </w:rPr>
        <w:t xml:space="preserve">delež </w:t>
      </w:r>
      <w:r w:rsidRPr="00DE68D9">
        <w:rPr>
          <w:rFonts w:cstheme="minorHAnsi"/>
          <w:sz w:val="22"/>
          <w:szCs w:val="22"/>
        </w:rPr>
        <w:t>voznikov</w:t>
      </w:r>
      <w:r w:rsidR="0030558F">
        <w:rPr>
          <w:rFonts w:cstheme="minorHAnsi"/>
          <w:sz w:val="22"/>
          <w:szCs w:val="22"/>
        </w:rPr>
        <w:t>, ki so</w:t>
      </w:r>
      <w:r w:rsidRPr="00DE68D9">
        <w:rPr>
          <w:rFonts w:cstheme="minorHAnsi"/>
          <w:sz w:val="22"/>
          <w:szCs w:val="22"/>
        </w:rPr>
        <w:t xml:space="preserve"> </w:t>
      </w:r>
      <w:r w:rsidR="0030558F" w:rsidRPr="00DE68D9">
        <w:rPr>
          <w:rFonts w:cstheme="minorHAnsi"/>
          <w:sz w:val="22"/>
          <w:szCs w:val="22"/>
        </w:rPr>
        <w:t>poroča</w:t>
      </w:r>
      <w:r w:rsidR="0030558F">
        <w:rPr>
          <w:rFonts w:cstheme="minorHAnsi"/>
          <w:sz w:val="22"/>
          <w:szCs w:val="22"/>
        </w:rPr>
        <w:t>li</w:t>
      </w:r>
      <w:r w:rsidRPr="00DE68D9">
        <w:rPr>
          <w:rFonts w:cstheme="minorHAnsi"/>
          <w:sz w:val="22"/>
          <w:szCs w:val="22"/>
        </w:rPr>
        <w:t>, da so v zadnjih 30 dneh</w:t>
      </w:r>
      <w:r>
        <w:rPr>
          <w:rFonts w:cstheme="minorHAnsi"/>
          <w:sz w:val="22"/>
          <w:szCs w:val="22"/>
        </w:rPr>
        <w:t xml:space="preserve"> </w:t>
      </w:r>
      <w:r w:rsidRPr="00DE68D9">
        <w:rPr>
          <w:rFonts w:cstheme="minorHAnsi"/>
          <w:sz w:val="22"/>
          <w:szCs w:val="22"/>
        </w:rPr>
        <w:t>vozil</w:t>
      </w:r>
      <w:r w:rsidR="0030558F">
        <w:rPr>
          <w:rFonts w:cstheme="minorHAnsi"/>
          <w:sz w:val="22"/>
          <w:szCs w:val="22"/>
        </w:rPr>
        <w:t>i</w:t>
      </w:r>
      <w:r w:rsidRPr="00DE68D9">
        <w:rPr>
          <w:rFonts w:cstheme="minorHAnsi"/>
          <w:sz w:val="22"/>
          <w:szCs w:val="22"/>
        </w:rPr>
        <w:t xml:space="preserve"> pod vplivom alkohola, močno razlikuje med evropskimi državami </w:t>
      </w:r>
      <w:r w:rsidR="0030558F">
        <w:rPr>
          <w:rFonts w:cstheme="minorHAnsi"/>
          <w:sz w:val="22"/>
          <w:szCs w:val="22"/>
        </w:rPr>
        <w:t xml:space="preserve">in znaša </w:t>
      </w:r>
      <w:r w:rsidRPr="00DE68D9">
        <w:rPr>
          <w:rFonts w:cstheme="minorHAnsi"/>
          <w:sz w:val="22"/>
          <w:szCs w:val="22"/>
        </w:rPr>
        <w:t xml:space="preserve">od 5 </w:t>
      </w:r>
      <w:r>
        <w:rPr>
          <w:rFonts w:cstheme="minorHAnsi"/>
          <w:sz w:val="22"/>
          <w:szCs w:val="22"/>
        </w:rPr>
        <w:t>odstotkov</w:t>
      </w:r>
      <w:r w:rsidRPr="00DE68D9">
        <w:rPr>
          <w:rFonts w:cstheme="minorHAnsi"/>
          <w:sz w:val="22"/>
          <w:szCs w:val="22"/>
        </w:rPr>
        <w:t xml:space="preserve"> na Madžarskem (najnižj</w:t>
      </w:r>
      <w:r w:rsidR="0030558F">
        <w:rPr>
          <w:rFonts w:cstheme="minorHAnsi"/>
          <w:sz w:val="22"/>
          <w:szCs w:val="22"/>
        </w:rPr>
        <w:t>i delež</w:t>
      </w:r>
      <w:r w:rsidRPr="00DE68D9">
        <w:rPr>
          <w:rFonts w:cstheme="minorHAnsi"/>
          <w:sz w:val="22"/>
          <w:szCs w:val="22"/>
        </w:rPr>
        <w:t xml:space="preserve">) do 34 </w:t>
      </w:r>
      <w:r>
        <w:rPr>
          <w:rFonts w:cstheme="minorHAnsi"/>
          <w:sz w:val="22"/>
          <w:szCs w:val="22"/>
        </w:rPr>
        <w:t>odstotkov</w:t>
      </w:r>
      <w:r w:rsidRPr="00DE68D9">
        <w:rPr>
          <w:rFonts w:cstheme="minorHAnsi"/>
          <w:sz w:val="22"/>
          <w:szCs w:val="22"/>
        </w:rPr>
        <w:t xml:space="preserve"> na Portugalskem. V Sloveniji je 27 </w:t>
      </w:r>
      <w:r>
        <w:rPr>
          <w:rFonts w:cstheme="minorHAnsi"/>
          <w:sz w:val="22"/>
          <w:szCs w:val="22"/>
        </w:rPr>
        <w:t xml:space="preserve">odstotkov voznikov </w:t>
      </w:r>
      <w:r w:rsidRPr="00DE68D9">
        <w:rPr>
          <w:rFonts w:cstheme="minorHAnsi"/>
          <w:sz w:val="22"/>
          <w:szCs w:val="22"/>
        </w:rPr>
        <w:t>poročalo, da so v zadnjem mesecu</w:t>
      </w:r>
      <w:r>
        <w:rPr>
          <w:rFonts w:cstheme="minorHAnsi"/>
          <w:sz w:val="22"/>
          <w:szCs w:val="22"/>
        </w:rPr>
        <w:t xml:space="preserve"> vozili</w:t>
      </w:r>
      <w:r w:rsidRPr="00DE68D9">
        <w:rPr>
          <w:rFonts w:cstheme="minorHAnsi"/>
          <w:sz w:val="22"/>
          <w:szCs w:val="22"/>
        </w:rPr>
        <w:t xml:space="preserve"> pod vplivom alkohola, kar je nad povprečjem, ki znaša približno 20 </w:t>
      </w:r>
      <w:r>
        <w:rPr>
          <w:rFonts w:cstheme="minorHAnsi"/>
          <w:sz w:val="22"/>
          <w:szCs w:val="22"/>
        </w:rPr>
        <w:t>odstotkov</w:t>
      </w:r>
      <w:r w:rsidRPr="00DE68D9">
        <w:rPr>
          <w:rFonts w:cstheme="minorHAnsi"/>
          <w:sz w:val="22"/>
          <w:szCs w:val="22"/>
        </w:rPr>
        <w:t>. V skoraj vseh državah se je pokazalo, da udeleženci podpirajo strožja pravila in zakonodajo glede vožnje pod vplivom alkohola.</w:t>
      </w:r>
    </w:p>
    <w:p w14:paraId="3B35CC0D" w14:textId="23B23E1C" w:rsidR="00A24592" w:rsidRPr="00DE68D9" w:rsidRDefault="00A24592" w:rsidP="004D5C30">
      <w:pPr>
        <w:spacing w:after="0" w:line="280" w:lineRule="atLeast"/>
        <w:jc w:val="both"/>
        <w:rPr>
          <w:rFonts w:cstheme="minorHAnsi"/>
          <w:sz w:val="22"/>
          <w:szCs w:val="22"/>
        </w:rPr>
      </w:pPr>
    </w:p>
    <w:p w14:paraId="19E1E99D"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PREPOVEDANE DROGE IN ZDRAVILA</w:t>
      </w:r>
    </w:p>
    <w:p w14:paraId="0ACBEC2D" w14:textId="77777777" w:rsidR="00A24592" w:rsidRPr="00820095" w:rsidRDefault="00A24592" w:rsidP="004D5C30"/>
    <w:p w14:paraId="4C304068" w14:textId="3EC15FA2" w:rsidR="00A24592" w:rsidRDefault="00A24592" w:rsidP="004D5C30">
      <w:pPr>
        <w:spacing w:after="0" w:line="280" w:lineRule="atLeast"/>
        <w:jc w:val="both"/>
        <w:rPr>
          <w:rFonts w:cstheme="minorHAnsi"/>
          <w:sz w:val="22"/>
          <w:szCs w:val="22"/>
        </w:rPr>
      </w:pPr>
      <w:r w:rsidRPr="00DE68D9">
        <w:rPr>
          <w:rFonts w:cstheme="minorHAnsi"/>
          <w:sz w:val="22"/>
          <w:szCs w:val="22"/>
        </w:rPr>
        <w:t>Vozniki, za katere obstaja sum, da vozijo pod vplivom alkohola, so pogosto tudi pod vplivom mamil oz</w:t>
      </w:r>
      <w:r>
        <w:rPr>
          <w:rFonts w:cstheme="minorHAnsi"/>
          <w:bCs/>
          <w:sz w:val="22"/>
          <w:szCs w:val="22"/>
        </w:rPr>
        <w:t>iroma</w:t>
      </w:r>
      <w:r w:rsidRPr="00DE68D9">
        <w:rPr>
          <w:rFonts w:cstheme="minorHAnsi"/>
          <w:sz w:val="22"/>
          <w:szCs w:val="22"/>
        </w:rPr>
        <w:t xml:space="preserve"> drog. V skoraj vseh študijah je bila konoplja najpogosteje odkrita droga, pogosta pa je tudi </w:t>
      </w:r>
      <w:r w:rsidR="00B45E43">
        <w:rPr>
          <w:rFonts w:cstheme="minorHAnsi"/>
          <w:sz w:val="22"/>
          <w:szCs w:val="22"/>
        </w:rPr>
        <w:t>uporaba konoplje</w:t>
      </w:r>
      <w:r w:rsidR="00B45E43" w:rsidRPr="00DE68D9">
        <w:rPr>
          <w:rFonts w:cstheme="minorHAnsi"/>
          <w:sz w:val="22"/>
          <w:szCs w:val="22"/>
        </w:rPr>
        <w:t xml:space="preserve"> </w:t>
      </w:r>
      <w:r w:rsidR="00B45E43">
        <w:rPr>
          <w:rFonts w:cstheme="minorHAnsi"/>
          <w:sz w:val="22"/>
          <w:szCs w:val="22"/>
        </w:rPr>
        <w:t xml:space="preserve">v </w:t>
      </w:r>
      <w:r w:rsidRPr="00DE68D9">
        <w:rPr>
          <w:rFonts w:cstheme="minorHAnsi"/>
          <w:sz w:val="22"/>
          <w:szCs w:val="22"/>
        </w:rPr>
        <w:t>kombinacij</w:t>
      </w:r>
      <w:r w:rsidR="00B45E43">
        <w:rPr>
          <w:rFonts w:cstheme="minorHAnsi"/>
          <w:sz w:val="22"/>
          <w:szCs w:val="22"/>
        </w:rPr>
        <w:t>i</w:t>
      </w:r>
      <w:r w:rsidRPr="00DE68D9">
        <w:rPr>
          <w:rFonts w:cstheme="minorHAnsi"/>
          <w:sz w:val="22"/>
          <w:szCs w:val="22"/>
        </w:rPr>
        <w:t xml:space="preserve"> z alkoholom oz</w:t>
      </w:r>
      <w:r>
        <w:rPr>
          <w:rFonts w:cstheme="minorHAnsi"/>
          <w:bCs/>
          <w:sz w:val="22"/>
          <w:szCs w:val="22"/>
        </w:rPr>
        <w:t>iroma</w:t>
      </w:r>
      <w:r w:rsidRPr="00DE68D9">
        <w:rPr>
          <w:rFonts w:cstheme="minorHAnsi"/>
          <w:sz w:val="22"/>
          <w:szCs w:val="22"/>
        </w:rPr>
        <w:t xml:space="preserve"> različnimi </w:t>
      </w:r>
      <w:r w:rsidR="00B45E43">
        <w:rPr>
          <w:rFonts w:cstheme="minorHAnsi"/>
          <w:sz w:val="22"/>
          <w:szCs w:val="22"/>
        </w:rPr>
        <w:t xml:space="preserve">drugimi </w:t>
      </w:r>
      <w:r w:rsidRPr="00DE68D9">
        <w:rPr>
          <w:rFonts w:cstheme="minorHAnsi"/>
          <w:sz w:val="22"/>
          <w:szCs w:val="22"/>
        </w:rPr>
        <w:t xml:space="preserve">drogami. </w:t>
      </w:r>
    </w:p>
    <w:p w14:paraId="7223A940" w14:textId="77777777" w:rsidR="00A24592" w:rsidRPr="00DE68D9" w:rsidRDefault="00A24592" w:rsidP="004D5C30">
      <w:pPr>
        <w:spacing w:after="0" w:line="280" w:lineRule="atLeast"/>
        <w:jc w:val="both"/>
        <w:rPr>
          <w:rFonts w:cstheme="minorHAnsi"/>
          <w:sz w:val="22"/>
          <w:szCs w:val="22"/>
        </w:rPr>
      </w:pPr>
    </w:p>
    <w:p w14:paraId="5D20E36D" w14:textId="2D3407EC" w:rsidR="00A24592" w:rsidRDefault="00A24592" w:rsidP="004D5C30">
      <w:pPr>
        <w:spacing w:after="0" w:line="280" w:lineRule="atLeast"/>
        <w:jc w:val="both"/>
      </w:pPr>
      <w:r w:rsidRPr="00DE68D9">
        <w:rPr>
          <w:rFonts w:cstheme="minorHAnsi"/>
          <w:sz w:val="22"/>
          <w:szCs w:val="22"/>
        </w:rPr>
        <w:t>Glede na obdobje 2013</w:t>
      </w:r>
      <w:r>
        <w:rPr>
          <w:rFonts w:cstheme="minorHAnsi"/>
          <w:sz w:val="22"/>
          <w:szCs w:val="22"/>
        </w:rPr>
        <w:t>–</w:t>
      </w:r>
      <w:r w:rsidRPr="00DE68D9">
        <w:rPr>
          <w:rFonts w:cstheme="minorHAnsi"/>
          <w:sz w:val="22"/>
          <w:szCs w:val="22"/>
        </w:rPr>
        <w:t>2022 je delež umrlih v prometnih nesrečah zaradi drog v povprečju 8,7</w:t>
      </w:r>
      <w:r>
        <w:rPr>
          <w:rFonts w:cstheme="minorHAnsi"/>
          <w:sz w:val="22"/>
          <w:szCs w:val="22"/>
        </w:rPr>
        <w:t>-odstoten</w:t>
      </w:r>
      <w:r w:rsidRPr="00DE68D9">
        <w:rPr>
          <w:rFonts w:cstheme="minorHAnsi"/>
          <w:sz w:val="22"/>
          <w:szCs w:val="22"/>
        </w:rPr>
        <w:t xml:space="preserve"> ter 2,9</w:t>
      </w:r>
      <w:r>
        <w:rPr>
          <w:rFonts w:cstheme="minorHAnsi"/>
          <w:sz w:val="22"/>
          <w:szCs w:val="22"/>
        </w:rPr>
        <w:t>-odstoten</w:t>
      </w:r>
      <w:r w:rsidRPr="00DE68D9">
        <w:rPr>
          <w:rFonts w:cstheme="minorHAnsi"/>
          <w:sz w:val="22"/>
          <w:szCs w:val="22"/>
        </w:rPr>
        <w:t xml:space="preserve"> pri huje poškodovanih. V tem obdobju je v prometu zaradi drog umrlo 91 oseb, 238 je bilo huje poškodovanih. </w:t>
      </w:r>
    </w:p>
    <w:p w14:paraId="51C1AB15" w14:textId="77777777" w:rsidR="00A24592" w:rsidRPr="00DE68D9" w:rsidRDefault="00A24592" w:rsidP="004D5C30">
      <w:pPr>
        <w:spacing w:after="0" w:line="280" w:lineRule="atLeast"/>
        <w:jc w:val="both"/>
        <w:rPr>
          <w:rFonts w:cstheme="minorHAnsi"/>
          <w:sz w:val="22"/>
          <w:szCs w:val="22"/>
        </w:rPr>
      </w:pPr>
    </w:p>
    <w:p w14:paraId="0DCD2058" w14:textId="4020A7E6" w:rsidR="00A24592" w:rsidRDefault="00A24592" w:rsidP="004D5C30">
      <w:pPr>
        <w:pStyle w:val="Napis"/>
        <w:keepNext/>
        <w:jc w:val="both"/>
      </w:pPr>
      <w:bookmarkStart w:id="109" w:name="_Toc140825000"/>
      <w:r>
        <w:lastRenderedPageBreak/>
        <w:t xml:space="preserve">GRAF </w:t>
      </w:r>
      <w:r>
        <w:rPr>
          <w:noProof/>
        </w:rPr>
        <w:fldChar w:fldCharType="begin"/>
      </w:r>
      <w:r>
        <w:rPr>
          <w:noProof/>
        </w:rPr>
        <w:instrText xml:space="preserve"> SEQ Graf \* ARABIC </w:instrText>
      </w:r>
      <w:r>
        <w:rPr>
          <w:noProof/>
        </w:rPr>
        <w:fldChar w:fldCharType="separate"/>
      </w:r>
      <w:r>
        <w:rPr>
          <w:noProof/>
        </w:rPr>
        <w:t>25</w:t>
      </w:r>
      <w:r>
        <w:rPr>
          <w:noProof/>
        </w:rPr>
        <w:fldChar w:fldCharType="end"/>
      </w:r>
      <w:r>
        <w:t xml:space="preserve">: </w:t>
      </w:r>
      <w:r w:rsidRPr="00426E10">
        <w:t>DELEŽ UMRLIH IN HUDO TELESNO POŠKODOVANIH ZARADI POVZROČITELJEV POD VPLIVOM DROG IN DRUGIH PSIHOAKTIVNIH SNOVI V OBDOBJU 2013</w:t>
      </w:r>
      <w:r>
        <w:t>–</w:t>
      </w:r>
      <w:r w:rsidRPr="00426E10">
        <w:t>2022</w:t>
      </w:r>
      <w:bookmarkEnd w:id="109"/>
    </w:p>
    <w:p w14:paraId="115E9009"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7E2C4DDD" wp14:editId="04B40EBA">
            <wp:extent cx="5760720" cy="3314700"/>
            <wp:effectExtent l="0" t="0" r="11430" b="0"/>
            <wp:docPr id="96" name="Grafikon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3C8685B" w14:textId="20BB4D51"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6A586903" w14:textId="07DF9285" w:rsidR="00A24592" w:rsidRDefault="00A24592" w:rsidP="004D5C30">
      <w:pPr>
        <w:spacing w:after="0" w:line="280" w:lineRule="atLeast"/>
        <w:jc w:val="both"/>
        <w:rPr>
          <w:rFonts w:cstheme="minorHAnsi"/>
          <w:i/>
          <w:sz w:val="22"/>
          <w:szCs w:val="22"/>
        </w:rPr>
      </w:pPr>
    </w:p>
    <w:p w14:paraId="2704A520" w14:textId="029446B6" w:rsidR="006C1703" w:rsidRDefault="006C1703" w:rsidP="004D5C30">
      <w:pPr>
        <w:spacing w:after="0" w:line="280" w:lineRule="atLeast"/>
        <w:jc w:val="both"/>
        <w:rPr>
          <w:rFonts w:cstheme="minorHAnsi"/>
          <w:i/>
          <w:sz w:val="22"/>
          <w:szCs w:val="22"/>
        </w:rPr>
      </w:pPr>
    </w:p>
    <w:p w14:paraId="0D695623" w14:textId="77777777" w:rsidR="006C1703" w:rsidRDefault="006C1703" w:rsidP="004D5C30">
      <w:pPr>
        <w:spacing w:after="0" w:line="280" w:lineRule="atLeast"/>
        <w:jc w:val="both"/>
        <w:rPr>
          <w:rFonts w:cstheme="minorHAnsi"/>
          <w:i/>
          <w:sz w:val="22"/>
          <w:szCs w:val="22"/>
        </w:rPr>
      </w:pPr>
    </w:p>
    <w:p w14:paraId="5CC17EF7" w14:textId="11F8760C" w:rsidR="00A24592" w:rsidRDefault="00A24592" w:rsidP="004D5C30">
      <w:pPr>
        <w:pStyle w:val="Napis"/>
        <w:keepNext/>
        <w:jc w:val="both"/>
      </w:pPr>
      <w:bookmarkStart w:id="110" w:name="_Toc140825001"/>
      <w:r>
        <w:t xml:space="preserve">GRAF </w:t>
      </w:r>
      <w:r>
        <w:rPr>
          <w:noProof/>
        </w:rPr>
        <w:fldChar w:fldCharType="begin"/>
      </w:r>
      <w:r>
        <w:rPr>
          <w:noProof/>
        </w:rPr>
        <w:instrText xml:space="preserve"> SEQ Graf \* ARABIC </w:instrText>
      </w:r>
      <w:r>
        <w:rPr>
          <w:noProof/>
        </w:rPr>
        <w:fldChar w:fldCharType="separate"/>
      </w:r>
      <w:r>
        <w:rPr>
          <w:noProof/>
        </w:rPr>
        <w:t>26</w:t>
      </w:r>
      <w:r>
        <w:rPr>
          <w:noProof/>
        </w:rPr>
        <w:fldChar w:fldCharType="end"/>
      </w:r>
      <w:r>
        <w:t xml:space="preserve">: </w:t>
      </w:r>
      <w:r w:rsidRPr="00B85116">
        <w:t xml:space="preserve">DELEŽ POVZROČITELJEV PROMETNE NESREČE S SMRTNIM IZIDOM POD VPLIVOM DROG GLEDE NA VRSTO </w:t>
      </w:r>
      <w:r w:rsidR="00B45E43">
        <w:t>PREVOZ</w:t>
      </w:r>
      <w:r>
        <w:t>NEGA SREDSTVA</w:t>
      </w:r>
      <w:r w:rsidRPr="00B85116">
        <w:t xml:space="preserve"> V OBDOBJU 2013</w:t>
      </w:r>
      <w:r>
        <w:t>–</w:t>
      </w:r>
      <w:r w:rsidRPr="00B85116">
        <w:t>2022</w:t>
      </w:r>
      <w:bookmarkEnd w:id="110"/>
    </w:p>
    <w:p w14:paraId="1D74C8B9" w14:textId="3700C6F9" w:rsidR="006C1703" w:rsidRPr="006C1703" w:rsidRDefault="00700B1C" w:rsidP="004D5C30">
      <w:pPr>
        <w:spacing w:after="0" w:line="280" w:lineRule="atLeast"/>
        <w:jc w:val="both"/>
        <w:rPr>
          <w:rFonts w:cstheme="minorHAnsi"/>
          <w:sz w:val="22"/>
          <w:szCs w:val="22"/>
        </w:rPr>
      </w:pPr>
      <w:r w:rsidRPr="00DE68D9">
        <w:rPr>
          <w:rFonts w:cstheme="minorHAnsi"/>
          <w:noProof/>
          <w:lang w:eastAsia="sl-SI"/>
        </w:rPr>
        <w:drawing>
          <wp:inline distT="0" distB="0" distL="0" distR="0" wp14:anchorId="33DE153A" wp14:editId="29D499DA">
            <wp:extent cx="5760720" cy="3467100"/>
            <wp:effectExtent l="0" t="0" r="11430" b="0"/>
            <wp:docPr id="97" name="Grafikon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541AFB8" w14:textId="7181D928" w:rsidR="00A24592" w:rsidRPr="00F67CB8" w:rsidRDefault="00A24592" w:rsidP="004D5C30">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13FEE888" w14:textId="77777777" w:rsidR="00A24592" w:rsidRPr="00820095" w:rsidRDefault="00A24592" w:rsidP="004D5C30">
      <w:pPr>
        <w:spacing w:after="0" w:line="280" w:lineRule="atLeast"/>
        <w:jc w:val="both"/>
        <w:rPr>
          <w:rFonts w:cstheme="minorHAnsi"/>
          <w:sz w:val="22"/>
          <w:szCs w:val="22"/>
        </w:rPr>
      </w:pPr>
    </w:p>
    <w:p w14:paraId="352B7635" w14:textId="28A3018F" w:rsidR="00A24592" w:rsidRPr="00DE68D9" w:rsidRDefault="00A24592" w:rsidP="004D5C30">
      <w:pPr>
        <w:spacing w:after="0" w:line="280" w:lineRule="atLeast"/>
        <w:jc w:val="both"/>
        <w:rPr>
          <w:rFonts w:cstheme="minorHAnsi"/>
          <w:sz w:val="22"/>
          <w:szCs w:val="22"/>
        </w:rPr>
      </w:pPr>
      <w:r w:rsidRPr="00DE68D9">
        <w:rPr>
          <w:rFonts w:cstheme="minorHAnsi"/>
          <w:sz w:val="22"/>
          <w:szCs w:val="22"/>
        </w:rPr>
        <w:lastRenderedPageBreak/>
        <w:t>Glede na udeležbo v prometu je največji delež povzročiteljev prometne nesreče s smrtnim izidom pod vplivom drog v obdobju 2013</w:t>
      </w:r>
      <w:r>
        <w:rPr>
          <w:rFonts w:cstheme="minorHAnsi"/>
          <w:sz w:val="22"/>
          <w:szCs w:val="22"/>
        </w:rPr>
        <w:t>–</w:t>
      </w:r>
      <w:r w:rsidRPr="00DE68D9">
        <w:rPr>
          <w:rFonts w:cstheme="minorHAnsi"/>
          <w:sz w:val="22"/>
          <w:szCs w:val="22"/>
        </w:rPr>
        <w:t xml:space="preserve">2022 voznik osebnega avtomobila (kar 76 </w:t>
      </w:r>
      <w:r>
        <w:rPr>
          <w:rFonts w:cstheme="minorHAnsi"/>
          <w:sz w:val="22"/>
          <w:szCs w:val="22"/>
        </w:rPr>
        <w:t>odstotkov</w:t>
      </w:r>
      <w:r w:rsidRPr="00DE68D9">
        <w:rPr>
          <w:rFonts w:cstheme="minorHAnsi"/>
          <w:sz w:val="22"/>
          <w:szCs w:val="22"/>
        </w:rPr>
        <w:t xml:space="preserve">), sledijo vozniki motoristi in mopedisti (skupno 10 </w:t>
      </w:r>
      <w:r>
        <w:rPr>
          <w:rFonts w:cstheme="minorHAnsi"/>
          <w:sz w:val="22"/>
          <w:szCs w:val="22"/>
        </w:rPr>
        <w:t>odstotkov</w:t>
      </w:r>
      <w:r w:rsidRPr="00DE68D9">
        <w:rPr>
          <w:rFonts w:cstheme="minorHAnsi"/>
          <w:sz w:val="22"/>
          <w:szCs w:val="22"/>
        </w:rPr>
        <w:t xml:space="preserve">), nato pa kolesarji in pešci (po 4 </w:t>
      </w:r>
      <w:r>
        <w:rPr>
          <w:rFonts w:cstheme="minorHAnsi"/>
          <w:sz w:val="22"/>
          <w:szCs w:val="22"/>
        </w:rPr>
        <w:t>odstotke</w:t>
      </w:r>
      <w:r w:rsidRPr="00DE68D9">
        <w:rPr>
          <w:rFonts w:cstheme="minorHAnsi"/>
          <w:sz w:val="22"/>
          <w:szCs w:val="22"/>
        </w:rPr>
        <w:t>).</w:t>
      </w:r>
    </w:p>
    <w:p w14:paraId="5F62B00F" w14:textId="77777777" w:rsidR="00A24592" w:rsidRDefault="00A24592" w:rsidP="004D5C30">
      <w:pPr>
        <w:spacing w:after="0" w:line="280" w:lineRule="atLeast"/>
        <w:jc w:val="both"/>
        <w:rPr>
          <w:rFonts w:cstheme="minorHAnsi"/>
          <w:sz w:val="22"/>
          <w:szCs w:val="22"/>
        </w:rPr>
      </w:pPr>
    </w:p>
    <w:p w14:paraId="6809235C" w14:textId="107F8373"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Glede na starostne skupine je največ povzročiteljev prometnih nesreč pod vplivom drog v starosti </w:t>
      </w:r>
      <w:r w:rsidR="00EA7E09">
        <w:rPr>
          <w:rFonts w:cstheme="minorHAnsi"/>
          <w:sz w:val="22"/>
          <w:szCs w:val="22"/>
        </w:rPr>
        <w:t xml:space="preserve">od </w:t>
      </w:r>
      <w:r w:rsidRPr="00DE68D9">
        <w:rPr>
          <w:rFonts w:cstheme="minorHAnsi"/>
          <w:sz w:val="22"/>
          <w:szCs w:val="22"/>
        </w:rPr>
        <w:t xml:space="preserve">25 do 45 let, največ nesreč s smrtnim izidom pa v starosti od 18 do 45 let. Pri mladostnikih beležimo zelo majhno število nesreč. Prav tako je </w:t>
      </w:r>
      <w:r>
        <w:rPr>
          <w:rFonts w:cstheme="minorHAnsi"/>
          <w:sz w:val="22"/>
          <w:szCs w:val="22"/>
        </w:rPr>
        <w:t xml:space="preserve">viden </w:t>
      </w:r>
      <w:r w:rsidRPr="00DE68D9">
        <w:rPr>
          <w:rFonts w:cstheme="minorHAnsi"/>
          <w:sz w:val="22"/>
          <w:szCs w:val="22"/>
        </w:rPr>
        <w:t xml:space="preserve">upad pri starejših starostnih skupinah. </w:t>
      </w:r>
    </w:p>
    <w:p w14:paraId="419E808D" w14:textId="77777777" w:rsidR="00A24592" w:rsidRPr="00DE68D9" w:rsidRDefault="00A24592" w:rsidP="004D5C30">
      <w:pPr>
        <w:spacing w:after="0" w:line="280" w:lineRule="atLeast"/>
        <w:jc w:val="both"/>
        <w:rPr>
          <w:rFonts w:cstheme="minorHAnsi"/>
          <w:sz w:val="22"/>
          <w:szCs w:val="22"/>
        </w:rPr>
      </w:pPr>
    </w:p>
    <w:p w14:paraId="78B66BEC" w14:textId="52158ECC"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Po podatkih </w:t>
      </w:r>
      <w:r>
        <w:rPr>
          <w:rFonts w:cstheme="minorHAnsi"/>
          <w:sz w:val="22"/>
          <w:szCs w:val="22"/>
        </w:rPr>
        <w:t>p</w:t>
      </w:r>
      <w:r w:rsidRPr="00DE68D9">
        <w:rPr>
          <w:rFonts w:cstheme="minorHAnsi"/>
          <w:sz w:val="22"/>
          <w:szCs w:val="22"/>
        </w:rPr>
        <w:t xml:space="preserve">olicije je bilo v obdobju od </w:t>
      </w:r>
      <w:r>
        <w:rPr>
          <w:rFonts w:cstheme="minorHAnsi"/>
          <w:sz w:val="22"/>
          <w:szCs w:val="22"/>
        </w:rPr>
        <w:t xml:space="preserve">leta </w:t>
      </w:r>
      <w:r w:rsidRPr="00DE68D9">
        <w:rPr>
          <w:rFonts w:cstheme="minorHAnsi"/>
          <w:sz w:val="22"/>
          <w:szCs w:val="22"/>
        </w:rPr>
        <w:t>2013</w:t>
      </w:r>
      <w:r>
        <w:rPr>
          <w:rFonts w:cstheme="minorHAnsi"/>
          <w:sz w:val="22"/>
          <w:szCs w:val="22"/>
        </w:rPr>
        <w:t xml:space="preserve"> do leta </w:t>
      </w:r>
      <w:r w:rsidRPr="00DE68D9">
        <w:rPr>
          <w:rFonts w:cstheme="minorHAnsi"/>
          <w:sz w:val="22"/>
          <w:szCs w:val="22"/>
        </w:rPr>
        <w:t xml:space="preserve">2022 skupno izvedenih </w:t>
      </w:r>
      <w:r w:rsidR="00EA7E09">
        <w:rPr>
          <w:rFonts w:cstheme="minorHAnsi"/>
          <w:sz w:val="22"/>
          <w:szCs w:val="22"/>
        </w:rPr>
        <w:t>več kot</w:t>
      </w:r>
      <w:r w:rsidR="00EA7E09" w:rsidRPr="00DE68D9">
        <w:rPr>
          <w:rFonts w:cstheme="minorHAnsi"/>
          <w:sz w:val="22"/>
          <w:szCs w:val="22"/>
        </w:rPr>
        <w:t xml:space="preserve"> </w:t>
      </w:r>
      <w:r w:rsidRPr="00DE68D9">
        <w:rPr>
          <w:rFonts w:cstheme="minorHAnsi"/>
          <w:sz w:val="22"/>
          <w:szCs w:val="22"/>
        </w:rPr>
        <w:t>11.000 strokovnih pregledov zaradi prepovedanih drog, v povprečju letno za enako obdobje približno 900. V letu 2017 je bil narejen pomemben preskok, saj je bilo pred</w:t>
      </w:r>
      <w:r w:rsidR="00EA7E09">
        <w:rPr>
          <w:rFonts w:cstheme="minorHAnsi"/>
          <w:sz w:val="22"/>
          <w:szCs w:val="22"/>
        </w:rPr>
        <w:t xml:space="preserve"> </w:t>
      </w:r>
      <w:r w:rsidRPr="00DE68D9">
        <w:rPr>
          <w:rFonts w:cstheme="minorHAnsi"/>
          <w:sz w:val="22"/>
          <w:szCs w:val="22"/>
        </w:rPr>
        <w:t xml:space="preserve">tem letno odrejenih približno 800 strokovnih pregledov, od takrat pa </w:t>
      </w:r>
      <w:r>
        <w:rPr>
          <w:rFonts w:cstheme="minorHAnsi"/>
          <w:sz w:val="22"/>
          <w:szCs w:val="22"/>
        </w:rPr>
        <w:t xml:space="preserve">več kot </w:t>
      </w:r>
      <w:r w:rsidRPr="00DE68D9">
        <w:rPr>
          <w:rFonts w:cstheme="minorHAnsi"/>
          <w:sz w:val="22"/>
          <w:szCs w:val="22"/>
        </w:rPr>
        <w:t>1200 pregledov na droge na leto.</w:t>
      </w:r>
    </w:p>
    <w:p w14:paraId="0957409D" w14:textId="77777777" w:rsidR="00A24592" w:rsidRDefault="00A24592" w:rsidP="004D5C30">
      <w:pPr>
        <w:spacing w:after="0" w:line="280" w:lineRule="atLeast"/>
        <w:jc w:val="both"/>
        <w:rPr>
          <w:rFonts w:cstheme="minorHAnsi"/>
          <w:sz w:val="22"/>
          <w:szCs w:val="22"/>
        </w:rPr>
      </w:pPr>
    </w:p>
    <w:p w14:paraId="73566E85" w14:textId="2013FAFB" w:rsidR="00A24592" w:rsidRDefault="00A24592" w:rsidP="004D5C30">
      <w:pPr>
        <w:pStyle w:val="Napis"/>
        <w:keepNext/>
        <w:jc w:val="both"/>
      </w:pPr>
      <w:bookmarkStart w:id="111" w:name="_Toc140825002"/>
      <w:r>
        <w:t xml:space="preserve">GRAF </w:t>
      </w:r>
      <w:r>
        <w:rPr>
          <w:noProof/>
        </w:rPr>
        <w:fldChar w:fldCharType="begin"/>
      </w:r>
      <w:r>
        <w:rPr>
          <w:noProof/>
        </w:rPr>
        <w:instrText xml:space="preserve"> SEQ Graf \* ARABIC </w:instrText>
      </w:r>
      <w:r>
        <w:rPr>
          <w:noProof/>
        </w:rPr>
        <w:fldChar w:fldCharType="separate"/>
      </w:r>
      <w:r>
        <w:rPr>
          <w:noProof/>
        </w:rPr>
        <w:t>27</w:t>
      </w:r>
      <w:r>
        <w:rPr>
          <w:noProof/>
        </w:rPr>
        <w:fldChar w:fldCharType="end"/>
      </w:r>
      <w:r>
        <w:t xml:space="preserve">: </w:t>
      </w:r>
      <w:r w:rsidRPr="001E6782">
        <w:t xml:space="preserve">ŠTEVILO ODREJENIH STROKOVNIH PREGLEDOV TER DELEŽI GLEDE NA REZULTAT ZARADI </w:t>
      </w:r>
      <w:r>
        <w:t xml:space="preserve">UPORABE </w:t>
      </w:r>
      <w:r w:rsidRPr="001E6782">
        <w:t>PREPOVEDANIH DROG V PROMETU V OBDOBJU 2013</w:t>
      </w:r>
      <w:r>
        <w:t>–</w:t>
      </w:r>
      <w:r w:rsidRPr="001E6782">
        <w:t>2022</w:t>
      </w:r>
      <w:bookmarkEnd w:id="111"/>
    </w:p>
    <w:p w14:paraId="55DAD9F4" w14:textId="64416D0D" w:rsidR="00A24592" w:rsidRPr="00700B1C" w:rsidRDefault="00700B1C" w:rsidP="004D5C30">
      <w:r w:rsidRPr="00DE68D9">
        <w:rPr>
          <w:rFonts w:cstheme="minorHAnsi"/>
          <w:noProof/>
          <w:lang w:eastAsia="sl-SI"/>
        </w:rPr>
        <w:drawing>
          <wp:inline distT="0" distB="0" distL="0" distR="0" wp14:anchorId="747C3AD5" wp14:editId="5CE9FC02">
            <wp:extent cx="5648325" cy="3467100"/>
            <wp:effectExtent l="0" t="0" r="9525" b="0"/>
            <wp:docPr id="100" name="Grafikon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7E8465F" w14:textId="42A690AE" w:rsidR="00A24592" w:rsidRPr="00F67CB8" w:rsidRDefault="00A24592" w:rsidP="004D5C30">
      <w:pPr>
        <w:spacing w:after="0" w:line="240" w:lineRule="auto"/>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34E09775" w14:textId="77777777" w:rsidR="00A24592" w:rsidRPr="00DE68D9" w:rsidRDefault="00A24592" w:rsidP="004D5C30">
      <w:pPr>
        <w:spacing w:after="0" w:line="280" w:lineRule="atLeast"/>
        <w:jc w:val="both"/>
        <w:rPr>
          <w:rFonts w:cstheme="minorHAnsi"/>
          <w:i/>
          <w:sz w:val="22"/>
          <w:szCs w:val="22"/>
        </w:rPr>
      </w:pPr>
    </w:p>
    <w:p w14:paraId="271F4164" w14:textId="31CAAF78"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Glede na različne vrste prepovedanih drog na podlagi rezultatov strokovnih pregledov lahko vidimo, da je največji delež kokaina (20 </w:t>
      </w:r>
      <w:r>
        <w:rPr>
          <w:rFonts w:cstheme="minorHAnsi"/>
          <w:sz w:val="22"/>
          <w:szCs w:val="22"/>
        </w:rPr>
        <w:t>odstotkov</w:t>
      </w:r>
      <w:r w:rsidRPr="00DE68D9">
        <w:rPr>
          <w:rFonts w:cstheme="minorHAnsi"/>
          <w:sz w:val="22"/>
          <w:szCs w:val="22"/>
        </w:rPr>
        <w:t xml:space="preserve">), kanabinoidov (19 </w:t>
      </w:r>
      <w:r>
        <w:rPr>
          <w:rFonts w:cstheme="minorHAnsi"/>
          <w:sz w:val="22"/>
          <w:szCs w:val="22"/>
        </w:rPr>
        <w:t>odstotkov</w:t>
      </w:r>
      <w:r w:rsidRPr="00DE68D9">
        <w:rPr>
          <w:rFonts w:cstheme="minorHAnsi"/>
          <w:sz w:val="22"/>
          <w:szCs w:val="22"/>
        </w:rPr>
        <w:t xml:space="preserve">), sledijo benzodiazepini (11 </w:t>
      </w:r>
      <w:r>
        <w:rPr>
          <w:rFonts w:cstheme="minorHAnsi"/>
          <w:sz w:val="22"/>
          <w:szCs w:val="22"/>
        </w:rPr>
        <w:t>odstotkov</w:t>
      </w:r>
      <w:r w:rsidRPr="00DE68D9">
        <w:rPr>
          <w:rFonts w:cstheme="minorHAnsi"/>
          <w:sz w:val="22"/>
          <w:szCs w:val="22"/>
        </w:rPr>
        <w:t xml:space="preserve">) ter nato v manjših deležih amfetamini, metadon </w:t>
      </w:r>
      <w:r>
        <w:rPr>
          <w:rFonts w:cstheme="minorHAnsi"/>
          <w:sz w:val="22"/>
          <w:szCs w:val="22"/>
        </w:rPr>
        <w:t>in</w:t>
      </w:r>
      <w:r w:rsidRPr="00DE68D9">
        <w:rPr>
          <w:rFonts w:cstheme="minorHAnsi"/>
          <w:sz w:val="22"/>
          <w:szCs w:val="22"/>
        </w:rPr>
        <w:t xml:space="preserve"> drugi opiati (po 7 </w:t>
      </w:r>
      <w:r>
        <w:rPr>
          <w:rFonts w:cstheme="minorHAnsi"/>
          <w:sz w:val="22"/>
          <w:szCs w:val="22"/>
        </w:rPr>
        <w:t>odstotkov</w:t>
      </w:r>
      <w:r w:rsidRPr="00DE68D9">
        <w:rPr>
          <w:rFonts w:cstheme="minorHAnsi"/>
          <w:sz w:val="22"/>
          <w:szCs w:val="22"/>
        </w:rPr>
        <w:t xml:space="preserve">). Skupno je visok tudi delež različnih ostalih drog, ki znaša kar 28 </w:t>
      </w:r>
      <w:r>
        <w:rPr>
          <w:rFonts w:cstheme="minorHAnsi"/>
          <w:sz w:val="22"/>
          <w:szCs w:val="22"/>
        </w:rPr>
        <w:t>odstotkov</w:t>
      </w:r>
      <w:r w:rsidRPr="00DE68D9">
        <w:rPr>
          <w:rFonts w:cstheme="minorHAnsi"/>
          <w:sz w:val="22"/>
          <w:szCs w:val="22"/>
        </w:rPr>
        <w:t xml:space="preserve">.  </w:t>
      </w:r>
    </w:p>
    <w:p w14:paraId="751C63A7" w14:textId="77777777" w:rsidR="00A24592" w:rsidRDefault="00A24592" w:rsidP="004D5C30">
      <w:pPr>
        <w:spacing w:after="0" w:line="280" w:lineRule="atLeast"/>
        <w:jc w:val="both"/>
        <w:rPr>
          <w:rFonts w:cstheme="minorHAnsi"/>
          <w:sz w:val="22"/>
          <w:szCs w:val="22"/>
        </w:rPr>
      </w:pPr>
    </w:p>
    <w:p w14:paraId="5D280510" w14:textId="7AE3DD54" w:rsidR="00A24592" w:rsidRDefault="00A24592" w:rsidP="004D5C30">
      <w:pPr>
        <w:spacing w:after="0" w:line="280" w:lineRule="atLeast"/>
        <w:jc w:val="both"/>
        <w:rPr>
          <w:rFonts w:cstheme="minorHAnsi"/>
          <w:sz w:val="22"/>
          <w:szCs w:val="22"/>
        </w:rPr>
      </w:pPr>
      <w:r w:rsidRPr="00DE68D9">
        <w:rPr>
          <w:rFonts w:cstheme="minorHAnsi"/>
          <w:sz w:val="22"/>
          <w:szCs w:val="22"/>
        </w:rPr>
        <w:t xml:space="preserve">Med psihoaktivne snovi, ki lahko pomembno povečujejo tveganje za nastanek prometne nesreče, </w:t>
      </w:r>
      <w:r w:rsidR="00AD10FD" w:rsidRPr="00DE68D9">
        <w:rPr>
          <w:rFonts w:cstheme="minorHAnsi"/>
          <w:sz w:val="22"/>
          <w:szCs w:val="22"/>
        </w:rPr>
        <w:t>s</w:t>
      </w:r>
      <w:r w:rsidR="00AD10FD">
        <w:rPr>
          <w:rFonts w:cstheme="minorHAnsi"/>
          <w:sz w:val="22"/>
          <w:szCs w:val="22"/>
        </w:rPr>
        <w:t xml:space="preserve">padajo </w:t>
      </w:r>
      <w:r w:rsidRPr="00DE68D9">
        <w:rPr>
          <w:rFonts w:cstheme="minorHAnsi"/>
          <w:sz w:val="22"/>
          <w:szCs w:val="22"/>
        </w:rPr>
        <w:t xml:space="preserve">tudi zdravila. Glede na podatke </w:t>
      </w:r>
      <w:r>
        <w:rPr>
          <w:rFonts w:cstheme="minorHAnsi"/>
          <w:sz w:val="22"/>
          <w:szCs w:val="22"/>
        </w:rPr>
        <w:t>p</w:t>
      </w:r>
      <w:r w:rsidRPr="00DE68D9">
        <w:rPr>
          <w:rFonts w:cstheme="minorHAnsi"/>
          <w:sz w:val="22"/>
          <w:szCs w:val="22"/>
        </w:rPr>
        <w:t xml:space="preserve">olicije o odrejenih strokovnih pregledih je ugotovljeno, da je teh strokovnih pregledov izredno </w:t>
      </w:r>
      <w:r>
        <w:rPr>
          <w:rFonts w:cstheme="minorHAnsi"/>
          <w:sz w:val="22"/>
          <w:szCs w:val="22"/>
        </w:rPr>
        <w:t>mal</w:t>
      </w:r>
      <w:r w:rsidRPr="00DE68D9">
        <w:rPr>
          <w:rFonts w:cstheme="minorHAnsi"/>
          <w:sz w:val="22"/>
          <w:szCs w:val="22"/>
        </w:rPr>
        <w:t>o, v obdobju 2013</w:t>
      </w:r>
      <w:r>
        <w:rPr>
          <w:rFonts w:cstheme="minorHAnsi"/>
          <w:sz w:val="22"/>
          <w:szCs w:val="22"/>
        </w:rPr>
        <w:t>–</w:t>
      </w:r>
      <w:r w:rsidRPr="00DE68D9">
        <w:rPr>
          <w:rFonts w:cstheme="minorHAnsi"/>
          <w:sz w:val="22"/>
          <w:szCs w:val="22"/>
        </w:rPr>
        <w:t xml:space="preserve">2022 skupaj 608, od tega jih je približno polovica </w:t>
      </w:r>
      <w:r>
        <w:rPr>
          <w:rFonts w:cstheme="minorHAnsi"/>
          <w:sz w:val="22"/>
          <w:szCs w:val="22"/>
        </w:rPr>
        <w:t>zaradi</w:t>
      </w:r>
      <w:r w:rsidRPr="00DE68D9">
        <w:rPr>
          <w:rFonts w:cstheme="minorHAnsi"/>
          <w:sz w:val="22"/>
          <w:szCs w:val="22"/>
        </w:rPr>
        <w:t xml:space="preserve"> udeležbe v prometni nesreči. Med ugotovljenimi zdravili je največji delež opioidov (13 </w:t>
      </w:r>
      <w:r>
        <w:rPr>
          <w:rFonts w:cstheme="minorHAnsi"/>
          <w:sz w:val="22"/>
          <w:szCs w:val="22"/>
        </w:rPr>
        <w:t>odstotkov</w:t>
      </w:r>
      <w:r w:rsidRPr="00DE68D9">
        <w:rPr>
          <w:rFonts w:cstheme="minorHAnsi"/>
          <w:sz w:val="22"/>
          <w:szCs w:val="22"/>
        </w:rPr>
        <w:t xml:space="preserve">), </w:t>
      </w:r>
      <w:r>
        <w:rPr>
          <w:rFonts w:cstheme="minorHAnsi"/>
          <w:sz w:val="22"/>
          <w:szCs w:val="22"/>
        </w:rPr>
        <w:t>med katere</w:t>
      </w:r>
      <w:r w:rsidRPr="00DE68D9">
        <w:rPr>
          <w:rFonts w:cstheme="minorHAnsi"/>
          <w:sz w:val="22"/>
          <w:szCs w:val="22"/>
        </w:rPr>
        <w:t xml:space="preserve"> </w:t>
      </w:r>
      <w:r w:rsidR="00AD10FD" w:rsidRPr="00DE68D9">
        <w:rPr>
          <w:rFonts w:cstheme="minorHAnsi"/>
          <w:sz w:val="22"/>
          <w:szCs w:val="22"/>
        </w:rPr>
        <w:t>s</w:t>
      </w:r>
      <w:r w:rsidR="00AD10FD">
        <w:rPr>
          <w:rFonts w:cstheme="minorHAnsi"/>
          <w:sz w:val="22"/>
          <w:szCs w:val="22"/>
        </w:rPr>
        <w:t>padajo</w:t>
      </w:r>
      <w:r w:rsidR="00AD10FD" w:rsidRPr="00DE68D9">
        <w:rPr>
          <w:rFonts w:cstheme="minorHAnsi"/>
          <w:sz w:val="22"/>
          <w:szCs w:val="22"/>
        </w:rPr>
        <w:t xml:space="preserve"> </w:t>
      </w:r>
      <w:r w:rsidRPr="00DE68D9">
        <w:rPr>
          <w:rFonts w:cstheme="minorHAnsi"/>
          <w:sz w:val="22"/>
          <w:szCs w:val="22"/>
        </w:rPr>
        <w:t>zdravila za zdravljen</w:t>
      </w:r>
      <w:r w:rsidR="00AD10FD">
        <w:rPr>
          <w:rFonts w:cstheme="minorHAnsi"/>
          <w:sz w:val="22"/>
          <w:szCs w:val="22"/>
        </w:rPr>
        <w:t>j</w:t>
      </w:r>
      <w:r w:rsidRPr="00DE68D9">
        <w:rPr>
          <w:rFonts w:cstheme="minorHAnsi"/>
          <w:sz w:val="22"/>
          <w:szCs w:val="22"/>
        </w:rPr>
        <w:t xml:space="preserve">e bolečine, opiati </w:t>
      </w:r>
      <w:r>
        <w:rPr>
          <w:rFonts w:cstheme="minorHAnsi"/>
          <w:sz w:val="22"/>
          <w:szCs w:val="22"/>
        </w:rPr>
        <w:t>in tako dalje</w:t>
      </w:r>
      <w:r w:rsidRPr="00DE68D9">
        <w:rPr>
          <w:rFonts w:cstheme="minorHAnsi"/>
          <w:sz w:val="22"/>
          <w:szCs w:val="22"/>
        </w:rPr>
        <w:t xml:space="preserve">. Sledijo antidepresivi (7 </w:t>
      </w:r>
      <w:r>
        <w:rPr>
          <w:rFonts w:cstheme="minorHAnsi"/>
          <w:sz w:val="22"/>
          <w:szCs w:val="22"/>
        </w:rPr>
        <w:t>odstotkov</w:t>
      </w:r>
      <w:r w:rsidRPr="00DE68D9">
        <w:rPr>
          <w:rFonts w:cstheme="minorHAnsi"/>
          <w:sz w:val="22"/>
          <w:szCs w:val="22"/>
        </w:rPr>
        <w:t>) ter hipnotiki in sedativi (4</w:t>
      </w:r>
      <w:r>
        <w:rPr>
          <w:rFonts w:cstheme="minorHAnsi"/>
          <w:sz w:val="22"/>
          <w:szCs w:val="22"/>
        </w:rPr>
        <w:t xml:space="preserve"> odstotki</w:t>
      </w:r>
      <w:r w:rsidRPr="00DE68D9">
        <w:rPr>
          <w:rFonts w:cstheme="minorHAnsi"/>
          <w:sz w:val="22"/>
          <w:szCs w:val="22"/>
        </w:rPr>
        <w:t xml:space="preserve">), </w:t>
      </w:r>
      <w:r>
        <w:rPr>
          <w:rFonts w:cstheme="minorHAnsi"/>
          <w:sz w:val="22"/>
          <w:szCs w:val="22"/>
        </w:rPr>
        <w:t xml:space="preserve">med katere </w:t>
      </w:r>
      <w:r w:rsidR="00AD10FD" w:rsidRPr="00DE68D9">
        <w:rPr>
          <w:rFonts w:cstheme="minorHAnsi"/>
          <w:sz w:val="22"/>
          <w:szCs w:val="22"/>
        </w:rPr>
        <w:t>s</w:t>
      </w:r>
      <w:r w:rsidR="00AD10FD">
        <w:rPr>
          <w:rFonts w:cstheme="minorHAnsi"/>
          <w:sz w:val="22"/>
          <w:szCs w:val="22"/>
        </w:rPr>
        <w:t xml:space="preserve">padajo </w:t>
      </w:r>
      <w:r>
        <w:rPr>
          <w:rFonts w:cstheme="minorHAnsi"/>
          <w:sz w:val="22"/>
          <w:szCs w:val="22"/>
        </w:rPr>
        <w:t xml:space="preserve">uspavala in pomirjevala. </w:t>
      </w:r>
      <w:r w:rsidRPr="00DE68D9">
        <w:rPr>
          <w:rFonts w:cstheme="minorHAnsi"/>
          <w:sz w:val="22"/>
          <w:szCs w:val="22"/>
        </w:rPr>
        <w:t xml:space="preserve">Kar več kot dve tretjini pa so </w:t>
      </w:r>
      <w:r w:rsidR="00AD10FD" w:rsidRPr="00DE68D9">
        <w:rPr>
          <w:rFonts w:cstheme="minorHAnsi"/>
          <w:sz w:val="22"/>
          <w:szCs w:val="22"/>
        </w:rPr>
        <w:t>raz</w:t>
      </w:r>
      <w:r w:rsidR="00AD10FD">
        <w:rPr>
          <w:rFonts w:cstheme="minorHAnsi"/>
          <w:sz w:val="22"/>
          <w:szCs w:val="22"/>
        </w:rPr>
        <w:t>lična</w:t>
      </w:r>
      <w:r w:rsidR="00AD10FD" w:rsidRPr="00DE68D9">
        <w:rPr>
          <w:rFonts w:cstheme="minorHAnsi"/>
          <w:sz w:val="22"/>
          <w:szCs w:val="22"/>
        </w:rPr>
        <w:t xml:space="preserve"> </w:t>
      </w:r>
      <w:r w:rsidRPr="00DE68D9">
        <w:rPr>
          <w:rFonts w:cstheme="minorHAnsi"/>
          <w:sz w:val="22"/>
          <w:szCs w:val="22"/>
        </w:rPr>
        <w:t xml:space="preserve">zdravila. </w:t>
      </w:r>
    </w:p>
    <w:p w14:paraId="1F741957" w14:textId="7306A63E" w:rsidR="00A24592" w:rsidRPr="00367DC4" w:rsidRDefault="00A24592" w:rsidP="004D5C30">
      <w:pPr>
        <w:spacing w:after="0" w:line="280" w:lineRule="atLeast"/>
        <w:jc w:val="both"/>
        <w:rPr>
          <w:rFonts w:cstheme="minorHAnsi"/>
          <w:color w:val="2F5496" w:themeColor="accent5" w:themeShade="BF"/>
          <w:sz w:val="22"/>
          <w:szCs w:val="22"/>
        </w:rPr>
      </w:pPr>
    </w:p>
    <w:p w14:paraId="43FCE650" w14:textId="5745848F"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lastRenderedPageBreak/>
        <w:t>DISTRAKCIJA – UPORABA MOBILNIH TELEFONOV IN DRUG</w:t>
      </w:r>
      <w:r>
        <w:rPr>
          <w:rFonts w:asciiTheme="minorHAnsi" w:hAnsiTheme="minorHAnsi" w:cstheme="minorHAnsi"/>
          <w:color w:val="2F5496" w:themeColor="accent5" w:themeShade="BF"/>
        </w:rPr>
        <w:t>IH</w:t>
      </w:r>
      <w:r w:rsidRPr="00897F25">
        <w:rPr>
          <w:rFonts w:asciiTheme="minorHAnsi" w:hAnsiTheme="minorHAnsi" w:cstheme="minorHAnsi"/>
          <w:color w:val="2F5496" w:themeColor="accent5" w:themeShade="BF"/>
        </w:rPr>
        <w:t xml:space="preserve"> </w:t>
      </w:r>
      <w:r w:rsidR="00AD10FD">
        <w:rPr>
          <w:rFonts w:asciiTheme="minorHAnsi" w:hAnsiTheme="minorHAnsi" w:cstheme="minorHAnsi"/>
          <w:color w:val="2F5496" w:themeColor="accent5" w:themeShade="BF"/>
        </w:rPr>
        <w:t>NAPRA</w:t>
      </w:r>
      <w:r>
        <w:rPr>
          <w:rFonts w:asciiTheme="minorHAnsi" w:hAnsiTheme="minorHAnsi" w:cstheme="minorHAnsi"/>
          <w:color w:val="2F5496" w:themeColor="accent5" w:themeShade="BF"/>
        </w:rPr>
        <w:t>V</w:t>
      </w:r>
    </w:p>
    <w:p w14:paraId="581C5E62" w14:textId="77777777" w:rsidR="00A24592" w:rsidRDefault="00A24592" w:rsidP="004D5C30">
      <w:pPr>
        <w:spacing w:after="0" w:line="280" w:lineRule="atLeast"/>
        <w:jc w:val="both"/>
        <w:rPr>
          <w:rFonts w:cstheme="minorHAnsi"/>
          <w:b/>
          <w:bCs/>
          <w:sz w:val="22"/>
          <w:szCs w:val="22"/>
          <w:highlight w:val="yellow"/>
          <w:u w:val="single"/>
        </w:rPr>
      </w:pPr>
    </w:p>
    <w:p w14:paraId="535DAED7" w14:textId="13A149C3" w:rsidR="00A24592" w:rsidRDefault="00A24592" w:rsidP="004D5C30">
      <w:pPr>
        <w:spacing w:after="0" w:line="280" w:lineRule="atLeast"/>
        <w:jc w:val="both"/>
        <w:rPr>
          <w:rFonts w:cstheme="minorHAnsi"/>
          <w:bCs/>
          <w:sz w:val="22"/>
          <w:szCs w:val="22"/>
        </w:rPr>
      </w:pPr>
      <w:r w:rsidRPr="00367DC4">
        <w:rPr>
          <w:rFonts w:cstheme="minorHAnsi"/>
          <w:bCs/>
          <w:sz w:val="22"/>
          <w:szCs w:val="22"/>
        </w:rPr>
        <w:t xml:space="preserve">Med uporabo </w:t>
      </w:r>
      <w:r>
        <w:rPr>
          <w:rFonts w:cstheme="minorHAnsi"/>
          <w:bCs/>
          <w:sz w:val="22"/>
          <w:szCs w:val="22"/>
        </w:rPr>
        <w:t xml:space="preserve">motilcev pozornosti med vožnjo vozila, kolesarjenjem ali hojo </w:t>
      </w:r>
      <w:r w:rsidRPr="00367DC4">
        <w:rPr>
          <w:rFonts w:cstheme="minorHAnsi"/>
          <w:bCs/>
          <w:sz w:val="22"/>
          <w:szCs w:val="22"/>
        </w:rPr>
        <w:t xml:space="preserve">je uporabnikova pozornost zmanjšana </w:t>
      </w:r>
      <w:r>
        <w:rPr>
          <w:rFonts w:cstheme="minorHAnsi"/>
          <w:bCs/>
          <w:sz w:val="22"/>
          <w:szCs w:val="22"/>
        </w:rPr>
        <w:t>na naslednjih področjih</w:t>
      </w:r>
      <w:r w:rsidRPr="00367DC4">
        <w:rPr>
          <w:rFonts w:cstheme="minorHAnsi"/>
          <w:bCs/>
          <w:sz w:val="22"/>
          <w:szCs w:val="22"/>
        </w:rPr>
        <w:t xml:space="preserve"> zaznavanja</w:t>
      </w:r>
      <w:r>
        <w:rPr>
          <w:rFonts w:cstheme="minorHAnsi"/>
          <w:bCs/>
          <w:sz w:val="22"/>
          <w:szCs w:val="22"/>
        </w:rPr>
        <w:t xml:space="preserve">: </w:t>
      </w:r>
    </w:p>
    <w:p w14:paraId="4C0954C2" w14:textId="77777777" w:rsidR="00A24592" w:rsidRPr="00897F25" w:rsidRDefault="00A24592" w:rsidP="004D5C30">
      <w:pPr>
        <w:pStyle w:val="Odstavekseznama"/>
        <w:numPr>
          <w:ilvl w:val="0"/>
          <w:numId w:val="33"/>
        </w:numPr>
        <w:spacing w:after="0" w:line="280" w:lineRule="atLeast"/>
        <w:ind w:left="0"/>
        <w:rPr>
          <w:rFonts w:cstheme="minorHAnsi"/>
          <w:bCs/>
          <w:sz w:val="22"/>
          <w:szCs w:val="22"/>
        </w:rPr>
      </w:pPr>
      <w:r w:rsidRPr="00897F25">
        <w:rPr>
          <w:rFonts w:cstheme="minorHAnsi"/>
          <w:bCs/>
          <w:sz w:val="22"/>
          <w:szCs w:val="22"/>
        </w:rPr>
        <w:t xml:space="preserve">vidnem (pogled je usmerjen v zaslon), </w:t>
      </w:r>
    </w:p>
    <w:p w14:paraId="1D056A79" w14:textId="77777777" w:rsidR="00A24592" w:rsidRDefault="00A24592" w:rsidP="004D5C30">
      <w:pPr>
        <w:pStyle w:val="Odstavekseznama"/>
        <w:numPr>
          <w:ilvl w:val="0"/>
          <w:numId w:val="33"/>
        </w:numPr>
        <w:spacing w:after="0" w:line="280" w:lineRule="atLeast"/>
        <w:ind w:left="0"/>
        <w:jc w:val="both"/>
        <w:rPr>
          <w:rFonts w:cstheme="minorHAnsi"/>
          <w:bCs/>
          <w:sz w:val="22"/>
          <w:szCs w:val="22"/>
        </w:rPr>
      </w:pPr>
      <w:r w:rsidRPr="00367DC4">
        <w:rPr>
          <w:rFonts w:cstheme="minorHAnsi"/>
          <w:bCs/>
          <w:sz w:val="22"/>
          <w:szCs w:val="22"/>
        </w:rPr>
        <w:t xml:space="preserve">telesnem (roke niso na volanu/krmilu) in </w:t>
      </w:r>
    </w:p>
    <w:p w14:paraId="73D26F2F" w14:textId="20FB44B5" w:rsidR="00A24592" w:rsidRPr="00367DC4" w:rsidRDefault="00A24592" w:rsidP="004D5C30">
      <w:pPr>
        <w:pStyle w:val="Odstavekseznama"/>
        <w:numPr>
          <w:ilvl w:val="0"/>
          <w:numId w:val="33"/>
        </w:numPr>
        <w:spacing w:after="0" w:line="280" w:lineRule="atLeast"/>
        <w:ind w:left="0"/>
        <w:jc w:val="both"/>
        <w:rPr>
          <w:rFonts w:cstheme="minorHAnsi"/>
          <w:bCs/>
          <w:sz w:val="22"/>
          <w:szCs w:val="22"/>
        </w:rPr>
      </w:pPr>
      <w:r w:rsidRPr="00367DC4">
        <w:rPr>
          <w:rFonts w:cstheme="minorHAnsi"/>
          <w:bCs/>
          <w:sz w:val="22"/>
          <w:szCs w:val="22"/>
        </w:rPr>
        <w:t>miselnem (miselni procesi so usmerjeni v napravo).</w:t>
      </w:r>
    </w:p>
    <w:p w14:paraId="6B0045FF" w14:textId="77777777" w:rsidR="00A24592" w:rsidRPr="00367DC4" w:rsidRDefault="00A24592" w:rsidP="004D5C30">
      <w:pPr>
        <w:spacing w:after="0" w:line="280" w:lineRule="atLeast"/>
        <w:jc w:val="both"/>
        <w:rPr>
          <w:rFonts w:cstheme="minorHAnsi"/>
          <w:bCs/>
          <w:sz w:val="22"/>
          <w:szCs w:val="22"/>
        </w:rPr>
      </w:pPr>
    </w:p>
    <w:p w14:paraId="048A4572" w14:textId="4387515A" w:rsidR="00A24592" w:rsidRPr="00367DC4" w:rsidRDefault="00A24592" w:rsidP="004D5C30">
      <w:pPr>
        <w:spacing w:after="0" w:line="280" w:lineRule="atLeast"/>
        <w:jc w:val="both"/>
        <w:rPr>
          <w:rFonts w:cstheme="minorHAnsi"/>
          <w:bCs/>
          <w:sz w:val="22"/>
          <w:szCs w:val="22"/>
        </w:rPr>
      </w:pPr>
      <w:r w:rsidRPr="00367DC4">
        <w:rPr>
          <w:rFonts w:cstheme="minorHAnsi"/>
          <w:bCs/>
          <w:sz w:val="22"/>
          <w:szCs w:val="22"/>
        </w:rPr>
        <w:t xml:space="preserve">Z uporabo mobilnega telefona </w:t>
      </w:r>
      <w:r>
        <w:rPr>
          <w:rFonts w:cstheme="minorHAnsi"/>
          <w:bCs/>
          <w:sz w:val="22"/>
          <w:szCs w:val="22"/>
        </w:rPr>
        <w:t>ali drug</w:t>
      </w:r>
      <w:r w:rsidR="00AD10FD">
        <w:rPr>
          <w:rFonts w:cstheme="minorHAnsi"/>
          <w:bCs/>
          <w:sz w:val="22"/>
          <w:szCs w:val="22"/>
        </w:rPr>
        <w:t>ih</w:t>
      </w:r>
      <w:r>
        <w:rPr>
          <w:rFonts w:cstheme="minorHAnsi"/>
          <w:bCs/>
          <w:sz w:val="22"/>
          <w:szCs w:val="22"/>
        </w:rPr>
        <w:t xml:space="preserve"> </w:t>
      </w:r>
      <w:r w:rsidR="00AD10FD">
        <w:rPr>
          <w:rFonts w:cstheme="minorHAnsi"/>
          <w:bCs/>
          <w:sz w:val="22"/>
          <w:szCs w:val="22"/>
        </w:rPr>
        <w:t>naprav</w:t>
      </w:r>
      <w:r>
        <w:rPr>
          <w:rFonts w:cstheme="minorHAnsi"/>
          <w:bCs/>
          <w:sz w:val="22"/>
          <w:szCs w:val="22"/>
        </w:rPr>
        <w:t xml:space="preserve"> </w:t>
      </w:r>
      <w:r w:rsidRPr="00367DC4">
        <w:rPr>
          <w:rFonts w:cstheme="minorHAnsi"/>
          <w:bCs/>
          <w:sz w:val="22"/>
          <w:szCs w:val="22"/>
        </w:rPr>
        <w:t>med vožnjo</w:t>
      </w:r>
      <w:r>
        <w:rPr>
          <w:rFonts w:cstheme="minorHAnsi"/>
          <w:bCs/>
          <w:sz w:val="22"/>
          <w:szCs w:val="22"/>
        </w:rPr>
        <w:t xml:space="preserve"> ali hojo</w:t>
      </w:r>
      <w:r w:rsidRPr="00367DC4">
        <w:rPr>
          <w:rFonts w:cstheme="minorHAnsi"/>
          <w:bCs/>
          <w:sz w:val="22"/>
          <w:szCs w:val="22"/>
        </w:rPr>
        <w:t xml:space="preserve"> se pomembno zmanjšuje</w:t>
      </w:r>
      <w:r>
        <w:rPr>
          <w:rFonts w:cstheme="minorHAnsi"/>
          <w:bCs/>
          <w:sz w:val="22"/>
          <w:szCs w:val="22"/>
        </w:rPr>
        <w:t>ta</w:t>
      </w:r>
      <w:r w:rsidRPr="00367DC4">
        <w:rPr>
          <w:rFonts w:cstheme="minorHAnsi"/>
          <w:bCs/>
          <w:sz w:val="22"/>
          <w:szCs w:val="22"/>
        </w:rPr>
        <w:t xml:space="preserve"> zbranost voznika</w:t>
      </w:r>
      <w:r>
        <w:rPr>
          <w:rFonts w:cstheme="minorHAnsi"/>
          <w:bCs/>
          <w:sz w:val="22"/>
          <w:szCs w:val="22"/>
        </w:rPr>
        <w:t xml:space="preserve"> ali pešca</w:t>
      </w:r>
      <w:r w:rsidRPr="00367DC4">
        <w:rPr>
          <w:rFonts w:cstheme="minorHAnsi"/>
          <w:bCs/>
          <w:sz w:val="22"/>
          <w:szCs w:val="22"/>
        </w:rPr>
        <w:t xml:space="preserve"> in zmožnost za </w:t>
      </w:r>
      <w:r>
        <w:rPr>
          <w:rFonts w:cstheme="minorHAnsi"/>
          <w:bCs/>
          <w:sz w:val="22"/>
          <w:szCs w:val="22"/>
        </w:rPr>
        <w:t xml:space="preserve">usmerjanje </w:t>
      </w:r>
      <w:r w:rsidRPr="00367DC4">
        <w:rPr>
          <w:rFonts w:cstheme="minorHAnsi"/>
          <w:bCs/>
          <w:sz w:val="22"/>
          <w:szCs w:val="22"/>
        </w:rPr>
        <w:t>pozornost</w:t>
      </w:r>
      <w:r>
        <w:rPr>
          <w:rFonts w:cstheme="minorHAnsi"/>
          <w:bCs/>
          <w:sz w:val="22"/>
          <w:szCs w:val="22"/>
        </w:rPr>
        <w:t>i</w:t>
      </w:r>
      <w:r w:rsidRPr="00367DC4">
        <w:rPr>
          <w:rFonts w:cstheme="minorHAnsi"/>
          <w:bCs/>
          <w:sz w:val="22"/>
          <w:szCs w:val="22"/>
        </w:rPr>
        <w:t xml:space="preserve"> na dogajanje na cesti in </w:t>
      </w:r>
      <w:r w:rsidR="00AD10FD">
        <w:rPr>
          <w:rFonts w:cstheme="minorHAnsi"/>
          <w:bCs/>
          <w:sz w:val="22"/>
          <w:szCs w:val="22"/>
        </w:rPr>
        <w:t xml:space="preserve">v </w:t>
      </w:r>
      <w:r w:rsidRPr="00367DC4">
        <w:rPr>
          <w:rFonts w:cstheme="minorHAnsi"/>
          <w:bCs/>
          <w:sz w:val="22"/>
          <w:szCs w:val="22"/>
        </w:rPr>
        <w:t>njeni okolici. Voznik</w:t>
      </w:r>
      <w:r>
        <w:rPr>
          <w:rFonts w:cstheme="minorHAnsi"/>
          <w:bCs/>
          <w:sz w:val="22"/>
          <w:szCs w:val="22"/>
        </w:rPr>
        <w:t xml:space="preserve"> ali pešec</w:t>
      </w:r>
      <w:r w:rsidRPr="00367DC4">
        <w:rPr>
          <w:rFonts w:cstheme="minorHAnsi"/>
          <w:bCs/>
          <w:sz w:val="22"/>
          <w:szCs w:val="22"/>
        </w:rPr>
        <w:t xml:space="preserve"> lahko spregleda ključne informacije iz okolja, zato se poveča tveganje za nastanek prometne nesreče, po različn</w:t>
      </w:r>
      <w:r w:rsidRPr="001E29E9">
        <w:rPr>
          <w:rFonts w:cstheme="minorHAnsi"/>
          <w:bCs/>
          <w:sz w:val="22"/>
          <w:szCs w:val="22"/>
        </w:rPr>
        <w:t xml:space="preserve">ih mednarodnih raziskavah </w:t>
      </w:r>
      <w:r>
        <w:rPr>
          <w:rFonts w:cstheme="minorHAnsi"/>
          <w:bCs/>
          <w:sz w:val="22"/>
          <w:szCs w:val="22"/>
        </w:rPr>
        <w:t xml:space="preserve">za </w:t>
      </w:r>
      <w:r w:rsidRPr="001E29E9">
        <w:rPr>
          <w:rFonts w:cstheme="minorHAnsi"/>
          <w:bCs/>
          <w:sz w:val="22"/>
          <w:szCs w:val="22"/>
        </w:rPr>
        <w:t>od 4</w:t>
      </w:r>
      <w:r w:rsidR="005076DC">
        <w:rPr>
          <w:rFonts w:cstheme="minorHAnsi"/>
          <w:bCs/>
          <w:sz w:val="22"/>
          <w:szCs w:val="22"/>
        </w:rPr>
        <w:t>-</w:t>
      </w:r>
      <w:r w:rsidRPr="001E29E9">
        <w:rPr>
          <w:rFonts w:cstheme="minorHAnsi"/>
          <w:bCs/>
          <w:sz w:val="22"/>
          <w:szCs w:val="22"/>
        </w:rPr>
        <w:t xml:space="preserve"> do </w:t>
      </w:r>
      <w:r>
        <w:rPr>
          <w:rFonts w:cstheme="minorHAnsi"/>
          <w:bCs/>
          <w:sz w:val="22"/>
          <w:szCs w:val="22"/>
        </w:rPr>
        <w:t xml:space="preserve">celo </w:t>
      </w:r>
      <w:r w:rsidRPr="001E29E9">
        <w:rPr>
          <w:rFonts w:cstheme="minorHAnsi"/>
          <w:bCs/>
          <w:sz w:val="22"/>
          <w:szCs w:val="22"/>
        </w:rPr>
        <w:t>23-krat</w:t>
      </w:r>
      <w:r w:rsidRPr="00367DC4">
        <w:rPr>
          <w:rFonts w:cstheme="minorHAnsi"/>
          <w:bCs/>
          <w:sz w:val="22"/>
          <w:szCs w:val="22"/>
        </w:rPr>
        <w:t>. Tako ogrožamo sebe in druge, za nastanek nesreče pa je dovolj že majhna napaka.</w:t>
      </w:r>
    </w:p>
    <w:p w14:paraId="4796D8FE" w14:textId="77777777" w:rsidR="00A24592" w:rsidRDefault="00A24592" w:rsidP="004D5C30">
      <w:pPr>
        <w:spacing w:after="0" w:line="280" w:lineRule="atLeast"/>
        <w:jc w:val="both"/>
        <w:rPr>
          <w:rFonts w:cstheme="minorHAnsi"/>
          <w:bCs/>
          <w:sz w:val="22"/>
          <w:szCs w:val="22"/>
        </w:rPr>
      </w:pPr>
    </w:p>
    <w:p w14:paraId="010F530E" w14:textId="38E6A068" w:rsidR="00A24592" w:rsidRPr="00C133C0" w:rsidRDefault="00A24592" w:rsidP="004D5C30">
      <w:pPr>
        <w:spacing w:after="0" w:line="280" w:lineRule="atLeast"/>
        <w:jc w:val="both"/>
        <w:rPr>
          <w:rFonts w:cstheme="minorHAnsi"/>
          <w:bCs/>
          <w:sz w:val="22"/>
          <w:szCs w:val="22"/>
        </w:rPr>
      </w:pPr>
      <w:r w:rsidRPr="00C133C0">
        <w:rPr>
          <w:rFonts w:cstheme="minorHAnsi"/>
          <w:bCs/>
          <w:sz w:val="22"/>
          <w:szCs w:val="22"/>
        </w:rPr>
        <w:t>Zakon</w:t>
      </w:r>
      <w:r>
        <w:rPr>
          <w:rFonts w:cstheme="minorHAnsi"/>
          <w:bCs/>
          <w:sz w:val="22"/>
          <w:szCs w:val="22"/>
        </w:rPr>
        <w:t xml:space="preserve"> o pravilih cestnega prometa (ZPrCP) v 35. členu</w:t>
      </w:r>
      <w:r w:rsidRPr="00C133C0">
        <w:rPr>
          <w:rFonts w:cstheme="minorHAnsi"/>
          <w:bCs/>
          <w:sz w:val="22"/>
          <w:szCs w:val="22"/>
        </w:rPr>
        <w:t xml:space="preserve"> določa, da voznik med vožnjo ne sme uporabljati opreme ali naprav na način, ki bi zmanjševal njegovo slušno ali vidno zaznavanje ali zmožnost obvladovanja vozila (maska, slušalke, telefon </w:t>
      </w:r>
      <w:r>
        <w:rPr>
          <w:rFonts w:cstheme="minorHAnsi"/>
          <w:sz w:val="22"/>
          <w:szCs w:val="22"/>
        </w:rPr>
        <w:t>in tako dalje</w:t>
      </w:r>
      <w:r w:rsidRPr="00C133C0">
        <w:rPr>
          <w:rFonts w:cstheme="minorHAnsi"/>
          <w:bCs/>
          <w:sz w:val="22"/>
          <w:szCs w:val="22"/>
        </w:rPr>
        <w:t xml:space="preserve">). </w:t>
      </w:r>
    </w:p>
    <w:p w14:paraId="43F1FE34" w14:textId="77777777" w:rsidR="00A24592" w:rsidRDefault="00A24592" w:rsidP="004D5C30">
      <w:pPr>
        <w:spacing w:after="0" w:line="280" w:lineRule="atLeast"/>
        <w:jc w:val="both"/>
        <w:rPr>
          <w:rFonts w:cstheme="minorHAnsi"/>
          <w:bCs/>
          <w:sz w:val="22"/>
          <w:szCs w:val="22"/>
        </w:rPr>
      </w:pPr>
    </w:p>
    <w:p w14:paraId="35B1DA9F" w14:textId="6EF0624D" w:rsidR="00A24592" w:rsidRPr="00C133C0" w:rsidRDefault="00A24592" w:rsidP="004D5C30">
      <w:pPr>
        <w:spacing w:after="0" w:line="280" w:lineRule="atLeast"/>
        <w:jc w:val="both"/>
        <w:rPr>
          <w:rFonts w:cstheme="minorHAnsi"/>
          <w:bCs/>
          <w:sz w:val="22"/>
          <w:szCs w:val="22"/>
        </w:rPr>
      </w:pPr>
      <w:r w:rsidRPr="00C133C0">
        <w:rPr>
          <w:rFonts w:cstheme="minorHAnsi"/>
          <w:bCs/>
          <w:sz w:val="22"/>
          <w:szCs w:val="22"/>
        </w:rPr>
        <w:t xml:space="preserve">Glede na kategorijo udeleženca v prometu že vrsto let prevladujejo vozniki osebnih </w:t>
      </w:r>
      <w:r>
        <w:rPr>
          <w:rFonts w:cstheme="minorHAnsi"/>
          <w:bCs/>
          <w:sz w:val="22"/>
          <w:szCs w:val="22"/>
        </w:rPr>
        <w:t>avtomobilov</w:t>
      </w:r>
      <w:r w:rsidRPr="00C133C0">
        <w:rPr>
          <w:rFonts w:cstheme="minorHAnsi"/>
          <w:bCs/>
          <w:sz w:val="22"/>
          <w:szCs w:val="22"/>
        </w:rPr>
        <w:t xml:space="preserve">, teh je bilo skoraj dve tretjini (60,2 </w:t>
      </w:r>
      <w:r>
        <w:rPr>
          <w:rFonts w:cstheme="minorHAnsi"/>
          <w:bCs/>
          <w:sz w:val="22"/>
          <w:szCs w:val="22"/>
        </w:rPr>
        <w:t>odstotka</w:t>
      </w:r>
      <w:r w:rsidRPr="00C133C0">
        <w:rPr>
          <w:rFonts w:cstheme="minorHAnsi"/>
          <w:bCs/>
          <w:sz w:val="22"/>
          <w:szCs w:val="22"/>
        </w:rPr>
        <w:t xml:space="preserve">), sledijo vozniki tovornih vozil, ki jih je za slabo četrtino (24,2 </w:t>
      </w:r>
      <w:r>
        <w:rPr>
          <w:rFonts w:cstheme="minorHAnsi"/>
          <w:bCs/>
          <w:sz w:val="22"/>
          <w:szCs w:val="22"/>
        </w:rPr>
        <w:t>odstotka</w:t>
      </w:r>
      <w:r w:rsidRPr="00C133C0">
        <w:rPr>
          <w:rFonts w:cstheme="minorHAnsi"/>
          <w:bCs/>
          <w:sz w:val="22"/>
          <w:szCs w:val="22"/>
        </w:rPr>
        <w:t>)</w:t>
      </w:r>
      <w:r w:rsidR="005076DC">
        <w:rPr>
          <w:rFonts w:cstheme="minorHAnsi"/>
          <w:bCs/>
          <w:sz w:val="22"/>
          <w:szCs w:val="22"/>
        </w:rPr>
        <w:t>,</w:t>
      </w:r>
      <w:r w:rsidRPr="00C133C0">
        <w:rPr>
          <w:rFonts w:cstheme="minorHAnsi"/>
          <w:bCs/>
          <w:sz w:val="22"/>
          <w:szCs w:val="22"/>
        </w:rPr>
        <w:t xml:space="preserve"> in kolesarji s 3,5 </w:t>
      </w:r>
      <w:r>
        <w:rPr>
          <w:rFonts w:cstheme="minorHAnsi"/>
          <w:bCs/>
          <w:sz w:val="22"/>
          <w:szCs w:val="22"/>
        </w:rPr>
        <w:t>odstotka</w:t>
      </w:r>
      <w:r w:rsidRPr="00C133C0">
        <w:rPr>
          <w:rFonts w:cstheme="minorHAnsi"/>
          <w:bCs/>
          <w:sz w:val="22"/>
          <w:szCs w:val="22"/>
        </w:rPr>
        <w:t>, kar je bilo tretjino več kot v letu 2021. Naraščajo kršitve pri voznikih e-skirojev, teh je bilo lani 35, v letu 2021 pa le 9.</w:t>
      </w:r>
    </w:p>
    <w:p w14:paraId="031CE0E1" w14:textId="77777777" w:rsidR="00A24592" w:rsidRDefault="00A24592" w:rsidP="004D5C30">
      <w:pPr>
        <w:spacing w:after="0" w:line="280" w:lineRule="atLeast"/>
        <w:jc w:val="both"/>
        <w:rPr>
          <w:rFonts w:cstheme="minorHAnsi"/>
          <w:bCs/>
          <w:sz w:val="22"/>
          <w:szCs w:val="22"/>
        </w:rPr>
      </w:pPr>
    </w:p>
    <w:p w14:paraId="05EBC66C" w14:textId="0CA6248F" w:rsidR="00A24592" w:rsidRPr="00C133C0" w:rsidRDefault="00A24592" w:rsidP="004D5C30">
      <w:pPr>
        <w:spacing w:after="0" w:line="280" w:lineRule="atLeast"/>
        <w:jc w:val="both"/>
        <w:rPr>
          <w:rFonts w:cstheme="minorHAnsi"/>
          <w:bCs/>
          <w:sz w:val="22"/>
          <w:szCs w:val="22"/>
        </w:rPr>
      </w:pPr>
      <w:r w:rsidRPr="00C133C0">
        <w:rPr>
          <w:rFonts w:cstheme="minorHAnsi"/>
          <w:bCs/>
          <w:sz w:val="22"/>
          <w:szCs w:val="22"/>
        </w:rPr>
        <w:t>Med kršitelji izstopajo starostne skupina od 35</w:t>
      </w:r>
      <w:r>
        <w:rPr>
          <w:rFonts w:cstheme="minorHAnsi"/>
          <w:bCs/>
          <w:sz w:val="22"/>
          <w:szCs w:val="22"/>
        </w:rPr>
        <w:t xml:space="preserve"> do </w:t>
      </w:r>
      <w:r w:rsidRPr="00C133C0">
        <w:rPr>
          <w:rFonts w:cstheme="minorHAnsi"/>
          <w:bCs/>
          <w:sz w:val="22"/>
          <w:szCs w:val="22"/>
        </w:rPr>
        <w:t xml:space="preserve">44 let, ki </w:t>
      </w:r>
      <w:r w:rsidR="005076DC">
        <w:rPr>
          <w:rFonts w:cstheme="minorHAnsi"/>
          <w:bCs/>
          <w:sz w:val="22"/>
          <w:szCs w:val="22"/>
        </w:rPr>
        <w:t xml:space="preserve">sestavljajo </w:t>
      </w:r>
      <w:r w:rsidRPr="00C133C0">
        <w:rPr>
          <w:rFonts w:cstheme="minorHAnsi"/>
          <w:bCs/>
          <w:sz w:val="22"/>
          <w:szCs w:val="22"/>
        </w:rPr>
        <w:t xml:space="preserve">skoraj tretjino vseh kršitev (30 </w:t>
      </w:r>
      <w:r>
        <w:rPr>
          <w:rFonts w:cstheme="minorHAnsi"/>
          <w:bCs/>
          <w:sz w:val="22"/>
          <w:szCs w:val="22"/>
        </w:rPr>
        <w:t>odstotkov</w:t>
      </w:r>
      <w:r w:rsidRPr="00C133C0">
        <w:rPr>
          <w:rFonts w:cstheme="minorHAnsi"/>
          <w:bCs/>
          <w:sz w:val="22"/>
          <w:szCs w:val="22"/>
        </w:rPr>
        <w:t>), od 45</w:t>
      </w:r>
      <w:r>
        <w:rPr>
          <w:rFonts w:cstheme="minorHAnsi"/>
          <w:bCs/>
          <w:sz w:val="22"/>
          <w:szCs w:val="22"/>
        </w:rPr>
        <w:t xml:space="preserve"> do </w:t>
      </w:r>
      <w:r w:rsidRPr="00C133C0">
        <w:rPr>
          <w:rFonts w:cstheme="minorHAnsi"/>
          <w:bCs/>
          <w:sz w:val="22"/>
          <w:szCs w:val="22"/>
        </w:rPr>
        <w:t xml:space="preserve">54 let s 23,2 </w:t>
      </w:r>
      <w:r>
        <w:rPr>
          <w:rFonts w:cstheme="minorHAnsi"/>
          <w:bCs/>
          <w:sz w:val="22"/>
          <w:szCs w:val="22"/>
        </w:rPr>
        <w:t>odstotka</w:t>
      </w:r>
      <w:r w:rsidRPr="00C133C0">
        <w:rPr>
          <w:rFonts w:cstheme="minorHAnsi"/>
          <w:bCs/>
          <w:sz w:val="22"/>
          <w:szCs w:val="22"/>
        </w:rPr>
        <w:t xml:space="preserve"> in od 25</w:t>
      </w:r>
      <w:r>
        <w:rPr>
          <w:rFonts w:cstheme="minorHAnsi"/>
          <w:bCs/>
          <w:sz w:val="22"/>
          <w:szCs w:val="22"/>
        </w:rPr>
        <w:t xml:space="preserve"> do </w:t>
      </w:r>
      <w:r w:rsidRPr="00C133C0">
        <w:rPr>
          <w:rFonts w:cstheme="minorHAnsi"/>
          <w:bCs/>
          <w:sz w:val="22"/>
          <w:szCs w:val="22"/>
        </w:rPr>
        <w:t xml:space="preserve">34 let z 22,8 </w:t>
      </w:r>
      <w:r>
        <w:rPr>
          <w:rFonts w:cstheme="minorHAnsi"/>
          <w:bCs/>
          <w:sz w:val="22"/>
          <w:szCs w:val="22"/>
        </w:rPr>
        <w:t>odstotka</w:t>
      </w:r>
      <w:r w:rsidRPr="00C133C0">
        <w:rPr>
          <w:rFonts w:cstheme="minorHAnsi"/>
          <w:bCs/>
          <w:sz w:val="22"/>
          <w:szCs w:val="22"/>
        </w:rPr>
        <w:t>. Najmanj je kršitev v starostnih skupinah do 18 let, od 18</w:t>
      </w:r>
      <w:r>
        <w:rPr>
          <w:rFonts w:cstheme="minorHAnsi"/>
          <w:bCs/>
          <w:sz w:val="22"/>
          <w:szCs w:val="22"/>
        </w:rPr>
        <w:t xml:space="preserve"> do </w:t>
      </w:r>
      <w:r w:rsidRPr="00C133C0">
        <w:rPr>
          <w:rFonts w:cstheme="minorHAnsi"/>
          <w:bCs/>
          <w:sz w:val="22"/>
          <w:szCs w:val="22"/>
        </w:rPr>
        <w:t>24 let in nad 65 let.</w:t>
      </w:r>
    </w:p>
    <w:p w14:paraId="4127D6EF" w14:textId="77777777" w:rsidR="00A24592" w:rsidRDefault="00A24592" w:rsidP="004D5C30">
      <w:pPr>
        <w:spacing w:after="0" w:line="280" w:lineRule="atLeast"/>
        <w:jc w:val="both"/>
        <w:rPr>
          <w:rFonts w:cstheme="minorHAnsi"/>
          <w:b/>
          <w:bCs/>
          <w:sz w:val="22"/>
          <w:szCs w:val="22"/>
          <w:highlight w:val="yellow"/>
          <w:u w:val="single"/>
        </w:rPr>
      </w:pPr>
    </w:p>
    <w:p w14:paraId="306D540D" w14:textId="77777777" w:rsidR="00A24592" w:rsidRDefault="00A24592" w:rsidP="004D5C30">
      <w:pPr>
        <w:pStyle w:val="Napis"/>
        <w:keepNext/>
        <w:jc w:val="both"/>
      </w:pPr>
      <w:bookmarkStart w:id="112" w:name="_Toc140825003"/>
      <w:r>
        <w:t xml:space="preserve">GRAF </w:t>
      </w:r>
      <w:r>
        <w:rPr>
          <w:noProof/>
        </w:rPr>
        <w:fldChar w:fldCharType="begin"/>
      </w:r>
      <w:r>
        <w:rPr>
          <w:noProof/>
        </w:rPr>
        <w:instrText xml:space="preserve"> SEQ Graf \* ARABIC </w:instrText>
      </w:r>
      <w:r>
        <w:rPr>
          <w:noProof/>
        </w:rPr>
        <w:fldChar w:fldCharType="separate"/>
      </w:r>
      <w:r>
        <w:rPr>
          <w:noProof/>
        </w:rPr>
        <w:t>28</w:t>
      </w:r>
      <w:r>
        <w:rPr>
          <w:noProof/>
        </w:rPr>
        <w:fldChar w:fldCharType="end"/>
      </w:r>
      <w:r>
        <w:t xml:space="preserve">: </w:t>
      </w:r>
      <w:r w:rsidRPr="00A821AE">
        <w:t>UGOTOVLJENO ŠTEVILO KRŠITEV PO 35. ČLENU ZP</w:t>
      </w:r>
      <w:r>
        <w:t>R</w:t>
      </w:r>
      <w:r w:rsidRPr="00A821AE">
        <w:t xml:space="preserve">CP V OBDOBJU OD </w:t>
      </w:r>
      <w:r>
        <w:t xml:space="preserve">LETA </w:t>
      </w:r>
      <w:r w:rsidRPr="00A821AE">
        <w:t xml:space="preserve">2011 DO </w:t>
      </w:r>
      <w:r>
        <w:t xml:space="preserve">LETA </w:t>
      </w:r>
      <w:r w:rsidRPr="00A821AE">
        <w:t>2022</w:t>
      </w:r>
      <w:bookmarkEnd w:id="112"/>
    </w:p>
    <w:p w14:paraId="6D3E3AFB" w14:textId="77777777" w:rsidR="00A24592" w:rsidRPr="00367DC4" w:rsidRDefault="00A24592" w:rsidP="004D5C30">
      <w:pPr>
        <w:spacing w:after="0" w:line="280" w:lineRule="atLeast"/>
        <w:jc w:val="both"/>
        <w:rPr>
          <w:rFonts w:cstheme="minorHAnsi"/>
          <w:b/>
          <w:bCs/>
          <w:sz w:val="22"/>
          <w:szCs w:val="22"/>
          <w:u w:val="single"/>
        </w:rPr>
      </w:pPr>
      <w:r w:rsidRPr="001E29E9">
        <w:rPr>
          <w:rFonts w:cstheme="minorHAnsi"/>
          <w:b/>
          <w:bCs/>
          <w:noProof/>
          <w:sz w:val="22"/>
          <w:szCs w:val="22"/>
          <w:highlight w:val="yellow"/>
          <w:u w:val="single"/>
          <w:lang w:eastAsia="sl-SI"/>
        </w:rPr>
        <w:drawing>
          <wp:inline distT="0" distB="0" distL="0" distR="0" wp14:anchorId="23D09A6A" wp14:editId="14C09732">
            <wp:extent cx="5762625" cy="2828925"/>
            <wp:effectExtent l="0" t="0" r="9525" b="952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2625" cy="2828925"/>
                    </a:xfrm>
                    <a:prstGeom prst="rect">
                      <a:avLst/>
                    </a:prstGeom>
                    <a:noFill/>
                    <a:ln>
                      <a:noFill/>
                    </a:ln>
                  </pic:spPr>
                </pic:pic>
              </a:graphicData>
            </a:graphic>
          </wp:inline>
        </w:drawing>
      </w:r>
      <w:r w:rsidRPr="001E29E9">
        <w:rPr>
          <w:rFonts w:cstheme="minorHAnsi"/>
          <w:b/>
          <w:bCs/>
          <w:sz w:val="22"/>
          <w:szCs w:val="22"/>
          <w:highlight w:val="yellow"/>
          <w:u w:val="single"/>
        </w:rPr>
        <w:t xml:space="preserve"> </w:t>
      </w:r>
    </w:p>
    <w:p w14:paraId="07699B3C" w14:textId="0B83386C" w:rsidR="00A24592" w:rsidRPr="00F67CB8" w:rsidRDefault="00A24592" w:rsidP="004D5C30">
      <w:pPr>
        <w:spacing w:after="0" w:line="280" w:lineRule="atLeast"/>
        <w:jc w:val="both"/>
        <w:rPr>
          <w:rFonts w:cstheme="minorHAnsi"/>
          <w:bCs/>
          <w:sz w:val="18"/>
          <w:szCs w:val="22"/>
        </w:rPr>
      </w:pPr>
      <w:r w:rsidRPr="00F67CB8">
        <w:rPr>
          <w:rFonts w:cstheme="minorHAnsi"/>
          <w:bCs/>
          <w:sz w:val="18"/>
          <w:szCs w:val="22"/>
        </w:rPr>
        <w:t xml:space="preserve">Vir: Podatki </w:t>
      </w:r>
      <w:r>
        <w:rPr>
          <w:rFonts w:cstheme="minorHAnsi"/>
          <w:bCs/>
          <w:sz w:val="18"/>
          <w:szCs w:val="22"/>
        </w:rPr>
        <w:t>p</w:t>
      </w:r>
      <w:r w:rsidRPr="00F67CB8">
        <w:rPr>
          <w:rFonts w:cstheme="minorHAnsi"/>
          <w:bCs/>
          <w:sz w:val="18"/>
          <w:szCs w:val="22"/>
        </w:rPr>
        <w:t>olicije</w:t>
      </w:r>
      <w:r>
        <w:rPr>
          <w:rFonts w:cstheme="minorHAnsi"/>
          <w:bCs/>
          <w:sz w:val="18"/>
          <w:szCs w:val="22"/>
        </w:rPr>
        <w:t>.</w:t>
      </w:r>
    </w:p>
    <w:p w14:paraId="1830D3C3" w14:textId="7D656419" w:rsidR="00A24592" w:rsidRDefault="00A24592" w:rsidP="004D5C30">
      <w:pPr>
        <w:spacing w:after="0" w:line="280" w:lineRule="atLeast"/>
        <w:jc w:val="both"/>
        <w:rPr>
          <w:rFonts w:cstheme="minorHAnsi"/>
          <w:bCs/>
          <w:sz w:val="22"/>
          <w:szCs w:val="22"/>
        </w:rPr>
      </w:pPr>
    </w:p>
    <w:p w14:paraId="24388DEC"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PROMETNA VZGOJA</w:t>
      </w:r>
      <w:r>
        <w:rPr>
          <w:rFonts w:asciiTheme="minorHAnsi" w:hAnsiTheme="minorHAnsi" w:cstheme="minorHAnsi"/>
          <w:color w:val="2F5496" w:themeColor="accent5" w:themeShade="BF"/>
        </w:rPr>
        <w:t>, TRAJNOSTNA MOBILNOST</w:t>
      </w:r>
      <w:r w:rsidRPr="00897F25">
        <w:rPr>
          <w:rFonts w:asciiTheme="minorHAnsi" w:hAnsiTheme="minorHAnsi" w:cstheme="minorHAnsi"/>
          <w:color w:val="2F5496" w:themeColor="accent5" w:themeShade="BF"/>
        </w:rPr>
        <w:t xml:space="preserve"> IN VSEŽIVLJENJSKO UČENJE</w:t>
      </w:r>
    </w:p>
    <w:p w14:paraId="28A96569" w14:textId="77777777" w:rsidR="00A24592" w:rsidRPr="00897F25" w:rsidRDefault="00A24592" w:rsidP="004D5C30">
      <w:pPr>
        <w:spacing w:after="0" w:line="280" w:lineRule="atLeast"/>
        <w:jc w:val="both"/>
        <w:rPr>
          <w:rFonts w:cstheme="minorHAnsi"/>
          <w:sz w:val="22"/>
          <w:szCs w:val="22"/>
          <w:highlight w:val="yellow"/>
        </w:rPr>
      </w:pPr>
    </w:p>
    <w:p w14:paraId="05A43C59" w14:textId="2D2F8AD1" w:rsidR="00A24592" w:rsidRPr="00897F25" w:rsidRDefault="00A24592" w:rsidP="004D5C30">
      <w:pPr>
        <w:spacing w:after="0" w:line="280" w:lineRule="atLeast"/>
        <w:jc w:val="both"/>
        <w:rPr>
          <w:rFonts w:cstheme="minorHAnsi"/>
          <w:sz w:val="22"/>
          <w:szCs w:val="22"/>
        </w:rPr>
      </w:pPr>
      <w:r w:rsidRPr="00897F25">
        <w:rPr>
          <w:rFonts w:cstheme="minorHAnsi"/>
          <w:sz w:val="22"/>
          <w:szCs w:val="22"/>
        </w:rPr>
        <w:lastRenderedPageBreak/>
        <w:t xml:space="preserve">Izobraževanje </w:t>
      </w:r>
      <w:r>
        <w:rPr>
          <w:rFonts w:cstheme="minorHAnsi"/>
          <w:sz w:val="22"/>
          <w:szCs w:val="22"/>
        </w:rPr>
        <w:t>v</w:t>
      </w:r>
      <w:r w:rsidRPr="00897F25">
        <w:rPr>
          <w:rFonts w:cstheme="minorHAnsi"/>
          <w:sz w:val="22"/>
          <w:szCs w:val="22"/>
        </w:rPr>
        <w:t xml:space="preserve"> vs</w:t>
      </w:r>
      <w:r>
        <w:rPr>
          <w:rFonts w:cstheme="minorHAnsi"/>
          <w:sz w:val="22"/>
          <w:szCs w:val="22"/>
        </w:rPr>
        <w:t>eh</w:t>
      </w:r>
      <w:r w:rsidRPr="00897F25">
        <w:rPr>
          <w:rFonts w:cstheme="minorHAnsi"/>
          <w:sz w:val="22"/>
          <w:szCs w:val="22"/>
        </w:rPr>
        <w:t xml:space="preserve"> življenjsk</w:t>
      </w:r>
      <w:r>
        <w:rPr>
          <w:rFonts w:cstheme="minorHAnsi"/>
          <w:sz w:val="22"/>
          <w:szCs w:val="22"/>
        </w:rPr>
        <w:t>ih</w:t>
      </w:r>
      <w:r w:rsidRPr="00897F25">
        <w:rPr>
          <w:rFonts w:cstheme="minorHAnsi"/>
          <w:sz w:val="22"/>
          <w:szCs w:val="22"/>
        </w:rPr>
        <w:t xml:space="preserve"> obdobj</w:t>
      </w:r>
      <w:r>
        <w:rPr>
          <w:rFonts w:cstheme="minorHAnsi"/>
          <w:sz w:val="22"/>
          <w:szCs w:val="22"/>
        </w:rPr>
        <w:t>ih</w:t>
      </w:r>
      <w:r w:rsidRPr="00897F25">
        <w:rPr>
          <w:rFonts w:cstheme="minorHAnsi"/>
          <w:sz w:val="22"/>
          <w:szCs w:val="22"/>
        </w:rPr>
        <w:t xml:space="preserve"> je temelj celostnega pristopa k prometni varnosti. Izrednega pomena je, da na izobraževanje o varnosti v cestnem prometu gledamo kot na proces vseživljenjskega učenja, s katerim bomo prispevali k oblikovanju ustreznih stališč do posameznih dejavnikov varnosti in ustreznega vedenja v prometu. </w:t>
      </w:r>
    </w:p>
    <w:p w14:paraId="08ABD596" w14:textId="77777777" w:rsidR="00A24592" w:rsidRPr="00897F25" w:rsidRDefault="00A24592" w:rsidP="004D5C30">
      <w:pPr>
        <w:spacing w:after="0" w:line="280" w:lineRule="atLeast"/>
        <w:jc w:val="both"/>
        <w:rPr>
          <w:rFonts w:cstheme="minorHAnsi"/>
          <w:sz w:val="22"/>
          <w:szCs w:val="22"/>
        </w:rPr>
      </w:pPr>
    </w:p>
    <w:p w14:paraId="432D9842" w14:textId="034BEAF1"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Prometna vzgoja</w:t>
      </w:r>
      <w:r>
        <w:rPr>
          <w:rFonts w:cstheme="minorHAnsi"/>
          <w:sz w:val="22"/>
          <w:szCs w:val="22"/>
        </w:rPr>
        <w:t>, trajnostna mobilnost</w:t>
      </w:r>
      <w:r w:rsidRPr="00897F25">
        <w:rPr>
          <w:rFonts w:cstheme="minorHAnsi"/>
          <w:sz w:val="22"/>
          <w:szCs w:val="22"/>
        </w:rPr>
        <w:t xml:space="preserve"> in </w:t>
      </w:r>
      <w:r>
        <w:rPr>
          <w:rFonts w:cstheme="minorHAnsi"/>
          <w:sz w:val="22"/>
          <w:szCs w:val="22"/>
        </w:rPr>
        <w:t xml:space="preserve">kontinuirano </w:t>
      </w:r>
      <w:r w:rsidRPr="00897F25">
        <w:rPr>
          <w:rFonts w:cstheme="minorHAnsi"/>
          <w:sz w:val="22"/>
          <w:szCs w:val="22"/>
        </w:rPr>
        <w:t xml:space="preserve">izobraževanje </w:t>
      </w:r>
      <w:r>
        <w:rPr>
          <w:rFonts w:cstheme="minorHAnsi"/>
          <w:sz w:val="22"/>
          <w:szCs w:val="22"/>
        </w:rPr>
        <w:t>so</w:t>
      </w:r>
      <w:r w:rsidRPr="00897F25">
        <w:rPr>
          <w:rFonts w:cstheme="minorHAnsi"/>
          <w:sz w:val="22"/>
          <w:szCs w:val="22"/>
        </w:rPr>
        <w:t xml:space="preserve"> izjemno pomembn</w:t>
      </w:r>
      <w:r>
        <w:rPr>
          <w:rFonts w:cstheme="minorHAnsi"/>
          <w:sz w:val="22"/>
          <w:szCs w:val="22"/>
        </w:rPr>
        <w:t>e</w:t>
      </w:r>
      <w:r w:rsidRPr="00897F25">
        <w:rPr>
          <w:rFonts w:cstheme="minorHAnsi"/>
          <w:sz w:val="22"/>
          <w:szCs w:val="22"/>
        </w:rPr>
        <w:t xml:space="preserve"> sestavin</w:t>
      </w:r>
      <w:r>
        <w:rPr>
          <w:rFonts w:cstheme="minorHAnsi"/>
          <w:sz w:val="22"/>
          <w:szCs w:val="22"/>
        </w:rPr>
        <w:t>e</w:t>
      </w:r>
      <w:r w:rsidRPr="00897F25">
        <w:rPr>
          <w:rFonts w:cstheme="minorHAnsi"/>
          <w:sz w:val="22"/>
          <w:szCs w:val="22"/>
        </w:rPr>
        <w:t xml:space="preserve"> vseživljenjskega učenja, saj nam omogoča</w:t>
      </w:r>
      <w:r>
        <w:rPr>
          <w:rFonts w:cstheme="minorHAnsi"/>
          <w:sz w:val="22"/>
          <w:szCs w:val="22"/>
        </w:rPr>
        <w:t>jo</w:t>
      </w:r>
      <w:r w:rsidRPr="00897F25">
        <w:rPr>
          <w:rFonts w:cstheme="minorHAnsi"/>
          <w:sz w:val="22"/>
          <w:szCs w:val="22"/>
        </w:rPr>
        <w:t xml:space="preserve">, da razvijamo in izboljšujemo svoje sposobnosti in znanje </w:t>
      </w:r>
      <w:r>
        <w:rPr>
          <w:rFonts w:cstheme="minorHAnsi"/>
          <w:sz w:val="22"/>
          <w:szCs w:val="22"/>
        </w:rPr>
        <w:t>o</w:t>
      </w:r>
      <w:r w:rsidRPr="00897F25">
        <w:rPr>
          <w:rFonts w:cstheme="minorHAnsi"/>
          <w:sz w:val="22"/>
          <w:szCs w:val="22"/>
        </w:rPr>
        <w:t xml:space="preserve"> varne</w:t>
      </w:r>
      <w:r>
        <w:rPr>
          <w:rFonts w:cstheme="minorHAnsi"/>
          <w:sz w:val="22"/>
          <w:szCs w:val="22"/>
        </w:rPr>
        <w:t>m</w:t>
      </w:r>
      <w:r w:rsidRPr="00897F25">
        <w:rPr>
          <w:rFonts w:cstheme="minorHAnsi"/>
          <w:sz w:val="22"/>
          <w:szCs w:val="22"/>
        </w:rPr>
        <w:t xml:space="preserve"> in odgovorne</w:t>
      </w:r>
      <w:r>
        <w:rPr>
          <w:rFonts w:cstheme="minorHAnsi"/>
          <w:sz w:val="22"/>
          <w:szCs w:val="22"/>
        </w:rPr>
        <w:t>m</w:t>
      </w:r>
      <w:r w:rsidRPr="00897F25">
        <w:rPr>
          <w:rFonts w:cstheme="minorHAnsi"/>
          <w:sz w:val="22"/>
          <w:szCs w:val="22"/>
        </w:rPr>
        <w:t xml:space="preserve"> vedenj</w:t>
      </w:r>
      <w:r>
        <w:rPr>
          <w:rFonts w:cstheme="minorHAnsi"/>
          <w:sz w:val="22"/>
          <w:szCs w:val="22"/>
        </w:rPr>
        <w:t>u</w:t>
      </w:r>
      <w:r w:rsidRPr="00897F25">
        <w:rPr>
          <w:rFonts w:cstheme="minorHAnsi"/>
          <w:sz w:val="22"/>
          <w:szCs w:val="22"/>
        </w:rPr>
        <w:t xml:space="preserve"> v prometu. Prometna vzgoja nas uči pravilnega ravnanja v različnih prometnih </w:t>
      </w:r>
      <w:r>
        <w:rPr>
          <w:rFonts w:cstheme="minorHAnsi"/>
          <w:sz w:val="22"/>
          <w:szCs w:val="22"/>
        </w:rPr>
        <w:t>položajih</w:t>
      </w:r>
      <w:r w:rsidRPr="00897F25">
        <w:rPr>
          <w:rFonts w:cstheme="minorHAnsi"/>
          <w:sz w:val="22"/>
          <w:szCs w:val="22"/>
        </w:rPr>
        <w:t xml:space="preserve">, razvijanja spretnosti in zavedanja o nevarnostih, ki jih lahko </w:t>
      </w:r>
      <w:r>
        <w:rPr>
          <w:rFonts w:cstheme="minorHAnsi"/>
          <w:sz w:val="22"/>
          <w:szCs w:val="22"/>
        </w:rPr>
        <w:t>povzroči</w:t>
      </w:r>
      <w:r w:rsidRPr="00897F25">
        <w:rPr>
          <w:rFonts w:cstheme="minorHAnsi"/>
          <w:sz w:val="22"/>
          <w:szCs w:val="22"/>
        </w:rPr>
        <w:t xml:space="preserve"> neustrezno ravnanje v prometu. Poleg tega pa se </w:t>
      </w:r>
      <w:r>
        <w:rPr>
          <w:rFonts w:cstheme="minorHAnsi"/>
          <w:sz w:val="22"/>
          <w:szCs w:val="22"/>
        </w:rPr>
        <w:t>s</w:t>
      </w:r>
      <w:r w:rsidRPr="00897F25">
        <w:rPr>
          <w:rFonts w:cstheme="minorHAnsi"/>
          <w:sz w:val="22"/>
          <w:szCs w:val="22"/>
        </w:rPr>
        <w:t xml:space="preserve"> prometno vzgojo in izobraževanje</w:t>
      </w:r>
      <w:r>
        <w:rPr>
          <w:rFonts w:cstheme="minorHAnsi"/>
          <w:sz w:val="22"/>
          <w:szCs w:val="22"/>
        </w:rPr>
        <w:t>m</w:t>
      </w:r>
      <w:r w:rsidRPr="00897F25">
        <w:rPr>
          <w:rFonts w:cstheme="minorHAnsi"/>
          <w:sz w:val="22"/>
          <w:szCs w:val="22"/>
        </w:rPr>
        <w:t xml:space="preserve"> oblikujejo pomembna stališča in odnos do varnega ravnanja, upoštevanja prometnih predpisov, vrednote varnosti </w:t>
      </w:r>
      <w:r>
        <w:rPr>
          <w:rFonts w:cstheme="minorHAnsi"/>
          <w:sz w:val="22"/>
          <w:szCs w:val="22"/>
        </w:rPr>
        <w:t>ter</w:t>
      </w:r>
      <w:r w:rsidRPr="00897F25">
        <w:rPr>
          <w:rFonts w:cstheme="minorHAnsi"/>
          <w:sz w:val="22"/>
          <w:szCs w:val="22"/>
        </w:rPr>
        <w:t xml:space="preserve"> širš</w:t>
      </w:r>
      <w:r>
        <w:rPr>
          <w:rFonts w:cstheme="minorHAnsi"/>
          <w:sz w:val="22"/>
          <w:szCs w:val="22"/>
        </w:rPr>
        <w:t>a</w:t>
      </w:r>
      <w:r w:rsidRPr="00897F25">
        <w:rPr>
          <w:rFonts w:cstheme="minorHAnsi"/>
          <w:sz w:val="22"/>
          <w:szCs w:val="22"/>
        </w:rPr>
        <w:t xml:space="preserve"> prometna kultura</w:t>
      </w:r>
      <w:r w:rsidR="005076DC">
        <w:rPr>
          <w:rFonts w:cstheme="minorHAnsi"/>
          <w:sz w:val="22"/>
          <w:szCs w:val="22"/>
        </w:rPr>
        <w:t>,</w:t>
      </w:r>
      <w:r w:rsidRPr="00897F25">
        <w:rPr>
          <w:rFonts w:cstheme="minorHAnsi"/>
          <w:sz w:val="22"/>
          <w:szCs w:val="22"/>
        </w:rPr>
        <w:t xml:space="preserve"> </w:t>
      </w:r>
      <w:r w:rsidR="005076DC" w:rsidRPr="00897F25">
        <w:rPr>
          <w:rFonts w:cstheme="minorHAnsi"/>
          <w:sz w:val="22"/>
          <w:szCs w:val="22"/>
        </w:rPr>
        <w:t>strp</w:t>
      </w:r>
      <w:r w:rsidR="005076DC">
        <w:rPr>
          <w:rFonts w:cstheme="minorHAnsi"/>
          <w:sz w:val="22"/>
          <w:szCs w:val="22"/>
        </w:rPr>
        <w:t>en</w:t>
      </w:r>
      <w:r w:rsidR="005076DC" w:rsidRPr="00897F25">
        <w:rPr>
          <w:rFonts w:cstheme="minorHAnsi"/>
          <w:sz w:val="22"/>
          <w:szCs w:val="22"/>
        </w:rPr>
        <w:t xml:space="preserve"> </w:t>
      </w:r>
      <w:r w:rsidRPr="00897F25">
        <w:rPr>
          <w:rFonts w:cstheme="minorHAnsi"/>
          <w:sz w:val="22"/>
          <w:szCs w:val="22"/>
        </w:rPr>
        <w:t xml:space="preserve">odnos do ranljivejših udeležencev, skrb za okolje in trajnostni razvoj. </w:t>
      </w:r>
    </w:p>
    <w:p w14:paraId="473701BB" w14:textId="343C448C"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Prometna vzgoja in izobraževanje se začne</w:t>
      </w:r>
      <w:r>
        <w:rPr>
          <w:rFonts w:cstheme="minorHAnsi"/>
          <w:sz w:val="22"/>
          <w:szCs w:val="22"/>
        </w:rPr>
        <w:t>ta</w:t>
      </w:r>
      <w:r w:rsidRPr="00897F25">
        <w:rPr>
          <w:rFonts w:cstheme="minorHAnsi"/>
          <w:sz w:val="22"/>
          <w:szCs w:val="22"/>
        </w:rPr>
        <w:t xml:space="preserve"> že v otroštvu, ko se otroci učijo osnovnih prometnih pravil in navad, kot so prečkanje ceste na prehodu za pešce, uporaba zaščitne opreme pri kolesarjenju ali vožnji s skirojem </w:t>
      </w:r>
      <w:r>
        <w:rPr>
          <w:rFonts w:cstheme="minorHAnsi"/>
          <w:sz w:val="22"/>
          <w:szCs w:val="22"/>
        </w:rPr>
        <w:t>in</w:t>
      </w:r>
      <w:r w:rsidRPr="00897F25">
        <w:rPr>
          <w:rFonts w:cstheme="minorHAnsi"/>
          <w:sz w:val="22"/>
          <w:szCs w:val="22"/>
        </w:rPr>
        <w:t xml:space="preserve"> spoštovanje prometn</w:t>
      </w:r>
      <w:r>
        <w:rPr>
          <w:rFonts w:cstheme="minorHAnsi"/>
          <w:sz w:val="22"/>
          <w:szCs w:val="22"/>
        </w:rPr>
        <w:t>e</w:t>
      </w:r>
      <w:r w:rsidRPr="00897F25">
        <w:rPr>
          <w:rFonts w:cstheme="minorHAnsi"/>
          <w:sz w:val="22"/>
          <w:szCs w:val="22"/>
        </w:rPr>
        <w:t xml:space="preserve"> signalizacij</w:t>
      </w:r>
      <w:r>
        <w:rPr>
          <w:rFonts w:cstheme="minorHAnsi"/>
          <w:sz w:val="22"/>
          <w:szCs w:val="22"/>
        </w:rPr>
        <w:t>e</w:t>
      </w:r>
      <w:r w:rsidRPr="00897F25">
        <w:rPr>
          <w:rFonts w:cstheme="minorHAnsi"/>
          <w:sz w:val="22"/>
          <w:szCs w:val="22"/>
        </w:rPr>
        <w:t xml:space="preserve">. Sčasoma se te veščine in znanja nadgrajujejo </w:t>
      </w:r>
      <w:r>
        <w:rPr>
          <w:rFonts w:cstheme="minorHAnsi"/>
          <w:sz w:val="22"/>
          <w:szCs w:val="22"/>
        </w:rPr>
        <w:t>in</w:t>
      </w:r>
      <w:r w:rsidRPr="00897F25">
        <w:rPr>
          <w:rFonts w:cstheme="minorHAnsi"/>
          <w:sz w:val="22"/>
          <w:szCs w:val="22"/>
        </w:rPr>
        <w:t xml:space="preserve"> dopolnjujejo z novimi informacijami in izkušnjami. Čeprav je velika večina evropskih držav podpisala Konvencijo UNECE </w:t>
      </w:r>
      <w:r>
        <w:rPr>
          <w:rFonts w:cstheme="minorHAnsi"/>
          <w:sz w:val="22"/>
          <w:szCs w:val="22"/>
        </w:rPr>
        <w:t xml:space="preserve">(Ekonomska komisija združenih narodov za Evropo) v </w:t>
      </w:r>
      <w:r w:rsidRPr="00897F25">
        <w:rPr>
          <w:rFonts w:cstheme="minorHAnsi"/>
          <w:sz w:val="22"/>
          <w:szCs w:val="22"/>
        </w:rPr>
        <w:t xml:space="preserve">cestnem prometu in se s tem zavezala k zagotavljanju izobraževanja o varnosti v cestnem prometu v šolah na vseh ravneh, pregled izobraževanja o prometni varnosti in mobilnosti v Evropi kaže, da v praksi ta zaveza </w:t>
      </w:r>
      <w:r w:rsidR="005076DC">
        <w:rPr>
          <w:rFonts w:cstheme="minorHAnsi"/>
          <w:sz w:val="22"/>
          <w:szCs w:val="22"/>
        </w:rPr>
        <w:t xml:space="preserve">ni </w:t>
      </w:r>
      <w:r w:rsidRPr="00897F25">
        <w:rPr>
          <w:rFonts w:cstheme="minorHAnsi"/>
          <w:sz w:val="22"/>
          <w:szCs w:val="22"/>
        </w:rPr>
        <w:t>vedno izpolnjena.</w:t>
      </w:r>
    </w:p>
    <w:p w14:paraId="244A3009" w14:textId="77777777" w:rsidR="00A24592" w:rsidRPr="00897F25" w:rsidRDefault="00A24592" w:rsidP="004D5C30">
      <w:pPr>
        <w:spacing w:after="0" w:line="280" w:lineRule="atLeast"/>
        <w:jc w:val="both"/>
        <w:rPr>
          <w:rFonts w:cstheme="minorHAnsi"/>
          <w:sz w:val="22"/>
          <w:szCs w:val="22"/>
        </w:rPr>
      </w:pPr>
    </w:p>
    <w:p w14:paraId="4D219F96" w14:textId="22343725"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Izobraževanje o varnosti v cestnem prometu je zlasti namenjeno otrokom v predšolskem obdobju in osnovnošolskem izobraževanju. </w:t>
      </w:r>
      <w:r>
        <w:rPr>
          <w:rFonts w:cstheme="minorHAnsi"/>
          <w:sz w:val="22"/>
          <w:szCs w:val="22"/>
        </w:rPr>
        <w:t xml:space="preserve">Izobraževanju otrok in </w:t>
      </w:r>
      <w:r w:rsidR="005076DC">
        <w:rPr>
          <w:rFonts w:cstheme="minorHAnsi"/>
          <w:sz w:val="22"/>
          <w:szCs w:val="22"/>
        </w:rPr>
        <w:t xml:space="preserve">srednješolskih </w:t>
      </w:r>
      <w:r>
        <w:rPr>
          <w:rFonts w:cstheme="minorHAnsi"/>
          <w:sz w:val="22"/>
          <w:szCs w:val="22"/>
        </w:rPr>
        <w:t>mladostnikov</w:t>
      </w:r>
      <w:r w:rsidRPr="00897F25">
        <w:rPr>
          <w:rFonts w:cstheme="minorHAnsi"/>
          <w:sz w:val="22"/>
          <w:szCs w:val="22"/>
        </w:rPr>
        <w:t xml:space="preserve"> o varnosti v cestnem prometu se posveča le še 19 </w:t>
      </w:r>
      <w:r>
        <w:rPr>
          <w:rFonts w:cstheme="minorHAnsi"/>
          <w:sz w:val="22"/>
          <w:szCs w:val="22"/>
        </w:rPr>
        <w:t>odstotkov</w:t>
      </w:r>
      <w:r w:rsidRPr="00897F25">
        <w:rPr>
          <w:rFonts w:cstheme="minorHAnsi"/>
          <w:sz w:val="22"/>
          <w:szCs w:val="22"/>
        </w:rPr>
        <w:t xml:space="preserve"> držav članic EU. Poleg tega pregled razkriva, da se izobraževanje o prometni varnosti in mobilnosti v srednješolskem izobraževanju v državah, kjer se izvaja, na splošno le redko obravnava. </w:t>
      </w:r>
      <w:r>
        <w:rPr>
          <w:rFonts w:cstheme="minorHAnsi"/>
          <w:sz w:val="22"/>
          <w:szCs w:val="22"/>
        </w:rPr>
        <w:t>Ker</w:t>
      </w:r>
      <w:r w:rsidRPr="00897F25">
        <w:rPr>
          <w:rFonts w:cstheme="minorHAnsi"/>
          <w:sz w:val="22"/>
          <w:szCs w:val="22"/>
        </w:rPr>
        <w:t xml:space="preserve"> umrljivost v prometu strmo naraste po 13. letu starosti, bi lahko otrokom in mladostnikom v srednjih šolah strukturno koristilo poučevanje varnosti v cestnem prometu.</w:t>
      </w:r>
    </w:p>
    <w:p w14:paraId="1DF420ED" w14:textId="77777777" w:rsidR="00A24592" w:rsidRPr="00897F25" w:rsidRDefault="00A24592" w:rsidP="004D5C30">
      <w:pPr>
        <w:spacing w:after="0" w:line="280" w:lineRule="atLeast"/>
        <w:jc w:val="both"/>
        <w:rPr>
          <w:rFonts w:cstheme="minorHAnsi"/>
          <w:sz w:val="22"/>
          <w:szCs w:val="22"/>
        </w:rPr>
      </w:pPr>
    </w:p>
    <w:p w14:paraId="399FD8FF" w14:textId="5D5C5B20"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V odrasli dobi pa </w:t>
      </w:r>
      <w:r w:rsidR="005076DC">
        <w:rPr>
          <w:rFonts w:cstheme="minorHAnsi"/>
          <w:sz w:val="22"/>
          <w:szCs w:val="22"/>
        </w:rPr>
        <w:t>sta</w:t>
      </w:r>
      <w:r w:rsidRPr="00897F25">
        <w:rPr>
          <w:rFonts w:cstheme="minorHAnsi"/>
          <w:sz w:val="22"/>
          <w:szCs w:val="22"/>
        </w:rPr>
        <w:t xml:space="preserve"> prometna vzgoja in izobraževanje pomembna za oblikovanje varne prometne kulture tudi</w:t>
      </w:r>
      <w:r w:rsidR="00865AF0">
        <w:rPr>
          <w:rFonts w:cstheme="minorHAnsi"/>
          <w:sz w:val="22"/>
          <w:szCs w:val="22"/>
        </w:rPr>
        <w:t xml:space="preserve"> zato</w:t>
      </w:r>
      <w:r w:rsidRPr="00897F25">
        <w:rPr>
          <w:rFonts w:cstheme="minorHAnsi"/>
          <w:sz w:val="22"/>
          <w:szCs w:val="22"/>
        </w:rPr>
        <w:t xml:space="preserve">, ker se prometna zakonodaja in predpisi spreminjajo, načini </w:t>
      </w:r>
      <w:r>
        <w:rPr>
          <w:rFonts w:cstheme="minorHAnsi"/>
          <w:sz w:val="22"/>
          <w:szCs w:val="22"/>
        </w:rPr>
        <w:t>prevoza</w:t>
      </w:r>
      <w:r w:rsidRPr="00897F25">
        <w:rPr>
          <w:rFonts w:cstheme="minorHAnsi"/>
          <w:sz w:val="22"/>
          <w:szCs w:val="22"/>
        </w:rPr>
        <w:t xml:space="preserve"> se razvijajo, prav tako pa se spreminja</w:t>
      </w:r>
      <w:r>
        <w:rPr>
          <w:rFonts w:cstheme="minorHAnsi"/>
          <w:sz w:val="22"/>
          <w:szCs w:val="22"/>
        </w:rPr>
        <w:t>jo</w:t>
      </w:r>
      <w:r w:rsidRPr="00897F25">
        <w:rPr>
          <w:rFonts w:cstheme="minorHAnsi"/>
          <w:sz w:val="22"/>
          <w:szCs w:val="22"/>
        </w:rPr>
        <w:t xml:space="preserve"> tudi prometna kultura in družbene norme. Redno izobraževanje in prilagajanje tem spremembam nam omogoča</w:t>
      </w:r>
      <w:r>
        <w:rPr>
          <w:rFonts w:cstheme="minorHAnsi"/>
          <w:sz w:val="22"/>
          <w:szCs w:val="22"/>
        </w:rPr>
        <w:t>ta</w:t>
      </w:r>
      <w:r w:rsidRPr="00897F25">
        <w:rPr>
          <w:rFonts w:cstheme="minorHAnsi"/>
          <w:sz w:val="22"/>
          <w:szCs w:val="22"/>
        </w:rPr>
        <w:t xml:space="preserve">, da ostanemo varni v prometu </w:t>
      </w:r>
      <w:r>
        <w:rPr>
          <w:rFonts w:cstheme="minorHAnsi"/>
          <w:sz w:val="22"/>
          <w:szCs w:val="22"/>
        </w:rPr>
        <w:t xml:space="preserve">in </w:t>
      </w:r>
      <w:r w:rsidRPr="00897F25">
        <w:rPr>
          <w:rFonts w:cstheme="minorHAnsi"/>
          <w:sz w:val="22"/>
          <w:szCs w:val="22"/>
        </w:rPr>
        <w:t>hkrati prispevamo k varnosti drugih udeležencev v prometu.</w:t>
      </w:r>
    </w:p>
    <w:p w14:paraId="4454919E" w14:textId="77777777" w:rsidR="00A24592" w:rsidRPr="00897F25" w:rsidRDefault="00A24592" w:rsidP="004D5C30">
      <w:pPr>
        <w:spacing w:after="0" w:line="280" w:lineRule="atLeast"/>
        <w:jc w:val="both"/>
        <w:rPr>
          <w:rFonts w:cstheme="minorHAnsi"/>
          <w:sz w:val="22"/>
          <w:szCs w:val="22"/>
        </w:rPr>
      </w:pPr>
    </w:p>
    <w:p w14:paraId="7B633236" w14:textId="72F2A131"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Zato je pomembno, da se prometna vzgoja vključi v vseživljenjsko učenje, saj nam omogoča, da se izpopolnjujemo </w:t>
      </w:r>
      <w:r>
        <w:rPr>
          <w:rFonts w:cstheme="minorHAnsi"/>
          <w:sz w:val="22"/>
          <w:szCs w:val="22"/>
        </w:rPr>
        <w:t>ter</w:t>
      </w:r>
      <w:r w:rsidRPr="00897F25">
        <w:rPr>
          <w:rFonts w:cstheme="minorHAnsi"/>
          <w:sz w:val="22"/>
          <w:szCs w:val="22"/>
        </w:rPr>
        <w:t xml:space="preserve"> izboljšujemo svoje znanje in spretnosti glede varnega ravnanja v prometu, hkrati pa nam omogoča, da smo bolj odgovorni in o</w:t>
      </w:r>
      <w:r>
        <w:rPr>
          <w:rFonts w:cstheme="minorHAnsi"/>
          <w:sz w:val="22"/>
          <w:szCs w:val="22"/>
        </w:rPr>
        <w:t>za</w:t>
      </w:r>
      <w:r w:rsidRPr="00897F25">
        <w:rPr>
          <w:rFonts w:cstheme="minorHAnsi"/>
          <w:sz w:val="22"/>
          <w:szCs w:val="22"/>
        </w:rPr>
        <w:t>veščeni udeleženci v prometu.</w:t>
      </w:r>
    </w:p>
    <w:p w14:paraId="278A3D53" w14:textId="77777777" w:rsidR="00A24592" w:rsidRPr="00897F25" w:rsidRDefault="00A24592" w:rsidP="004D5C30">
      <w:pPr>
        <w:spacing w:after="0" w:line="280" w:lineRule="atLeast"/>
        <w:jc w:val="both"/>
        <w:rPr>
          <w:rFonts w:cstheme="minorHAnsi"/>
          <w:sz w:val="22"/>
          <w:szCs w:val="22"/>
        </w:rPr>
      </w:pPr>
    </w:p>
    <w:p w14:paraId="7D5F6ECB" w14:textId="611EC4AB"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Cilji prometne vzgoje se lahko razlikujejo glede na stopnjo izobraževanja in starost udeležencev. V nadaljevanju je naštetih nekaj temeljnih ciljev prometne vzgoje po vertikali izobraževanja</w:t>
      </w:r>
      <w:r>
        <w:rPr>
          <w:rFonts w:cstheme="minorHAnsi"/>
          <w:sz w:val="22"/>
          <w:szCs w:val="22"/>
        </w:rPr>
        <w:t>.</w:t>
      </w:r>
    </w:p>
    <w:p w14:paraId="512A5330" w14:textId="63173B5D"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Predšolska vzgoja: Cilj prometne vzgoje v predšolski </w:t>
      </w:r>
      <w:r w:rsidR="00865AF0">
        <w:rPr>
          <w:rFonts w:cstheme="minorHAnsi"/>
          <w:sz w:val="22"/>
          <w:szCs w:val="22"/>
        </w:rPr>
        <w:t>dobi</w:t>
      </w:r>
      <w:r w:rsidR="00865AF0" w:rsidRPr="00897F25">
        <w:rPr>
          <w:rFonts w:cstheme="minorHAnsi"/>
          <w:sz w:val="22"/>
          <w:szCs w:val="22"/>
        </w:rPr>
        <w:t xml:space="preserve"> </w:t>
      </w:r>
      <w:r w:rsidRPr="00897F25">
        <w:rPr>
          <w:rFonts w:cstheme="minorHAnsi"/>
          <w:sz w:val="22"/>
          <w:szCs w:val="22"/>
        </w:rPr>
        <w:t xml:space="preserve">je predvsem razvijanje zavedanja o prometu in prometnih </w:t>
      </w:r>
      <w:r>
        <w:rPr>
          <w:rFonts w:cstheme="minorHAnsi"/>
          <w:sz w:val="22"/>
          <w:szCs w:val="22"/>
        </w:rPr>
        <w:t xml:space="preserve">položajih </w:t>
      </w:r>
      <w:r w:rsidRPr="00897F25">
        <w:rPr>
          <w:rFonts w:cstheme="minorHAnsi"/>
          <w:sz w:val="22"/>
          <w:szCs w:val="22"/>
        </w:rPr>
        <w:t>ter pridobivanje osnovnih veščin za varno vključevanje v promet. Otroci se učijo pravilnega ravnanja na cesti, prepoznavanja prometnih znakov, prečkanja ceste na prehodu za pešce in uporabe zaščitne opreme.</w:t>
      </w:r>
    </w:p>
    <w:p w14:paraId="5FC63293" w14:textId="0E6E7469"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Osnovna šola: V osnovni šoli se cilji prometne vzgoje nadgrajujejo in dopolnjujejo. Učenci se učijo bolj zapletenih pravil in veščin za varno obnašanje v prometu, kot so vožnja s kolesom ali mopedom, uporaba javnega prevoza, prepoznavanje nevarnosti na cesti, praviln</w:t>
      </w:r>
      <w:r>
        <w:rPr>
          <w:rFonts w:cstheme="minorHAnsi"/>
          <w:sz w:val="22"/>
          <w:szCs w:val="22"/>
        </w:rPr>
        <w:t>a</w:t>
      </w:r>
      <w:r w:rsidRPr="00897F25">
        <w:rPr>
          <w:rFonts w:cstheme="minorHAnsi"/>
          <w:sz w:val="22"/>
          <w:szCs w:val="22"/>
        </w:rPr>
        <w:t xml:space="preserve"> uporab</w:t>
      </w:r>
      <w:r>
        <w:rPr>
          <w:rFonts w:cstheme="minorHAnsi"/>
          <w:sz w:val="22"/>
          <w:szCs w:val="22"/>
        </w:rPr>
        <w:t>a</w:t>
      </w:r>
      <w:r w:rsidRPr="00897F25">
        <w:rPr>
          <w:rFonts w:cstheme="minorHAnsi"/>
          <w:sz w:val="22"/>
          <w:szCs w:val="22"/>
        </w:rPr>
        <w:t xml:space="preserve"> varnostn</w:t>
      </w:r>
      <w:r>
        <w:rPr>
          <w:rFonts w:cstheme="minorHAnsi"/>
          <w:sz w:val="22"/>
          <w:szCs w:val="22"/>
        </w:rPr>
        <w:t>ega</w:t>
      </w:r>
      <w:r w:rsidRPr="00897F25">
        <w:rPr>
          <w:rFonts w:cstheme="minorHAnsi"/>
          <w:sz w:val="22"/>
          <w:szCs w:val="22"/>
        </w:rPr>
        <w:t xml:space="preserve"> pas</w:t>
      </w:r>
      <w:r w:rsidR="00865AF0">
        <w:rPr>
          <w:rFonts w:cstheme="minorHAnsi"/>
          <w:sz w:val="22"/>
          <w:szCs w:val="22"/>
        </w:rPr>
        <w:t>u</w:t>
      </w:r>
      <w:r w:rsidRPr="00897F25">
        <w:rPr>
          <w:rFonts w:cstheme="minorHAnsi"/>
          <w:sz w:val="22"/>
          <w:szCs w:val="22"/>
        </w:rPr>
        <w:t xml:space="preserve"> in sedež</w:t>
      </w:r>
      <w:r>
        <w:rPr>
          <w:rFonts w:cstheme="minorHAnsi"/>
          <w:sz w:val="22"/>
          <w:szCs w:val="22"/>
        </w:rPr>
        <w:t>a</w:t>
      </w:r>
      <w:r w:rsidRPr="00897F25">
        <w:rPr>
          <w:rFonts w:cstheme="minorHAnsi"/>
          <w:sz w:val="22"/>
          <w:szCs w:val="22"/>
        </w:rPr>
        <w:t xml:space="preserve"> ter spretnosti za vožnjo v skupini. Cilj je razviti osnovne spretnosti za varno in odgovorno vključevanje v prometno okolje.</w:t>
      </w:r>
    </w:p>
    <w:p w14:paraId="518F1EF2" w14:textId="18A0B453"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lastRenderedPageBreak/>
        <w:t>Srednj</w:t>
      </w:r>
      <w:r>
        <w:rPr>
          <w:rFonts w:cstheme="minorHAnsi"/>
          <w:sz w:val="22"/>
          <w:szCs w:val="22"/>
        </w:rPr>
        <w:t>a</w:t>
      </w:r>
      <w:r w:rsidRPr="00897F25">
        <w:rPr>
          <w:rFonts w:cstheme="minorHAnsi"/>
          <w:sz w:val="22"/>
          <w:szCs w:val="22"/>
        </w:rPr>
        <w:t xml:space="preserve"> šole: V srednji šoli se cilji prometne vzgoje še bolj nadgrajujejo. Učenci se učijo o kompleksnejših prometnih</w:t>
      </w:r>
      <w:r>
        <w:rPr>
          <w:rFonts w:cstheme="minorHAnsi"/>
          <w:sz w:val="22"/>
          <w:szCs w:val="22"/>
        </w:rPr>
        <w:t xml:space="preserve"> položajih</w:t>
      </w:r>
      <w:r w:rsidRPr="00897F25">
        <w:rPr>
          <w:rFonts w:cstheme="minorHAnsi"/>
          <w:sz w:val="22"/>
          <w:szCs w:val="22"/>
        </w:rPr>
        <w:t>, kot so vožnja v težavnih vremenskih razmerah, vožnja v nočnem času in na daljših razdaljah, prav tako pa se učijo tudi o varni in odgovorni uporabi avtomobila, vključno s predpisano tehnično brezhibnostjo vozila in uporabo alkotesterja.</w:t>
      </w:r>
    </w:p>
    <w:p w14:paraId="7AA3192E" w14:textId="68329C62" w:rsidR="00A24592" w:rsidRPr="00897F25" w:rsidRDefault="00A24592" w:rsidP="004D5C30">
      <w:pPr>
        <w:numPr>
          <w:ilvl w:val="0"/>
          <w:numId w:val="25"/>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Visokošolsko izobraževanje: Cilj prometne vzgoje na visokošolski ravni je predvsem o</w:t>
      </w:r>
      <w:r>
        <w:rPr>
          <w:rFonts w:cstheme="minorHAnsi"/>
          <w:sz w:val="22"/>
          <w:szCs w:val="22"/>
        </w:rPr>
        <w:t>za</w:t>
      </w:r>
      <w:r w:rsidRPr="00897F25">
        <w:rPr>
          <w:rFonts w:cstheme="minorHAnsi"/>
          <w:sz w:val="22"/>
          <w:szCs w:val="22"/>
        </w:rPr>
        <w:t>veščanje in razvijanje zavedanja o pomenu varne in trajnostne mobilnosti. Študenti se učijo o vplivu prometa na okolje, o različnih oblikah javnega prevoza, varni in trajnostni uporabi avtomobila, o različnih oblikah</w:t>
      </w:r>
      <w:r>
        <w:rPr>
          <w:rFonts w:cstheme="minorHAnsi"/>
          <w:sz w:val="22"/>
          <w:szCs w:val="22"/>
        </w:rPr>
        <w:t xml:space="preserve"> alternativne mobilnosti, kot sta</w:t>
      </w:r>
      <w:r w:rsidRPr="00897F25">
        <w:rPr>
          <w:rFonts w:cstheme="minorHAnsi"/>
          <w:sz w:val="22"/>
          <w:szCs w:val="22"/>
        </w:rPr>
        <w:t xml:space="preserve"> kolesarjenje in hoja, ter o pomenu strateškega načrtovanja prometa za trajnostni razvoj.</w:t>
      </w:r>
    </w:p>
    <w:p w14:paraId="5E09EFCC"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Skupni cilj prometne vzgoje na vseh stopnjah izobraževanja je zagotoviti varno in odgovorno vključevanje v promet ter zmanjševanje </w:t>
      </w:r>
      <w:r>
        <w:rPr>
          <w:rFonts w:cstheme="minorHAnsi"/>
          <w:sz w:val="22"/>
          <w:szCs w:val="22"/>
        </w:rPr>
        <w:t xml:space="preserve">števila </w:t>
      </w:r>
      <w:r w:rsidRPr="00897F25">
        <w:rPr>
          <w:rFonts w:cstheme="minorHAnsi"/>
          <w:sz w:val="22"/>
          <w:szCs w:val="22"/>
        </w:rPr>
        <w:t xml:space="preserve">prometnih nesreč in </w:t>
      </w:r>
      <w:r>
        <w:rPr>
          <w:rFonts w:cstheme="minorHAnsi"/>
          <w:sz w:val="22"/>
          <w:szCs w:val="22"/>
        </w:rPr>
        <w:t xml:space="preserve">njihovih </w:t>
      </w:r>
      <w:r w:rsidRPr="00897F25">
        <w:rPr>
          <w:rFonts w:cstheme="minorHAnsi"/>
          <w:sz w:val="22"/>
          <w:szCs w:val="22"/>
        </w:rPr>
        <w:t>posledic.</w:t>
      </w:r>
    </w:p>
    <w:p w14:paraId="3E414924" w14:textId="5DA6A228"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Tudi za delovno aktivno populacijo je prometna vzgoja pomembna, saj večina odraslih vsakodnevno sodeluje v prometu, bodisi kot vozniki, potniki v javnem prevozu, kolesarji ali pešci. Cilj prometne vzgoje za delovno aktivno populacijo je </w:t>
      </w:r>
      <w:r>
        <w:rPr>
          <w:rFonts w:cstheme="minorHAnsi"/>
          <w:sz w:val="22"/>
          <w:szCs w:val="22"/>
        </w:rPr>
        <w:t>osredinjenje</w:t>
      </w:r>
      <w:r w:rsidRPr="00897F25">
        <w:rPr>
          <w:rFonts w:cstheme="minorHAnsi"/>
          <w:sz w:val="22"/>
          <w:szCs w:val="22"/>
        </w:rPr>
        <w:t xml:space="preserve"> na spodbujanje varne in trajnostne mobilnosti ter o</w:t>
      </w:r>
      <w:r>
        <w:rPr>
          <w:rFonts w:cstheme="minorHAnsi"/>
          <w:sz w:val="22"/>
          <w:szCs w:val="22"/>
        </w:rPr>
        <w:t>za</w:t>
      </w:r>
      <w:r w:rsidRPr="00897F25">
        <w:rPr>
          <w:rFonts w:cstheme="minorHAnsi"/>
          <w:sz w:val="22"/>
          <w:szCs w:val="22"/>
        </w:rPr>
        <w:t xml:space="preserve">veščanje o pomenu pozitivnih vplivov mobilnosti na zdravje, okolje in družbo. </w:t>
      </w:r>
    </w:p>
    <w:p w14:paraId="699FB05C"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Primeri ciljev prometne vzgoje za delovno aktivno populacijo:</w:t>
      </w:r>
    </w:p>
    <w:p w14:paraId="2E3DA1CC" w14:textId="5A133D31"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javnega prevoza, koles</w:t>
      </w:r>
      <w:r w:rsidR="00865AF0">
        <w:rPr>
          <w:rFonts w:cstheme="minorHAnsi"/>
          <w:sz w:val="22"/>
          <w:szCs w:val="22"/>
        </w:rPr>
        <w:t>arjenja</w:t>
      </w:r>
      <w:r w:rsidRPr="00897F25">
        <w:rPr>
          <w:rFonts w:cstheme="minorHAnsi"/>
          <w:sz w:val="22"/>
          <w:szCs w:val="22"/>
        </w:rPr>
        <w:t xml:space="preserve"> in hoje za vsakodnevne potrebe in za poti na delo.</w:t>
      </w:r>
    </w:p>
    <w:p w14:paraId="0D74E9ED" w14:textId="5CA7C70D"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Ozaveščanje o pomenu varne in odgovorne vožnje, vključno z upoštevanjem predpisov in spretnostmi za vožnjo v različnih </w:t>
      </w:r>
      <w:r w:rsidR="00865AF0">
        <w:rPr>
          <w:rFonts w:cstheme="minorHAnsi"/>
          <w:sz w:val="22"/>
          <w:szCs w:val="22"/>
        </w:rPr>
        <w:t>razmerah</w:t>
      </w:r>
      <w:r w:rsidRPr="00897F25">
        <w:rPr>
          <w:rFonts w:cstheme="minorHAnsi"/>
          <w:sz w:val="22"/>
          <w:szCs w:val="22"/>
        </w:rPr>
        <w:t>.</w:t>
      </w:r>
    </w:p>
    <w:p w14:paraId="593EE244" w14:textId="77777777"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alternativnih oblik mobilnosti, kot so skupinske prevozne rešitve, deljenje prevoza in uporaba električnih vozil.</w:t>
      </w:r>
    </w:p>
    <w:p w14:paraId="5C7B3B3E" w14:textId="77777777"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trajnostne mobilnosti v podjetjih, vključno z organizacijo kampanj in dogodkov, namenjenih promociji varne in trajnostne mobilnosti.</w:t>
      </w:r>
    </w:p>
    <w:p w14:paraId="7E9CB2FB" w14:textId="77777777"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Poudarjanje pomena zdravja in dobrega počutja, ki ga prinaša</w:t>
      </w:r>
      <w:r>
        <w:rPr>
          <w:rFonts w:cstheme="minorHAnsi"/>
          <w:sz w:val="22"/>
          <w:szCs w:val="22"/>
        </w:rPr>
        <w:t>jo</w:t>
      </w:r>
      <w:r w:rsidRPr="00897F25">
        <w:rPr>
          <w:rFonts w:cstheme="minorHAnsi"/>
          <w:sz w:val="22"/>
          <w:szCs w:val="22"/>
        </w:rPr>
        <w:t xml:space="preserve"> hoja, kolesarjenje in uporaba javnega prevoza.</w:t>
      </w:r>
    </w:p>
    <w:p w14:paraId="5C8B31E1" w14:textId="2B8C147E" w:rsidR="00A24592" w:rsidRPr="00897F25" w:rsidRDefault="00A24592" w:rsidP="004D5C30">
      <w:pPr>
        <w:numPr>
          <w:ilvl w:val="0"/>
          <w:numId w:val="26"/>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zavedanja o vplivih prometa na okolje in podnebje ter o</w:t>
      </w:r>
      <w:r>
        <w:rPr>
          <w:rFonts w:cstheme="minorHAnsi"/>
          <w:sz w:val="22"/>
          <w:szCs w:val="22"/>
        </w:rPr>
        <w:t>za</w:t>
      </w:r>
      <w:r w:rsidRPr="00897F25">
        <w:rPr>
          <w:rFonts w:cstheme="minorHAnsi"/>
          <w:sz w:val="22"/>
          <w:szCs w:val="22"/>
        </w:rPr>
        <w:t>veščanje o pomenu trajnostne mobilnosti za trajnostni razvoj.</w:t>
      </w:r>
    </w:p>
    <w:p w14:paraId="630577C0" w14:textId="678A1664"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Cilj prometne vzgoje za delovno aktivno populacijo je torej spodbujanje trajnostne in varne mobilnosti </w:t>
      </w:r>
      <w:r w:rsidR="00B5751A">
        <w:rPr>
          <w:rFonts w:cstheme="minorHAnsi"/>
          <w:sz w:val="22"/>
          <w:szCs w:val="22"/>
        </w:rPr>
        <w:t xml:space="preserve">in dostopnosti </w:t>
      </w:r>
      <w:r w:rsidRPr="00897F25">
        <w:rPr>
          <w:rFonts w:cstheme="minorHAnsi"/>
          <w:sz w:val="22"/>
          <w:szCs w:val="22"/>
        </w:rPr>
        <w:t>ter razvijanje zavedanja o pomenu trajnostnega razvoja v prometu.</w:t>
      </w:r>
    </w:p>
    <w:p w14:paraId="63CFF9FB"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Starejši udeleženci v prometu imajo posebne potrebe in izzive, saj se s starostjo spreminjajo njihove fizične in kognitivne sposobnosti. Prometna vzgoja za starejše udeležence v prometu bi se morala osredotočati na razvijanje veščin, ki jim bodo pomagale ostati varni v prometu, ter na spodbujanje trajnostne mobilnosti, ki bo prispevala k njihovemu zdravju in dobremu počutju.</w:t>
      </w:r>
    </w:p>
    <w:p w14:paraId="3CB60E57"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Primeri ciljev prometne vzgoje za starejše udeležence v prometu:</w:t>
      </w:r>
    </w:p>
    <w:p w14:paraId="2F50F89F" w14:textId="46C95919"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Spodbujanje zavedanja o fizičnih in kognitivnih spremembah, ki se pojavijo s starostjo, ter o </w:t>
      </w:r>
      <w:r>
        <w:rPr>
          <w:rFonts w:cstheme="minorHAnsi"/>
          <w:sz w:val="22"/>
          <w:szCs w:val="22"/>
        </w:rPr>
        <w:t>njihovih</w:t>
      </w:r>
      <w:r w:rsidRPr="00897F25">
        <w:rPr>
          <w:rFonts w:cstheme="minorHAnsi"/>
          <w:sz w:val="22"/>
          <w:szCs w:val="22"/>
        </w:rPr>
        <w:t xml:space="preserve"> vpliv</w:t>
      </w:r>
      <w:r>
        <w:rPr>
          <w:rFonts w:cstheme="minorHAnsi"/>
          <w:sz w:val="22"/>
          <w:szCs w:val="22"/>
        </w:rPr>
        <w:t>ih</w:t>
      </w:r>
      <w:r w:rsidRPr="00897F25">
        <w:rPr>
          <w:rFonts w:cstheme="minorHAnsi"/>
          <w:sz w:val="22"/>
          <w:szCs w:val="22"/>
        </w:rPr>
        <w:t xml:space="preserve"> na varnost v prometu.</w:t>
      </w:r>
    </w:p>
    <w:p w14:paraId="505EBD82" w14:textId="77777777"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Razvijanje veščin za varno hojo, vključno z zavedanjem o varnosti na pločnikih, </w:t>
      </w:r>
      <w:r>
        <w:rPr>
          <w:rFonts w:cstheme="minorHAnsi"/>
          <w:sz w:val="22"/>
          <w:szCs w:val="22"/>
        </w:rPr>
        <w:t xml:space="preserve">o </w:t>
      </w:r>
      <w:r w:rsidRPr="00897F25">
        <w:rPr>
          <w:rFonts w:cstheme="minorHAnsi"/>
          <w:sz w:val="22"/>
          <w:szCs w:val="22"/>
        </w:rPr>
        <w:t>prečkanju cest in uporabi pripomočkov za hojo, kot so paličice.</w:t>
      </w:r>
    </w:p>
    <w:p w14:paraId="5D990495" w14:textId="0ADACE28"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Razvijanje veščin za varno vožnjo, vključno z zavedanjem o svojih sposobnostih, upoštevanjem predpisov </w:t>
      </w:r>
      <w:r>
        <w:rPr>
          <w:rFonts w:cstheme="minorHAnsi"/>
          <w:sz w:val="22"/>
          <w:szCs w:val="22"/>
        </w:rPr>
        <w:t>ter</w:t>
      </w:r>
      <w:r w:rsidRPr="00897F25">
        <w:rPr>
          <w:rFonts w:cstheme="minorHAnsi"/>
          <w:sz w:val="22"/>
          <w:szCs w:val="22"/>
        </w:rPr>
        <w:t xml:space="preserve"> vožnjo v različnih vremenskih in prometnih </w:t>
      </w:r>
      <w:r w:rsidR="00865AF0">
        <w:rPr>
          <w:rFonts w:cstheme="minorHAnsi"/>
          <w:sz w:val="22"/>
          <w:szCs w:val="22"/>
        </w:rPr>
        <w:t>razmerah</w:t>
      </w:r>
      <w:r w:rsidRPr="00897F25">
        <w:rPr>
          <w:rFonts w:cstheme="minorHAnsi"/>
          <w:sz w:val="22"/>
          <w:szCs w:val="22"/>
        </w:rPr>
        <w:t>.</w:t>
      </w:r>
    </w:p>
    <w:p w14:paraId="5251B898" w14:textId="380A7946"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javnega prevoza, koles</w:t>
      </w:r>
      <w:r w:rsidR="001206AE">
        <w:rPr>
          <w:rFonts w:cstheme="minorHAnsi"/>
          <w:sz w:val="22"/>
          <w:szCs w:val="22"/>
        </w:rPr>
        <w:t>arjenja</w:t>
      </w:r>
      <w:r w:rsidRPr="00897F25">
        <w:rPr>
          <w:rFonts w:cstheme="minorHAnsi"/>
          <w:sz w:val="22"/>
          <w:szCs w:val="22"/>
        </w:rPr>
        <w:t xml:space="preserve"> in hoje za vsakodnevne potrebe, kot so nakupi, obiski zdravnika in družinskih članov.</w:t>
      </w:r>
    </w:p>
    <w:p w14:paraId="242391B6" w14:textId="7A30DA5E"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Ozaveščanje o pomenu varne in odgovorne vožnje, vključno z upoštevanjem predpisov in spretnosti za vožnjo v različnih </w:t>
      </w:r>
      <w:r w:rsidR="001206AE">
        <w:rPr>
          <w:rFonts w:cstheme="minorHAnsi"/>
          <w:sz w:val="22"/>
          <w:szCs w:val="22"/>
        </w:rPr>
        <w:t>razmerah</w:t>
      </w:r>
      <w:r w:rsidRPr="00897F25">
        <w:rPr>
          <w:rFonts w:cstheme="minorHAnsi"/>
          <w:sz w:val="22"/>
          <w:szCs w:val="22"/>
        </w:rPr>
        <w:t>.</w:t>
      </w:r>
    </w:p>
    <w:p w14:paraId="0399BB94" w14:textId="77777777"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Poudarjanje pomena zdravja in dobrega počutja, ki ga prinaša</w:t>
      </w:r>
      <w:r>
        <w:rPr>
          <w:rFonts w:cstheme="minorHAnsi"/>
          <w:sz w:val="22"/>
          <w:szCs w:val="22"/>
        </w:rPr>
        <w:t>jo</w:t>
      </w:r>
      <w:r w:rsidRPr="00897F25">
        <w:rPr>
          <w:rFonts w:cstheme="minorHAnsi"/>
          <w:sz w:val="22"/>
          <w:szCs w:val="22"/>
        </w:rPr>
        <w:t xml:space="preserve"> hoja, kolesarjenje in uporaba javnega prevoza.</w:t>
      </w:r>
    </w:p>
    <w:p w14:paraId="3BBDC2AE" w14:textId="207F96A6"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alternativnih oblik mobilnosti, kot so skupinsk</w:t>
      </w:r>
      <w:r>
        <w:rPr>
          <w:rFonts w:cstheme="minorHAnsi"/>
          <w:sz w:val="22"/>
          <w:szCs w:val="22"/>
        </w:rPr>
        <w:t>i</w:t>
      </w:r>
      <w:r w:rsidRPr="00897F25">
        <w:rPr>
          <w:rFonts w:cstheme="minorHAnsi"/>
          <w:sz w:val="22"/>
          <w:szCs w:val="22"/>
        </w:rPr>
        <w:t xml:space="preserve"> </w:t>
      </w:r>
      <w:r>
        <w:rPr>
          <w:rFonts w:cstheme="minorHAnsi"/>
          <w:sz w:val="22"/>
          <w:szCs w:val="22"/>
        </w:rPr>
        <w:t>prevoz</w:t>
      </w:r>
      <w:r w:rsidRPr="00897F25">
        <w:rPr>
          <w:rFonts w:cstheme="minorHAnsi"/>
          <w:sz w:val="22"/>
          <w:szCs w:val="22"/>
        </w:rPr>
        <w:t>, deljenje prevoza in uporaba električnih vozil.</w:t>
      </w:r>
    </w:p>
    <w:p w14:paraId="79E2639A" w14:textId="59C32363" w:rsidR="00A24592" w:rsidRPr="00897F25" w:rsidRDefault="00A24592" w:rsidP="004D5C30">
      <w:pPr>
        <w:numPr>
          <w:ilvl w:val="0"/>
          <w:numId w:val="27"/>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zavedanja o vplivih prometa na okolje in podnebje ter o</w:t>
      </w:r>
      <w:r>
        <w:rPr>
          <w:rFonts w:cstheme="minorHAnsi"/>
          <w:sz w:val="22"/>
          <w:szCs w:val="22"/>
        </w:rPr>
        <w:t>za</w:t>
      </w:r>
      <w:r w:rsidRPr="00897F25">
        <w:rPr>
          <w:rFonts w:cstheme="minorHAnsi"/>
          <w:sz w:val="22"/>
          <w:szCs w:val="22"/>
        </w:rPr>
        <w:t>veščanje o pomenu trajnostne mobilnosti za trajnostni razvoj.</w:t>
      </w:r>
    </w:p>
    <w:p w14:paraId="7D13F557" w14:textId="77777777" w:rsidR="00A24592" w:rsidRPr="00897F25" w:rsidRDefault="00A24592" w:rsidP="004D5C30">
      <w:pPr>
        <w:spacing w:after="0" w:line="280" w:lineRule="atLeast"/>
        <w:jc w:val="both"/>
        <w:rPr>
          <w:rFonts w:cstheme="minorHAnsi"/>
          <w:sz w:val="22"/>
          <w:szCs w:val="22"/>
        </w:rPr>
      </w:pPr>
    </w:p>
    <w:p w14:paraId="01B8081D" w14:textId="77777777"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Cilj prometne vzgoje za starejše udeležence v prometu je torej spodbujanje varne in trajnostne mobilnosti ter razvijanje zavedanja o pomenu zdravja in dobrega počutja pri tej starostni skupini.</w:t>
      </w:r>
    </w:p>
    <w:p w14:paraId="0C1BFD9B" w14:textId="77777777" w:rsidR="00A24592" w:rsidRPr="00897F25" w:rsidRDefault="00A24592" w:rsidP="004D5C30">
      <w:pPr>
        <w:spacing w:after="0" w:line="280" w:lineRule="atLeast"/>
        <w:jc w:val="both"/>
        <w:rPr>
          <w:rFonts w:cstheme="minorHAnsi"/>
          <w:sz w:val="22"/>
          <w:szCs w:val="22"/>
        </w:rPr>
      </w:pPr>
    </w:p>
    <w:p w14:paraId="28DCD836" w14:textId="2E3178F0"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 xml:space="preserve">Konkretni ukrepi za prometno vzgojo in vseživljenjsko učenje so lahko različni in se razlikujejo glede na ciljno skupino, vrsto prometnega okolja </w:t>
      </w:r>
      <w:r>
        <w:rPr>
          <w:rFonts w:cstheme="minorHAnsi"/>
          <w:sz w:val="22"/>
          <w:szCs w:val="22"/>
        </w:rPr>
        <w:t>in</w:t>
      </w:r>
      <w:r w:rsidRPr="00897F25">
        <w:rPr>
          <w:rFonts w:cstheme="minorHAnsi"/>
          <w:sz w:val="22"/>
          <w:szCs w:val="22"/>
        </w:rPr>
        <w:t xml:space="preserve"> druge dejavnike. Na splošno pa bi bilo treba zagotoviti, da so ukrepi za prometno vzgojo in vseživljenjsko učenje dostopni in vključujoči za vse ciljne skupine. </w:t>
      </w:r>
    </w:p>
    <w:p w14:paraId="3B5F633A" w14:textId="3AF95F36" w:rsidR="00A24592" w:rsidRPr="00897F25" w:rsidRDefault="00A24592" w:rsidP="004D5C30">
      <w:pPr>
        <w:spacing w:after="0" w:line="280" w:lineRule="atLeast"/>
        <w:jc w:val="both"/>
        <w:rPr>
          <w:rFonts w:cstheme="minorHAnsi"/>
          <w:sz w:val="22"/>
          <w:szCs w:val="22"/>
        </w:rPr>
      </w:pPr>
      <w:r w:rsidRPr="00897F25">
        <w:rPr>
          <w:rFonts w:cstheme="minorHAnsi"/>
          <w:sz w:val="22"/>
          <w:szCs w:val="22"/>
        </w:rPr>
        <w:t>V nadaljevanju so navedeni nekateri primeri ukrepov, ki bi lahko bili del prometne vzgoje in vseživljenjskega učenja</w:t>
      </w:r>
      <w:r>
        <w:rPr>
          <w:rFonts w:cstheme="minorHAnsi"/>
          <w:sz w:val="22"/>
          <w:szCs w:val="22"/>
        </w:rPr>
        <w:t>.</w:t>
      </w:r>
    </w:p>
    <w:p w14:paraId="556E8DEF" w14:textId="77777777"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Sodelovanje s šolami in lokalnimi skupnostmi ter organizacijami na lokalni ravni: vzpostavljanje sodelovanja z lokalnimi skupnostmi, kot so šole, vrtci, javne ustanove, zdravstveni domovi in nevladne organizacije, s ciljem spodbujanja trajnostne mobilnosti in prometne varnosti. </w:t>
      </w:r>
    </w:p>
    <w:p w14:paraId="0D47F487" w14:textId="0BC67429"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Uvedba dodatnih modulov o varnosti v prometu in trajnostni mobilnosti v izobraževalne programe na vseh ravneh izobraževanja, od vrtcev do univerz. Ti moduli bi morali biti prilagojeni starostni skupini učencev </w:t>
      </w:r>
      <w:r>
        <w:rPr>
          <w:rFonts w:cstheme="minorHAnsi"/>
          <w:sz w:val="22"/>
          <w:szCs w:val="22"/>
        </w:rPr>
        <w:t xml:space="preserve">in bi morali </w:t>
      </w:r>
      <w:r w:rsidRPr="00897F25">
        <w:rPr>
          <w:rFonts w:cstheme="minorHAnsi"/>
          <w:sz w:val="22"/>
          <w:szCs w:val="22"/>
        </w:rPr>
        <w:t>vključevati različne metode učenja, kot so igre vlog, razprave in praktične vaje.</w:t>
      </w:r>
    </w:p>
    <w:p w14:paraId="1C7C8555" w14:textId="0BD1B62E"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Tečaji in delavnice: organizacija tečajev in delavnic za različne starostne skupine, </w:t>
      </w:r>
      <w:r>
        <w:rPr>
          <w:rFonts w:cstheme="minorHAnsi"/>
          <w:sz w:val="22"/>
          <w:szCs w:val="22"/>
        </w:rPr>
        <w:t>na katerih</w:t>
      </w:r>
      <w:r w:rsidRPr="00897F25">
        <w:rPr>
          <w:rFonts w:cstheme="minorHAnsi"/>
          <w:sz w:val="22"/>
          <w:szCs w:val="22"/>
        </w:rPr>
        <w:t xml:space="preserve"> se udeleženci seznanijo z različnimi vidiki prometne varnosti in pridobijo praktične izkušnje na terenu. Nekaj primerov tečajev in delavnic: kolesarski tečaji za otroke, tečaji varne vožnje za mlade voznike, tečaji varne hoje za starejše udeležence v prometu.</w:t>
      </w:r>
    </w:p>
    <w:p w14:paraId="7013E0BF" w14:textId="0746A914"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Kampanje in ozaveščanje: organizacija kampanj in drugih dogodkov, </w:t>
      </w:r>
      <w:r>
        <w:rPr>
          <w:rFonts w:cstheme="minorHAnsi"/>
          <w:sz w:val="22"/>
          <w:szCs w:val="22"/>
        </w:rPr>
        <w:t>na katerih</w:t>
      </w:r>
      <w:r w:rsidRPr="00897F25">
        <w:rPr>
          <w:rFonts w:cstheme="minorHAnsi"/>
          <w:sz w:val="22"/>
          <w:szCs w:val="22"/>
        </w:rPr>
        <w:t xml:space="preserve"> se prek različnih komunikacijskih kanalov, kot so plakati, letaki, radijski oglasi, spodbuja ozaveščanje o pomenu prometne varnosti in trajnostne mobilnosti.</w:t>
      </w:r>
    </w:p>
    <w:p w14:paraId="45A1FB8B" w14:textId="3CD117BE"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 xml:space="preserve">Uporaba novejših </w:t>
      </w:r>
      <w:r w:rsidR="001206AE">
        <w:rPr>
          <w:rFonts w:cstheme="minorHAnsi"/>
          <w:sz w:val="22"/>
          <w:szCs w:val="22"/>
        </w:rPr>
        <w:t>načinov</w:t>
      </w:r>
      <w:r w:rsidR="001206AE" w:rsidRPr="00897F25">
        <w:rPr>
          <w:rFonts w:cstheme="minorHAnsi"/>
          <w:sz w:val="22"/>
          <w:szCs w:val="22"/>
        </w:rPr>
        <w:t xml:space="preserve"> </w:t>
      </w:r>
      <w:r w:rsidRPr="00897F25">
        <w:rPr>
          <w:rFonts w:cstheme="minorHAnsi"/>
          <w:sz w:val="22"/>
          <w:szCs w:val="22"/>
        </w:rPr>
        <w:t>in oblik prometne vzgoje: izkoriščanje možnosti, ki jih ponujajo nove tehnologije, kot so simulacije, igre in aplikacije, ki udeležencem omogočajo pridobivanje praktičnih izkušenj in znanj o prometni varnosti na inovativen in privlačen način.</w:t>
      </w:r>
    </w:p>
    <w:p w14:paraId="723BDC95" w14:textId="77777777"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uporabe novih tehnologij, kot so mobilne aplikacije, spletne platforme in družbena omrežja za izobraževanje o varnosti v prometu in trajnostni mobilnosti. Na primer, aplikacije za voznike bi lahko opozarjale na nevarnosti na cesti, aplikacije za pešce pa bi lahko ponujale predloge za varno prečkanje ceste.</w:t>
      </w:r>
    </w:p>
    <w:p w14:paraId="7D8A3F34" w14:textId="77777777" w:rsidR="00A24592" w:rsidRPr="00897F25" w:rsidRDefault="00A24592" w:rsidP="004D5C30">
      <w:pPr>
        <w:numPr>
          <w:ilvl w:val="0"/>
          <w:numId w:val="29"/>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Usposabljanje strokovnjakov: zagotavljanje izobraževanja in usposabljanja strokovnjakov, kot so učitelji, policisti, inštruktorji vožnje, ki bodo lahko prenašali znanja in veščine o prometni varnosti na svoje učence in druge uporabnike cest.</w:t>
      </w:r>
    </w:p>
    <w:p w14:paraId="3BA7B07E" w14:textId="0C997D4C" w:rsidR="00A24592" w:rsidRPr="00897F25" w:rsidRDefault="00A24592" w:rsidP="004D5C30">
      <w:pPr>
        <w:numPr>
          <w:ilvl w:val="0"/>
          <w:numId w:val="28"/>
        </w:numPr>
        <w:tabs>
          <w:tab w:val="clear" w:pos="720"/>
          <w:tab w:val="num" w:pos="-412"/>
        </w:tabs>
        <w:spacing w:after="0" w:line="280" w:lineRule="atLeast"/>
        <w:ind w:left="0"/>
        <w:jc w:val="both"/>
        <w:rPr>
          <w:rFonts w:cstheme="minorHAnsi"/>
          <w:sz w:val="22"/>
          <w:szCs w:val="22"/>
        </w:rPr>
      </w:pPr>
      <w:r w:rsidRPr="00897F25">
        <w:rPr>
          <w:rFonts w:cstheme="minorHAnsi"/>
          <w:sz w:val="22"/>
          <w:szCs w:val="22"/>
        </w:rPr>
        <w:t>Spodbujanje sodelovanja med državami in mednarodnimi organizacijami za izmenjavo najboljših praks in izkušenj na področju prometne vzgoje in trajnostne mobilnosti ter razvoj skupnih standardov in smernic.</w:t>
      </w:r>
    </w:p>
    <w:p w14:paraId="2B2A9C54" w14:textId="77777777" w:rsidR="00A24592" w:rsidRPr="00367DC4" w:rsidRDefault="00A24592" w:rsidP="004D5C30">
      <w:pPr>
        <w:spacing w:after="0" w:line="280" w:lineRule="atLeast"/>
        <w:jc w:val="both"/>
        <w:rPr>
          <w:rFonts w:cstheme="minorHAnsi"/>
          <w:bCs/>
          <w:sz w:val="22"/>
          <w:szCs w:val="22"/>
        </w:rPr>
      </w:pPr>
    </w:p>
    <w:p w14:paraId="1CBC1218" w14:textId="77777777" w:rsidR="00A24592" w:rsidRPr="00DE68D9" w:rsidRDefault="00A24592" w:rsidP="004D5C30">
      <w:pPr>
        <w:spacing w:after="0" w:line="280" w:lineRule="atLeast"/>
        <w:jc w:val="both"/>
        <w:rPr>
          <w:rFonts w:cstheme="minorHAnsi"/>
          <w:b/>
          <w:bCs/>
          <w:sz w:val="22"/>
          <w:szCs w:val="22"/>
          <w:highlight w:val="yellow"/>
          <w:u w:val="single"/>
        </w:rPr>
      </w:pPr>
    </w:p>
    <w:p w14:paraId="760ED272" w14:textId="3C88A5B2" w:rsidR="00A24592" w:rsidRPr="00897F25" w:rsidRDefault="00A24592" w:rsidP="004D5C30">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 xml:space="preserve">PREDLAGANI UKREPI </w:t>
      </w:r>
    </w:p>
    <w:p w14:paraId="31AC544E" w14:textId="77777777" w:rsidR="00A24592" w:rsidRPr="00DE68D9" w:rsidRDefault="00A24592" w:rsidP="004D5C30">
      <w:pPr>
        <w:spacing w:after="0" w:line="280" w:lineRule="atLeast"/>
        <w:jc w:val="both"/>
        <w:rPr>
          <w:rFonts w:cstheme="minorHAnsi"/>
          <w:b/>
          <w:bCs/>
          <w:sz w:val="22"/>
          <w:szCs w:val="22"/>
          <w:u w:val="single"/>
        </w:rPr>
      </w:pPr>
    </w:p>
    <w:tbl>
      <w:tblPr>
        <w:tblStyle w:val="Tabelamrea"/>
        <w:tblW w:w="9209" w:type="dxa"/>
        <w:tblLook w:val="04A0" w:firstRow="1" w:lastRow="0" w:firstColumn="1" w:lastColumn="0" w:noHBand="0" w:noVBand="1"/>
      </w:tblPr>
      <w:tblGrid>
        <w:gridCol w:w="2669"/>
        <w:gridCol w:w="3212"/>
        <w:gridCol w:w="2052"/>
        <w:gridCol w:w="1276"/>
      </w:tblGrid>
      <w:tr w:rsidR="00A24592" w:rsidRPr="00DE68D9" w14:paraId="573DEB46" w14:textId="77777777" w:rsidTr="004D5C30">
        <w:tc>
          <w:tcPr>
            <w:tcW w:w="2669" w:type="dxa"/>
          </w:tcPr>
          <w:p w14:paraId="3B2AF599" w14:textId="77777777" w:rsidR="00A24592" w:rsidRPr="001947FF" w:rsidRDefault="00A24592" w:rsidP="00DE68D9">
            <w:pPr>
              <w:spacing w:line="280" w:lineRule="atLeast"/>
              <w:jc w:val="both"/>
              <w:rPr>
                <w:rFonts w:cstheme="minorHAnsi"/>
                <w:b/>
                <w:bCs/>
                <w:sz w:val="22"/>
                <w:szCs w:val="22"/>
              </w:rPr>
            </w:pPr>
            <w:r w:rsidRPr="001947FF">
              <w:rPr>
                <w:rFonts w:cstheme="minorHAnsi"/>
                <w:b/>
                <w:bCs/>
                <w:sz w:val="22"/>
                <w:szCs w:val="22"/>
              </w:rPr>
              <w:t xml:space="preserve">Ukrepi </w:t>
            </w:r>
          </w:p>
        </w:tc>
        <w:tc>
          <w:tcPr>
            <w:tcW w:w="3212" w:type="dxa"/>
          </w:tcPr>
          <w:p w14:paraId="7A1CD06F" w14:textId="6149770D"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2052" w:type="dxa"/>
          </w:tcPr>
          <w:p w14:paraId="3E753B12"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276" w:type="dxa"/>
          </w:tcPr>
          <w:p w14:paraId="3267E80C"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33C6487A" w14:textId="77777777" w:rsidTr="004D5C30">
        <w:tc>
          <w:tcPr>
            <w:tcW w:w="2669" w:type="dxa"/>
          </w:tcPr>
          <w:p w14:paraId="7D77D13D" w14:textId="77777777" w:rsidR="00A24592" w:rsidRPr="001947FF" w:rsidRDefault="00A24592" w:rsidP="00DE68D9">
            <w:pPr>
              <w:spacing w:line="280" w:lineRule="atLeast"/>
              <w:jc w:val="both"/>
              <w:rPr>
                <w:rFonts w:cstheme="minorHAnsi"/>
                <w:b/>
                <w:bCs/>
                <w:sz w:val="22"/>
                <w:szCs w:val="22"/>
              </w:rPr>
            </w:pPr>
            <w:r w:rsidRPr="001947FF">
              <w:rPr>
                <w:rFonts w:cstheme="minorHAnsi"/>
                <w:b/>
                <w:bCs/>
                <w:sz w:val="22"/>
                <w:szCs w:val="22"/>
              </w:rPr>
              <w:t>SPREMEMBA PREDPISOV</w:t>
            </w:r>
          </w:p>
        </w:tc>
        <w:tc>
          <w:tcPr>
            <w:tcW w:w="3212" w:type="dxa"/>
          </w:tcPr>
          <w:p w14:paraId="78A3182E" w14:textId="5A69224F" w:rsidR="00A24592" w:rsidRPr="00DE68D9" w:rsidRDefault="00A24592" w:rsidP="00897F25">
            <w:pPr>
              <w:pStyle w:val="Odstavekseznama"/>
              <w:spacing w:line="280" w:lineRule="atLeast"/>
              <w:ind w:left="191" w:hanging="272"/>
              <w:rPr>
                <w:rFonts w:cstheme="minorHAnsi"/>
                <w:sz w:val="22"/>
                <w:szCs w:val="22"/>
              </w:rPr>
            </w:pPr>
            <w:r>
              <w:rPr>
                <w:rFonts w:cstheme="minorHAnsi"/>
                <w:color w:val="000000" w:themeColor="text1"/>
                <w:sz w:val="22"/>
                <w:szCs w:val="22"/>
              </w:rPr>
              <w:t xml:space="preserve">• </w:t>
            </w:r>
            <w:r>
              <w:rPr>
                <w:rFonts w:cstheme="minorHAnsi"/>
                <w:sz w:val="22"/>
                <w:szCs w:val="22"/>
              </w:rPr>
              <w:t>p</w:t>
            </w:r>
            <w:r w:rsidRPr="00DE68D9">
              <w:rPr>
                <w:rFonts w:cstheme="minorHAnsi"/>
                <w:sz w:val="22"/>
                <w:szCs w:val="22"/>
              </w:rPr>
              <w:t>oenostavitev vodenja prekrškovnih postopkov, ugo</w:t>
            </w:r>
            <w:r>
              <w:rPr>
                <w:rFonts w:cstheme="minorHAnsi"/>
                <w:sz w:val="22"/>
                <w:szCs w:val="22"/>
              </w:rPr>
              <w:t>tovljenih s tehničnimi sredstvi,</w:t>
            </w:r>
            <w:r w:rsidRPr="00DE68D9">
              <w:rPr>
                <w:rFonts w:cstheme="minorHAnsi"/>
                <w:sz w:val="22"/>
                <w:szCs w:val="22"/>
              </w:rPr>
              <w:t xml:space="preserve"> in avtomatizacija izvrševanja kazenskih točk,</w:t>
            </w:r>
          </w:p>
          <w:p w14:paraId="23E382D7" w14:textId="0E5622D2" w:rsidR="00A24592" w:rsidRPr="005C5705" w:rsidRDefault="00A24592" w:rsidP="005C5705">
            <w:pPr>
              <w:pStyle w:val="Odstavekseznama"/>
              <w:spacing w:line="280" w:lineRule="atLeast"/>
              <w:ind w:left="191" w:hanging="272"/>
              <w:rPr>
                <w:rFonts w:cstheme="minorHAnsi"/>
                <w:sz w:val="22"/>
                <w:szCs w:val="22"/>
              </w:rPr>
            </w:pPr>
            <w:r>
              <w:rPr>
                <w:rFonts w:cstheme="minorHAnsi"/>
                <w:sz w:val="22"/>
                <w:szCs w:val="22"/>
              </w:rPr>
              <w:t xml:space="preserve">      </w:t>
            </w:r>
            <w:r w:rsidRPr="00DE68D9">
              <w:rPr>
                <w:rFonts w:cstheme="minorHAnsi"/>
                <w:sz w:val="22"/>
                <w:szCs w:val="22"/>
              </w:rPr>
              <w:t>zaostritev zako</w:t>
            </w:r>
            <w:r>
              <w:rPr>
                <w:rFonts w:cstheme="minorHAnsi"/>
                <w:sz w:val="22"/>
                <w:szCs w:val="22"/>
              </w:rPr>
              <w:t xml:space="preserve">nodaje v povezavi z </w:t>
            </w:r>
            <w:r w:rsidRPr="00DE68D9">
              <w:rPr>
                <w:rFonts w:cstheme="minorHAnsi"/>
                <w:sz w:val="22"/>
                <w:szCs w:val="22"/>
              </w:rPr>
              <w:t xml:space="preserve">večkratnimi kršitelji, </w:t>
            </w:r>
            <w:r>
              <w:rPr>
                <w:rFonts w:cstheme="minorHAnsi"/>
                <w:sz w:val="22"/>
                <w:szCs w:val="22"/>
              </w:rPr>
              <w:t>preučitev</w:t>
            </w:r>
            <w:r w:rsidRPr="005C5705">
              <w:rPr>
                <w:rFonts w:cstheme="minorHAnsi"/>
                <w:sz w:val="22"/>
                <w:szCs w:val="22"/>
              </w:rPr>
              <w:t xml:space="preserve"> ustreznost</w:t>
            </w:r>
            <w:r>
              <w:rPr>
                <w:rFonts w:cstheme="minorHAnsi"/>
                <w:sz w:val="22"/>
                <w:szCs w:val="22"/>
              </w:rPr>
              <w:t>i</w:t>
            </w:r>
            <w:r w:rsidRPr="005C5705">
              <w:rPr>
                <w:rFonts w:cstheme="minorHAnsi"/>
                <w:sz w:val="22"/>
                <w:szCs w:val="22"/>
              </w:rPr>
              <w:t xml:space="preserve"> veljavne omejitve veriženja odložitev izvršitve prenehanja </w:t>
            </w:r>
            <w:r w:rsidRPr="005C5705">
              <w:rPr>
                <w:rFonts w:cstheme="minorHAnsi"/>
                <w:sz w:val="22"/>
                <w:szCs w:val="22"/>
              </w:rPr>
              <w:lastRenderedPageBreak/>
              <w:t xml:space="preserve">veljavnosti vozniškega dovoljenja in morebitna zaostritev pogojev </w:t>
            </w:r>
          </w:p>
          <w:p w14:paraId="6A1F3BC2" w14:textId="77777777" w:rsidR="00A24592" w:rsidRDefault="00A24592" w:rsidP="00897F25">
            <w:pPr>
              <w:pStyle w:val="Odstavekseznama"/>
              <w:spacing w:line="280" w:lineRule="atLeast"/>
              <w:ind w:left="191" w:hanging="272"/>
              <w:rPr>
                <w:rFonts w:cstheme="minorHAnsi"/>
                <w:sz w:val="22"/>
                <w:szCs w:val="22"/>
              </w:rPr>
            </w:pPr>
          </w:p>
          <w:p w14:paraId="4B447085" w14:textId="5CA102EA" w:rsidR="00A24592" w:rsidRDefault="00A24592" w:rsidP="00A24592">
            <w:pPr>
              <w:pStyle w:val="Odstavekseznama"/>
              <w:numPr>
                <w:ilvl w:val="0"/>
                <w:numId w:val="21"/>
              </w:numPr>
              <w:spacing w:line="280" w:lineRule="atLeast"/>
              <w:ind w:left="203" w:hanging="138"/>
              <w:rPr>
                <w:rFonts w:cstheme="minorHAnsi"/>
                <w:sz w:val="22"/>
                <w:szCs w:val="22"/>
              </w:rPr>
            </w:pPr>
            <w:r w:rsidRPr="00366C9F">
              <w:rPr>
                <w:rFonts w:cstheme="minorHAnsi"/>
                <w:sz w:val="22"/>
                <w:szCs w:val="22"/>
              </w:rPr>
              <w:t xml:space="preserve">preučitev možnosti </w:t>
            </w:r>
            <w:r>
              <w:rPr>
                <w:rFonts w:cstheme="minorHAnsi"/>
                <w:sz w:val="22"/>
                <w:szCs w:val="22"/>
              </w:rPr>
              <w:t>dviga regresnega zahtevka zaradi povzročitve hude prometne nesreče zaradi alkohola ali prepovedanih drog s 13.560</w:t>
            </w:r>
            <w:r w:rsidR="001206AE">
              <w:rPr>
                <w:rFonts w:cstheme="minorHAnsi"/>
                <w:sz w:val="22"/>
                <w:szCs w:val="22"/>
              </w:rPr>
              <w:t xml:space="preserve"> evrov</w:t>
            </w:r>
            <w:r>
              <w:rPr>
                <w:rFonts w:cstheme="minorHAnsi"/>
                <w:sz w:val="22"/>
                <w:szCs w:val="22"/>
              </w:rPr>
              <w:t xml:space="preserve"> na 130.000 </w:t>
            </w:r>
            <w:r w:rsidR="001206AE">
              <w:rPr>
                <w:rFonts w:cstheme="minorHAnsi"/>
                <w:sz w:val="22"/>
                <w:szCs w:val="22"/>
              </w:rPr>
              <w:t>evrov</w:t>
            </w:r>
          </w:p>
          <w:p w14:paraId="1B9D7F80" w14:textId="77777777" w:rsidR="00A24592" w:rsidRPr="009C3BE1" w:rsidRDefault="00A24592" w:rsidP="009C3BE1">
            <w:pPr>
              <w:pStyle w:val="Odstavekseznama"/>
              <w:rPr>
                <w:rFonts w:cstheme="minorHAnsi"/>
                <w:sz w:val="22"/>
                <w:szCs w:val="22"/>
              </w:rPr>
            </w:pPr>
          </w:p>
          <w:p w14:paraId="04311B88" w14:textId="27F9BC73" w:rsidR="00A24592" w:rsidRPr="00366C9F" w:rsidRDefault="00A24592" w:rsidP="00A24592">
            <w:pPr>
              <w:pStyle w:val="Odstavekseznama"/>
              <w:numPr>
                <w:ilvl w:val="0"/>
                <w:numId w:val="21"/>
              </w:numPr>
              <w:spacing w:line="280" w:lineRule="atLeast"/>
              <w:ind w:left="203" w:hanging="138"/>
              <w:rPr>
                <w:rFonts w:cstheme="minorHAnsi"/>
                <w:sz w:val="22"/>
                <w:szCs w:val="22"/>
              </w:rPr>
            </w:pPr>
            <w:r>
              <w:rPr>
                <w:rFonts w:cstheme="minorHAnsi"/>
                <w:sz w:val="22"/>
                <w:szCs w:val="22"/>
              </w:rPr>
              <w:t>sistematična in učinkovita pravna ureditev kaznovalne politike od prekrškov do kaznivih dejanj z modernimi postopki penologije</w:t>
            </w:r>
          </w:p>
          <w:p w14:paraId="6AF9F590" w14:textId="77777777" w:rsidR="00A24592" w:rsidRPr="009C3BE1" w:rsidRDefault="00A24592" w:rsidP="009C3BE1">
            <w:pPr>
              <w:spacing w:line="280" w:lineRule="atLeast"/>
              <w:rPr>
                <w:rFonts w:cstheme="minorHAnsi"/>
                <w:sz w:val="22"/>
                <w:szCs w:val="22"/>
              </w:rPr>
            </w:pPr>
          </w:p>
          <w:p w14:paraId="124E8841" w14:textId="77777777" w:rsidR="00A24592" w:rsidRPr="009C3BE1" w:rsidRDefault="00A24592" w:rsidP="00A24592">
            <w:pPr>
              <w:pStyle w:val="Odstavekseznama"/>
              <w:numPr>
                <w:ilvl w:val="0"/>
                <w:numId w:val="21"/>
              </w:numPr>
              <w:spacing w:line="280" w:lineRule="atLeast"/>
              <w:ind w:left="203" w:hanging="138"/>
              <w:rPr>
                <w:rFonts w:cstheme="minorHAnsi"/>
                <w:sz w:val="22"/>
                <w:szCs w:val="22"/>
              </w:rPr>
            </w:pPr>
            <w:r w:rsidRPr="00EA185D">
              <w:rPr>
                <w:rFonts w:cstheme="minorHAnsi"/>
                <w:sz w:val="22"/>
                <w:szCs w:val="22"/>
              </w:rPr>
              <w:t>z</w:t>
            </w:r>
            <w:r w:rsidRPr="009C3BE1">
              <w:rPr>
                <w:rFonts w:cstheme="minorHAnsi"/>
                <w:sz w:val="22"/>
                <w:szCs w:val="22"/>
              </w:rPr>
              <w:t xml:space="preserve">nižanje mejnih vrednosti koncentracije alkohola v krvi </w:t>
            </w:r>
          </w:p>
          <w:p w14:paraId="69CDF1AA" w14:textId="32BF61C4" w:rsidR="00A24592" w:rsidRDefault="00A24592" w:rsidP="009C3BE1">
            <w:pPr>
              <w:pStyle w:val="Odstavekseznama"/>
              <w:spacing w:line="280" w:lineRule="atLeast"/>
              <w:ind w:left="203"/>
              <w:rPr>
                <w:rFonts w:cstheme="minorHAnsi"/>
                <w:sz w:val="22"/>
                <w:szCs w:val="22"/>
              </w:rPr>
            </w:pPr>
            <w:r>
              <w:rPr>
                <w:rFonts w:cstheme="minorHAnsi"/>
                <w:sz w:val="22"/>
                <w:szCs w:val="22"/>
              </w:rPr>
              <w:t>(vzpostavitev konsenza o enotni meji 0,0)</w:t>
            </w:r>
          </w:p>
          <w:p w14:paraId="1CBCEE9C" w14:textId="77777777" w:rsidR="00A24592" w:rsidRPr="00EE5669" w:rsidRDefault="00A24592" w:rsidP="00EE5669">
            <w:pPr>
              <w:rPr>
                <w:rFonts w:cstheme="minorHAnsi"/>
                <w:sz w:val="22"/>
                <w:szCs w:val="22"/>
              </w:rPr>
            </w:pPr>
          </w:p>
          <w:p w14:paraId="171AA713" w14:textId="5715BFC2" w:rsidR="00A24592" w:rsidRPr="00366C9F" w:rsidRDefault="00A24592" w:rsidP="00A24592">
            <w:pPr>
              <w:pStyle w:val="Odstavekseznama"/>
              <w:numPr>
                <w:ilvl w:val="0"/>
                <w:numId w:val="21"/>
              </w:numPr>
              <w:spacing w:line="280" w:lineRule="atLeast"/>
              <w:ind w:left="203" w:hanging="138"/>
              <w:rPr>
                <w:rFonts w:cstheme="minorHAnsi"/>
                <w:sz w:val="22"/>
                <w:szCs w:val="22"/>
              </w:rPr>
            </w:pPr>
            <w:r w:rsidRPr="00EE5669">
              <w:rPr>
                <w:rFonts w:cstheme="minorHAnsi"/>
                <w:color w:val="000000" w:themeColor="text1"/>
                <w:sz w:val="22"/>
                <w:szCs w:val="22"/>
              </w:rPr>
              <w:t xml:space="preserve"> </w:t>
            </w:r>
            <w:r w:rsidRPr="00366C9F">
              <w:rPr>
                <w:rFonts w:cstheme="minorHAnsi"/>
                <w:sz w:val="22"/>
                <w:szCs w:val="22"/>
              </w:rPr>
              <w:t xml:space="preserve">preučitev možnosti izvajanja dodatnih </w:t>
            </w:r>
            <w:r w:rsidR="000F5B48">
              <w:rPr>
                <w:rFonts w:cstheme="minorHAnsi"/>
                <w:sz w:val="22"/>
                <w:szCs w:val="22"/>
              </w:rPr>
              <w:t>ukrepov</w:t>
            </w:r>
            <w:r w:rsidRPr="00366C9F">
              <w:rPr>
                <w:rFonts w:cstheme="minorHAnsi"/>
                <w:sz w:val="22"/>
                <w:szCs w:val="22"/>
              </w:rPr>
              <w:t xml:space="preserve"> (uvedba alkoholnih ključavnic</w:t>
            </w:r>
            <w:r>
              <w:rPr>
                <w:rFonts w:cstheme="minorHAnsi"/>
                <w:sz w:val="22"/>
                <w:szCs w:val="22"/>
              </w:rPr>
              <w:t xml:space="preserve"> kot upravni ukrep</w:t>
            </w:r>
            <w:r w:rsidRPr="00366C9F">
              <w:rPr>
                <w:rFonts w:cstheme="minorHAnsi"/>
                <w:sz w:val="22"/>
                <w:szCs w:val="22"/>
              </w:rPr>
              <w:t>) in ustrezna sprememba predpisov</w:t>
            </w:r>
          </w:p>
          <w:p w14:paraId="7488338E" w14:textId="77777777" w:rsidR="00A24592" w:rsidRDefault="00A24592" w:rsidP="00A24592">
            <w:pPr>
              <w:pStyle w:val="Odstavekseznama"/>
              <w:numPr>
                <w:ilvl w:val="0"/>
                <w:numId w:val="21"/>
              </w:numPr>
              <w:spacing w:line="280" w:lineRule="atLeast"/>
              <w:ind w:left="0"/>
              <w:rPr>
                <w:rFonts w:cstheme="minorHAnsi"/>
                <w:sz w:val="22"/>
                <w:szCs w:val="22"/>
              </w:rPr>
            </w:pPr>
          </w:p>
          <w:p w14:paraId="282EBC82" w14:textId="4C18F12F" w:rsidR="00A24592" w:rsidRDefault="00A24592" w:rsidP="00A24592">
            <w:pPr>
              <w:pStyle w:val="Odstavekseznama"/>
              <w:numPr>
                <w:ilvl w:val="0"/>
                <w:numId w:val="21"/>
              </w:numPr>
              <w:shd w:val="clear" w:color="auto" w:fill="FFFFFF" w:themeFill="background1"/>
              <w:spacing w:line="280" w:lineRule="atLeast"/>
              <w:ind w:left="203" w:hanging="138"/>
              <w:rPr>
                <w:rFonts w:cstheme="minorHAnsi"/>
                <w:sz w:val="22"/>
                <w:szCs w:val="22"/>
              </w:rPr>
            </w:pPr>
            <w:r>
              <w:rPr>
                <w:rFonts w:cstheme="minorHAnsi"/>
                <w:sz w:val="22"/>
                <w:szCs w:val="22"/>
              </w:rPr>
              <w:t xml:space="preserve">preučitev možnosti poenotenja </w:t>
            </w:r>
            <w:r w:rsidR="001206AE">
              <w:rPr>
                <w:rFonts w:cstheme="minorHAnsi"/>
                <w:sz w:val="22"/>
                <w:szCs w:val="22"/>
              </w:rPr>
              <w:t xml:space="preserve">meril </w:t>
            </w:r>
            <w:r>
              <w:rPr>
                <w:rFonts w:cstheme="minorHAnsi"/>
                <w:sz w:val="22"/>
                <w:szCs w:val="22"/>
              </w:rPr>
              <w:t>za določitev območij</w:t>
            </w:r>
            <w:r w:rsidRPr="00366C9F">
              <w:rPr>
                <w:rFonts w:cstheme="minorHAnsi"/>
                <w:sz w:val="22"/>
                <w:szCs w:val="22"/>
              </w:rPr>
              <w:t xml:space="preserve"> </w:t>
            </w:r>
            <w:r>
              <w:rPr>
                <w:rFonts w:cstheme="minorHAnsi"/>
                <w:sz w:val="22"/>
                <w:szCs w:val="22"/>
              </w:rPr>
              <w:t>z največjo dovoljeno</w:t>
            </w:r>
            <w:r w:rsidRPr="00366C9F">
              <w:rPr>
                <w:rFonts w:cstheme="minorHAnsi"/>
                <w:sz w:val="22"/>
                <w:szCs w:val="22"/>
              </w:rPr>
              <w:t xml:space="preserve"> hitrost</w:t>
            </w:r>
            <w:r>
              <w:rPr>
                <w:rFonts w:cstheme="minorHAnsi"/>
                <w:sz w:val="22"/>
                <w:szCs w:val="22"/>
              </w:rPr>
              <w:t>jo</w:t>
            </w:r>
            <w:r w:rsidRPr="00366C9F">
              <w:rPr>
                <w:rFonts w:cstheme="minorHAnsi"/>
                <w:sz w:val="22"/>
                <w:szCs w:val="22"/>
              </w:rPr>
              <w:t xml:space="preserve"> 30 km/h </w:t>
            </w:r>
            <w:r>
              <w:rPr>
                <w:rFonts w:cstheme="minorHAnsi"/>
                <w:sz w:val="22"/>
                <w:szCs w:val="22"/>
              </w:rPr>
              <w:t>v</w:t>
            </w:r>
            <w:r w:rsidRPr="00366C9F">
              <w:rPr>
                <w:rFonts w:cstheme="minorHAnsi"/>
                <w:sz w:val="22"/>
                <w:szCs w:val="22"/>
              </w:rPr>
              <w:t xml:space="preserve"> stanovanjskih </w:t>
            </w:r>
            <w:r w:rsidR="001206AE">
              <w:rPr>
                <w:rFonts w:cstheme="minorHAnsi"/>
                <w:sz w:val="22"/>
                <w:szCs w:val="22"/>
              </w:rPr>
              <w:t>soseskah</w:t>
            </w:r>
            <w:r w:rsidR="001206AE" w:rsidRPr="00366C9F">
              <w:rPr>
                <w:rFonts w:cstheme="minorHAnsi"/>
                <w:sz w:val="22"/>
                <w:szCs w:val="22"/>
              </w:rPr>
              <w:t xml:space="preserve"> </w:t>
            </w:r>
            <w:r w:rsidR="001206AE">
              <w:rPr>
                <w:rFonts w:cstheme="minorHAnsi"/>
                <w:sz w:val="22"/>
                <w:szCs w:val="22"/>
              </w:rPr>
              <w:t xml:space="preserve">ter na območju </w:t>
            </w:r>
            <w:r>
              <w:rPr>
                <w:rFonts w:cstheme="minorHAnsi"/>
                <w:sz w:val="22"/>
                <w:szCs w:val="22"/>
              </w:rPr>
              <w:t>šol, vrtcev in igrišč</w:t>
            </w:r>
          </w:p>
          <w:p w14:paraId="24028CB0" w14:textId="77777777" w:rsidR="00A24592" w:rsidRDefault="00A24592" w:rsidP="00897F25">
            <w:pPr>
              <w:spacing w:line="280" w:lineRule="atLeast"/>
              <w:rPr>
                <w:rFonts w:cstheme="minorHAnsi"/>
                <w:sz w:val="22"/>
                <w:szCs w:val="22"/>
              </w:rPr>
            </w:pPr>
          </w:p>
          <w:p w14:paraId="10DBFE07" w14:textId="73E97821" w:rsidR="00A24592" w:rsidRDefault="00A24592" w:rsidP="00897F25">
            <w:pPr>
              <w:spacing w:line="280" w:lineRule="atLeast"/>
              <w:ind w:left="203" w:hanging="142"/>
              <w:rPr>
                <w:rFonts w:cstheme="minorHAnsi"/>
                <w:sz w:val="22"/>
                <w:szCs w:val="22"/>
              </w:rPr>
            </w:pPr>
            <w:r>
              <w:rPr>
                <w:rFonts w:cstheme="minorHAnsi"/>
                <w:color w:val="000000" w:themeColor="text1"/>
                <w:sz w:val="22"/>
                <w:szCs w:val="22"/>
              </w:rPr>
              <w:t>• p</w:t>
            </w:r>
            <w:r>
              <w:rPr>
                <w:rFonts w:cstheme="minorHAnsi"/>
                <w:sz w:val="22"/>
                <w:szCs w:val="22"/>
              </w:rPr>
              <w:t>reučitev možnosti uvedbe obveznega odvajanja 1 odstotka zavarovalnih premij obveznega avtomobilskega zavarovanja za izvajanje ukrepov za zagotavljanje varnosti cestnega prometa</w:t>
            </w:r>
          </w:p>
          <w:p w14:paraId="62AD0DF6" w14:textId="77777777" w:rsidR="00A24592" w:rsidRDefault="00A24592" w:rsidP="00897F25">
            <w:pPr>
              <w:spacing w:line="280" w:lineRule="atLeast"/>
              <w:ind w:left="203" w:hanging="142"/>
              <w:rPr>
                <w:rFonts w:cstheme="minorHAnsi"/>
                <w:sz w:val="22"/>
                <w:szCs w:val="22"/>
              </w:rPr>
            </w:pPr>
          </w:p>
          <w:p w14:paraId="23FD71C8" w14:textId="476884F1" w:rsidR="00A24592" w:rsidRDefault="00A24592" w:rsidP="00982976">
            <w:pPr>
              <w:spacing w:line="280" w:lineRule="atLeast"/>
              <w:ind w:left="191" w:hanging="191"/>
              <w:rPr>
                <w:rFonts w:cstheme="minorHAnsi"/>
                <w:color w:val="000000" w:themeColor="text1"/>
                <w:sz w:val="22"/>
                <w:szCs w:val="22"/>
              </w:rPr>
            </w:pPr>
            <w:r>
              <w:rPr>
                <w:rFonts w:cstheme="minorHAnsi"/>
                <w:color w:val="000000" w:themeColor="text1"/>
                <w:sz w:val="22"/>
                <w:szCs w:val="22"/>
              </w:rPr>
              <w:t xml:space="preserve">• </w:t>
            </w:r>
            <w:r w:rsidRPr="00921E4B">
              <w:rPr>
                <w:rFonts w:cstheme="minorHAnsi"/>
                <w:color w:val="000000" w:themeColor="text1"/>
                <w:sz w:val="22"/>
                <w:szCs w:val="22"/>
              </w:rPr>
              <w:t>preučitev spremembe standardizacije</w:t>
            </w:r>
            <w:r>
              <w:rPr>
                <w:rFonts w:cstheme="minorHAnsi"/>
                <w:color w:val="000000" w:themeColor="text1"/>
                <w:sz w:val="22"/>
                <w:szCs w:val="22"/>
              </w:rPr>
              <w:t xml:space="preserve"> hudih</w:t>
            </w:r>
            <w:r w:rsidRPr="00921E4B">
              <w:rPr>
                <w:rFonts w:cstheme="minorHAnsi"/>
                <w:color w:val="000000" w:themeColor="text1"/>
                <w:sz w:val="22"/>
                <w:szCs w:val="22"/>
              </w:rPr>
              <w:t xml:space="preserve"> telesnih poškodb (primerljivost z EU)</w:t>
            </w:r>
          </w:p>
          <w:p w14:paraId="4D02D036" w14:textId="77777777" w:rsidR="00A24592" w:rsidRPr="00921E4B" w:rsidRDefault="00A24592" w:rsidP="009D17C9">
            <w:pPr>
              <w:spacing w:line="280" w:lineRule="atLeast"/>
              <w:rPr>
                <w:rFonts w:cstheme="minorHAnsi"/>
                <w:color w:val="000000" w:themeColor="text1"/>
                <w:sz w:val="22"/>
                <w:szCs w:val="22"/>
              </w:rPr>
            </w:pPr>
          </w:p>
          <w:p w14:paraId="7FFA7730" w14:textId="685A25DE" w:rsidR="00A24592" w:rsidRPr="00367DC4" w:rsidRDefault="00A24592" w:rsidP="00EF2634">
            <w:pPr>
              <w:spacing w:line="280" w:lineRule="atLeast"/>
              <w:ind w:left="191" w:hanging="191"/>
              <w:rPr>
                <w:rFonts w:cstheme="minorHAnsi"/>
                <w:sz w:val="22"/>
                <w:szCs w:val="22"/>
              </w:rPr>
            </w:pPr>
            <w:r>
              <w:rPr>
                <w:rFonts w:cstheme="minorHAnsi"/>
                <w:sz w:val="22"/>
                <w:szCs w:val="22"/>
              </w:rPr>
              <w:t xml:space="preserve">• sprememba ZPrCP na področju ustvarjanja reševalnega pasu ob zastojih (uvedba glob za </w:t>
            </w:r>
            <w:r>
              <w:rPr>
                <w:rFonts w:cstheme="minorHAnsi"/>
                <w:sz w:val="22"/>
                <w:szCs w:val="22"/>
              </w:rPr>
              <w:lastRenderedPageBreak/>
              <w:t>vožnjo po reševalnem pasu, poostritev glob za nevzpostavitev reševalnega pasu, poenostavitev postopkov kaznovanja prekrškarjev, poenostavitev postopka</w:t>
            </w:r>
            <w:r w:rsidR="001206AE">
              <w:rPr>
                <w:rFonts w:cstheme="minorHAnsi"/>
                <w:sz w:val="22"/>
                <w:szCs w:val="22"/>
              </w:rPr>
              <w:t xml:space="preserve"> </w:t>
            </w:r>
            <w:r>
              <w:rPr>
                <w:rFonts w:cstheme="minorHAnsi"/>
                <w:sz w:val="22"/>
                <w:szCs w:val="22"/>
              </w:rPr>
              <w:t>prijave s strani inter</w:t>
            </w:r>
            <w:r w:rsidRPr="0073379C">
              <w:rPr>
                <w:rFonts w:cstheme="minorHAnsi"/>
                <w:sz w:val="22"/>
                <w:szCs w:val="22"/>
              </w:rPr>
              <w:t>vencijskih posredovalcev</w:t>
            </w:r>
            <w:r>
              <w:rPr>
                <w:rFonts w:cstheme="minorHAnsi"/>
                <w:sz w:val="22"/>
                <w:szCs w:val="22"/>
              </w:rPr>
              <w:t>)</w:t>
            </w:r>
          </w:p>
        </w:tc>
        <w:tc>
          <w:tcPr>
            <w:tcW w:w="2052" w:type="dxa"/>
          </w:tcPr>
          <w:p w14:paraId="46BB68E5" w14:textId="499C7859" w:rsidR="00A24592" w:rsidRDefault="00A24592" w:rsidP="00A62EED">
            <w:pPr>
              <w:pStyle w:val="Odstavekseznama"/>
              <w:spacing w:line="280" w:lineRule="atLeast"/>
              <w:ind w:left="235" w:hanging="235"/>
              <w:rPr>
                <w:rFonts w:cstheme="minorHAnsi"/>
                <w:b/>
                <w:sz w:val="22"/>
                <w:szCs w:val="22"/>
              </w:rPr>
            </w:pPr>
            <w:r w:rsidRPr="00B16E54">
              <w:rPr>
                <w:rFonts w:cstheme="minorHAnsi"/>
                <w:b/>
                <w:color w:val="FFFFFF" w:themeColor="background1"/>
                <w:sz w:val="22"/>
                <w:szCs w:val="22"/>
              </w:rPr>
              <w:lastRenderedPageBreak/>
              <w:t>•</w:t>
            </w:r>
            <w:r>
              <w:rPr>
                <w:rFonts w:cstheme="minorHAnsi"/>
                <w:b/>
                <w:sz w:val="22"/>
                <w:szCs w:val="22"/>
              </w:rPr>
              <w:t>m</w:t>
            </w:r>
            <w:r w:rsidRPr="00A62EED">
              <w:rPr>
                <w:rFonts w:cstheme="minorHAnsi"/>
                <w:b/>
                <w:sz w:val="22"/>
                <w:szCs w:val="22"/>
              </w:rPr>
              <w:t>inistrstvo za infrastrukturo</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zdravje</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pravosodje</w:t>
            </w:r>
            <w:r w:rsidRPr="00350CC1">
              <w:rPr>
                <w:rFonts w:cstheme="minorHAnsi"/>
                <w:sz w:val="22"/>
                <w:szCs w:val="22"/>
              </w:rPr>
              <w:t xml:space="preserve">, </w:t>
            </w:r>
            <w:r>
              <w:rPr>
                <w:rFonts w:cstheme="minorHAnsi"/>
                <w:b/>
                <w:sz w:val="22"/>
                <w:szCs w:val="22"/>
              </w:rPr>
              <w:t>ministrstvo za finance</w:t>
            </w:r>
            <w:r w:rsidRPr="00350CC1">
              <w:rPr>
                <w:rFonts w:cstheme="minorHAnsi"/>
                <w:sz w:val="22"/>
                <w:szCs w:val="22"/>
              </w:rPr>
              <w:t xml:space="preserve">, </w:t>
            </w:r>
            <w:r>
              <w:rPr>
                <w:rFonts w:cstheme="minorHAnsi"/>
                <w:b/>
                <w:sz w:val="22"/>
                <w:szCs w:val="22"/>
              </w:rPr>
              <w:t>m</w:t>
            </w:r>
            <w:r w:rsidRPr="00B16E54">
              <w:rPr>
                <w:rFonts w:cstheme="minorHAnsi"/>
                <w:b/>
                <w:sz w:val="22"/>
                <w:szCs w:val="22"/>
              </w:rPr>
              <w:t xml:space="preserve">inistrstvo za </w:t>
            </w:r>
            <w:r w:rsidRPr="00B16E54">
              <w:rPr>
                <w:rFonts w:cstheme="minorHAnsi"/>
                <w:b/>
                <w:sz w:val="22"/>
                <w:szCs w:val="22"/>
              </w:rPr>
              <w:lastRenderedPageBreak/>
              <w:t xml:space="preserve">notranje zadeve </w:t>
            </w:r>
            <w:r w:rsidRPr="00A62EED">
              <w:rPr>
                <w:rFonts w:cstheme="minorHAnsi"/>
                <w:sz w:val="22"/>
                <w:szCs w:val="22"/>
              </w:rPr>
              <w:t xml:space="preserve">in </w:t>
            </w:r>
            <w:r>
              <w:rPr>
                <w:rFonts w:cstheme="minorHAnsi"/>
                <w:sz w:val="22"/>
                <w:szCs w:val="22"/>
              </w:rPr>
              <w:t>p</w:t>
            </w:r>
            <w:r w:rsidRPr="00A62EED">
              <w:rPr>
                <w:rFonts w:cstheme="minorHAnsi"/>
                <w:sz w:val="22"/>
                <w:szCs w:val="22"/>
              </w:rPr>
              <w:t xml:space="preserve">olicija, </w:t>
            </w:r>
          </w:p>
          <w:p w14:paraId="1EB3E7CB" w14:textId="55B5B16F" w:rsidR="00A24592" w:rsidRPr="00A62EED" w:rsidRDefault="00A24592" w:rsidP="00EF2634">
            <w:pPr>
              <w:pStyle w:val="Odstavekseznama"/>
              <w:spacing w:line="280" w:lineRule="atLeast"/>
              <w:ind w:left="235" w:hanging="235"/>
              <w:rPr>
                <w:rFonts w:cstheme="minorHAnsi"/>
                <w:sz w:val="22"/>
                <w:szCs w:val="22"/>
              </w:rPr>
            </w:pPr>
            <w:r>
              <w:rPr>
                <w:rFonts w:cstheme="minorHAnsi"/>
                <w:sz w:val="22"/>
                <w:szCs w:val="22"/>
              </w:rPr>
              <w:t>AVP</w:t>
            </w:r>
            <w:r w:rsidRPr="00A62EED">
              <w:rPr>
                <w:rFonts w:cstheme="minorHAnsi"/>
                <w:sz w:val="22"/>
                <w:szCs w:val="22"/>
              </w:rPr>
              <w:t>,</w:t>
            </w:r>
            <w:r>
              <w:rPr>
                <w:rFonts w:cstheme="minorHAnsi"/>
                <w:sz w:val="22"/>
                <w:szCs w:val="22"/>
              </w:rPr>
              <w:t xml:space="preserve"> Slovensko zavarovalno združenje, Inšpektorat </w:t>
            </w:r>
            <w:r w:rsidR="001206AE">
              <w:rPr>
                <w:rFonts w:cstheme="minorHAnsi"/>
                <w:sz w:val="22"/>
                <w:szCs w:val="22"/>
              </w:rPr>
              <w:t xml:space="preserve">Republike Slovenije </w:t>
            </w:r>
            <w:r>
              <w:rPr>
                <w:rFonts w:cstheme="minorHAnsi"/>
                <w:sz w:val="22"/>
                <w:szCs w:val="22"/>
              </w:rPr>
              <w:t>za infrastrukturo</w:t>
            </w:r>
          </w:p>
        </w:tc>
        <w:tc>
          <w:tcPr>
            <w:tcW w:w="1276" w:type="dxa"/>
          </w:tcPr>
          <w:p w14:paraId="76D01EF9" w14:textId="3664E4BD"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lastRenderedPageBreak/>
              <w:t xml:space="preserve">• </w:t>
            </w:r>
            <w:r>
              <w:rPr>
                <w:rFonts w:cstheme="minorHAnsi"/>
                <w:sz w:val="22"/>
                <w:szCs w:val="22"/>
              </w:rPr>
              <w:t>I.,</w:t>
            </w:r>
            <w:r w:rsidRPr="00DE68D9">
              <w:rPr>
                <w:rFonts w:cstheme="minorHAnsi"/>
                <w:sz w:val="22"/>
                <w:szCs w:val="22"/>
              </w:rPr>
              <w:t xml:space="preserve"> II., III.</w:t>
            </w:r>
          </w:p>
          <w:p w14:paraId="29413A8F" w14:textId="77777777" w:rsidR="00A24592" w:rsidRDefault="00A24592" w:rsidP="00897F25">
            <w:pPr>
              <w:pStyle w:val="Odstavekseznama"/>
              <w:spacing w:line="280" w:lineRule="atLeast"/>
              <w:ind w:left="0"/>
              <w:rPr>
                <w:rFonts w:cstheme="minorHAnsi"/>
                <w:sz w:val="22"/>
                <w:szCs w:val="22"/>
              </w:rPr>
            </w:pPr>
          </w:p>
          <w:p w14:paraId="46703C6B" w14:textId="77777777" w:rsidR="00A24592" w:rsidRDefault="00A24592" w:rsidP="00897F25">
            <w:pPr>
              <w:pStyle w:val="Odstavekseznama"/>
              <w:spacing w:line="280" w:lineRule="atLeast"/>
              <w:ind w:left="0"/>
              <w:rPr>
                <w:rFonts w:cstheme="minorHAnsi"/>
                <w:sz w:val="22"/>
                <w:szCs w:val="22"/>
              </w:rPr>
            </w:pPr>
          </w:p>
          <w:p w14:paraId="5ACA9EC0" w14:textId="77777777" w:rsidR="00A24592" w:rsidRDefault="00A24592" w:rsidP="00897F25">
            <w:pPr>
              <w:pStyle w:val="Odstavekseznama"/>
              <w:spacing w:line="280" w:lineRule="atLeast"/>
              <w:ind w:left="0"/>
              <w:rPr>
                <w:rFonts w:cstheme="minorHAnsi"/>
                <w:sz w:val="22"/>
                <w:szCs w:val="22"/>
              </w:rPr>
            </w:pPr>
          </w:p>
          <w:p w14:paraId="2A390956" w14:textId="77777777" w:rsidR="00A24592" w:rsidRDefault="00A24592" w:rsidP="00897F25">
            <w:pPr>
              <w:pStyle w:val="Odstavekseznama"/>
              <w:spacing w:line="280" w:lineRule="atLeast"/>
              <w:ind w:left="0"/>
              <w:rPr>
                <w:rFonts w:cstheme="minorHAnsi"/>
                <w:sz w:val="22"/>
                <w:szCs w:val="22"/>
              </w:rPr>
            </w:pPr>
          </w:p>
          <w:p w14:paraId="6927FD0F" w14:textId="77777777" w:rsidR="00A24592" w:rsidRDefault="00A24592" w:rsidP="00897F25">
            <w:pPr>
              <w:pStyle w:val="Odstavekseznama"/>
              <w:spacing w:line="280" w:lineRule="atLeast"/>
              <w:ind w:left="0"/>
              <w:rPr>
                <w:rFonts w:cstheme="minorHAnsi"/>
                <w:sz w:val="22"/>
                <w:szCs w:val="22"/>
              </w:rPr>
            </w:pPr>
          </w:p>
          <w:p w14:paraId="3E2419F7" w14:textId="77777777" w:rsidR="00A24592" w:rsidRDefault="00A24592" w:rsidP="00897F25">
            <w:pPr>
              <w:pStyle w:val="Odstavekseznama"/>
              <w:spacing w:line="280" w:lineRule="atLeast"/>
              <w:ind w:left="0"/>
              <w:rPr>
                <w:rFonts w:cstheme="minorHAnsi"/>
                <w:sz w:val="22"/>
                <w:szCs w:val="22"/>
              </w:rPr>
            </w:pPr>
          </w:p>
          <w:p w14:paraId="0A04F9B1" w14:textId="77777777" w:rsidR="00A24592" w:rsidRDefault="00A24592" w:rsidP="00897F25">
            <w:pPr>
              <w:pStyle w:val="Odstavekseznama"/>
              <w:spacing w:line="280" w:lineRule="atLeast"/>
              <w:ind w:left="0"/>
              <w:rPr>
                <w:rFonts w:cstheme="minorHAnsi"/>
                <w:sz w:val="22"/>
                <w:szCs w:val="22"/>
              </w:rPr>
            </w:pPr>
          </w:p>
          <w:p w14:paraId="7BEBB06C" w14:textId="77777777" w:rsidR="00A24592" w:rsidRDefault="00A24592" w:rsidP="00897F25">
            <w:pPr>
              <w:pStyle w:val="Odstavekseznama"/>
              <w:spacing w:line="280" w:lineRule="atLeast"/>
              <w:ind w:left="0"/>
              <w:rPr>
                <w:rFonts w:cstheme="minorHAnsi"/>
                <w:sz w:val="22"/>
                <w:szCs w:val="22"/>
              </w:rPr>
            </w:pPr>
          </w:p>
          <w:p w14:paraId="1BDC171F" w14:textId="77777777" w:rsidR="00A24592" w:rsidRDefault="00A24592" w:rsidP="00897F25">
            <w:pPr>
              <w:pStyle w:val="Odstavekseznama"/>
              <w:spacing w:line="280" w:lineRule="atLeast"/>
              <w:ind w:left="0"/>
              <w:rPr>
                <w:rFonts w:cstheme="minorHAnsi"/>
                <w:sz w:val="22"/>
                <w:szCs w:val="22"/>
              </w:rPr>
            </w:pPr>
          </w:p>
          <w:p w14:paraId="656FCBB6" w14:textId="77777777" w:rsidR="00A24592" w:rsidRDefault="00A24592" w:rsidP="00897F25">
            <w:pPr>
              <w:pStyle w:val="Odstavekseznama"/>
              <w:spacing w:line="280" w:lineRule="atLeast"/>
              <w:ind w:left="0"/>
              <w:rPr>
                <w:rFonts w:cstheme="minorHAnsi"/>
                <w:sz w:val="22"/>
                <w:szCs w:val="22"/>
              </w:rPr>
            </w:pPr>
          </w:p>
          <w:p w14:paraId="0CE701F3" w14:textId="77777777" w:rsidR="00A24592" w:rsidRDefault="00A24592" w:rsidP="00897F25">
            <w:pPr>
              <w:pStyle w:val="Odstavekseznama"/>
              <w:spacing w:line="280" w:lineRule="atLeast"/>
              <w:ind w:left="0"/>
              <w:rPr>
                <w:rFonts w:cstheme="minorHAnsi"/>
                <w:sz w:val="22"/>
                <w:szCs w:val="22"/>
              </w:rPr>
            </w:pPr>
          </w:p>
          <w:p w14:paraId="15429249" w14:textId="77777777" w:rsidR="00A24592" w:rsidRDefault="00A24592" w:rsidP="00897F25">
            <w:pPr>
              <w:pStyle w:val="Odstavekseznama"/>
              <w:spacing w:line="280" w:lineRule="atLeast"/>
              <w:ind w:left="0"/>
              <w:rPr>
                <w:rFonts w:cstheme="minorHAnsi"/>
                <w:sz w:val="22"/>
                <w:szCs w:val="22"/>
              </w:rPr>
            </w:pPr>
          </w:p>
          <w:p w14:paraId="35F2A72E" w14:textId="77777777" w:rsidR="00A24592" w:rsidRDefault="00A24592" w:rsidP="00897F25">
            <w:pPr>
              <w:pStyle w:val="Odstavekseznama"/>
              <w:spacing w:line="280" w:lineRule="atLeast"/>
              <w:ind w:left="0"/>
              <w:rPr>
                <w:rFonts w:cstheme="minorHAnsi"/>
                <w:sz w:val="22"/>
                <w:szCs w:val="22"/>
              </w:rPr>
            </w:pPr>
          </w:p>
          <w:p w14:paraId="39044D14" w14:textId="77777777" w:rsidR="00A24592" w:rsidRDefault="00A24592" w:rsidP="00897F25">
            <w:pPr>
              <w:pStyle w:val="Odstavekseznama"/>
              <w:spacing w:line="280" w:lineRule="atLeast"/>
              <w:ind w:left="0"/>
              <w:rPr>
                <w:rFonts w:cstheme="minorHAnsi"/>
                <w:sz w:val="22"/>
                <w:szCs w:val="22"/>
              </w:rPr>
            </w:pPr>
          </w:p>
          <w:p w14:paraId="750DC909" w14:textId="77777777" w:rsidR="00A24592" w:rsidRDefault="00A24592" w:rsidP="00897F25">
            <w:pPr>
              <w:pStyle w:val="Odstavekseznama"/>
              <w:spacing w:line="280" w:lineRule="atLeast"/>
              <w:ind w:left="0"/>
              <w:rPr>
                <w:rFonts w:cstheme="minorHAnsi"/>
                <w:sz w:val="22"/>
                <w:szCs w:val="22"/>
              </w:rPr>
            </w:pPr>
          </w:p>
          <w:p w14:paraId="2CE65721" w14:textId="77777777" w:rsidR="00A24592" w:rsidRDefault="00A24592" w:rsidP="00897F25">
            <w:pPr>
              <w:pStyle w:val="Odstavekseznama"/>
              <w:spacing w:line="280" w:lineRule="atLeast"/>
              <w:ind w:left="0"/>
              <w:rPr>
                <w:rFonts w:cstheme="minorHAnsi"/>
                <w:sz w:val="22"/>
                <w:szCs w:val="22"/>
              </w:rPr>
            </w:pPr>
          </w:p>
          <w:p w14:paraId="1BA96661" w14:textId="77777777" w:rsidR="00A24592" w:rsidRDefault="00A24592" w:rsidP="00897F25">
            <w:pPr>
              <w:pStyle w:val="Odstavekseznama"/>
              <w:spacing w:line="280" w:lineRule="atLeast"/>
              <w:ind w:left="0"/>
              <w:rPr>
                <w:rFonts w:cstheme="minorHAnsi"/>
                <w:sz w:val="22"/>
                <w:szCs w:val="22"/>
              </w:rPr>
            </w:pPr>
          </w:p>
          <w:p w14:paraId="4CC96577" w14:textId="57A7F256" w:rsidR="00A24592" w:rsidRDefault="00A24592" w:rsidP="00897F25">
            <w:pPr>
              <w:pStyle w:val="Odstavekseznama"/>
              <w:spacing w:line="280" w:lineRule="atLeast"/>
              <w:ind w:left="0"/>
              <w:rPr>
                <w:rFonts w:cstheme="minorHAnsi"/>
                <w:sz w:val="22"/>
                <w:szCs w:val="22"/>
              </w:rPr>
            </w:pPr>
            <w:r>
              <w:rPr>
                <w:rFonts w:cstheme="minorHAnsi"/>
                <w:sz w:val="22"/>
                <w:szCs w:val="22"/>
              </w:rPr>
              <w:t xml:space="preserve">• </w:t>
            </w:r>
            <w:r w:rsidRPr="00D41AE9">
              <w:rPr>
                <w:rFonts w:cstheme="minorHAnsi"/>
                <w:sz w:val="22"/>
                <w:szCs w:val="22"/>
              </w:rPr>
              <w:t>I., II., III.</w:t>
            </w:r>
          </w:p>
          <w:p w14:paraId="654651FB" w14:textId="77777777" w:rsidR="00A24592" w:rsidRDefault="00A24592" w:rsidP="00897F25">
            <w:pPr>
              <w:pStyle w:val="Odstavekseznama"/>
              <w:spacing w:line="280" w:lineRule="atLeast"/>
              <w:ind w:left="0"/>
              <w:rPr>
                <w:rFonts w:cstheme="minorHAnsi"/>
                <w:sz w:val="22"/>
                <w:szCs w:val="22"/>
              </w:rPr>
            </w:pPr>
          </w:p>
          <w:p w14:paraId="55C3FC86" w14:textId="77777777" w:rsidR="00A24592" w:rsidRDefault="00A24592" w:rsidP="00897F25">
            <w:pPr>
              <w:pStyle w:val="Odstavekseznama"/>
              <w:spacing w:line="280" w:lineRule="atLeast"/>
              <w:ind w:left="0"/>
              <w:rPr>
                <w:rFonts w:cstheme="minorHAnsi"/>
                <w:sz w:val="22"/>
                <w:szCs w:val="22"/>
              </w:rPr>
            </w:pPr>
          </w:p>
          <w:p w14:paraId="5ABB8190" w14:textId="77777777" w:rsidR="00A24592" w:rsidRDefault="00A24592" w:rsidP="00897F25">
            <w:pPr>
              <w:pStyle w:val="Odstavekseznama"/>
              <w:spacing w:line="280" w:lineRule="atLeast"/>
              <w:ind w:left="0"/>
              <w:rPr>
                <w:rFonts w:cstheme="minorHAnsi"/>
                <w:sz w:val="22"/>
                <w:szCs w:val="22"/>
              </w:rPr>
            </w:pPr>
          </w:p>
          <w:p w14:paraId="666645D4" w14:textId="77777777" w:rsidR="00A24592" w:rsidRDefault="00A24592" w:rsidP="00897F25">
            <w:pPr>
              <w:pStyle w:val="Odstavekseznama"/>
              <w:spacing w:line="280" w:lineRule="atLeast"/>
              <w:ind w:left="0"/>
              <w:rPr>
                <w:rFonts w:cstheme="minorHAnsi"/>
                <w:sz w:val="22"/>
                <w:szCs w:val="22"/>
              </w:rPr>
            </w:pPr>
          </w:p>
          <w:p w14:paraId="7C91D205" w14:textId="77777777" w:rsidR="00A24592" w:rsidRDefault="00A24592" w:rsidP="00897F25">
            <w:pPr>
              <w:pStyle w:val="Odstavekseznama"/>
              <w:spacing w:line="280" w:lineRule="atLeast"/>
              <w:ind w:left="0"/>
              <w:rPr>
                <w:rFonts w:cstheme="minorHAnsi"/>
                <w:sz w:val="22"/>
                <w:szCs w:val="22"/>
              </w:rPr>
            </w:pPr>
          </w:p>
          <w:p w14:paraId="0132FB43" w14:textId="77777777" w:rsidR="00A24592" w:rsidRDefault="00A24592" w:rsidP="00897F25">
            <w:pPr>
              <w:pStyle w:val="Odstavekseznama"/>
              <w:spacing w:line="280" w:lineRule="atLeast"/>
              <w:ind w:left="0"/>
              <w:rPr>
                <w:rFonts w:cstheme="minorHAnsi"/>
                <w:sz w:val="22"/>
                <w:szCs w:val="22"/>
              </w:rPr>
            </w:pPr>
          </w:p>
          <w:p w14:paraId="1BDDED1E" w14:textId="77777777" w:rsidR="00A24592" w:rsidRDefault="00A24592" w:rsidP="00897F25">
            <w:pPr>
              <w:pStyle w:val="Odstavekseznama"/>
              <w:spacing w:line="280" w:lineRule="atLeast"/>
              <w:ind w:left="0"/>
              <w:rPr>
                <w:rFonts w:cstheme="minorHAnsi"/>
                <w:sz w:val="22"/>
                <w:szCs w:val="22"/>
              </w:rPr>
            </w:pPr>
          </w:p>
          <w:p w14:paraId="2BDE5F15" w14:textId="77777777" w:rsidR="00A24592" w:rsidRDefault="00A24592" w:rsidP="00897F25">
            <w:pPr>
              <w:pStyle w:val="Odstavekseznama"/>
              <w:spacing w:line="280" w:lineRule="atLeast"/>
              <w:ind w:left="0"/>
              <w:rPr>
                <w:rFonts w:cstheme="minorHAnsi"/>
                <w:sz w:val="22"/>
                <w:szCs w:val="22"/>
              </w:rPr>
            </w:pPr>
          </w:p>
          <w:p w14:paraId="0CF27D0A" w14:textId="77777777" w:rsidR="00A24592" w:rsidRDefault="00A24592" w:rsidP="00897F25">
            <w:pPr>
              <w:pStyle w:val="Odstavekseznama"/>
              <w:spacing w:line="280" w:lineRule="atLeast"/>
              <w:ind w:left="0"/>
              <w:rPr>
                <w:rFonts w:cstheme="minorHAnsi"/>
                <w:sz w:val="22"/>
                <w:szCs w:val="22"/>
              </w:rPr>
            </w:pPr>
          </w:p>
          <w:p w14:paraId="4DB3A0A4" w14:textId="77777777" w:rsidR="00A24592" w:rsidRDefault="00A24592" w:rsidP="00897F25">
            <w:pPr>
              <w:pStyle w:val="Odstavekseznama"/>
              <w:spacing w:line="280" w:lineRule="atLeast"/>
              <w:ind w:left="0"/>
              <w:rPr>
                <w:rFonts w:cstheme="minorHAnsi"/>
                <w:sz w:val="22"/>
                <w:szCs w:val="22"/>
              </w:rPr>
            </w:pPr>
          </w:p>
          <w:p w14:paraId="7F269804" w14:textId="6108B89D"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06A2D149" w14:textId="77777777" w:rsidR="00A24592" w:rsidRDefault="00A24592" w:rsidP="00897F25">
            <w:pPr>
              <w:pStyle w:val="Odstavekseznama"/>
              <w:spacing w:line="280" w:lineRule="atLeast"/>
              <w:ind w:left="0"/>
              <w:rPr>
                <w:rFonts w:cstheme="minorHAnsi"/>
                <w:sz w:val="22"/>
                <w:szCs w:val="22"/>
              </w:rPr>
            </w:pPr>
          </w:p>
          <w:p w14:paraId="2F438C80" w14:textId="77777777" w:rsidR="00A24592" w:rsidRDefault="00A24592" w:rsidP="00897F25">
            <w:pPr>
              <w:pStyle w:val="Odstavekseznama"/>
              <w:spacing w:line="280" w:lineRule="atLeast"/>
              <w:ind w:left="0"/>
              <w:rPr>
                <w:rFonts w:cstheme="minorHAnsi"/>
                <w:sz w:val="22"/>
                <w:szCs w:val="22"/>
              </w:rPr>
            </w:pPr>
          </w:p>
          <w:p w14:paraId="4D71E011" w14:textId="269F440A"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24ADD6A7" w14:textId="77777777" w:rsidR="00A24592" w:rsidRDefault="00A24592" w:rsidP="00897F25">
            <w:pPr>
              <w:pStyle w:val="Odstavekseznama"/>
              <w:spacing w:line="280" w:lineRule="atLeast"/>
              <w:ind w:left="0"/>
              <w:rPr>
                <w:rFonts w:cstheme="minorHAnsi"/>
                <w:sz w:val="22"/>
                <w:szCs w:val="22"/>
              </w:rPr>
            </w:pPr>
          </w:p>
          <w:p w14:paraId="3C107C6A" w14:textId="77777777" w:rsidR="00A24592" w:rsidRDefault="00A24592" w:rsidP="00897F25">
            <w:pPr>
              <w:pStyle w:val="Odstavekseznama"/>
              <w:spacing w:line="280" w:lineRule="atLeast"/>
              <w:ind w:left="0"/>
              <w:rPr>
                <w:rFonts w:cstheme="minorHAnsi"/>
                <w:sz w:val="22"/>
                <w:szCs w:val="22"/>
              </w:rPr>
            </w:pPr>
          </w:p>
          <w:p w14:paraId="5F81CDBD" w14:textId="77777777" w:rsidR="00A24592" w:rsidRDefault="00A24592" w:rsidP="00897F25">
            <w:pPr>
              <w:pStyle w:val="Odstavekseznama"/>
              <w:spacing w:line="280" w:lineRule="atLeast"/>
              <w:ind w:left="0"/>
              <w:rPr>
                <w:rFonts w:cstheme="minorHAnsi"/>
                <w:sz w:val="22"/>
                <w:szCs w:val="22"/>
              </w:rPr>
            </w:pPr>
          </w:p>
          <w:p w14:paraId="11BEC6B2" w14:textId="77777777" w:rsidR="00A24592" w:rsidRDefault="00A24592" w:rsidP="00897F25">
            <w:pPr>
              <w:pStyle w:val="Odstavekseznama"/>
              <w:spacing w:line="280" w:lineRule="atLeast"/>
              <w:ind w:left="0"/>
              <w:rPr>
                <w:rFonts w:cstheme="minorHAnsi"/>
                <w:sz w:val="22"/>
                <w:szCs w:val="22"/>
              </w:rPr>
            </w:pPr>
          </w:p>
          <w:p w14:paraId="5ED957E1" w14:textId="77777777" w:rsidR="00A24592" w:rsidRDefault="00A24592" w:rsidP="00897F25">
            <w:pPr>
              <w:pStyle w:val="Odstavekseznama"/>
              <w:spacing w:line="280" w:lineRule="atLeast"/>
              <w:ind w:left="0"/>
              <w:rPr>
                <w:rFonts w:cstheme="minorHAnsi"/>
                <w:sz w:val="22"/>
                <w:szCs w:val="22"/>
              </w:rPr>
            </w:pPr>
          </w:p>
          <w:p w14:paraId="530D3BF0" w14:textId="470207C7"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2A3866">
              <w:rPr>
                <w:rFonts w:cstheme="minorHAnsi"/>
                <w:sz w:val="22"/>
                <w:szCs w:val="22"/>
              </w:rPr>
              <w:t>I., II., III.</w:t>
            </w:r>
          </w:p>
          <w:p w14:paraId="3DC140ED" w14:textId="77777777" w:rsidR="00A24592" w:rsidRDefault="00A24592" w:rsidP="00897F25">
            <w:pPr>
              <w:pStyle w:val="Odstavekseznama"/>
              <w:spacing w:line="280" w:lineRule="atLeast"/>
              <w:ind w:left="0"/>
              <w:rPr>
                <w:rFonts w:cstheme="minorHAnsi"/>
                <w:sz w:val="22"/>
                <w:szCs w:val="22"/>
              </w:rPr>
            </w:pPr>
          </w:p>
          <w:p w14:paraId="39E49CAA" w14:textId="77777777" w:rsidR="00A24592" w:rsidRDefault="00A24592" w:rsidP="00897F25">
            <w:pPr>
              <w:pStyle w:val="Odstavekseznama"/>
              <w:spacing w:line="280" w:lineRule="atLeast"/>
              <w:ind w:left="0"/>
              <w:rPr>
                <w:rFonts w:cstheme="minorHAnsi"/>
                <w:sz w:val="22"/>
                <w:szCs w:val="22"/>
              </w:rPr>
            </w:pPr>
          </w:p>
          <w:p w14:paraId="125AF410" w14:textId="77777777" w:rsidR="00A24592" w:rsidRDefault="00A24592" w:rsidP="00897F25">
            <w:pPr>
              <w:pStyle w:val="Odstavekseznama"/>
              <w:spacing w:line="280" w:lineRule="atLeast"/>
              <w:ind w:left="0"/>
              <w:rPr>
                <w:rFonts w:cstheme="minorHAnsi"/>
                <w:sz w:val="22"/>
                <w:szCs w:val="22"/>
              </w:rPr>
            </w:pPr>
          </w:p>
          <w:p w14:paraId="4651B62C" w14:textId="77777777" w:rsidR="00A24592" w:rsidRDefault="00A24592" w:rsidP="00897F25">
            <w:pPr>
              <w:pStyle w:val="Odstavekseznama"/>
              <w:spacing w:line="280" w:lineRule="atLeast"/>
              <w:ind w:left="0"/>
              <w:rPr>
                <w:rFonts w:cstheme="minorHAnsi"/>
                <w:sz w:val="22"/>
                <w:szCs w:val="22"/>
              </w:rPr>
            </w:pPr>
          </w:p>
          <w:p w14:paraId="47C67DD7" w14:textId="77777777" w:rsidR="00A24592" w:rsidRDefault="00A24592" w:rsidP="00897F25">
            <w:pPr>
              <w:pStyle w:val="Odstavekseznama"/>
              <w:spacing w:line="280" w:lineRule="atLeast"/>
              <w:ind w:left="0"/>
              <w:rPr>
                <w:rFonts w:cstheme="minorHAnsi"/>
                <w:sz w:val="22"/>
                <w:szCs w:val="22"/>
              </w:rPr>
            </w:pPr>
          </w:p>
          <w:p w14:paraId="24D6825D" w14:textId="33F1367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453FAC8" w14:textId="77777777" w:rsidR="00A24592" w:rsidRDefault="00A24592" w:rsidP="00897F25">
            <w:pPr>
              <w:pStyle w:val="Odstavekseznama"/>
              <w:spacing w:line="280" w:lineRule="atLeast"/>
              <w:ind w:left="0"/>
              <w:rPr>
                <w:rFonts w:cstheme="minorHAnsi"/>
                <w:sz w:val="22"/>
                <w:szCs w:val="22"/>
              </w:rPr>
            </w:pPr>
          </w:p>
          <w:p w14:paraId="34C8B20F" w14:textId="77777777" w:rsidR="00A24592" w:rsidRDefault="00A24592" w:rsidP="00897F25">
            <w:pPr>
              <w:pStyle w:val="Odstavekseznama"/>
              <w:spacing w:line="280" w:lineRule="atLeast"/>
              <w:ind w:left="0"/>
              <w:rPr>
                <w:rFonts w:cstheme="minorHAnsi"/>
                <w:sz w:val="22"/>
                <w:szCs w:val="22"/>
              </w:rPr>
            </w:pPr>
          </w:p>
          <w:p w14:paraId="1263B667" w14:textId="77777777" w:rsidR="00A24592" w:rsidRDefault="00A24592" w:rsidP="00897F25">
            <w:pPr>
              <w:pStyle w:val="Odstavekseznama"/>
              <w:spacing w:line="280" w:lineRule="atLeast"/>
              <w:ind w:left="0"/>
              <w:rPr>
                <w:rFonts w:cstheme="minorHAnsi"/>
                <w:sz w:val="22"/>
                <w:szCs w:val="22"/>
              </w:rPr>
            </w:pPr>
          </w:p>
          <w:p w14:paraId="165955CD" w14:textId="77777777" w:rsidR="00A24592" w:rsidRDefault="00A24592" w:rsidP="00897F25">
            <w:pPr>
              <w:pStyle w:val="Odstavekseznama"/>
              <w:spacing w:line="280" w:lineRule="atLeast"/>
              <w:ind w:left="0"/>
              <w:rPr>
                <w:rFonts w:cstheme="minorHAnsi"/>
                <w:sz w:val="22"/>
                <w:szCs w:val="22"/>
              </w:rPr>
            </w:pPr>
          </w:p>
          <w:p w14:paraId="7C3D5EC7" w14:textId="77777777" w:rsidR="00A24592" w:rsidRDefault="00A24592" w:rsidP="00897F25">
            <w:pPr>
              <w:pStyle w:val="Odstavekseznama"/>
              <w:spacing w:line="280" w:lineRule="atLeast"/>
              <w:ind w:left="0"/>
              <w:rPr>
                <w:rFonts w:cstheme="minorHAnsi"/>
                <w:sz w:val="22"/>
                <w:szCs w:val="22"/>
              </w:rPr>
            </w:pPr>
          </w:p>
          <w:p w14:paraId="5969F92B" w14:textId="77777777" w:rsidR="00A24592" w:rsidRDefault="00A24592" w:rsidP="00897F25">
            <w:pPr>
              <w:pStyle w:val="Odstavekseznama"/>
              <w:spacing w:line="280" w:lineRule="atLeast"/>
              <w:ind w:left="0"/>
              <w:rPr>
                <w:rFonts w:cstheme="minorHAnsi"/>
                <w:sz w:val="22"/>
                <w:szCs w:val="22"/>
              </w:rPr>
            </w:pPr>
          </w:p>
          <w:p w14:paraId="5188D0A5" w14:textId="77777777" w:rsidR="00A24592" w:rsidRDefault="00A24592" w:rsidP="00897F25">
            <w:pPr>
              <w:pStyle w:val="Odstavekseznama"/>
              <w:spacing w:line="280" w:lineRule="atLeast"/>
              <w:ind w:left="0"/>
              <w:rPr>
                <w:rFonts w:cstheme="minorHAnsi"/>
                <w:sz w:val="22"/>
                <w:szCs w:val="22"/>
              </w:rPr>
            </w:pPr>
          </w:p>
          <w:p w14:paraId="08B9249C" w14:textId="47C3063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1BE1FE8" w14:textId="77777777" w:rsidR="00A24592" w:rsidRDefault="00A24592" w:rsidP="00982976">
            <w:pPr>
              <w:pStyle w:val="Odstavekseznama"/>
              <w:spacing w:line="280" w:lineRule="atLeast"/>
              <w:ind w:left="0"/>
              <w:rPr>
                <w:rFonts w:cstheme="minorHAnsi"/>
                <w:color w:val="000000" w:themeColor="text1"/>
                <w:sz w:val="22"/>
                <w:szCs w:val="22"/>
              </w:rPr>
            </w:pPr>
          </w:p>
          <w:p w14:paraId="35DAD9B4" w14:textId="77777777" w:rsidR="00A24592" w:rsidRDefault="00A24592" w:rsidP="00982976">
            <w:pPr>
              <w:pStyle w:val="Odstavekseznama"/>
              <w:spacing w:line="280" w:lineRule="atLeast"/>
              <w:ind w:left="0"/>
              <w:rPr>
                <w:rFonts w:cstheme="minorHAnsi"/>
                <w:color w:val="000000" w:themeColor="text1"/>
                <w:sz w:val="22"/>
                <w:szCs w:val="22"/>
              </w:rPr>
            </w:pPr>
          </w:p>
          <w:p w14:paraId="27DEA0BD" w14:textId="77777777" w:rsidR="00A24592" w:rsidRDefault="00A24592" w:rsidP="00982976">
            <w:pPr>
              <w:pStyle w:val="Odstavekseznama"/>
              <w:spacing w:line="280" w:lineRule="atLeast"/>
              <w:ind w:left="0"/>
              <w:rPr>
                <w:rFonts w:cstheme="minorHAnsi"/>
                <w:color w:val="000000" w:themeColor="text1"/>
                <w:sz w:val="22"/>
                <w:szCs w:val="22"/>
              </w:rPr>
            </w:pPr>
          </w:p>
          <w:p w14:paraId="22C93E0A" w14:textId="1FD1378E"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D5DD522" w14:textId="77777777" w:rsidR="00A24592" w:rsidRPr="00DE68D9" w:rsidRDefault="00A24592" w:rsidP="00897F25">
            <w:pPr>
              <w:pStyle w:val="Odstavekseznama"/>
              <w:spacing w:line="280" w:lineRule="atLeast"/>
              <w:ind w:left="0"/>
              <w:rPr>
                <w:rFonts w:cstheme="minorHAnsi"/>
                <w:sz w:val="22"/>
                <w:szCs w:val="22"/>
              </w:rPr>
            </w:pPr>
          </w:p>
        </w:tc>
      </w:tr>
      <w:tr w:rsidR="00A24592" w:rsidRPr="00DE68D9" w14:paraId="480492F1" w14:textId="77777777" w:rsidTr="004D5C30">
        <w:tc>
          <w:tcPr>
            <w:tcW w:w="2669" w:type="dxa"/>
          </w:tcPr>
          <w:p w14:paraId="58D742F7" w14:textId="77777777" w:rsidR="00A24592" w:rsidRPr="001947FF" w:rsidRDefault="00A24592" w:rsidP="00DE68D9">
            <w:pPr>
              <w:spacing w:line="280" w:lineRule="atLeast"/>
              <w:jc w:val="both"/>
              <w:rPr>
                <w:rFonts w:cstheme="minorHAnsi"/>
                <w:b/>
                <w:bCs/>
                <w:sz w:val="22"/>
                <w:szCs w:val="22"/>
              </w:rPr>
            </w:pPr>
            <w:r w:rsidRPr="001947FF">
              <w:rPr>
                <w:rFonts w:cstheme="minorHAnsi"/>
                <w:b/>
                <w:bCs/>
                <w:sz w:val="22"/>
                <w:szCs w:val="22"/>
              </w:rPr>
              <w:lastRenderedPageBreak/>
              <w:t>STROKOVNI, INŠPEKCIJSKI IN POLICIJSKI NADZORI</w:t>
            </w:r>
          </w:p>
        </w:tc>
        <w:tc>
          <w:tcPr>
            <w:tcW w:w="3212" w:type="dxa"/>
          </w:tcPr>
          <w:p w14:paraId="5530E4FB" w14:textId="77777777" w:rsidR="00A24592" w:rsidRPr="00F77768" w:rsidRDefault="00A24592" w:rsidP="00F67CB8"/>
          <w:p w14:paraId="4FCD5690" w14:textId="77777777" w:rsidR="00A24592" w:rsidRPr="00F67CB8" w:rsidRDefault="00A24592" w:rsidP="00A24592">
            <w:pPr>
              <w:pStyle w:val="Odstavekseznama"/>
              <w:numPr>
                <w:ilvl w:val="0"/>
                <w:numId w:val="22"/>
              </w:numPr>
              <w:spacing w:line="280" w:lineRule="atLeast"/>
              <w:ind w:left="203" w:hanging="138"/>
              <w:rPr>
                <w:rFonts w:cstheme="minorHAnsi"/>
                <w:color w:val="000000" w:themeColor="text1"/>
                <w:sz w:val="22"/>
                <w:szCs w:val="22"/>
              </w:rPr>
            </w:pPr>
            <w:r>
              <w:rPr>
                <w:rFonts w:cstheme="minorHAnsi"/>
                <w:color w:val="000000" w:themeColor="text1"/>
                <w:sz w:val="22"/>
                <w:szCs w:val="22"/>
              </w:rPr>
              <w:t xml:space="preserve">preučitev dopustnosti </w:t>
            </w:r>
            <w:r w:rsidRPr="00F67CB8">
              <w:rPr>
                <w:rFonts w:cstheme="minorHAnsi"/>
                <w:color w:val="000000" w:themeColor="text1"/>
                <w:sz w:val="22"/>
                <w:szCs w:val="22"/>
              </w:rPr>
              <w:t>uvedb</w:t>
            </w:r>
            <w:r>
              <w:rPr>
                <w:rFonts w:cstheme="minorHAnsi"/>
                <w:color w:val="000000" w:themeColor="text1"/>
                <w:sz w:val="22"/>
                <w:szCs w:val="22"/>
              </w:rPr>
              <w:t>e</w:t>
            </w:r>
            <w:r w:rsidRPr="00F67CB8">
              <w:rPr>
                <w:rFonts w:cstheme="minorHAnsi"/>
                <w:color w:val="000000" w:themeColor="text1"/>
                <w:sz w:val="22"/>
                <w:szCs w:val="22"/>
              </w:rPr>
              <w:t xml:space="preserve"> sodobnih oblik nadzora udeležencev v cestnem prometu (sistemi za prepoznavo registrskih tablic za učinkovito odkrivanje vozil, ki niso registrirana ali jim je poteklo prometno dovoljenje, ki jih uporabljajo osebe brez veljavnega vozniškega dovoljenja ali pa so povezana s kriminalnimi dejanji, uporaba dronov za detekcijo prekrškov)</w:t>
            </w:r>
          </w:p>
          <w:p w14:paraId="137EA2F0" w14:textId="77777777" w:rsidR="00A24592" w:rsidRPr="00F67CB8" w:rsidRDefault="00A24592" w:rsidP="00F67CB8">
            <w:pPr>
              <w:pStyle w:val="Odstavekseznama"/>
              <w:spacing w:line="280" w:lineRule="atLeast"/>
              <w:ind w:left="203"/>
              <w:rPr>
                <w:rFonts w:cstheme="minorHAnsi"/>
                <w:color w:val="000000" w:themeColor="text1"/>
                <w:sz w:val="22"/>
                <w:szCs w:val="22"/>
              </w:rPr>
            </w:pPr>
          </w:p>
          <w:p w14:paraId="7C3D95BE" w14:textId="77777777" w:rsidR="00A24592" w:rsidRDefault="00A24592" w:rsidP="00A24592">
            <w:pPr>
              <w:pStyle w:val="Odstavekseznama"/>
              <w:numPr>
                <w:ilvl w:val="0"/>
                <w:numId w:val="22"/>
              </w:numPr>
              <w:spacing w:line="280" w:lineRule="atLeast"/>
              <w:ind w:left="203" w:hanging="138"/>
              <w:rPr>
                <w:rFonts w:cstheme="minorHAnsi"/>
                <w:color w:val="000000" w:themeColor="text1"/>
                <w:sz w:val="22"/>
                <w:szCs w:val="22"/>
              </w:rPr>
            </w:pPr>
            <w:r>
              <w:rPr>
                <w:rFonts w:cstheme="minorHAnsi"/>
                <w:color w:val="000000" w:themeColor="text1"/>
                <w:sz w:val="22"/>
                <w:szCs w:val="22"/>
              </w:rPr>
              <w:t>preučitev dopustnosti u</w:t>
            </w:r>
            <w:r w:rsidRPr="00F67CB8">
              <w:rPr>
                <w:rFonts w:cstheme="minorHAnsi"/>
                <w:color w:val="000000" w:themeColor="text1"/>
                <w:sz w:val="22"/>
                <w:szCs w:val="22"/>
              </w:rPr>
              <w:t>vedb</w:t>
            </w:r>
            <w:r>
              <w:rPr>
                <w:rFonts w:cstheme="minorHAnsi"/>
                <w:color w:val="000000" w:themeColor="text1"/>
                <w:sz w:val="22"/>
                <w:szCs w:val="22"/>
              </w:rPr>
              <w:t>e</w:t>
            </w:r>
            <w:r w:rsidRPr="00F67CB8">
              <w:rPr>
                <w:rFonts w:cstheme="minorHAnsi"/>
                <w:color w:val="000000" w:themeColor="text1"/>
                <w:sz w:val="22"/>
                <w:szCs w:val="22"/>
              </w:rPr>
              <w:t xml:space="preserve"> uporabe sistemov, ki zaznajo uporabo mobilnih telefonov med vožnjo </w:t>
            </w:r>
          </w:p>
          <w:p w14:paraId="61A6A1F1" w14:textId="77777777" w:rsidR="00A24592" w:rsidRPr="00F67CB8" w:rsidRDefault="00A24592" w:rsidP="00F67CB8">
            <w:pPr>
              <w:spacing w:line="280" w:lineRule="atLeast"/>
              <w:rPr>
                <w:rFonts w:cstheme="minorHAnsi"/>
                <w:color w:val="000000" w:themeColor="text1"/>
                <w:sz w:val="22"/>
                <w:szCs w:val="22"/>
              </w:rPr>
            </w:pPr>
          </w:p>
          <w:p w14:paraId="509F8792" w14:textId="384D0D71" w:rsidR="00A24592" w:rsidRDefault="00A24592" w:rsidP="00A24592">
            <w:pPr>
              <w:pStyle w:val="Odstavekseznama"/>
              <w:numPr>
                <w:ilvl w:val="0"/>
                <w:numId w:val="22"/>
              </w:numPr>
              <w:spacing w:line="280" w:lineRule="atLeast"/>
              <w:ind w:left="203" w:hanging="138"/>
              <w:rPr>
                <w:rFonts w:cstheme="minorHAnsi"/>
                <w:bCs/>
                <w:sz w:val="22"/>
                <w:szCs w:val="22"/>
              </w:rPr>
            </w:pPr>
            <w:r>
              <w:rPr>
                <w:rFonts w:cstheme="minorHAnsi"/>
                <w:color w:val="000000" w:themeColor="text1"/>
                <w:sz w:val="22"/>
                <w:szCs w:val="22"/>
              </w:rPr>
              <w:t>k</w:t>
            </w:r>
            <w:r w:rsidRPr="00F77768">
              <w:rPr>
                <w:rFonts w:cstheme="minorHAnsi"/>
                <w:bCs/>
                <w:sz w:val="22"/>
                <w:szCs w:val="22"/>
              </w:rPr>
              <w:t>ontinuiran nadzor nad vozniki in vozili za prevoz otrok</w:t>
            </w:r>
          </w:p>
          <w:p w14:paraId="1320D0E5" w14:textId="77777777" w:rsidR="00A24592" w:rsidRPr="00897F25" w:rsidRDefault="00A24592" w:rsidP="00897F25">
            <w:pPr>
              <w:spacing w:line="280" w:lineRule="atLeast"/>
              <w:rPr>
                <w:rFonts w:cstheme="minorHAnsi"/>
                <w:bCs/>
                <w:sz w:val="22"/>
                <w:szCs w:val="22"/>
              </w:rPr>
            </w:pPr>
          </w:p>
          <w:p w14:paraId="6CFAA766" w14:textId="7F096D22" w:rsidR="00A24592" w:rsidRDefault="00A24592" w:rsidP="00A24592">
            <w:pPr>
              <w:pStyle w:val="Odstavekseznama"/>
              <w:numPr>
                <w:ilvl w:val="0"/>
                <w:numId w:val="22"/>
              </w:numPr>
              <w:spacing w:line="280" w:lineRule="atLeast"/>
              <w:ind w:left="203" w:hanging="138"/>
              <w:rPr>
                <w:rFonts w:cstheme="minorHAnsi"/>
                <w:bCs/>
                <w:sz w:val="22"/>
                <w:szCs w:val="22"/>
              </w:rPr>
            </w:pPr>
            <w:r>
              <w:rPr>
                <w:rFonts w:cstheme="minorHAnsi"/>
                <w:bCs/>
                <w:sz w:val="22"/>
                <w:szCs w:val="22"/>
              </w:rPr>
              <w:t>preučitev u</w:t>
            </w:r>
            <w:r w:rsidRPr="00F77768">
              <w:rPr>
                <w:rFonts w:cstheme="minorHAnsi"/>
                <w:bCs/>
                <w:sz w:val="22"/>
                <w:szCs w:val="22"/>
              </w:rPr>
              <w:t>vedb</w:t>
            </w:r>
            <w:r>
              <w:rPr>
                <w:rFonts w:cstheme="minorHAnsi"/>
                <w:bCs/>
                <w:sz w:val="22"/>
                <w:szCs w:val="22"/>
              </w:rPr>
              <w:t>e</w:t>
            </w:r>
            <w:r w:rsidRPr="00F77768">
              <w:rPr>
                <w:rFonts w:cstheme="minorHAnsi"/>
                <w:bCs/>
                <w:sz w:val="22"/>
                <w:szCs w:val="22"/>
              </w:rPr>
              <w:t xml:space="preserve"> obveznih alkoholnih ključavnic v vozilih </w:t>
            </w:r>
            <w:r>
              <w:rPr>
                <w:rFonts w:cstheme="minorHAnsi"/>
                <w:bCs/>
                <w:sz w:val="22"/>
                <w:szCs w:val="22"/>
              </w:rPr>
              <w:t>JPP</w:t>
            </w:r>
          </w:p>
          <w:p w14:paraId="66F4D576" w14:textId="77777777" w:rsidR="00A24592" w:rsidRPr="00F77768" w:rsidRDefault="00A24592" w:rsidP="00897F25">
            <w:pPr>
              <w:pStyle w:val="Odstavekseznama"/>
              <w:spacing w:line="280" w:lineRule="atLeast"/>
              <w:ind w:left="345" w:hanging="138"/>
              <w:rPr>
                <w:rFonts w:cstheme="minorHAnsi"/>
                <w:bCs/>
                <w:sz w:val="22"/>
                <w:szCs w:val="22"/>
              </w:rPr>
            </w:pPr>
          </w:p>
          <w:p w14:paraId="59ADEECD" w14:textId="4E2A9047" w:rsidR="00A24592" w:rsidRDefault="001206AE" w:rsidP="00A24592">
            <w:pPr>
              <w:pStyle w:val="Odstavekseznama"/>
              <w:numPr>
                <w:ilvl w:val="0"/>
                <w:numId w:val="22"/>
              </w:numPr>
              <w:spacing w:line="280" w:lineRule="atLeast"/>
              <w:ind w:left="203" w:hanging="138"/>
              <w:rPr>
                <w:rFonts w:cstheme="minorHAnsi"/>
                <w:bCs/>
                <w:sz w:val="22"/>
                <w:szCs w:val="22"/>
              </w:rPr>
            </w:pPr>
            <w:r>
              <w:rPr>
                <w:rFonts w:cstheme="minorHAnsi"/>
                <w:sz w:val="22"/>
                <w:szCs w:val="22"/>
              </w:rPr>
              <w:t>p</w:t>
            </w:r>
            <w:r w:rsidR="00A24592" w:rsidRPr="00556034">
              <w:rPr>
                <w:rFonts w:cstheme="minorHAnsi"/>
                <w:sz w:val="22"/>
                <w:szCs w:val="22"/>
              </w:rPr>
              <w:t>rometno informacijski center za državne ceste</w:t>
            </w:r>
            <w:r w:rsidR="00A24592">
              <w:rPr>
                <w:rFonts w:cstheme="minorHAnsi"/>
                <w:bCs/>
                <w:sz w:val="22"/>
                <w:szCs w:val="22"/>
              </w:rPr>
              <w:t xml:space="preserve"> mora preučiti možnosti vzpostavitve/uskladitve skupnih evidenc, </w:t>
            </w:r>
            <w:r w:rsidR="00A24592" w:rsidRPr="00F77768">
              <w:rPr>
                <w:rFonts w:cstheme="minorHAnsi"/>
                <w:bCs/>
                <w:sz w:val="22"/>
                <w:szCs w:val="22"/>
              </w:rPr>
              <w:t>sodelovanje med nosilci zdravstvene stroke in varnosti v cestnem prometu glede pogojev za izločitev udeležencev iz prometa zaradi zdravstvenih omejitev (</w:t>
            </w:r>
            <w:r w:rsidR="00A24592">
              <w:rPr>
                <w:rFonts w:ascii="Calibri" w:hAnsi="Calibri" w:cs="Calibri"/>
                <w:color w:val="000000"/>
                <w:sz w:val="22"/>
                <w:szCs w:val="22"/>
              </w:rPr>
              <w:t>na primer</w:t>
            </w:r>
            <w:r w:rsidR="00A24592" w:rsidRPr="00F77768">
              <w:rPr>
                <w:rFonts w:cstheme="minorHAnsi"/>
                <w:bCs/>
                <w:sz w:val="22"/>
                <w:szCs w:val="22"/>
              </w:rPr>
              <w:t xml:space="preserve"> demenca)</w:t>
            </w:r>
          </w:p>
          <w:p w14:paraId="00AF0DA3" w14:textId="77777777" w:rsidR="00A24592" w:rsidRPr="00897F25" w:rsidRDefault="00A24592" w:rsidP="00897F25">
            <w:pPr>
              <w:spacing w:line="280" w:lineRule="atLeast"/>
              <w:rPr>
                <w:rFonts w:cstheme="minorHAnsi"/>
                <w:bCs/>
                <w:sz w:val="22"/>
                <w:szCs w:val="22"/>
              </w:rPr>
            </w:pPr>
          </w:p>
          <w:p w14:paraId="56AACD8D" w14:textId="51EDC40A" w:rsidR="00A24592" w:rsidRDefault="00A24592" w:rsidP="00A24592">
            <w:pPr>
              <w:pStyle w:val="Odstavekseznama"/>
              <w:numPr>
                <w:ilvl w:val="0"/>
                <w:numId w:val="22"/>
              </w:numPr>
              <w:spacing w:line="280" w:lineRule="atLeast"/>
              <w:ind w:left="203" w:hanging="138"/>
              <w:rPr>
                <w:rFonts w:cstheme="minorHAnsi"/>
                <w:sz w:val="22"/>
                <w:szCs w:val="22"/>
              </w:rPr>
            </w:pPr>
            <w:r>
              <w:rPr>
                <w:rFonts w:cstheme="minorHAnsi"/>
                <w:sz w:val="22"/>
                <w:szCs w:val="22"/>
              </w:rPr>
              <w:t>p</w:t>
            </w:r>
            <w:r w:rsidRPr="00F77768">
              <w:rPr>
                <w:rFonts w:cstheme="minorHAnsi"/>
                <w:sz w:val="22"/>
                <w:szCs w:val="22"/>
              </w:rPr>
              <w:t xml:space="preserve">ovečevanje nadzora z večjim številom izvedenih testov na droge v samem prometu z </w:t>
            </w:r>
            <w:r w:rsidRPr="00F77768">
              <w:rPr>
                <w:rFonts w:cstheme="minorHAnsi"/>
                <w:sz w:val="22"/>
                <w:szCs w:val="22"/>
              </w:rPr>
              <w:lastRenderedPageBreak/>
              <w:t>indikatorji na</w:t>
            </w:r>
            <w:r>
              <w:rPr>
                <w:rFonts w:cstheme="minorHAnsi"/>
                <w:sz w:val="22"/>
                <w:szCs w:val="22"/>
              </w:rPr>
              <w:t xml:space="preserve"> prepovedane</w:t>
            </w:r>
            <w:r w:rsidRPr="00F77768">
              <w:rPr>
                <w:rFonts w:cstheme="minorHAnsi"/>
                <w:sz w:val="22"/>
                <w:szCs w:val="22"/>
              </w:rPr>
              <w:t xml:space="preserve"> droge, ki hkrati preverjajo prisotnost več vrst prepovedanih drog</w:t>
            </w:r>
            <w:r>
              <w:rPr>
                <w:rFonts w:cstheme="minorHAnsi"/>
                <w:sz w:val="22"/>
                <w:szCs w:val="22"/>
              </w:rPr>
              <w:t xml:space="preserve">, cilj: v petih letih podvojiti število opravljenih hitrih testov na droge </w:t>
            </w:r>
          </w:p>
          <w:p w14:paraId="719C81EC" w14:textId="77777777" w:rsidR="00A24592" w:rsidRPr="00392DFD" w:rsidRDefault="00A24592" w:rsidP="00A24592">
            <w:pPr>
              <w:pStyle w:val="Odstavekseznama"/>
              <w:numPr>
                <w:ilvl w:val="0"/>
                <w:numId w:val="22"/>
              </w:numPr>
              <w:spacing w:line="280" w:lineRule="atLeast"/>
              <w:ind w:left="0"/>
              <w:rPr>
                <w:rFonts w:cstheme="minorHAnsi"/>
                <w:sz w:val="22"/>
                <w:szCs w:val="22"/>
              </w:rPr>
            </w:pPr>
          </w:p>
          <w:p w14:paraId="1C312F07" w14:textId="2D04A911" w:rsidR="00A24592" w:rsidRPr="00897F25" w:rsidRDefault="00A24592" w:rsidP="00897F25">
            <w:pPr>
              <w:spacing w:line="280" w:lineRule="atLeast"/>
              <w:ind w:left="203" w:hanging="142"/>
              <w:rPr>
                <w:rFonts w:cstheme="minorHAnsi"/>
                <w:sz w:val="22"/>
                <w:szCs w:val="22"/>
              </w:rPr>
            </w:pPr>
            <w:r w:rsidRPr="00897F25">
              <w:rPr>
                <w:rFonts w:cstheme="minorHAnsi"/>
                <w:color w:val="000000" w:themeColor="text1"/>
                <w:sz w:val="22"/>
                <w:szCs w:val="22"/>
              </w:rPr>
              <w:t xml:space="preserve">• </w:t>
            </w:r>
            <w:r>
              <w:rPr>
                <w:rFonts w:cstheme="minorHAnsi"/>
                <w:sz w:val="22"/>
                <w:szCs w:val="22"/>
              </w:rPr>
              <w:t>a</w:t>
            </w:r>
            <w:r w:rsidRPr="00897F25">
              <w:rPr>
                <w:rFonts w:cstheme="minorHAnsi"/>
                <w:sz w:val="22"/>
                <w:szCs w:val="22"/>
              </w:rPr>
              <w:t xml:space="preserve">naliza rehabilitacijskih programov za voznike, ki so vozili pod vplivom alkohola in prepovedanih drog, ter na podlagi </w:t>
            </w:r>
            <w:r w:rsidR="000E3285">
              <w:rPr>
                <w:rFonts w:cstheme="minorHAnsi"/>
                <w:sz w:val="22"/>
                <w:szCs w:val="22"/>
              </w:rPr>
              <w:t>ugotovitev</w:t>
            </w:r>
            <w:r w:rsidR="000E3285" w:rsidRPr="00897F25">
              <w:rPr>
                <w:rFonts w:cstheme="minorHAnsi"/>
                <w:sz w:val="22"/>
                <w:szCs w:val="22"/>
              </w:rPr>
              <w:t xml:space="preserve"> </w:t>
            </w:r>
            <w:r w:rsidRPr="00897F25">
              <w:rPr>
                <w:rFonts w:cstheme="minorHAnsi"/>
                <w:sz w:val="22"/>
                <w:szCs w:val="22"/>
              </w:rPr>
              <w:t xml:space="preserve">analize prilagoditi vsebine rehabilitacijskih programov in standarde napotitve udeležbe </w:t>
            </w:r>
          </w:p>
          <w:p w14:paraId="25E5CF6D" w14:textId="77777777" w:rsidR="00A24592" w:rsidRPr="00DA687C" w:rsidRDefault="00A24592" w:rsidP="00A24592">
            <w:pPr>
              <w:pStyle w:val="Odstavekseznama"/>
              <w:numPr>
                <w:ilvl w:val="0"/>
                <w:numId w:val="22"/>
              </w:numPr>
              <w:spacing w:line="280" w:lineRule="atLeast"/>
              <w:ind w:left="0"/>
              <w:rPr>
                <w:rFonts w:cstheme="minorHAnsi"/>
                <w:sz w:val="22"/>
                <w:szCs w:val="22"/>
              </w:rPr>
            </w:pPr>
          </w:p>
          <w:p w14:paraId="7C533EB1" w14:textId="77777777" w:rsidR="00A24592" w:rsidRPr="00D43F40" w:rsidRDefault="00A24592" w:rsidP="00A24592">
            <w:pPr>
              <w:pStyle w:val="Odstavekseznama"/>
              <w:numPr>
                <w:ilvl w:val="0"/>
                <w:numId w:val="22"/>
              </w:numPr>
              <w:spacing w:line="280" w:lineRule="atLeast"/>
              <w:ind w:left="203" w:hanging="142"/>
              <w:rPr>
                <w:bCs/>
              </w:rPr>
            </w:pPr>
            <w:r>
              <w:rPr>
                <w:rFonts w:cstheme="minorHAnsi"/>
                <w:sz w:val="22"/>
                <w:szCs w:val="22"/>
              </w:rPr>
              <w:t>i</w:t>
            </w:r>
            <w:r w:rsidRPr="00F77768">
              <w:rPr>
                <w:rFonts w:cstheme="minorHAnsi"/>
                <w:sz w:val="22"/>
                <w:szCs w:val="22"/>
              </w:rPr>
              <w:t>zvajanje strokovnih nadzorov nad izvajalci kontrolnih zdravstvenih pregledov in priporočila glede izvedenih testov in vključenih pregledov</w:t>
            </w:r>
          </w:p>
        </w:tc>
        <w:tc>
          <w:tcPr>
            <w:tcW w:w="2052" w:type="dxa"/>
          </w:tcPr>
          <w:p w14:paraId="2099120D" w14:textId="14E3AFEE" w:rsidR="00A24592" w:rsidRPr="00B16E54" w:rsidRDefault="00A24592" w:rsidP="00897F25">
            <w:pPr>
              <w:pStyle w:val="Odstavekseznama"/>
              <w:spacing w:line="280" w:lineRule="atLeast"/>
              <w:ind w:left="235" w:hanging="142"/>
              <w:rPr>
                <w:rFonts w:cstheme="minorHAnsi"/>
                <w:b/>
                <w:sz w:val="22"/>
                <w:szCs w:val="22"/>
              </w:rPr>
            </w:pPr>
            <w:r w:rsidRPr="00B16E54">
              <w:rPr>
                <w:rFonts w:cstheme="minorHAnsi"/>
                <w:b/>
                <w:color w:val="FFFFFF" w:themeColor="background1"/>
                <w:sz w:val="22"/>
                <w:szCs w:val="22"/>
              </w:rPr>
              <w:lastRenderedPageBreak/>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b/>
                <w:sz w:val="22"/>
                <w:szCs w:val="22"/>
              </w:rPr>
              <w:t>AVP</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zdravje</w:t>
            </w:r>
            <w:r w:rsidRPr="00350CC1">
              <w:rPr>
                <w:rFonts w:cstheme="minorHAnsi"/>
                <w:sz w:val="22"/>
                <w:szCs w:val="22"/>
              </w:rPr>
              <w:t xml:space="preserve">, </w:t>
            </w:r>
            <w:r>
              <w:rPr>
                <w:rFonts w:cstheme="minorHAnsi"/>
                <w:b/>
                <w:sz w:val="22"/>
                <w:szCs w:val="22"/>
              </w:rPr>
              <w:t>m</w:t>
            </w:r>
            <w:r w:rsidRPr="00B16E54">
              <w:rPr>
                <w:rFonts w:cstheme="minorHAnsi"/>
                <w:b/>
                <w:sz w:val="22"/>
                <w:szCs w:val="22"/>
              </w:rPr>
              <w:t>inistrstvo za pravosodje</w:t>
            </w:r>
            <w:r w:rsidRPr="00350CC1">
              <w:rPr>
                <w:rFonts w:cstheme="minorHAnsi"/>
                <w:sz w:val="22"/>
                <w:szCs w:val="22"/>
              </w:rPr>
              <w:t xml:space="preserve">, </w:t>
            </w:r>
            <w:r>
              <w:rPr>
                <w:rFonts w:cstheme="minorHAnsi"/>
                <w:b/>
                <w:sz w:val="22"/>
                <w:szCs w:val="22"/>
              </w:rPr>
              <w:t>m</w:t>
            </w:r>
            <w:r w:rsidRPr="00B16E54">
              <w:rPr>
                <w:rFonts w:cstheme="minorHAnsi"/>
                <w:b/>
                <w:sz w:val="22"/>
                <w:szCs w:val="22"/>
              </w:rPr>
              <w:t xml:space="preserve">inistrstvo za notranje zadeve </w:t>
            </w:r>
            <w:r w:rsidRPr="00350CC1">
              <w:rPr>
                <w:rFonts w:cstheme="minorHAnsi"/>
                <w:sz w:val="22"/>
                <w:szCs w:val="22"/>
              </w:rPr>
              <w:t xml:space="preserve">in </w:t>
            </w:r>
            <w:r>
              <w:rPr>
                <w:rFonts w:cstheme="minorHAnsi"/>
                <w:b/>
                <w:sz w:val="22"/>
                <w:szCs w:val="22"/>
              </w:rPr>
              <w:t>p</w:t>
            </w:r>
            <w:r w:rsidRPr="00B16E54">
              <w:rPr>
                <w:rFonts w:cstheme="minorHAnsi"/>
                <w:b/>
                <w:sz w:val="22"/>
                <w:szCs w:val="22"/>
              </w:rPr>
              <w:t>olicija</w:t>
            </w:r>
            <w:r w:rsidRPr="00350CC1">
              <w:rPr>
                <w:rFonts w:cstheme="minorHAnsi"/>
                <w:sz w:val="22"/>
                <w:szCs w:val="22"/>
              </w:rPr>
              <w:t xml:space="preserve">, </w:t>
            </w:r>
            <w:r>
              <w:rPr>
                <w:rFonts w:cstheme="minorHAnsi"/>
                <w:b/>
                <w:sz w:val="22"/>
                <w:szCs w:val="22"/>
              </w:rPr>
              <w:t>l</w:t>
            </w:r>
            <w:r w:rsidRPr="00B16E54">
              <w:rPr>
                <w:rFonts w:cstheme="minorHAnsi"/>
                <w:b/>
                <w:sz w:val="22"/>
                <w:szCs w:val="22"/>
              </w:rPr>
              <w:t>okalna skupnost</w:t>
            </w:r>
            <w:r>
              <w:rPr>
                <w:rFonts w:cstheme="minorHAnsi"/>
                <w:sz w:val="22"/>
                <w:szCs w:val="22"/>
              </w:rPr>
              <w:t>,</w:t>
            </w:r>
            <w:r w:rsidRPr="00B16E54">
              <w:rPr>
                <w:rFonts w:cstheme="minorHAnsi"/>
                <w:b/>
                <w:sz w:val="22"/>
                <w:szCs w:val="22"/>
              </w:rPr>
              <w:t xml:space="preserve"> Inšpektorat </w:t>
            </w:r>
            <w:r w:rsidR="000E3285">
              <w:rPr>
                <w:rFonts w:cstheme="minorHAnsi"/>
                <w:b/>
                <w:sz w:val="22"/>
                <w:szCs w:val="22"/>
              </w:rPr>
              <w:t xml:space="preserve">Republike Slovenije </w:t>
            </w:r>
            <w:r w:rsidRPr="00B16E54">
              <w:rPr>
                <w:rFonts w:cstheme="minorHAnsi"/>
                <w:b/>
                <w:sz w:val="22"/>
                <w:szCs w:val="22"/>
              </w:rPr>
              <w:t>za infrastrukturo</w:t>
            </w:r>
          </w:p>
          <w:p w14:paraId="2B56390B" w14:textId="77777777" w:rsidR="00A24592" w:rsidRPr="00B16E54" w:rsidRDefault="00A24592" w:rsidP="00897F25">
            <w:pPr>
              <w:pStyle w:val="Odstavekseznama"/>
              <w:spacing w:line="280" w:lineRule="atLeast"/>
              <w:ind w:left="0"/>
              <w:rPr>
                <w:rFonts w:cstheme="minorHAnsi"/>
                <w:b/>
                <w:bCs/>
                <w:sz w:val="22"/>
                <w:szCs w:val="22"/>
              </w:rPr>
            </w:pPr>
          </w:p>
        </w:tc>
        <w:tc>
          <w:tcPr>
            <w:tcW w:w="1276" w:type="dxa"/>
          </w:tcPr>
          <w:p w14:paraId="25D716F1" w14:textId="7DE0E77E"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4797DB04" w14:textId="77777777" w:rsidR="00A24592" w:rsidRDefault="00A24592" w:rsidP="00897F25">
            <w:pPr>
              <w:pStyle w:val="Odstavekseznama"/>
              <w:spacing w:line="280" w:lineRule="atLeast"/>
              <w:ind w:left="0"/>
              <w:rPr>
                <w:rFonts w:cstheme="minorHAnsi"/>
                <w:sz w:val="22"/>
                <w:szCs w:val="22"/>
              </w:rPr>
            </w:pPr>
          </w:p>
          <w:p w14:paraId="27B9FC86" w14:textId="77777777" w:rsidR="00A24592" w:rsidRDefault="00A24592" w:rsidP="00897F25">
            <w:pPr>
              <w:pStyle w:val="Odstavekseznama"/>
              <w:spacing w:line="280" w:lineRule="atLeast"/>
              <w:ind w:left="0"/>
              <w:rPr>
                <w:rFonts w:cstheme="minorHAnsi"/>
                <w:sz w:val="22"/>
                <w:szCs w:val="22"/>
              </w:rPr>
            </w:pPr>
          </w:p>
          <w:p w14:paraId="251972E1" w14:textId="77777777" w:rsidR="00A24592" w:rsidRDefault="00A24592" w:rsidP="00897F25">
            <w:pPr>
              <w:pStyle w:val="Odstavekseznama"/>
              <w:spacing w:line="280" w:lineRule="atLeast"/>
              <w:ind w:left="0"/>
              <w:rPr>
                <w:rFonts w:cstheme="minorHAnsi"/>
                <w:sz w:val="22"/>
                <w:szCs w:val="22"/>
              </w:rPr>
            </w:pPr>
          </w:p>
          <w:p w14:paraId="5C58DF2E" w14:textId="77777777" w:rsidR="00A24592" w:rsidRDefault="00A24592" w:rsidP="00897F25">
            <w:pPr>
              <w:pStyle w:val="Odstavekseznama"/>
              <w:spacing w:line="280" w:lineRule="atLeast"/>
              <w:ind w:left="0"/>
              <w:rPr>
                <w:rFonts w:cstheme="minorHAnsi"/>
                <w:sz w:val="22"/>
                <w:szCs w:val="22"/>
              </w:rPr>
            </w:pPr>
          </w:p>
          <w:p w14:paraId="5876BF73" w14:textId="77777777" w:rsidR="00A24592" w:rsidRDefault="00A24592" w:rsidP="00897F25">
            <w:pPr>
              <w:pStyle w:val="Odstavekseznama"/>
              <w:spacing w:line="280" w:lineRule="atLeast"/>
              <w:ind w:left="0"/>
              <w:rPr>
                <w:rFonts w:cstheme="minorHAnsi"/>
                <w:sz w:val="22"/>
                <w:szCs w:val="22"/>
              </w:rPr>
            </w:pPr>
          </w:p>
          <w:p w14:paraId="5E9B9384" w14:textId="77777777" w:rsidR="00A24592" w:rsidRDefault="00A24592" w:rsidP="00897F25">
            <w:pPr>
              <w:pStyle w:val="Odstavekseznama"/>
              <w:spacing w:line="280" w:lineRule="atLeast"/>
              <w:ind w:left="0"/>
              <w:rPr>
                <w:rFonts w:cstheme="minorHAnsi"/>
                <w:sz w:val="22"/>
                <w:szCs w:val="22"/>
              </w:rPr>
            </w:pPr>
          </w:p>
          <w:p w14:paraId="117708A5" w14:textId="77777777" w:rsidR="00A24592" w:rsidRDefault="00A24592" w:rsidP="00897F25">
            <w:pPr>
              <w:pStyle w:val="Odstavekseznama"/>
              <w:spacing w:line="280" w:lineRule="atLeast"/>
              <w:ind w:left="0"/>
              <w:rPr>
                <w:rFonts w:cstheme="minorHAnsi"/>
                <w:sz w:val="22"/>
                <w:szCs w:val="22"/>
              </w:rPr>
            </w:pPr>
          </w:p>
          <w:p w14:paraId="1E9365AE" w14:textId="77777777" w:rsidR="00A24592" w:rsidRDefault="00A24592" w:rsidP="00897F25">
            <w:pPr>
              <w:pStyle w:val="Odstavekseznama"/>
              <w:spacing w:line="280" w:lineRule="atLeast"/>
              <w:ind w:left="0"/>
              <w:rPr>
                <w:rFonts w:cstheme="minorHAnsi"/>
                <w:sz w:val="22"/>
                <w:szCs w:val="22"/>
              </w:rPr>
            </w:pPr>
          </w:p>
          <w:p w14:paraId="17B07F7B" w14:textId="77777777" w:rsidR="00A24592" w:rsidRDefault="00A24592" w:rsidP="00897F25">
            <w:pPr>
              <w:pStyle w:val="Odstavekseznama"/>
              <w:spacing w:line="280" w:lineRule="atLeast"/>
              <w:ind w:left="0"/>
              <w:rPr>
                <w:rFonts w:cstheme="minorHAnsi"/>
                <w:sz w:val="22"/>
                <w:szCs w:val="22"/>
              </w:rPr>
            </w:pPr>
          </w:p>
          <w:p w14:paraId="69175F28" w14:textId="77777777" w:rsidR="00A24592" w:rsidRDefault="00A24592" w:rsidP="00897F25">
            <w:pPr>
              <w:pStyle w:val="Odstavekseznama"/>
              <w:spacing w:line="280" w:lineRule="atLeast"/>
              <w:ind w:left="0"/>
              <w:rPr>
                <w:rFonts w:cstheme="minorHAnsi"/>
                <w:sz w:val="22"/>
                <w:szCs w:val="22"/>
              </w:rPr>
            </w:pPr>
          </w:p>
          <w:p w14:paraId="40AA7AB1" w14:textId="77777777" w:rsidR="00A24592" w:rsidRDefault="00A24592" w:rsidP="00897F25">
            <w:pPr>
              <w:pStyle w:val="Odstavekseznama"/>
              <w:spacing w:line="280" w:lineRule="atLeast"/>
              <w:ind w:left="0"/>
              <w:rPr>
                <w:rFonts w:cstheme="minorHAnsi"/>
                <w:sz w:val="22"/>
                <w:szCs w:val="22"/>
              </w:rPr>
            </w:pPr>
          </w:p>
          <w:p w14:paraId="6731A720" w14:textId="77777777" w:rsidR="00A24592" w:rsidRDefault="00A24592" w:rsidP="00897F25">
            <w:pPr>
              <w:pStyle w:val="Odstavekseznama"/>
              <w:spacing w:line="280" w:lineRule="atLeast"/>
              <w:ind w:left="0"/>
              <w:rPr>
                <w:rFonts w:cstheme="minorHAnsi"/>
                <w:sz w:val="22"/>
                <w:szCs w:val="22"/>
              </w:rPr>
            </w:pPr>
          </w:p>
          <w:p w14:paraId="76E553C2" w14:textId="381DC92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6CB3136" w14:textId="77777777" w:rsidR="00A24592" w:rsidRDefault="00A24592" w:rsidP="00897F25">
            <w:pPr>
              <w:pStyle w:val="Odstavekseznama"/>
              <w:spacing w:line="280" w:lineRule="atLeast"/>
              <w:ind w:left="0"/>
              <w:rPr>
                <w:rFonts w:cstheme="minorHAnsi"/>
                <w:bCs/>
                <w:sz w:val="22"/>
                <w:szCs w:val="22"/>
              </w:rPr>
            </w:pPr>
          </w:p>
          <w:p w14:paraId="4C2BC8A5" w14:textId="77777777" w:rsidR="00A24592" w:rsidRDefault="00A24592" w:rsidP="00897F25">
            <w:pPr>
              <w:pStyle w:val="Odstavekseznama"/>
              <w:spacing w:line="280" w:lineRule="atLeast"/>
              <w:ind w:left="0"/>
              <w:rPr>
                <w:rFonts w:cstheme="minorHAnsi"/>
                <w:bCs/>
                <w:sz w:val="22"/>
                <w:szCs w:val="22"/>
              </w:rPr>
            </w:pPr>
          </w:p>
          <w:p w14:paraId="46BD4E96" w14:textId="77777777" w:rsidR="00A24592" w:rsidRDefault="00A24592" w:rsidP="00897F25">
            <w:pPr>
              <w:pStyle w:val="Odstavekseznama"/>
              <w:spacing w:line="280" w:lineRule="atLeast"/>
              <w:ind w:left="0"/>
              <w:rPr>
                <w:rFonts w:cstheme="minorHAnsi"/>
                <w:bCs/>
                <w:sz w:val="22"/>
                <w:szCs w:val="22"/>
              </w:rPr>
            </w:pPr>
          </w:p>
          <w:p w14:paraId="677CB8DD" w14:textId="77777777" w:rsidR="00A24592" w:rsidRDefault="00A24592" w:rsidP="00897F25">
            <w:pPr>
              <w:pStyle w:val="Odstavekseznama"/>
              <w:spacing w:line="280" w:lineRule="atLeast"/>
              <w:ind w:left="0"/>
              <w:rPr>
                <w:rFonts w:cstheme="minorHAnsi"/>
                <w:bCs/>
                <w:sz w:val="22"/>
                <w:szCs w:val="22"/>
              </w:rPr>
            </w:pPr>
          </w:p>
          <w:p w14:paraId="36CCF776" w14:textId="77777777" w:rsidR="00A24592" w:rsidRDefault="00A24592" w:rsidP="00897F25">
            <w:pPr>
              <w:pStyle w:val="Odstavekseznama"/>
              <w:spacing w:line="280" w:lineRule="atLeast"/>
              <w:ind w:left="0"/>
              <w:rPr>
                <w:rFonts w:cstheme="minorHAnsi"/>
                <w:bCs/>
                <w:sz w:val="22"/>
                <w:szCs w:val="22"/>
              </w:rPr>
            </w:pPr>
          </w:p>
          <w:p w14:paraId="703E4966" w14:textId="77777777" w:rsidR="00A24592" w:rsidRDefault="00A24592" w:rsidP="00897F25">
            <w:pPr>
              <w:pStyle w:val="Odstavekseznama"/>
              <w:spacing w:line="280" w:lineRule="atLeast"/>
              <w:ind w:left="0"/>
              <w:rPr>
                <w:rFonts w:cstheme="minorHAnsi"/>
                <w:bCs/>
                <w:sz w:val="22"/>
                <w:szCs w:val="22"/>
              </w:rPr>
            </w:pPr>
          </w:p>
          <w:p w14:paraId="2092BE99" w14:textId="69BACB1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8A6C6D4" w14:textId="77777777" w:rsidR="00A24592" w:rsidRDefault="00A24592" w:rsidP="00897F25">
            <w:pPr>
              <w:pStyle w:val="Odstavekseznama"/>
              <w:spacing w:line="280" w:lineRule="atLeast"/>
              <w:ind w:left="0"/>
              <w:rPr>
                <w:rFonts w:cstheme="minorHAnsi"/>
                <w:bCs/>
                <w:sz w:val="22"/>
                <w:szCs w:val="22"/>
              </w:rPr>
            </w:pPr>
          </w:p>
          <w:p w14:paraId="71268549" w14:textId="77777777" w:rsidR="00A24592" w:rsidRDefault="00A24592" w:rsidP="00897F25">
            <w:pPr>
              <w:pStyle w:val="Odstavekseznama"/>
              <w:spacing w:line="280" w:lineRule="atLeast"/>
              <w:ind w:left="0"/>
              <w:rPr>
                <w:rFonts w:cstheme="minorHAnsi"/>
                <w:bCs/>
                <w:sz w:val="22"/>
                <w:szCs w:val="22"/>
              </w:rPr>
            </w:pPr>
          </w:p>
          <w:p w14:paraId="6DD42C4A" w14:textId="3E0DF6B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FB40CF0" w14:textId="77777777" w:rsidR="00A24592" w:rsidRDefault="00A24592" w:rsidP="00897F25">
            <w:pPr>
              <w:pStyle w:val="Odstavekseznama"/>
              <w:spacing w:line="280" w:lineRule="atLeast"/>
              <w:ind w:left="0"/>
              <w:rPr>
                <w:rFonts w:cstheme="minorHAnsi"/>
                <w:bCs/>
                <w:sz w:val="22"/>
                <w:szCs w:val="22"/>
              </w:rPr>
            </w:pPr>
          </w:p>
          <w:p w14:paraId="39614F58" w14:textId="77777777" w:rsidR="00A24592" w:rsidRDefault="00A24592" w:rsidP="00897F25">
            <w:pPr>
              <w:pStyle w:val="Odstavekseznama"/>
              <w:spacing w:line="280" w:lineRule="atLeast"/>
              <w:ind w:left="0"/>
              <w:rPr>
                <w:rFonts w:cstheme="minorHAnsi"/>
                <w:bCs/>
                <w:sz w:val="22"/>
                <w:szCs w:val="22"/>
              </w:rPr>
            </w:pPr>
          </w:p>
          <w:p w14:paraId="652DBC0E" w14:textId="77777777" w:rsidR="00A24592" w:rsidRDefault="00A24592" w:rsidP="00897F25">
            <w:pPr>
              <w:pStyle w:val="Odstavekseznama"/>
              <w:spacing w:line="280" w:lineRule="atLeast"/>
              <w:ind w:left="0"/>
              <w:rPr>
                <w:rFonts w:cstheme="minorHAnsi"/>
                <w:bCs/>
                <w:sz w:val="22"/>
                <w:szCs w:val="22"/>
              </w:rPr>
            </w:pPr>
          </w:p>
          <w:p w14:paraId="2694642B" w14:textId="38BF922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5D37B7F" w14:textId="77777777" w:rsidR="00A24592" w:rsidRDefault="00A24592" w:rsidP="00897F25">
            <w:pPr>
              <w:pStyle w:val="Odstavekseznama"/>
              <w:spacing w:line="280" w:lineRule="atLeast"/>
              <w:ind w:left="0"/>
              <w:rPr>
                <w:rFonts w:cstheme="minorHAnsi"/>
                <w:bCs/>
                <w:sz w:val="22"/>
                <w:szCs w:val="22"/>
              </w:rPr>
            </w:pPr>
          </w:p>
          <w:p w14:paraId="3D35819E" w14:textId="77777777" w:rsidR="00A24592" w:rsidRDefault="00A24592" w:rsidP="00897F25">
            <w:pPr>
              <w:pStyle w:val="Odstavekseznama"/>
              <w:spacing w:line="280" w:lineRule="atLeast"/>
              <w:ind w:left="0"/>
              <w:rPr>
                <w:rFonts w:cstheme="minorHAnsi"/>
                <w:bCs/>
                <w:sz w:val="22"/>
                <w:szCs w:val="22"/>
              </w:rPr>
            </w:pPr>
          </w:p>
          <w:p w14:paraId="48BA5301" w14:textId="77777777" w:rsidR="00A24592" w:rsidRDefault="00A24592" w:rsidP="00897F25">
            <w:pPr>
              <w:pStyle w:val="Odstavekseznama"/>
              <w:spacing w:line="280" w:lineRule="atLeast"/>
              <w:ind w:left="0"/>
              <w:rPr>
                <w:rFonts w:cstheme="minorHAnsi"/>
                <w:bCs/>
                <w:sz w:val="22"/>
                <w:szCs w:val="22"/>
              </w:rPr>
            </w:pPr>
          </w:p>
          <w:p w14:paraId="2F0F2794" w14:textId="77777777" w:rsidR="00A24592" w:rsidRDefault="00A24592" w:rsidP="00897F25">
            <w:pPr>
              <w:pStyle w:val="Odstavekseznama"/>
              <w:spacing w:line="280" w:lineRule="atLeast"/>
              <w:ind w:left="0"/>
              <w:rPr>
                <w:rFonts w:cstheme="minorHAnsi"/>
                <w:bCs/>
                <w:sz w:val="22"/>
                <w:szCs w:val="22"/>
              </w:rPr>
            </w:pPr>
          </w:p>
          <w:p w14:paraId="736E26EA" w14:textId="77777777" w:rsidR="00A24592" w:rsidRDefault="00A24592" w:rsidP="00897F25">
            <w:pPr>
              <w:pStyle w:val="Odstavekseznama"/>
              <w:spacing w:line="280" w:lineRule="atLeast"/>
              <w:ind w:left="0"/>
              <w:rPr>
                <w:rFonts w:cstheme="minorHAnsi"/>
                <w:bCs/>
                <w:sz w:val="22"/>
                <w:szCs w:val="22"/>
              </w:rPr>
            </w:pPr>
          </w:p>
          <w:p w14:paraId="63D7CA27" w14:textId="77777777" w:rsidR="00A24592" w:rsidRDefault="00A24592" w:rsidP="00897F25">
            <w:pPr>
              <w:pStyle w:val="Odstavekseznama"/>
              <w:spacing w:line="280" w:lineRule="atLeast"/>
              <w:ind w:left="0"/>
              <w:rPr>
                <w:rFonts w:cstheme="minorHAnsi"/>
                <w:bCs/>
                <w:sz w:val="22"/>
                <w:szCs w:val="22"/>
              </w:rPr>
            </w:pPr>
          </w:p>
          <w:p w14:paraId="687330C7" w14:textId="77777777" w:rsidR="00A24592" w:rsidRDefault="00A24592" w:rsidP="00897F25">
            <w:pPr>
              <w:pStyle w:val="Odstavekseznama"/>
              <w:spacing w:line="280" w:lineRule="atLeast"/>
              <w:ind w:left="0"/>
              <w:rPr>
                <w:rFonts w:cstheme="minorHAnsi"/>
                <w:bCs/>
                <w:sz w:val="22"/>
                <w:szCs w:val="22"/>
              </w:rPr>
            </w:pPr>
          </w:p>
          <w:p w14:paraId="262330BD" w14:textId="77777777" w:rsidR="00A24592" w:rsidRDefault="00A24592" w:rsidP="00897F25">
            <w:pPr>
              <w:pStyle w:val="Odstavekseznama"/>
              <w:spacing w:line="280" w:lineRule="atLeast"/>
              <w:ind w:left="0"/>
              <w:rPr>
                <w:rFonts w:cstheme="minorHAnsi"/>
                <w:bCs/>
                <w:sz w:val="22"/>
                <w:szCs w:val="22"/>
              </w:rPr>
            </w:pPr>
          </w:p>
          <w:p w14:paraId="2F119276" w14:textId="77777777" w:rsidR="00A24592" w:rsidRDefault="00A24592" w:rsidP="00897F25">
            <w:pPr>
              <w:pStyle w:val="Odstavekseznama"/>
              <w:spacing w:line="280" w:lineRule="atLeast"/>
              <w:ind w:left="0"/>
              <w:rPr>
                <w:rFonts w:cstheme="minorHAnsi"/>
                <w:bCs/>
                <w:sz w:val="22"/>
                <w:szCs w:val="22"/>
              </w:rPr>
            </w:pPr>
          </w:p>
          <w:p w14:paraId="502C7D80" w14:textId="77777777" w:rsidR="00A24592" w:rsidRDefault="00A24592" w:rsidP="00897F25">
            <w:pPr>
              <w:pStyle w:val="Odstavekseznama"/>
              <w:spacing w:line="280" w:lineRule="atLeast"/>
              <w:ind w:left="0"/>
              <w:rPr>
                <w:rFonts w:cstheme="minorHAnsi"/>
                <w:bCs/>
                <w:sz w:val="22"/>
                <w:szCs w:val="22"/>
              </w:rPr>
            </w:pPr>
          </w:p>
          <w:p w14:paraId="55D78006" w14:textId="285654F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7574EEE" w14:textId="77777777" w:rsidR="00A24592" w:rsidRDefault="00A24592" w:rsidP="00982976">
            <w:pPr>
              <w:pStyle w:val="Odstavekseznama"/>
              <w:spacing w:line="280" w:lineRule="atLeast"/>
              <w:ind w:left="0"/>
              <w:rPr>
                <w:rFonts w:cstheme="minorHAnsi"/>
                <w:color w:val="000000" w:themeColor="text1"/>
                <w:sz w:val="22"/>
                <w:szCs w:val="22"/>
              </w:rPr>
            </w:pPr>
          </w:p>
          <w:p w14:paraId="7B7BD7C0" w14:textId="77777777" w:rsidR="00A24592" w:rsidRDefault="00A24592" w:rsidP="00982976">
            <w:pPr>
              <w:pStyle w:val="Odstavekseznama"/>
              <w:spacing w:line="280" w:lineRule="atLeast"/>
              <w:ind w:left="0"/>
              <w:rPr>
                <w:rFonts w:cstheme="minorHAnsi"/>
                <w:color w:val="000000" w:themeColor="text1"/>
                <w:sz w:val="22"/>
                <w:szCs w:val="22"/>
              </w:rPr>
            </w:pPr>
          </w:p>
          <w:p w14:paraId="5910D20A" w14:textId="77777777" w:rsidR="00A24592" w:rsidRDefault="00A24592" w:rsidP="00982976">
            <w:pPr>
              <w:pStyle w:val="Odstavekseznama"/>
              <w:spacing w:line="280" w:lineRule="atLeast"/>
              <w:ind w:left="0"/>
              <w:rPr>
                <w:rFonts w:cstheme="minorHAnsi"/>
                <w:color w:val="000000" w:themeColor="text1"/>
                <w:sz w:val="22"/>
                <w:szCs w:val="22"/>
              </w:rPr>
            </w:pPr>
          </w:p>
          <w:p w14:paraId="7556BC0C" w14:textId="77777777" w:rsidR="00A24592" w:rsidRDefault="00A24592" w:rsidP="00982976">
            <w:pPr>
              <w:pStyle w:val="Odstavekseznama"/>
              <w:spacing w:line="280" w:lineRule="atLeast"/>
              <w:ind w:left="0"/>
              <w:rPr>
                <w:rFonts w:cstheme="minorHAnsi"/>
                <w:color w:val="000000" w:themeColor="text1"/>
                <w:sz w:val="22"/>
                <w:szCs w:val="22"/>
              </w:rPr>
            </w:pPr>
          </w:p>
          <w:p w14:paraId="1B790036" w14:textId="77777777" w:rsidR="00A24592" w:rsidRDefault="00A24592" w:rsidP="00982976">
            <w:pPr>
              <w:pStyle w:val="Odstavekseznama"/>
              <w:spacing w:line="280" w:lineRule="atLeast"/>
              <w:ind w:left="0"/>
              <w:rPr>
                <w:rFonts w:cstheme="minorHAnsi"/>
                <w:color w:val="000000" w:themeColor="text1"/>
                <w:sz w:val="22"/>
                <w:szCs w:val="22"/>
              </w:rPr>
            </w:pPr>
          </w:p>
          <w:p w14:paraId="0C09E82B" w14:textId="77777777" w:rsidR="00A24592" w:rsidRDefault="00A24592" w:rsidP="00982976">
            <w:pPr>
              <w:pStyle w:val="Odstavekseznama"/>
              <w:spacing w:line="280" w:lineRule="atLeast"/>
              <w:ind w:left="0"/>
              <w:rPr>
                <w:rFonts w:cstheme="minorHAnsi"/>
                <w:color w:val="000000" w:themeColor="text1"/>
                <w:sz w:val="22"/>
                <w:szCs w:val="22"/>
              </w:rPr>
            </w:pPr>
          </w:p>
          <w:p w14:paraId="731C7736" w14:textId="77777777" w:rsidR="00A24592" w:rsidRDefault="00A24592" w:rsidP="00982976">
            <w:pPr>
              <w:pStyle w:val="Odstavekseznama"/>
              <w:spacing w:line="280" w:lineRule="atLeast"/>
              <w:ind w:left="0"/>
              <w:rPr>
                <w:rFonts w:cstheme="minorHAnsi"/>
                <w:color w:val="000000" w:themeColor="text1"/>
                <w:sz w:val="22"/>
                <w:szCs w:val="22"/>
              </w:rPr>
            </w:pPr>
          </w:p>
          <w:p w14:paraId="2616384C" w14:textId="77777777" w:rsidR="00A24592" w:rsidRDefault="00A24592" w:rsidP="00982976">
            <w:pPr>
              <w:pStyle w:val="Odstavekseznama"/>
              <w:spacing w:line="280" w:lineRule="atLeast"/>
              <w:ind w:left="0"/>
              <w:rPr>
                <w:rFonts w:cstheme="minorHAnsi"/>
                <w:color w:val="000000" w:themeColor="text1"/>
                <w:sz w:val="22"/>
                <w:szCs w:val="22"/>
              </w:rPr>
            </w:pPr>
          </w:p>
          <w:p w14:paraId="3D7A81D1" w14:textId="1306FC3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FD31056" w14:textId="77777777" w:rsidR="00A24592" w:rsidRDefault="00A24592" w:rsidP="00982976">
            <w:pPr>
              <w:pStyle w:val="Odstavekseznama"/>
              <w:spacing w:line="280" w:lineRule="atLeast"/>
              <w:ind w:left="0"/>
              <w:rPr>
                <w:rFonts w:cstheme="minorHAnsi"/>
                <w:color w:val="000000" w:themeColor="text1"/>
                <w:sz w:val="22"/>
                <w:szCs w:val="22"/>
              </w:rPr>
            </w:pPr>
          </w:p>
          <w:p w14:paraId="7F266BCF" w14:textId="77777777" w:rsidR="00A24592" w:rsidRDefault="00A24592" w:rsidP="00982976">
            <w:pPr>
              <w:pStyle w:val="Odstavekseznama"/>
              <w:spacing w:line="280" w:lineRule="atLeast"/>
              <w:ind w:left="0"/>
              <w:rPr>
                <w:rFonts w:cstheme="minorHAnsi"/>
                <w:color w:val="000000" w:themeColor="text1"/>
                <w:sz w:val="22"/>
                <w:szCs w:val="22"/>
              </w:rPr>
            </w:pPr>
          </w:p>
          <w:p w14:paraId="0002E9BA" w14:textId="77777777" w:rsidR="00A24592" w:rsidRDefault="00A24592" w:rsidP="00982976">
            <w:pPr>
              <w:pStyle w:val="Odstavekseznama"/>
              <w:spacing w:line="280" w:lineRule="atLeast"/>
              <w:ind w:left="0"/>
              <w:rPr>
                <w:rFonts w:cstheme="minorHAnsi"/>
                <w:color w:val="000000" w:themeColor="text1"/>
                <w:sz w:val="22"/>
                <w:szCs w:val="22"/>
              </w:rPr>
            </w:pPr>
          </w:p>
          <w:p w14:paraId="0ACD2C10" w14:textId="77777777" w:rsidR="00A24592" w:rsidRDefault="00A24592" w:rsidP="00982976">
            <w:pPr>
              <w:pStyle w:val="Odstavekseznama"/>
              <w:spacing w:line="280" w:lineRule="atLeast"/>
              <w:ind w:left="0"/>
              <w:rPr>
                <w:rFonts w:cstheme="minorHAnsi"/>
                <w:color w:val="000000" w:themeColor="text1"/>
                <w:sz w:val="22"/>
                <w:szCs w:val="22"/>
              </w:rPr>
            </w:pPr>
          </w:p>
          <w:p w14:paraId="7C200AB9" w14:textId="77777777" w:rsidR="00A24592" w:rsidRDefault="00A24592" w:rsidP="00982976">
            <w:pPr>
              <w:pStyle w:val="Odstavekseznama"/>
              <w:spacing w:line="280" w:lineRule="atLeast"/>
              <w:ind w:left="0"/>
              <w:rPr>
                <w:rFonts w:cstheme="minorHAnsi"/>
                <w:color w:val="000000" w:themeColor="text1"/>
                <w:sz w:val="22"/>
                <w:szCs w:val="22"/>
              </w:rPr>
            </w:pPr>
          </w:p>
          <w:p w14:paraId="7448499F" w14:textId="77777777" w:rsidR="00A24592" w:rsidRDefault="00A24592" w:rsidP="00982976">
            <w:pPr>
              <w:pStyle w:val="Odstavekseznama"/>
              <w:spacing w:line="280" w:lineRule="atLeast"/>
              <w:ind w:left="0"/>
              <w:rPr>
                <w:rFonts w:cstheme="minorHAnsi"/>
                <w:color w:val="000000" w:themeColor="text1"/>
                <w:sz w:val="22"/>
                <w:szCs w:val="22"/>
              </w:rPr>
            </w:pPr>
          </w:p>
          <w:p w14:paraId="143D4795" w14:textId="77777777" w:rsidR="00A24592" w:rsidRDefault="00A24592" w:rsidP="00982976">
            <w:pPr>
              <w:pStyle w:val="Odstavekseznama"/>
              <w:spacing w:line="280" w:lineRule="atLeast"/>
              <w:ind w:left="0"/>
              <w:rPr>
                <w:rFonts w:cstheme="minorHAnsi"/>
                <w:color w:val="000000" w:themeColor="text1"/>
                <w:sz w:val="22"/>
                <w:szCs w:val="22"/>
              </w:rPr>
            </w:pPr>
          </w:p>
          <w:p w14:paraId="0DEFEB7C" w14:textId="77777777" w:rsidR="00A24592" w:rsidRDefault="00A24592" w:rsidP="00982976">
            <w:pPr>
              <w:pStyle w:val="Odstavekseznama"/>
              <w:spacing w:line="280" w:lineRule="atLeast"/>
              <w:ind w:left="0"/>
              <w:rPr>
                <w:rFonts w:cstheme="minorHAnsi"/>
                <w:color w:val="000000" w:themeColor="text1"/>
                <w:sz w:val="22"/>
                <w:szCs w:val="22"/>
              </w:rPr>
            </w:pPr>
          </w:p>
          <w:p w14:paraId="4829AB0B" w14:textId="0E06E4C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193AB47" w14:textId="77777777" w:rsidR="00A24592" w:rsidRDefault="00A24592" w:rsidP="00897F25">
            <w:pPr>
              <w:pStyle w:val="Odstavekseznama"/>
              <w:spacing w:line="280" w:lineRule="atLeast"/>
              <w:ind w:left="0"/>
              <w:rPr>
                <w:rFonts w:cstheme="minorHAnsi"/>
                <w:bCs/>
                <w:sz w:val="22"/>
                <w:szCs w:val="22"/>
              </w:rPr>
            </w:pPr>
          </w:p>
          <w:p w14:paraId="191E73F3" w14:textId="77777777" w:rsidR="00A24592" w:rsidRDefault="00A24592" w:rsidP="00C86E17">
            <w:pPr>
              <w:pStyle w:val="Odstavekseznama"/>
              <w:spacing w:line="280" w:lineRule="atLeast"/>
              <w:ind w:left="0"/>
              <w:rPr>
                <w:rFonts w:cstheme="minorHAnsi"/>
                <w:sz w:val="22"/>
                <w:szCs w:val="22"/>
              </w:rPr>
            </w:pPr>
          </w:p>
          <w:p w14:paraId="4052EAC0" w14:textId="77777777" w:rsidR="00A24592" w:rsidRPr="00DE68D9" w:rsidRDefault="00A24592" w:rsidP="00897F25">
            <w:pPr>
              <w:pStyle w:val="Odstavekseznama"/>
              <w:spacing w:line="280" w:lineRule="atLeast"/>
              <w:ind w:left="0"/>
              <w:rPr>
                <w:rFonts w:cstheme="minorHAnsi"/>
                <w:bCs/>
                <w:sz w:val="22"/>
                <w:szCs w:val="22"/>
              </w:rPr>
            </w:pPr>
          </w:p>
        </w:tc>
      </w:tr>
      <w:tr w:rsidR="00A24592" w:rsidRPr="00DE68D9" w14:paraId="38706218" w14:textId="77777777" w:rsidTr="004D5C30">
        <w:tc>
          <w:tcPr>
            <w:tcW w:w="2669" w:type="dxa"/>
          </w:tcPr>
          <w:p w14:paraId="7285F8C5" w14:textId="7C50999C" w:rsidR="00A24592" w:rsidRPr="001947FF" w:rsidRDefault="00A24592" w:rsidP="00897F25">
            <w:pPr>
              <w:spacing w:line="280" w:lineRule="atLeast"/>
              <w:rPr>
                <w:rFonts w:cstheme="minorHAnsi"/>
                <w:b/>
                <w:bCs/>
                <w:sz w:val="22"/>
                <w:szCs w:val="22"/>
              </w:rPr>
            </w:pPr>
            <w:r w:rsidRPr="001947FF">
              <w:rPr>
                <w:rFonts w:cstheme="minorHAnsi"/>
                <w:b/>
                <w:bCs/>
                <w:sz w:val="22"/>
                <w:szCs w:val="22"/>
              </w:rPr>
              <w:lastRenderedPageBreak/>
              <w:t>VOZNIŠKI IZPITI IN VOZNIŠKA DOVOLJENJA</w:t>
            </w:r>
          </w:p>
        </w:tc>
        <w:tc>
          <w:tcPr>
            <w:tcW w:w="3212" w:type="dxa"/>
          </w:tcPr>
          <w:p w14:paraId="18A599E0" w14:textId="77777777" w:rsidR="00A24592" w:rsidRPr="008B0626" w:rsidRDefault="00A24592" w:rsidP="00645DBD">
            <w:pPr>
              <w:pStyle w:val="Odstavekseznama"/>
              <w:spacing w:line="280" w:lineRule="atLeast"/>
              <w:ind w:left="203" w:hanging="142"/>
              <w:rPr>
                <w:rFonts w:cstheme="minorHAnsi"/>
                <w:bCs/>
                <w:sz w:val="22"/>
                <w:szCs w:val="22"/>
              </w:rPr>
            </w:pPr>
            <w:r>
              <w:rPr>
                <w:rFonts w:cstheme="minorHAnsi"/>
                <w:color w:val="000000" w:themeColor="text1"/>
                <w:sz w:val="22"/>
                <w:szCs w:val="22"/>
              </w:rPr>
              <w:t xml:space="preserve">• </w:t>
            </w:r>
            <w:r>
              <w:rPr>
                <w:rFonts w:cstheme="minorHAnsi"/>
                <w:sz w:val="22"/>
                <w:szCs w:val="22"/>
              </w:rPr>
              <w:t>u</w:t>
            </w:r>
            <w:r w:rsidRPr="00DE68D9">
              <w:rPr>
                <w:rFonts w:cstheme="minorHAnsi"/>
                <w:sz w:val="22"/>
                <w:szCs w:val="22"/>
              </w:rPr>
              <w:t>strezno usposabljanje in preverjanje znanja kandidatov za voznike v šolah vožnje, ki bo sledilo tehnološkemu napredku in vgrajenim asistenčnim sistemom na področju vozil</w:t>
            </w:r>
          </w:p>
          <w:p w14:paraId="240CE70A" w14:textId="77777777" w:rsidR="00A24592" w:rsidRPr="00DE68D9" w:rsidRDefault="00A24592" w:rsidP="00645DBD">
            <w:pPr>
              <w:pStyle w:val="Odstavekseznama"/>
              <w:spacing w:line="280" w:lineRule="atLeast"/>
              <w:ind w:left="203"/>
              <w:rPr>
                <w:rFonts w:cstheme="minorHAnsi"/>
                <w:bCs/>
                <w:sz w:val="22"/>
                <w:szCs w:val="22"/>
              </w:rPr>
            </w:pPr>
          </w:p>
          <w:p w14:paraId="1E083B1C" w14:textId="3983B0D6" w:rsidR="00A24592" w:rsidRPr="00E157AE" w:rsidRDefault="00A24592" w:rsidP="00645DBD">
            <w:pPr>
              <w:pStyle w:val="Odstavekseznama"/>
              <w:spacing w:line="280" w:lineRule="atLeast"/>
              <w:ind w:left="203" w:hanging="142"/>
              <w:rPr>
                <w:rFonts w:cstheme="minorHAnsi"/>
                <w:bCs/>
                <w:sz w:val="22"/>
                <w:szCs w:val="22"/>
              </w:rPr>
            </w:pPr>
            <w:r w:rsidRPr="00E157AE">
              <w:rPr>
                <w:rFonts w:cstheme="minorHAnsi"/>
                <w:color w:val="000000" w:themeColor="text1"/>
                <w:sz w:val="22"/>
                <w:szCs w:val="22"/>
              </w:rPr>
              <w:t xml:space="preserve">• preučiti </w:t>
            </w:r>
            <w:r w:rsidRPr="00E157AE">
              <w:rPr>
                <w:rFonts w:cstheme="minorHAnsi"/>
                <w:sz w:val="22"/>
                <w:szCs w:val="22"/>
              </w:rPr>
              <w:t>možnost opravljanja kombiniranega praktičnega dela usposabljanja na vozilu z avtomatskim menjalnikom (</w:t>
            </w:r>
            <w:r>
              <w:rPr>
                <w:rFonts w:ascii="Calibri" w:hAnsi="Calibri" w:cs="Calibri"/>
                <w:color w:val="000000"/>
                <w:sz w:val="22"/>
                <w:szCs w:val="22"/>
              </w:rPr>
              <w:t>na primer</w:t>
            </w:r>
            <w:r w:rsidRPr="00E157AE">
              <w:rPr>
                <w:rFonts w:cstheme="minorHAnsi"/>
                <w:sz w:val="22"/>
                <w:szCs w:val="22"/>
              </w:rPr>
              <w:t xml:space="preserve"> na električnem vozilu) in vozilu z ročnim menjalnikom brez vpisa kode v vozniško dovoljenje)  </w:t>
            </w:r>
          </w:p>
          <w:p w14:paraId="3CD057CC" w14:textId="77777777" w:rsidR="00A24592" w:rsidRPr="00367DC4" w:rsidRDefault="00A24592" w:rsidP="00645DBD">
            <w:pPr>
              <w:pStyle w:val="Odstavekseznama"/>
              <w:spacing w:line="280" w:lineRule="atLeast"/>
              <w:ind w:left="203"/>
              <w:rPr>
                <w:rFonts w:cstheme="minorHAnsi"/>
                <w:bCs/>
                <w:sz w:val="22"/>
                <w:szCs w:val="22"/>
                <w:highlight w:val="yellow"/>
              </w:rPr>
            </w:pPr>
          </w:p>
          <w:p w14:paraId="1FC4F08C" w14:textId="0C23D5F7" w:rsidR="00A24592" w:rsidRDefault="00A24592" w:rsidP="00645DBD">
            <w:pPr>
              <w:spacing w:line="280" w:lineRule="atLeast"/>
              <w:ind w:left="203" w:hanging="282"/>
              <w:rPr>
                <w:rFonts w:cstheme="minorHAnsi"/>
                <w:bCs/>
                <w:sz w:val="22"/>
                <w:szCs w:val="22"/>
              </w:rPr>
            </w:pPr>
            <w:r>
              <w:rPr>
                <w:rFonts w:cstheme="minorHAnsi"/>
                <w:color w:val="000000" w:themeColor="text1"/>
                <w:sz w:val="22"/>
                <w:szCs w:val="22"/>
              </w:rPr>
              <w:t xml:space="preserve">• </w:t>
            </w:r>
            <w:r>
              <w:rPr>
                <w:rFonts w:cstheme="minorHAnsi"/>
                <w:bCs/>
                <w:sz w:val="22"/>
                <w:szCs w:val="22"/>
              </w:rPr>
              <w:t>d</w:t>
            </w:r>
            <w:r w:rsidRPr="00DE68D9">
              <w:rPr>
                <w:rFonts w:cstheme="minorHAnsi"/>
                <w:bCs/>
                <w:sz w:val="22"/>
                <w:szCs w:val="22"/>
              </w:rPr>
              <w:t>oločitev dodatnih zahtev za podaljšanje vozniških dovoljenj:</w:t>
            </w:r>
            <w:r>
              <w:rPr>
                <w:rFonts w:cstheme="minorHAnsi"/>
                <w:bCs/>
                <w:sz w:val="22"/>
                <w:szCs w:val="22"/>
              </w:rPr>
              <w:t xml:space="preserve"> </w:t>
            </w:r>
            <w:r w:rsidRPr="00DE68D9">
              <w:rPr>
                <w:rFonts w:cstheme="minorHAnsi"/>
                <w:bCs/>
                <w:sz w:val="22"/>
                <w:szCs w:val="22"/>
              </w:rPr>
              <w:t>uvedba rednega obdobnega obnavljanja cestnoprometnih predpisov za voznike motornih vozil</w:t>
            </w:r>
            <w:r>
              <w:rPr>
                <w:rFonts w:cstheme="minorHAnsi"/>
                <w:bCs/>
                <w:sz w:val="22"/>
                <w:szCs w:val="22"/>
              </w:rPr>
              <w:t xml:space="preserve"> (brez končnega izpita in z dodatnimi ugodnostmi za udeležence)</w:t>
            </w:r>
          </w:p>
          <w:p w14:paraId="614CF09E" w14:textId="77777777" w:rsidR="00A24592" w:rsidRDefault="00A24592" w:rsidP="00645DBD">
            <w:pPr>
              <w:spacing w:line="280" w:lineRule="atLeast"/>
              <w:ind w:left="203" w:hanging="222"/>
              <w:rPr>
                <w:rFonts w:cstheme="minorHAnsi"/>
                <w:bCs/>
                <w:sz w:val="22"/>
                <w:szCs w:val="22"/>
              </w:rPr>
            </w:pPr>
          </w:p>
          <w:p w14:paraId="5FB7BB5B" w14:textId="77777777" w:rsidR="00A24592" w:rsidRPr="00982976" w:rsidRDefault="00A24592" w:rsidP="00645DBD">
            <w:pPr>
              <w:spacing w:line="280" w:lineRule="atLeast"/>
              <w:ind w:left="203" w:hanging="154"/>
              <w:rPr>
                <w:rFonts w:cstheme="minorHAnsi"/>
                <w:color w:val="000000" w:themeColor="text1"/>
                <w:sz w:val="22"/>
                <w:szCs w:val="22"/>
              </w:rPr>
            </w:pPr>
            <w:r w:rsidRPr="00982976">
              <w:rPr>
                <w:rFonts w:cstheme="minorHAnsi"/>
                <w:color w:val="000000" w:themeColor="text1"/>
                <w:sz w:val="22"/>
                <w:szCs w:val="22"/>
              </w:rPr>
              <w:lastRenderedPageBreak/>
              <w:t xml:space="preserve">• </w:t>
            </w:r>
            <w:r>
              <w:rPr>
                <w:rFonts w:cstheme="minorHAnsi"/>
                <w:color w:val="000000" w:themeColor="text1"/>
                <w:sz w:val="22"/>
                <w:szCs w:val="22"/>
              </w:rPr>
              <w:t>p</w:t>
            </w:r>
            <w:r w:rsidRPr="00982976">
              <w:rPr>
                <w:rFonts w:cstheme="minorHAnsi"/>
                <w:color w:val="000000" w:themeColor="text1"/>
                <w:sz w:val="22"/>
                <w:szCs w:val="22"/>
              </w:rPr>
              <w:t>reučitev dodatnih zahtev ob podaljšanju vozniških izpitov z vidika opravljanja prve pomoči</w:t>
            </w:r>
          </w:p>
          <w:p w14:paraId="269B89B9" w14:textId="77777777" w:rsidR="00A24592" w:rsidRPr="00921E4B" w:rsidRDefault="00A24592" w:rsidP="00645DBD">
            <w:pPr>
              <w:spacing w:line="280" w:lineRule="atLeast"/>
              <w:ind w:left="203" w:hanging="154"/>
              <w:rPr>
                <w:rFonts w:cstheme="minorHAnsi"/>
                <w:color w:val="000000" w:themeColor="text1"/>
                <w:sz w:val="22"/>
                <w:szCs w:val="22"/>
              </w:rPr>
            </w:pPr>
          </w:p>
          <w:p w14:paraId="37FF34C1" w14:textId="77777777" w:rsidR="00A24592" w:rsidRPr="00DE68D9" w:rsidRDefault="00A24592" w:rsidP="00645DBD">
            <w:pPr>
              <w:spacing w:line="280" w:lineRule="atLeast"/>
              <w:ind w:left="203" w:hanging="154"/>
              <w:rPr>
                <w:rFonts w:cstheme="minorHAnsi"/>
                <w:b/>
                <w:bCs/>
                <w:sz w:val="22"/>
                <w:szCs w:val="22"/>
                <w:u w:val="single"/>
              </w:rPr>
            </w:pPr>
            <w:r>
              <w:rPr>
                <w:rFonts w:cstheme="minorHAnsi"/>
                <w:color w:val="000000" w:themeColor="text1"/>
                <w:sz w:val="22"/>
                <w:szCs w:val="22"/>
              </w:rPr>
              <w:t xml:space="preserve">• </w:t>
            </w:r>
            <w:r>
              <w:rPr>
                <w:rFonts w:cstheme="minorHAnsi"/>
                <w:bCs/>
                <w:sz w:val="22"/>
                <w:szCs w:val="22"/>
              </w:rPr>
              <w:t>preučitev sistema obravnave povratnikov</w:t>
            </w:r>
          </w:p>
        </w:tc>
        <w:tc>
          <w:tcPr>
            <w:tcW w:w="2052" w:type="dxa"/>
          </w:tcPr>
          <w:p w14:paraId="5497B2F1" w14:textId="3AF46DAB" w:rsidR="00A24592" w:rsidRDefault="00A24592" w:rsidP="00897F25">
            <w:pPr>
              <w:pStyle w:val="Odstavekseznama"/>
              <w:spacing w:line="280" w:lineRule="atLeast"/>
              <w:ind w:left="235" w:hanging="325"/>
              <w:rPr>
                <w:rFonts w:cstheme="minorHAnsi"/>
                <w:b/>
                <w:sz w:val="22"/>
                <w:szCs w:val="22"/>
              </w:rPr>
            </w:pPr>
            <w:r w:rsidRPr="00B16E54">
              <w:rPr>
                <w:rFonts w:cstheme="minorHAnsi"/>
                <w:b/>
                <w:color w:val="FFFFFF" w:themeColor="background1"/>
                <w:sz w:val="22"/>
                <w:szCs w:val="22"/>
              </w:rPr>
              <w:lastRenderedPageBreak/>
              <w:t>•</w:t>
            </w:r>
            <w:r>
              <w:rPr>
                <w:rFonts w:cstheme="minorHAnsi"/>
                <w:b/>
                <w:sz w:val="22"/>
                <w:szCs w:val="22"/>
              </w:rPr>
              <w:t>m</w:t>
            </w:r>
            <w:r w:rsidRPr="00B16E54">
              <w:rPr>
                <w:rFonts w:cstheme="minorHAnsi"/>
                <w:b/>
                <w:sz w:val="22"/>
                <w:szCs w:val="22"/>
              </w:rPr>
              <w:t xml:space="preserve">inistrstvo za infrastrukturo, </w:t>
            </w:r>
            <w:r>
              <w:rPr>
                <w:rFonts w:cstheme="minorHAnsi"/>
                <w:b/>
                <w:sz w:val="22"/>
                <w:szCs w:val="22"/>
              </w:rPr>
              <w:t>ministrstvo za pravosodje</w:t>
            </w:r>
            <w:r w:rsidR="00F35DCD">
              <w:rPr>
                <w:rFonts w:cstheme="minorHAnsi"/>
                <w:b/>
                <w:sz w:val="22"/>
                <w:szCs w:val="22"/>
              </w:rPr>
              <w:t>,</w:t>
            </w:r>
            <w:r>
              <w:rPr>
                <w:rFonts w:cstheme="minorHAnsi"/>
                <w:b/>
                <w:sz w:val="22"/>
                <w:szCs w:val="22"/>
              </w:rPr>
              <w:t xml:space="preserve"> </w:t>
            </w:r>
          </w:p>
          <w:p w14:paraId="5AB8B7CB" w14:textId="4833B67D" w:rsidR="00A24592" w:rsidRPr="002C1EAC" w:rsidRDefault="00A24592" w:rsidP="00EF2634">
            <w:pPr>
              <w:spacing w:line="280" w:lineRule="atLeast"/>
              <w:ind w:left="246" w:hanging="105"/>
              <w:rPr>
                <w:rFonts w:cstheme="minorHAnsi"/>
                <w:sz w:val="22"/>
                <w:szCs w:val="22"/>
              </w:rPr>
            </w:pPr>
            <w:r>
              <w:rPr>
                <w:rFonts w:cstheme="minorHAnsi"/>
                <w:b/>
                <w:color w:val="FFFFFF" w:themeColor="background1"/>
                <w:sz w:val="22"/>
                <w:szCs w:val="22"/>
              </w:rPr>
              <w:t xml:space="preserve">  </w:t>
            </w:r>
            <w:r w:rsidRPr="002C1EAC">
              <w:rPr>
                <w:rFonts w:cstheme="minorHAnsi"/>
                <w:sz w:val="22"/>
                <w:szCs w:val="22"/>
              </w:rPr>
              <w:t>Javna agencija R</w:t>
            </w:r>
            <w:r>
              <w:rPr>
                <w:rFonts w:cstheme="minorHAnsi"/>
                <w:sz w:val="22"/>
                <w:szCs w:val="22"/>
              </w:rPr>
              <w:t xml:space="preserve">epublike </w:t>
            </w:r>
            <w:r w:rsidRPr="002C1EAC">
              <w:rPr>
                <w:rFonts w:cstheme="minorHAnsi"/>
                <w:sz w:val="22"/>
                <w:szCs w:val="22"/>
              </w:rPr>
              <w:t>S</w:t>
            </w:r>
            <w:r>
              <w:rPr>
                <w:rFonts w:cstheme="minorHAnsi"/>
                <w:sz w:val="22"/>
                <w:szCs w:val="22"/>
              </w:rPr>
              <w:t>lovenije</w:t>
            </w:r>
            <w:r w:rsidRPr="002C1EAC">
              <w:rPr>
                <w:rFonts w:cstheme="minorHAnsi"/>
                <w:sz w:val="22"/>
                <w:szCs w:val="22"/>
              </w:rPr>
              <w:t xml:space="preserve"> za varnost prometa, </w:t>
            </w:r>
            <w:r>
              <w:rPr>
                <w:rFonts w:cstheme="minorHAnsi"/>
                <w:sz w:val="22"/>
                <w:szCs w:val="22"/>
              </w:rPr>
              <w:t>m</w:t>
            </w:r>
            <w:r w:rsidRPr="002C1EAC">
              <w:rPr>
                <w:rFonts w:cstheme="minorHAnsi"/>
                <w:sz w:val="22"/>
                <w:szCs w:val="22"/>
              </w:rPr>
              <w:t xml:space="preserve">inistrstvo za notranje zadeve in </w:t>
            </w:r>
            <w:r>
              <w:rPr>
                <w:rFonts w:cstheme="minorHAnsi"/>
                <w:sz w:val="22"/>
                <w:szCs w:val="22"/>
              </w:rPr>
              <w:t>p</w:t>
            </w:r>
            <w:r w:rsidRPr="002C1EAC">
              <w:rPr>
                <w:rFonts w:cstheme="minorHAnsi"/>
                <w:sz w:val="22"/>
                <w:szCs w:val="22"/>
              </w:rPr>
              <w:t xml:space="preserve">olicija, </w:t>
            </w:r>
            <w:r>
              <w:rPr>
                <w:rFonts w:cstheme="minorHAnsi"/>
                <w:sz w:val="22"/>
                <w:szCs w:val="22"/>
              </w:rPr>
              <w:t>m</w:t>
            </w:r>
            <w:r w:rsidRPr="002C1EAC">
              <w:rPr>
                <w:rFonts w:cstheme="minorHAnsi"/>
                <w:sz w:val="22"/>
                <w:szCs w:val="22"/>
              </w:rPr>
              <w:t xml:space="preserve">inistrstvo vzgojo in  izobraževanje </w:t>
            </w:r>
          </w:p>
        </w:tc>
        <w:tc>
          <w:tcPr>
            <w:tcW w:w="1276" w:type="dxa"/>
          </w:tcPr>
          <w:p w14:paraId="7B6FC454" w14:textId="02ECBC18"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09CBC5B4" w14:textId="77777777" w:rsidR="00A24592" w:rsidRDefault="00A24592" w:rsidP="00897F25">
            <w:pPr>
              <w:pStyle w:val="Odstavekseznama"/>
              <w:spacing w:line="280" w:lineRule="atLeast"/>
              <w:ind w:left="0"/>
              <w:rPr>
                <w:rFonts w:cstheme="minorHAnsi"/>
                <w:sz w:val="22"/>
                <w:szCs w:val="22"/>
              </w:rPr>
            </w:pPr>
          </w:p>
          <w:p w14:paraId="696C2F2E" w14:textId="77777777" w:rsidR="00A24592" w:rsidRDefault="00A24592" w:rsidP="00897F25">
            <w:pPr>
              <w:pStyle w:val="Odstavekseznama"/>
              <w:spacing w:line="280" w:lineRule="atLeast"/>
              <w:ind w:left="0"/>
              <w:rPr>
                <w:rFonts w:cstheme="minorHAnsi"/>
                <w:sz w:val="22"/>
                <w:szCs w:val="22"/>
              </w:rPr>
            </w:pPr>
          </w:p>
          <w:p w14:paraId="765AD8AA" w14:textId="77777777" w:rsidR="00A24592" w:rsidRDefault="00A24592" w:rsidP="00897F25">
            <w:pPr>
              <w:pStyle w:val="Odstavekseznama"/>
              <w:spacing w:line="280" w:lineRule="atLeast"/>
              <w:ind w:left="0"/>
              <w:rPr>
                <w:rFonts w:cstheme="minorHAnsi"/>
                <w:sz w:val="22"/>
                <w:szCs w:val="22"/>
              </w:rPr>
            </w:pPr>
          </w:p>
          <w:p w14:paraId="1636F39D" w14:textId="77777777" w:rsidR="00A24592" w:rsidRDefault="00A24592" w:rsidP="00897F25">
            <w:pPr>
              <w:pStyle w:val="Odstavekseznama"/>
              <w:spacing w:line="280" w:lineRule="atLeast"/>
              <w:ind w:left="0"/>
              <w:rPr>
                <w:rFonts w:cstheme="minorHAnsi"/>
                <w:sz w:val="22"/>
                <w:szCs w:val="22"/>
              </w:rPr>
            </w:pPr>
          </w:p>
          <w:p w14:paraId="552C7945" w14:textId="77777777" w:rsidR="00A24592" w:rsidRDefault="00A24592" w:rsidP="00897F25">
            <w:pPr>
              <w:pStyle w:val="Odstavekseznama"/>
              <w:spacing w:line="280" w:lineRule="atLeast"/>
              <w:ind w:left="0"/>
              <w:rPr>
                <w:rFonts w:cstheme="minorHAnsi"/>
                <w:sz w:val="22"/>
                <w:szCs w:val="22"/>
              </w:rPr>
            </w:pPr>
          </w:p>
          <w:p w14:paraId="26351E7D" w14:textId="77777777" w:rsidR="00A24592" w:rsidRDefault="00A24592" w:rsidP="00897F25">
            <w:pPr>
              <w:pStyle w:val="Odstavekseznama"/>
              <w:spacing w:line="280" w:lineRule="atLeast"/>
              <w:ind w:left="0"/>
              <w:rPr>
                <w:rFonts w:cstheme="minorHAnsi"/>
                <w:sz w:val="22"/>
                <w:szCs w:val="22"/>
              </w:rPr>
            </w:pPr>
          </w:p>
          <w:p w14:paraId="5EDF73C1" w14:textId="77777777" w:rsidR="00A24592" w:rsidRDefault="00A24592" w:rsidP="00897F25">
            <w:pPr>
              <w:pStyle w:val="Odstavekseznama"/>
              <w:spacing w:line="280" w:lineRule="atLeast"/>
              <w:ind w:left="0"/>
              <w:rPr>
                <w:rFonts w:cstheme="minorHAnsi"/>
                <w:sz w:val="22"/>
                <w:szCs w:val="22"/>
              </w:rPr>
            </w:pPr>
          </w:p>
          <w:p w14:paraId="3D68A4DB" w14:textId="4EF8A0A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289350E" w14:textId="77777777" w:rsidR="00A24592" w:rsidRDefault="00A24592" w:rsidP="00897F25">
            <w:pPr>
              <w:pStyle w:val="Odstavekseznama"/>
              <w:spacing w:line="280" w:lineRule="atLeast"/>
              <w:ind w:left="0"/>
              <w:rPr>
                <w:rFonts w:cstheme="minorHAnsi"/>
                <w:sz w:val="22"/>
                <w:szCs w:val="22"/>
              </w:rPr>
            </w:pPr>
          </w:p>
          <w:p w14:paraId="14C54F94" w14:textId="77777777" w:rsidR="00A24592" w:rsidRDefault="00A24592" w:rsidP="00897F25">
            <w:pPr>
              <w:pStyle w:val="Odstavekseznama"/>
              <w:spacing w:line="280" w:lineRule="atLeast"/>
              <w:ind w:left="0"/>
              <w:rPr>
                <w:rFonts w:cstheme="minorHAnsi"/>
                <w:sz w:val="22"/>
                <w:szCs w:val="22"/>
              </w:rPr>
            </w:pPr>
          </w:p>
          <w:p w14:paraId="708A8D0C" w14:textId="77777777" w:rsidR="00A24592" w:rsidRDefault="00A24592" w:rsidP="00897F25">
            <w:pPr>
              <w:pStyle w:val="Odstavekseznama"/>
              <w:spacing w:line="280" w:lineRule="atLeast"/>
              <w:ind w:left="0"/>
              <w:rPr>
                <w:rFonts w:cstheme="minorHAnsi"/>
                <w:sz w:val="22"/>
                <w:szCs w:val="22"/>
              </w:rPr>
            </w:pPr>
          </w:p>
          <w:p w14:paraId="0E51EC9D" w14:textId="77777777" w:rsidR="00A24592" w:rsidRDefault="00A24592" w:rsidP="00897F25">
            <w:pPr>
              <w:pStyle w:val="Odstavekseznama"/>
              <w:spacing w:line="280" w:lineRule="atLeast"/>
              <w:ind w:left="0"/>
              <w:rPr>
                <w:rFonts w:cstheme="minorHAnsi"/>
                <w:sz w:val="22"/>
                <w:szCs w:val="22"/>
              </w:rPr>
            </w:pPr>
          </w:p>
          <w:p w14:paraId="77EF0232" w14:textId="77777777" w:rsidR="00A24592" w:rsidRDefault="00A24592" w:rsidP="00897F25">
            <w:pPr>
              <w:pStyle w:val="Odstavekseznama"/>
              <w:spacing w:line="280" w:lineRule="atLeast"/>
              <w:ind w:left="0"/>
              <w:rPr>
                <w:rFonts w:cstheme="minorHAnsi"/>
                <w:sz w:val="22"/>
                <w:szCs w:val="22"/>
              </w:rPr>
            </w:pPr>
          </w:p>
          <w:p w14:paraId="27343D17" w14:textId="77777777" w:rsidR="00A24592" w:rsidRDefault="00A24592" w:rsidP="00897F25">
            <w:pPr>
              <w:pStyle w:val="Odstavekseznama"/>
              <w:spacing w:line="280" w:lineRule="atLeast"/>
              <w:ind w:left="0"/>
              <w:rPr>
                <w:rFonts w:cstheme="minorHAnsi"/>
                <w:sz w:val="22"/>
                <w:szCs w:val="22"/>
              </w:rPr>
            </w:pPr>
          </w:p>
          <w:p w14:paraId="1A1857D3" w14:textId="77777777" w:rsidR="00A24592" w:rsidRDefault="00A24592" w:rsidP="00897F25">
            <w:pPr>
              <w:pStyle w:val="Odstavekseznama"/>
              <w:spacing w:line="280" w:lineRule="atLeast"/>
              <w:ind w:left="0"/>
              <w:rPr>
                <w:rFonts w:cstheme="minorHAnsi"/>
                <w:sz w:val="22"/>
                <w:szCs w:val="22"/>
              </w:rPr>
            </w:pPr>
          </w:p>
          <w:p w14:paraId="32EE0388" w14:textId="77777777" w:rsidR="00A24592" w:rsidRDefault="00A24592" w:rsidP="00897F25">
            <w:pPr>
              <w:pStyle w:val="Odstavekseznama"/>
              <w:spacing w:line="280" w:lineRule="atLeast"/>
              <w:ind w:left="0"/>
              <w:rPr>
                <w:rFonts w:cstheme="minorHAnsi"/>
                <w:sz w:val="22"/>
                <w:szCs w:val="22"/>
              </w:rPr>
            </w:pPr>
          </w:p>
          <w:p w14:paraId="700A55FD" w14:textId="3338593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791C617" w14:textId="77777777" w:rsidR="00A24592" w:rsidRDefault="00A24592" w:rsidP="00982976">
            <w:pPr>
              <w:pStyle w:val="Odstavekseznama"/>
              <w:spacing w:line="280" w:lineRule="atLeast"/>
              <w:ind w:left="0"/>
              <w:rPr>
                <w:rFonts w:cstheme="minorHAnsi"/>
                <w:sz w:val="22"/>
                <w:szCs w:val="22"/>
              </w:rPr>
            </w:pPr>
          </w:p>
          <w:p w14:paraId="0E6951E0" w14:textId="77777777" w:rsidR="00A24592" w:rsidRDefault="00A24592" w:rsidP="00982976">
            <w:pPr>
              <w:pStyle w:val="Odstavekseznama"/>
              <w:spacing w:line="280" w:lineRule="atLeast"/>
              <w:ind w:left="0"/>
              <w:rPr>
                <w:rFonts w:cstheme="minorHAnsi"/>
                <w:sz w:val="22"/>
                <w:szCs w:val="22"/>
              </w:rPr>
            </w:pPr>
          </w:p>
          <w:p w14:paraId="7976B8F7" w14:textId="77777777" w:rsidR="00A24592" w:rsidRDefault="00A24592" w:rsidP="00982976">
            <w:pPr>
              <w:pStyle w:val="Odstavekseznama"/>
              <w:spacing w:line="280" w:lineRule="atLeast"/>
              <w:ind w:left="0"/>
              <w:rPr>
                <w:rFonts w:cstheme="minorHAnsi"/>
                <w:sz w:val="22"/>
                <w:szCs w:val="22"/>
              </w:rPr>
            </w:pPr>
          </w:p>
          <w:p w14:paraId="5AA2DD94" w14:textId="77777777" w:rsidR="00A24592" w:rsidRDefault="00A24592" w:rsidP="00982976">
            <w:pPr>
              <w:pStyle w:val="Odstavekseznama"/>
              <w:spacing w:line="280" w:lineRule="atLeast"/>
              <w:ind w:left="0"/>
              <w:rPr>
                <w:rFonts w:cstheme="minorHAnsi"/>
                <w:sz w:val="22"/>
                <w:szCs w:val="22"/>
              </w:rPr>
            </w:pPr>
          </w:p>
          <w:p w14:paraId="351B6EBA" w14:textId="77777777" w:rsidR="00A24592" w:rsidRDefault="00A24592" w:rsidP="00982976">
            <w:pPr>
              <w:pStyle w:val="Odstavekseznama"/>
              <w:spacing w:line="280" w:lineRule="atLeast"/>
              <w:ind w:left="0"/>
              <w:rPr>
                <w:rFonts w:cstheme="minorHAnsi"/>
                <w:sz w:val="22"/>
                <w:szCs w:val="22"/>
              </w:rPr>
            </w:pPr>
          </w:p>
          <w:p w14:paraId="7873A7FD" w14:textId="77777777" w:rsidR="00A24592" w:rsidRDefault="00A24592" w:rsidP="00982976">
            <w:pPr>
              <w:pStyle w:val="Odstavekseznama"/>
              <w:spacing w:line="280" w:lineRule="atLeast"/>
              <w:ind w:left="0"/>
              <w:rPr>
                <w:rFonts w:cstheme="minorHAnsi"/>
                <w:sz w:val="22"/>
                <w:szCs w:val="22"/>
              </w:rPr>
            </w:pPr>
          </w:p>
          <w:p w14:paraId="08008DA0" w14:textId="77777777" w:rsidR="00A24592" w:rsidRDefault="00A24592" w:rsidP="00982976">
            <w:pPr>
              <w:pStyle w:val="Odstavekseznama"/>
              <w:spacing w:line="280" w:lineRule="atLeast"/>
              <w:ind w:left="0"/>
              <w:rPr>
                <w:rFonts w:cstheme="minorHAnsi"/>
                <w:sz w:val="22"/>
                <w:szCs w:val="22"/>
              </w:rPr>
            </w:pPr>
          </w:p>
          <w:p w14:paraId="1845D838" w14:textId="77777777" w:rsidR="00A24592" w:rsidRDefault="00A24592" w:rsidP="00982976">
            <w:pPr>
              <w:pStyle w:val="Odstavekseznama"/>
              <w:spacing w:line="280" w:lineRule="atLeast"/>
              <w:ind w:left="0"/>
              <w:rPr>
                <w:rFonts w:cstheme="minorHAnsi"/>
                <w:sz w:val="22"/>
                <w:szCs w:val="22"/>
              </w:rPr>
            </w:pPr>
          </w:p>
          <w:p w14:paraId="4A848C73" w14:textId="13C3CAC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A0CE2C8" w14:textId="77777777" w:rsidR="00A24592" w:rsidRDefault="00A24592" w:rsidP="00982976">
            <w:pPr>
              <w:pStyle w:val="Odstavekseznama"/>
              <w:spacing w:line="280" w:lineRule="atLeast"/>
              <w:ind w:left="0"/>
              <w:rPr>
                <w:rFonts w:cstheme="minorHAnsi"/>
                <w:sz w:val="22"/>
                <w:szCs w:val="22"/>
              </w:rPr>
            </w:pPr>
          </w:p>
          <w:p w14:paraId="3B64E5AD" w14:textId="77777777" w:rsidR="00A24592" w:rsidRDefault="00A24592" w:rsidP="00982976">
            <w:pPr>
              <w:pStyle w:val="Odstavekseznama"/>
              <w:spacing w:line="280" w:lineRule="atLeast"/>
              <w:ind w:left="0"/>
              <w:rPr>
                <w:rFonts w:cstheme="minorHAnsi"/>
                <w:sz w:val="22"/>
                <w:szCs w:val="22"/>
              </w:rPr>
            </w:pPr>
          </w:p>
          <w:p w14:paraId="28CC0194" w14:textId="77777777" w:rsidR="00A24592" w:rsidRDefault="00A24592" w:rsidP="00982976">
            <w:pPr>
              <w:pStyle w:val="Odstavekseznama"/>
              <w:spacing w:line="280" w:lineRule="atLeast"/>
              <w:ind w:left="0"/>
              <w:rPr>
                <w:rFonts w:cstheme="minorHAnsi"/>
                <w:sz w:val="22"/>
                <w:szCs w:val="22"/>
              </w:rPr>
            </w:pPr>
          </w:p>
          <w:p w14:paraId="35655B8A" w14:textId="77777777" w:rsidR="00A24592" w:rsidRDefault="00A24592" w:rsidP="00982976">
            <w:pPr>
              <w:pStyle w:val="Odstavekseznama"/>
              <w:spacing w:line="280" w:lineRule="atLeast"/>
              <w:ind w:left="0"/>
              <w:rPr>
                <w:rFonts w:cstheme="minorHAnsi"/>
                <w:sz w:val="22"/>
                <w:szCs w:val="22"/>
              </w:rPr>
            </w:pPr>
          </w:p>
          <w:p w14:paraId="0C758FA2" w14:textId="594723C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513ECCE" w14:textId="77777777" w:rsidR="00A24592" w:rsidRPr="00DE68D9" w:rsidRDefault="00A24592" w:rsidP="00897F25">
            <w:pPr>
              <w:pStyle w:val="Odstavekseznama"/>
              <w:spacing w:line="280" w:lineRule="atLeast"/>
              <w:ind w:left="0"/>
              <w:rPr>
                <w:rFonts w:cstheme="minorHAnsi"/>
                <w:sz w:val="22"/>
                <w:szCs w:val="22"/>
              </w:rPr>
            </w:pPr>
          </w:p>
        </w:tc>
      </w:tr>
      <w:tr w:rsidR="00A24592" w:rsidRPr="00F77768" w14:paraId="7C15F2F3" w14:textId="77777777" w:rsidTr="004D5C30">
        <w:tc>
          <w:tcPr>
            <w:tcW w:w="2669" w:type="dxa"/>
          </w:tcPr>
          <w:p w14:paraId="4A700298" w14:textId="1934BAA7" w:rsidR="00A24592" w:rsidRPr="001947FF" w:rsidRDefault="00A24592" w:rsidP="00F35DCD">
            <w:pPr>
              <w:spacing w:line="280" w:lineRule="atLeast"/>
              <w:jc w:val="both"/>
              <w:rPr>
                <w:rFonts w:cstheme="minorHAnsi"/>
                <w:b/>
                <w:bCs/>
                <w:sz w:val="22"/>
                <w:szCs w:val="22"/>
              </w:rPr>
            </w:pPr>
            <w:r w:rsidRPr="001947FF">
              <w:rPr>
                <w:rFonts w:cstheme="minorHAnsi"/>
                <w:b/>
                <w:bCs/>
                <w:sz w:val="22"/>
                <w:szCs w:val="22"/>
              </w:rPr>
              <w:lastRenderedPageBreak/>
              <w:t xml:space="preserve">IZOBRAŽEVANJE, USPOSABLJANJE, PREVENTIVNE </w:t>
            </w:r>
            <w:r w:rsidR="00F35DCD">
              <w:rPr>
                <w:rFonts w:cstheme="minorHAnsi"/>
                <w:b/>
                <w:bCs/>
                <w:sz w:val="22"/>
                <w:szCs w:val="22"/>
              </w:rPr>
              <w:t>DEJAVNOSTI</w:t>
            </w:r>
          </w:p>
        </w:tc>
        <w:tc>
          <w:tcPr>
            <w:tcW w:w="3212" w:type="dxa"/>
          </w:tcPr>
          <w:p w14:paraId="46204CD2" w14:textId="77777777" w:rsidR="00A24592" w:rsidRDefault="00A24592" w:rsidP="00A24592">
            <w:pPr>
              <w:pStyle w:val="Odstavekseznama"/>
              <w:numPr>
                <w:ilvl w:val="0"/>
                <w:numId w:val="21"/>
              </w:numPr>
              <w:spacing w:line="280" w:lineRule="atLeast"/>
              <w:ind w:left="203" w:hanging="142"/>
              <w:rPr>
                <w:rFonts w:cstheme="minorHAnsi"/>
                <w:bCs/>
                <w:sz w:val="22"/>
                <w:szCs w:val="22"/>
              </w:rPr>
            </w:pPr>
            <w:r>
              <w:rPr>
                <w:rFonts w:cstheme="minorHAnsi"/>
                <w:bCs/>
                <w:sz w:val="22"/>
                <w:szCs w:val="22"/>
              </w:rPr>
              <w:t>uvedba vseživljenjskega učenja na področju prometne varnosti in krepitve prometne kulture</w:t>
            </w:r>
          </w:p>
          <w:p w14:paraId="602FF8B1" w14:textId="77777777" w:rsidR="00A24592" w:rsidRPr="00F77768" w:rsidRDefault="00A24592" w:rsidP="00897F25">
            <w:pPr>
              <w:pStyle w:val="Odstavekseznama"/>
              <w:spacing w:line="280" w:lineRule="atLeast"/>
              <w:ind w:left="203"/>
              <w:rPr>
                <w:rFonts w:cstheme="minorHAnsi"/>
                <w:bCs/>
                <w:sz w:val="22"/>
                <w:szCs w:val="22"/>
              </w:rPr>
            </w:pPr>
          </w:p>
          <w:p w14:paraId="2B64876D" w14:textId="77777777" w:rsidR="00A24592" w:rsidRPr="00897F25" w:rsidRDefault="00A24592" w:rsidP="00A24592">
            <w:pPr>
              <w:pStyle w:val="Odstavekseznama"/>
              <w:numPr>
                <w:ilvl w:val="0"/>
                <w:numId w:val="21"/>
              </w:numPr>
              <w:spacing w:line="280" w:lineRule="atLeast"/>
              <w:ind w:left="203" w:hanging="142"/>
              <w:rPr>
                <w:rFonts w:cstheme="minorHAnsi"/>
                <w:bCs/>
                <w:sz w:val="22"/>
                <w:szCs w:val="22"/>
              </w:rPr>
            </w:pPr>
            <w:r>
              <w:rPr>
                <w:rFonts w:cstheme="minorHAnsi"/>
                <w:bCs/>
                <w:sz w:val="22"/>
                <w:szCs w:val="22"/>
              </w:rPr>
              <w:t>o</w:t>
            </w:r>
            <w:r w:rsidRPr="00897F25">
              <w:rPr>
                <w:rFonts w:cstheme="minorHAnsi"/>
                <w:bCs/>
                <w:sz w:val="22"/>
                <w:szCs w:val="22"/>
              </w:rPr>
              <w:t>bdobne raziskave iz področja prometne varnosti in uvajanje dodatnih ukrepov na podlagi ugotovitev</w:t>
            </w:r>
          </w:p>
          <w:p w14:paraId="4AAC345E" w14:textId="77777777" w:rsidR="00A24592" w:rsidRDefault="00A24592" w:rsidP="00897F25">
            <w:pPr>
              <w:pStyle w:val="Odstavekseznama"/>
              <w:spacing w:line="280" w:lineRule="atLeast"/>
              <w:ind w:left="203"/>
              <w:rPr>
                <w:rFonts w:cstheme="minorHAnsi"/>
                <w:bCs/>
                <w:sz w:val="22"/>
                <w:szCs w:val="22"/>
              </w:rPr>
            </w:pPr>
            <w:r>
              <w:rPr>
                <w:rFonts w:cstheme="minorHAnsi"/>
                <w:bCs/>
                <w:sz w:val="22"/>
                <w:szCs w:val="22"/>
              </w:rPr>
              <w:t xml:space="preserve"> </w:t>
            </w:r>
          </w:p>
          <w:p w14:paraId="4B61D6D6" w14:textId="77777777" w:rsidR="00A24592" w:rsidRPr="00897F25" w:rsidRDefault="00A24592" w:rsidP="00897F25">
            <w:pPr>
              <w:pStyle w:val="Odstavekseznama"/>
              <w:spacing w:line="280" w:lineRule="atLeast"/>
              <w:ind w:left="203"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o</w:t>
            </w:r>
            <w:r w:rsidRPr="00897F25">
              <w:rPr>
                <w:rFonts w:cstheme="minorHAnsi"/>
                <w:bCs/>
                <w:sz w:val="22"/>
                <w:szCs w:val="22"/>
              </w:rPr>
              <w:t>zaveščanje o škodljivih posledicah tveganega vedenja v cestnem prometu</w:t>
            </w:r>
          </w:p>
          <w:p w14:paraId="037B9DAC" w14:textId="77777777" w:rsidR="00A24592" w:rsidRPr="00F77768" w:rsidRDefault="00A24592" w:rsidP="00897F25">
            <w:pPr>
              <w:pStyle w:val="Odstavekseznama"/>
              <w:spacing w:line="280" w:lineRule="atLeast"/>
              <w:ind w:left="203"/>
              <w:rPr>
                <w:rFonts w:cstheme="minorHAnsi"/>
                <w:bCs/>
                <w:sz w:val="22"/>
                <w:szCs w:val="22"/>
              </w:rPr>
            </w:pPr>
          </w:p>
          <w:p w14:paraId="385C7F5D" w14:textId="77777777" w:rsidR="00A24592" w:rsidRPr="00FC7D06" w:rsidRDefault="00A24592" w:rsidP="00897F25">
            <w:pPr>
              <w:pStyle w:val="Odstavekseznama"/>
              <w:spacing w:line="280" w:lineRule="atLeast"/>
              <w:ind w:left="203"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r</w:t>
            </w:r>
            <w:r w:rsidRPr="00FC7D06">
              <w:rPr>
                <w:rFonts w:cstheme="minorHAnsi"/>
                <w:bCs/>
                <w:sz w:val="22"/>
                <w:szCs w:val="22"/>
              </w:rPr>
              <w:t xml:space="preserve">azvoj novih preventivnih ukrepov </w:t>
            </w:r>
            <w:r>
              <w:rPr>
                <w:rFonts w:cstheme="minorHAnsi"/>
                <w:bCs/>
                <w:sz w:val="22"/>
                <w:szCs w:val="22"/>
              </w:rPr>
              <w:t>za preprečevanje</w:t>
            </w:r>
            <w:r w:rsidRPr="00FC7D06">
              <w:rPr>
                <w:rFonts w:cstheme="minorHAnsi"/>
                <w:bCs/>
                <w:sz w:val="22"/>
                <w:szCs w:val="22"/>
              </w:rPr>
              <w:t xml:space="preserve"> </w:t>
            </w:r>
            <w:r w:rsidRPr="00897F25">
              <w:rPr>
                <w:rFonts w:cstheme="minorHAnsi"/>
                <w:bCs/>
                <w:sz w:val="22"/>
                <w:szCs w:val="22"/>
              </w:rPr>
              <w:t>deviacijskih ravnanj udeležencev</w:t>
            </w:r>
            <w:r w:rsidRPr="00483882">
              <w:rPr>
                <w:rFonts w:cstheme="minorHAnsi"/>
                <w:bCs/>
                <w:sz w:val="22"/>
                <w:szCs w:val="22"/>
              </w:rPr>
              <w:t xml:space="preserve"> </w:t>
            </w:r>
            <w:r w:rsidRPr="00FC7D06">
              <w:rPr>
                <w:rFonts w:cstheme="minorHAnsi"/>
                <w:bCs/>
                <w:sz w:val="22"/>
                <w:szCs w:val="22"/>
              </w:rPr>
              <w:t xml:space="preserve">v cestnem prometu </w:t>
            </w:r>
          </w:p>
          <w:p w14:paraId="4F8EEF3F" w14:textId="77777777" w:rsidR="00A24592" w:rsidRPr="00F77768" w:rsidRDefault="00A24592" w:rsidP="00A24592">
            <w:pPr>
              <w:pStyle w:val="Odstavekseznama"/>
              <w:numPr>
                <w:ilvl w:val="0"/>
                <w:numId w:val="21"/>
              </w:numPr>
              <w:spacing w:line="280" w:lineRule="atLeast"/>
              <w:ind w:left="0"/>
              <w:rPr>
                <w:rFonts w:cstheme="minorHAnsi"/>
                <w:bCs/>
                <w:sz w:val="22"/>
                <w:szCs w:val="22"/>
              </w:rPr>
            </w:pPr>
          </w:p>
          <w:p w14:paraId="397D2345" w14:textId="0EC79CDE" w:rsidR="00A24592" w:rsidRDefault="00A24592" w:rsidP="00A24592">
            <w:pPr>
              <w:pStyle w:val="Odstavekseznama"/>
              <w:numPr>
                <w:ilvl w:val="0"/>
                <w:numId w:val="21"/>
              </w:numPr>
              <w:spacing w:line="280" w:lineRule="atLeast"/>
              <w:ind w:left="203" w:hanging="142"/>
              <w:rPr>
                <w:rFonts w:cstheme="minorHAnsi"/>
                <w:bCs/>
                <w:sz w:val="22"/>
                <w:szCs w:val="22"/>
              </w:rPr>
            </w:pPr>
            <w:r>
              <w:rPr>
                <w:rFonts w:cstheme="minorHAnsi"/>
                <w:bCs/>
                <w:sz w:val="22"/>
                <w:szCs w:val="22"/>
              </w:rPr>
              <w:t>s</w:t>
            </w:r>
            <w:r w:rsidRPr="00F77768">
              <w:rPr>
                <w:rFonts w:cstheme="minorHAnsi"/>
                <w:bCs/>
                <w:sz w:val="22"/>
                <w:szCs w:val="22"/>
              </w:rPr>
              <w:t>pecifične, ciljne in dolgoročne preventivne kampanje za prepoved uporabe telefona in drugih naprav med vožnjo, vožnje p</w:t>
            </w:r>
            <w:r>
              <w:rPr>
                <w:rFonts w:cstheme="minorHAnsi"/>
                <w:bCs/>
                <w:sz w:val="22"/>
                <w:szCs w:val="22"/>
              </w:rPr>
              <w:t xml:space="preserve">od vplivom alkohola in drog ter </w:t>
            </w:r>
            <w:r w:rsidRPr="00F77768">
              <w:rPr>
                <w:rFonts w:cstheme="minorHAnsi"/>
                <w:bCs/>
                <w:sz w:val="22"/>
                <w:szCs w:val="22"/>
              </w:rPr>
              <w:t>vožnje z neprilagojeno hitrostjo, varnosti voznikov e-skirojev, akcije, namenjene uporabi zaščitnih sredstev (varnostni pas in zaščitna čelada</w:t>
            </w:r>
            <w:r>
              <w:rPr>
                <w:rFonts w:cstheme="minorHAnsi"/>
                <w:bCs/>
                <w:sz w:val="22"/>
                <w:szCs w:val="22"/>
              </w:rPr>
              <w:t xml:space="preserve"> </w:t>
            </w:r>
            <w:r w:rsidRPr="00F77768">
              <w:rPr>
                <w:rFonts w:cstheme="minorHAnsi"/>
                <w:bCs/>
                <w:sz w:val="22"/>
                <w:szCs w:val="22"/>
              </w:rPr>
              <w:t>…) in drugih zaščitnih sistemov</w:t>
            </w:r>
          </w:p>
          <w:p w14:paraId="10BEF0AD" w14:textId="77777777" w:rsidR="00A24592" w:rsidRPr="00F77768" w:rsidRDefault="00A24592" w:rsidP="00A24592">
            <w:pPr>
              <w:pStyle w:val="Odstavekseznama"/>
              <w:numPr>
                <w:ilvl w:val="0"/>
                <w:numId w:val="21"/>
              </w:numPr>
              <w:spacing w:line="280" w:lineRule="atLeast"/>
              <w:ind w:left="0"/>
              <w:rPr>
                <w:rFonts w:cstheme="minorHAnsi"/>
                <w:bCs/>
                <w:sz w:val="22"/>
                <w:szCs w:val="22"/>
              </w:rPr>
            </w:pPr>
          </w:p>
          <w:p w14:paraId="0823D1D3" w14:textId="1AD9A819" w:rsidR="00A24592" w:rsidRDefault="00A24592" w:rsidP="00A24592">
            <w:pPr>
              <w:pStyle w:val="Odstavekseznama"/>
              <w:numPr>
                <w:ilvl w:val="0"/>
                <w:numId w:val="21"/>
              </w:numPr>
              <w:spacing w:line="280" w:lineRule="atLeast"/>
              <w:ind w:left="203" w:hanging="142"/>
              <w:rPr>
                <w:rFonts w:cstheme="minorHAnsi"/>
                <w:sz w:val="22"/>
                <w:szCs w:val="22"/>
              </w:rPr>
            </w:pPr>
            <w:r>
              <w:rPr>
                <w:rFonts w:cstheme="minorHAnsi"/>
                <w:sz w:val="22"/>
                <w:szCs w:val="22"/>
              </w:rPr>
              <w:t>i</w:t>
            </w:r>
            <w:r w:rsidRPr="00F77768">
              <w:rPr>
                <w:rFonts w:cstheme="minorHAnsi"/>
                <w:sz w:val="22"/>
                <w:szCs w:val="22"/>
              </w:rPr>
              <w:t xml:space="preserve">zvajanje preventivnih izobraževalnih delavnic in promocijskih </w:t>
            </w:r>
            <w:r>
              <w:rPr>
                <w:rFonts w:cstheme="minorHAnsi"/>
                <w:sz w:val="22"/>
                <w:szCs w:val="22"/>
              </w:rPr>
              <w:t>deja</w:t>
            </w:r>
            <w:r w:rsidRPr="00F77768">
              <w:rPr>
                <w:rFonts w:cstheme="minorHAnsi"/>
                <w:sz w:val="22"/>
                <w:szCs w:val="22"/>
              </w:rPr>
              <w:t>vnosti, povezanih s sodobnimi vozili in novostmi pri asistenčnih sistemih</w:t>
            </w:r>
          </w:p>
          <w:p w14:paraId="61354F3C" w14:textId="77777777" w:rsidR="00A24592" w:rsidRPr="00F77768" w:rsidRDefault="00A24592" w:rsidP="00897F25">
            <w:pPr>
              <w:pStyle w:val="Odstavekseznama"/>
              <w:spacing w:line="280" w:lineRule="atLeast"/>
              <w:ind w:left="203"/>
              <w:rPr>
                <w:rFonts w:cstheme="minorHAnsi"/>
                <w:sz w:val="22"/>
                <w:szCs w:val="22"/>
              </w:rPr>
            </w:pPr>
          </w:p>
          <w:p w14:paraId="30F525FC" w14:textId="77777777" w:rsidR="004305B6" w:rsidRDefault="00A24592" w:rsidP="00A24592">
            <w:pPr>
              <w:pStyle w:val="Odstavekseznama"/>
              <w:numPr>
                <w:ilvl w:val="0"/>
                <w:numId w:val="21"/>
              </w:numPr>
              <w:spacing w:line="280" w:lineRule="atLeast"/>
              <w:ind w:left="203" w:hanging="142"/>
              <w:rPr>
                <w:rFonts w:cstheme="minorHAnsi"/>
                <w:sz w:val="22"/>
                <w:szCs w:val="22"/>
              </w:rPr>
            </w:pPr>
            <w:r w:rsidRPr="00022712">
              <w:rPr>
                <w:rFonts w:cstheme="minorHAnsi"/>
                <w:sz w:val="22"/>
                <w:szCs w:val="22"/>
              </w:rPr>
              <w:t xml:space="preserve">uvajanje preventivnih programov prometne vzgoje in trajnostne mobilnosti v obvezni in razširjeni program v </w:t>
            </w:r>
            <w:r>
              <w:rPr>
                <w:rFonts w:cstheme="minorHAnsi"/>
                <w:sz w:val="22"/>
                <w:szCs w:val="22"/>
              </w:rPr>
              <w:t>osnovne šole</w:t>
            </w:r>
            <w:r w:rsidRPr="00022712">
              <w:rPr>
                <w:rFonts w:cstheme="minorHAnsi"/>
                <w:sz w:val="22"/>
                <w:szCs w:val="22"/>
              </w:rPr>
              <w:t xml:space="preserve">, kurikulum za </w:t>
            </w:r>
            <w:r w:rsidRPr="00022712">
              <w:rPr>
                <w:rFonts w:cstheme="minorHAnsi"/>
                <w:sz w:val="22"/>
                <w:szCs w:val="22"/>
              </w:rPr>
              <w:lastRenderedPageBreak/>
              <w:t>vrtce in izbirne vsebine ter druge dejavnosti v srednje šole</w:t>
            </w:r>
          </w:p>
          <w:p w14:paraId="552DAADB" w14:textId="5417F84C" w:rsidR="00A24592" w:rsidRPr="004305B6" w:rsidRDefault="00A24592" w:rsidP="004305B6">
            <w:pPr>
              <w:spacing w:line="280" w:lineRule="atLeast"/>
              <w:rPr>
                <w:rFonts w:cstheme="minorHAnsi"/>
                <w:sz w:val="22"/>
                <w:szCs w:val="22"/>
              </w:rPr>
            </w:pPr>
            <w:r w:rsidRPr="004305B6">
              <w:rPr>
                <w:rFonts w:cstheme="minorHAnsi"/>
                <w:sz w:val="22"/>
                <w:szCs w:val="22"/>
              </w:rPr>
              <w:t xml:space="preserve"> </w:t>
            </w:r>
          </w:p>
          <w:p w14:paraId="54006947" w14:textId="1058C362" w:rsidR="00A24592" w:rsidRDefault="00A24592" w:rsidP="00897F25">
            <w:pPr>
              <w:spacing w:line="280" w:lineRule="atLeast"/>
              <w:ind w:left="203" w:hanging="142"/>
              <w:rPr>
                <w:rFonts w:cstheme="minorHAnsi"/>
                <w:sz w:val="22"/>
                <w:szCs w:val="22"/>
              </w:rPr>
            </w:pPr>
            <w:r>
              <w:rPr>
                <w:rFonts w:cstheme="minorHAnsi"/>
                <w:color w:val="000000" w:themeColor="text1"/>
                <w:sz w:val="22"/>
                <w:szCs w:val="22"/>
              </w:rPr>
              <w:t xml:space="preserve">• </w:t>
            </w:r>
            <w:r>
              <w:rPr>
                <w:rFonts w:cstheme="minorHAnsi"/>
                <w:sz w:val="22"/>
                <w:szCs w:val="22"/>
              </w:rPr>
              <w:t xml:space="preserve">prenova učnih načrtov in razširjenega programa v osnovnih in srednjih šolah </w:t>
            </w:r>
            <w:r w:rsidR="00F35DCD">
              <w:rPr>
                <w:rFonts w:cstheme="minorHAnsi"/>
                <w:sz w:val="22"/>
                <w:szCs w:val="22"/>
              </w:rPr>
              <w:t xml:space="preserve">ter </w:t>
            </w:r>
            <w:r>
              <w:rPr>
                <w:rFonts w:cstheme="minorHAnsi"/>
                <w:sz w:val="22"/>
                <w:szCs w:val="22"/>
              </w:rPr>
              <w:t xml:space="preserve">prenova </w:t>
            </w:r>
            <w:r w:rsidR="00F35DCD">
              <w:rPr>
                <w:rFonts w:cstheme="minorHAnsi"/>
                <w:sz w:val="22"/>
                <w:szCs w:val="22"/>
              </w:rPr>
              <w:t>učnih programov</w:t>
            </w:r>
            <w:r>
              <w:rPr>
                <w:rFonts w:cstheme="minorHAnsi"/>
                <w:sz w:val="22"/>
                <w:szCs w:val="22"/>
              </w:rPr>
              <w:t xml:space="preserve"> za vrtec, s cilji varne trajnostne mobilnosti</w:t>
            </w:r>
          </w:p>
          <w:p w14:paraId="2ED39AD7" w14:textId="77777777" w:rsidR="00A24592" w:rsidRDefault="00A24592" w:rsidP="00897F25">
            <w:pPr>
              <w:spacing w:line="280" w:lineRule="atLeast"/>
              <w:rPr>
                <w:rFonts w:cstheme="minorHAnsi"/>
                <w:sz w:val="22"/>
                <w:szCs w:val="22"/>
              </w:rPr>
            </w:pPr>
          </w:p>
          <w:p w14:paraId="06E7FFFA" w14:textId="77777777" w:rsidR="00A24592" w:rsidRPr="00F67CB8" w:rsidRDefault="00A24592" w:rsidP="00897F25">
            <w:pPr>
              <w:spacing w:line="280" w:lineRule="atLeast"/>
              <w:ind w:left="203" w:hanging="142"/>
              <w:rPr>
                <w:rFonts w:cstheme="minorHAnsi"/>
                <w:sz w:val="24"/>
                <w:szCs w:val="22"/>
              </w:rPr>
            </w:pPr>
            <w:r>
              <w:rPr>
                <w:rFonts w:cstheme="minorHAnsi"/>
                <w:color w:val="000000" w:themeColor="text1"/>
                <w:sz w:val="22"/>
                <w:szCs w:val="22"/>
              </w:rPr>
              <w:t xml:space="preserve">• </w:t>
            </w:r>
            <w:r>
              <w:rPr>
                <w:rFonts w:cstheme="minorHAnsi"/>
                <w:sz w:val="22"/>
                <w:szCs w:val="22"/>
              </w:rPr>
              <w:t xml:space="preserve">usposabljanje učencev za vožnjo s kolesom in opravljanje kolesarskega izpita </w:t>
            </w:r>
            <w:r w:rsidRPr="00F67CB8">
              <w:rPr>
                <w:rFonts w:eastAsia="Times New Roman" w:cs="Calibri"/>
                <w:sz w:val="22"/>
              </w:rPr>
              <w:t>ter področja trajnostne mobilnosti</w:t>
            </w:r>
          </w:p>
          <w:p w14:paraId="0D53D372" w14:textId="77777777" w:rsidR="00A24592" w:rsidRPr="00367DC4" w:rsidRDefault="00A24592" w:rsidP="00897F25">
            <w:pPr>
              <w:spacing w:line="280" w:lineRule="atLeast"/>
              <w:rPr>
                <w:rFonts w:cstheme="minorHAnsi"/>
                <w:sz w:val="22"/>
                <w:szCs w:val="22"/>
              </w:rPr>
            </w:pPr>
          </w:p>
          <w:p w14:paraId="63E363AD" w14:textId="77777777" w:rsidR="00A24592" w:rsidRDefault="00A24592" w:rsidP="00A24592">
            <w:pPr>
              <w:pStyle w:val="Odstavekseznama"/>
              <w:numPr>
                <w:ilvl w:val="0"/>
                <w:numId w:val="21"/>
              </w:numPr>
              <w:spacing w:line="280" w:lineRule="atLeast"/>
              <w:ind w:left="203" w:hanging="142"/>
              <w:rPr>
                <w:rFonts w:cstheme="minorHAnsi"/>
                <w:sz w:val="22"/>
                <w:szCs w:val="22"/>
              </w:rPr>
            </w:pPr>
            <w:r>
              <w:rPr>
                <w:rFonts w:cstheme="minorHAnsi"/>
                <w:sz w:val="22"/>
                <w:szCs w:val="22"/>
              </w:rPr>
              <w:t>povečanje preventivnih ukrepov in</w:t>
            </w:r>
            <w:r w:rsidRPr="00F77768">
              <w:rPr>
                <w:rFonts w:cstheme="minorHAnsi"/>
                <w:sz w:val="22"/>
                <w:szCs w:val="22"/>
              </w:rPr>
              <w:t xml:space="preserve"> informiranja o učinkih </w:t>
            </w:r>
            <w:r>
              <w:rPr>
                <w:rFonts w:cstheme="minorHAnsi"/>
                <w:sz w:val="22"/>
                <w:szCs w:val="22"/>
              </w:rPr>
              <w:t xml:space="preserve">nevarnih psihoaktivnih </w:t>
            </w:r>
            <w:r w:rsidRPr="00F77768">
              <w:rPr>
                <w:rFonts w:cstheme="minorHAnsi"/>
                <w:sz w:val="22"/>
                <w:szCs w:val="22"/>
              </w:rPr>
              <w:t>zdravil na vožnjo in sodelovanje v prometu</w:t>
            </w:r>
          </w:p>
          <w:p w14:paraId="2573C495" w14:textId="77777777" w:rsidR="00A24592" w:rsidRPr="00F77768" w:rsidRDefault="00A24592" w:rsidP="00A24592">
            <w:pPr>
              <w:pStyle w:val="Odstavekseznama"/>
              <w:numPr>
                <w:ilvl w:val="0"/>
                <w:numId w:val="21"/>
              </w:numPr>
              <w:spacing w:line="280" w:lineRule="atLeast"/>
              <w:ind w:left="0"/>
              <w:rPr>
                <w:rFonts w:cstheme="minorHAnsi"/>
                <w:sz w:val="22"/>
                <w:szCs w:val="22"/>
              </w:rPr>
            </w:pPr>
          </w:p>
          <w:p w14:paraId="65494EB6" w14:textId="384C4C23" w:rsidR="00A24592" w:rsidRPr="00897F25" w:rsidRDefault="00A24592" w:rsidP="00897F25">
            <w:pPr>
              <w:spacing w:line="280" w:lineRule="atLeast"/>
              <w:ind w:left="203" w:hanging="142"/>
              <w:rPr>
                <w:rFonts w:cstheme="minorHAnsi"/>
                <w:sz w:val="22"/>
                <w:szCs w:val="22"/>
              </w:rPr>
            </w:pPr>
            <w:r w:rsidRPr="00897F25">
              <w:rPr>
                <w:rFonts w:cstheme="minorHAnsi"/>
                <w:color w:val="000000" w:themeColor="text1"/>
                <w:sz w:val="22"/>
                <w:szCs w:val="22"/>
              </w:rPr>
              <w:t xml:space="preserve">• </w:t>
            </w:r>
            <w:r>
              <w:rPr>
                <w:rFonts w:cstheme="minorHAnsi"/>
                <w:sz w:val="22"/>
                <w:szCs w:val="22"/>
              </w:rPr>
              <w:t>m</w:t>
            </w:r>
            <w:r w:rsidRPr="00897F25">
              <w:rPr>
                <w:rFonts w:cstheme="minorHAnsi"/>
                <w:sz w:val="22"/>
                <w:szCs w:val="22"/>
              </w:rPr>
              <w:t xml:space="preserve">edijske in druge </w:t>
            </w:r>
            <w:r>
              <w:rPr>
                <w:rFonts w:cstheme="minorHAnsi"/>
                <w:sz w:val="22"/>
                <w:szCs w:val="22"/>
              </w:rPr>
              <w:t>deja</w:t>
            </w:r>
            <w:r w:rsidRPr="00897F25">
              <w:rPr>
                <w:rFonts w:cstheme="minorHAnsi"/>
                <w:sz w:val="22"/>
                <w:szCs w:val="22"/>
              </w:rPr>
              <w:t>vnosti za ozaveščanje in informiranje glede tveganj zaradi sodelovanja v prometu pod vplivom psihoaktivnih snovi</w:t>
            </w:r>
          </w:p>
          <w:p w14:paraId="485D7A01" w14:textId="77777777" w:rsidR="00A24592" w:rsidRDefault="00A24592" w:rsidP="00897F25">
            <w:pPr>
              <w:pStyle w:val="Odstavekseznama"/>
              <w:spacing w:line="280" w:lineRule="atLeast"/>
              <w:ind w:left="0"/>
              <w:rPr>
                <w:rFonts w:cstheme="minorHAnsi"/>
                <w:sz w:val="22"/>
                <w:szCs w:val="22"/>
              </w:rPr>
            </w:pPr>
          </w:p>
          <w:p w14:paraId="451E42B1" w14:textId="665D7EDB" w:rsidR="00A24592" w:rsidRPr="00F77768" w:rsidRDefault="00A24592" w:rsidP="00A24592">
            <w:pPr>
              <w:pStyle w:val="Odstavekseznama"/>
              <w:numPr>
                <w:ilvl w:val="0"/>
                <w:numId w:val="23"/>
              </w:numPr>
              <w:tabs>
                <w:tab w:val="num" w:pos="61"/>
              </w:tabs>
              <w:spacing w:line="280" w:lineRule="atLeast"/>
              <w:rPr>
                <w:rFonts w:cstheme="minorHAnsi"/>
                <w:sz w:val="22"/>
                <w:szCs w:val="22"/>
              </w:rPr>
            </w:pPr>
            <w:r w:rsidRPr="008500A9">
              <w:rPr>
                <w:rFonts w:cstheme="minorHAnsi"/>
                <w:color w:val="000000" w:themeColor="text1"/>
                <w:sz w:val="22"/>
                <w:szCs w:val="22"/>
              </w:rPr>
              <w:t xml:space="preserve">• </w:t>
            </w:r>
            <w:r w:rsidRPr="008500A9">
              <w:rPr>
                <w:rFonts w:cstheme="minorHAnsi"/>
                <w:sz w:val="22"/>
                <w:szCs w:val="22"/>
              </w:rPr>
              <w:t>ozaveščanje (</w:t>
            </w:r>
            <w:r>
              <w:rPr>
                <w:rFonts w:ascii="Calibri" w:hAnsi="Calibri" w:cs="Calibri"/>
                <w:color w:val="000000"/>
                <w:sz w:val="22"/>
                <w:szCs w:val="22"/>
              </w:rPr>
              <w:t>na primer</w:t>
            </w:r>
            <w:r w:rsidRPr="008500A9">
              <w:rPr>
                <w:rFonts w:cstheme="minorHAnsi"/>
                <w:sz w:val="22"/>
                <w:szCs w:val="22"/>
              </w:rPr>
              <w:t xml:space="preserve"> na vstopne in strateško pomembne lokacije v državi je </w:t>
            </w:r>
            <w:r>
              <w:rPr>
                <w:rFonts w:cstheme="minorHAnsi"/>
                <w:sz w:val="22"/>
                <w:szCs w:val="22"/>
              </w:rPr>
              <w:t xml:space="preserve">treba </w:t>
            </w:r>
            <w:r w:rsidRPr="008500A9">
              <w:rPr>
                <w:rFonts w:cstheme="minorHAnsi"/>
                <w:sz w:val="22"/>
                <w:szCs w:val="22"/>
              </w:rPr>
              <w:t xml:space="preserve">postaviti večje obveščevalne table (po vzoru tabel za varnostno razdaljo), ki opozarjajo na pomembnost reševalnega pasu ne le ob zastojih zaradi </w:t>
            </w:r>
            <w:r>
              <w:rPr>
                <w:rFonts w:cstheme="minorHAnsi"/>
                <w:sz w:val="22"/>
                <w:szCs w:val="22"/>
              </w:rPr>
              <w:t>prometne nesreče</w:t>
            </w:r>
            <w:r w:rsidRPr="008500A9">
              <w:rPr>
                <w:rFonts w:cstheme="minorHAnsi"/>
                <w:sz w:val="22"/>
                <w:szCs w:val="22"/>
              </w:rPr>
              <w:t>, ampak ob vsakem zastoju</w:t>
            </w:r>
            <w:r w:rsidR="00AD64F4">
              <w:rPr>
                <w:rFonts w:cstheme="minorHAnsi"/>
                <w:sz w:val="22"/>
                <w:szCs w:val="22"/>
              </w:rPr>
              <w:t>)</w:t>
            </w:r>
          </w:p>
        </w:tc>
        <w:tc>
          <w:tcPr>
            <w:tcW w:w="2052" w:type="dxa"/>
          </w:tcPr>
          <w:p w14:paraId="34F16155" w14:textId="319A0F04" w:rsidR="00A24592" w:rsidRDefault="00A24592" w:rsidP="00121ACE">
            <w:pPr>
              <w:pStyle w:val="Odstavekseznama"/>
              <w:spacing w:line="280" w:lineRule="atLeast"/>
              <w:ind w:left="97" w:hanging="142"/>
              <w:rPr>
                <w:rFonts w:cstheme="minorHAnsi"/>
                <w:sz w:val="22"/>
                <w:szCs w:val="22"/>
              </w:rPr>
            </w:pPr>
            <w:r w:rsidRPr="00B16E54">
              <w:rPr>
                <w:rFonts w:cstheme="minorHAnsi"/>
                <w:b/>
                <w:color w:val="FFFFFF" w:themeColor="background1"/>
                <w:sz w:val="22"/>
                <w:szCs w:val="22"/>
              </w:rPr>
              <w:lastRenderedPageBreak/>
              <w:t>•</w:t>
            </w:r>
            <w:r w:rsidRPr="00B16E54">
              <w:rPr>
                <w:rFonts w:cstheme="minorHAnsi"/>
                <w:b/>
                <w:color w:val="000000" w:themeColor="text1"/>
                <w:sz w:val="22"/>
                <w:szCs w:val="22"/>
              </w:rPr>
              <w:t xml:space="preserve"> </w:t>
            </w:r>
            <w:r>
              <w:rPr>
                <w:rFonts w:cstheme="minorHAnsi"/>
                <w:b/>
                <w:sz w:val="22"/>
                <w:szCs w:val="22"/>
              </w:rPr>
              <w:t>AVP</w:t>
            </w:r>
            <w:r w:rsidRPr="00350CC1">
              <w:rPr>
                <w:rFonts w:cstheme="minorHAnsi"/>
                <w:sz w:val="22"/>
                <w:szCs w:val="22"/>
              </w:rPr>
              <w:t>,</w:t>
            </w:r>
            <w:r w:rsidRPr="00B16E54">
              <w:rPr>
                <w:rFonts w:cstheme="minorHAnsi"/>
                <w:b/>
                <w:sz w:val="22"/>
                <w:szCs w:val="22"/>
              </w:rPr>
              <w:t xml:space="preserve"> </w:t>
            </w:r>
            <w:r>
              <w:rPr>
                <w:rFonts w:cstheme="minorHAnsi"/>
                <w:sz w:val="22"/>
                <w:szCs w:val="22"/>
              </w:rPr>
              <w:t>m</w:t>
            </w:r>
            <w:r w:rsidRPr="00A62EED">
              <w:rPr>
                <w:rFonts w:cstheme="minorHAnsi"/>
                <w:sz w:val="22"/>
                <w:szCs w:val="22"/>
              </w:rPr>
              <w:t xml:space="preserve">inistrstvo za infrastrukturo, </w:t>
            </w:r>
            <w:r>
              <w:rPr>
                <w:rFonts w:cstheme="minorHAnsi"/>
                <w:sz w:val="22"/>
                <w:szCs w:val="22"/>
              </w:rPr>
              <w:t>m</w:t>
            </w:r>
            <w:r w:rsidRPr="00A62EED">
              <w:rPr>
                <w:rFonts w:cstheme="minorHAnsi"/>
                <w:sz w:val="22"/>
                <w:szCs w:val="22"/>
              </w:rPr>
              <w:t xml:space="preserve">inistrstvo za zdravje, </w:t>
            </w:r>
            <w:r>
              <w:rPr>
                <w:rFonts w:cstheme="minorHAnsi"/>
                <w:sz w:val="22"/>
                <w:szCs w:val="22"/>
              </w:rPr>
              <w:t>m</w:t>
            </w:r>
            <w:r w:rsidRPr="00A62EED">
              <w:rPr>
                <w:rFonts w:cstheme="minorHAnsi"/>
                <w:sz w:val="22"/>
                <w:szCs w:val="22"/>
              </w:rPr>
              <w:t xml:space="preserve">inistrstvo za notranje zadeve in </w:t>
            </w:r>
            <w:r>
              <w:rPr>
                <w:rFonts w:cstheme="minorHAnsi"/>
                <w:sz w:val="22"/>
                <w:szCs w:val="22"/>
              </w:rPr>
              <w:t>p</w:t>
            </w:r>
            <w:r w:rsidRPr="00A62EED">
              <w:rPr>
                <w:rFonts w:cstheme="minorHAnsi"/>
                <w:sz w:val="22"/>
                <w:szCs w:val="22"/>
              </w:rPr>
              <w:t xml:space="preserve">olicija, </w:t>
            </w:r>
            <w:r w:rsidR="00AD64F4">
              <w:rPr>
                <w:rFonts w:cstheme="minorHAnsi"/>
                <w:sz w:val="22"/>
                <w:szCs w:val="22"/>
              </w:rPr>
              <w:t>o</w:t>
            </w:r>
            <w:r w:rsidRPr="00A62EED">
              <w:rPr>
                <w:rFonts w:cstheme="minorHAnsi"/>
                <w:sz w:val="22"/>
                <w:szCs w:val="22"/>
              </w:rPr>
              <w:t>bčinski sveti za preventivo in vzgojo v cestnem prometu,</w:t>
            </w:r>
          </w:p>
          <w:p w14:paraId="2B2FDC56" w14:textId="40AC8760" w:rsidR="00A24592" w:rsidRPr="00B16E54" w:rsidRDefault="00A24592" w:rsidP="00AD64F4">
            <w:pPr>
              <w:pStyle w:val="Odstavekseznama"/>
              <w:spacing w:line="280" w:lineRule="atLeast"/>
              <w:ind w:left="97" w:hanging="142"/>
              <w:rPr>
                <w:rFonts w:cstheme="minorHAnsi"/>
                <w:b/>
                <w:bCs/>
                <w:sz w:val="22"/>
                <w:szCs w:val="22"/>
              </w:rPr>
            </w:pPr>
            <w:r>
              <w:rPr>
                <w:rFonts w:cstheme="minorHAnsi"/>
                <w:sz w:val="22"/>
                <w:szCs w:val="22"/>
              </w:rPr>
              <w:t>ministrstvo za okolje, podnebje in energijo,</w:t>
            </w:r>
            <w:r w:rsidRPr="00A62EED">
              <w:rPr>
                <w:rFonts w:cstheme="minorHAnsi"/>
                <w:sz w:val="22"/>
                <w:szCs w:val="22"/>
              </w:rPr>
              <w:t xml:space="preserve"> </w:t>
            </w:r>
            <w:r>
              <w:rPr>
                <w:rFonts w:cstheme="minorHAnsi"/>
                <w:sz w:val="22"/>
                <w:szCs w:val="22"/>
              </w:rPr>
              <w:t>m</w:t>
            </w:r>
            <w:r w:rsidRPr="00A62EED">
              <w:rPr>
                <w:rFonts w:cstheme="minorHAnsi"/>
                <w:sz w:val="22"/>
                <w:szCs w:val="22"/>
              </w:rPr>
              <w:t xml:space="preserve">inistrstvo za </w:t>
            </w:r>
            <w:r>
              <w:rPr>
                <w:rFonts w:cstheme="minorHAnsi"/>
                <w:sz w:val="22"/>
                <w:szCs w:val="22"/>
              </w:rPr>
              <w:t xml:space="preserve">vzgojo in izobraževanje, </w:t>
            </w:r>
            <w:r w:rsidR="00AD64F4">
              <w:rPr>
                <w:rFonts w:cstheme="minorHAnsi"/>
                <w:sz w:val="22"/>
                <w:szCs w:val="22"/>
              </w:rPr>
              <w:t>n</w:t>
            </w:r>
            <w:r w:rsidRPr="00A62EED">
              <w:rPr>
                <w:rFonts w:cstheme="minorHAnsi"/>
                <w:sz w:val="22"/>
                <w:szCs w:val="22"/>
              </w:rPr>
              <w:t xml:space="preserve">evladne organizacije, DARS in </w:t>
            </w:r>
            <w:r>
              <w:rPr>
                <w:rFonts w:cstheme="minorHAnsi"/>
                <w:sz w:val="22"/>
                <w:szCs w:val="22"/>
              </w:rPr>
              <w:t>DRSI</w:t>
            </w:r>
            <w:r w:rsidRPr="00A62EED">
              <w:rPr>
                <w:rFonts w:cstheme="minorHAnsi"/>
                <w:sz w:val="22"/>
                <w:szCs w:val="22"/>
              </w:rPr>
              <w:t xml:space="preserve"> </w:t>
            </w:r>
          </w:p>
        </w:tc>
        <w:tc>
          <w:tcPr>
            <w:tcW w:w="1276" w:type="dxa"/>
          </w:tcPr>
          <w:p w14:paraId="66249CA4" w14:textId="35D23B0D"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F77768">
              <w:rPr>
                <w:rFonts w:cstheme="minorHAnsi"/>
                <w:sz w:val="22"/>
                <w:szCs w:val="22"/>
              </w:rPr>
              <w:t>I., II., III.</w:t>
            </w:r>
          </w:p>
          <w:p w14:paraId="259A31C5" w14:textId="77777777" w:rsidR="00A24592" w:rsidRDefault="00A24592" w:rsidP="00897F25">
            <w:pPr>
              <w:pStyle w:val="Odstavekseznama"/>
              <w:spacing w:line="280" w:lineRule="atLeast"/>
              <w:ind w:left="0"/>
              <w:rPr>
                <w:rFonts w:cstheme="minorHAnsi"/>
                <w:sz w:val="22"/>
                <w:szCs w:val="22"/>
              </w:rPr>
            </w:pPr>
          </w:p>
          <w:p w14:paraId="27742584" w14:textId="77777777" w:rsidR="00A24592" w:rsidRDefault="00A24592" w:rsidP="00897F25">
            <w:pPr>
              <w:pStyle w:val="Odstavekseznama"/>
              <w:spacing w:line="280" w:lineRule="atLeast"/>
              <w:ind w:left="0"/>
              <w:rPr>
                <w:rFonts w:cstheme="minorHAnsi"/>
                <w:sz w:val="22"/>
                <w:szCs w:val="22"/>
              </w:rPr>
            </w:pPr>
          </w:p>
          <w:p w14:paraId="2DCFEF5A" w14:textId="77777777" w:rsidR="00A24592" w:rsidRDefault="00A24592" w:rsidP="00897F25">
            <w:pPr>
              <w:pStyle w:val="Odstavekseznama"/>
              <w:spacing w:line="280" w:lineRule="atLeast"/>
              <w:ind w:left="0"/>
              <w:rPr>
                <w:rFonts w:cstheme="minorHAnsi"/>
                <w:sz w:val="22"/>
                <w:szCs w:val="22"/>
              </w:rPr>
            </w:pPr>
          </w:p>
          <w:p w14:paraId="1D1E2497" w14:textId="5D303F02"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86E86FB" w14:textId="77777777" w:rsidR="00A24592" w:rsidRDefault="00A24592" w:rsidP="00897F25">
            <w:pPr>
              <w:pStyle w:val="Odstavekseznama"/>
              <w:spacing w:line="280" w:lineRule="atLeast"/>
              <w:ind w:left="0"/>
              <w:rPr>
                <w:rFonts w:cstheme="minorHAnsi"/>
                <w:bCs/>
                <w:sz w:val="22"/>
                <w:szCs w:val="22"/>
              </w:rPr>
            </w:pPr>
          </w:p>
          <w:p w14:paraId="333D01A8" w14:textId="77777777" w:rsidR="00A24592" w:rsidRDefault="00A24592" w:rsidP="00897F25">
            <w:pPr>
              <w:pStyle w:val="Odstavekseznama"/>
              <w:spacing w:line="280" w:lineRule="atLeast"/>
              <w:ind w:left="0"/>
              <w:rPr>
                <w:rFonts w:cstheme="minorHAnsi"/>
                <w:bCs/>
                <w:sz w:val="22"/>
                <w:szCs w:val="22"/>
              </w:rPr>
            </w:pPr>
          </w:p>
          <w:p w14:paraId="467565E5" w14:textId="77777777" w:rsidR="00A24592" w:rsidRDefault="00A24592" w:rsidP="00897F25">
            <w:pPr>
              <w:pStyle w:val="Odstavekseznama"/>
              <w:spacing w:line="280" w:lineRule="atLeast"/>
              <w:ind w:left="0"/>
              <w:rPr>
                <w:rFonts w:cstheme="minorHAnsi"/>
                <w:bCs/>
                <w:sz w:val="22"/>
                <w:szCs w:val="22"/>
              </w:rPr>
            </w:pPr>
          </w:p>
          <w:p w14:paraId="20D2D032" w14:textId="77777777" w:rsidR="00A24592" w:rsidRDefault="00A24592" w:rsidP="00897F25">
            <w:pPr>
              <w:pStyle w:val="Odstavekseznama"/>
              <w:spacing w:line="280" w:lineRule="atLeast"/>
              <w:ind w:left="0"/>
              <w:rPr>
                <w:rFonts w:cstheme="minorHAnsi"/>
                <w:bCs/>
                <w:sz w:val="22"/>
                <w:szCs w:val="22"/>
              </w:rPr>
            </w:pPr>
          </w:p>
          <w:p w14:paraId="5289C503" w14:textId="1EEE0F0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A57DC6F" w14:textId="77777777" w:rsidR="00A24592" w:rsidRDefault="00A24592" w:rsidP="00897F25">
            <w:pPr>
              <w:pStyle w:val="Odstavekseznama"/>
              <w:spacing w:line="280" w:lineRule="atLeast"/>
              <w:ind w:left="0"/>
              <w:rPr>
                <w:rFonts w:cstheme="minorHAnsi"/>
                <w:bCs/>
                <w:sz w:val="22"/>
                <w:szCs w:val="22"/>
              </w:rPr>
            </w:pPr>
          </w:p>
          <w:p w14:paraId="67B047B8" w14:textId="77777777" w:rsidR="00A24592" w:rsidRDefault="00A24592" w:rsidP="00897F25">
            <w:pPr>
              <w:pStyle w:val="Odstavekseznama"/>
              <w:spacing w:line="280" w:lineRule="atLeast"/>
              <w:ind w:left="0"/>
              <w:rPr>
                <w:rFonts w:cstheme="minorHAnsi"/>
                <w:bCs/>
                <w:sz w:val="22"/>
                <w:szCs w:val="22"/>
              </w:rPr>
            </w:pPr>
          </w:p>
          <w:p w14:paraId="70BC3CED" w14:textId="77777777" w:rsidR="00A24592" w:rsidRDefault="00A24592" w:rsidP="00897F25">
            <w:pPr>
              <w:pStyle w:val="Odstavekseznama"/>
              <w:spacing w:line="280" w:lineRule="atLeast"/>
              <w:ind w:left="0"/>
              <w:rPr>
                <w:rFonts w:cstheme="minorHAnsi"/>
                <w:bCs/>
                <w:sz w:val="22"/>
                <w:szCs w:val="22"/>
              </w:rPr>
            </w:pPr>
          </w:p>
          <w:p w14:paraId="007A3D33" w14:textId="2DC3A7E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C8A6C9F" w14:textId="77777777" w:rsidR="00A24592" w:rsidRDefault="00A24592" w:rsidP="00897F25">
            <w:pPr>
              <w:pStyle w:val="Odstavekseznama"/>
              <w:spacing w:line="280" w:lineRule="atLeast"/>
              <w:ind w:left="0"/>
              <w:rPr>
                <w:rFonts w:cstheme="minorHAnsi"/>
                <w:bCs/>
                <w:sz w:val="22"/>
                <w:szCs w:val="22"/>
              </w:rPr>
            </w:pPr>
          </w:p>
          <w:p w14:paraId="1575F837" w14:textId="77777777" w:rsidR="00A24592" w:rsidRDefault="00A24592" w:rsidP="00897F25">
            <w:pPr>
              <w:pStyle w:val="Odstavekseznama"/>
              <w:spacing w:line="280" w:lineRule="atLeast"/>
              <w:ind w:left="0"/>
              <w:rPr>
                <w:rFonts w:cstheme="minorHAnsi"/>
                <w:bCs/>
                <w:sz w:val="22"/>
                <w:szCs w:val="22"/>
              </w:rPr>
            </w:pPr>
          </w:p>
          <w:p w14:paraId="69C01CEF" w14:textId="77777777" w:rsidR="00A24592" w:rsidRDefault="00A24592" w:rsidP="00897F25">
            <w:pPr>
              <w:pStyle w:val="Odstavekseznama"/>
              <w:spacing w:line="280" w:lineRule="atLeast"/>
              <w:ind w:left="0"/>
              <w:rPr>
                <w:rFonts w:cstheme="minorHAnsi"/>
                <w:bCs/>
                <w:sz w:val="22"/>
                <w:szCs w:val="22"/>
              </w:rPr>
            </w:pPr>
          </w:p>
          <w:p w14:paraId="0A22FD8E" w14:textId="77777777" w:rsidR="00A24592" w:rsidRDefault="00A24592" w:rsidP="00897F25">
            <w:pPr>
              <w:pStyle w:val="Odstavekseznama"/>
              <w:spacing w:line="280" w:lineRule="atLeast"/>
              <w:ind w:left="0"/>
              <w:rPr>
                <w:rFonts w:cstheme="minorHAnsi"/>
                <w:bCs/>
                <w:sz w:val="22"/>
                <w:szCs w:val="22"/>
              </w:rPr>
            </w:pPr>
          </w:p>
          <w:p w14:paraId="7B65E64E" w14:textId="77777777" w:rsidR="00A24592" w:rsidRDefault="00A24592" w:rsidP="00897F25">
            <w:pPr>
              <w:pStyle w:val="Odstavekseznama"/>
              <w:spacing w:line="280" w:lineRule="atLeast"/>
              <w:ind w:left="0"/>
              <w:rPr>
                <w:rFonts w:cstheme="minorHAnsi"/>
                <w:bCs/>
                <w:sz w:val="22"/>
                <w:szCs w:val="22"/>
              </w:rPr>
            </w:pPr>
          </w:p>
          <w:p w14:paraId="0F41479C" w14:textId="460D4EB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664D628" w14:textId="77777777" w:rsidR="00A24592" w:rsidRDefault="00A24592" w:rsidP="00897F25">
            <w:pPr>
              <w:pStyle w:val="Odstavekseznama"/>
              <w:spacing w:line="280" w:lineRule="atLeast"/>
              <w:ind w:left="0"/>
              <w:rPr>
                <w:rFonts w:cstheme="minorHAnsi"/>
                <w:bCs/>
                <w:sz w:val="22"/>
                <w:szCs w:val="22"/>
              </w:rPr>
            </w:pPr>
          </w:p>
          <w:p w14:paraId="757895FE" w14:textId="77777777" w:rsidR="00A24592" w:rsidRDefault="00A24592" w:rsidP="00897F25">
            <w:pPr>
              <w:pStyle w:val="Odstavekseznama"/>
              <w:spacing w:line="280" w:lineRule="atLeast"/>
              <w:ind w:left="0"/>
              <w:rPr>
                <w:rFonts w:cstheme="minorHAnsi"/>
                <w:bCs/>
                <w:sz w:val="22"/>
                <w:szCs w:val="22"/>
              </w:rPr>
            </w:pPr>
          </w:p>
          <w:p w14:paraId="2E1F2CD5" w14:textId="77777777" w:rsidR="00A24592" w:rsidRDefault="00A24592" w:rsidP="00897F25">
            <w:pPr>
              <w:pStyle w:val="Odstavekseznama"/>
              <w:spacing w:line="280" w:lineRule="atLeast"/>
              <w:ind w:left="0"/>
              <w:rPr>
                <w:rFonts w:cstheme="minorHAnsi"/>
                <w:bCs/>
                <w:sz w:val="22"/>
                <w:szCs w:val="22"/>
              </w:rPr>
            </w:pPr>
          </w:p>
          <w:p w14:paraId="7D07AF15" w14:textId="77777777" w:rsidR="00A24592" w:rsidRDefault="00A24592" w:rsidP="00897F25">
            <w:pPr>
              <w:pStyle w:val="Odstavekseznama"/>
              <w:spacing w:line="280" w:lineRule="atLeast"/>
              <w:ind w:left="0"/>
              <w:rPr>
                <w:rFonts w:cstheme="minorHAnsi"/>
                <w:bCs/>
                <w:sz w:val="22"/>
                <w:szCs w:val="22"/>
              </w:rPr>
            </w:pPr>
          </w:p>
          <w:p w14:paraId="2AD4B250" w14:textId="77777777" w:rsidR="00A24592" w:rsidRDefault="00A24592" w:rsidP="00897F25">
            <w:pPr>
              <w:pStyle w:val="Odstavekseznama"/>
              <w:spacing w:line="280" w:lineRule="atLeast"/>
              <w:ind w:left="0"/>
              <w:rPr>
                <w:rFonts w:cstheme="minorHAnsi"/>
                <w:bCs/>
                <w:sz w:val="22"/>
                <w:szCs w:val="22"/>
              </w:rPr>
            </w:pPr>
          </w:p>
          <w:p w14:paraId="3CC9804D" w14:textId="77777777" w:rsidR="00A24592" w:rsidRDefault="00A24592" w:rsidP="00897F25">
            <w:pPr>
              <w:pStyle w:val="Odstavekseznama"/>
              <w:spacing w:line="280" w:lineRule="atLeast"/>
              <w:ind w:left="0"/>
              <w:rPr>
                <w:rFonts w:cstheme="minorHAnsi"/>
                <w:bCs/>
                <w:sz w:val="22"/>
                <w:szCs w:val="22"/>
              </w:rPr>
            </w:pPr>
          </w:p>
          <w:p w14:paraId="194BF0A1" w14:textId="77777777" w:rsidR="00A24592" w:rsidRDefault="00A24592" w:rsidP="00897F25">
            <w:pPr>
              <w:pStyle w:val="Odstavekseznama"/>
              <w:spacing w:line="280" w:lineRule="atLeast"/>
              <w:ind w:left="0"/>
              <w:rPr>
                <w:rFonts w:cstheme="minorHAnsi"/>
                <w:bCs/>
                <w:sz w:val="22"/>
                <w:szCs w:val="22"/>
              </w:rPr>
            </w:pPr>
          </w:p>
          <w:p w14:paraId="115AFE1F" w14:textId="77777777" w:rsidR="00A24592" w:rsidRDefault="00A24592" w:rsidP="00897F25">
            <w:pPr>
              <w:pStyle w:val="Odstavekseznama"/>
              <w:spacing w:line="280" w:lineRule="atLeast"/>
              <w:ind w:left="0"/>
              <w:rPr>
                <w:rFonts w:cstheme="minorHAnsi"/>
                <w:bCs/>
                <w:sz w:val="22"/>
                <w:szCs w:val="22"/>
              </w:rPr>
            </w:pPr>
          </w:p>
          <w:p w14:paraId="6AD3B67D" w14:textId="77777777" w:rsidR="00A24592" w:rsidRDefault="00A24592" w:rsidP="00897F25">
            <w:pPr>
              <w:pStyle w:val="Odstavekseznama"/>
              <w:spacing w:line="280" w:lineRule="atLeast"/>
              <w:ind w:left="0"/>
              <w:rPr>
                <w:rFonts w:cstheme="minorHAnsi"/>
                <w:bCs/>
                <w:sz w:val="22"/>
                <w:szCs w:val="22"/>
              </w:rPr>
            </w:pPr>
          </w:p>
          <w:p w14:paraId="570CC156" w14:textId="77777777" w:rsidR="00A24592" w:rsidRDefault="00A24592" w:rsidP="00897F25">
            <w:pPr>
              <w:pStyle w:val="Odstavekseznama"/>
              <w:spacing w:line="280" w:lineRule="atLeast"/>
              <w:ind w:left="0"/>
              <w:rPr>
                <w:rFonts w:cstheme="minorHAnsi"/>
                <w:bCs/>
                <w:sz w:val="22"/>
                <w:szCs w:val="22"/>
              </w:rPr>
            </w:pPr>
          </w:p>
          <w:p w14:paraId="1F61D7B0" w14:textId="77777777" w:rsidR="00A24592" w:rsidRDefault="00A24592" w:rsidP="00897F25">
            <w:pPr>
              <w:pStyle w:val="Odstavekseznama"/>
              <w:spacing w:line="280" w:lineRule="atLeast"/>
              <w:ind w:left="0"/>
              <w:rPr>
                <w:rFonts w:cstheme="minorHAnsi"/>
                <w:bCs/>
                <w:sz w:val="22"/>
                <w:szCs w:val="22"/>
              </w:rPr>
            </w:pPr>
          </w:p>
          <w:p w14:paraId="079C2D71" w14:textId="77777777" w:rsidR="00A24592" w:rsidRDefault="00A24592" w:rsidP="00897F25">
            <w:pPr>
              <w:pStyle w:val="Odstavekseznama"/>
              <w:spacing w:line="280" w:lineRule="atLeast"/>
              <w:ind w:left="0"/>
              <w:rPr>
                <w:rFonts w:cstheme="minorHAnsi"/>
                <w:bCs/>
                <w:sz w:val="22"/>
                <w:szCs w:val="22"/>
              </w:rPr>
            </w:pPr>
          </w:p>
          <w:p w14:paraId="0D880BDD" w14:textId="0792923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73BDF86" w14:textId="77777777" w:rsidR="00A24592" w:rsidRDefault="00A24592" w:rsidP="00897F25">
            <w:pPr>
              <w:pStyle w:val="Odstavekseznama"/>
              <w:spacing w:line="280" w:lineRule="atLeast"/>
              <w:ind w:left="0"/>
              <w:rPr>
                <w:rFonts w:cstheme="minorHAnsi"/>
                <w:bCs/>
                <w:sz w:val="22"/>
                <w:szCs w:val="22"/>
              </w:rPr>
            </w:pPr>
          </w:p>
          <w:p w14:paraId="0EFAE10A" w14:textId="77777777" w:rsidR="00A24592" w:rsidRDefault="00A24592" w:rsidP="00897F25">
            <w:pPr>
              <w:pStyle w:val="Odstavekseznama"/>
              <w:spacing w:line="280" w:lineRule="atLeast"/>
              <w:ind w:left="0"/>
              <w:rPr>
                <w:rFonts w:cstheme="minorHAnsi"/>
                <w:bCs/>
                <w:sz w:val="22"/>
                <w:szCs w:val="22"/>
              </w:rPr>
            </w:pPr>
          </w:p>
          <w:p w14:paraId="4997E971" w14:textId="77777777" w:rsidR="00A24592" w:rsidRDefault="00A24592" w:rsidP="00897F25">
            <w:pPr>
              <w:pStyle w:val="Odstavekseznama"/>
              <w:spacing w:line="280" w:lineRule="atLeast"/>
              <w:ind w:left="0"/>
              <w:rPr>
                <w:rFonts w:cstheme="minorHAnsi"/>
                <w:bCs/>
                <w:sz w:val="22"/>
                <w:szCs w:val="22"/>
              </w:rPr>
            </w:pPr>
          </w:p>
          <w:p w14:paraId="63E35F5A" w14:textId="77777777" w:rsidR="00A24592" w:rsidRDefault="00A24592" w:rsidP="00897F25">
            <w:pPr>
              <w:pStyle w:val="Odstavekseznama"/>
              <w:spacing w:line="280" w:lineRule="atLeast"/>
              <w:ind w:left="0"/>
              <w:rPr>
                <w:rFonts w:cstheme="minorHAnsi"/>
                <w:bCs/>
                <w:sz w:val="22"/>
                <w:szCs w:val="22"/>
              </w:rPr>
            </w:pPr>
          </w:p>
          <w:p w14:paraId="24CDEE97" w14:textId="77777777" w:rsidR="00A24592" w:rsidRDefault="00A24592" w:rsidP="00897F25">
            <w:pPr>
              <w:pStyle w:val="Odstavekseznama"/>
              <w:spacing w:line="280" w:lineRule="atLeast"/>
              <w:ind w:left="0"/>
              <w:rPr>
                <w:rFonts w:cstheme="minorHAnsi"/>
                <w:bCs/>
                <w:sz w:val="22"/>
                <w:szCs w:val="22"/>
              </w:rPr>
            </w:pPr>
          </w:p>
          <w:p w14:paraId="0B46EA1B" w14:textId="77777777" w:rsidR="00A24592" w:rsidRDefault="00A24592" w:rsidP="00897F25">
            <w:pPr>
              <w:pStyle w:val="Odstavekseznama"/>
              <w:spacing w:line="280" w:lineRule="atLeast"/>
              <w:ind w:left="0"/>
              <w:rPr>
                <w:rFonts w:cstheme="minorHAnsi"/>
                <w:bCs/>
                <w:sz w:val="22"/>
                <w:szCs w:val="22"/>
              </w:rPr>
            </w:pPr>
          </w:p>
          <w:p w14:paraId="3A8FB9B8" w14:textId="1D00DF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6D48C41" w14:textId="77777777" w:rsidR="00A24592" w:rsidRDefault="00A24592" w:rsidP="00897F25">
            <w:pPr>
              <w:pStyle w:val="Odstavekseznama"/>
              <w:spacing w:line="280" w:lineRule="atLeast"/>
              <w:ind w:left="0"/>
              <w:rPr>
                <w:rFonts w:cstheme="minorHAnsi"/>
                <w:bCs/>
                <w:sz w:val="22"/>
                <w:szCs w:val="22"/>
              </w:rPr>
            </w:pPr>
          </w:p>
          <w:p w14:paraId="13156D3C" w14:textId="77777777" w:rsidR="00A24592" w:rsidRDefault="00A24592" w:rsidP="00897F25">
            <w:pPr>
              <w:pStyle w:val="Odstavekseznama"/>
              <w:spacing w:line="280" w:lineRule="atLeast"/>
              <w:ind w:left="0"/>
              <w:rPr>
                <w:rFonts w:cstheme="minorHAnsi"/>
                <w:bCs/>
                <w:sz w:val="22"/>
                <w:szCs w:val="22"/>
              </w:rPr>
            </w:pPr>
          </w:p>
          <w:p w14:paraId="380C658C" w14:textId="77777777" w:rsidR="00A24592" w:rsidRDefault="00A24592" w:rsidP="00897F25">
            <w:pPr>
              <w:pStyle w:val="Odstavekseznama"/>
              <w:spacing w:line="280" w:lineRule="atLeast"/>
              <w:ind w:left="0"/>
              <w:rPr>
                <w:rFonts w:cstheme="minorHAnsi"/>
                <w:bCs/>
                <w:sz w:val="22"/>
                <w:szCs w:val="22"/>
              </w:rPr>
            </w:pPr>
          </w:p>
          <w:p w14:paraId="4EA08207" w14:textId="77777777" w:rsidR="00A24592" w:rsidRDefault="00A24592" w:rsidP="00897F25">
            <w:pPr>
              <w:pStyle w:val="Odstavekseznama"/>
              <w:spacing w:line="280" w:lineRule="atLeast"/>
              <w:ind w:left="0"/>
              <w:rPr>
                <w:rFonts w:cstheme="minorHAnsi"/>
                <w:bCs/>
                <w:sz w:val="22"/>
                <w:szCs w:val="22"/>
              </w:rPr>
            </w:pPr>
          </w:p>
          <w:p w14:paraId="7EA91C08" w14:textId="77777777" w:rsidR="00A24592" w:rsidRDefault="00A24592" w:rsidP="00897F25">
            <w:pPr>
              <w:pStyle w:val="Odstavekseznama"/>
              <w:spacing w:line="280" w:lineRule="atLeast"/>
              <w:ind w:left="0"/>
              <w:rPr>
                <w:rFonts w:cstheme="minorHAnsi"/>
                <w:bCs/>
                <w:sz w:val="22"/>
                <w:szCs w:val="22"/>
              </w:rPr>
            </w:pPr>
          </w:p>
          <w:p w14:paraId="38A568C6" w14:textId="77777777" w:rsidR="00A24592" w:rsidRDefault="00A24592" w:rsidP="00897F25">
            <w:pPr>
              <w:pStyle w:val="Odstavekseznama"/>
              <w:spacing w:line="280" w:lineRule="atLeast"/>
              <w:ind w:left="0"/>
              <w:rPr>
                <w:rFonts w:cstheme="minorHAnsi"/>
                <w:bCs/>
                <w:sz w:val="22"/>
                <w:szCs w:val="22"/>
              </w:rPr>
            </w:pPr>
          </w:p>
          <w:p w14:paraId="3CB15629" w14:textId="77777777" w:rsidR="00A24592" w:rsidRDefault="00A24592" w:rsidP="00897F25">
            <w:pPr>
              <w:pStyle w:val="Odstavekseznama"/>
              <w:spacing w:line="280" w:lineRule="atLeast"/>
              <w:ind w:left="0"/>
              <w:rPr>
                <w:rFonts w:cstheme="minorHAnsi"/>
                <w:bCs/>
                <w:sz w:val="22"/>
                <w:szCs w:val="22"/>
              </w:rPr>
            </w:pPr>
          </w:p>
          <w:p w14:paraId="7A4341C0" w14:textId="77777777" w:rsidR="00A24592" w:rsidRDefault="00A24592" w:rsidP="00897F25">
            <w:pPr>
              <w:pStyle w:val="Odstavekseznama"/>
              <w:spacing w:line="280" w:lineRule="atLeast"/>
              <w:ind w:left="0"/>
              <w:rPr>
                <w:rFonts w:cstheme="minorHAnsi"/>
                <w:bCs/>
                <w:sz w:val="22"/>
                <w:szCs w:val="22"/>
              </w:rPr>
            </w:pPr>
          </w:p>
          <w:p w14:paraId="013E614F" w14:textId="4578606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127BF3B" w14:textId="77777777" w:rsidR="00A24592" w:rsidRDefault="00A24592" w:rsidP="00897F25">
            <w:pPr>
              <w:pStyle w:val="Odstavekseznama"/>
              <w:spacing w:line="280" w:lineRule="atLeast"/>
              <w:ind w:left="0"/>
              <w:rPr>
                <w:rFonts w:cstheme="minorHAnsi"/>
                <w:bCs/>
                <w:sz w:val="22"/>
                <w:szCs w:val="22"/>
              </w:rPr>
            </w:pPr>
          </w:p>
          <w:p w14:paraId="7CE028BA" w14:textId="77777777" w:rsidR="00A24592" w:rsidRDefault="00A24592" w:rsidP="00897F25">
            <w:pPr>
              <w:pStyle w:val="Odstavekseznama"/>
              <w:spacing w:line="280" w:lineRule="atLeast"/>
              <w:ind w:left="0"/>
              <w:rPr>
                <w:rFonts w:cstheme="minorHAnsi"/>
                <w:bCs/>
                <w:sz w:val="22"/>
                <w:szCs w:val="22"/>
              </w:rPr>
            </w:pPr>
          </w:p>
          <w:p w14:paraId="3E875B43" w14:textId="77777777" w:rsidR="00A24592" w:rsidRDefault="00A24592" w:rsidP="00897F25">
            <w:pPr>
              <w:pStyle w:val="Odstavekseznama"/>
              <w:spacing w:line="280" w:lineRule="atLeast"/>
              <w:ind w:left="0"/>
              <w:rPr>
                <w:rFonts w:cstheme="minorHAnsi"/>
                <w:bCs/>
                <w:sz w:val="22"/>
                <w:szCs w:val="22"/>
              </w:rPr>
            </w:pPr>
          </w:p>
          <w:p w14:paraId="69C4DE32" w14:textId="77777777" w:rsidR="00A24592" w:rsidRDefault="00A24592" w:rsidP="00897F25">
            <w:pPr>
              <w:pStyle w:val="Odstavekseznama"/>
              <w:spacing w:line="280" w:lineRule="atLeast"/>
              <w:ind w:left="0"/>
              <w:rPr>
                <w:rFonts w:cstheme="minorHAnsi"/>
                <w:bCs/>
                <w:sz w:val="22"/>
                <w:szCs w:val="22"/>
              </w:rPr>
            </w:pPr>
          </w:p>
          <w:p w14:paraId="408D2198" w14:textId="77777777" w:rsidR="00A24592" w:rsidRDefault="00A24592" w:rsidP="00897F25">
            <w:pPr>
              <w:pStyle w:val="Odstavekseznama"/>
              <w:spacing w:line="280" w:lineRule="atLeast"/>
              <w:ind w:left="0"/>
              <w:rPr>
                <w:rFonts w:cstheme="minorHAnsi"/>
                <w:bCs/>
                <w:sz w:val="22"/>
                <w:szCs w:val="22"/>
              </w:rPr>
            </w:pPr>
          </w:p>
          <w:p w14:paraId="014EA09C" w14:textId="77777777" w:rsidR="00A24592" w:rsidRDefault="00A24592" w:rsidP="00897F25">
            <w:pPr>
              <w:pStyle w:val="Odstavekseznama"/>
              <w:spacing w:line="280" w:lineRule="atLeast"/>
              <w:ind w:left="0"/>
              <w:rPr>
                <w:rFonts w:cstheme="minorHAnsi"/>
                <w:bCs/>
                <w:sz w:val="22"/>
                <w:szCs w:val="22"/>
              </w:rPr>
            </w:pPr>
          </w:p>
          <w:p w14:paraId="407432B9" w14:textId="361792AF"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4CAC9EF" w14:textId="77777777" w:rsidR="00A24592" w:rsidRDefault="00A24592" w:rsidP="00897F25">
            <w:pPr>
              <w:pStyle w:val="Odstavekseznama"/>
              <w:spacing w:line="280" w:lineRule="atLeast"/>
              <w:ind w:left="0"/>
              <w:rPr>
                <w:rFonts w:cstheme="minorHAnsi"/>
                <w:bCs/>
                <w:sz w:val="22"/>
                <w:szCs w:val="22"/>
              </w:rPr>
            </w:pPr>
          </w:p>
          <w:p w14:paraId="32B1BC41" w14:textId="77777777" w:rsidR="00A24592" w:rsidRDefault="00A24592" w:rsidP="00897F25">
            <w:pPr>
              <w:pStyle w:val="Odstavekseznama"/>
              <w:spacing w:line="280" w:lineRule="atLeast"/>
              <w:ind w:left="0"/>
              <w:rPr>
                <w:rFonts w:cstheme="minorHAnsi"/>
                <w:bCs/>
                <w:sz w:val="22"/>
                <w:szCs w:val="22"/>
              </w:rPr>
            </w:pPr>
          </w:p>
          <w:p w14:paraId="678FC8B3" w14:textId="77777777" w:rsidR="00A24592" w:rsidRDefault="00A24592" w:rsidP="00897F25">
            <w:pPr>
              <w:pStyle w:val="Odstavekseznama"/>
              <w:spacing w:line="280" w:lineRule="atLeast"/>
              <w:ind w:left="0"/>
              <w:rPr>
                <w:rFonts w:cstheme="minorHAnsi"/>
                <w:bCs/>
                <w:sz w:val="22"/>
                <w:szCs w:val="22"/>
              </w:rPr>
            </w:pPr>
          </w:p>
          <w:p w14:paraId="121378FC" w14:textId="416304B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0151BFD" w14:textId="77777777" w:rsidR="00A24592" w:rsidRDefault="00A24592" w:rsidP="00897F25">
            <w:pPr>
              <w:pStyle w:val="Odstavekseznama"/>
              <w:spacing w:line="280" w:lineRule="atLeast"/>
              <w:ind w:left="0"/>
              <w:rPr>
                <w:rFonts w:cstheme="minorHAnsi"/>
                <w:bCs/>
                <w:sz w:val="22"/>
                <w:szCs w:val="22"/>
              </w:rPr>
            </w:pPr>
          </w:p>
          <w:p w14:paraId="14DF747B" w14:textId="77777777" w:rsidR="00A24592" w:rsidRDefault="00A24592" w:rsidP="00897F25">
            <w:pPr>
              <w:pStyle w:val="Odstavekseznama"/>
              <w:spacing w:line="280" w:lineRule="atLeast"/>
              <w:ind w:left="0"/>
              <w:rPr>
                <w:rFonts w:cstheme="minorHAnsi"/>
                <w:bCs/>
                <w:sz w:val="22"/>
                <w:szCs w:val="22"/>
              </w:rPr>
            </w:pPr>
          </w:p>
          <w:p w14:paraId="5B8455AB" w14:textId="77777777" w:rsidR="00A24592" w:rsidRDefault="00A24592" w:rsidP="00897F25">
            <w:pPr>
              <w:pStyle w:val="Odstavekseznama"/>
              <w:spacing w:line="280" w:lineRule="atLeast"/>
              <w:ind w:left="0"/>
              <w:rPr>
                <w:rFonts w:cstheme="minorHAnsi"/>
                <w:bCs/>
                <w:sz w:val="22"/>
                <w:szCs w:val="22"/>
              </w:rPr>
            </w:pPr>
          </w:p>
          <w:p w14:paraId="7ED769CB" w14:textId="77777777" w:rsidR="00A24592" w:rsidRDefault="00A24592" w:rsidP="00897F25">
            <w:pPr>
              <w:pStyle w:val="Odstavekseznama"/>
              <w:spacing w:line="280" w:lineRule="atLeast"/>
              <w:ind w:left="0"/>
              <w:rPr>
                <w:rFonts w:cstheme="minorHAnsi"/>
                <w:bCs/>
                <w:sz w:val="22"/>
                <w:szCs w:val="22"/>
              </w:rPr>
            </w:pPr>
          </w:p>
          <w:p w14:paraId="2902876F" w14:textId="77777777" w:rsidR="00A24592" w:rsidRDefault="00A24592" w:rsidP="00897F25">
            <w:pPr>
              <w:pStyle w:val="Odstavekseznama"/>
              <w:spacing w:line="280" w:lineRule="atLeast"/>
              <w:ind w:left="0"/>
              <w:rPr>
                <w:rFonts w:cstheme="minorHAnsi"/>
                <w:bCs/>
                <w:sz w:val="22"/>
                <w:szCs w:val="22"/>
              </w:rPr>
            </w:pPr>
          </w:p>
          <w:p w14:paraId="61127C5F" w14:textId="0EB7A7D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D3A3A8E" w14:textId="77777777" w:rsidR="00A24592" w:rsidRDefault="00A24592" w:rsidP="00897F25">
            <w:pPr>
              <w:pStyle w:val="Odstavekseznama"/>
              <w:spacing w:line="280" w:lineRule="atLeast"/>
              <w:ind w:left="0"/>
              <w:rPr>
                <w:rFonts w:cstheme="minorHAnsi"/>
                <w:bCs/>
                <w:sz w:val="22"/>
                <w:szCs w:val="22"/>
              </w:rPr>
            </w:pPr>
          </w:p>
          <w:p w14:paraId="5DE51E98" w14:textId="77777777" w:rsidR="00A24592" w:rsidRDefault="00A24592" w:rsidP="00897F25">
            <w:pPr>
              <w:pStyle w:val="Odstavekseznama"/>
              <w:spacing w:line="280" w:lineRule="atLeast"/>
              <w:ind w:left="0"/>
              <w:rPr>
                <w:rFonts w:cstheme="minorHAnsi"/>
                <w:bCs/>
                <w:sz w:val="22"/>
                <w:szCs w:val="22"/>
              </w:rPr>
            </w:pPr>
          </w:p>
          <w:p w14:paraId="39D39239" w14:textId="77777777" w:rsidR="00A24592" w:rsidRDefault="00A24592" w:rsidP="00897F25">
            <w:pPr>
              <w:pStyle w:val="Odstavekseznama"/>
              <w:spacing w:line="280" w:lineRule="atLeast"/>
              <w:ind w:left="0"/>
              <w:rPr>
                <w:rFonts w:cstheme="minorHAnsi"/>
                <w:bCs/>
                <w:sz w:val="22"/>
                <w:szCs w:val="22"/>
              </w:rPr>
            </w:pPr>
          </w:p>
          <w:p w14:paraId="049D68DB" w14:textId="77777777" w:rsidR="00A24592" w:rsidRDefault="00A24592" w:rsidP="00897F25">
            <w:pPr>
              <w:pStyle w:val="Odstavekseznama"/>
              <w:spacing w:line="280" w:lineRule="atLeast"/>
              <w:ind w:left="0"/>
              <w:rPr>
                <w:rFonts w:cstheme="minorHAnsi"/>
                <w:bCs/>
                <w:sz w:val="22"/>
                <w:szCs w:val="22"/>
              </w:rPr>
            </w:pPr>
          </w:p>
          <w:p w14:paraId="25CC4C5D" w14:textId="77777777" w:rsidR="00A24592" w:rsidRDefault="00A24592" w:rsidP="00897F25">
            <w:pPr>
              <w:pStyle w:val="Odstavekseznama"/>
              <w:spacing w:line="280" w:lineRule="atLeast"/>
              <w:ind w:left="0"/>
              <w:rPr>
                <w:rFonts w:cstheme="minorHAnsi"/>
                <w:bCs/>
                <w:sz w:val="22"/>
                <w:szCs w:val="22"/>
              </w:rPr>
            </w:pPr>
          </w:p>
          <w:p w14:paraId="299A451B" w14:textId="36AF672F"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E59F4ED" w14:textId="77777777" w:rsidR="00A24592" w:rsidRPr="00F77768" w:rsidRDefault="00A24592" w:rsidP="00897F25">
            <w:pPr>
              <w:pStyle w:val="Odstavekseznama"/>
              <w:spacing w:line="280" w:lineRule="atLeast"/>
              <w:ind w:left="0"/>
              <w:rPr>
                <w:rFonts w:cstheme="minorHAnsi"/>
                <w:bCs/>
                <w:sz w:val="22"/>
                <w:szCs w:val="22"/>
              </w:rPr>
            </w:pPr>
          </w:p>
        </w:tc>
      </w:tr>
    </w:tbl>
    <w:p w14:paraId="71163FB9" w14:textId="43F1C904" w:rsidR="00A24592" w:rsidRDefault="00A24592" w:rsidP="004D5C30">
      <w:pPr>
        <w:spacing w:after="0" w:line="280" w:lineRule="atLeast"/>
        <w:jc w:val="both"/>
        <w:rPr>
          <w:rFonts w:cstheme="minorHAnsi"/>
          <w:bCs/>
          <w:sz w:val="22"/>
          <w:szCs w:val="22"/>
        </w:rPr>
      </w:pPr>
      <w:r w:rsidRPr="00F32B58">
        <w:rPr>
          <w:rFonts w:cstheme="minorHAnsi"/>
          <w:bCs/>
          <w:sz w:val="22"/>
          <w:szCs w:val="22"/>
        </w:rPr>
        <w:lastRenderedPageBreak/>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7D978853" w14:textId="436332DA" w:rsidR="00A24592" w:rsidRDefault="00A24592" w:rsidP="004D5C30">
      <w:pPr>
        <w:spacing w:after="0" w:line="280" w:lineRule="atLeast"/>
        <w:jc w:val="both"/>
        <w:rPr>
          <w:rFonts w:cstheme="minorHAnsi"/>
          <w:b/>
          <w:bCs/>
          <w:sz w:val="22"/>
          <w:szCs w:val="22"/>
          <w:u w:val="single"/>
        </w:rPr>
      </w:pPr>
    </w:p>
    <w:p w14:paraId="4FA2B660" w14:textId="77777777" w:rsidR="00DE3C9C" w:rsidRDefault="00DE3C9C" w:rsidP="004D5C30">
      <w:pPr>
        <w:spacing w:after="0" w:line="280" w:lineRule="atLeast"/>
        <w:jc w:val="both"/>
        <w:rPr>
          <w:rFonts w:cstheme="minorHAnsi"/>
          <w:b/>
          <w:bCs/>
          <w:sz w:val="22"/>
          <w:szCs w:val="22"/>
          <w:u w:val="single"/>
        </w:rPr>
      </w:pPr>
    </w:p>
    <w:p w14:paraId="3955DC8D" w14:textId="2DB96BA1" w:rsidR="00A24592" w:rsidRPr="00897F25" w:rsidRDefault="00A24592" w:rsidP="004D5C30">
      <w:pPr>
        <w:spacing w:after="0" w:line="280" w:lineRule="atLeast"/>
        <w:jc w:val="both"/>
        <w:rPr>
          <w:rFonts w:cstheme="minorHAnsi"/>
          <w:b/>
          <w:bCs/>
          <w:color w:val="2F5496" w:themeColor="accent5" w:themeShade="BF"/>
          <w:sz w:val="22"/>
          <w:szCs w:val="22"/>
          <w:u w:val="single"/>
        </w:rPr>
      </w:pPr>
      <w:r w:rsidRPr="00897F25">
        <w:rPr>
          <w:rFonts w:cstheme="minorHAnsi"/>
          <w:b/>
          <w:bCs/>
          <w:color w:val="2F5496" w:themeColor="accent5" w:themeShade="BF"/>
          <w:sz w:val="22"/>
          <w:szCs w:val="22"/>
          <w:u w:val="single"/>
        </w:rPr>
        <w:t>KAZALNIKI</w:t>
      </w:r>
    </w:p>
    <w:p w14:paraId="2DFAE591" w14:textId="77777777" w:rsidR="00A24592" w:rsidRPr="00961DCE" w:rsidRDefault="00A24592" w:rsidP="004D5C30">
      <w:pPr>
        <w:spacing w:after="0" w:line="280" w:lineRule="atLeast"/>
        <w:jc w:val="both"/>
        <w:rPr>
          <w:rFonts w:cstheme="minorHAnsi"/>
          <w:b/>
          <w:bCs/>
          <w:sz w:val="22"/>
          <w:szCs w:val="22"/>
          <w:u w:val="single"/>
        </w:rPr>
      </w:pPr>
    </w:p>
    <w:tbl>
      <w:tblPr>
        <w:tblStyle w:val="Tabelamrea"/>
        <w:tblW w:w="0" w:type="auto"/>
        <w:tblInd w:w="-431" w:type="dxa"/>
        <w:tblLook w:val="04A0" w:firstRow="1" w:lastRow="0" w:firstColumn="1" w:lastColumn="0" w:noHBand="0" w:noVBand="1"/>
      </w:tblPr>
      <w:tblGrid>
        <w:gridCol w:w="2269"/>
        <w:gridCol w:w="1260"/>
        <w:gridCol w:w="1594"/>
        <w:gridCol w:w="1541"/>
        <w:gridCol w:w="1292"/>
        <w:gridCol w:w="1537"/>
      </w:tblGrid>
      <w:tr w:rsidR="00A24592" w:rsidRPr="00961DCE" w14:paraId="4799A642" w14:textId="77777777" w:rsidTr="004D5C30">
        <w:tc>
          <w:tcPr>
            <w:tcW w:w="2269" w:type="dxa"/>
          </w:tcPr>
          <w:p w14:paraId="0D45A513"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Kazalnik</w:t>
            </w:r>
          </w:p>
        </w:tc>
        <w:tc>
          <w:tcPr>
            <w:tcW w:w="1260" w:type="dxa"/>
          </w:tcPr>
          <w:p w14:paraId="43DA82A0"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Nosilec</w:t>
            </w:r>
          </w:p>
        </w:tc>
        <w:tc>
          <w:tcPr>
            <w:tcW w:w="1594" w:type="dxa"/>
          </w:tcPr>
          <w:p w14:paraId="30D1FADC"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Izhodiščna vrednost</w:t>
            </w:r>
          </w:p>
        </w:tc>
        <w:tc>
          <w:tcPr>
            <w:tcW w:w="1541" w:type="dxa"/>
          </w:tcPr>
          <w:p w14:paraId="02918F62"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253664B1"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Obdobje spremljanja</w:t>
            </w:r>
          </w:p>
        </w:tc>
        <w:tc>
          <w:tcPr>
            <w:tcW w:w="1537" w:type="dxa"/>
          </w:tcPr>
          <w:p w14:paraId="32C195B9"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Opomba</w:t>
            </w:r>
          </w:p>
        </w:tc>
      </w:tr>
      <w:tr w:rsidR="00A24592" w:rsidRPr="00961DCE" w14:paraId="2D7833E9" w14:textId="77777777" w:rsidTr="004D5C30">
        <w:tc>
          <w:tcPr>
            <w:tcW w:w="2269" w:type="dxa"/>
          </w:tcPr>
          <w:p w14:paraId="6C8C19D3" w14:textId="77777777" w:rsidR="00A24592" w:rsidRPr="00897F25" w:rsidRDefault="00A24592" w:rsidP="00436978">
            <w:pPr>
              <w:spacing w:line="280" w:lineRule="atLeast"/>
              <w:rPr>
                <w:rFonts w:cstheme="minorHAnsi"/>
                <w:b/>
                <w:bCs/>
                <w:sz w:val="22"/>
                <w:szCs w:val="22"/>
              </w:rPr>
            </w:pPr>
            <w:r w:rsidRPr="00897F25">
              <w:rPr>
                <w:rFonts w:cstheme="minorHAnsi"/>
                <w:b/>
                <w:bCs/>
                <w:sz w:val="22"/>
                <w:szCs w:val="22"/>
              </w:rPr>
              <w:t xml:space="preserve">Število prometnih nesreč </w:t>
            </w:r>
            <w:r>
              <w:rPr>
                <w:rFonts w:cstheme="minorHAnsi"/>
                <w:b/>
                <w:bCs/>
                <w:sz w:val="22"/>
                <w:szCs w:val="22"/>
              </w:rPr>
              <w:t>s smrtnimi žrtvami in hudo telesno poškodovanimi</w:t>
            </w:r>
          </w:p>
        </w:tc>
        <w:tc>
          <w:tcPr>
            <w:tcW w:w="1260" w:type="dxa"/>
          </w:tcPr>
          <w:p w14:paraId="55C7AA6A" w14:textId="3D62DCC6" w:rsidR="00A24592" w:rsidRPr="00897F25" w:rsidRDefault="00A24592" w:rsidP="00475E2F">
            <w:pPr>
              <w:spacing w:line="280" w:lineRule="atLeast"/>
              <w:rPr>
                <w:rFonts w:cstheme="minorHAnsi"/>
                <w:bCs/>
                <w:sz w:val="22"/>
                <w:szCs w:val="22"/>
              </w:rPr>
            </w:pPr>
            <w:r>
              <w:rPr>
                <w:rFonts w:cstheme="minorHAnsi"/>
                <w:bCs/>
                <w:sz w:val="22"/>
                <w:szCs w:val="22"/>
              </w:rPr>
              <w:t>p</w:t>
            </w:r>
            <w:r w:rsidRPr="00897F25">
              <w:rPr>
                <w:rFonts w:cstheme="minorHAnsi"/>
                <w:bCs/>
                <w:sz w:val="22"/>
                <w:szCs w:val="22"/>
              </w:rPr>
              <w:t xml:space="preserve">olicija in AVP </w:t>
            </w:r>
          </w:p>
        </w:tc>
        <w:tc>
          <w:tcPr>
            <w:tcW w:w="1594" w:type="dxa"/>
          </w:tcPr>
          <w:p w14:paraId="67E17A99" w14:textId="77777777" w:rsidR="00A24592" w:rsidRPr="00475E2F" w:rsidRDefault="00A24592" w:rsidP="00475E2F">
            <w:pPr>
              <w:spacing w:line="280" w:lineRule="atLeast"/>
              <w:rPr>
                <w:rFonts w:cstheme="minorHAnsi"/>
                <w:bCs/>
                <w:sz w:val="22"/>
                <w:szCs w:val="22"/>
              </w:rPr>
            </w:pPr>
            <w:r w:rsidRPr="00475E2F">
              <w:rPr>
                <w:rFonts w:cstheme="minorHAnsi"/>
                <w:bCs/>
                <w:sz w:val="22"/>
                <w:szCs w:val="22"/>
              </w:rPr>
              <w:t xml:space="preserve"> 902</w:t>
            </w:r>
          </w:p>
        </w:tc>
        <w:tc>
          <w:tcPr>
            <w:tcW w:w="1541" w:type="dxa"/>
          </w:tcPr>
          <w:p w14:paraId="50293478" w14:textId="77777777" w:rsidR="00A24592" w:rsidRPr="00475E2F" w:rsidRDefault="00A24592" w:rsidP="00897F25">
            <w:pPr>
              <w:spacing w:line="280" w:lineRule="atLeast"/>
              <w:rPr>
                <w:rFonts w:cstheme="minorHAnsi"/>
                <w:bCs/>
                <w:sz w:val="22"/>
                <w:szCs w:val="22"/>
              </w:rPr>
            </w:pPr>
            <w:r>
              <w:rPr>
                <w:rFonts w:cstheme="minorHAnsi"/>
                <w:bCs/>
                <w:sz w:val="22"/>
                <w:szCs w:val="22"/>
              </w:rPr>
              <w:t>450</w:t>
            </w:r>
          </w:p>
        </w:tc>
        <w:tc>
          <w:tcPr>
            <w:tcW w:w="1292" w:type="dxa"/>
          </w:tcPr>
          <w:p w14:paraId="57CEC738" w14:textId="77777777" w:rsidR="00A24592" w:rsidRPr="00F35D4E" w:rsidRDefault="00A24592" w:rsidP="009C3BE1">
            <w:pPr>
              <w:spacing w:line="280" w:lineRule="atLeast"/>
              <w:rPr>
                <w:rFonts w:cstheme="minorHAnsi"/>
                <w:bCs/>
                <w:sz w:val="22"/>
                <w:szCs w:val="22"/>
              </w:rPr>
            </w:pPr>
            <w:r w:rsidRPr="00F35D4E">
              <w:rPr>
                <w:rFonts w:cstheme="minorHAnsi"/>
                <w:bCs/>
                <w:sz w:val="22"/>
                <w:szCs w:val="22"/>
              </w:rPr>
              <w:t xml:space="preserve"> </w:t>
            </w:r>
            <w:r>
              <w:rPr>
                <w:rFonts w:cstheme="minorHAnsi"/>
                <w:bCs/>
                <w:sz w:val="22"/>
                <w:szCs w:val="22"/>
              </w:rPr>
              <w:t>letno</w:t>
            </w:r>
          </w:p>
        </w:tc>
        <w:tc>
          <w:tcPr>
            <w:tcW w:w="1537" w:type="dxa"/>
          </w:tcPr>
          <w:p w14:paraId="32BD9134" w14:textId="14BC773E" w:rsidR="00A24592" w:rsidRPr="00897F25" w:rsidRDefault="00A24592" w:rsidP="00475E2F">
            <w:pPr>
              <w:spacing w:line="280" w:lineRule="atLeast"/>
              <w:rPr>
                <w:rFonts w:cstheme="minorHAnsi"/>
                <w:b/>
                <w:bCs/>
                <w:sz w:val="22"/>
                <w:szCs w:val="22"/>
              </w:rPr>
            </w:pPr>
            <w:r>
              <w:rPr>
                <w:rFonts w:cstheme="minorHAnsi"/>
                <w:bCs/>
                <w:sz w:val="22"/>
                <w:szCs w:val="22"/>
              </w:rPr>
              <w:t>p</w:t>
            </w:r>
            <w:r w:rsidRPr="00366C9F">
              <w:rPr>
                <w:rFonts w:cstheme="minorHAnsi"/>
                <w:bCs/>
                <w:sz w:val="22"/>
                <w:szCs w:val="22"/>
              </w:rPr>
              <w:t>etletna drseča</w:t>
            </w:r>
            <w:r w:rsidRPr="00897F25">
              <w:rPr>
                <w:rFonts w:cstheme="minorHAnsi"/>
                <w:b/>
                <w:bCs/>
                <w:sz w:val="22"/>
                <w:szCs w:val="22"/>
              </w:rPr>
              <w:t xml:space="preserve"> </w:t>
            </w:r>
            <w:r w:rsidRPr="00897F25">
              <w:rPr>
                <w:rFonts w:cstheme="minorHAnsi"/>
                <w:bCs/>
                <w:sz w:val="22"/>
                <w:szCs w:val="22"/>
              </w:rPr>
              <w:t xml:space="preserve">povprečja </w:t>
            </w:r>
          </w:p>
        </w:tc>
      </w:tr>
      <w:tr w:rsidR="00A24592" w:rsidRPr="00961DCE" w14:paraId="5ACC7697" w14:textId="77777777" w:rsidTr="004D5C30">
        <w:tc>
          <w:tcPr>
            <w:tcW w:w="2269" w:type="dxa"/>
          </w:tcPr>
          <w:p w14:paraId="776C3813" w14:textId="77777777" w:rsidR="00A24592" w:rsidRPr="00897F25" w:rsidRDefault="00A24592" w:rsidP="00EA185D">
            <w:pPr>
              <w:pStyle w:val="Odstavekseznama"/>
              <w:spacing w:line="280" w:lineRule="atLeast"/>
              <w:ind w:left="0"/>
              <w:rPr>
                <w:rFonts w:cstheme="minorHAnsi"/>
                <w:b/>
                <w:bCs/>
                <w:sz w:val="22"/>
                <w:szCs w:val="22"/>
              </w:rPr>
            </w:pPr>
            <w:r w:rsidRPr="00897F25">
              <w:rPr>
                <w:rFonts w:cstheme="minorHAnsi"/>
                <w:b/>
                <w:bCs/>
                <w:sz w:val="22"/>
                <w:szCs w:val="22"/>
              </w:rPr>
              <w:lastRenderedPageBreak/>
              <w:t xml:space="preserve">Število prometnih nesreč </w:t>
            </w:r>
            <w:r>
              <w:rPr>
                <w:rFonts w:cstheme="minorHAnsi"/>
                <w:b/>
                <w:bCs/>
                <w:sz w:val="22"/>
                <w:szCs w:val="22"/>
              </w:rPr>
              <w:t>s smrtnimi žrtvami, mlajšimi od 15 let</w:t>
            </w:r>
          </w:p>
        </w:tc>
        <w:tc>
          <w:tcPr>
            <w:tcW w:w="1260" w:type="dxa"/>
          </w:tcPr>
          <w:p w14:paraId="0DB02738" w14:textId="1D373ACD" w:rsidR="00A24592" w:rsidRDefault="00A24592" w:rsidP="00EA185D">
            <w:pPr>
              <w:spacing w:line="280" w:lineRule="atLeast"/>
              <w:rPr>
                <w:rFonts w:cstheme="minorHAnsi"/>
                <w:bCs/>
                <w:sz w:val="22"/>
                <w:szCs w:val="22"/>
              </w:rPr>
            </w:pPr>
            <w:r>
              <w:rPr>
                <w:rFonts w:cstheme="minorHAnsi"/>
                <w:bCs/>
                <w:sz w:val="22"/>
                <w:szCs w:val="22"/>
              </w:rPr>
              <w:t>policija</w:t>
            </w:r>
          </w:p>
        </w:tc>
        <w:tc>
          <w:tcPr>
            <w:tcW w:w="1594" w:type="dxa"/>
          </w:tcPr>
          <w:p w14:paraId="39DD3BA1" w14:textId="77777777" w:rsidR="00A24592" w:rsidRDefault="00A24592" w:rsidP="00EA185D">
            <w:pPr>
              <w:spacing w:line="280" w:lineRule="atLeast"/>
              <w:rPr>
                <w:rFonts w:cstheme="minorHAnsi"/>
                <w:bCs/>
                <w:sz w:val="22"/>
                <w:szCs w:val="22"/>
              </w:rPr>
            </w:pPr>
            <w:r>
              <w:rPr>
                <w:rFonts w:cstheme="minorHAnsi"/>
                <w:bCs/>
                <w:sz w:val="22"/>
                <w:szCs w:val="22"/>
              </w:rPr>
              <w:t>1</w:t>
            </w:r>
          </w:p>
        </w:tc>
        <w:tc>
          <w:tcPr>
            <w:tcW w:w="1541" w:type="dxa"/>
          </w:tcPr>
          <w:p w14:paraId="77455060" w14:textId="77777777" w:rsidR="00A24592" w:rsidRDefault="00A24592" w:rsidP="00EA185D">
            <w:pPr>
              <w:spacing w:line="280" w:lineRule="atLeast"/>
              <w:rPr>
                <w:rFonts w:cstheme="minorHAnsi"/>
                <w:bCs/>
                <w:sz w:val="22"/>
                <w:szCs w:val="22"/>
              </w:rPr>
            </w:pPr>
            <w:r>
              <w:rPr>
                <w:rFonts w:cstheme="minorHAnsi"/>
                <w:bCs/>
                <w:sz w:val="22"/>
                <w:szCs w:val="22"/>
              </w:rPr>
              <w:t>0</w:t>
            </w:r>
          </w:p>
        </w:tc>
        <w:tc>
          <w:tcPr>
            <w:tcW w:w="1292" w:type="dxa"/>
          </w:tcPr>
          <w:p w14:paraId="39295841" w14:textId="77777777" w:rsidR="00A24592" w:rsidRPr="00F35D4E" w:rsidRDefault="00A24592" w:rsidP="00EA185D">
            <w:pPr>
              <w:spacing w:line="280" w:lineRule="atLeast"/>
              <w:rPr>
                <w:rFonts w:cstheme="minorHAnsi"/>
                <w:bCs/>
                <w:sz w:val="22"/>
                <w:szCs w:val="22"/>
              </w:rPr>
            </w:pPr>
            <w:r>
              <w:rPr>
                <w:rFonts w:cstheme="minorHAnsi"/>
                <w:bCs/>
                <w:sz w:val="22"/>
                <w:szCs w:val="22"/>
              </w:rPr>
              <w:t>letno</w:t>
            </w:r>
          </w:p>
        </w:tc>
        <w:tc>
          <w:tcPr>
            <w:tcW w:w="1537" w:type="dxa"/>
          </w:tcPr>
          <w:p w14:paraId="022B8651" w14:textId="77777777" w:rsidR="00A24592" w:rsidRPr="00961DCE" w:rsidRDefault="00A24592" w:rsidP="00EA185D">
            <w:pPr>
              <w:spacing w:line="280" w:lineRule="atLeast"/>
              <w:rPr>
                <w:rFonts w:cstheme="minorHAnsi"/>
                <w:b/>
                <w:bCs/>
                <w:sz w:val="22"/>
                <w:szCs w:val="22"/>
                <w:u w:val="single"/>
              </w:rPr>
            </w:pPr>
          </w:p>
        </w:tc>
      </w:tr>
      <w:tr w:rsidR="00A24592" w:rsidRPr="00961DCE" w14:paraId="34CB6CD7" w14:textId="77777777" w:rsidTr="004D5C30">
        <w:tc>
          <w:tcPr>
            <w:tcW w:w="2269" w:type="dxa"/>
          </w:tcPr>
          <w:p w14:paraId="70EE5C4A" w14:textId="77777777" w:rsidR="00A24592" w:rsidRPr="00897F25" w:rsidRDefault="00A24592" w:rsidP="009C3BE1">
            <w:pPr>
              <w:pStyle w:val="Odstavekseznama"/>
              <w:spacing w:line="280" w:lineRule="atLeast"/>
              <w:ind w:left="0"/>
              <w:rPr>
                <w:rFonts w:cstheme="minorHAnsi"/>
                <w:b/>
                <w:bCs/>
                <w:sz w:val="22"/>
                <w:szCs w:val="22"/>
              </w:rPr>
            </w:pPr>
            <w:r w:rsidRPr="00897F25">
              <w:rPr>
                <w:rFonts w:cstheme="minorHAnsi"/>
                <w:b/>
                <w:bCs/>
                <w:sz w:val="22"/>
                <w:szCs w:val="22"/>
              </w:rPr>
              <w:t xml:space="preserve">Število prometnih nesreč </w:t>
            </w:r>
            <w:r>
              <w:rPr>
                <w:rFonts w:cstheme="minorHAnsi"/>
                <w:b/>
                <w:bCs/>
                <w:sz w:val="22"/>
                <w:szCs w:val="22"/>
              </w:rPr>
              <w:t>s smrtnimi žrtvami v naseljih</w:t>
            </w:r>
          </w:p>
        </w:tc>
        <w:tc>
          <w:tcPr>
            <w:tcW w:w="1260" w:type="dxa"/>
          </w:tcPr>
          <w:p w14:paraId="03578723" w14:textId="6AD78391" w:rsidR="00A24592" w:rsidRDefault="00A24592" w:rsidP="00EA185D">
            <w:pPr>
              <w:spacing w:line="280" w:lineRule="atLeast"/>
              <w:rPr>
                <w:rFonts w:cstheme="minorHAnsi"/>
                <w:bCs/>
                <w:sz w:val="22"/>
                <w:szCs w:val="22"/>
              </w:rPr>
            </w:pPr>
            <w:r>
              <w:rPr>
                <w:rFonts w:cstheme="minorHAnsi"/>
                <w:bCs/>
                <w:sz w:val="22"/>
                <w:szCs w:val="22"/>
              </w:rPr>
              <w:t>policija</w:t>
            </w:r>
          </w:p>
        </w:tc>
        <w:tc>
          <w:tcPr>
            <w:tcW w:w="1594" w:type="dxa"/>
          </w:tcPr>
          <w:p w14:paraId="4FE7EDC1" w14:textId="77777777" w:rsidR="00A24592" w:rsidRDefault="00A24592" w:rsidP="00EA185D">
            <w:pPr>
              <w:spacing w:line="280" w:lineRule="atLeast"/>
              <w:rPr>
                <w:rFonts w:cstheme="minorHAnsi"/>
                <w:bCs/>
                <w:sz w:val="22"/>
                <w:szCs w:val="22"/>
              </w:rPr>
            </w:pPr>
            <w:r>
              <w:rPr>
                <w:rFonts w:cstheme="minorHAnsi"/>
                <w:bCs/>
                <w:sz w:val="22"/>
                <w:szCs w:val="22"/>
              </w:rPr>
              <w:t>20</w:t>
            </w:r>
          </w:p>
        </w:tc>
        <w:tc>
          <w:tcPr>
            <w:tcW w:w="1541" w:type="dxa"/>
          </w:tcPr>
          <w:p w14:paraId="0F98ED1E" w14:textId="77777777" w:rsidR="00A24592" w:rsidRDefault="00A24592" w:rsidP="00EA185D">
            <w:pPr>
              <w:spacing w:line="280" w:lineRule="atLeast"/>
              <w:rPr>
                <w:rFonts w:cstheme="minorHAnsi"/>
                <w:bCs/>
                <w:sz w:val="22"/>
                <w:szCs w:val="22"/>
              </w:rPr>
            </w:pPr>
            <w:r>
              <w:rPr>
                <w:rFonts w:cstheme="minorHAnsi"/>
                <w:bCs/>
                <w:sz w:val="22"/>
                <w:szCs w:val="22"/>
              </w:rPr>
              <w:t>10</w:t>
            </w:r>
          </w:p>
        </w:tc>
        <w:tc>
          <w:tcPr>
            <w:tcW w:w="1292" w:type="dxa"/>
          </w:tcPr>
          <w:p w14:paraId="78CD4FDE" w14:textId="77777777" w:rsidR="00A24592" w:rsidRPr="00F35D4E" w:rsidRDefault="00A24592" w:rsidP="00EA185D">
            <w:pPr>
              <w:spacing w:line="280" w:lineRule="atLeast"/>
              <w:rPr>
                <w:rFonts w:cstheme="minorHAnsi"/>
                <w:bCs/>
                <w:sz w:val="22"/>
                <w:szCs w:val="22"/>
              </w:rPr>
            </w:pPr>
            <w:r>
              <w:rPr>
                <w:rFonts w:cstheme="minorHAnsi"/>
                <w:bCs/>
                <w:sz w:val="22"/>
                <w:szCs w:val="22"/>
              </w:rPr>
              <w:t>letno</w:t>
            </w:r>
          </w:p>
        </w:tc>
        <w:tc>
          <w:tcPr>
            <w:tcW w:w="1537" w:type="dxa"/>
          </w:tcPr>
          <w:p w14:paraId="777DEBC9" w14:textId="77777777" w:rsidR="00A24592" w:rsidRPr="00961DCE" w:rsidRDefault="00A24592" w:rsidP="00EA185D">
            <w:pPr>
              <w:spacing w:line="280" w:lineRule="atLeast"/>
              <w:rPr>
                <w:rFonts w:cstheme="minorHAnsi"/>
                <w:b/>
                <w:bCs/>
                <w:sz w:val="22"/>
                <w:szCs w:val="22"/>
                <w:u w:val="single"/>
              </w:rPr>
            </w:pPr>
          </w:p>
        </w:tc>
      </w:tr>
      <w:tr w:rsidR="00A24592" w:rsidRPr="00961DCE" w14:paraId="16C3AB99" w14:textId="77777777" w:rsidTr="004D5C30">
        <w:tc>
          <w:tcPr>
            <w:tcW w:w="2269" w:type="dxa"/>
          </w:tcPr>
          <w:p w14:paraId="7B1B4074" w14:textId="716FE86C" w:rsidR="00A24592" w:rsidRPr="00FD2BEF" w:rsidRDefault="00A24592" w:rsidP="00EF2634">
            <w:pPr>
              <w:pStyle w:val="Odstavekseznama"/>
              <w:spacing w:line="280" w:lineRule="atLeast"/>
              <w:ind w:left="0"/>
              <w:rPr>
                <w:rFonts w:cstheme="minorHAnsi"/>
                <w:b/>
                <w:bCs/>
                <w:sz w:val="22"/>
                <w:szCs w:val="22"/>
                <w:u w:val="single"/>
              </w:rPr>
            </w:pPr>
            <w:r w:rsidRPr="00897F25">
              <w:rPr>
                <w:rFonts w:cstheme="minorHAnsi"/>
                <w:b/>
                <w:bCs/>
                <w:sz w:val="22"/>
                <w:szCs w:val="22"/>
              </w:rPr>
              <w:t>Število kršitev</w:t>
            </w:r>
            <w:r>
              <w:rPr>
                <w:rFonts w:cstheme="minorHAnsi"/>
                <w:b/>
                <w:bCs/>
                <w:sz w:val="22"/>
                <w:szCs w:val="22"/>
              </w:rPr>
              <w:t>,</w:t>
            </w:r>
            <w:r w:rsidRPr="00897F25">
              <w:rPr>
                <w:rFonts w:cstheme="minorHAnsi"/>
                <w:b/>
                <w:bCs/>
                <w:sz w:val="22"/>
                <w:szCs w:val="22"/>
              </w:rPr>
              <w:t xml:space="preserve"> ugotovljenih  pri nadzorih cestnega prometa, ki so najpogostejši vzroki prometnih nesreč</w:t>
            </w:r>
            <w:r w:rsidRPr="00897F25" w:rsidDel="00313CC8">
              <w:rPr>
                <w:rFonts w:cstheme="minorHAnsi"/>
                <w:b/>
                <w:bCs/>
                <w:sz w:val="22"/>
                <w:szCs w:val="22"/>
              </w:rPr>
              <w:t xml:space="preserve"> </w:t>
            </w:r>
          </w:p>
        </w:tc>
        <w:tc>
          <w:tcPr>
            <w:tcW w:w="1260" w:type="dxa"/>
          </w:tcPr>
          <w:p w14:paraId="5F84A5DD" w14:textId="6D3469A6" w:rsidR="00A24592" w:rsidRPr="00897F25" w:rsidRDefault="00A24592" w:rsidP="00EA185D">
            <w:pPr>
              <w:spacing w:line="280" w:lineRule="atLeast"/>
              <w:rPr>
                <w:rFonts w:cstheme="minorHAnsi"/>
                <w:bCs/>
                <w:sz w:val="22"/>
                <w:szCs w:val="22"/>
              </w:rPr>
            </w:pPr>
            <w:r>
              <w:rPr>
                <w:rFonts w:cstheme="minorHAnsi"/>
                <w:bCs/>
                <w:sz w:val="22"/>
                <w:szCs w:val="22"/>
              </w:rPr>
              <w:t xml:space="preserve">policija </w:t>
            </w:r>
          </w:p>
        </w:tc>
        <w:tc>
          <w:tcPr>
            <w:tcW w:w="1594" w:type="dxa"/>
          </w:tcPr>
          <w:p w14:paraId="7EDBF5B5" w14:textId="77777777" w:rsidR="00A24592" w:rsidRPr="00475E2F" w:rsidRDefault="00A24592" w:rsidP="00EA185D">
            <w:pPr>
              <w:spacing w:line="280" w:lineRule="atLeast"/>
              <w:rPr>
                <w:rFonts w:cstheme="minorHAnsi"/>
                <w:bCs/>
                <w:sz w:val="22"/>
                <w:szCs w:val="22"/>
              </w:rPr>
            </w:pPr>
            <w:r>
              <w:rPr>
                <w:rFonts w:cstheme="minorHAnsi"/>
                <w:bCs/>
                <w:sz w:val="22"/>
                <w:szCs w:val="22"/>
              </w:rPr>
              <w:t>180.937</w:t>
            </w:r>
          </w:p>
        </w:tc>
        <w:tc>
          <w:tcPr>
            <w:tcW w:w="1541" w:type="dxa"/>
          </w:tcPr>
          <w:p w14:paraId="576E2C92" w14:textId="54439DF6" w:rsidR="00A24592" w:rsidRPr="00475E2F" w:rsidRDefault="00EF0844" w:rsidP="00EA185D">
            <w:pPr>
              <w:spacing w:line="280" w:lineRule="atLeast"/>
              <w:rPr>
                <w:rFonts w:cstheme="minorHAnsi"/>
                <w:bCs/>
                <w:sz w:val="22"/>
                <w:szCs w:val="22"/>
              </w:rPr>
            </w:pPr>
            <w:r>
              <w:rPr>
                <w:rFonts w:cstheme="minorHAnsi"/>
                <w:bCs/>
                <w:sz w:val="22"/>
                <w:szCs w:val="22"/>
              </w:rPr>
              <w:t>variabilno</w:t>
            </w:r>
          </w:p>
        </w:tc>
        <w:tc>
          <w:tcPr>
            <w:tcW w:w="1292" w:type="dxa"/>
          </w:tcPr>
          <w:p w14:paraId="38B0B4C8" w14:textId="77777777" w:rsidR="00A24592" w:rsidRPr="00F35D4E" w:rsidRDefault="00A24592" w:rsidP="009C3BE1">
            <w:pPr>
              <w:spacing w:line="280" w:lineRule="atLeast"/>
              <w:rPr>
                <w:rFonts w:cstheme="minorHAnsi"/>
                <w:bCs/>
                <w:sz w:val="22"/>
                <w:szCs w:val="22"/>
              </w:rPr>
            </w:pPr>
            <w:r>
              <w:rPr>
                <w:rFonts w:cstheme="minorHAnsi"/>
                <w:bCs/>
                <w:sz w:val="22"/>
                <w:szCs w:val="22"/>
              </w:rPr>
              <w:t>letno</w:t>
            </w:r>
          </w:p>
        </w:tc>
        <w:tc>
          <w:tcPr>
            <w:tcW w:w="1537" w:type="dxa"/>
          </w:tcPr>
          <w:p w14:paraId="6E142B07" w14:textId="51665FFF" w:rsidR="00A24592" w:rsidRPr="00EF0844" w:rsidRDefault="00EF0844" w:rsidP="00EA185D">
            <w:pPr>
              <w:spacing w:line="280" w:lineRule="atLeast"/>
              <w:rPr>
                <w:rFonts w:cstheme="minorHAnsi"/>
                <w:bCs/>
                <w:sz w:val="22"/>
                <w:szCs w:val="22"/>
              </w:rPr>
            </w:pPr>
            <w:r>
              <w:rPr>
                <w:rFonts w:cstheme="minorHAnsi"/>
                <w:bCs/>
                <w:sz w:val="18"/>
                <w:szCs w:val="22"/>
              </w:rPr>
              <w:t>p</w:t>
            </w:r>
            <w:r w:rsidRPr="00EF0844">
              <w:rPr>
                <w:rFonts w:cstheme="minorHAnsi"/>
                <w:bCs/>
                <w:sz w:val="18"/>
                <w:szCs w:val="22"/>
              </w:rPr>
              <w:t>olicija bo prilagajala prioritete nadzora glede na analize stanja varnosti cestnega prometa</w:t>
            </w:r>
          </w:p>
        </w:tc>
      </w:tr>
      <w:tr w:rsidR="00A24592" w:rsidRPr="00961DCE" w14:paraId="652DAE13" w14:textId="77777777" w:rsidTr="004D5C30">
        <w:tc>
          <w:tcPr>
            <w:tcW w:w="2269" w:type="dxa"/>
          </w:tcPr>
          <w:p w14:paraId="48BFD0DF" w14:textId="3642B53E" w:rsidR="00A24592" w:rsidRPr="00FD2BEF" w:rsidRDefault="00A24592" w:rsidP="00EA185D">
            <w:pPr>
              <w:spacing w:line="280" w:lineRule="atLeast"/>
              <w:ind w:left="30"/>
              <w:rPr>
                <w:rFonts w:cstheme="minorHAnsi"/>
                <w:b/>
                <w:bCs/>
                <w:sz w:val="22"/>
                <w:szCs w:val="22"/>
                <w:u w:val="single"/>
              </w:rPr>
            </w:pPr>
            <w:r w:rsidRPr="00897F25">
              <w:rPr>
                <w:rFonts w:cstheme="minorHAnsi"/>
                <w:b/>
                <w:sz w:val="22"/>
                <w:szCs w:val="22"/>
              </w:rPr>
              <w:t>Število izvedenih preventivnih programo</w:t>
            </w:r>
            <w:r>
              <w:rPr>
                <w:rFonts w:cstheme="minorHAnsi"/>
                <w:b/>
                <w:sz w:val="22"/>
                <w:szCs w:val="22"/>
              </w:rPr>
              <w:t>v za delovno aktivno populacijo</w:t>
            </w:r>
          </w:p>
        </w:tc>
        <w:tc>
          <w:tcPr>
            <w:tcW w:w="1260" w:type="dxa"/>
          </w:tcPr>
          <w:p w14:paraId="01BCE5F0" w14:textId="77777777" w:rsidR="00A24592" w:rsidRPr="00366C9F" w:rsidRDefault="00A24592" w:rsidP="00EA185D">
            <w:pPr>
              <w:spacing w:line="280" w:lineRule="atLeast"/>
              <w:jc w:val="both"/>
              <w:rPr>
                <w:rFonts w:cstheme="minorHAnsi"/>
                <w:bCs/>
                <w:sz w:val="22"/>
                <w:szCs w:val="22"/>
              </w:rPr>
            </w:pPr>
            <w:r w:rsidRPr="00366C9F">
              <w:rPr>
                <w:rFonts w:cstheme="minorHAnsi"/>
                <w:bCs/>
                <w:sz w:val="22"/>
                <w:szCs w:val="22"/>
              </w:rPr>
              <w:t>AVP</w:t>
            </w:r>
          </w:p>
        </w:tc>
        <w:tc>
          <w:tcPr>
            <w:tcW w:w="1594" w:type="dxa"/>
          </w:tcPr>
          <w:p w14:paraId="46CDE361" w14:textId="77777777" w:rsidR="00A24592" w:rsidRPr="00366C9F" w:rsidRDefault="00A24592" w:rsidP="00EA185D">
            <w:pPr>
              <w:spacing w:line="280" w:lineRule="atLeast"/>
              <w:jc w:val="both"/>
              <w:rPr>
                <w:rFonts w:cstheme="minorHAnsi"/>
                <w:bCs/>
                <w:sz w:val="22"/>
                <w:szCs w:val="22"/>
              </w:rPr>
            </w:pPr>
            <w:r w:rsidRPr="00366C9F">
              <w:rPr>
                <w:rFonts w:cstheme="minorHAnsi"/>
                <w:bCs/>
                <w:sz w:val="22"/>
                <w:szCs w:val="22"/>
              </w:rPr>
              <w:t>0</w:t>
            </w:r>
          </w:p>
        </w:tc>
        <w:tc>
          <w:tcPr>
            <w:tcW w:w="1541" w:type="dxa"/>
          </w:tcPr>
          <w:p w14:paraId="6398ED1C" w14:textId="77777777" w:rsidR="00A24592" w:rsidRPr="00366C9F" w:rsidRDefault="00A24592" w:rsidP="00EA185D">
            <w:pPr>
              <w:spacing w:line="280" w:lineRule="atLeast"/>
              <w:jc w:val="both"/>
              <w:rPr>
                <w:rFonts w:cstheme="minorHAnsi"/>
                <w:bCs/>
                <w:sz w:val="22"/>
                <w:szCs w:val="22"/>
              </w:rPr>
            </w:pPr>
            <w:r w:rsidRPr="00366C9F">
              <w:rPr>
                <w:rFonts w:cstheme="minorHAnsi"/>
                <w:bCs/>
                <w:sz w:val="22"/>
                <w:szCs w:val="22"/>
              </w:rPr>
              <w:t xml:space="preserve"> 2</w:t>
            </w:r>
          </w:p>
        </w:tc>
        <w:tc>
          <w:tcPr>
            <w:tcW w:w="1292" w:type="dxa"/>
          </w:tcPr>
          <w:p w14:paraId="7CCD3917" w14:textId="77777777" w:rsidR="00A24592" w:rsidRPr="00366C9F" w:rsidRDefault="00A24592" w:rsidP="00EA185D">
            <w:pPr>
              <w:spacing w:line="280" w:lineRule="atLeast"/>
              <w:jc w:val="both"/>
              <w:rPr>
                <w:rFonts w:cstheme="minorHAnsi"/>
                <w:bCs/>
                <w:sz w:val="22"/>
                <w:szCs w:val="22"/>
              </w:rPr>
            </w:pPr>
            <w:r>
              <w:rPr>
                <w:rFonts w:cstheme="minorHAnsi"/>
                <w:bCs/>
                <w:sz w:val="22"/>
                <w:szCs w:val="22"/>
              </w:rPr>
              <w:t>letno</w:t>
            </w:r>
          </w:p>
        </w:tc>
        <w:tc>
          <w:tcPr>
            <w:tcW w:w="1537" w:type="dxa"/>
          </w:tcPr>
          <w:p w14:paraId="6814131A" w14:textId="77777777" w:rsidR="00A24592" w:rsidRPr="00961DCE" w:rsidRDefault="00A24592" w:rsidP="00EA185D">
            <w:pPr>
              <w:spacing w:line="280" w:lineRule="atLeast"/>
              <w:jc w:val="both"/>
              <w:rPr>
                <w:rFonts w:cstheme="minorHAnsi"/>
                <w:b/>
                <w:bCs/>
                <w:sz w:val="22"/>
                <w:szCs w:val="22"/>
                <w:u w:val="single"/>
              </w:rPr>
            </w:pPr>
          </w:p>
        </w:tc>
      </w:tr>
    </w:tbl>
    <w:p w14:paraId="247C02BE" w14:textId="77777777" w:rsidR="00A24592" w:rsidRDefault="00A24592" w:rsidP="004D5C30">
      <w:pPr>
        <w:spacing w:after="0" w:line="280" w:lineRule="atLeast"/>
        <w:jc w:val="both"/>
        <w:rPr>
          <w:rFonts w:cstheme="minorHAnsi"/>
          <w:b/>
          <w:bCs/>
          <w:sz w:val="22"/>
          <w:szCs w:val="22"/>
          <w:u w:val="single"/>
        </w:rPr>
      </w:pPr>
    </w:p>
    <w:p w14:paraId="448205D2" w14:textId="77777777" w:rsidR="00A24592" w:rsidRPr="00A50DDB" w:rsidRDefault="00A24592" w:rsidP="004D5C30">
      <w:pPr>
        <w:spacing w:after="0" w:line="280" w:lineRule="atLeast"/>
        <w:jc w:val="both"/>
        <w:rPr>
          <w:rFonts w:cstheme="minorHAnsi"/>
          <w:b/>
          <w:bCs/>
          <w:sz w:val="22"/>
          <w:szCs w:val="22"/>
        </w:rPr>
      </w:pPr>
      <w:r w:rsidRPr="00A50DDB">
        <w:rPr>
          <w:rFonts w:cstheme="minorHAnsi"/>
          <w:b/>
          <w:bCs/>
          <w:sz w:val="22"/>
          <w:szCs w:val="22"/>
        </w:rPr>
        <w:t>Finančni okvir:</w:t>
      </w:r>
    </w:p>
    <w:p w14:paraId="4B26181D" w14:textId="77777777" w:rsidR="00A24592" w:rsidRDefault="00A24592" w:rsidP="004D5C30">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0F77EDAD" w14:textId="382FCF56" w:rsidR="00A24592" w:rsidRPr="00DE68D9" w:rsidRDefault="00A24592" w:rsidP="004D5C30">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06E5B0DC" w14:textId="77777777" w:rsidR="00A24592" w:rsidRDefault="00A24592" w:rsidP="004D5C30">
      <w:pPr>
        <w:spacing w:after="0" w:line="280" w:lineRule="atLeast"/>
        <w:jc w:val="both"/>
        <w:rPr>
          <w:rFonts w:cstheme="minorHAnsi"/>
          <w:b/>
          <w:bCs/>
          <w:sz w:val="22"/>
          <w:szCs w:val="22"/>
          <w:u w:val="single"/>
        </w:rPr>
      </w:pPr>
    </w:p>
    <w:p w14:paraId="34BEA570" w14:textId="77777777" w:rsidR="00A24592" w:rsidRPr="00B041DA" w:rsidRDefault="00A24592" w:rsidP="004D5C30">
      <w:pPr>
        <w:spacing w:after="0" w:line="280" w:lineRule="atLeast"/>
        <w:jc w:val="both"/>
        <w:rPr>
          <w:rFonts w:cstheme="minorHAnsi"/>
          <w:b/>
          <w:bCs/>
          <w:color w:val="2F5496" w:themeColor="accent5" w:themeShade="BF"/>
          <w:sz w:val="22"/>
          <w:szCs w:val="22"/>
          <w:u w:val="single"/>
        </w:rPr>
      </w:pPr>
    </w:p>
    <w:p w14:paraId="10DD9866" w14:textId="1D31D87B" w:rsidR="00A24592" w:rsidRPr="00897F25" w:rsidRDefault="00A24592" w:rsidP="004D5C30">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113" w:name="_Toc144887925"/>
      <w:r w:rsidRPr="00897F25">
        <w:rPr>
          <w:rFonts w:asciiTheme="minorHAnsi" w:hAnsiTheme="minorHAnsi" w:cstheme="minorHAnsi"/>
          <w:color w:val="2F5496" w:themeColor="accent5" w:themeShade="BF"/>
        </w:rPr>
        <w:t>3.6.1.5 ODZIV PO NESREČI IN REHABILITACIJA</w:t>
      </w:r>
      <w:bookmarkEnd w:id="113"/>
    </w:p>
    <w:p w14:paraId="202C4B50" w14:textId="77777777" w:rsidR="00A24592" w:rsidRPr="00DE68D9" w:rsidRDefault="00A24592" w:rsidP="004D5C30">
      <w:pPr>
        <w:spacing w:after="0" w:line="280" w:lineRule="atLeast"/>
        <w:jc w:val="both"/>
        <w:rPr>
          <w:rFonts w:cstheme="minorHAnsi"/>
          <w:sz w:val="22"/>
          <w:szCs w:val="22"/>
        </w:rPr>
      </w:pPr>
    </w:p>
    <w:p w14:paraId="5E51EFC3" w14:textId="10AC0DF4" w:rsidR="00A24592" w:rsidRPr="00DE68D9"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0867F26C" w14:textId="33A00AE7" w:rsidR="00A24592" w:rsidRPr="009862FC" w:rsidRDefault="00A24592" w:rsidP="004D5C30">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ZAGOTAVLJANJE UČINKOVITEGA ODZIVA PO PROMETNI NESREČI</w:t>
      </w:r>
      <w:r w:rsidR="00783288">
        <w:rPr>
          <w:rFonts w:cstheme="minorHAnsi"/>
          <w:b/>
          <w:sz w:val="22"/>
          <w:szCs w:val="22"/>
        </w:rPr>
        <w:t>.</w:t>
      </w:r>
    </w:p>
    <w:p w14:paraId="16CBBFE6" w14:textId="77777777" w:rsidR="00A24592" w:rsidRPr="00DE68D9" w:rsidRDefault="00A24592" w:rsidP="004D5C30">
      <w:pPr>
        <w:spacing w:after="0" w:line="280" w:lineRule="atLeast"/>
        <w:jc w:val="both"/>
        <w:rPr>
          <w:rFonts w:cstheme="minorHAnsi"/>
          <w:sz w:val="22"/>
          <w:szCs w:val="22"/>
        </w:rPr>
      </w:pPr>
    </w:p>
    <w:p w14:paraId="218DA9E8" w14:textId="2D65A0A1" w:rsidR="00A24592" w:rsidRDefault="00A24592" w:rsidP="004D5C30">
      <w:pPr>
        <w:spacing w:after="0" w:line="280" w:lineRule="atLeast"/>
        <w:jc w:val="both"/>
        <w:rPr>
          <w:rFonts w:cstheme="minorHAnsi"/>
          <w:sz w:val="22"/>
          <w:szCs w:val="22"/>
        </w:rPr>
      </w:pPr>
      <w:r>
        <w:rPr>
          <w:rFonts w:cstheme="minorHAnsi"/>
          <w:sz w:val="22"/>
          <w:szCs w:val="22"/>
        </w:rPr>
        <w:t>Ustrezen</w:t>
      </w:r>
      <w:r w:rsidRPr="00DE68D9">
        <w:rPr>
          <w:rFonts w:cstheme="minorHAnsi"/>
          <w:sz w:val="22"/>
          <w:szCs w:val="22"/>
        </w:rPr>
        <w:t xml:space="preserve"> odziv po prometni nesreči je bistvena sestavina učinkovite politike varnosti v cestnem prometu. Že minuta zamude lahko pomeni razliko med življenjem in smrtjo.</w:t>
      </w:r>
      <w:r w:rsidRPr="00DE68D9">
        <w:rPr>
          <w:rFonts w:cstheme="minorHAnsi"/>
          <w:sz w:val="22"/>
          <w:szCs w:val="22"/>
          <w:lang w:val="sl"/>
        </w:rPr>
        <w:t xml:space="preserve"> Približno 50 </w:t>
      </w:r>
      <w:r>
        <w:rPr>
          <w:rFonts w:cstheme="minorHAnsi"/>
          <w:sz w:val="22"/>
          <w:szCs w:val="22"/>
          <w:lang w:val="sl"/>
        </w:rPr>
        <w:t>odstotkov</w:t>
      </w:r>
      <w:r w:rsidRPr="00DE68D9">
        <w:rPr>
          <w:rFonts w:cstheme="minorHAnsi"/>
          <w:sz w:val="22"/>
          <w:szCs w:val="22"/>
          <w:lang w:val="sl"/>
        </w:rPr>
        <w:t xml:space="preserve"> žrtev prometnih nesreč </w:t>
      </w:r>
      <w:r>
        <w:rPr>
          <w:rFonts w:cstheme="minorHAnsi"/>
          <w:sz w:val="22"/>
          <w:szCs w:val="22"/>
          <w:lang w:val="sl"/>
        </w:rPr>
        <w:t>umre</w:t>
      </w:r>
      <w:r w:rsidRPr="00DE68D9">
        <w:rPr>
          <w:rFonts w:cstheme="minorHAnsi"/>
          <w:sz w:val="22"/>
          <w:szCs w:val="22"/>
          <w:lang w:val="sl"/>
        </w:rPr>
        <w:t xml:space="preserve"> v nekaj minutah na kraju nesreče ali med prevozom in pred prihodom v bolnišnico. </w:t>
      </w:r>
      <w:r>
        <w:rPr>
          <w:rFonts w:cstheme="minorHAnsi"/>
          <w:sz w:val="22"/>
          <w:szCs w:val="22"/>
          <w:lang w:val="sl"/>
        </w:rPr>
        <w:t>15 odstotkov</w:t>
      </w:r>
      <w:r w:rsidRPr="00DE68D9">
        <w:rPr>
          <w:rFonts w:cstheme="minorHAnsi"/>
          <w:sz w:val="22"/>
          <w:szCs w:val="22"/>
          <w:lang w:val="sl"/>
        </w:rPr>
        <w:t xml:space="preserve"> bolnik</w:t>
      </w:r>
      <w:r>
        <w:rPr>
          <w:rFonts w:cstheme="minorHAnsi"/>
          <w:sz w:val="22"/>
          <w:szCs w:val="22"/>
          <w:lang w:val="sl"/>
        </w:rPr>
        <w:t>ov</w:t>
      </w:r>
      <w:r w:rsidRPr="00DE68D9">
        <w:rPr>
          <w:rFonts w:cstheme="minorHAnsi"/>
          <w:sz w:val="22"/>
          <w:szCs w:val="22"/>
          <w:lang w:val="sl"/>
        </w:rPr>
        <w:t xml:space="preserve">, ki so pripeljani v bolnišnico, </w:t>
      </w:r>
      <w:r>
        <w:rPr>
          <w:rFonts w:cstheme="minorHAnsi"/>
          <w:sz w:val="22"/>
          <w:szCs w:val="22"/>
          <w:lang w:val="sl"/>
        </w:rPr>
        <w:t>umre</w:t>
      </w:r>
      <w:r w:rsidRPr="00DE68D9">
        <w:rPr>
          <w:rFonts w:cstheme="minorHAnsi"/>
          <w:sz w:val="22"/>
          <w:szCs w:val="22"/>
          <w:lang w:val="sl"/>
        </w:rPr>
        <w:t xml:space="preserve"> v prvih štirih urah po nesreči, 35 </w:t>
      </w:r>
      <w:r>
        <w:rPr>
          <w:rFonts w:cstheme="minorHAnsi"/>
          <w:sz w:val="22"/>
          <w:szCs w:val="22"/>
          <w:lang w:val="sl"/>
        </w:rPr>
        <w:t>odstotkov</w:t>
      </w:r>
      <w:r w:rsidRPr="00DE68D9">
        <w:rPr>
          <w:rFonts w:cstheme="minorHAnsi"/>
          <w:sz w:val="22"/>
          <w:szCs w:val="22"/>
          <w:lang w:val="sl"/>
        </w:rPr>
        <w:t xml:space="preserve"> pa po štirih urah</w:t>
      </w:r>
      <w:r w:rsidRPr="00DE68D9">
        <w:rPr>
          <w:rFonts w:cstheme="minorHAnsi"/>
          <w:sz w:val="22"/>
          <w:szCs w:val="22"/>
          <w:vertAlign w:val="superscript"/>
          <w:lang w:val="sl"/>
        </w:rPr>
        <w:t xml:space="preserve"> </w:t>
      </w:r>
      <w:r w:rsidRPr="00DE68D9">
        <w:rPr>
          <w:rStyle w:val="Pripombasklic"/>
          <w:rFonts w:cstheme="minorHAnsi"/>
          <w:sz w:val="22"/>
          <w:szCs w:val="22"/>
        </w:rPr>
        <w:t>,</w:t>
      </w:r>
      <w:r w:rsidRPr="00DE68D9">
        <w:rPr>
          <w:rFonts w:cstheme="minorHAnsi"/>
          <w:sz w:val="22"/>
          <w:szCs w:val="22"/>
        </w:rPr>
        <w:t xml:space="preserve"> zato je še kako pomembno, da se vzpostavi celosten sistem, kot so takojšna odzivnost okolice, stabilizacija ponesrečenca, ustrezen prevoz do zdravstvene ustanove </w:t>
      </w:r>
      <w:r>
        <w:rPr>
          <w:rFonts w:cstheme="minorHAnsi"/>
          <w:sz w:val="22"/>
          <w:szCs w:val="22"/>
        </w:rPr>
        <w:t>in</w:t>
      </w:r>
      <w:r w:rsidRPr="00DE68D9">
        <w:rPr>
          <w:rFonts w:cstheme="minorHAnsi"/>
          <w:sz w:val="22"/>
          <w:szCs w:val="22"/>
        </w:rPr>
        <w:t xml:space="preserve"> prednost</w:t>
      </w:r>
      <w:r>
        <w:rPr>
          <w:rFonts w:cstheme="minorHAnsi"/>
          <w:sz w:val="22"/>
          <w:szCs w:val="22"/>
        </w:rPr>
        <w:t xml:space="preserve">na oskrba pacientov na triaži. </w:t>
      </w:r>
      <w:r w:rsidRPr="00DE68D9">
        <w:rPr>
          <w:rFonts w:cstheme="minorHAnsi"/>
          <w:sz w:val="22"/>
          <w:szCs w:val="22"/>
        </w:rPr>
        <w:t xml:space="preserve">Nadaljnja faza so rehabilitacijske storitve ter podpora poškodovancem in njihovim družinam, negovalcem </w:t>
      </w:r>
      <w:r>
        <w:rPr>
          <w:rFonts w:cstheme="minorHAnsi"/>
          <w:sz w:val="22"/>
          <w:szCs w:val="22"/>
        </w:rPr>
        <w:t>in</w:t>
      </w:r>
      <w:r w:rsidRPr="00DE68D9">
        <w:rPr>
          <w:rFonts w:cstheme="minorHAnsi"/>
          <w:sz w:val="22"/>
          <w:szCs w:val="22"/>
        </w:rPr>
        <w:t xml:space="preserve"> svojcem umrlih.</w:t>
      </w:r>
    </w:p>
    <w:p w14:paraId="52BBEA78" w14:textId="77777777" w:rsidR="00A24592" w:rsidRPr="00DE68D9" w:rsidRDefault="00A24592" w:rsidP="004D5C30">
      <w:pPr>
        <w:spacing w:after="0" w:line="280" w:lineRule="atLeast"/>
        <w:jc w:val="both"/>
        <w:rPr>
          <w:rFonts w:cstheme="minorHAnsi"/>
          <w:sz w:val="22"/>
          <w:szCs w:val="22"/>
        </w:rPr>
      </w:pPr>
    </w:p>
    <w:p w14:paraId="0E1ED87C" w14:textId="702FCE30" w:rsidR="00A24592" w:rsidRDefault="00A24592" w:rsidP="004D5C30">
      <w:pPr>
        <w:spacing w:after="0" w:line="280" w:lineRule="atLeast"/>
        <w:jc w:val="both"/>
        <w:rPr>
          <w:rFonts w:cstheme="minorHAnsi"/>
          <w:sz w:val="22"/>
          <w:szCs w:val="22"/>
        </w:rPr>
      </w:pPr>
      <w:r w:rsidRPr="00DE68D9">
        <w:rPr>
          <w:rFonts w:cstheme="minorHAnsi"/>
          <w:sz w:val="22"/>
          <w:szCs w:val="22"/>
        </w:rPr>
        <w:t>Odziv po nesreči pa ni samo nudenje prve pomoči, sprejem v bolnišnico, rehabilitacija in ponovna socialna vključenost. Da bi lahko skleni</w:t>
      </w:r>
      <w:r>
        <w:rPr>
          <w:rFonts w:cstheme="minorHAnsi"/>
          <w:sz w:val="22"/>
          <w:szCs w:val="22"/>
        </w:rPr>
        <w:t>li</w:t>
      </w:r>
      <w:r w:rsidRPr="00DE68D9">
        <w:rPr>
          <w:rFonts w:cstheme="minorHAnsi"/>
          <w:sz w:val="22"/>
          <w:szCs w:val="22"/>
        </w:rPr>
        <w:t xml:space="preserve"> krog</w:t>
      </w:r>
      <w:r>
        <w:rPr>
          <w:rFonts w:cstheme="minorHAnsi"/>
          <w:sz w:val="22"/>
          <w:szCs w:val="22"/>
        </w:rPr>
        <w:t>,</w:t>
      </w:r>
      <w:r w:rsidRPr="00DE68D9">
        <w:rPr>
          <w:rFonts w:cstheme="minorHAnsi"/>
          <w:sz w:val="22"/>
          <w:szCs w:val="22"/>
        </w:rPr>
        <w:t xml:space="preserve"> moramo temeljito preiska</w:t>
      </w:r>
      <w:r>
        <w:rPr>
          <w:rFonts w:cstheme="minorHAnsi"/>
          <w:sz w:val="22"/>
          <w:szCs w:val="22"/>
        </w:rPr>
        <w:t xml:space="preserve">ti </w:t>
      </w:r>
      <w:r w:rsidRPr="00DE68D9">
        <w:rPr>
          <w:rFonts w:cstheme="minorHAnsi"/>
          <w:sz w:val="22"/>
          <w:szCs w:val="22"/>
        </w:rPr>
        <w:t>nesreč</w:t>
      </w:r>
      <w:r>
        <w:rPr>
          <w:rFonts w:cstheme="minorHAnsi"/>
          <w:sz w:val="22"/>
          <w:szCs w:val="22"/>
        </w:rPr>
        <w:t>o</w:t>
      </w:r>
      <w:r w:rsidRPr="00DE68D9">
        <w:rPr>
          <w:rFonts w:cstheme="minorHAnsi"/>
          <w:sz w:val="22"/>
          <w:szCs w:val="22"/>
        </w:rPr>
        <w:t xml:space="preserve"> in vzpostaviti ukrepe za preprečitev </w:t>
      </w:r>
      <w:r>
        <w:rPr>
          <w:rFonts w:cstheme="minorHAnsi"/>
          <w:sz w:val="22"/>
          <w:szCs w:val="22"/>
        </w:rPr>
        <w:t>podob</w:t>
      </w:r>
      <w:r w:rsidRPr="00DE68D9">
        <w:rPr>
          <w:rFonts w:cstheme="minorHAnsi"/>
          <w:sz w:val="22"/>
          <w:szCs w:val="22"/>
        </w:rPr>
        <w:t>n</w:t>
      </w:r>
      <w:r>
        <w:rPr>
          <w:rFonts w:cstheme="minorHAnsi"/>
          <w:sz w:val="22"/>
          <w:szCs w:val="22"/>
        </w:rPr>
        <w:t>ih</w:t>
      </w:r>
      <w:r w:rsidRPr="00DE68D9">
        <w:rPr>
          <w:rFonts w:cstheme="minorHAnsi"/>
          <w:sz w:val="22"/>
          <w:szCs w:val="22"/>
        </w:rPr>
        <w:t xml:space="preserve"> nesreč, skupaj s kazenskimi in civilnimi postopki, </w:t>
      </w:r>
      <w:r>
        <w:rPr>
          <w:rFonts w:cstheme="minorHAnsi"/>
          <w:sz w:val="22"/>
          <w:szCs w:val="22"/>
        </w:rPr>
        <w:t xml:space="preserve">seveda </w:t>
      </w:r>
      <w:r w:rsidRPr="00DE68D9">
        <w:rPr>
          <w:rFonts w:cstheme="minorHAnsi"/>
          <w:sz w:val="22"/>
          <w:szCs w:val="22"/>
        </w:rPr>
        <w:t>kjer je to potrebno. Učinkovitost takšne verige je odvisna od moči vsakega njenega člena</w:t>
      </w:r>
      <w:r>
        <w:rPr>
          <w:rFonts w:cstheme="minorHAnsi"/>
          <w:sz w:val="22"/>
          <w:szCs w:val="22"/>
        </w:rPr>
        <w:t>.</w:t>
      </w:r>
    </w:p>
    <w:p w14:paraId="5063CD2F" w14:textId="77777777" w:rsidR="00A24592" w:rsidRDefault="00A24592" w:rsidP="004D5C30">
      <w:pPr>
        <w:spacing w:after="0" w:line="280" w:lineRule="atLeast"/>
        <w:jc w:val="both"/>
        <w:rPr>
          <w:rFonts w:cstheme="minorHAnsi"/>
          <w:sz w:val="22"/>
          <w:szCs w:val="22"/>
        </w:rPr>
      </w:pPr>
    </w:p>
    <w:p w14:paraId="1FC3707F" w14:textId="77777777" w:rsidR="00A24592" w:rsidRDefault="00A24592" w:rsidP="004D5C30">
      <w:pPr>
        <w:rPr>
          <w:rFonts w:cstheme="minorHAnsi"/>
          <w:sz w:val="22"/>
          <w:szCs w:val="22"/>
        </w:rPr>
      </w:pPr>
      <w:r>
        <w:rPr>
          <w:rFonts w:cstheme="minorHAnsi"/>
          <w:sz w:val="22"/>
          <w:szCs w:val="22"/>
        </w:rPr>
        <w:br w:type="page"/>
      </w:r>
    </w:p>
    <w:p w14:paraId="27BF8B9C" w14:textId="77777777" w:rsidR="00A24592" w:rsidRPr="00DE68D9" w:rsidRDefault="00A24592" w:rsidP="004D5C30">
      <w:pPr>
        <w:spacing w:after="0" w:line="280" w:lineRule="atLeast"/>
        <w:jc w:val="both"/>
        <w:rPr>
          <w:rFonts w:cstheme="minorHAnsi"/>
          <w:sz w:val="22"/>
          <w:szCs w:val="22"/>
        </w:rPr>
      </w:pPr>
      <w:r w:rsidRPr="00DE68D9">
        <w:rPr>
          <w:rFonts w:cstheme="minorHAnsi"/>
          <w:noProof/>
          <w:sz w:val="22"/>
          <w:szCs w:val="22"/>
          <w:lang w:eastAsia="sl-SI"/>
        </w:rPr>
        <w:lastRenderedPageBreak/>
        <mc:AlternateContent>
          <mc:Choice Requires="wps">
            <w:drawing>
              <wp:anchor distT="0" distB="0" distL="114300" distR="114300" simplePos="0" relativeHeight="251710464" behindDoc="0" locked="0" layoutInCell="1" allowOverlap="1" wp14:anchorId="3B7525F7" wp14:editId="183E558A">
                <wp:simplePos x="0" y="0"/>
                <wp:positionH relativeFrom="column">
                  <wp:posOffset>898525</wp:posOffset>
                </wp:positionH>
                <wp:positionV relativeFrom="paragraph">
                  <wp:posOffset>216789</wp:posOffset>
                </wp:positionV>
                <wp:extent cx="3828288" cy="822960"/>
                <wp:effectExtent l="0" t="0" r="20320" b="15240"/>
                <wp:wrapNone/>
                <wp:docPr id="114" name="Pravokotnik 114"/>
                <wp:cNvGraphicFramePr/>
                <a:graphic xmlns:a="http://schemas.openxmlformats.org/drawingml/2006/main">
                  <a:graphicData uri="http://schemas.microsoft.com/office/word/2010/wordprocessingShape">
                    <wps:wsp>
                      <wps:cNvSpPr/>
                      <wps:spPr>
                        <a:xfrm>
                          <a:off x="0" y="0"/>
                          <a:ext cx="3828288" cy="8229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9D83AF" w14:textId="77777777" w:rsidR="00EF0844" w:rsidRDefault="00EF0844" w:rsidP="004945DD">
                            <w:pPr>
                              <w:jc w:val="center"/>
                            </w:pPr>
                            <w:r>
                              <w:t>PROMETNA NESREČA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7525F7" id="Pravokotnik 114" o:spid="_x0000_s1031" style="position:absolute;left:0;text-align:left;margin-left:70.75pt;margin-top:17.05pt;width:301.45pt;height:64.8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" fillcolor="#5b9bd5 [3204]" strokecolor="#1f4d78 [1604]" strokeweight="1pt">
                <v:textbox>
                  <w:txbxContent>
                    <w:p w14:paraId="3C9D83AF" w14:textId="77777777" w:rsidR="00EF0844" w:rsidRDefault="00EF0844" w:rsidP="004945DD">
                      <w:pPr>
                        <w:jc w:val="center"/>
                      </w:pPr>
                      <w:r>
                        <w:t>PROMETNA NESREČA</w:t>
                      </w:r>
                    </w:p>
                  </w:txbxContent>
                </v:textbox>
              </v:rect>
            </w:pict>
          </mc:Fallback>
        </mc:AlternateContent>
      </w:r>
    </w:p>
    <w:p w14:paraId="7A5BA07B" w14:textId="77777777" w:rsidR="00A24592" w:rsidRPr="00DE68D9" w:rsidRDefault="00A24592" w:rsidP="004D5C30">
      <w:pPr>
        <w:spacing w:after="0" w:line="280" w:lineRule="atLeast"/>
        <w:jc w:val="both"/>
        <w:rPr>
          <w:rFonts w:cstheme="minorHAnsi"/>
          <w:sz w:val="22"/>
          <w:szCs w:val="22"/>
        </w:rPr>
      </w:pPr>
    </w:p>
    <w:p w14:paraId="28289375" w14:textId="77777777" w:rsidR="00A24592" w:rsidRPr="00DE68D9" w:rsidRDefault="00A24592" w:rsidP="004D5C30">
      <w:pPr>
        <w:spacing w:after="0" w:line="280" w:lineRule="atLeast"/>
        <w:jc w:val="both"/>
        <w:rPr>
          <w:rFonts w:cstheme="minorHAnsi"/>
          <w:sz w:val="22"/>
          <w:szCs w:val="22"/>
        </w:rPr>
      </w:pPr>
    </w:p>
    <w:p w14:paraId="37ADC440" w14:textId="77777777" w:rsidR="00A24592" w:rsidRPr="00DE68D9" w:rsidRDefault="00A24592" w:rsidP="004D5C30">
      <w:pPr>
        <w:spacing w:after="0" w:line="280" w:lineRule="atLeast"/>
        <w:jc w:val="both"/>
        <w:rPr>
          <w:rFonts w:cstheme="minorHAnsi"/>
          <w:sz w:val="22"/>
          <w:szCs w:val="22"/>
        </w:rPr>
      </w:pPr>
    </w:p>
    <w:p w14:paraId="204E8F70" w14:textId="77777777" w:rsidR="00A24592" w:rsidRPr="00DE68D9" w:rsidRDefault="00A24592" w:rsidP="004D5C30">
      <w:pPr>
        <w:spacing w:after="0" w:line="280" w:lineRule="atLeast"/>
        <w:jc w:val="both"/>
        <w:rPr>
          <w:rFonts w:cstheme="minorHAnsi"/>
          <w:sz w:val="22"/>
          <w:szCs w:val="22"/>
        </w:rPr>
      </w:pPr>
    </w:p>
    <w:p w14:paraId="00E17A68" w14:textId="77777777" w:rsidR="00A24592" w:rsidRPr="00DE68D9" w:rsidRDefault="00A24592" w:rsidP="004D5C30">
      <w:pPr>
        <w:spacing w:after="0" w:line="280" w:lineRule="atLeast"/>
        <w:jc w:val="both"/>
        <w:rPr>
          <w:rFonts w:cstheme="minorHAnsi"/>
          <w:sz w:val="22"/>
          <w:szCs w:val="22"/>
        </w:rPr>
      </w:pPr>
    </w:p>
    <w:p w14:paraId="65219C87" w14:textId="77777777" w:rsidR="00A24592" w:rsidRPr="00DE68D9" w:rsidRDefault="00A24592" w:rsidP="004D5C30">
      <w:pPr>
        <w:spacing w:after="0" w:line="280" w:lineRule="atLeast"/>
        <w:jc w:val="both"/>
        <w:rPr>
          <w:rFonts w:cstheme="minorHAnsi"/>
          <w:sz w:val="22"/>
          <w:szCs w:val="22"/>
        </w:rPr>
      </w:pPr>
      <w:r w:rsidRPr="00DE68D9">
        <w:rPr>
          <w:rFonts w:cstheme="minorHAnsi"/>
          <w:noProof/>
          <w:lang w:eastAsia="sl-SI"/>
        </w:rPr>
        <mc:AlternateContent>
          <mc:Choice Requires="wps">
            <w:drawing>
              <wp:anchor distT="0" distB="0" distL="114300" distR="114300" simplePos="0" relativeHeight="251713536" behindDoc="0" locked="0" layoutInCell="1" allowOverlap="1" wp14:anchorId="2A645CAF" wp14:editId="67447F56">
                <wp:simplePos x="0" y="0"/>
                <wp:positionH relativeFrom="column">
                  <wp:posOffset>4316999</wp:posOffset>
                </wp:positionH>
                <wp:positionV relativeFrom="paragraph">
                  <wp:posOffset>72416</wp:posOffset>
                </wp:positionV>
                <wp:extent cx="1524000" cy="932688"/>
                <wp:effectExtent l="0" t="0" r="19050" b="20320"/>
                <wp:wrapNone/>
                <wp:docPr id="111" name="Pravokotnik 111"/>
                <wp:cNvGraphicFramePr/>
                <a:graphic xmlns:a="http://schemas.openxmlformats.org/drawingml/2006/main">
                  <a:graphicData uri="http://schemas.microsoft.com/office/word/2010/wordprocessingShape">
                    <wps:wsp>
                      <wps:cNvSpPr/>
                      <wps:spPr>
                        <a:xfrm>
                          <a:off x="0" y="0"/>
                          <a:ext cx="1524000" cy="9326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3EFBD0" w14:textId="77777777" w:rsidR="00EF0844" w:rsidRDefault="00EF0844" w:rsidP="004945DD">
                            <w:pPr>
                              <w:jc w:val="center"/>
                            </w:pPr>
                            <w:r>
                              <w:t>POMOČ ŽRTVAM IN SVOJCEM ŽRTEV PROMETNIH NESREČ</w:t>
                            </w:r>
                          </w:p>
                          <w:p w14:paraId="6B4F3DEB" w14:textId="77777777" w:rsidR="00EF0844" w:rsidRDefault="00EF0844" w:rsidP="004945DD">
                            <w:pPr>
                              <w:jc w:val="center"/>
                            </w:pPr>
                            <w:r>
                              <w:t>PSIHOSOCIALNA POMOČ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645CAF" id="Pravokotnik 111" o:spid="_x0000_s1032" style="position:absolute;left:0;text-align:left;margin-left:339.9pt;margin-top:5.7pt;width:120pt;height:73.4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" fillcolor="#5b9bd5 [3204]" strokecolor="#1f4d78 [1604]" strokeweight="1pt">
                <v:textbox>
                  <w:txbxContent>
                    <w:p w14:paraId="603EFBD0" w14:textId="77777777" w:rsidR="00EF0844" w:rsidRDefault="00EF0844" w:rsidP="004945DD">
                      <w:pPr>
                        <w:jc w:val="center"/>
                      </w:pPr>
                      <w:r>
                        <w:t>POMOČ ŽRTVAM IN SVOJCEM ŽRTEV PROMETNIH NESREČ</w:t>
                      </w:r>
                    </w:p>
                    <w:p w14:paraId="6B4F3DEB" w14:textId="77777777" w:rsidR="00EF0844" w:rsidRDefault="00EF0844" w:rsidP="004945DD">
                      <w:pPr>
                        <w:jc w:val="center"/>
                      </w:pPr>
                      <w:r>
                        <w:t>PSIHOSOCIALNA POMOČ</w:t>
                      </w:r>
                    </w:p>
                  </w:txbxContent>
                </v:textbox>
              </v:rect>
            </w:pict>
          </mc:Fallback>
        </mc:AlternateContent>
      </w:r>
      <w:r w:rsidRPr="00DE68D9">
        <w:rPr>
          <w:rFonts w:cstheme="minorHAnsi"/>
          <w:noProof/>
          <w:lang w:eastAsia="sl-SI"/>
        </w:rPr>
        <mc:AlternateContent>
          <mc:Choice Requires="wps">
            <w:drawing>
              <wp:anchor distT="0" distB="0" distL="114300" distR="114300" simplePos="0" relativeHeight="251712512" behindDoc="0" locked="0" layoutInCell="1" allowOverlap="1" wp14:anchorId="49D5F74F" wp14:editId="307D6F36">
                <wp:simplePos x="0" y="0"/>
                <wp:positionH relativeFrom="margin">
                  <wp:align>center</wp:align>
                </wp:positionH>
                <wp:positionV relativeFrom="paragraph">
                  <wp:posOffset>78856</wp:posOffset>
                </wp:positionV>
                <wp:extent cx="1524000" cy="932688"/>
                <wp:effectExtent l="0" t="0" r="19050" b="20320"/>
                <wp:wrapNone/>
                <wp:docPr id="112" name="Pravokotnik 112"/>
                <wp:cNvGraphicFramePr/>
                <a:graphic xmlns:a="http://schemas.openxmlformats.org/drawingml/2006/main">
                  <a:graphicData uri="http://schemas.microsoft.com/office/word/2010/wordprocessingShape">
                    <wps:wsp>
                      <wps:cNvSpPr/>
                      <wps:spPr>
                        <a:xfrm>
                          <a:off x="0" y="0"/>
                          <a:ext cx="1524000" cy="9326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EEBD27" w14:textId="77777777" w:rsidR="00EF0844" w:rsidRDefault="00EF0844" w:rsidP="004945DD">
                            <w:pPr>
                              <w:jc w:val="center"/>
                            </w:pPr>
                            <w:r>
                              <w:t>PRAVNO VARSTVO IN PREISKAVA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D5F74F" id="Pravokotnik 112" o:spid="_x0000_s1033" style="position:absolute;left:0;text-align:left;margin-left:0;margin-top:6.2pt;width:120pt;height:73.45pt;z-index:2517125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" fillcolor="#5b9bd5 [3204]" strokecolor="#1f4d78 [1604]" strokeweight="1pt">
                <v:textbox>
                  <w:txbxContent>
                    <w:p w14:paraId="64EEBD27" w14:textId="77777777" w:rsidR="00EF0844" w:rsidRDefault="00EF0844" w:rsidP="004945DD">
                      <w:pPr>
                        <w:jc w:val="center"/>
                      </w:pPr>
                      <w:r>
                        <w:t>PRAVNO VARSTVO IN PREISKAVA</w:t>
                      </w:r>
                    </w:p>
                  </w:txbxContent>
                </v:textbox>
                <w10:wrap anchorx="margin"/>
              </v:rect>
            </w:pict>
          </mc:Fallback>
        </mc:AlternateContent>
      </w:r>
      <w:r w:rsidRPr="00DE68D9">
        <w:rPr>
          <w:rFonts w:cstheme="minorHAnsi"/>
          <w:noProof/>
          <w:sz w:val="22"/>
          <w:szCs w:val="22"/>
          <w:lang w:eastAsia="sl-SI"/>
        </w:rPr>
        <mc:AlternateContent>
          <mc:Choice Requires="wps">
            <w:drawing>
              <wp:anchor distT="0" distB="0" distL="114300" distR="114300" simplePos="0" relativeHeight="251711488" behindDoc="0" locked="0" layoutInCell="1" allowOverlap="1" wp14:anchorId="57203877" wp14:editId="0A2322DF">
                <wp:simplePos x="0" y="0"/>
                <wp:positionH relativeFrom="margin">
                  <wp:align>left</wp:align>
                </wp:positionH>
                <wp:positionV relativeFrom="paragraph">
                  <wp:posOffset>50558</wp:posOffset>
                </wp:positionV>
                <wp:extent cx="1524000" cy="932688"/>
                <wp:effectExtent l="0" t="0" r="19050" b="20320"/>
                <wp:wrapNone/>
                <wp:docPr id="113" name="Pravokotnik 113"/>
                <wp:cNvGraphicFramePr/>
                <a:graphic xmlns:a="http://schemas.openxmlformats.org/drawingml/2006/main">
                  <a:graphicData uri="http://schemas.microsoft.com/office/word/2010/wordprocessingShape">
                    <wps:wsp>
                      <wps:cNvSpPr/>
                      <wps:spPr>
                        <a:xfrm>
                          <a:off x="0" y="0"/>
                          <a:ext cx="1524000" cy="9326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C28DE6" w14:textId="77777777" w:rsidR="00EF0844" w:rsidRDefault="00EF0844" w:rsidP="004945DD">
                            <w:pPr>
                              <w:jc w:val="center"/>
                            </w:pPr>
                            <w:r>
                              <w:t>ZDRAVSTVENA OSKRBA PONESREČENCEV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203877" id="Pravokotnik 113" o:spid="_x0000_s1034" style="position:absolute;left:0;text-align:left;margin-left:0;margin-top:4pt;width:120pt;height:73.45pt;z-index:2517114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" fillcolor="#5b9bd5 [3204]" strokecolor="#1f4d78 [1604]" strokeweight="1pt">
                <v:textbox>
                  <w:txbxContent>
                    <w:p w14:paraId="40C28DE6" w14:textId="77777777" w:rsidR="00EF0844" w:rsidRDefault="00EF0844" w:rsidP="004945DD">
                      <w:pPr>
                        <w:jc w:val="center"/>
                      </w:pPr>
                      <w:r>
                        <w:t>ZDRAVSTVENA OSKRBA PONESREČENCEV</w:t>
                      </w:r>
                    </w:p>
                  </w:txbxContent>
                </v:textbox>
                <w10:wrap anchorx="margin"/>
              </v:rect>
            </w:pict>
          </mc:Fallback>
        </mc:AlternateContent>
      </w:r>
    </w:p>
    <w:p w14:paraId="557EE273" w14:textId="5C7F3E02" w:rsidR="00A24592" w:rsidRPr="00897F25" w:rsidRDefault="00A24592" w:rsidP="00DE3C9C">
      <w:pPr>
        <w:pStyle w:val="Naslov5"/>
        <w:numPr>
          <w:ilvl w:val="4"/>
          <w:numId w:val="8"/>
        </w:numPr>
        <w:tabs>
          <w:tab w:val="clear" w:pos="1492"/>
          <w:tab w:val="num" w:pos="-772"/>
        </w:tabs>
        <w:spacing w:before="0" w:line="276" w:lineRule="auto"/>
        <w:ind w:left="0" w:firstLine="0"/>
        <w:jc w:val="both"/>
        <w:rPr>
          <w:rFonts w:asciiTheme="minorHAnsi" w:hAnsiTheme="minorHAnsi" w:cstheme="minorHAnsi"/>
        </w:rPr>
      </w:pPr>
      <w:r>
        <w:rPr>
          <w:noProof/>
          <w:lang w:eastAsia="sl-SI"/>
        </w:rPr>
        <mc:AlternateContent>
          <mc:Choice Requires="wps">
            <w:drawing>
              <wp:anchor distT="0" distB="0" distL="114300" distR="114300" simplePos="0" relativeHeight="251719680" behindDoc="0" locked="0" layoutInCell="1" allowOverlap="1" wp14:anchorId="00FD7F3C" wp14:editId="1806D972">
                <wp:simplePos x="0" y="0"/>
                <wp:positionH relativeFrom="margin">
                  <wp:align>left</wp:align>
                </wp:positionH>
                <wp:positionV relativeFrom="paragraph">
                  <wp:posOffset>3080748</wp:posOffset>
                </wp:positionV>
                <wp:extent cx="5213267" cy="635"/>
                <wp:effectExtent l="0" t="0" r="6985" b="0"/>
                <wp:wrapNone/>
                <wp:docPr id="10" name="Polje z besedilom 10"/>
                <wp:cNvGraphicFramePr/>
                <a:graphic xmlns:a="http://schemas.openxmlformats.org/drawingml/2006/main">
                  <a:graphicData uri="http://schemas.microsoft.com/office/word/2010/wordprocessingShape">
                    <wps:wsp>
                      <wps:cNvSpPr txBox="1"/>
                      <wps:spPr>
                        <a:xfrm>
                          <a:off x="0" y="0"/>
                          <a:ext cx="5213267" cy="635"/>
                        </a:xfrm>
                        <a:prstGeom prst="rect">
                          <a:avLst/>
                        </a:prstGeom>
                        <a:solidFill>
                          <a:prstClr val="white"/>
                        </a:solidFill>
                        <a:ln>
                          <a:noFill/>
                        </a:ln>
                      </wps:spPr>
                      <wps:txbx>
                        <w:txbxContent>
                          <w:p w14:paraId="30936633" w14:textId="358CD949" w:rsidR="00EF0844" w:rsidRPr="00645DBD" w:rsidRDefault="00EF0844" w:rsidP="007A4FCB">
                            <w:pPr>
                              <w:pStyle w:val="Napis"/>
                              <w:jc w:val="center"/>
                              <w:rPr>
                                <w:noProof/>
                                <w:color w:val="44546A" w:themeColor="text2"/>
                              </w:rPr>
                            </w:pPr>
                            <w:bookmarkStart w:id="114" w:name="_Toc139449881"/>
                            <w:r w:rsidRPr="00645DBD">
                              <w:rPr>
                                <w:noProof/>
                              </w:rPr>
                              <w:t xml:space="preserve">Slika </w:t>
                            </w:r>
                            <w:r w:rsidRPr="00645DBD">
                              <w:rPr>
                                <w:noProof/>
                              </w:rPr>
                              <w:fldChar w:fldCharType="begin"/>
                            </w:r>
                            <w:r w:rsidRPr="00645DBD">
                              <w:rPr>
                                <w:noProof/>
                              </w:rPr>
                              <w:instrText xml:space="preserve"> SEQ Slika \* ARABIC </w:instrText>
                            </w:r>
                            <w:r w:rsidRPr="00645DBD">
                              <w:rPr>
                                <w:noProof/>
                              </w:rPr>
                              <w:fldChar w:fldCharType="separate"/>
                            </w:r>
                            <w:r>
                              <w:rPr>
                                <w:noProof/>
                              </w:rPr>
                              <w:t>10</w:t>
                            </w:r>
                            <w:r w:rsidRPr="00645DBD">
                              <w:rPr>
                                <w:noProof/>
                              </w:rPr>
                              <w:fldChar w:fldCharType="end"/>
                            </w:r>
                            <w:r w:rsidRPr="00645DBD">
                              <w:rPr>
                                <w:noProof/>
                              </w:rPr>
                              <w:t xml:space="preserve">: </w:t>
                            </w:r>
                            <w:r w:rsidRPr="00645DBD">
                              <w:t xml:space="preserve">Veriga </w:t>
                            </w:r>
                            <w:r>
                              <w:t>deja</w:t>
                            </w:r>
                            <w:r w:rsidRPr="00645DBD">
                              <w:t>vnosti, ki jih vključuje odziv po prometni nesreči</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0FD7F3C" id="_x0000_t202" coordsize="21600,21600" o:spt="202" path="m,l,21600r21600,l21600,xe">
                <v:stroke joinstyle="miter"/>
                <v:path gradientshapeok="t" o:connecttype="rect"/>
              </v:shapetype>
              <v:shape id="Polje z besedilom 10" o:spid="_x0000_s1035" type="#_x0000_t202" style="position:absolute;left:0;text-align:left;margin-left:0;margin-top:242.6pt;width:410.5pt;height:.05pt;z-index:2517196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" stroked="f">
                <v:textbox style="mso-fit-shape-to-text:t" inset="0,0,0,0">
                  <w:txbxContent>
                    <w:p w14:paraId="30936633" w14:textId="358CD949" w:rsidR="00EF0844" w:rsidRPr="00645DBD" w:rsidRDefault="00EF0844" w:rsidP="007A4FCB">
                      <w:pPr>
                        <w:pStyle w:val="Napis"/>
                        <w:jc w:val="center"/>
                        <w:rPr>
                          <w:noProof/>
                          <w:color w:val="44546A" w:themeColor="text2"/>
                        </w:rPr>
                      </w:pPr>
                      <w:bookmarkStart w:id="114" w:name="_Toc139449881"/>
                      <w:r w:rsidRPr="00645DBD">
                        <w:rPr>
                          <w:noProof/>
                        </w:rPr>
                        <w:t xml:space="preserve">Slika </w:t>
                      </w:r>
                      <w:r w:rsidRPr="00645DBD">
                        <w:rPr>
                          <w:noProof/>
                        </w:rPr>
                        <w:fldChar w:fldCharType="begin"/>
                      </w:r>
                      <w:r w:rsidRPr="00645DBD">
                        <w:rPr>
                          <w:noProof/>
                        </w:rPr>
                        <w:instrText xml:space="preserve"> SEQ Slika \* ARABIC </w:instrText>
                      </w:r>
                      <w:r w:rsidRPr="00645DBD">
                        <w:rPr>
                          <w:noProof/>
                        </w:rPr>
                        <w:fldChar w:fldCharType="separate"/>
                      </w:r>
                      <w:r>
                        <w:rPr>
                          <w:noProof/>
                        </w:rPr>
                        <w:t>10</w:t>
                      </w:r>
                      <w:r w:rsidRPr="00645DBD">
                        <w:rPr>
                          <w:noProof/>
                        </w:rPr>
                        <w:fldChar w:fldCharType="end"/>
                      </w:r>
                      <w:r w:rsidRPr="00645DBD">
                        <w:rPr>
                          <w:noProof/>
                        </w:rPr>
                        <w:t xml:space="preserve">: </w:t>
                      </w:r>
                      <w:r w:rsidRPr="00645DBD">
                        <w:t xml:space="preserve">Veriga </w:t>
                      </w:r>
                      <w:r>
                        <w:t>deja</w:t>
                      </w:r>
                      <w:r w:rsidRPr="00645DBD">
                        <w:t>vnosti, ki jih vključuje odziv po prometni nesreči</w:t>
                      </w:r>
                      <w:bookmarkEnd w:id="114"/>
                    </w:p>
                  </w:txbxContent>
                </v:textbox>
                <w10:wrap anchorx="margin"/>
              </v:shape>
            </w:pict>
          </mc:Fallback>
        </mc:AlternateContent>
      </w:r>
      <w:r w:rsidRPr="00DE68D9">
        <w:rPr>
          <w:rFonts w:cstheme="minorHAnsi"/>
          <w:noProof/>
          <w:lang w:eastAsia="sl-SI"/>
        </w:rPr>
        <mc:AlternateContent>
          <mc:Choice Requires="wps">
            <w:drawing>
              <wp:anchor distT="0" distB="0" distL="114300" distR="114300" simplePos="0" relativeHeight="251718656" behindDoc="0" locked="0" layoutInCell="1" allowOverlap="1" wp14:anchorId="59D0AA2E" wp14:editId="351D7BCB">
                <wp:simplePos x="0" y="0"/>
                <wp:positionH relativeFrom="margin">
                  <wp:align>left</wp:align>
                </wp:positionH>
                <wp:positionV relativeFrom="paragraph">
                  <wp:posOffset>2701121</wp:posOffset>
                </wp:positionV>
                <wp:extent cx="1203960" cy="328411"/>
                <wp:effectExtent l="0" t="0" r="15240" b="14605"/>
                <wp:wrapNone/>
                <wp:docPr id="106" name="Pravokotnik 106"/>
                <wp:cNvGraphicFramePr/>
                <a:graphic xmlns:a="http://schemas.openxmlformats.org/drawingml/2006/main">
                  <a:graphicData uri="http://schemas.microsoft.com/office/word/2010/wordprocessingShape">
                    <wps:wsp>
                      <wps:cNvSpPr/>
                      <wps:spPr>
                        <a:xfrm>
                          <a:off x="0" y="0"/>
                          <a:ext cx="1203960" cy="32841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9C317ED" w14:textId="77777777" w:rsidR="00EF0844" w:rsidRPr="00367DC4" w:rsidRDefault="00EF0844" w:rsidP="004945DD">
                            <w:pPr>
                              <w:jc w:val="center"/>
                              <w:rPr>
                                <w:sz w:val="16"/>
                              </w:rPr>
                            </w:pPr>
                            <w:r w:rsidRPr="00367DC4">
                              <w:rPr>
                                <w:sz w:val="16"/>
                              </w:rPr>
                              <w:t>REHABILITACIJA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0AA2E" id="Pravokotnik 106" o:spid="_x0000_s1036" style="position:absolute;left:0;text-align:left;margin-left:0;margin-top:212.7pt;width:94.8pt;height:25.85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" fillcolor="#5b9bd5 [3204]" strokecolor="#1f4d78 [1604]" strokeweight="1pt">
                <v:textbox>
                  <w:txbxContent>
                    <w:p w14:paraId="09C317ED" w14:textId="77777777" w:rsidR="00EF0844" w:rsidRPr="00367DC4" w:rsidRDefault="00EF0844" w:rsidP="004945DD">
                      <w:pPr>
                        <w:jc w:val="center"/>
                        <w:rPr>
                          <w:sz w:val="16"/>
                        </w:rPr>
                      </w:pPr>
                      <w:r w:rsidRPr="00367DC4">
                        <w:rPr>
                          <w:sz w:val="16"/>
                        </w:rPr>
                        <w:t>REHABILITACIJA</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7632" behindDoc="0" locked="0" layoutInCell="1" allowOverlap="1" wp14:anchorId="4722EB12" wp14:editId="21A0E097">
                <wp:simplePos x="0" y="0"/>
                <wp:positionH relativeFrom="margin">
                  <wp:align>left</wp:align>
                </wp:positionH>
                <wp:positionV relativeFrom="paragraph">
                  <wp:posOffset>2269589</wp:posOffset>
                </wp:positionV>
                <wp:extent cx="1177925" cy="360609"/>
                <wp:effectExtent l="0" t="0" r="22225" b="20955"/>
                <wp:wrapNone/>
                <wp:docPr id="107" name="Pravokotnik 107"/>
                <wp:cNvGraphicFramePr/>
                <a:graphic xmlns:a="http://schemas.openxmlformats.org/drawingml/2006/main">
                  <a:graphicData uri="http://schemas.microsoft.com/office/word/2010/wordprocessingShape">
                    <wps:wsp>
                      <wps:cNvSpPr/>
                      <wps:spPr>
                        <a:xfrm>
                          <a:off x="0" y="0"/>
                          <a:ext cx="1177925" cy="36060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E85E83E" w14:textId="77777777" w:rsidR="00EF0844" w:rsidRDefault="00EF0844" w:rsidP="004945DD">
                            <w:pPr>
                              <w:jc w:val="center"/>
                            </w:pPr>
                            <w:r w:rsidRPr="00367DC4">
                              <w:rPr>
                                <w:sz w:val="16"/>
                              </w:rPr>
                              <w:t>HOSPITALNO ZDRAVLJENJE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2EB12" id="Pravokotnik 107" o:spid="_x0000_s1037" style="position:absolute;left:0;text-align:left;margin-left:0;margin-top:178.7pt;width:92.75pt;height:28.4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" fillcolor="#5b9bd5 [3204]" strokecolor="#1f4d78 [1604]" strokeweight="1pt">
                <v:textbox>
                  <w:txbxContent>
                    <w:p w14:paraId="7E85E83E" w14:textId="77777777" w:rsidR="00EF0844" w:rsidRDefault="00EF0844" w:rsidP="004945DD">
                      <w:pPr>
                        <w:jc w:val="center"/>
                      </w:pPr>
                      <w:r w:rsidRPr="00367DC4">
                        <w:rPr>
                          <w:sz w:val="16"/>
                        </w:rPr>
                        <w:t>HOSPITALNO ZDRAVLJENJE</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6608" behindDoc="0" locked="0" layoutInCell="1" allowOverlap="1" wp14:anchorId="33D4CC89" wp14:editId="05B768C8">
                <wp:simplePos x="0" y="0"/>
                <wp:positionH relativeFrom="margin">
                  <wp:align>left</wp:align>
                </wp:positionH>
                <wp:positionV relativeFrom="paragraph">
                  <wp:posOffset>1799688</wp:posOffset>
                </wp:positionV>
                <wp:extent cx="1178417" cy="367047"/>
                <wp:effectExtent l="0" t="0" r="22225" b="13970"/>
                <wp:wrapNone/>
                <wp:docPr id="108" name="Pravokotnik 108"/>
                <wp:cNvGraphicFramePr/>
                <a:graphic xmlns:a="http://schemas.openxmlformats.org/drawingml/2006/main">
                  <a:graphicData uri="http://schemas.microsoft.com/office/word/2010/wordprocessingShape">
                    <wps:wsp>
                      <wps:cNvSpPr/>
                      <wps:spPr>
                        <a:xfrm>
                          <a:off x="0" y="0"/>
                          <a:ext cx="1178417" cy="3670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4C6870" w14:textId="77777777" w:rsidR="00EF0844" w:rsidRPr="00367DC4" w:rsidRDefault="00EF0844" w:rsidP="004945DD">
                            <w:pPr>
                              <w:jc w:val="center"/>
                              <w:rPr>
                                <w:sz w:val="16"/>
                              </w:rPr>
                            </w:pPr>
                            <w:r w:rsidRPr="00367DC4">
                              <w:rPr>
                                <w:sz w:val="16"/>
                              </w:rPr>
                              <w:t>NUJNA MEDICINSKA POMOČ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4CC89" id="Pravokotnik 108" o:spid="_x0000_s1038" style="position:absolute;left:0;text-align:left;margin-left:0;margin-top:141.7pt;width:92.8pt;height:28.9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" fillcolor="#5b9bd5 [3204]" strokecolor="#1f4d78 [1604]" strokeweight="1pt">
                <v:textbox>
                  <w:txbxContent>
                    <w:p w14:paraId="0E4C6870" w14:textId="77777777" w:rsidR="00EF0844" w:rsidRPr="00367DC4" w:rsidRDefault="00EF0844" w:rsidP="004945DD">
                      <w:pPr>
                        <w:jc w:val="center"/>
                        <w:rPr>
                          <w:sz w:val="16"/>
                        </w:rPr>
                      </w:pPr>
                      <w:r w:rsidRPr="00367DC4">
                        <w:rPr>
                          <w:sz w:val="16"/>
                        </w:rPr>
                        <w:t>NUJNA MEDICINSKA POMOČ</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5584" behindDoc="0" locked="0" layoutInCell="1" allowOverlap="1" wp14:anchorId="683B7F4B" wp14:editId="4D8F5AC1">
                <wp:simplePos x="0" y="0"/>
                <wp:positionH relativeFrom="margin">
                  <wp:align>left</wp:align>
                </wp:positionH>
                <wp:positionV relativeFrom="paragraph">
                  <wp:posOffset>1336236</wp:posOffset>
                </wp:positionV>
                <wp:extent cx="1203960" cy="367048"/>
                <wp:effectExtent l="0" t="0" r="15240" b="13970"/>
                <wp:wrapNone/>
                <wp:docPr id="109" name="Pravokotnik 109"/>
                <wp:cNvGraphicFramePr/>
                <a:graphic xmlns:a="http://schemas.openxmlformats.org/drawingml/2006/main">
                  <a:graphicData uri="http://schemas.microsoft.com/office/word/2010/wordprocessingShape">
                    <wps:wsp>
                      <wps:cNvSpPr/>
                      <wps:spPr>
                        <a:xfrm>
                          <a:off x="0" y="0"/>
                          <a:ext cx="1203960" cy="36704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C5709A" w14:textId="77777777" w:rsidR="00EF0844" w:rsidRDefault="00EF0844" w:rsidP="004945DD">
                            <w:pPr>
                              <w:jc w:val="center"/>
                            </w:pPr>
                            <w:r>
                              <w:rPr>
                                <w:sz w:val="16"/>
                              </w:rPr>
                              <w:t>KLICNI CENTER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B7F4B" id="Pravokotnik 109" o:spid="_x0000_s1039" style="position:absolute;left:0;text-align:left;margin-left:0;margin-top:105.2pt;width:94.8pt;height:28.9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" fillcolor="#5b9bd5 [3204]" strokecolor="#1f4d78 [1604]" strokeweight="1pt">
                <v:textbox>
                  <w:txbxContent>
                    <w:p w14:paraId="12C5709A" w14:textId="77777777" w:rsidR="00EF0844" w:rsidRDefault="00EF0844" w:rsidP="004945DD">
                      <w:pPr>
                        <w:jc w:val="center"/>
                      </w:pPr>
                      <w:r>
                        <w:rPr>
                          <w:sz w:val="16"/>
                        </w:rPr>
                        <w:t>KLICNI CENTER</w:t>
                      </w:r>
                    </w:p>
                  </w:txbxContent>
                </v:textbox>
                <w10:wrap anchorx="margin"/>
              </v:rect>
            </w:pict>
          </mc:Fallback>
        </mc:AlternateContent>
      </w:r>
      <w:r w:rsidRPr="00DE68D9">
        <w:rPr>
          <w:rFonts w:cstheme="minorHAnsi"/>
          <w:noProof/>
          <w:lang w:eastAsia="sl-SI"/>
        </w:rPr>
        <mc:AlternateContent>
          <mc:Choice Requires="wps">
            <w:drawing>
              <wp:anchor distT="0" distB="0" distL="114300" distR="114300" simplePos="0" relativeHeight="251714560" behindDoc="0" locked="0" layoutInCell="1" allowOverlap="1" wp14:anchorId="0F997748" wp14:editId="0D81BE7B">
                <wp:simplePos x="0" y="0"/>
                <wp:positionH relativeFrom="margin">
                  <wp:align>left</wp:align>
                </wp:positionH>
                <wp:positionV relativeFrom="paragraph">
                  <wp:posOffset>879073</wp:posOffset>
                </wp:positionV>
                <wp:extent cx="1204175" cy="341290"/>
                <wp:effectExtent l="0" t="0" r="15240" b="20955"/>
                <wp:wrapNone/>
                <wp:docPr id="110" name="Pravokotnik 110"/>
                <wp:cNvGraphicFramePr/>
                <a:graphic xmlns:a="http://schemas.openxmlformats.org/drawingml/2006/main">
                  <a:graphicData uri="http://schemas.microsoft.com/office/word/2010/wordprocessingShape">
                    <wps:wsp>
                      <wps:cNvSpPr/>
                      <wps:spPr>
                        <a:xfrm>
                          <a:off x="0" y="0"/>
                          <a:ext cx="1204175" cy="3412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1EB31C" w14:textId="77777777" w:rsidR="00EF0844" w:rsidRDefault="00EF0844" w:rsidP="004945DD">
                            <w:pPr>
                              <w:jc w:val="center"/>
                            </w:pPr>
                            <w:r w:rsidRPr="00367DC4">
                              <w:rPr>
                                <w:sz w:val="16"/>
                              </w:rPr>
                              <w:t xml:space="preserve">ODZIV </w:t>
                            </w:r>
                            <w:r>
                              <w:rPr>
                                <w:sz w:val="16"/>
                              </w:rPr>
                              <w:t>OČIVIDCEV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97748" id="Pravokotnik 110" o:spid="_x0000_s1040" style="position:absolute;left:0;text-align:left;margin-left:0;margin-top:69.2pt;width:94.8pt;height:26.8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" fillcolor="#5b9bd5 [3204]" strokecolor="#1f4d78 [1604]" strokeweight="1pt">
                <v:textbox>
                  <w:txbxContent>
                    <w:p w14:paraId="581EB31C" w14:textId="77777777" w:rsidR="00EF0844" w:rsidRDefault="00EF0844" w:rsidP="004945DD">
                      <w:pPr>
                        <w:jc w:val="center"/>
                      </w:pPr>
                      <w:r w:rsidRPr="00367DC4">
                        <w:rPr>
                          <w:sz w:val="16"/>
                        </w:rPr>
                        <w:t xml:space="preserve">ODZIV </w:t>
                      </w:r>
                      <w:r>
                        <w:rPr>
                          <w:sz w:val="16"/>
                        </w:rPr>
                        <w:t>OČIVIDCEV</w:t>
                      </w:r>
                    </w:p>
                  </w:txbxContent>
                </v:textbox>
                <w10:wrap anchorx="margin"/>
              </v:rect>
            </w:pict>
          </mc:Fallback>
        </mc:AlternateContent>
      </w:r>
      <w:r w:rsidRPr="00DE68D9">
        <w:br w:type="page"/>
      </w:r>
      <w:r w:rsidRPr="00F67CB8">
        <w:rPr>
          <w:rFonts w:asciiTheme="minorHAnsi" w:hAnsiTheme="minorHAnsi" w:cstheme="minorHAnsi"/>
          <w:color w:val="0070C0"/>
        </w:rPr>
        <w:lastRenderedPageBreak/>
        <w:t>ZDRAVSTVENA OSKRBA PONESREČENCEV</w:t>
      </w:r>
    </w:p>
    <w:p w14:paraId="7FC2414C" w14:textId="77777777" w:rsidR="00A24592" w:rsidRPr="00B041DA" w:rsidRDefault="00A24592" w:rsidP="00DE3C9C">
      <w:pPr>
        <w:spacing w:after="0"/>
        <w:rPr>
          <w:rFonts w:cstheme="minorHAnsi"/>
        </w:rPr>
      </w:pPr>
    </w:p>
    <w:p w14:paraId="5A4FF38C" w14:textId="1EE4777C" w:rsidR="00A24592" w:rsidRPr="00641854" w:rsidRDefault="00A24592" w:rsidP="00DE3C9C">
      <w:pPr>
        <w:spacing w:after="0" w:line="280" w:lineRule="atLeast"/>
        <w:jc w:val="both"/>
        <w:rPr>
          <w:rFonts w:cstheme="minorHAnsi"/>
          <w:sz w:val="22"/>
          <w:szCs w:val="22"/>
        </w:rPr>
      </w:pPr>
      <w:r w:rsidRPr="00C8271C">
        <w:rPr>
          <w:rFonts w:cstheme="minorHAnsi"/>
          <w:sz w:val="22"/>
          <w:szCs w:val="22"/>
        </w:rPr>
        <w:t>V Sloveniji urgentno mrežo sestavlja deset regionalnih bolnišnic,</w:t>
      </w:r>
      <w:r w:rsidRPr="006C07D1">
        <w:rPr>
          <w:rFonts w:cstheme="minorHAnsi"/>
          <w:sz w:val="22"/>
          <w:szCs w:val="22"/>
        </w:rPr>
        <w:t xml:space="preserve"> urgentni center UKC Ljubljana in</w:t>
      </w:r>
      <w:r w:rsidRPr="00EE5669">
        <w:rPr>
          <w:rFonts w:cs="Arial"/>
          <w:sz w:val="22"/>
          <w:szCs w:val="22"/>
        </w:rPr>
        <w:t xml:space="preserve"> urgentni center Splošne bolnišnice Ptuj</w:t>
      </w:r>
      <w:r w:rsidRPr="00C8271C">
        <w:rPr>
          <w:rFonts w:cstheme="minorHAnsi"/>
          <w:sz w:val="22"/>
          <w:szCs w:val="22"/>
        </w:rPr>
        <w:t xml:space="preserve">. </w:t>
      </w:r>
      <w:r w:rsidRPr="006C07D1">
        <w:rPr>
          <w:rFonts w:cstheme="minorHAnsi"/>
          <w:sz w:val="22"/>
          <w:szCs w:val="22"/>
        </w:rPr>
        <w:t>Ti omogočajo uporabnikom hitrejšo in učinkovitejšo zdravstveno obravnavo</w:t>
      </w:r>
      <w:r w:rsidRPr="000C2283">
        <w:rPr>
          <w:rFonts w:cstheme="minorHAnsi"/>
          <w:sz w:val="22"/>
          <w:szCs w:val="22"/>
        </w:rPr>
        <w:t xml:space="preserve"> na</w:t>
      </w:r>
      <w:r w:rsidRPr="00F04F4E">
        <w:rPr>
          <w:rFonts w:cstheme="minorHAnsi"/>
          <w:sz w:val="22"/>
          <w:szCs w:val="22"/>
        </w:rPr>
        <w:t xml:space="preserve"> terenu, ki jo izvajajo mobilne enote, z bistveno izboljšanimi možnostmi diagn</w:t>
      </w:r>
      <w:r w:rsidRPr="00E35C88">
        <w:rPr>
          <w:rFonts w:cstheme="minorHAnsi"/>
          <w:sz w:val="22"/>
          <w:szCs w:val="22"/>
        </w:rPr>
        <w:t>ostike in terapevtske obravnave. Poleg tega se ob zvišani dostopnosti za uporabnike povišuje tudi strokovn</w:t>
      </w:r>
      <w:r>
        <w:rPr>
          <w:rFonts w:cstheme="minorHAnsi"/>
          <w:sz w:val="22"/>
          <w:szCs w:val="22"/>
        </w:rPr>
        <w:t>ost</w:t>
      </w:r>
      <w:r w:rsidRPr="00E35C88">
        <w:rPr>
          <w:rFonts w:cstheme="minorHAnsi"/>
          <w:sz w:val="22"/>
          <w:szCs w:val="22"/>
        </w:rPr>
        <w:t xml:space="preserve"> nujne medicinske pomoči (v nadalj</w:t>
      </w:r>
      <w:r>
        <w:rPr>
          <w:rFonts w:cstheme="minorHAnsi"/>
          <w:sz w:val="22"/>
          <w:szCs w:val="22"/>
        </w:rPr>
        <w:t>njem besedilu</w:t>
      </w:r>
      <w:r w:rsidRPr="00641854">
        <w:rPr>
          <w:rFonts w:cstheme="minorHAnsi"/>
          <w:sz w:val="22"/>
          <w:szCs w:val="22"/>
        </w:rPr>
        <w:t>: NMP).</w:t>
      </w:r>
    </w:p>
    <w:p w14:paraId="483F3446" w14:textId="77777777" w:rsidR="00A24592" w:rsidRPr="00897F25" w:rsidRDefault="00A24592" w:rsidP="00367DC4">
      <w:pPr>
        <w:tabs>
          <w:tab w:val="left" w:pos="1298"/>
        </w:tabs>
        <w:spacing w:after="0" w:line="280" w:lineRule="atLeast"/>
        <w:jc w:val="both"/>
        <w:rPr>
          <w:rFonts w:cstheme="minorHAnsi"/>
          <w:b/>
          <w:sz w:val="22"/>
          <w:szCs w:val="22"/>
        </w:rPr>
      </w:pPr>
      <w:r w:rsidRPr="00897F25">
        <w:rPr>
          <w:rFonts w:cstheme="minorHAnsi"/>
          <w:b/>
          <w:sz w:val="22"/>
          <w:szCs w:val="22"/>
        </w:rPr>
        <w:tab/>
      </w:r>
    </w:p>
    <w:p w14:paraId="3BC54948" w14:textId="77777777" w:rsidR="00A24592" w:rsidRPr="00897F25" w:rsidRDefault="00A24592" w:rsidP="004D5C30">
      <w:pPr>
        <w:pStyle w:val="Naslov5"/>
        <w:spacing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 xml:space="preserve">ODZIV </w:t>
      </w:r>
      <w:r>
        <w:rPr>
          <w:rFonts w:asciiTheme="minorHAnsi" w:hAnsiTheme="minorHAnsi" w:cstheme="minorHAnsi"/>
          <w:color w:val="2F5496" w:themeColor="accent5" w:themeShade="BF"/>
        </w:rPr>
        <w:t>OČIVIDCEV</w:t>
      </w:r>
    </w:p>
    <w:p w14:paraId="1A991F8F" w14:textId="77777777" w:rsidR="00A24592" w:rsidRPr="00897F25" w:rsidRDefault="00A24592" w:rsidP="00DE68D9">
      <w:pPr>
        <w:spacing w:after="0" w:line="280" w:lineRule="atLeast"/>
        <w:jc w:val="both"/>
        <w:rPr>
          <w:rFonts w:cstheme="minorHAnsi"/>
          <w:sz w:val="22"/>
          <w:szCs w:val="22"/>
        </w:rPr>
      </w:pPr>
    </w:p>
    <w:p w14:paraId="7F5C609A" w14:textId="5182EF7F" w:rsidR="00A24592" w:rsidRPr="00396585" w:rsidRDefault="00A24592" w:rsidP="00DE68D9">
      <w:pPr>
        <w:spacing w:after="0" w:line="280" w:lineRule="atLeast"/>
        <w:jc w:val="both"/>
        <w:rPr>
          <w:rFonts w:cstheme="minorHAnsi"/>
          <w:sz w:val="22"/>
          <w:szCs w:val="22"/>
          <w:shd w:val="clear" w:color="auto" w:fill="FFFFFF"/>
        </w:rPr>
      </w:pPr>
      <w:r w:rsidRPr="00B041DA">
        <w:rPr>
          <w:rFonts w:cstheme="minorHAnsi"/>
          <w:sz w:val="22"/>
          <w:szCs w:val="22"/>
          <w:shd w:val="clear" w:color="auto" w:fill="FFFFFF"/>
        </w:rPr>
        <w:t>Raziskave so pokazale, da ljudje kljub vse večjim potrebam po prv</w:t>
      </w:r>
      <w:r w:rsidR="005B7F44">
        <w:rPr>
          <w:rFonts w:cstheme="minorHAnsi"/>
          <w:sz w:val="22"/>
          <w:szCs w:val="22"/>
          <w:shd w:val="clear" w:color="auto" w:fill="FFFFFF"/>
        </w:rPr>
        <w:t>i</w:t>
      </w:r>
      <w:r w:rsidRPr="00B041DA">
        <w:rPr>
          <w:rFonts w:cstheme="minorHAnsi"/>
          <w:sz w:val="22"/>
          <w:szCs w:val="22"/>
          <w:shd w:val="clear" w:color="auto" w:fill="FFFFFF"/>
        </w:rPr>
        <w:t xml:space="preserve"> pomoči te iz različnih razlogov pogosto ne nudijo. Najpogostejši vzroki, zaradi katerih posamezniki ne izvajajo prve pomoči (</w:t>
      </w:r>
      <w:r w:rsidRPr="004A1540">
        <w:rPr>
          <w:rFonts w:cstheme="minorHAnsi"/>
          <w:sz w:val="22"/>
          <w:szCs w:val="22"/>
          <w:shd w:val="clear" w:color="auto" w:fill="FFFFFF"/>
        </w:rPr>
        <w:t>predvsem sti</w:t>
      </w:r>
      <w:r w:rsidRPr="00396585">
        <w:rPr>
          <w:rFonts w:cstheme="minorHAnsi"/>
          <w:sz w:val="22"/>
          <w:szCs w:val="22"/>
          <w:shd w:val="clear" w:color="auto" w:fill="FFFFFF"/>
        </w:rPr>
        <w:t>skov prsnega koša in umetnih vpihov)</w:t>
      </w:r>
      <w:r w:rsidR="005B7F44">
        <w:rPr>
          <w:rFonts w:cstheme="minorHAnsi"/>
          <w:sz w:val="22"/>
          <w:szCs w:val="22"/>
          <w:shd w:val="clear" w:color="auto" w:fill="FFFFFF"/>
        </w:rPr>
        <w:t>,</w:t>
      </w:r>
      <w:r w:rsidRPr="00396585">
        <w:rPr>
          <w:rFonts w:cstheme="minorHAnsi"/>
          <w:sz w:val="22"/>
          <w:szCs w:val="22"/>
          <w:shd w:val="clear" w:color="auto" w:fill="FFFFFF"/>
        </w:rPr>
        <w:t xml:space="preserve"> so panika in </w:t>
      </w:r>
      <w:r w:rsidRPr="00EE5669">
        <w:rPr>
          <w:rFonts w:cs="Arial"/>
          <w:sz w:val="22"/>
          <w:szCs w:val="22"/>
        </w:rPr>
        <w:t>stresna reakcija ob dogodku</w:t>
      </w:r>
      <w:r w:rsidRPr="00396585">
        <w:rPr>
          <w:rFonts w:cstheme="minorHAnsi"/>
          <w:sz w:val="22"/>
          <w:szCs w:val="22"/>
          <w:shd w:val="clear" w:color="auto" w:fill="FFFFFF"/>
        </w:rPr>
        <w:t xml:space="preserve">, strah pred nepravilno izvedbo in poškodovanjem osebe ali pa </w:t>
      </w:r>
      <w:r w:rsidR="005B7F44">
        <w:rPr>
          <w:rFonts w:cstheme="minorHAnsi"/>
          <w:sz w:val="22"/>
          <w:szCs w:val="22"/>
          <w:shd w:val="clear" w:color="auto" w:fill="FFFFFF"/>
        </w:rPr>
        <w:t xml:space="preserve">občutek neprijetnosti ob </w:t>
      </w:r>
      <w:r w:rsidRPr="00396585">
        <w:rPr>
          <w:rFonts w:cstheme="minorHAnsi"/>
          <w:sz w:val="22"/>
          <w:szCs w:val="22"/>
          <w:shd w:val="clear" w:color="auto" w:fill="FFFFFF"/>
        </w:rPr>
        <w:t>oživljanj</w:t>
      </w:r>
      <w:r w:rsidR="005B7F44">
        <w:rPr>
          <w:rFonts w:cstheme="minorHAnsi"/>
          <w:sz w:val="22"/>
          <w:szCs w:val="22"/>
          <w:shd w:val="clear" w:color="auto" w:fill="FFFFFF"/>
        </w:rPr>
        <w:t>u</w:t>
      </w:r>
      <w:r w:rsidRPr="00396585">
        <w:rPr>
          <w:rFonts w:cstheme="minorHAnsi"/>
          <w:sz w:val="22"/>
          <w:szCs w:val="22"/>
          <w:shd w:val="clear" w:color="auto" w:fill="FFFFFF"/>
        </w:rPr>
        <w:t xml:space="preserve"> zaradi stanja obolelega. Posledice neukrepanja so lahko </w:t>
      </w:r>
      <w:r w:rsidR="005B7F44" w:rsidRPr="00396585">
        <w:rPr>
          <w:rFonts w:cstheme="minorHAnsi"/>
          <w:sz w:val="22"/>
          <w:szCs w:val="22"/>
          <w:shd w:val="clear" w:color="auto" w:fill="FFFFFF"/>
        </w:rPr>
        <w:t>raz</w:t>
      </w:r>
      <w:r w:rsidR="005B7F44">
        <w:rPr>
          <w:rFonts w:cstheme="minorHAnsi"/>
          <w:sz w:val="22"/>
          <w:szCs w:val="22"/>
          <w:shd w:val="clear" w:color="auto" w:fill="FFFFFF"/>
        </w:rPr>
        <w:t>lični</w:t>
      </w:r>
      <w:r w:rsidR="005B7F44" w:rsidRPr="00396585">
        <w:rPr>
          <w:rFonts w:cstheme="minorHAnsi"/>
          <w:sz w:val="22"/>
          <w:szCs w:val="22"/>
          <w:shd w:val="clear" w:color="auto" w:fill="FFFFFF"/>
        </w:rPr>
        <w:t xml:space="preserve"> </w:t>
      </w:r>
      <w:r w:rsidRPr="00396585">
        <w:rPr>
          <w:rFonts w:cstheme="minorHAnsi"/>
          <w:sz w:val="22"/>
          <w:szCs w:val="22"/>
          <w:shd w:val="clear" w:color="auto" w:fill="FFFFFF"/>
        </w:rPr>
        <w:t xml:space="preserve">zdravstveni zapleti poškodovanih ali v skrajnih primerih celo smrt. </w:t>
      </w:r>
    </w:p>
    <w:p w14:paraId="15F2E1DE" w14:textId="77777777" w:rsidR="00A24592" w:rsidRPr="00396585" w:rsidRDefault="00A24592" w:rsidP="00DE68D9">
      <w:pPr>
        <w:spacing w:after="0" w:line="280" w:lineRule="atLeast"/>
        <w:jc w:val="both"/>
        <w:rPr>
          <w:rFonts w:cstheme="minorHAnsi"/>
          <w:sz w:val="22"/>
          <w:szCs w:val="22"/>
          <w:shd w:val="clear" w:color="auto" w:fill="FFFFFF"/>
        </w:rPr>
      </w:pPr>
    </w:p>
    <w:p w14:paraId="21CFC71C" w14:textId="2BB5B4C5" w:rsidR="00A24592" w:rsidRPr="00396585" w:rsidRDefault="00A24592" w:rsidP="00DE68D9">
      <w:pPr>
        <w:spacing w:after="0" w:line="280" w:lineRule="atLeast"/>
        <w:jc w:val="both"/>
        <w:rPr>
          <w:rFonts w:cstheme="minorHAnsi"/>
          <w:sz w:val="22"/>
          <w:szCs w:val="22"/>
        </w:rPr>
      </w:pPr>
      <w:r w:rsidRPr="00396585">
        <w:rPr>
          <w:rFonts w:cstheme="minorHAnsi"/>
          <w:sz w:val="22"/>
          <w:szCs w:val="22"/>
        </w:rPr>
        <w:t xml:space="preserve">Najpomembnejša in verjetno najbolj potrebna je preučitev reforme šolstva, ki </w:t>
      </w:r>
      <w:r>
        <w:rPr>
          <w:rFonts w:cstheme="minorHAnsi"/>
          <w:sz w:val="22"/>
          <w:szCs w:val="22"/>
        </w:rPr>
        <w:t xml:space="preserve">bi </w:t>
      </w:r>
      <w:r w:rsidRPr="00396585">
        <w:rPr>
          <w:rFonts w:cstheme="minorHAnsi"/>
          <w:sz w:val="22"/>
          <w:szCs w:val="22"/>
        </w:rPr>
        <w:t>omogoča</w:t>
      </w:r>
      <w:r>
        <w:rPr>
          <w:rFonts w:cstheme="minorHAnsi"/>
          <w:sz w:val="22"/>
          <w:szCs w:val="22"/>
        </w:rPr>
        <w:t>la</w:t>
      </w:r>
      <w:r w:rsidRPr="00396585">
        <w:rPr>
          <w:rFonts w:cstheme="minorHAnsi"/>
          <w:sz w:val="22"/>
          <w:szCs w:val="22"/>
        </w:rPr>
        <w:t xml:space="preserve"> usposabljanje </w:t>
      </w:r>
      <w:r>
        <w:rPr>
          <w:rFonts w:cstheme="minorHAnsi"/>
          <w:sz w:val="22"/>
          <w:szCs w:val="22"/>
        </w:rPr>
        <w:t xml:space="preserve">za </w:t>
      </w:r>
      <w:r w:rsidRPr="00396585">
        <w:rPr>
          <w:rFonts w:cstheme="minorHAnsi"/>
          <w:sz w:val="22"/>
          <w:szCs w:val="22"/>
        </w:rPr>
        <w:t>prv</w:t>
      </w:r>
      <w:r>
        <w:rPr>
          <w:rFonts w:cstheme="minorHAnsi"/>
          <w:sz w:val="22"/>
          <w:szCs w:val="22"/>
        </w:rPr>
        <w:t>o</w:t>
      </w:r>
      <w:r w:rsidRPr="00396585">
        <w:rPr>
          <w:rFonts w:cstheme="minorHAnsi"/>
          <w:sz w:val="22"/>
          <w:szCs w:val="22"/>
        </w:rPr>
        <w:t xml:space="preserve"> pomoč na vseh stopnjah izobraževanja s ciljem obl</w:t>
      </w:r>
      <w:r>
        <w:rPr>
          <w:rFonts w:cstheme="minorHAnsi"/>
          <w:sz w:val="22"/>
          <w:szCs w:val="22"/>
        </w:rPr>
        <w:t>ikovati novo, ozaveščeno družbo.</w:t>
      </w:r>
    </w:p>
    <w:p w14:paraId="3B163F42" w14:textId="77777777" w:rsidR="00A24592" w:rsidRPr="00396585" w:rsidRDefault="00A24592" w:rsidP="00DE68D9">
      <w:pPr>
        <w:spacing w:after="0" w:line="280" w:lineRule="atLeast"/>
        <w:jc w:val="both"/>
        <w:rPr>
          <w:rFonts w:cstheme="minorHAnsi"/>
          <w:color w:val="2F5496" w:themeColor="accent5" w:themeShade="BF"/>
          <w:sz w:val="22"/>
          <w:szCs w:val="22"/>
        </w:rPr>
      </w:pPr>
    </w:p>
    <w:p w14:paraId="5F85A8C2" w14:textId="74E4BE28" w:rsidR="00A24592" w:rsidRPr="00897F25" w:rsidRDefault="00A24592" w:rsidP="004D5C30">
      <w:pPr>
        <w:pStyle w:val="Naslov5"/>
        <w:spacing w:line="276" w:lineRule="auto"/>
        <w:jc w:val="both"/>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KLICNI CENTER</w:t>
      </w:r>
      <w:r>
        <w:rPr>
          <w:rFonts w:asciiTheme="minorHAnsi" w:hAnsiTheme="minorHAnsi" w:cstheme="minorHAnsi"/>
          <w:color w:val="2F5496" w:themeColor="accent5" w:themeShade="BF"/>
        </w:rPr>
        <w:t xml:space="preserve"> </w:t>
      </w:r>
      <w:r w:rsidRPr="00897F25">
        <w:rPr>
          <w:rFonts w:asciiTheme="minorHAnsi" w:hAnsiTheme="minorHAnsi" w:cstheme="minorHAnsi"/>
          <w:color w:val="2F5496" w:themeColor="accent5" w:themeShade="BF"/>
        </w:rPr>
        <w:t>PRVA POMOČ</w:t>
      </w:r>
    </w:p>
    <w:p w14:paraId="25A7F5E4" w14:textId="77777777" w:rsidR="00A24592" w:rsidRPr="00897F25" w:rsidRDefault="00A24592" w:rsidP="00C44EBC">
      <w:pPr>
        <w:pStyle w:val="Naslov5"/>
        <w:spacing w:line="276" w:lineRule="auto"/>
        <w:ind w:left="1492"/>
        <w:rPr>
          <w:rFonts w:asciiTheme="minorHAnsi" w:hAnsiTheme="minorHAnsi" w:cstheme="minorHAnsi"/>
        </w:rPr>
      </w:pPr>
    </w:p>
    <w:p w14:paraId="3790F662" w14:textId="548A9E7C" w:rsidR="00A24592" w:rsidRPr="00F67CB8" w:rsidRDefault="00A24592" w:rsidP="00CC026E">
      <w:pPr>
        <w:jc w:val="both"/>
        <w:rPr>
          <w:rFonts w:cstheme="minorHAnsi"/>
          <w:sz w:val="22"/>
          <w:szCs w:val="22"/>
        </w:rPr>
      </w:pPr>
      <w:r w:rsidRPr="00F67CB8">
        <w:rPr>
          <w:rFonts w:cstheme="minorHAnsi"/>
          <w:sz w:val="22"/>
          <w:szCs w:val="22"/>
        </w:rPr>
        <w:t xml:space="preserve">NMP pri reševanju poškodovancev stremi k upoštevanju koncepta </w:t>
      </w:r>
      <w:r>
        <w:rPr>
          <w:rFonts w:cstheme="minorHAnsi"/>
          <w:sz w:val="22"/>
          <w:szCs w:val="22"/>
        </w:rPr>
        <w:t xml:space="preserve">tako imenovane </w:t>
      </w:r>
      <w:r w:rsidRPr="00F67CB8">
        <w:rPr>
          <w:rFonts w:cstheme="minorHAnsi"/>
          <w:sz w:val="22"/>
          <w:szCs w:val="22"/>
        </w:rPr>
        <w:t>»zlat</w:t>
      </w:r>
      <w:r w:rsidR="005B7F44">
        <w:rPr>
          <w:rFonts w:cstheme="minorHAnsi"/>
          <w:sz w:val="22"/>
          <w:szCs w:val="22"/>
        </w:rPr>
        <w:t>e</w:t>
      </w:r>
      <w:r w:rsidRPr="00F67CB8">
        <w:rPr>
          <w:rFonts w:cstheme="minorHAnsi"/>
          <w:sz w:val="22"/>
          <w:szCs w:val="22"/>
        </w:rPr>
        <w:t xml:space="preserve"> ur</w:t>
      </w:r>
      <w:r w:rsidR="005B7F44">
        <w:rPr>
          <w:rFonts w:cstheme="minorHAnsi"/>
          <w:sz w:val="22"/>
          <w:szCs w:val="22"/>
        </w:rPr>
        <w:t>e</w:t>
      </w:r>
      <w:r w:rsidRPr="00F67CB8">
        <w:rPr>
          <w:rFonts w:cstheme="minorHAnsi"/>
          <w:sz w:val="22"/>
          <w:szCs w:val="22"/>
        </w:rPr>
        <w:t xml:space="preserve">«. </w:t>
      </w:r>
      <w:r>
        <w:rPr>
          <w:rFonts w:cstheme="minorHAnsi"/>
          <w:sz w:val="22"/>
          <w:szCs w:val="22"/>
        </w:rPr>
        <w:t>To</w:t>
      </w:r>
      <w:r w:rsidRPr="00F67CB8">
        <w:rPr>
          <w:rFonts w:cstheme="minorHAnsi"/>
          <w:sz w:val="22"/>
          <w:szCs w:val="22"/>
        </w:rPr>
        <w:t xml:space="preserve"> pomeni, da so udeležen</w:t>
      </w:r>
      <w:r>
        <w:rPr>
          <w:rFonts w:cstheme="minorHAnsi"/>
          <w:sz w:val="22"/>
          <w:szCs w:val="22"/>
        </w:rPr>
        <w:t>c</w:t>
      </w:r>
      <w:r w:rsidRPr="00F67CB8">
        <w:rPr>
          <w:rFonts w:cstheme="minorHAnsi"/>
          <w:sz w:val="22"/>
          <w:szCs w:val="22"/>
        </w:rPr>
        <w:t>i v hudi prometni nesreči pripeljani do končne oskrbe v en</w:t>
      </w:r>
      <w:r>
        <w:rPr>
          <w:rFonts w:cstheme="minorHAnsi"/>
          <w:sz w:val="22"/>
          <w:szCs w:val="22"/>
        </w:rPr>
        <w:t>i</w:t>
      </w:r>
      <w:r w:rsidRPr="00F67CB8">
        <w:rPr>
          <w:rFonts w:cstheme="minorHAnsi"/>
          <w:sz w:val="22"/>
          <w:szCs w:val="22"/>
        </w:rPr>
        <w:t xml:space="preserve"> ur</w:t>
      </w:r>
      <w:r>
        <w:rPr>
          <w:rFonts w:cstheme="minorHAnsi"/>
          <w:sz w:val="22"/>
          <w:szCs w:val="22"/>
        </w:rPr>
        <w:t>i</w:t>
      </w:r>
      <w:r w:rsidRPr="00F67CB8">
        <w:rPr>
          <w:rFonts w:cstheme="minorHAnsi"/>
          <w:sz w:val="22"/>
          <w:szCs w:val="22"/>
        </w:rPr>
        <w:t>.</w:t>
      </w:r>
    </w:p>
    <w:p w14:paraId="4F48DD2D" w14:textId="18B6402C" w:rsidR="00A24592" w:rsidRPr="00396585" w:rsidRDefault="005B7F44" w:rsidP="00367DC4">
      <w:pPr>
        <w:jc w:val="both"/>
        <w:rPr>
          <w:rFonts w:cstheme="minorHAnsi"/>
          <w:sz w:val="22"/>
          <w:szCs w:val="22"/>
        </w:rPr>
      </w:pPr>
      <w:r>
        <w:rPr>
          <w:rFonts w:cstheme="minorHAnsi"/>
          <w:sz w:val="22"/>
          <w:szCs w:val="22"/>
        </w:rPr>
        <w:t>V</w:t>
      </w:r>
      <w:r w:rsidR="00A24592" w:rsidRPr="00396585">
        <w:rPr>
          <w:rFonts w:cstheme="minorHAnsi"/>
          <w:sz w:val="22"/>
          <w:szCs w:val="22"/>
        </w:rPr>
        <w:t xml:space="preserve"> čim krajšem času </w:t>
      </w:r>
      <w:r>
        <w:rPr>
          <w:rFonts w:cstheme="minorHAnsi"/>
          <w:sz w:val="22"/>
          <w:szCs w:val="22"/>
        </w:rPr>
        <w:t xml:space="preserve">želimo </w:t>
      </w:r>
      <w:r w:rsidR="00A24592" w:rsidRPr="00396585">
        <w:rPr>
          <w:rFonts w:cstheme="minorHAnsi"/>
          <w:sz w:val="22"/>
          <w:szCs w:val="22"/>
        </w:rPr>
        <w:t xml:space="preserve">prispeti na mesto nesreče, tam v čim krajšem času poškodovancu nuditi ustrezno </w:t>
      </w:r>
      <w:r w:rsidR="00A24592">
        <w:rPr>
          <w:rFonts w:cstheme="minorHAnsi"/>
          <w:sz w:val="22"/>
          <w:szCs w:val="22"/>
        </w:rPr>
        <w:t>NMP</w:t>
      </w:r>
      <w:r w:rsidR="00A24592" w:rsidRPr="00396585">
        <w:rPr>
          <w:rFonts w:cstheme="minorHAnsi"/>
          <w:sz w:val="22"/>
          <w:szCs w:val="22"/>
        </w:rPr>
        <w:t xml:space="preserve"> in ga v čim krajšem času prepeljati v ustrezno bolnišnico. Zaradi tega ima sistem NMP v Sloveniji predpisane časovne standarde: </w:t>
      </w:r>
      <w:r w:rsidR="00A24592">
        <w:rPr>
          <w:rFonts w:cstheme="minorHAnsi"/>
          <w:sz w:val="22"/>
          <w:szCs w:val="22"/>
        </w:rPr>
        <w:t>ena</w:t>
      </w:r>
      <w:r w:rsidR="00A24592" w:rsidRPr="00396585">
        <w:rPr>
          <w:rFonts w:cstheme="minorHAnsi"/>
          <w:sz w:val="22"/>
          <w:szCs w:val="22"/>
        </w:rPr>
        <w:t xml:space="preserve"> minuta za sprejem klica in določitev stopnje nujnosti, </w:t>
      </w:r>
      <w:r w:rsidR="00A24592">
        <w:rPr>
          <w:rFonts w:cstheme="minorHAnsi"/>
          <w:sz w:val="22"/>
          <w:szCs w:val="22"/>
        </w:rPr>
        <w:t>ena</w:t>
      </w:r>
      <w:r w:rsidR="00A24592" w:rsidRPr="00396585">
        <w:rPr>
          <w:rFonts w:cstheme="minorHAnsi"/>
          <w:sz w:val="22"/>
          <w:szCs w:val="22"/>
        </w:rPr>
        <w:t xml:space="preserve"> minuta za izbor, aktivacijo in izvoz ekipe NMP na intervencijo ter 15</w:t>
      </w:r>
      <w:r w:rsidR="00A24592">
        <w:rPr>
          <w:rFonts w:cstheme="minorHAnsi"/>
          <w:sz w:val="22"/>
          <w:szCs w:val="22"/>
        </w:rPr>
        <w:t>-</w:t>
      </w:r>
      <w:r w:rsidR="00A24592" w:rsidRPr="00396585">
        <w:rPr>
          <w:rFonts w:cstheme="minorHAnsi"/>
          <w:sz w:val="22"/>
          <w:szCs w:val="22"/>
        </w:rPr>
        <w:t xml:space="preserve">minutni povprečni dostopni čas za vse nujne primere (čas sprejema klica in izvozni čas sta del dostopnega časa in </w:t>
      </w:r>
      <w:r>
        <w:rPr>
          <w:rFonts w:cstheme="minorHAnsi"/>
          <w:sz w:val="22"/>
          <w:szCs w:val="22"/>
        </w:rPr>
        <w:t xml:space="preserve">pomenita </w:t>
      </w:r>
      <w:r w:rsidR="00A24592" w:rsidRPr="00396585">
        <w:rPr>
          <w:rFonts w:cstheme="minorHAnsi"/>
          <w:sz w:val="22"/>
          <w:szCs w:val="22"/>
        </w:rPr>
        <w:t xml:space="preserve">reakcijski interval). Pri obravnavi prometnih nesreč se predpisani časi le delno dosegajo. Povprečen reakcijski interval je tako v letu 2022 znašal 3 minute in 20 sekund, povprečni dostopni čas 15 minut in 35 sekund ter povprečni skupni čas intervencije 1 uro in 45 sekund (to je čas od sprejema klica do predaje poškodovanca v bolnišnici). </w:t>
      </w:r>
    </w:p>
    <w:p w14:paraId="3959DD71" w14:textId="2BF3332B" w:rsidR="00A24592" w:rsidRPr="00396585" w:rsidRDefault="00A24592" w:rsidP="008C7C89">
      <w:pPr>
        <w:jc w:val="both"/>
        <w:rPr>
          <w:rFonts w:cstheme="minorHAnsi"/>
          <w:sz w:val="22"/>
          <w:szCs w:val="22"/>
        </w:rPr>
      </w:pPr>
      <w:bookmarkStart w:id="115" w:name="_Hlk137200846"/>
      <w:r w:rsidRPr="00396585">
        <w:rPr>
          <w:rFonts w:cstheme="minorHAnsi"/>
          <w:sz w:val="22"/>
          <w:szCs w:val="22"/>
        </w:rPr>
        <w:t xml:space="preserve">Z optimizacijo in digitalizacijo delovnih procesov </w:t>
      </w:r>
      <w:bookmarkEnd w:id="115"/>
      <w:r w:rsidRPr="00396585">
        <w:rPr>
          <w:rFonts w:cstheme="minorHAnsi"/>
          <w:sz w:val="22"/>
          <w:szCs w:val="22"/>
        </w:rPr>
        <w:t>vseh deležnikov</w:t>
      </w:r>
      <w:r>
        <w:rPr>
          <w:rFonts w:cstheme="minorHAnsi"/>
          <w:sz w:val="22"/>
          <w:szCs w:val="22"/>
        </w:rPr>
        <w:t>,</w:t>
      </w:r>
      <w:r w:rsidRPr="00396585">
        <w:rPr>
          <w:rFonts w:cstheme="minorHAnsi"/>
          <w:sz w:val="22"/>
          <w:szCs w:val="22"/>
        </w:rPr>
        <w:t xml:space="preserve"> vključenih v posredovanje ob prometnih nesrečah (izmenjava podatkov v e</w:t>
      </w:r>
      <w:r>
        <w:rPr>
          <w:rFonts w:cstheme="minorHAnsi"/>
          <w:sz w:val="22"/>
          <w:szCs w:val="22"/>
        </w:rPr>
        <w:t>-</w:t>
      </w:r>
      <w:r w:rsidRPr="00396585">
        <w:rPr>
          <w:rFonts w:cstheme="minorHAnsi"/>
          <w:sz w:val="22"/>
          <w:szCs w:val="22"/>
        </w:rPr>
        <w:t>obliki), uporabo prvih posredovalcev (laični</w:t>
      </w:r>
      <w:r w:rsidR="005B7F44">
        <w:rPr>
          <w:rFonts w:cstheme="minorHAnsi"/>
          <w:sz w:val="22"/>
          <w:szCs w:val="22"/>
        </w:rPr>
        <w:t>h</w:t>
      </w:r>
      <w:r w:rsidRPr="00396585">
        <w:rPr>
          <w:rFonts w:cstheme="minorHAnsi"/>
          <w:sz w:val="22"/>
          <w:szCs w:val="22"/>
        </w:rPr>
        <w:t xml:space="preserve"> in certificirani</w:t>
      </w:r>
      <w:r w:rsidR="005B7F44">
        <w:rPr>
          <w:rFonts w:cstheme="minorHAnsi"/>
          <w:sz w:val="22"/>
          <w:szCs w:val="22"/>
        </w:rPr>
        <w:t>h</w:t>
      </w:r>
      <w:r w:rsidRPr="00396585">
        <w:rPr>
          <w:rFonts w:cstheme="minorHAnsi"/>
          <w:sz w:val="22"/>
          <w:szCs w:val="22"/>
        </w:rPr>
        <w:t>) ter optimizacijo mreže NMP se lahko učinkovito in dolgoročno skrajša</w:t>
      </w:r>
      <w:r w:rsidR="005B7F44">
        <w:rPr>
          <w:rFonts w:cstheme="minorHAnsi"/>
          <w:sz w:val="22"/>
          <w:szCs w:val="22"/>
        </w:rPr>
        <w:t>jo</w:t>
      </w:r>
      <w:r w:rsidRPr="00396585">
        <w:rPr>
          <w:rFonts w:cstheme="minorHAnsi"/>
          <w:sz w:val="22"/>
          <w:szCs w:val="22"/>
        </w:rPr>
        <w:t xml:space="preserve"> </w:t>
      </w:r>
      <w:r w:rsidR="005B7F44">
        <w:rPr>
          <w:rFonts w:cstheme="minorHAnsi"/>
          <w:sz w:val="22"/>
          <w:szCs w:val="22"/>
        </w:rPr>
        <w:t xml:space="preserve">prej </w:t>
      </w:r>
      <w:r w:rsidRPr="00396585">
        <w:rPr>
          <w:rFonts w:cstheme="minorHAnsi"/>
          <w:sz w:val="22"/>
          <w:szCs w:val="22"/>
        </w:rPr>
        <w:t>naveden</w:t>
      </w:r>
      <w:r w:rsidR="005B7F44">
        <w:rPr>
          <w:rFonts w:cstheme="minorHAnsi"/>
          <w:sz w:val="22"/>
          <w:szCs w:val="22"/>
        </w:rPr>
        <w:t>i</w:t>
      </w:r>
      <w:r w:rsidRPr="00396585">
        <w:rPr>
          <w:rFonts w:cstheme="minorHAnsi"/>
          <w:sz w:val="22"/>
          <w:szCs w:val="22"/>
        </w:rPr>
        <w:t xml:space="preserve"> čas</w:t>
      </w:r>
      <w:r w:rsidR="005B7F44">
        <w:rPr>
          <w:rFonts w:cstheme="minorHAnsi"/>
          <w:sz w:val="22"/>
          <w:szCs w:val="22"/>
        </w:rPr>
        <w:t>i,</w:t>
      </w:r>
      <w:r w:rsidRPr="00396585">
        <w:rPr>
          <w:rFonts w:cstheme="minorHAnsi"/>
          <w:sz w:val="22"/>
          <w:szCs w:val="22"/>
        </w:rPr>
        <w:t xml:space="preserve"> </w:t>
      </w:r>
      <w:r w:rsidR="005B7F44">
        <w:rPr>
          <w:rFonts w:cstheme="minorHAnsi"/>
          <w:sz w:val="22"/>
          <w:szCs w:val="22"/>
        </w:rPr>
        <w:t xml:space="preserve">kar </w:t>
      </w:r>
      <w:r w:rsidRPr="00396585">
        <w:rPr>
          <w:rFonts w:cstheme="minorHAnsi"/>
          <w:sz w:val="22"/>
          <w:szCs w:val="22"/>
        </w:rPr>
        <w:t xml:space="preserve">pripomore k </w:t>
      </w:r>
      <w:r w:rsidR="005B7F44">
        <w:rPr>
          <w:rFonts w:cstheme="minorHAnsi"/>
          <w:sz w:val="22"/>
          <w:szCs w:val="22"/>
        </w:rPr>
        <w:t>uresničitvi</w:t>
      </w:r>
      <w:r w:rsidR="005B7F44" w:rsidRPr="00396585">
        <w:rPr>
          <w:rFonts w:cstheme="minorHAnsi"/>
          <w:sz w:val="22"/>
          <w:szCs w:val="22"/>
        </w:rPr>
        <w:t xml:space="preserve"> </w:t>
      </w:r>
      <w:r w:rsidRPr="00396585">
        <w:rPr>
          <w:rFonts w:cstheme="minorHAnsi"/>
          <w:sz w:val="22"/>
          <w:szCs w:val="22"/>
        </w:rPr>
        <w:t>koncepta »zlat</w:t>
      </w:r>
      <w:r w:rsidR="005B7F44">
        <w:rPr>
          <w:rFonts w:cstheme="minorHAnsi"/>
          <w:sz w:val="22"/>
          <w:szCs w:val="22"/>
        </w:rPr>
        <w:t>e</w:t>
      </w:r>
      <w:r w:rsidRPr="00396585">
        <w:rPr>
          <w:rFonts w:cstheme="minorHAnsi"/>
          <w:sz w:val="22"/>
          <w:szCs w:val="22"/>
        </w:rPr>
        <w:t xml:space="preserve"> ur</w:t>
      </w:r>
      <w:r w:rsidR="005B7F44">
        <w:rPr>
          <w:rFonts w:cstheme="minorHAnsi"/>
          <w:sz w:val="22"/>
          <w:szCs w:val="22"/>
        </w:rPr>
        <w:t>e</w:t>
      </w:r>
      <w:r w:rsidRPr="00396585">
        <w:rPr>
          <w:rFonts w:cstheme="minorHAnsi"/>
          <w:sz w:val="22"/>
          <w:szCs w:val="22"/>
        </w:rPr>
        <w:t xml:space="preserve">«. </w:t>
      </w:r>
    </w:p>
    <w:p w14:paraId="47910693" w14:textId="77777777" w:rsidR="00A24592" w:rsidRPr="00B041DA" w:rsidRDefault="00A24592" w:rsidP="008C7C89">
      <w:pPr>
        <w:jc w:val="both"/>
        <w:rPr>
          <w:rFonts w:cstheme="minorHAnsi"/>
          <w:color w:val="0070C0"/>
        </w:rPr>
      </w:pPr>
    </w:p>
    <w:p w14:paraId="21B61D08" w14:textId="32184DD1"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NUJNA MEDICINSKA POMOČ</w:t>
      </w:r>
    </w:p>
    <w:p w14:paraId="62847766" w14:textId="77777777" w:rsidR="00A24592" w:rsidRPr="00B041DA" w:rsidRDefault="00A24592" w:rsidP="008C7C89">
      <w:pPr>
        <w:rPr>
          <w:rFonts w:cstheme="minorHAnsi"/>
        </w:rPr>
      </w:pPr>
    </w:p>
    <w:p w14:paraId="0EE56670" w14:textId="3AB0277B" w:rsidR="00A24592" w:rsidRPr="00B041DA" w:rsidRDefault="00A24592" w:rsidP="00DE68D9">
      <w:pPr>
        <w:spacing w:after="0" w:line="280" w:lineRule="atLeast"/>
        <w:jc w:val="both"/>
        <w:rPr>
          <w:rFonts w:cstheme="minorHAnsi"/>
          <w:sz w:val="22"/>
          <w:szCs w:val="22"/>
        </w:rPr>
      </w:pPr>
      <w:r w:rsidRPr="00B041DA">
        <w:rPr>
          <w:rFonts w:cstheme="minorHAnsi"/>
          <w:sz w:val="22"/>
          <w:szCs w:val="22"/>
        </w:rPr>
        <w:t xml:space="preserve">Podatki za leto 2021 kažejo, da so enote NMP na terenu obravnavale 2730 pacientov, ki so bili poškodovani v prometu, kar je 2,5 </w:t>
      </w:r>
      <w:r>
        <w:rPr>
          <w:rFonts w:cstheme="minorHAnsi"/>
          <w:sz w:val="22"/>
          <w:szCs w:val="22"/>
        </w:rPr>
        <w:t>odstotka</w:t>
      </w:r>
      <w:r w:rsidRPr="00B041DA">
        <w:rPr>
          <w:rFonts w:cstheme="minorHAnsi"/>
          <w:sz w:val="22"/>
          <w:szCs w:val="22"/>
        </w:rPr>
        <w:t xml:space="preserve"> vseh obravnav na terenu.</w:t>
      </w:r>
    </w:p>
    <w:p w14:paraId="11979D20" w14:textId="77777777" w:rsidR="00A24592" w:rsidRPr="00DE68D9" w:rsidRDefault="00A24592" w:rsidP="00DE68D9">
      <w:pPr>
        <w:spacing w:after="0" w:line="280" w:lineRule="atLeast"/>
        <w:jc w:val="both"/>
        <w:rPr>
          <w:rFonts w:cstheme="minorHAnsi"/>
          <w:sz w:val="22"/>
          <w:szCs w:val="22"/>
        </w:rPr>
      </w:pPr>
    </w:p>
    <w:p w14:paraId="00737E37" w14:textId="6122D261"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Primerjalni podatki za </w:t>
      </w:r>
      <w:r>
        <w:rPr>
          <w:rFonts w:cstheme="minorHAnsi"/>
          <w:sz w:val="22"/>
          <w:szCs w:val="22"/>
        </w:rPr>
        <w:t>prvo polovico leta</w:t>
      </w:r>
      <w:r w:rsidRPr="00DE68D9">
        <w:rPr>
          <w:rFonts w:cstheme="minorHAnsi"/>
          <w:sz w:val="22"/>
          <w:szCs w:val="22"/>
        </w:rPr>
        <w:t xml:space="preserve"> 2021 (1103 obravnav) in </w:t>
      </w:r>
      <w:r>
        <w:rPr>
          <w:rFonts w:cstheme="minorHAnsi"/>
          <w:sz w:val="22"/>
          <w:szCs w:val="22"/>
        </w:rPr>
        <w:t>prvo polovico leta</w:t>
      </w:r>
      <w:r w:rsidRPr="00DE68D9">
        <w:rPr>
          <w:rFonts w:cstheme="minorHAnsi"/>
          <w:sz w:val="22"/>
          <w:szCs w:val="22"/>
        </w:rPr>
        <w:t xml:space="preserve"> 2022 (1378 obravnav) kažejo, da se je število obravnav poškodovanih v prometu, povečalo skoraj za četrtino. </w:t>
      </w:r>
    </w:p>
    <w:p w14:paraId="69BDB030" w14:textId="77777777" w:rsidR="00A24592" w:rsidRPr="00DE68D9" w:rsidRDefault="00A24592" w:rsidP="00DE68D9">
      <w:pPr>
        <w:spacing w:after="0" w:line="280" w:lineRule="atLeast"/>
        <w:jc w:val="both"/>
        <w:rPr>
          <w:rFonts w:cstheme="minorHAnsi"/>
          <w:sz w:val="22"/>
          <w:szCs w:val="22"/>
        </w:rPr>
      </w:pPr>
    </w:p>
    <w:p w14:paraId="2D1D01B9" w14:textId="706F9668"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Pri reševanju s helikopterjem sta enoti Brnik in Maribor v letu 2021 opravili skupno 456 helikopterskih nujnih medicinskih prevozov, od tega je bilo obravnavanih 39 oseb, ki so bile poškodovane v prometu. Tudi tukaj se opaža </w:t>
      </w:r>
      <w:r>
        <w:rPr>
          <w:rFonts w:cstheme="minorHAnsi"/>
          <w:sz w:val="22"/>
          <w:szCs w:val="22"/>
        </w:rPr>
        <w:t>večja</w:t>
      </w:r>
      <w:r w:rsidRPr="00DE68D9">
        <w:rPr>
          <w:rFonts w:cstheme="minorHAnsi"/>
          <w:sz w:val="22"/>
          <w:szCs w:val="22"/>
        </w:rPr>
        <w:t xml:space="preserve"> potreb</w:t>
      </w:r>
      <w:r>
        <w:rPr>
          <w:rFonts w:cstheme="minorHAnsi"/>
          <w:sz w:val="22"/>
          <w:szCs w:val="22"/>
        </w:rPr>
        <w:t>a</w:t>
      </w:r>
      <w:r w:rsidRPr="00DE68D9">
        <w:rPr>
          <w:rFonts w:cstheme="minorHAnsi"/>
          <w:sz w:val="22"/>
          <w:szCs w:val="22"/>
        </w:rPr>
        <w:t xml:space="preserve"> po oskrbi huje poškodovanih v prometu s pomočjo helikopterja, saj je bilo v </w:t>
      </w:r>
      <w:r>
        <w:rPr>
          <w:rFonts w:cstheme="minorHAnsi"/>
          <w:sz w:val="22"/>
          <w:szCs w:val="22"/>
        </w:rPr>
        <w:t>prvi polovici leta</w:t>
      </w:r>
      <w:r w:rsidRPr="00DE68D9">
        <w:rPr>
          <w:rFonts w:cstheme="minorHAnsi"/>
          <w:sz w:val="22"/>
          <w:szCs w:val="22"/>
        </w:rPr>
        <w:t xml:space="preserve"> 2022 obravnavanih 23 oseb, poškodovanih v prometu</w:t>
      </w:r>
      <w:r>
        <w:rPr>
          <w:rFonts w:cstheme="minorHAnsi"/>
          <w:sz w:val="22"/>
          <w:szCs w:val="22"/>
        </w:rPr>
        <w:t>,</w:t>
      </w:r>
      <w:r w:rsidRPr="00DE68D9">
        <w:rPr>
          <w:rFonts w:cstheme="minorHAnsi"/>
          <w:sz w:val="22"/>
          <w:szCs w:val="22"/>
        </w:rPr>
        <w:t xml:space="preserve"> v </w:t>
      </w:r>
      <w:r>
        <w:rPr>
          <w:rFonts w:cstheme="minorHAnsi"/>
          <w:sz w:val="22"/>
          <w:szCs w:val="22"/>
        </w:rPr>
        <w:t xml:space="preserve">prvi polovici leta </w:t>
      </w:r>
      <w:r w:rsidRPr="00DE68D9">
        <w:rPr>
          <w:rFonts w:cstheme="minorHAnsi"/>
          <w:sz w:val="22"/>
          <w:szCs w:val="22"/>
        </w:rPr>
        <w:t xml:space="preserve">2021 </w:t>
      </w:r>
      <w:r>
        <w:rPr>
          <w:rFonts w:cstheme="minorHAnsi"/>
          <w:sz w:val="22"/>
          <w:szCs w:val="22"/>
        </w:rPr>
        <w:t>pa</w:t>
      </w:r>
      <w:r w:rsidRPr="00DE68D9">
        <w:rPr>
          <w:rFonts w:cstheme="minorHAnsi"/>
          <w:sz w:val="22"/>
          <w:szCs w:val="22"/>
        </w:rPr>
        <w:t xml:space="preserve"> 16. </w:t>
      </w:r>
    </w:p>
    <w:p w14:paraId="4CD7E4CE" w14:textId="77777777" w:rsidR="00A24592" w:rsidRDefault="00A24592" w:rsidP="00DE68D9">
      <w:pPr>
        <w:spacing w:after="0" w:line="280" w:lineRule="atLeast"/>
        <w:jc w:val="both"/>
        <w:rPr>
          <w:rFonts w:cstheme="minorHAnsi"/>
          <w:sz w:val="22"/>
          <w:szCs w:val="22"/>
        </w:rPr>
      </w:pPr>
    </w:p>
    <w:p w14:paraId="1171A16F" w14:textId="1C470C02" w:rsidR="00A24592" w:rsidRDefault="00A24592" w:rsidP="00045532">
      <w:pPr>
        <w:pStyle w:val="Napis"/>
        <w:keepNext/>
        <w:jc w:val="both"/>
      </w:pPr>
      <w:bookmarkStart w:id="116" w:name="_Toc140829760"/>
      <w:r>
        <w:t xml:space="preserve">TABELA </w:t>
      </w:r>
      <w:r>
        <w:rPr>
          <w:noProof/>
        </w:rPr>
        <w:fldChar w:fldCharType="begin"/>
      </w:r>
      <w:r>
        <w:rPr>
          <w:noProof/>
        </w:rPr>
        <w:instrText xml:space="preserve"> SEQ Tabela \* ARABIC </w:instrText>
      </w:r>
      <w:r>
        <w:rPr>
          <w:noProof/>
        </w:rPr>
        <w:fldChar w:fldCharType="separate"/>
      </w:r>
      <w:r>
        <w:rPr>
          <w:noProof/>
        </w:rPr>
        <w:t>2</w:t>
      </w:r>
      <w:r>
        <w:rPr>
          <w:noProof/>
        </w:rPr>
        <w:fldChar w:fldCharType="end"/>
      </w:r>
      <w:r>
        <w:t xml:space="preserve">: </w:t>
      </w:r>
      <w:r w:rsidRPr="00E12DC0">
        <w:t>Š</w:t>
      </w:r>
      <w:r>
        <w:t>TEVILO DOGODKOV S POSREDOVANJEM HELIKOPTERSKIH ENOT PO LETIH</w:t>
      </w:r>
      <w:bookmarkEnd w:id="116"/>
    </w:p>
    <w:p w14:paraId="4F4AD6B2" w14:textId="77777777" w:rsidR="00A24592" w:rsidRPr="00DE68D9" w:rsidRDefault="00A24592" w:rsidP="00DE68D9">
      <w:pPr>
        <w:spacing w:after="0" w:line="280" w:lineRule="atLeast"/>
        <w:jc w:val="both"/>
        <w:rPr>
          <w:rFonts w:cstheme="minorHAnsi"/>
          <w:sz w:val="22"/>
          <w:szCs w:val="22"/>
        </w:rPr>
      </w:pPr>
      <w:r w:rsidRPr="00DE68D9">
        <w:rPr>
          <w:rFonts w:cstheme="minorHAnsi"/>
          <w:noProof/>
          <w:sz w:val="22"/>
          <w:szCs w:val="22"/>
          <w:lang w:eastAsia="sl-SI"/>
        </w:rPr>
        <w:drawing>
          <wp:inline distT="0" distB="0" distL="0" distR="0" wp14:anchorId="45752670" wp14:editId="3A50618B">
            <wp:extent cx="5760720" cy="1528445"/>
            <wp:effectExtent l="0" t="0" r="0" b="0"/>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1528445"/>
                    </a:xfrm>
                    <a:prstGeom prst="rect">
                      <a:avLst/>
                    </a:prstGeom>
                  </pic:spPr>
                </pic:pic>
              </a:graphicData>
            </a:graphic>
          </wp:inline>
        </w:drawing>
      </w:r>
    </w:p>
    <w:p w14:paraId="051B4D6C" w14:textId="77777777" w:rsidR="00A24592" w:rsidRPr="00B041DA" w:rsidRDefault="00A24592" w:rsidP="00DE68D9">
      <w:pPr>
        <w:spacing w:after="0" w:line="280" w:lineRule="atLeast"/>
        <w:jc w:val="both"/>
        <w:rPr>
          <w:rFonts w:cstheme="minorHAnsi"/>
          <w:sz w:val="22"/>
          <w:szCs w:val="22"/>
        </w:rPr>
      </w:pPr>
      <w:r w:rsidRPr="00F67CB8">
        <w:rPr>
          <w:rFonts w:cstheme="minorHAnsi"/>
          <w:sz w:val="18"/>
          <w:szCs w:val="22"/>
        </w:rPr>
        <w:t xml:space="preserve">Vir: </w:t>
      </w:r>
      <w:hyperlink r:id="rId48" w:history="1">
        <w:r w:rsidRPr="00F67CB8">
          <w:rPr>
            <w:rStyle w:val="Hiperpovezava"/>
            <w:rFonts w:cstheme="minorHAnsi"/>
            <w:sz w:val="18"/>
            <w:szCs w:val="22"/>
          </w:rPr>
          <w:t>https://spin3.sos112.si/javno/porocilo/pregleduporabehelikopterjev</w:t>
        </w:r>
      </w:hyperlink>
      <w:r>
        <w:rPr>
          <w:rStyle w:val="Hiperpovezava"/>
          <w:rFonts w:cstheme="minorHAnsi"/>
          <w:sz w:val="18"/>
          <w:szCs w:val="22"/>
        </w:rPr>
        <w:t>.</w:t>
      </w:r>
    </w:p>
    <w:p w14:paraId="0375EB26" w14:textId="77777777" w:rsidR="00A24592" w:rsidRPr="00DE68D9" w:rsidRDefault="00A24592" w:rsidP="00DE68D9">
      <w:pPr>
        <w:spacing w:after="0" w:line="280" w:lineRule="atLeast"/>
        <w:jc w:val="both"/>
        <w:rPr>
          <w:rFonts w:cstheme="minorHAnsi"/>
          <w:sz w:val="22"/>
          <w:szCs w:val="22"/>
        </w:rPr>
      </w:pPr>
    </w:p>
    <w:p w14:paraId="5DCACC25" w14:textId="03E9FCC3"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Odzivni časi enot NMP se ne beležijo posebej za prometne nesreče, temveč za vse intervencije NMP. Po podatkih dispečerske službe zdravstva, ki trenutno pokriva aktivacijo enot za 50 odstotkov </w:t>
      </w:r>
      <w:r w:rsidR="00A37A14">
        <w:rPr>
          <w:rFonts w:cstheme="minorHAnsi"/>
          <w:sz w:val="22"/>
          <w:szCs w:val="22"/>
        </w:rPr>
        <w:t>prebivalstva</w:t>
      </w:r>
      <w:r w:rsidR="00A37A14" w:rsidRPr="00DE68D9">
        <w:rPr>
          <w:rFonts w:cstheme="minorHAnsi"/>
          <w:sz w:val="22"/>
          <w:szCs w:val="22"/>
        </w:rPr>
        <w:t xml:space="preserve"> </w:t>
      </w:r>
      <w:r w:rsidRPr="00DE68D9">
        <w:rPr>
          <w:rFonts w:cstheme="minorHAnsi"/>
          <w:sz w:val="22"/>
          <w:szCs w:val="22"/>
        </w:rPr>
        <w:t>v državi, je povprečni odzivni čas enot NMP za leto 2021 znašal 16 minut.</w:t>
      </w:r>
    </w:p>
    <w:p w14:paraId="4806A240" w14:textId="77777777" w:rsidR="00A24592" w:rsidRDefault="00A24592" w:rsidP="00DE68D9">
      <w:pPr>
        <w:spacing w:after="0" w:line="280" w:lineRule="atLeast"/>
        <w:jc w:val="both"/>
        <w:rPr>
          <w:rFonts w:cstheme="minorHAnsi"/>
          <w:b/>
          <w:sz w:val="22"/>
          <w:szCs w:val="22"/>
          <w:highlight w:val="yellow"/>
        </w:rPr>
      </w:pPr>
    </w:p>
    <w:p w14:paraId="418B3FED" w14:textId="11EC548A" w:rsidR="00A24592" w:rsidRDefault="00A24592" w:rsidP="00576217">
      <w:pPr>
        <w:spacing w:after="0" w:line="280" w:lineRule="atLeast"/>
        <w:jc w:val="both"/>
        <w:rPr>
          <w:rFonts w:cstheme="minorHAnsi"/>
          <w:sz w:val="22"/>
          <w:szCs w:val="22"/>
        </w:rPr>
      </w:pPr>
      <w:r>
        <w:rPr>
          <w:rFonts w:cstheme="minorHAnsi"/>
          <w:sz w:val="22"/>
          <w:szCs w:val="22"/>
        </w:rPr>
        <w:t>NMP</w:t>
      </w:r>
      <w:r w:rsidRPr="00576217">
        <w:rPr>
          <w:rFonts w:cstheme="minorHAnsi"/>
          <w:sz w:val="22"/>
          <w:szCs w:val="22"/>
        </w:rPr>
        <w:t xml:space="preserve"> se odzove na podlagi klica (očividcev, udeležencev v prometni nesreči, policije</w:t>
      </w:r>
      <w:r>
        <w:rPr>
          <w:rFonts w:cstheme="minorHAnsi"/>
          <w:sz w:val="22"/>
          <w:szCs w:val="22"/>
        </w:rPr>
        <w:t xml:space="preserve"> </w:t>
      </w:r>
      <w:r w:rsidRPr="00576217">
        <w:rPr>
          <w:rFonts w:cstheme="minorHAnsi"/>
          <w:sz w:val="22"/>
          <w:szCs w:val="22"/>
        </w:rPr>
        <w:t xml:space="preserve">…), ki ga operater </w:t>
      </w:r>
      <w:r w:rsidR="00A37A14">
        <w:rPr>
          <w:rFonts w:cstheme="minorHAnsi"/>
          <w:sz w:val="22"/>
          <w:szCs w:val="22"/>
        </w:rPr>
        <w:t>r</w:t>
      </w:r>
      <w:r w:rsidRPr="00576217">
        <w:rPr>
          <w:rFonts w:cstheme="minorHAnsi"/>
          <w:sz w:val="22"/>
          <w:szCs w:val="22"/>
        </w:rPr>
        <w:t>egijskega centra za obveščanje preveže v pristoj</w:t>
      </w:r>
      <w:r>
        <w:rPr>
          <w:rFonts w:cstheme="minorHAnsi"/>
          <w:sz w:val="22"/>
          <w:szCs w:val="22"/>
        </w:rPr>
        <w:t>ni</w:t>
      </w:r>
      <w:r w:rsidRPr="00576217">
        <w:rPr>
          <w:rFonts w:cstheme="minorHAnsi"/>
          <w:sz w:val="22"/>
          <w:szCs w:val="22"/>
        </w:rPr>
        <w:t xml:space="preserve"> </w:t>
      </w:r>
      <w:r>
        <w:rPr>
          <w:rFonts w:cstheme="minorHAnsi"/>
          <w:sz w:val="22"/>
          <w:szCs w:val="22"/>
        </w:rPr>
        <w:t>d</w:t>
      </w:r>
      <w:r w:rsidRPr="00576217">
        <w:rPr>
          <w:rFonts w:cstheme="minorHAnsi"/>
          <w:sz w:val="22"/>
          <w:szCs w:val="22"/>
        </w:rPr>
        <w:t>ispečerski center oz</w:t>
      </w:r>
      <w:r>
        <w:rPr>
          <w:rFonts w:cstheme="minorHAnsi"/>
          <w:bCs/>
          <w:sz w:val="22"/>
          <w:szCs w:val="22"/>
        </w:rPr>
        <w:t>iroma</w:t>
      </w:r>
      <w:r w:rsidRPr="00576217">
        <w:rPr>
          <w:rFonts w:cstheme="minorHAnsi"/>
          <w:sz w:val="22"/>
          <w:szCs w:val="22"/>
        </w:rPr>
        <w:t xml:space="preserve"> lokalno enoto NMP. Že na terenu se začne potrebna oskrba za stabilizacijo poškodovanih oz</w:t>
      </w:r>
      <w:r>
        <w:rPr>
          <w:rFonts w:cstheme="minorHAnsi"/>
          <w:bCs/>
          <w:sz w:val="22"/>
          <w:szCs w:val="22"/>
        </w:rPr>
        <w:t>iroma</w:t>
      </w:r>
      <w:r w:rsidRPr="00576217">
        <w:rPr>
          <w:rFonts w:cstheme="minorHAnsi"/>
          <w:sz w:val="22"/>
          <w:szCs w:val="22"/>
        </w:rPr>
        <w:t xml:space="preserve"> preprečevanje poslabšanja </w:t>
      </w:r>
      <w:r>
        <w:rPr>
          <w:rFonts w:cstheme="minorHAnsi"/>
          <w:sz w:val="22"/>
          <w:szCs w:val="22"/>
        </w:rPr>
        <w:t xml:space="preserve">njihovega </w:t>
      </w:r>
      <w:r w:rsidRPr="00576217">
        <w:rPr>
          <w:rFonts w:cstheme="minorHAnsi"/>
          <w:sz w:val="22"/>
          <w:szCs w:val="22"/>
        </w:rPr>
        <w:t xml:space="preserve">zdravstvenega stanja. </w:t>
      </w:r>
    </w:p>
    <w:p w14:paraId="1620364D" w14:textId="77777777" w:rsidR="00A24592" w:rsidRPr="00B041DA" w:rsidRDefault="00A24592" w:rsidP="00576217">
      <w:pPr>
        <w:spacing w:after="0" w:line="280" w:lineRule="atLeast"/>
        <w:jc w:val="both"/>
        <w:rPr>
          <w:rFonts w:cstheme="minorHAnsi"/>
          <w:color w:val="2F5496" w:themeColor="accent5" w:themeShade="BF"/>
          <w:sz w:val="22"/>
          <w:szCs w:val="22"/>
        </w:rPr>
      </w:pPr>
    </w:p>
    <w:p w14:paraId="6CCFDB39" w14:textId="77777777" w:rsidR="00A24592" w:rsidRPr="00897F25" w:rsidRDefault="00A24592" w:rsidP="004D5C30">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HOSPITALNO ZDRAVLJENJE IN REHABILITACIJA</w:t>
      </w:r>
    </w:p>
    <w:p w14:paraId="7D19FCD5" w14:textId="77777777" w:rsidR="00A24592" w:rsidRDefault="00A24592" w:rsidP="00576217">
      <w:pPr>
        <w:spacing w:after="0" w:line="280" w:lineRule="atLeast"/>
        <w:jc w:val="both"/>
        <w:rPr>
          <w:rFonts w:cstheme="minorHAnsi"/>
          <w:sz w:val="22"/>
          <w:szCs w:val="22"/>
        </w:rPr>
      </w:pPr>
    </w:p>
    <w:p w14:paraId="69058391" w14:textId="351CF23A" w:rsidR="00A24592" w:rsidRPr="00576217" w:rsidRDefault="00A24592" w:rsidP="00576217">
      <w:pPr>
        <w:spacing w:after="0" w:line="280" w:lineRule="atLeast"/>
        <w:jc w:val="both"/>
        <w:rPr>
          <w:rFonts w:cstheme="minorHAnsi"/>
          <w:sz w:val="22"/>
          <w:szCs w:val="22"/>
        </w:rPr>
      </w:pPr>
      <w:r w:rsidRPr="00576217">
        <w:rPr>
          <w:rFonts w:cstheme="minorHAnsi"/>
          <w:sz w:val="22"/>
          <w:szCs w:val="22"/>
        </w:rPr>
        <w:t xml:space="preserve">Poškodovane osebe so pripeljane v urgentne centre bolnišnic, kjer se </w:t>
      </w:r>
      <w:r>
        <w:rPr>
          <w:rFonts w:cstheme="minorHAnsi"/>
          <w:sz w:val="22"/>
          <w:szCs w:val="22"/>
        </w:rPr>
        <w:t>opravi celovita diagnostika (rentgen</w:t>
      </w:r>
      <w:r w:rsidRPr="00576217">
        <w:rPr>
          <w:rFonts w:cstheme="minorHAnsi"/>
          <w:sz w:val="22"/>
          <w:szCs w:val="22"/>
        </w:rPr>
        <w:t xml:space="preserve">, </w:t>
      </w:r>
      <w:r>
        <w:rPr>
          <w:rFonts w:cstheme="minorHAnsi"/>
          <w:sz w:val="22"/>
          <w:szCs w:val="22"/>
        </w:rPr>
        <w:t>računalniška tomografija</w:t>
      </w:r>
      <w:r w:rsidRPr="00576217">
        <w:rPr>
          <w:rFonts w:cstheme="minorHAnsi"/>
          <w:sz w:val="22"/>
          <w:szCs w:val="22"/>
        </w:rPr>
        <w:t xml:space="preserve">, </w:t>
      </w:r>
      <w:r>
        <w:rPr>
          <w:rFonts w:cstheme="minorHAnsi"/>
          <w:sz w:val="22"/>
          <w:szCs w:val="22"/>
        </w:rPr>
        <w:t>magnetna resonanca</w:t>
      </w:r>
      <w:r w:rsidRPr="00576217">
        <w:rPr>
          <w:rFonts w:cstheme="minorHAnsi"/>
          <w:sz w:val="22"/>
          <w:szCs w:val="22"/>
        </w:rPr>
        <w:t xml:space="preserve"> in druge preiskave) </w:t>
      </w:r>
      <w:r w:rsidR="00A37A14">
        <w:rPr>
          <w:rFonts w:cstheme="minorHAnsi"/>
          <w:sz w:val="22"/>
          <w:szCs w:val="22"/>
        </w:rPr>
        <w:t>ter se</w:t>
      </w:r>
      <w:r w:rsidR="00A37A14" w:rsidRPr="00576217">
        <w:rPr>
          <w:rFonts w:cstheme="minorHAnsi"/>
          <w:sz w:val="22"/>
          <w:szCs w:val="22"/>
        </w:rPr>
        <w:t xml:space="preserve"> </w:t>
      </w:r>
      <w:r w:rsidRPr="00576217">
        <w:rPr>
          <w:rFonts w:cstheme="minorHAnsi"/>
          <w:sz w:val="22"/>
          <w:szCs w:val="22"/>
        </w:rPr>
        <w:t>na podlagi izvidov naredi načrt zdravljenja, ki vključuje morebitn</w:t>
      </w:r>
      <w:r>
        <w:rPr>
          <w:rFonts w:cstheme="minorHAnsi"/>
          <w:sz w:val="22"/>
          <w:szCs w:val="22"/>
        </w:rPr>
        <w:t>o</w:t>
      </w:r>
      <w:r w:rsidRPr="00576217">
        <w:rPr>
          <w:rFonts w:cstheme="minorHAnsi"/>
          <w:sz w:val="22"/>
          <w:szCs w:val="22"/>
        </w:rPr>
        <w:t xml:space="preserve"> operacij</w:t>
      </w:r>
      <w:r>
        <w:rPr>
          <w:rFonts w:cstheme="minorHAnsi"/>
          <w:sz w:val="22"/>
          <w:szCs w:val="22"/>
        </w:rPr>
        <w:t>o</w:t>
      </w:r>
      <w:r w:rsidRPr="00576217">
        <w:rPr>
          <w:rFonts w:cstheme="minorHAnsi"/>
          <w:sz w:val="22"/>
          <w:szCs w:val="22"/>
        </w:rPr>
        <w:t>, fizioterapij</w:t>
      </w:r>
      <w:r>
        <w:rPr>
          <w:rFonts w:cstheme="minorHAnsi"/>
          <w:sz w:val="22"/>
          <w:szCs w:val="22"/>
        </w:rPr>
        <w:t>o</w:t>
      </w:r>
      <w:r w:rsidRPr="00576217">
        <w:rPr>
          <w:rFonts w:cstheme="minorHAnsi"/>
          <w:sz w:val="22"/>
          <w:szCs w:val="22"/>
        </w:rPr>
        <w:t>, psihološk</w:t>
      </w:r>
      <w:r>
        <w:rPr>
          <w:rFonts w:cstheme="minorHAnsi"/>
          <w:sz w:val="22"/>
          <w:szCs w:val="22"/>
        </w:rPr>
        <w:t>o</w:t>
      </w:r>
      <w:r w:rsidRPr="00576217">
        <w:rPr>
          <w:rFonts w:cstheme="minorHAnsi"/>
          <w:sz w:val="22"/>
          <w:szCs w:val="22"/>
        </w:rPr>
        <w:t xml:space="preserve"> podpor</w:t>
      </w:r>
      <w:r>
        <w:rPr>
          <w:rFonts w:cstheme="minorHAnsi"/>
          <w:sz w:val="22"/>
          <w:szCs w:val="22"/>
        </w:rPr>
        <w:t>o</w:t>
      </w:r>
      <w:r w:rsidRPr="00576217">
        <w:rPr>
          <w:rFonts w:cstheme="minorHAnsi"/>
          <w:sz w:val="22"/>
          <w:szCs w:val="22"/>
        </w:rPr>
        <w:t xml:space="preserve"> </w:t>
      </w:r>
      <w:r>
        <w:rPr>
          <w:rFonts w:cstheme="minorHAnsi"/>
          <w:sz w:val="22"/>
          <w:szCs w:val="22"/>
        </w:rPr>
        <w:t>in tako dalje</w:t>
      </w:r>
      <w:r w:rsidRPr="00576217">
        <w:rPr>
          <w:rFonts w:cstheme="minorHAnsi"/>
          <w:sz w:val="22"/>
          <w:szCs w:val="22"/>
        </w:rPr>
        <w:t>.</w:t>
      </w:r>
    </w:p>
    <w:p w14:paraId="13954C30" w14:textId="77777777" w:rsidR="00A24592" w:rsidRPr="00576217" w:rsidRDefault="00A24592" w:rsidP="00576217">
      <w:pPr>
        <w:spacing w:after="0" w:line="280" w:lineRule="atLeast"/>
        <w:jc w:val="both"/>
        <w:rPr>
          <w:rFonts w:cstheme="minorHAnsi"/>
          <w:sz w:val="22"/>
          <w:szCs w:val="22"/>
        </w:rPr>
      </w:pPr>
    </w:p>
    <w:p w14:paraId="6198803D" w14:textId="77777777" w:rsidR="00A24592" w:rsidRPr="00576217" w:rsidRDefault="00A24592" w:rsidP="00576217">
      <w:pPr>
        <w:spacing w:after="0" w:line="280" w:lineRule="atLeast"/>
        <w:jc w:val="both"/>
        <w:rPr>
          <w:rFonts w:cstheme="minorHAnsi"/>
          <w:sz w:val="22"/>
          <w:szCs w:val="22"/>
        </w:rPr>
      </w:pPr>
      <w:r w:rsidRPr="00576217">
        <w:rPr>
          <w:rFonts w:cstheme="minorHAnsi"/>
          <w:sz w:val="22"/>
          <w:szCs w:val="22"/>
        </w:rPr>
        <w:t>Pacienti s težkimi poškodbami so že v času zdravljenja n</w:t>
      </w:r>
      <w:r>
        <w:rPr>
          <w:rFonts w:cstheme="minorHAnsi"/>
          <w:sz w:val="22"/>
          <w:szCs w:val="22"/>
        </w:rPr>
        <w:t xml:space="preserve">a kirurških oddelkih v akutnih </w:t>
      </w:r>
      <w:r w:rsidRPr="00576217">
        <w:rPr>
          <w:rFonts w:cstheme="minorHAnsi"/>
          <w:sz w:val="22"/>
          <w:szCs w:val="22"/>
        </w:rPr>
        <w:t>bolnišnicah vključeni v program zgodnje rehabilitac</w:t>
      </w:r>
      <w:r>
        <w:rPr>
          <w:rFonts w:cstheme="minorHAnsi"/>
          <w:sz w:val="22"/>
          <w:szCs w:val="22"/>
        </w:rPr>
        <w:t xml:space="preserve">ije. </w:t>
      </w:r>
    </w:p>
    <w:p w14:paraId="327C83D8" w14:textId="77777777" w:rsidR="00A24592" w:rsidRDefault="00A24592" w:rsidP="00DE68D9">
      <w:pPr>
        <w:spacing w:after="0" w:line="280" w:lineRule="atLeast"/>
        <w:jc w:val="both"/>
        <w:rPr>
          <w:rFonts w:cstheme="minorHAnsi"/>
          <w:sz w:val="22"/>
          <w:szCs w:val="22"/>
        </w:rPr>
      </w:pPr>
    </w:p>
    <w:p w14:paraId="6DDACD95" w14:textId="328572F6"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Žrtve prometnih nesreč je treba obravnavati enako prednostno kot žrtve kriminala in nasilja.</w:t>
      </w:r>
    </w:p>
    <w:p w14:paraId="7E0DBE58" w14:textId="449823AE" w:rsidR="00A24592" w:rsidRDefault="00A24592" w:rsidP="00B3328C">
      <w:pPr>
        <w:spacing w:after="0" w:line="280" w:lineRule="atLeast"/>
        <w:jc w:val="both"/>
        <w:rPr>
          <w:rFonts w:cstheme="minorHAnsi"/>
          <w:sz w:val="22"/>
          <w:szCs w:val="22"/>
        </w:rPr>
      </w:pPr>
      <w:r w:rsidRPr="00DE68D9">
        <w:rPr>
          <w:rFonts w:cstheme="minorHAnsi"/>
          <w:sz w:val="22"/>
          <w:szCs w:val="22"/>
        </w:rPr>
        <w:t>Kadar gre za smrt ali poškod</w:t>
      </w:r>
      <w:r>
        <w:rPr>
          <w:rFonts w:cstheme="minorHAnsi"/>
          <w:sz w:val="22"/>
          <w:szCs w:val="22"/>
        </w:rPr>
        <w:t>be</w:t>
      </w:r>
      <w:r w:rsidRPr="00DE68D9">
        <w:rPr>
          <w:rFonts w:cstheme="minorHAnsi"/>
          <w:sz w:val="22"/>
          <w:szCs w:val="22"/>
        </w:rPr>
        <w:t xml:space="preserve"> s hudimi posledicami, je pomembno, da se opravi temeljita preiskava in čim prej ugotovijo vzroki, tako kot pri drugih kaznivih dejanjih.</w:t>
      </w:r>
    </w:p>
    <w:p w14:paraId="704C217D" w14:textId="77777777" w:rsidR="00A24592" w:rsidRPr="00367DC4" w:rsidRDefault="00A24592" w:rsidP="00B3328C">
      <w:pPr>
        <w:spacing w:after="0" w:line="280" w:lineRule="atLeast"/>
        <w:jc w:val="both"/>
        <w:rPr>
          <w:rFonts w:ascii="Calibri" w:eastAsia="Calibri" w:hAnsi="Calibri" w:cs="Calibri"/>
          <w:color w:val="2F5496" w:themeColor="accent5" w:themeShade="BF"/>
          <w:sz w:val="22"/>
          <w:szCs w:val="22"/>
        </w:rPr>
      </w:pPr>
    </w:p>
    <w:p w14:paraId="33ADAB6D" w14:textId="77777777" w:rsidR="00A24592" w:rsidRPr="00B041DA" w:rsidRDefault="00A24592" w:rsidP="00367DC4">
      <w:pPr>
        <w:spacing w:after="0" w:line="280" w:lineRule="atLeast"/>
        <w:rPr>
          <w:rFonts w:cstheme="minorHAnsi"/>
          <w:b/>
          <w:color w:val="2F5496" w:themeColor="accent5" w:themeShade="BF"/>
          <w:sz w:val="22"/>
          <w:szCs w:val="22"/>
        </w:rPr>
      </w:pPr>
      <w:r w:rsidRPr="00897F25">
        <w:rPr>
          <w:rStyle w:val="Naslov5Znak"/>
          <w:rFonts w:asciiTheme="minorHAnsi" w:hAnsiTheme="minorHAnsi" w:cstheme="minorHAnsi"/>
          <w:color w:val="2F5496" w:themeColor="accent5" w:themeShade="BF"/>
        </w:rPr>
        <w:t>POMOČ ŽRTVAM IN SVOJCEM ŽRTEV PROMETNIH NESREČ</w:t>
      </w:r>
      <w:r w:rsidRPr="00B041DA">
        <w:rPr>
          <w:rFonts w:cstheme="minorHAnsi"/>
          <w:b/>
          <w:color w:val="2F5496" w:themeColor="accent5" w:themeShade="BF"/>
          <w:sz w:val="22"/>
          <w:szCs w:val="22"/>
        </w:rPr>
        <w:t xml:space="preserve"> </w:t>
      </w:r>
    </w:p>
    <w:p w14:paraId="2896478C" w14:textId="77777777" w:rsidR="00A24592" w:rsidRPr="004A1540" w:rsidRDefault="00A24592" w:rsidP="00DE68D9">
      <w:pPr>
        <w:spacing w:after="0" w:line="280" w:lineRule="atLeast"/>
        <w:jc w:val="both"/>
        <w:rPr>
          <w:rFonts w:cstheme="minorHAnsi"/>
          <w:b/>
          <w:color w:val="FF0000"/>
          <w:sz w:val="22"/>
          <w:szCs w:val="22"/>
        </w:rPr>
      </w:pPr>
    </w:p>
    <w:p w14:paraId="28437C42" w14:textId="72CA3EFB" w:rsidR="00A24592" w:rsidRPr="00396585" w:rsidRDefault="00A24592" w:rsidP="00763213">
      <w:pPr>
        <w:spacing w:after="0" w:line="280" w:lineRule="atLeast"/>
        <w:jc w:val="both"/>
        <w:rPr>
          <w:rFonts w:cstheme="minorHAnsi"/>
          <w:color w:val="000000" w:themeColor="text1"/>
          <w:sz w:val="22"/>
          <w:szCs w:val="22"/>
          <w:shd w:val="clear" w:color="auto" w:fill="FFFFFF"/>
        </w:rPr>
      </w:pPr>
      <w:r w:rsidRPr="00396585">
        <w:rPr>
          <w:rFonts w:cstheme="minorHAnsi"/>
          <w:color w:val="000000" w:themeColor="text1"/>
          <w:sz w:val="22"/>
          <w:szCs w:val="22"/>
          <w:shd w:val="clear" w:color="auto" w:fill="FFFFFF"/>
        </w:rPr>
        <w:t xml:space="preserve">Prometne nesreče s smrtnim izidom ali hudo telesno poškodbo (prometna nesreča III. </w:t>
      </w:r>
      <w:r w:rsidR="00A37A14">
        <w:rPr>
          <w:rFonts w:cstheme="minorHAnsi"/>
          <w:color w:val="000000" w:themeColor="text1"/>
          <w:sz w:val="22"/>
          <w:szCs w:val="22"/>
          <w:shd w:val="clear" w:color="auto" w:fill="FFFFFF"/>
        </w:rPr>
        <w:t>i</w:t>
      </w:r>
      <w:r w:rsidRPr="00396585">
        <w:rPr>
          <w:rFonts w:cstheme="minorHAnsi"/>
          <w:color w:val="000000" w:themeColor="text1"/>
          <w:sz w:val="22"/>
          <w:szCs w:val="22"/>
          <w:shd w:val="clear" w:color="auto" w:fill="FFFFFF"/>
        </w:rPr>
        <w:t xml:space="preserve">n IV. kategorije v skladu z ZPrCP) korenito </w:t>
      </w:r>
      <w:r w:rsidR="00A37A14" w:rsidRPr="00396585">
        <w:rPr>
          <w:rFonts w:cstheme="minorHAnsi"/>
          <w:color w:val="000000" w:themeColor="text1"/>
          <w:sz w:val="22"/>
          <w:szCs w:val="22"/>
          <w:shd w:val="clear" w:color="auto" w:fill="FFFFFF"/>
        </w:rPr>
        <w:t>spreme</w:t>
      </w:r>
      <w:r w:rsidR="00A37A14">
        <w:rPr>
          <w:rFonts w:cstheme="minorHAnsi"/>
          <w:color w:val="000000" w:themeColor="text1"/>
          <w:sz w:val="22"/>
          <w:szCs w:val="22"/>
          <w:shd w:val="clear" w:color="auto" w:fill="FFFFFF"/>
        </w:rPr>
        <w:t>nijo</w:t>
      </w:r>
      <w:r w:rsidR="00A37A14" w:rsidRPr="00396585">
        <w:rPr>
          <w:rFonts w:cstheme="minorHAnsi"/>
          <w:color w:val="000000" w:themeColor="text1"/>
          <w:sz w:val="22"/>
          <w:szCs w:val="22"/>
          <w:shd w:val="clear" w:color="auto" w:fill="FFFFFF"/>
        </w:rPr>
        <w:t xml:space="preserve"> </w:t>
      </w:r>
      <w:r w:rsidRPr="00396585">
        <w:rPr>
          <w:rFonts w:cstheme="minorHAnsi"/>
          <w:color w:val="000000" w:themeColor="text1"/>
          <w:sz w:val="22"/>
          <w:szCs w:val="22"/>
          <w:shd w:val="clear" w:color="auto" w:fill="FFFFFF"/>
        </w:rPr>
        <w:t>vsakdanje življenj</w:t>
      </w:r>
      <w:r w:rsidR="00A37A14">
        <w:rPr>
          <w:rFonts w:cstheme="minorHAnsi"/>
          <w:color w:val="000000" w:themeColor="text1"/>
          <w:sz w:val="22"/>
          <w:szCs w:val="22"/>
          <w:shd w:val="clear" w:color="auto" w:fill="FFFFFF"/>
        </w:rPr>
        <w:t>e</w:t>
      </w:r>
      <w:r w:rsidRPr="00396585">
        <w:rPr>
          <w:rFonts w:cstheme="minorHAnsi"/>
          <w:color w:val="000000" w:themeColor="text1"/>
          <w:sz w:val="22"/>
          <w:szCs w:val="22"/>
          <w:shd w:val="clear" w:color="auto" w:fill="FFFFFF"/>
        </w:rPr>
        <w:t xml:space="preserve"> žrtve prometne nesreče in </w:t>
      </w:r>
      <w:r>
        <w:rPr>
          <w:rFonts w:cstheme="minorHAnsi"/>
          <w:color w:val="000000" w:themeColor="text1"/>
          <w:sz w:val="22"/>
          <w:szCs w:val="22"/>
          <w:shd w:val="clear" w:color="auto" w:fill="FFFFFF"/>
        </w:rPr>
        <w:t xml:space="preserve">njenih </w:t>
      </w:r>
      <w:r w:rsidRPr="00396585">
        <w:rPr>
          <w:rFonts w:cstheme="minorHAnsi"/>
          <w:color w:val="000000" w:themeColor="text1"/>
          <w:sz w:val="22"/>
          <w:szCs w:val="22"/>
          <w:shd w:val="clear" w:color="auto" w:fill="FFFFFF"/>
        </w:rPr>
        <w:t>ožjih družinskih članov. Temu sledi še dolgotrajni sodni proces, v katerem se žrtev srečuje z neodgovornim povzročiteljem, kar posledično žrtvi in svojcem onemogoča normalizacijo življenja.</w:t>
      </w:r>
    </w:p>
    <w:p w14:paraId="4002C4DF" w14:textId="77777777" w:rsidR="00A24592" w:rsidRPr="00396585" w:rsidRDefault="00A24592" w:rsidP="00763213">
      <w:pPr>
        <w:spacing w:after="0" w:line="280" w:lineRule="atLeast"/>
        <w:jc w:val="both"/>
        <w:rPr>
          <w:rFonts w:cstheme="minorHAnsi"/>
          <w:color w:val="000000" w:themeColor="text1"/>
          <w:sz w:val="22"/>
          <w:szCs w:val="22"/>
          <w:shd w:val="clear" w:color="auto" w:fill="FFFFFF"/>
        </w:rPr>
      </w:pPr>
    </w:p>
    <w:p w14:paraId="45477122" w14:textId="77777777" w:rsidR="00A24592" w:rsidRPr="00897F25" w:rsidRDefault="00A24592" w:rsidP="00F26396">
      <w:pPr>
        <w:spacing w:after="0" w:line="280" w:lineRule="atLeast"/>
        <w:jc w:val="both"/>
        <w:rPr>
          <w:rFonts w:eastAsia="Calibri" w:cstheme="minorHAnsi"/>
          <w:sz w:val="22"/>
          <w:szCs w:val="22"/>
        </w:rPr>
      </w:pPr>
      <w:r w:rsidRPr="00897F25">
        <w:rPr>
          <w:rFonts w:eastAsia="Calibri" w:cstheme="minorHAnsi"/>
          <w:sz w:val="22"/>
          <w:szCs w:val="22"/>
        </w:rPr>
        <w:lastRenderedPageBreak/>
        <w:t>Poleg psihosocialne podpore je pomembno tudi zagotoviti pravno, finančno in praktično podporo žrtvam prometnih nesreč.</w:t>
      </w:r>
    </w:p>
    <w:p w14:paraId="60CC0230" w14:textId="77777777" w:rsidR="00A24592" w:rsidRPr="00897F25" w:rsidRDefault="00A24592" w:rsidP="00F26396">
      <w:pPr>
        <w:spacing w:after="0" w:line="280" w:lineRule="atLeast"/>
        <w:jc w:val="both"/>
        <w:rPr>
          <w:rFonts w:eastAsia="Calibri" w:cstheme="minorHAnsi"/>
          <w:sz w:val="22"/>
          <w:szCs w:val="22"/>
        </w:rPr>
      </w:pPr>
    </w:p>
    <w:p w14:paraId="0D7CC74E" w14:textId="77777777" w:rsidR="00A24592" w:rsidRPr="00897F25" w:rsidRDefault="00A24592" w:rsidP="00F26396">
      <w:pPr>
        <w:spacing w:after="0" w:line="280" w:lineRule="atLeast"/>
        <w:jc w:val="both"/>
        <w:rPr>
          <w:rFonts w:eastAsia="Calibri" w:cstheme="minorHAnsi"/>
          <w:sz w:val="22"/>
          <w:szCs w:val="22"/>
        </w:rPr>
      </w:pPr>
      <w:r w:rsidRPr="00897F25">
        <w:rPr>
          <w:rFonts w:eastAsia="Calibri" w:cstheme="minorHAnsi"/>
          <w:sz w:val="22"/>
          <w:szCs w:val="22"/>
        </w:rPr>
        <w:t>Celostna obravnava zajema tri ciljne skupine:</w:t>
      </w:r>
    </w:p>
    <w:p w14:paraId="06F6A2FA" w14:textId="77777777" w:rsidR="00A24592" w:rsidRPr="00B041DA" w:rsidRDefault="00A24592" w:rsidP="00763213">
      <w:pPr>
        <w:spacing w:after="0" w:line="280" w:lineRule="atLeast"/>
        <w:jc w:val="both"/>
        <w:rPr>
          <w:rFonts w:cstheme="minorHAnsi"/>
          <w:sz w:val="22"/>
          <w:szCs w:val="22"/>
        </w:rPr>
      </w:pPr>
      <w:r w:rsidRPr="00B041DA">
        <w:rPr>
          <w:rFonts w:cstheme="minorHAnsi"/>
          <w:sz w:val="22"/>
          <w:szCs w:val="22"/>
        </w:rPr>
        <w:t>1) posamezniki, ki so v prometni nesreči/nezgodi utrpeli poškodbe,</w:t>
      </w:r>
    </w:p>
    <w:p w14:paraId="3ED707AB" w14:textId="312F8C5E" w:rsidR="00A24592" w:rsidRPr="00B041DA" w:rsidRDefault="00A37A14" w:rsidP="00763213">
      <w:pPr>
        <w:spacing w:after="0" w:line="280" w:lineRule="atLeast"/>
        <w:jc w:val="both"/>
        <w:rPr>
          <w:rFonts w:cstheme="minorHAnsi"/>
          <w:sz w:val="22"/>
          <w:szCs w:val="22"/>
        </w:rPr>
      </w:pPr>
      <w:r>
        <w:rPr>
          <w:rFonts w:cstheme="minorHAnsi"/>
          <w:sz w:val="22"/>
          <w:szCs w:val="22"/>
        </w:rPr>
        <w:t>2</w:t>
      </w:r>
      <w:r w:rsidR="00A24592" w:rsidRPr="00B041DA">
        <w:rPr>
          <w:rFonts w:cstheme="minorHAnsi"/>
          <w:sz w:val="22"/>
          <w:szCs w:val="22"/>
        </w:rPr>
        <w:t xml:space="preserve">) svojci poškodovanih in/ali umrlih v prometnih nesrečah/nesrečah, </w:t>
      </w:r>
    </w:p>
    <w:p w14:paraId="5A4E0376" w14:textId="77777777" w:rsidR="00A24592" w:rsidRPr="004A1540" w:rsidRDefault="00A24592" w:rsidP="00763213">
      <w:pPr>
        <w:spacing w:after="0" w:line="280" w:lineRule="atLeast"/>
        <w:jc w:val="both"/>
        <w:rPr>
          <w:rFonts w:cstheme="minorHAnsi"/>
          <w:sz w:val="22"/>
          <w:szCs w:val="22"/>
        </w:rPr>
      </w:pPr>
      <w:r w:rsidRPr="004A1540">
        <w:rPr>
          <w:rFonts w:cstheme="minorHAnsi"/>
          <w:sz w:val="22"/>
          <w:szCs w:val="22"/>
        </w:rPr>
        <w:t xml:space="preserve">3) povzročitelji prometnih nesreč/nezgod. </w:t>
      </w:r>
    </w:p>
    <w:p w14:paraId="7DE7A59F" w14:textId="0828BDD4" w:rsidR="00A24592" w:rsidRPr="00396585" w:rsidRDefault="00A24592" w:rsidP="00763213">
      <w:pPr>
        <w:spacing w:after="0" w:line="280" w:lineRule="atLeast"/>
        <w:jc w:val="both"/>
        <w:rPr>
          <w:rFonts w:cstheme="minorHAnsi"/>
          <w:sz w:val="22"/>
          <w:szCs w:val="22"/>
        </w:rPr>
      </w:pPr>
      <w:r w:rsidRPr="00396585">
        <w:rPr>
          <w:rFonts w:cstheme="minorHAnsi"/>
          <w:sz w:val="22"/>
          <w:szCs w:val="22"/>
        </w:rPr>
        <w:t>Gre za programe in storitve informiranja in o</w:t>
      </w:r>
      <w:r>
        <w:rPr>
          <w:rFonts w:cstheme="minorHAnsi"/>
          <w:sz w:val="22"/>
          <w:szCs w:val="22"/>
        </w:rPr>
        <w:t>za</w:t>
      </w:r>
      <w:r w:rsidRPr="00396585">
        <w:rPr>
          <w:rFonts w:cstheme="minorHAnsi"/>
          <w:sz w:val="22"/>
          <w:szCs w:val="22"/>
        </w:rPr>
        <w:t>veščanj</w:t>
      </w:r>
      <w:r>
        <w:rPr>
          <w:rFonts w:cstheme="minorHAnsi"/>
          <w:sz w:val="22"/>
          <w:szCs w:val="22"/>
        </w:rPr>
        <w:t>a</w:t>
      </w:r>
      <w:r w:rsidRPr="00396585">
        <w:rPr>
          <w:rFonts w:cstheme="minorHAnsi"/>
          <w:sz w:val="22"/>
          <w:szCs w:val="22"/>
        </w:rPr>
        <w:t>, psihosocialne pomoči, svetovanja in terapije.</w:t>
      </w:r>
    </w:p>
    <w:p w14:paraId="3AC9CA36" w14:textId="77777777" w:rsidR="00A24592" w:rsidRPr="00897F25" w:rsidRDefault="00A24592" w:rsidP="00F26396">
      <w:pPr>
        <w:spacing w:after="0" w:line="280" w:lineRule="atLeast"/>
        <w:jc w:val="both"/>
        <w:rPr>
          <w:rFonts w:eastAsia="Calibri" w:cstheme="minorHAnsi"/>
          <w:sz w:val="22"/>
          <w:szCs w:val="22"/>
        </w:rPr>
      </w:pPr>
    </w:p>
    <w:p w14:paraId="6A5F406C" w14:textId="55B16680" w:rsidR="00A24592" w:rsidRPr="00B041DA" w:rsidRDefault="00A24592" w:rsidP="00DE68D9">
      <w:pPr>
        <w:spacing w:after="0" w:line="280" w:lineRule="atLeast"/>
        <w:jc w:val="both"/>
        <w:rPr>
          <w:rFonts w:cstheme="minorHAnsi"/>
          <w:sz w:val="22"/>
          <w:szCs w:val="22"/>
        </w:rPr>
      </w:pPr>
      <w:r w:rsidRPr="00B041DA">
        <w:rPr>
          <w:rFonts w:cstheme="minorHAnsi"/>
          <w:sz w:val="22"/>
          <w:szCs w:val="22"/>
        </w:rPr>
        <w:t>V Sloveniji so na voljo različni podporni preventivn</w:t>
      </w:r>
      <w:r>
        <w:rPr>
          <w:rFonts w:cstheme="minorHAnsi"/>
          <w:sz w:val="22"/>
          <w:szCs w:val="22"/>
        </w:rPr>
        <w:t>i</w:t>
      </w:r>
      <w:r w:rsidRPr="00B041DA">
        <w:rPr>
          <w:rFonts w:cstheme="minorHAnsi"/>
          <w:sz w:val="22"/>
          <w:szCs w:val="22"/>
        </w:rPr>
        <w:t xml:space="preserve"> in kurativn</w:t>
      </w:r>
      <w:r>
        <w:rPr>
          <w:rFonts w:cstheme="minorHAnsi"/>
          <w:sz w:val="22"/>
          <w:szCs w:val="22"/>
        </w:rPr>
        <w:t>i</w:t>
      </w:r>
      <w:r w:rsidRPr="00B041DA">
        <w:rPr>
          <w:rFonts w:cstheme="minorHAnsi"/>
          <w:sz w:val="22"/>
          <w:szCs w:val="22"/>
        </w:rPr>
        <w:t xml:space="preserve"> programi, ki jih razvijajo in izvajajo različne organizacije, društva in strokovna združenja </w:t>
      </w:r>
      <w:r>
        <w:rPr>
          <w:rFonts w:cstheme="minorHAnsi"/>
          <w:sz w:val="22"/>
          <w:szCs w:val="22"/>
        </w:rPr>
        <w:t>za pomoč</w:t>
      </w:r>
      <w:r w:rsidRPr="00B041DA">
        <w:rPr>
          <w:rFonts w:cstheme="minorHAnsi"/>
          <w:sz w:val="22"/>
          <w:szCs w:val="22"/>
        </w:rPr>
        <w:t xml:space="preserve"> žrtvam prebroditi stisko in težave, ki so posledica prometne nesreče.</w:t>
      </w:r>
    </w:p>
    <w:p w14:paraId="63376206" w14:textId="77777777" w:rsidR="00A24592" w:rsidRPr="004A1540" w:rsidRDefault="00A24592" w:rsidP="00DE68D9">
      <w:pPr>
        <w:spacing w:after="0" w:line="280" w:lineRule="atLeast"/>
        <w:jc w:val="both"/>
        <w:rPr>
          <w:rFonts w:cstheme="minorHAnsi"/>
          <w:sz w:val="22"/>
          <w:szCs w:val="22"/>
        </w:rPr>
      </w:pPr>
    </w:p>
    <w:p w14:paraId="5EB86482" w14:textId="11B6257A" w:rsidR="00A24592" w:rsidRPr="00897F25" w:rsidRDefault="00A24592" w:rsidP="00BE48E2">
      <w:pPr>
        <w:autoSpaceDE w:val="0"/>
        <w:autoSpaceDN w:val="0"/>
        <w:adjustRightInd w:val="0"/>
        <w:spacing w:after="0" w:line="280" w:lineRule="atLeast"/>
        <w:jc w:val="both"/>
        <w:rPr>
          <w:rFonts w:eastAsia="Calibri" w:cstheme="minorHAnsi"/>
          <w:sz w:val="22"/>
          <w:szCs w:val="22"/>
        </w:rPr>
      </w:pPr>
      <w:r w:rsidRPr="00897F25">
        <w:rPr>
          <w:rFonts w:eastAsia="Calibri" w:cstheme="minorHAnsi"/>
          <w:sz w:val="22"/>
          <w:szCs w:val="22"/>
        </w:rPr>
        <w:t xml:space="preserve">Psihosocialna podpora žrtvam prometnih nesreč je izjemno pomembna, saj lahko takšne nesreče povzročijo </w:t>
      </w:r>
      <w:r>
        <w:rPr>
          <w:rFonts w:eastAsia="Calibri" w:cstheme="minorHAnsi"/>
          <w:sz w:val="22"/>
          <w:szCs w:val="22"/>
        </w:rPr>
        <w:t xml:space="preserve">hude </w:t>
      </w:r>
      <w:r w:rsidRPr="00897F25">
        <w:rPr>
          <w:rFonts w:eastAsia="Calibri" w:cstheme="minorHAnsi"/>
          <w:sz w:val="22"/>
          <w:szCs w:val="22"/>
        </w:rPr>
        <w:t xml:space="preserve">telesne poškodbe, </w:t>
      </w:r>
      <w:r>
        <w:rPr>
          <w:rFonts w:eastAsia="Calibri" w:cstheme="minorHAnsi"/>
          <w:sz w:val="22"/>
          <w:szCs w:val="22"/>
        </w:rPr>
        <w:t>smrt</w:t>
      </w:r>
      <w:r w:rsidRPr="00897F25">
        <w:rPr>
          <w:rFonts w:eastAsia="Calibri" w:cstheme="minorHAnsi"/>
          <w:sz w:val="22"/>
          <w:szCs w:val="22"/>
        </w:rPr>
        <w:t>, pa tudi psihološke in čustvene travme. Žrtve prometnih nesreč se lahko srečujejo s številnimi izzivi, kot so strah, tesnoba, depresija, posttravmatski stresni sindrom in težave pri prilagajanju na spremenjene okoliščine.</w:t>
      </w:r>
    </w:p>
    <w:p w14:paraId="62F4B161" w14:textId="355309C2" w:rsidR="00A24592" w:rsidRDefault="00A24592" w:rsidP="00BE48E2">
      <w:pPr>
        <w:autoSpaceDE w:val="0"/>
        <w:autoSpaceDN w:val="0"/>
        <w:adjustRightInd w:val="0"/>
        <w:spacing w:after="0" w:line="280" w:lineRule="atLeast"/>
        <w:jc w:val="both"/>
        <w:rPr>
          <w:rFonts w:ascii="Calibri" w:eastAsia="Calibri" w:hAnsi="Calibri" w:cs="Calibri"/>
          <w:sz w:val="22"/>
          <w:szCs w:val="22"/>
        </w:rPr>
      </w:pPr>
    </w:p>
    <w:p w14:paraId="4DAA3729" w14:textId="77777777" w:rsidR="00DE3C9C" w:rsidRPr="00BB5F32" w:rsidRDefault="00DE3C9C" w:rsidP="00BE48E2">
      <w:pPr>
        <w:autoSpaceDE w:val="0"/>
        <w:autoSpaceDN w:val="0"/>
        <w:adjustRightInd w:val="0"/>
        <w:spacing w:after="0" w:line="280" w:lineRule="atLeast"/>
        <w:jc w:val="both"/>
        <w:rPr>
          <w:rFonts w:ascii="Calibri" w:eastAsia="Calibri" w:hAnsi="Calibri" w:cs="Calibri"/>
          <w:sz w:val="22"/>
          <w:szCs w:val="22"/>
        </w:rPr>
      </w:pPr>
    </w:p>
    <w:p w14:paraId="6045D47E" w14:textId="13C87F28" w:rsidR="00A24592" w:rsidRPr="00897F25" w:rsidRDefault="00A24592" w:rsidP="00897F25">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71F5C215" w14:textId="77777777" w:rsidR="00A24592" w:rsidRPr="00DE68D9" w:rsidRDefault="00A24592" w:rsidP="008B0626">
      <w:pPr>
        <w:spacing w:after="0" w:line="280" w:lineRule="atLeast"/>
        <w:contextualSpacing/>
        <w:jc w:val="both"/>
        <w:rPr>
          <w:rFonts w:cstheme="minorHAnsi"/>
          <w:b/>
          <w:bCs/>
          <w:sz w:val="22"/>
          <w:szCs w:val="22"/>
          <w:u w:val="single"/>
        </w:rPr>
      </w:pPr>
    </w:p>
    <w:tbl>
      <w:tblPr>
        <w:tblStyle w:val="Tabelamrea"/>
        <w:tblW w:w="0" w:type="auto"/>
        <w:tblLook w:val="04A0" w:firstRow="1" w:lastRow="0" w:firstColumn="1" w:lastColumn="0" w:noHBand="0" w:noVBand="1"/>
      </w:tblPr>
      <w:tblGrid>
        <w:gridCol w:w="2511"/>
        <w:gridCol w:w="2587"/>
        <w:gridCol w:w="2552"/>
        <w:gridCol w:w="1412"/>
      </w:tblGrid>
      <w:tr w:rsidR="00A24592" w:rsidRPr="00DE68D9" w14:paraId="370FDF3B" w14:textId="77777777" w:rsidTr="00897F25">
        <w:tc>
          <w:tcPr>
            <w:tcW w:w="2511" w:type="dxa"/>
          </w:tcPr>
          <w:p w14:paraId="7C239770" w14:textId="77777777" w:rsidR="00A24592" w:rsidRPr="00806A68" w:rsidRDefault="00A24592" w:rsidP="008B0626">
            <w:pPr>
              <w:spacing w:line="280" w:lineRule="atLeast"/>
              <w:jc w:val="both"/>
              <w:rPr>
                <w:rFonts w:cstheme="minorHAnsi"/>
                <w:b/>
                <w:sz w:val="22"/>
                <w:szCs w:val="22"/>
              </w:rPr>
            </w:pPr>
            <w:r w:rsidRPr="00806A68">
              <w:rPr>
                <w:rFonts w:cstheme="minorHAnsi"/>
                <w:b/>
                <w:sz w:val="22"/>
                <w:szCs w:val="22"/>
              </w:rPr>
              <w:t xml:space="preserve">Ukrepi </w:t>
            </w:r>
          </w:p>
        </w:tc>
        <w:tc>
          <w:tcPr>
            <w:tcW w:w="2587" w:type="dxa"/>
          </w:tcPr>
          <w:p w14:paraId="7C758E9B" w14:textId="0DC2E01A" w:rsidR="00A24592" w:rsidRPr="00806A68" w:rsidRDefault="00A24592" w:rsidP="00EF2634">
            <w:pPr>
              <w:spacing w:line="280" w:lineRule="atLeast"/>
              <w:jc w:val="both"/>
              <w:rPr>
                <w:rFonts w:cstheme="minorHAnsi"/>
                <w:b/>
                <w:sz w:val="22"/>
                <w:szCs w:val="22"/>
              </w:rPr>
            </w:pPr>
            <w:r>
              <w:rPr>
                <w:rFonts w:cstheme="minorHAnsi"/>
                <w:b/>
                <w:sz w:val="22"/>
                <w:szCs w:val="22"/>
              </w:rPr>
              <w:t>Deja</w:t>
            </w:r>
            <w:r w:rsidRPr="00806A68">
              <w:rPr>
                <w:rFonts w:cstheme="minorHAnsi"/>
                <w:b/>
                <w:sz w:val="22"/>
                <w:szCs w:val="22"/>
              </w:rPr>
              <w:t xml:space="preserve">vnosti </w:t>
            </w:r>
          </w:p>
        </w:tc>
        <w:tc>
          <w:tcPr>
            <w:tcW w:w="2552" w:type="dxa"/>
          </w:tcPr>
          <w:p w14:paraId="44ECD84E" w14:textId="77777777" w:rsidR="00A24592" w:rsidRPr="00806A68" w:rsidRDefault="00A24592" w:rsidP="008B0626">
            <w:pPr>
              <w:spacing w:line="280" w:lineRule="atLeast"/>
              <w:jc w:val="both"/>
              <w:rPr>
                <w:rFonts w:cstheme="minorHAnsi"/>
                <w:b/>
                <w:sz w:val="22"/>
                <w:szCs w:val="22"/>
              </w:rPr>
            </w:pPr>
            <w:r w:rsidRPr="00806A68">
              <w:rPr>
                <w:rFonts w:cstheme="minorHAnsi"/>
                <w:b/>
                <w:sz w:val="22"/>
                <w:szCs w:val="22"/>
              </w:rPr>
              <w:t>Nosilci</w:t>
            </w:r>
            <w:r>
              <w:rPr>
                <w:rFonts w:cstheme="minorHAnsi"/>
                <w:b/>
                <w:sz w:val="22"/>
                <w:szCs w:val="22"/>
              </w:rPr>
              <w:t>*</w:t>
            </w:r>
          </w:p>
        </w:tc>
        <w:tc>
          <w:tcPr>
            <w:tcW w:w="1412" w:type="dxa"/>
          </w:tcPr>
          <w:p w14:paraId="4D32F5E3" w14:textId="77777777" w:rsidR="00A24592" w:rsidRPr="00806A68" w:rsidRDefault="00A24592" w:rsidP="008B0626">
            <w:pPr>
              <w:spacing w:line="280" w:lineRule="atLeast"/>
              <w:jc w:val="both"/>
              <w:rPr>
                <w:rFonts w:cstheme="minorHAnsi"/>
                <w:b/>
                <w:sz w:val="22"/>
                <w:szCs w:val="22"/>
              </w:rPr>
            </w:pPr>
            <w:r w:rsidRPr="00806A68">
              <w:rPr>
                <w:rFonts w:cstheme="minorHAnsi"/>
                <w:b/>
                <w:sz w:val="22"/>
                <w:szCs w:val="22"/>
              </w:rPr>
              <w:t>Obdobje</w:t>
            </w:r>
          </w:p>
        </w:tc>
      </w:tr>
      <w:tr w:rsidR="00A24592" w:rsidRPr="00DE68D9" w14:paraId="512E3485" w14:textId="77777777" w:rsidTr="00897F25">
        <w:tc>
          <w:tcPr>
            <w:tcW w:w="2511" w:type="dxa"/>
          </w:tcPr>
          <w:p w14:paraId="76F3A522" w14:textId="081BEC43" w:rsidR="00A24592" w:rsidRPr="00D148F6" w:rsidRDefault="00A24592" w:rsidP="00897F25">
            <w:pPr>
              <w:spacing w:line="280" w:lineRule="atLeast"/>
              <w:ind w:left="22"/>
              <w:rPr>
                <w:b/>
                <w:sz w:val="22"/>
                <w:szCs w:val="22"/>
              </w:rPr>
            </w:pPr>
            <w:r w:rsidRPr="00D148F6">
              <w:rPr>
                <w:b/>
                <w:sz w:val="22"/>
                <w:szCs w:val="22"/>
              </w:rPr>
              <w:t>OPTIMIZACIJA IN DIGITALIZACIJA DELOVNIH PROCESOV VSEH DELEŽNIKOV</w:t>
            </w:r>
            <w:r>
              <w:rPr>
                <w:b/>
                <w:sz w:val="22"/>
                <w:szCs w:val="22"/>
              </w:rPr>
              <w:t>,</w:t>
            </w:r>
            <w:r w:rsidRPr="00D148F6">
              <w:rPr>
                <w:b/>
                <w:sz w:val="22"/>
                <w:szCs w:val="22"/>
              </w:rPr>
              <w:t xml:space="preserve"> VKLJUČENIH V POSREDOVANJE OB PROMETNIH NESREČAH</w:t>
            </w:r>
          </w:p>
          <w:p w14:paraId="7C130D39" w14:textId="77777777" w:rsidR="00A24592" w:rsidRPr="00D148F6" w:rsidRDefault="00A24592" w:rsidP="00897F25">
            <w:pPr>
              <w:spacing w:line="280" w:lineRule="atLeast"/>
              <w:ind w:left="164" w:hanging="142"/>
              <w:rPr>
                <w:b/>
                <w:sz w:val="22"/>
                <w:szCs w:val="22"/>
              </w:rPr>
            </w:pPr>
          </w:p>
          <w:p w14:paraId="01EF37ED" w14:textId="32437D43" w:rsidR="00A24592" w:rsidRPr="00C3489B" w:rsidRDefault="00A24592" w:rsidP="00CC026E">
            <w:pPr>
              <w:spacing w:after="120" w:line="280" w:lineRule="atLeast"/>
              <w:ind w:left="22"/>
              <w:rPr>
                <w:rFonts w:eastAsia="Times New Roman"/>
                <w:b/>
              </w:rPr>
            </w:pPr>
            <w:r w:rsidRPr="00C3489B">
              <w:rPr>
                <w:rFonts w:eastAsia="Times New Roman"/>
                <w:b/>
              </w:rPr>
              <w:t>VKLJUČITEV PRVIH POSREDOVALCEV</w:t>
            </w:r>
            <w:r>
              <w:rPr>
                <w:rFonts w:eastAsia="Times New Roman"/>
                <w:b/>
              </w:rPr>
              <w:t xml:space="preserve"> (v sistemu zaščite in reševanja ter NMP)</w:t>
            </w:r>
          </w:p>
          <w:p w14:paraId="51412815" w14:textId="77777777" w:rsidR="00A24592" w:rsidRPr="00D148F6" w:rsidRDefault="00A24592" w:rsidP="00897F25">
            <w:pPr>
              <w:spacing w:line="280" w:lineRule="atLeast"/>
              <w:ind w:left="164" w:hanging="142"/>
              <w:rPr>
                <w:b/>
                <w:sz w:val="22"/>
                <w:szCs w:val="22"/>
              </w:rPr>
            </w:pPr>
          </w:p>
          <w:p w14:paraId="4BAB952F" w14:textId="77777777" w:rsidR="00A24592" w:rsidRPr="00D148F6" w:rsidRDefault="00A24592" w:rsidP="00897F25">
            <w:pPr>
              <w:spacing w:line="280" w:lineRule="atLeast"/>
              <w:ind w:left="30" w:hanging="8"/>
              <w:rPr>
                <w:b/>
                <w:sz w:val="22"/>
                <w:szCs w:val="22"/>
              </w:rPr>
            </w:pPr>
            <w:r w:rsidRPr="00D148F6">
              <w:rPr>
                <w:b/>
                <w:sz w:val="22"/>
                <w:szCs w:val="22"/>
              </w:rPr>
              <w:t>OPTIMIZACIJA MREŽE NMP, TUDI S HELIKOPTERJI</w:t>
            </w:r>
          </w:p>
          <w:p w14:paraId="1086F79B" w14:textId="77777777" w:rsidR="00A24592" w:rsidRDefault="00A24592" w:rsidP="00897F25">
            <w:pPr>
              <w:spacing w:line="280" w:lineRule="atLeast"/>
            </w:pPr>
          </w:p>
          <w:p w14:paraId="24D5AC62" w14:textId="77777777" w:rsidR="00A24592" w:rsidRPr="00DE68D9" w:rsidRDefault="00A24592" w:rsidP="00897F25">
            <w:pPr>
              <w:spacing w:line="280" w:lineRule="atLeast"/>
              <w:rPr>
                <w:rFonts w:cstheme="minorHAnsi"/>
                <w:b/>
                <w:sz w:val="22"/>
                <w:szCs w:val="22"/>
                <w:u w:val="single"/>
              </w:rPr>
            </w:pPr>
          </w:p>
        </w:tc>
        <w:tc>
          <w:tcPr>
            <w:tcW w:w="2587" w:type="dxa"/>
          </w:tcPr>
          <w:p w14:paraId="3442F27C" w14:textId="622952A6"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prenova sistema NMP</w:t>
            </w:r>
          </w:p>
          <w:p w14:paraId="075D5272" w14:textId="77777777" w:rsidR="00A24592" w:rsidRDefault="00A24592" w:rsidP="007E0E40">
            <w:pPr>
              <w:spacing w:line="280" w:lineRule="atLeast"/>
              <w:ind w:left="357" w:hanging="214"/>
              <w:rPr>
                <w:rFonts w:cstheme="minorHAnsi"/>
                <w:sz w:val="22"/>
                <w:szCs w:val="22"/>
              </w:rPr>
            </w:pPr>
          </w:p>
          <w:p w14:paraId="22309943" w14:textId="77777777"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izobraževanje prvih posredovalcev (spodbujanje laikov)</w:t>
            </w:r>
          </w:p>
          <w:p w14:paraId="3D745B82" w14:textId="77777777" w:rsidR="00A24592" w:rsidRDefault="00A24592" w:rsidP="007E0E40">
            <w:pPr>
              <w:spacing w:line="280" w:lineRule="atLeast"/>
              <w:ind w:left="357"/>
              <w:rPr>
                <w:rFonts w:cstheme="minorHAnsi"/>
                <w:sz w:val="22"/>
                <w:szCs w:val="22"/>
              </w:rPr>
            </w:pPr>
          </w:p>
          <w:p w14:paraId="33E75E99" w14:textId="3AF48C4D"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uresničevanje koncepta »zlat</w:t>
            </w:r>
            <w:r w:rsidR="00A37A14">
              <w:rPr>
                <w:rFonts w:cstheme="minorHAnsi"/>
                <w:sz w:val="22"/>
                <w:szCs w:val="22"/>
              </w:rPr>
              <w:t>e</w:t>
            </w:r>
            <w:r>
              <w:rPr>
                <w:rFonts w:cstheme="minorHAnsi"/>
                <w:sz w:val="22"/>
                <w:szCs w:val="22"/>
              </w:rPr>
              <w:t xml:space="preserve"> ur</w:t>
            </w:r>
            <w:r w:rsidR="00A37A14">
              <w:rPr>
                <w:rFonts w:cstheme="minorHAnsi"/>
                <w:sz w:val="22"/>
                <w:szCs w:val="22"/>
              </w:rPr>
              <w:t>e</w:t>
            </w:r>
            <w:r>
              <w:rPr>
                <w:rFonts w:cstheme="minorHAnsi"/>
                <w:sz w:val="22"/>
                <w:szCs w:val="22"/>
              </w:rPr>
              <w:t>«</w:t>
            </w:r>
          </w:p>
          <w:p w14:paraId="4E24DB4A" w14:textId="77777777" w:rsidR="00A24592" w:rsidRDefault="00A24592" w:rsidP="007E0E40">
            <w:pPr>
              <w:spacing w:line="280" w:lineRule="atLeast"/>
              <w:ind w:left="357" w:hanging="214"/>
              <w:rPr>
                <w:rFonts w:cstheme="minorHAnsi"/>
                <w:sz w:val="22"/>
                <w:szCs w:val="22"/>
              </w:rPr>
            </w:pPr>
          </w:p>
          <w:p w14:paraId="76FD7933" w14:textId="77777777" w:rsidR="00A24592" w:rsidRDefault="00A24592" w:rsidP="007E0E40">
            <w:pPr>
              <w:spacing w:line="280" w:lineRule="atLeast"/>
              <w:ind w:left="215" w:hanging="141"/>
              <w:rPr>
                <w:rFonts w:cstheme="minorHAnsi"/>
                <w:sz w:val="22"/>
                <w:szCs w:val="22"/>
              </w:rPr>
            </w:pPr>
            <w:r>
              <w:rPr>
                <w:rFonts w:cstheme="minorHAnsi"/>
                <w:color w:val="000000" w:themeColor="text1"/>
                <w:sz w:val="22"/>
                <w:szCs w:val="22"/>
              </w:rPr>
              <w:t xml:space="preserve">• </w:t>
            </w:r>
            <w:r>
              <w:rPr>
                <w:rFonts w:cstheme="minorHAnsi"/>
                <w:sz w:val="22"/>
                <w:szCs w:val="22"/>
              </w:rPr>
              <w:t>vzpostavitev sistema elektronske izmenjave nujnih informacij klicnih centrov</w:t>
            </w:r>
          </w:p>
          <w:p w14:paraId="751F9921" w14:textId="77777777" w:rsidR="00A24592" w:rsidRDefault="00A24592" w:rsidP="00897F25">
            <w:pPr>
              <w:spacing w:line="280" w:lineRule="atLeast"/>
              <w:rPr>
                <w:rFonts w:cstheme="minorHAnsi"/>
                <w:sz w:val="22"/>
                <w:szCs w:val="22"/>
              </w:rPr>
            </w:pPr>
          </w:p>
          <w:p w14:paraId="58426DB7" w14:textId="52B73D30" w:rsidR="00A24592" w:rsidRDefault="00A24592" w:rsidP="007E0E40">
            <w:pPr>
              <w:spacing w:line="280" w:lineRule="atLeast"/>
              <w:ind w:left="215" w:hanging="283"/>
              <w:rPr>
                <w:rFonts w:cstheme="minorHAnsi"/>
                <w:sz w:val="22"/>
                <w:szCs w:val="22"/>
              </w:rPr>
            </w:pPr>
            <w:r>
              <w:rPr>
                <w:rFonts w:cstheme="minorHAnsi"/>
                <w:color w:val="000000" w:themeColor="text1"/>
                <w:sz w:val="22"/>
                <w:szCs w:val="22"/>
              </w:rPr>
              <w:t xml:space="preserve">• vzpostavitev </w:t>
            </w:r>
            <w:r>
              <w:rPr>
                <w:rFonts w:cstheme="minorHAnsi"/>
                <w:sz w:val="22"/>
                <w:szCs w:val="22"/>
              </w:rPr>
              <w:t>nadzora nad vsemi izvajalci usposabljanja prve pomoči kandidatov za voznike motornih vozil</w:t>
            </w:r>
          </w:p>
          <w:p w14:paraId="0777E086" w14:textId="77777777" w:rsidR="00A24592" w:rsidRDefault="00A24592" w:rsidP="00897F25">
            <w:pPr>
              <w:spacing w:line="280" w:lineRule="atLeast"/>
              <w:rPr>
                <w:rFonts w:cstheme="minorHAnsi"/>
                <w:sz w:val="22"/>
                <w:szCs w:val="22"/>
              </w:rPr>
            </w:pPr>
          </w:p>
          <w:p w14:paraId="1CED1C65" w14:textId="5AB344C2" w:rsidR="00A24592" w:rsidRDefault="00A24592" w:rsidP="007E0E40">
            <w:pPr>
              <w:spacing w:line="280" w:lineRule="atLeast"/>
              <w:ind w:left="215" w:hanging="215"/>
              <w:rPr>
                <w:rFonts w:cstheme="minorHAnsi"/>
                <w:sz w:val="22"/>
                <w:szCs w:val="22"/>
              </w:rPr>
            </w:pPr>
            <w:r>
              <w:rPr>
                <w:rFonts w:cstheme="minorHAnsi"/>
                <w:color w:val="000000" w:themeColor="text1"/>
                <w:sz w:val="22"/>
                <w:szCs w:val="22"/>
              </w:rPr>
              <w:t xml:space="preserve">  • </w:t>
            </w:r>
            <w:r w:rsidR="00A37A14">
              <w:rPr>
                <w:rFonts w:cstheme="minorHAnsi"/>
                <w:sz w:val="22"/>
                <w:szCs w:val="22"/>
              </w:rPr>
              <w:t>izvajanje</w:t>
            </w:r>
            <w:r>
              <w:rPr>
                <w:rFonts w:cstheme="minorHAnsi"/>
                <w:sz w:val="22"/>
                <w:szCs w:val="22"/>
              </w:rPr>
              <w:t xml:space="preserve"> usposabljanja</w:t>
            </w:r>
            <w:r w:rsidRPr="00B17B30">
              <w:rPr>
                <w:rFonts w:cstheme="minorHAnsi"/>
                <w:sz w:val="22"/>
                <w:szCs w:val="22"/>
              </w:rPr>
              <w:t xml:space="preserve"> </w:t>
            </w:r>
            <w:r>
              <w:rPr>
                <w:rFonts w:cstheme="minorHAnsi"/>
                <w:sz w:val="22"/>
                <w:szCs w:val="22"/>
              </w:rPr>
              <w:t xml:space="preserve">prve pomoči po horizontali in vertikali </w:t>
            </w:r>
          </w:p>
          <w:p w14:paraId="4F670C82" w14:textId="77777777" w:rsidR="00A24592" w:rsidRDefault="00A24592" w:rsidP="00897F25">
            <w:pPr>
              <w:spacing w:line="280" w:lineRule="atLeast"/>
              <w:ind w:left="211" w:hanging="141"/>
              <w:rPr>
                <w:rFonts w:cstheme="minorHAnsi"/>
                <w:sz w:val="22"/>
                <w:szCs w:val="22"/>
              </w:rPr>
            </w:pPr>
          </w:p>
          <w:p w14:paraId="3F57AB72" w14:textId="77777777"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preučitev uvedbe </w:t>
            </w:r>
            <w:r>
              <w:rPr>
                <w:rFonts w:cstheme="minorHAnsi"/>
                <w:sz w:val="22"/>
                <w:szCs w:val="22"/>
              </w:rPr>
              <w:t xml:space="preserve">periodičnih obnovitev tečaja prve pomoči za voznike motornih vozil </w:t>
            </w:r>
          </w:p>
          <w:p w14:paraId="2159148D" w14:textId="77777777" w:rsidR="00A24592" w:rsidRDefault="00A24592" w:rsidP="00897F25">
            <w:pPr>
              <w:spacing w:line="280" w:lineRule="atLeast"/>
              <w:ind w:left="211" w:hanging="141"/>
              <w:rPr>
                <w:rFonts w:cstheme="minorHAnsi"/>
                <w:sz w:val="22"/>
                <w:szCs w:val="22"/>
              </w:rPr>
            </w:pPr>
          </w:p>
          <w:p w14:paraId="71761A6B" w14:textId="2A61BD04"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preučitev </w:t>
            </w:r>
            <w:r>
              <w:rPr>
                <w:rFonts w:cstheme="minorHAnsi"/>
                <w:sz w:val="22"/>
                <w:szCs w:val="22"/>
              </w:rPr>
              <w:t>obveznosti opravljanja tečaja prve pomoči v primeru ponovnega opravljanja vozniškega izpita ali ob odlogu prenehanja veljavnosti v.</w:t>
            </w:r>
            <w:r w:rsidR="00E90122">
              <w:rPr>
                <w:rFonts w:cstheme="minorHAnsi"/>
                <w:sz w:val="22"/>
                <w:szCs w:val="22"/>
              </w:rPr>
              <w:t xml:space="preserve"> </w:t>
            </w:r>
            <w:r>
              <w:rPr>
                <w:rFonts w:cstheme="minorHAnsi"/>
                <w:sz w:val="22"/>
                <w:szCs w:val="22"/>
              </w:rPr>
              <w:t>d.</w:t>
            </w:r>
          </w:p>
          <w:p w14:paraId="5AE079B9" w14:textId="77777777" w:rsidR="00A24592" w:rsidRDefault="00A24592" w:rsidP="00897F25">
            <w:pPr>
              <w:spacing w:line="280" w:lineRule="atLeast"/>
              <w:ind w:left="211" w:hanging="141"/>
              <w:rPr>
                <w:rFonts w:cstheme="minorHAnsi"/>
                <w:sz w:val="22"/>
                <w:szCs w:val="22"/>
              </w:rPr>
            </w:pPr>
          </w:p>
          <w:p w14:paraId="70AA9BF9" w14:textId="4D43A2D8"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p</w:t>
            </w:r>
            <w:r w:rsidRPr="00367DC4">
              <w:rPr>
                <w:rFonts w:cstheme="minorHAnsi"/>
                <w:sz w:val="22"/>
                <w:szCs w:val="22"/>
              </w:rPr>
              <w:t>reučit</w:t>
            </w:r>
            <w:r>
              <w:rPr>
                <w:rFonts w:cstheme="minorHAnsi"/>
                <w:sz w:val="22"/>
                <w:szCs w:val="22"/>
              </w:rPr>
              <w:t>ev</w:t>
            </w:r>
            <w:r w:rsidRPr="00367DC4">
              <w:rPr>
                <w:rFonts w:cstheme="minorHAnsi"/>
                <w:sz w:val="22"/>
                <w:szCs w:val="22"/>
              </w:rPr>
              <w:t xml:space="preserve"> možnost </w:t>
            </w:r>
            <w:r w:rsidRPr="00BB6AE2">
              <w:rPr>
                <w:rFonts w:cstheme="minorHAnsi"/>
                <w:sz w:val="22"/>
                <w:szCs w:val="22"/>
              </w:rPr>
              <w:t>dostopa izvajalcem zdravstvenih pregledov za voznike do</w:t>
            </w:r>
            <w:r w:rsidRPr="006630CD">
              <w:rPr>
                <w:rFonts w:cstheme="minorHAnsi"/>
                <w:sz w:val="22"/>
                <w:szCs w:val="22"/>
              </w:rPr>
              <w:t xml:space="preserve"> evidenc preteklih izdanih </w:t>
            </w:r>
            <w:r w:rsidRPr="00367DC4">
              <w:rPr>
                <w:rFonts w:cstheme="minorHAnsi"/>
                <w:sz w:val="22"/>
                <w:szCs w:val="22"/>
              </w:rPr>
              <w:t xml:space="preserve">zdravniških </w:t>
            </w:r>
            <w:r w:rsidRPr="00BB6AE2">
              <w:rPr>
                <w:rFonts w:cstheme="minorHAnsi"/>
                <w:sz w:val="22"/>
                <w:szCs w:val="22"/>
              </w:rPr>
              <w:t>spričeval</w:t>
            </w:r>
            <w:r w:rsidRPr="00367DC4">
              <w:rPr>
                <w:rFonts w:cstheme="minorHAnsi"/>
                <w:sz w:val="22"/>
                <w:szCs w:val="22"/>
              </w:rPr>
              <w:t xml:space="preserve"> </w:t>
            </w:r>
            <w:r w:rsidRPr="00BB6AE2">
              <w:rPr>
                <w:rFonts w:cstheme="minorHAnsi"/>
                <w:sz w:val="22"/>
                <w:szCs w:val="22"/>
              </w:rPr>
              <w:t>in prekrškov</w:t>
            </w:r>
            <w:r>
              <w:rPr>
                <w:rFonts w:cstheme="minorHAnsi"/>
                <w:sz w:val="22"/>
                <w:szCs w:val="22"/>
              </w:rPr>
              <w:t xml:space="preserve"> </w:t>
            </w:r>
          </w:p>
          <w:p w14:paraId="5C2EA3A1" w14:textId="77777777" w:rsidR="00A24592" w:rsidRDefault="00A24592" w:rsidP="00897F25">
            <w:pPr>
              <w:spacing w:line="280" w:lineRule="atLeast"/>
              <w:ind w:left="211" w:hanging="141"/>
              <w:rPr>
                <w:rFonts w:cstheme="minorHAnsi"/>
                <w:sz w:val="22"/>
                <w:szCs w:val="22"/>
              </w:rPr>
            </w:pPr>
          </w:p>
          <w:p w14:paraId="04484137" w14:textId="77777777"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posodobitev področnih predpisov</w:t>
            </w:r>
          </w:p>
          <w:p w14:paraId="62FA99C5" w14:textId="77777777" w:rsidR="00A24592" w:rsidRDefault="00A24592" w:rsidP="00897F25">
            <w:pPr>
              <w:spacing w:line="280" w:lineRule="atLeast"/>
              <w:ind w:left="211" w:hanging="141"/>
              <w:rPr>
                <w:rFonts w:cstheme="minorHAnsi"/>
                <w:sz w:val="22"/>
                <w:szCs w:val="22"/>
              </w:rPr>
            </w:pPr>
          </w:p>
          <w:p w14:paraId="42E9FCA6" w14:textId="36CB1528"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povezanost medicinske in poklicne rehabilitacije</w:t>
            </w:r>
          </w:p>
          <w:p w14:paraId="258E3D3B" w14:textId="77777777" w:rsidR="00A24592" w:rsidRDefault="00A24592" w:rsidP="00897F25">
            <w:pPr>
              <w:spacing w:line="280" w:lineRule="atLeast"/>
              <w:ind w:left="211" w:hanging="141"/>
              <w:rPr>
                <w:rFonts w:cstheme="minorHAnsi"/>
                <w:sz w:val="22"/>
                <w:szCs w:val="22"/>
              </w:rPr>
            </w:pPr>
          </w:p>
          <w:p w14:paraId="5CCFBA80" w14:textId="27F76D75"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 xml:space="preserve">dolgotrajna oskrba oseb, ki niso zmožne za samostojno življenje po </w:t>
            </w:r>
            <w:r w:rsidR="00E90122">
              <w:rPr>
                <w:rFonts w:cstheme="minorHAnsi"/>
                <w:sz w:val="22"/>
                <w:szCs w:val="22"/>
              </w:rPr>
              <w:t>končani</w:t>
            </w:r>
            <w:r>
              <w:rPr>
                <w:rFonts w:cstheme="minorHAnsi"/>
                <w:sz w:val="22"/>
                <w:szCs w:val="22"/>
              </w:rPr>
              <w:t xml:space="preserve"> rehabilitaciji </w:t>
            </w:r>
          </w:p>
          <w:p w14:paraId="2832B7F0" w14:textId="5A2EF7BF" w:rsidR="00A24592" w:rsidRDefault="00A24592" w:rsidP="00897F25">
            <w:pPr>
              <w:spacing w:line="280" w:lineRule="atLeast"/>
              <w:ind w:left="211" w:hanging="141"/>
              <w:rPr>
                <w:rFonts w:cstheme="minorHAnsi"/>
                <w:sz w:val="22"/>
                <w:szCs w:val="22"/>
              </w:rPr>
            </w:pPr>
            <w:r>
              <w:rPr>
                <w:rFonts w:cstheme="minorHAnsi"/>
                <w:sz w:val="22"/>
                <w:szCs w:val="22"/>
              </w:rPr>
              <w:t>(za mlajše od 65</w:t>
            </w:r>
            <w:r w:rsidR="00E90122">
              <w:rPr>
                <w:rFonts w:cstheme="minorHAnsi"/>
                <w:sz w:val="22"/>
                <w:szCs w:val="22"/>
              </w:rPr>
              <w:t xml:space="preserve"> let</w:t>
            </w:r>
            <w:r>
              <w:rPr>
                <w:rFonts w:cstheme="minorHAnsi"/>
                <w:sz w:val="22"/>
                <w:szCs w:val="22"/>
              </w:rPr>
              <w:t>)</w:t>
            </w:r>
          </w:p>
          <w:p w14:paraId="3CC73A32" w14:textId="77777777" w:rsidR="00A24592" w:rsidRDefault="00A24592" w:rsidP="00897F25">
            <w:pPr>
              <w:spacing w:line="280" w:lineRule="atLeast"/>
              <w:rPr>
                <w:rFonts w:cstheme="minorHAnsi"/>
                <w:sz w:val="22"/>
                <w:szCs w:val="22"/>
              </w:rPr>
            </w:pPr>
          </w:p>
          <w:p w14:paraId="421058FF" w14:textId="77777777" w:rsidR="00A24592" w:rsidRDefault="00A24592" w:rsidP="00897F25">
            <w:pPr>
              <w:spacing w:line="280" w:lineRule="atLeast"/>
              <w:ind w:left="211" w:hanging="141"/>
              <w:rPr>
                <w:rFonts w:cstheme="minorHAnsi"/>
                <w:sz w:val="22"/>
                <w:szCs w:val="22"/>
              </w:rPr>
            </w:pPr>
            <w:r>
              <w:rPr>
                <w:rFonts w:cstheme="minorHAnsi"/>
                <w:color w:val="000000" w:themeColor="text1"/>
                <w:sz w:val="22"/>
                <w:szCs w:val="22"/>
              </w:rPr>
              <w:t xml:space="preserve">• </w:t>
            </w:r>
            <w:r>
              <w:rPr>
                <w:rFonts w:cstheme="minorHAnsi"/>
                <w:sz w:val="22"/>
                <w:szCs w:val="22"/>
              </w:rPr>
              <w:t>širitev mreže psihosocialne podpore</w:t>
            </w:r>
          </w:p>
          <w:p w14:paraId="0832F765" w14:textId="77777777" w:rsidR="00A24592" w:rsidRPr="00DE68D9" w:rsidRDefault="00A24592" w:rsidP="00897F25">
            <w:pPr>
              <w:spacing w:line="280" w:lineRule="atLeast"/>
              <w:rPr>
                <w:rFonts w:cstheme="minorHAnsi"/>
                <w:sz w:val="22"/>
                <w:szCs w:val="22"/>
              </w:rPr>
            </w:pPr>
          </w:p>
        </w:tc>
        <w:tc>
          <w:tcPr>
            <w:tcW w:w="2552" w:type="dxa"/>
            <w:shd w:val="clear" w:color="auto" w:fill="FFFFFF" w:themeFill="background1"/>
          </w:tcPr>
          <w:p w14:paraId="26499F7B" w14:textId="65BC0237" w:rsidR="00A24592" w:rsidRPr="00C35914" w:rsidRDefault="00A24592" w:rsidP="00897F25">
            <w:pPr>
              <w:spacing w:line="280" w:lineRule="atLeast"/>
              <w:ind w:left="270" w:hanging="142"/>
              <w:rPr>
                <w:rFonts w:cstheme="minorHAnsi"/>
                <w:sz w:val="22"/>
                <w:szCs w:val="22"/>
              </w:rPr>
            </w:pPr>
            <w:r w:rsidRPr="00F35D4E">
              <w:rPr>
                <w:rFonts w:cstheme="minorHAnsi"/>
                <w:color w:val="FFFFFF" w:themeColor="background1"/>
                <w:sz w:val="22"/>
                <w:szCs w:val="22"/>
              </w:rPr>
              <w:lastRenderedPageBreak/>
              <w:t xml:space="preserve">• </w:t>
            </w:r>
            <w:r>
              <w:rPr>
                <w:rFonts w:cstheme="minorHAnsi"/>
                <w:b/>
                <w:sz w:val="22"/>
                <w:szCs w:val="22"/>
              </w:rPr>
              <w:t xml:space="preserve">ministrstvo za zdravje, </w:t>
            </w:r>
            <w:r>
              <w:rPr>
                <w:rFonts w:cstheme="minorHAnsi"/>
                <w:sz w:val="22"/>
                <w:szCs w:val="22"/>
              </w:rPr>
              <w:t>m</w:t>
            </w:r>
            <w:r w:rsidRPr="00C35914">
              <w:rPr>
                <w:rFonts w:cstheme="minorHAnsi"/>
                <w:sz w:val="22"/>
                <w:szCs w:val="22"/>
              </w:rPr>
              <w:t xml:space="preserve">inistrstvo za solidarno prihodnost, </w:t>
            </w:r>
          </w:p>
          <w:p w14:paraId="7177F797" w14:textId="40A787D4" w:rsidR="00A24592" w:rsidRPr="00C35914" w:rsidRDefault="00A24592" w:rsidP="00897F25">
            <w:pPr>
              <w:spacing w:line="280" w:lineRule="atLeast"/>
              <w:ind w:left="270" w:hanging="142"/>
              <w:rPr>
                <w:rFonts w:cstheme="minorHAnsi"/>
                <w:sz w:val="22"/>
                <w:szCs w:val="22"/>
              </w:rPr>
            </w:pPr>
            <w:r>
              <w:rPr>
                <w:rFonts w:cstheme="minorHAnsi"/>
                <w:sz w:val="22"/>
                <w:szCs w:val="22"/>
              </w:rPr>
              <w:t>m</w:t>
            </w:r>
            <w:r w:rsidRPr="00C35914">
              <w:rPr>
                <w:rFonts w:cstheme="minorHAnsi"/>
                <w:sz w:val="22"/>
                <w:szCs w:val="22"/>
              </w:rPr>
              <w:t>inistrstvo za digitalno preobrazbo,</w:t>
            </w:r>
          </w:p>
          <w:p w14:paraId="226247C1" w14:textId="4777EC4C" w:rsidR="00A24592" w:rsidRDefault="00A24592" w:rsidP="00897F25">
            <w:pPr>
              <w:spacing w:line="280" w:lineRule="atLeast"/>
              <w:ind w:left="270" w:hanging="142"/>
              <w:rPr>
                <w:rFonts w:cstheme="minorHAnsi"/>
                <w:sz w:val="22"/>
                <w:szCs w:val="22"/>
              </w:rPr>
            </w:pPr>
            <w:r w:rsidRPr="00C35914">
              <w:rPr>
                <w:rFonts w:cstheme="minorHAnsi"/>
                <w:sz w:val="22"/>
                <w:szCs w:val="22"/>
              </w:rPr>
              <w:t xml:space="preserve">MORS – URSZR, </w:t>
            </w:r>
            <w:r>
              <w:rPr>
                <w:rFonts w:cstheme="minorHAnsi"/>
                <w:sz w:val="22"/>
                <w:szCs w:val="22"/>
              </w:rPr>
              <w:t>AVP</w:t>
            </w:r>
            <w:r w:rsidRPr="00C35914">
              <w:rPr>
                <w:rFonts w:cstheme="minorHAnsi"/>
                <w:sz w:val="22"/>
                <w:szCs w:val="22"/>
              </w:rPr>
              <w:t xml:space="preserve">, </w:t>
            </w:r>
          </w:p>
          <w:p w14:paraId="2F67802B" w14:textId="4528106B" w:rsidR="00A24592" w:rsidRPr="00F67CB8" w:rsidRDefault="00E90122" w:rsidP="00F67CB8">
            <w:pPr>
              <w:spacing w:line="280" w:lineRule="atLeast"/>
              <w:ind w:left="270" w:hanging="142"/>
              <w:rPr>
                <w:rFonts w:cstheme="minorHAnsi"/>
                <w:sz w:val="22"/>
                <w:szCs w:val="22"/>
              </w:rPr>
            </w:pPr>
            <w:r>
              <w:rPr>
                <w:rFonts w:cstheme="minorHAnsi"/>
                <w:sz w:val="22"/>
                <w:szCs w:val="22"/>
              </w:rPr>
              <w:t>s</w:t>
            </w:r>
            <w:r w:rsidR="00A24592" w:rsidRPr="00F67CB8">
              <w:rPr>
                <w:rFonts w:cstheme="minorHAnsi"/>
                <w:sz w:val="22"/>
                <w:szCs w:val="22"/>
              </w:rPr>
              <w:t>trokovni center za prvo pomoč</w:t>
            </w:r>
          </w:p>
          <w:p w14:paraId="30ACCF48" w14:textId="32691E93" w:rsidR="00A24592" w:rsidRPr="0030748A" w:rsidRDefault="00A24592" w:rsidP="008C110E">
            <w:pPr>
              <w:spacing w:line="280" w:lineRule="atLeast"/>
              <w:ind w:left="270" w:hanging="142"/>
              <w:rPr>
                <w:rFonts w:cstheme="minorHAnsi"/>
                <w:sz w:val="22"/>
                <w:szCs w:val="22"/>
              </w:rPr>
            </w:pPr>
            <w:r>
              <w:rPr>
                <w:rFonts w:cstheme="minorHAnsi"/>
                <w:sz w:val="22"/>
                <w:szCs w:val="22"/>
              </w:rPr>
              <w:t>m</w:t>
            </w:r>
            <w:r w:rsidRPr="00C35914">
              <w:rPr>
                <w:rFonts w:cstheme="minorHAnsi"/>
                <w:sz w:val="22"/>
                <w:szCs w:val="22"/>
              </w:rPr>
              <w:t xml:space="preserve">inistrstvo za pravosodje, lokalne skupnosti </w:t>
            </w:r>
            <w:r>
              <w:rPr>
                <w:rFonts w:cstheme="minorHAnsi"/>
                <w:sz w:val="22"/>
                <w:szCs w:val="22"/>
              </w:rPr>
              <w:t>m</w:t>
            </w:r>
            <w:r w:rsidRPr="00C35914">
              <w:rPr>
                <w:rFonts w:cstheme="minorHAnsi"/>
                <w:sz w:val="22"/>
                <w:szCs w:val="22"/>
              </w:rPr>
              <w:t xml:space="preserve">inistrstvo za vzgojo in izobraževanje, </w:t>
            </w:r>
            <w:r>
              <w:rPr>
                <w:rFonts w:cstheme="minorHAnsi"/>
                <w:sz w:val="22"/>
                <w:szCs w:val="22"/>
              </w:rPr>
              <w:t>n</w:t>
            </w:r>
            <w:r w:rsidRPr="00C35914">
              <w:rPr>
                <w:rFonts w:cstheme="minorHAnsi"/>
                <w:sz w:val="22"/>
                <w:szCs w:val="22"/>
              </w:rPr>
              <w:t>evladne organizacije</w:t>
            </w:r>
          </w:p>
        </w:tc>
        <w:tc>
          <w:tcPr>
            <w:tcW w:w="1412" w:type="dxa"/>
          </w:tcPr>
          <w:p w14:paraId="7098D8F1" w14:textId="05C6C3CC"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xml:space="preserve">., II. </w:t>
            </w:r>
          </w:p>
          <w:p w14:paraId="32C782F2" w14:textId="77777777" w:rsidR="00A24592" w:rsidRDefault="00A24592" w:rsidP="00897F25">
            <w:pPr>
              <w:spacing w:line="280" w:lineRule="atLeast"/>
              <w:rPr>
                <w:rFonts w:cstheme="minorHAnsi"/>
                <w:sz w:val="22"/>
                <w:szCs w:val="22"/>
              </w:rPr>
            </w:pPr>
          </w:p>
          <w:p w14:paraId="2AF75F3F" w14:textId="77777777" w:rsidR="00A24592" w:rsidRDefault="00A24592" w:rsidP="00897F25">
            <w:pPr>
              <w:spacing w:line="280" w:lineRule="atLeast"/>
              <w:rPr>
                <w:rFonts w:cstheme="minorHAnsi"/>
                <w:sz w:val="22"/>
                <w:szCs w:val="22"/>
              </w:rPr>
            </w:pPr>
          </w:p>
          <w:p w14:paraId="6F0DCBDA" w14:textId="77777777" w:rsidR="00A24592" w:rsidRDefault="00A24592" w:rsidP="00982976">
            <w:pPr>
              <w:pStyle w:val="Odstavekseznama"/>
              <w:spacing w:line="280" w:lineRule="atLeast"/>
              <w:ind w:left="0"/>
              <w:rPr>
                <w:rFonts w:cstheme="minorHAnsi"/>
                <w:color w:val="000000" w:themeColor="text1"/>
                <w:sz w:val="22"/>
                <w:szCs w:val="22"/>
              </w:rPr>
            </w:pPr>
          </w:p>
          <w:p w14:paraId="7F524D79" w14:textId="35522D2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3730EB9" w14:textId="77777777" w:rsidR="00A24592" w:rsidRDefault="00A24592" w:rsidP="00897F25">
            <w:pPr>
              <w:spacing w:line="280" w:lineRule="atLeast"/>
              <w:rPr>
                <w:rFonts w:cstheme="minorHAnsi"/>
                <w:sz w:val="22"/>
                <w:szCs w:val="22"/>
              </w:rPr>
            </w:pPr>
          </w:p>
          <w:p w14:paraId="40089B1C" w14:textId="77777777" w:rsidR="00A24592" w:rsidRDefault="00A24592" w:rsidP="00897F25">
            <w:pPr>
              <w:spacing w:line="280" w:lineRule="atLeast"/>
              <w:rPr>
                <w:rFonts w:cstheme="minorHAnsi"/>
                <w:sz w:val="22"/>
                <w:szCs w:val="22"/>
              </w:rPr>
            </w:pPr>
          </w:p>
          <w:p w14:paraId="25335B16" w14:textId="2C9ABB96"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II.</w:t>
            </w:r>
          </w:p>
          <w:p w14:paraId="3E3A33A2" w14:textId="77777777" w:rsidR="00A24592" w:rsidRDefault="00A24592" w:rsidP="00897F25">
            <w:pPr>
              <w:spacing w:line="280" w:lineRule="atLeast"/>
              <w:rPr>
                <w:rFonts w:cstheme="minorHAnsi"/>
                <w:sz w:val="22"/>
                <w:szCs w:val="22"/>
              </w:rPr>
            </w:pPr>
          </w:p>
          <w:p w14:paraId="59DBA31E" w14:textId="77777777" w:rsidR="00A24592" w:rsidRDefault="00A24592" w:rsidP="00897F25">
            <w:pPr>
              <w:spacing w:line="280" w:lineRule="atLeast"/>
              <w:rPr>
                <w:rFonts w:cstheme="minorHAnsi"/>
                <w:sz w:val="22"/>
                <w:szCs w:val="22"/>
              </w:rPr>
            </w:pPr>
          </w:p>
          <w:p w14:paraId="5A0DAADC" w14:textId="471B267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960A884" w14:textId="77777777" w:rsidR="00A24592" w:rsidRDefault="00A24592" w:rsidP="00897F25">
            <w:pPr>
              <w:spacing w:line="280" w:lineRule="atLeast"/>
              <w:rPr>
                <w:rFonts w:cstheme="minorHAnsi"/>
                <w:sz w:val="22"/>
                <w:szCs w:val="22"/>
              </w:rPr>
            </w:pPr>
          </w:p>
          <w:p w14:paraId="6C2DADB0" w14:textId="77777777" w:rsidR="00A24592" w:rsidRDefault="00A24592" w:rsidP="00897F25">
            <w:pPr>
              <w:spacing w:line="280" w:lineRule="atLeast"/>
              <w:rPr>
                <w:rFonts w:cstheme="minorHAnsi"/>
                <w:sz w:val="22"/>
                <w:szCs w:val="22"/>
              </w:rPr>
            </w:pPr>
          </w:p>
          <w:p w14:paraId="2F6D1BB2" w14:textId="77777777" w:rsidR="00A24592" w:rsidRDefault="00A24592" w:rsidP="00897F25">
            <w:pPr>
              <w:spacing w:line="280" w:lineRule="atLeast"/>
              <w:rPr>
                <w:rFonts w:cstheme="minorHAnsi"/>
                <w:sz w:val="22"/>
                <w:szCs w:val="22"/>
              </w:rPr>
            </w:pPr>
          </w:p>
          <w:p w14:paraId="07CC3EBB" w14:textId="77A03757"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II.</w:t>
            </w:r>
          </w:p>
          <w:p w14:paraId="418F2EDA" w14:textId="77777777" w:rsidR="00A24592" w:rsidRDefault="00A24592" w:rsidP="00897F25">
            <w:pPr>
              <w:spacing w:line="280" w:lineRule="atLeast"/>
              <w:rPr>
                <w:rFonts w:cstheme="minorHAnsi"/>
                <w:sz w:val="22"/>
                <w:szCs w:val="22"/>
              </w:rPr>
            </w:pPr>
          </w:p>
          <w:p w14:paraId="2D052D66" w14:textId="77777777" w:rsidR="00A24592" w:rsidRDefault="00A24592" w:rsidP="00897F25">
            <w:pPr>
              <w:spacing w:line="280" w:lineRule="atLeast"/>
              <w:rPr>
                <w:rFonts w:cstheme="minorHAnsi"/>
                <w:sz w:val="22"/>
                <w:szCs w:val="22"/>
              </w:rPr>
            </w:pPr>
          </w:p>
          <w:p w14:paraId="3AAB717B" w14:textId="77777777" w:rsidR="00A24592" w:rsidRDefault="00A24592" w:rsidP="00897F25">
            <w:pPr>
              <w:spacing w:line="280" w:lineRule="atLeast"/>
              <w:rPr>
                <w:rFonts w:cstheme="minorHAnsi"/>
                <w:sz w:val="22"/>
                <w:szCs w:val="22"/>
              </w:rPr>
            </w:pPr>
          </w:p>
          <w:p w14:paraId="5E2D43D7" w14:textId="77777777" w:rsidR="00A24592" w:rsidRDefault="00A24592" w:rsidP="00897F25">
            <w:pPr>
              <w:spacing w:line="280" w:lineRule="atLeast"/>
              <w:rPr>
                <w:rFonts w:cstheme="minorHAnsi"/>
                <w:sz w:val="22"/>
                <w:szCs w:val="22"/>
              </w:rPr>
            </w:pPr>
          </w:p>
          <w:p w14:paraId="099065E0" w14:textId="77777777" w:rsidR="00A24592" w:rsidRDefault="00A24592" w:rsidP="00897F25">
            <w:pPr>
              <w:spacing w:line="280" w:lineRule="atLeast"/>
              <w:rPr>
                <w:rFonts w:cstheme="minorHAnsi"/>
                <w:sz w:val="22"/>
                <w:szCs w:val="22"/>
              </w:rPr>
            </w:pPr>
          </w:p>
          <w:p w14:paraId="03A102E4" w14:textId="77777777" w:rsidR="00A24592" w:rsidRDefault="00A24592" w:rsidP="00897F25">
            <w:pPr>
              <w:spacing w:line="280" w:lineRule="atLeast"/>
              <w:rPr>
                <w:rFonts w:cstheme="minorHAnsi"/>
                <w:sz w:val="22"/>
                <w:szCs w:val="22"/>
              </w:rPr>
            </w:pPr>
          </w:p>
          <w:p w14:paraId="52F8A75D" w14:textId="5877EBB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8398004" w14:textId="77777777" w:rsidR="00A24592" w:rsidRDefault="00A24592" w:rsidP="00897F25">
            <w:pPr>
              <w:spacing w:line="280" w:lineRule="atLeast"/>
              <w:rPr>
                <w:rFonts w:cstheme="minorHAnsi"/>
                <w:sz w:val="22"/>
                <w:szCs w:val="22"/>
              </w:rPr>
            </w:pPr>
          </w:p>
          <w:p w14:paraId="40F0DC24" w14:textId="77777777" w:rsidR="00A24592" w:rsidRDefault="00A24592" w:rsidP="00897F25">
            <w:pPr>
              <w:spacing w:line="280" w:lineRule="atLeast"/>
              <w:rPr>
                <w:rFonts w:cstheme="minorHAnsi"/>
                <w:sz w:val="22"/>
                <w:szCs w:val="22"/>
              </w:rPr>
            </w:pPr>
          </w:p>
          <w:p w14:paraId="733A1DE0" w14:textId="77777777" w:rsidR="00A24592" w:rsidRDefault="00A24592" w:rsidP="00897F25">
            <w:pPr>
              <w:spacing w:line="280" w:lineRule="atLeast"/>
              <w:rPr>
                <w:rFonts w:cstheme="minorHAnsi"/>
                <w:sz w:val="22"/>
                <w:szCs w:val="22"/>
              </w:rPr>
            </w:pPr>
          </w:p>
          <w:p w14:paraId="1799218C" w14:textId="77777777" w:rsidR="00A24592" w:rsidRDefault="00A24592" w:rsidP="00897F25">
            <w:pPr>
              <w:spacing w:line="280" w:lineRule="atLeast"/>
              <w:rPr>
                <w:rFonts w:cstheme="minorHAnsi"/>
                <w:sz w:val="22"/>
                <w:szCs w:val="22"/>
              </w:rPr>
            </w:pPr>
          </w:p>
          <w:p w14:paraId="68A8C568" w14:textId="0B9A5633" w:rsidR="00A24592" w:rsidRDefault="00A24592" w:rsidP="00897F25">
            <w:pPr>
              <w:spacing w:line="280" w:lineRule="atLeast"/>
              <w:rPr>
                <w:rFonts w:cstheme="minorHAnsi"/>
                <w:sz w:val="22"/>
                <w:szCs w:val="22"/>
              </w:rPr>
            </w:pPr>
            <w:r>
              <w:rPr>
                <w:rFonts w:cstheme="minorHAnsi"/>
                <w:color w:val="000000" w:themeColor="text1"/>
                <w:sz w:val="22"/>
                <w:szCs w:val="22"/>
              </w:rPr>
              <w:t xml:space="preserve">• </w:t>
            </w:r>
            <w:r w:rsidRPr="00DE68D9">
              <w:rPr>
                <w:rFonts w:cstheme="minorHAnsi"/>
                <w:sz w:val="22"/>
                <w:szCs w:val="22"/>
              </w:rPr>
              <w:t>I</w:t>
            </w:r>
            <w:r>
              <w:rPr>
                <w:rFonts w:cstheme="minorHAnsi"/>
                <w:sz w:val="22"/>
                <w:szCs w:val="22"/>
              </w:rPr>
              <w:t>., II.</w:t>
            </w:r>
          </w:p>
          <w:p w14:paraId="2DAA26E9" w14:textId="77777777" w:rsidR="00A24592" w:rsidRDefault="00A24592" w:rsidP="00897F25">
            <w:pPr>
              <w:spacing w:line="280" w:lineRule="atLeast"/>
              <w:rPr>
                <w:rFonts w:cstheme="minorHAnsi"/>
                <w:sz w:val="22"/>
                <w:szCs w:val="22"/>
              </w:rPr>
            </w:pPr>
          </w:p>
          <w:p w14:paraId="73A38358" w14:textId="77777777" w:rsidR="00A24592" w:rsidRDefault="00A24592" w:rsidP="00897F25">
            <w:pPr>
              <w:spacing w:line="280" w:lineRule="atLeast"/>
              <w:rPr>
                <w:rFonts w:cstheme="minorHAnsi"/>
                <w:sz w:val="22"/>
                <w:szCs w:val="22"/>
              </w:rPr>
            </w:pPr>
          </w:p>
          <w:p w14:paraId="62F2CAD7" w14:textId="77777777" w:rsidR="00A24592" w:rsidRDefault="00A24592" w:rsidP="00897F25">
            <w:pPr>
              <w:spacing w:line="280" w:lineRule="atLeast"/>
              <w:rPr>
                <w:rFonts w:cstheme="minorHAnsi"/>
                <w:sz w:val="22"/>
                <w:szCs w:val="22"/>
              </w:rPr>
            </w:pPr>
          </w:p>
          <w:p w14:paraId="175C8E52" w14:textId="77777777" w:rsidR="00A24592" w:rsidRDefault="00A24592" w:rsidP="00897F25">
            <w:pPr>
              <w:spacing w:line="280" w:lineRule="atLeast"/>
              <w:rPr>
                <w:rFonts w:cstheme="minorHAnsi"/>
                <w:sz w:val="22"/>
                <w:szCs w:val="22"/>
              </w:rPr>
            </w:pPr>
          </w:p>
          <w:p w14:paraId="54CCAF10" w14:textId="77777777" w:rsidR="00A24592" w:rsidRDefault="00A24592" w:rsidP="00897F25">
            <w:pPr>
              <w:spacing w:line="280" w:lineRule="atLeast"/>
              <w:rPr>
                <w:rFonts w:cstheme="minorHAnsi"/>
                <w:sz w:val="22"/>
                <w:szCs w:val="22"/>
              </w:rPr>
            </w:pPr>
          </w:p>
          <w:p w14:paraId="4B64D965" w14:textId="3AE9950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6F4D6B3" w14:textId="77777777" w:rsidR="00A24592" w:rsidRDefault="00A24592" w:rsidP="00897F25">
            <w:pPr>
              <w:spacing w:line="280" w:lineRule="atLeast"/>
              <w:rPr>
                <w:rFonts w:cstheme="minorHAnsi"/>
                <w:sz w:val="22"/>
                <w:szCs w:val="22"/>
              </w:rPr>
            </w:pPr>
          </w:p>
          <w:p w14:paraId="29DD7728" w14:textId="77777777" w:rsidR="00A24592" w:rsidRDefault="00A24592" w:rsidP="00897F25">
            <w:pPr>
              <w:spacing w:line="280" w:lineRule="atLeast"/>
              <w:rPr>
                <w:rFonts w:cstheme="minorHAnsi"/>
                <w:sz w:val="22"/>
                <w:szCs w:val="22"/>
              </w:rPr>
            </w:pPr>
          </w:p>
          <w:p w14:paraId="30310330" w14:textId="77777777" w:rsidR="00A24592" w:rsidRDefault="00A24592" w:rsidP="00897F25">
            <w:pPr>
              <w:spacing w:line="280" w:lineRule="atLeast"/>
              <w:rPr>
                <w:rFonts w:cstheme="minorHAnsi"/>
                <w:sz w:val="22"/>
                <w:szCs w:val="22"/>
              </w:rPr>
            </w:pPr>
          </w:p>
          <w:p w14:paraId="6354111E" w14:textId="77777777" w:rsidR="00A24592" w:rsidRDefault="00A24592" w:rsidP="00897F25">
            <w:pPr>
              <w:spacing w:line="280" w:lineRule="atLeast"/>
              <w:rPr>
                <w:rFonts w:cstheme="minorHAnsi"/>
                <w:sz w:val="22"/>
                <w:szCs w:val="22"/>
              </w:rPr>
            </w:pPr>
          </w:p>
          <w:p w14:paraId="2B218D15" w14:textId="77777777" w:rsidR="00A24592" w:rsidRDefault="00A24592" w:rsidP="00897F25">
            <w:pPr>
              <w:spacing w:line="280" w:lineRule="atLeast"/>
              <w:rPr>
                <w:rFonts w:cstheme="minorHAnsi"/>
                <w:sz w:val="22"/>
                <w:szCs w:val="22"/>
              </w:rPr>
            </w:pPr>
          </w:p>
          <w:p w14:paraId="412E28A9" w14:textId="77777777" w:rsidR="00A24592" w:rsidRDefault="00A24592" w:rsidP="00897F25">
            <w:pPr>
              <w:spacing w:line="280" w:lineRule="atLeast"/>
              <w:rPr>
                <w:rFonts w:cstheme="minorHAnsi"/>
                <w:sz w:val="22"/>
                <w:szCs w:val="22"/>
              </w:rPr>
            </w:pPr>
          </w:p>
          <w:p w14:paraId="22DAA08E" w14:textId="77777777" w:rsidR="00A24592" w:rsidRDefault="00A24592" w:rsidP="00897F25">
            <w:pPr>
              <w:spacing w:line="280" w:lineRule="atLeast"/>
              <w:rPr>
                <w:rFonts w:cstheme="minorHAnsi"/>
                <w:sz w:val="22"/>
                <w:szCs w:val="22"/>
              </w:rPr>
            </w:pPr>
          </w:p>
          <w:p w14:paraId="384E342A" w14:textId="2E0717B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B33FB29" w14:textId="77777777" w:rsidR="00A24592" w:rsidRDefault="00A24592" w:rsidP="00897F25">
            <w:pPr>
              <w:spacing w:line="280" w:lineRule="atLeast"/>
              <w:rPr>
                <w:rFonts w:cstheme="minorHAnsi"/>
                <w:sz w:val="22"/>
                <w:szCs w:val="22"/>
              </w:rPr>
            </w:pPr>
          </w:p>
          <w:p w14:paraId="04372DD0" w14:textId="77777777" w:rsidR="00A24592" w:rsidRDefault="00A24592" w:rsidP="00897F25">
            <w:pPr>
              <w:spacing w:line="280" w:lineRule="atLeast"/>
              <w:rPr>
                <w:rFonts w:cstheme="minorHAnsi"/>
                <w:sz w:val="22"/>
                <w:szCs w:val="22"/>
              </w:rPr>
            </w:pPr>
          </w:p>
          <w:p w14:paraId="53E536D7" w14:textId="77777777" w:rsidR="00A24592" w:rsidRDefault="00A24592" w:rsidP="00897F25">
            <w:pPr>
              <w:spacing w:line="280" w:lineRule="atLeast"/>
              <w:rPr>
                <w:rFonts w:cstheme="minorHAnsi"/>
                <w:sz w:val="22"/>
                <w:szCs w:val="22"/>
              </w:rPr>
            </w:pPr>
          </w:p>
          <w:p w14:paraId="1B75AB60" w14:textId="77777777" w:rsidR="00A24592" w:rsidRDefault="00A24592" w:rsidP="00897F25">
            <w:pPr>
              <w:spacing w:line="280" w:lineRule="atLeast"/>
              <w:rPr>
                <w:rFonts w:cstheme="minorHAnsi"/>
                <w:sz w:val="22"/>
                <w:szCs w:val="22"/>
              </w:rPr>
            </w:pPr>
          </w:p>
          <w:p w14:paraId="0C3C507A" w14:textId="77777777" w:rsidR="00A24592" w:rsidRDefault="00A24592" w:rsidP="00897F25">
            <w:pPr>
              <w:spacing w:line="280" w:lineRule="atLeast"/>
              <w:rPr>
                <w:rFonts w:cstheme="minorHAnsi"/>
                <w:sz w:val="22"/>
                <w:szCs w:val="22"/>
              </w:rPr>
            </w:pPr>
          </w:p>
          <w:p w14:paraId="00E8208E" w14:textId="77777777" w:rsidR="00A24592" w:rsidRDefault="00A24592" w:rsidP="00897F25">
            <w:pPr>
              <w:spacing w:line="280" w:lineRule="atLeast"/>
              <w:rPr>
                <w:rFonts w:cstheme="minorHAnsi"/>
                <w:sz w:val="22"/>
                <w:szCs w:val="22"/>
              </w:rPr>
            </w:pPr>
          </w:p>
          <w:p w14:paraId="64359EF5" w14:textId="77777777" w:rsidR="00A24592" w:rsidRDefault="00A24592" w:rsidP="00897F25">
            <w:pPr>
              <w:spacing w:line="280" w:lineRule="atLeast"/>
              <w:rPr>
                <w:rFonts w:cstheme="minorHAnsi"/>
                <w:sz w:val="22"/>
                <w:szCs w:val="22"/>
              </w:rPr>
            </w:pPr>
          </w:p>
          <w:p w14:paraId="781FFFC2" w14:textId="6125B01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EA3AA36" w14:textId="77777777" w:rsidR="00A24592" w:rsidRDefault="00A24592" w:rsidP="00897F25">
            <w:pPr>
              <w:spacing w:line="280" w:lineRule="atLeast"/>
              <w:rPr>
                <w:rFonts w:cstheme="minorHAnsi"/>
                <w:sz w:val="22"/>
                <w:szCs w:val="22"/>
              </w:rPr>
            </w:pPr>
          </w:p>
          <w:p w14:paraId="67C5D9D1" w14:textId="77777777" w:rsidR="00A24592" w:rsidRDefault="00A24592" w:rsidP="00897F25">
            <w:pPr>
              <w:spacing w:line="280" w:lineRule="atLeast"/>
              <w:rPr>
                <w:rFonts w:cstheme="minorHAnsi"/>
                <w:sz w:val="22"/>
                <w:szCs w:val="22"/>
              </w:rPr>
            </w:pPr>
          </w:p>
          <w:p w14:paraId="2C421F0A" w14:textId="7DE0DEF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FAD7CA0" w14:textId="77777777" w:rsidR="00A24592" w:rsidRDefault="00A24592" w:rsidP="00897F25">
            <w:pPr>
              <w:spacing w:line="280" w:lineRule="atLeast"/>
              <w:rPr>
                <w:rFonts w:cstheme="minorHAnsi"/>
                <w:sz w:val="22"/>
                <w:szCs w:val="22"/>
              </w:rPr>
            </w:pPr>
          </w:p>
          <w:p w14:paraId="3D92F698" w14:textId="77777777" w:rsidR="00A24592" w:rsidRDefault="00A24592" w:rsidP="00897F25">
            <w:pPr>
              <w:spacing w:line="280" w:lineRule="atLeast"/>
              <w:rPr>
                <w:rFonts w:cstheme="minorHAnsi"/>
                <w:sz w:val="22"/>
                <w:szCs w:val="22"/>
              </w:rPr>
            </w:pPr>
          </w:p>
          <w:p w14:paraId="4A0AF16C" w14:textId="36D73CB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0DC8BA9" w14:textId="77777777" w:rsidR="00A24592" w:rsidRDefault="00A24592" w:rsidP="00897F25">
            <w:pPr>
              <w:spacing w:line="280" w:lineRule="atLeast"/>
              <w:rPr>
                <w:rFonts w:cstheme="minorHAnsi"/>
                <w:sz w:val="22"/>
                <w:szCs w:val="22"/>
              </w:rPr>
            </w:pPr>
          </w:p>
          <w:p w14:paraId="47E69A8D" w14:textId="77777777" w:rsidR="00A24592" w:rsidRDefault="00A24592" w:rsidP="00897F25">
            <w:pPr>
              <w:spacing w:line="280" w:lineRule="atLeast"/>
              <w:rPr>
                <w:rFonts w:cstheme="minorHAnsi"/>
                <w:sz w:val="22"/>
                <w:szCs w:val="22"/>
              </w:rPr>
            </w:pPr>
          </w:p>
          <w:p w14:paraId="74C3E9FD" w14:textId="77777777" w:rsidR="00A24592" w:rsidRDefault="00A24592" w:rsidP="00897F25">
            <w:pPr>
              <w:spacing w:line="280" w:lineRule="atLeast"/>
              <w:rPr>
                <w:rFonts w:cstheme="minorHAnsi"/>
                <w:sz w:val="22"/>
                <w:szCs w:val="22"/>
              </w:rPr>
            </w:pPr>
          </w:p>
          <w:p w14:paraId="1AF475CA" w14:textId="77777777" w:rsidR="00A24592" w:rsidRDefault="00A24592" w:rsidP="00897F25">
            <w:pPr>
              <w:spacing w:line="280" w:lineRule="atLeast"/>
              <w:rPr>
                <w:rFonts w:cstheme="minorHAnsi"/>
                <w:sz w:val="22"/>
                <w:szCs w:val="22"/>
              </w:rPr>
            </w:pPr>
          </w:p>
          <w:p w14:paraId="2F5788FF" w14:textId="7A412A4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C2F6478" w14:textId="77777777" w:rsidR="00A24592" w:rsidRPr="00DE68D9" w:rsidRDefault="00A24592" w:rsidP="00897F25">
            <w:pPr>
              <w:spacing w:line="280" w:lineRule="atLeast"/>
              <w:rPr>
                <w:rFonts w:cstheme="minorHAnsi"/>
                <w:sz w:val="22"/>
                <w:szCs w:val="22"/>
              </w:rPr>
            </w:pPr>
          </w:p>
        </w:tc>
      </w:tr>
    </w:tbl>
    <w:p w14:paraId="74A1C5DA" w14:textId="20C2A7D5" w:rsidR="00A24592" w:rsidRDefault="00A24592" w:rsidP="002B04B0">
      <w:pPr>
        <w:spacing w:after="0" w:line="280" w:lineRule="atLeast"/>
        <w:jc w:val="both"/>
        <w:rPr>
          <w:rFonts w:cstheme="minorHAnsi"/>
          <w:bCs/>
          <w:sz w:val="22"/>
          <w:szCs w:val="22"/>
        </w:rPr>
      </w:pPr>
      <w:r w:rsidRPr="00F32B58">
        <w:rPr>
          <w:rFonts w:cstheme="minorHAnsi"/>
          <w:bCs/>
          <w:sz w:val="22"/>
          <w:szCs w:val="22"/>
        </w:rPr>
        <w:lastRenderedPageBreak/>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7D303FD7" w14:textId="77777777" w:rsidR="00A24592" w:rsidRDefault="00A24592" w:rsidP="00483882">
      <w:pPr>
        <w:spacing w:after="0" w:line="280" w:lineRule="atLeast"/>
        <w:jc w:val="both"/>
        <w:rPr>
          <w:rFonts w:cstheme="minorHAnsi"/>
          <w:b/>
          <w:bCs/>
          <w:sz w:val="22"/>
          <w:szCs w:val="22"/>
          <w:u w:val="single"/>
        </w:rPr>
      </w:pPr>
    </w:p>
    <w:p w14:paraId="3F0E20DA" w14:textId="77777777" w:rsidR="00A24592" w:rsidRDefault="00A24592" w:rsidP="00483882">
      <w:pPr>
        <w:spacing w:after="0" w:line="280" w:lineRule="atLeast"/>
        <w:jc w:val="both"/>
        <w:rPr>
          <w:rFonts w:cstheme="minorHAnsi"/>
          <w:b/>
          <w:bCs/>
          <w:sz w:val="22"/>
          <w:szCs w:val="22"/>
          <w:u w:val="single"/>
        </w:rPr>
      </w:pPr>
    </w:p>
    <w:p w14:paraId="1C0F2DE1" w14:textId="66AD4BA7" w:rsidR="00A24592" w:rsidRPr="00E051EC" w:rsidRDefault="00A24592" w:rsidP="00483882">
      <w:pPr>
        <w:spacing w:after="0" w:line="280" w:lineRule="atLeast"/>
        <w:jc w:val="both"/>
        <w:rPr>
          <w:rFonts w:cstheme="minorHAnsi"/>
          <w:b/>
          <w:bCs/>
          <w:color w:val="2F5496" w:themeColor="accent5" w:themeShade="BF"/>
          <w:sz w:val="22"/>
          <w:szCs w:val="22"/>
          <w:u w:val="single"/>
        </w:rPr>
      </w:pPr>
      <w:r w:rsidRPr="00E051EC">
        <w:rPr>
          <w:rFonts w:cstheme="minorHAnsi"/>
          <w:b/>
          <w:bCs/>
          <w:color w:val="2F5496" w:themeColor="accent5" w:themeShade="BF"/>
          <w:sz w:val="22"/>
          <w:szCs w:val="22"/>
          <w:u w:val="single"/>
        </w:rPr>
        <w:t>KAZALNIKI</w:t>
      </w:r>
    </w:p>
    <w:p w14:paraId="0D5FCCAF" w14:textId="77777777" w:rsidR="00A24592" w:rsidRDefault="00A24592" w:rsidP="008B0626">
      <w:pPr>
        <w:spacing w:after="0" w:line="280" w:lineRule="atLeast"/>
        <w:jc w:val="both"/>
        <w:rPr>
          <w:rFonts w:cstheme="minorHAnsi"/>
          <w:b/>
          <w:bCs/>
          <w:sz w:val="22"/>
          <w:szCs w:val="22"/>
          <w:u w:val="single"/>
        </w:rPr>
      </w:pPr>
    </w:p>
    <w:tbl>
      <w:tblPr>
        <w:tblStyle w:val="Tabelamrea"/>
        <w:tblW w:w="9351" w:type="dxa"/>
        <w:tblLook w:val="04A0" w:firstRow="1" w:lastRow="0" w:firstColumn="1" w:lastColumn="0" w:noHBand="0" w:noVBand="1"/>
      </w:tblPr>
      <w:tblGrid>
        <w:gridCol w:w="2463"/>
        <w:gridCol w:w="1447"/>
        <w:gridCol w:w="1376"/>
        <w:gridCol w:w="1270"/>
        <w:gridCol w:w="1292"/>
        <w:gridCol w:w="1503"/>
      </w:tblGrid>
      <w:tr w:rsidR="00A24592" w14:paraId="0CC3933B" w14:textId="77777777" w:rsidTr="009C3BE1">
        <w:tc>
          <w:tcPr>
            <w:tcW w:w="2463" w:type="dxa"/>
          </w:tcPr>
          <w:p w14:paraId="2F3C150A"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Kazalnik</w:t>
            </w:r>
          </w:p>
        </w:tc>
        <w:tc>
          <w:tcPr>
            <w:tcW w:w="1447" w:type="dxa"/>
          </w:tcPr>
          <w:p w14:paraId="2EFFF4B4"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Nosilec</w:t>
            </w:r>
          </w:p>
        </w:tc>
        <w:tc>
          <w:tcPr>
            <w:tcW w:w="1376" w:type="dxa"/>
          </w:tcPr>
          <w:p w14:paraId="2C5B6F97"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Izhodiščna vrednost</w:t>
            </w:r>
          </w:p>
        </w:tc>
        <w:tc>
          <w:tcPr>
            <w:tcW w:w="1270" w:type="dxa"/>
          </w:tcPr>
          <w:p w14:paraId="4AD4B14C"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5CA28859"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Obdobje spremljanja</w:t>
            </w:r>
          </w:p>
        </w:tc>
        <w:tc>
          <w:tcPr>
            <w:tcW w:w="1503" w:type="dxa"/>
          </w:tcPr>
          <w:p w14:paraId="6255B312"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Opomba</w:t>
            </w:r>
          </w:p>
        </w:tc>
      </w:tr>
      <w:tr w:rsidR="00A24592" w14:paraId="63D6D984" w14:textId="77777777" w:rsidTr="009C3BE1">
        <w:tc>
          <w:tcPr>
            <w:tcW w:w="2463" w:type="dxa"/>
          </w:tcPr>
          <w:p w14:paraId="45F4022B" w14:textId="7C78E858" w:rsidR="00A24592" w:rsidRPr="00897F25" w:rsidRDefault="00A24592" w:rsidP="00EF2634">
            <w:pPr>
              <w:spacing w:line="280" w:lineRule="atLeast"/>
              <w:rPr>
                <w:rFonts w:cstheme="minorHAnsi"/>
                <w:b/>
                <w:bCs/>
                <w:sz w:val="22"/>
                <w:szCs w:val="22"/>
              </w:rPr>
            </w:pPr>
            <w:r w:rsidRPr="00897F25">
              <w:rPr>
                <w:rFonts w:cstheme="minorHAnsi"/>
                <w:b/>
                <w:bCs/>
                <w:sz w:val="22"/>
                <w:szCs w:val="22"/>
              </w:rPr>
              <w:t xml:space="preserve">Delež intervencij, ki </w:t>
            </w:r>
            <w:r>
              <w:rPr>
                <w:rFonts w:cstheme="minorHAnsi"/>
                <w:b/>
                <w:bCs/>
                <w:sz w:val="22"/>
                <w:szCs w:val="22"/>
              </w:rPr>
              <w:t xml:space="preserve">so </w:t>
            </w:r>
            <w:r w:rsidRPr="00897F25">
              <w:rPr>
                <w:rFonts w:cstheme="minorHAnsi"/>
                <w:b/>
                <w:bCs/>
                <w:sz w:val="22"/>
                <w:szCs w:val="22"/>
              </w:rPr>
              <w:t>dosegl</w:t>
            </w:r>
            <w:r>
              <w:rPr>
                <w:rFonts w:cstheme="minorHAnsi"/>
                <w:b/>
                <w:bCs/>
                <w:sz w:val="22"/>
                <w:szCs w:val="22"/>
              </w:rPr>
              <w:t>e</w:t>
            </w:r>
            <w:r w:rsidRPr="00897F25">
              <w:rPr>
                <w:rFonts w:cstheme="minorHAnsi"/>
                <w:b/>
                <w:bCs/>
                <w:sz w:val="22"/>
                <w:szCs w:val="22"/>
              </w:rPr>
              <w:t xml:space="preserve"> koncept »zlat</w:t>
            </w:r>
            <w:r w:rsidR="00E90122">
              <w:rPr>
                <w:rFonts w:cstheme="minorHAnsi"/>
                <w:b/>
                <w:bCs/>
                <w:sz w:val="22"/>
                <w:szCs w:val="22"/>
              </w:rPr>
              <w:t>e</w:t>
            </w:r>
            <w:r w:rsidRPr="00897F25">
              <w:rPr>
                <w:rFonts w:cstheme="minorHAnsi"/>
                <w:b/>
                <w:bCs/>
                <w:sz w:val="22"/>
                <w:szCs w:val="22"/>
              </w:rPr>
              <w:t xml:space="preserve"> ur</w:t>
            </w:r>
            <w:r w:rsidR="00E90122">
              <w:rPr>
                <w:rFonts w:cstheme="minorHAnsi"/>
                <w:b/>
                <w:bCs/>
                <w:sz w:val="22"/>
                <w:szCs w:val="22"/>
              </w:rPr>
              <w:t>e</w:t>
            </w:r>
            <w:r w:rsidRPr="00897F25">
              <w:rPr>
                <w:rFonts w:cstheme="minorHAnsi"/>
                <w:b/>
                <w:bCs/>
                <w:sz w:val="22"/>
                <w:szCs w:val="22"/>
              </w:rPr>
              <w:t>«</w:t>
            </w:r>
          </w:p>
        </w:tc>
        <w:tc>
          <w:tcPr>
            <w:tcW w:w="1447" w:type="dxa"/>
          </w:tcPr>
          <w:p w14:paraId="3D040D41" w14:textId="45766E81" w:rsidR="00A24592" w:rsidRPr="00897F25" w:rsidRDefault="00A24592" w:rsidP="0052400F">
            <w:pPr>
              <w:spacing w:line="280" w:lineRule="atLeast"/>
              <w:jc w:val="both"/>
              <w:rPr>
                <w:rFonts w:cstheme="minorHAnsi"/>
                <w:bCs/>
                <w:sz w:val="22"/>
                <w:szCs w:val="22"/>
              </w:rPr>
            </w:pPr>
            <w:r>
              <w:rPr>
                <w:rFonts w:cstheme="minorHAnsi"/>
                <w:bCs/>
                <w:sz w:val="22"/>
                <w:szCs w:val="22"/>
              </w:rPr>
              <w:t>ministrstvo za zdravje</w:t>
            </w:r>
          </w:p>
        </w:tc>
        <w:tc>
          <w:tcPr>
            <w:tcW w:w="1376" w:type="dxa"/>
          </w:tcPr>
          <w:p w14:paraId="5F7D4416" w14:textId="77777777" w:rsidR="00A24592" w:rsidRPr="00B22198" w:rsidRDefault="00A24592" w:rsidP="0052400F">
            <w:pPr>
              <w:spacing w:line="280" w:lineRule="atLeast"/>
              <w:jc w:val="both"/>
              <w:rPr>
                <w:rFonts w:cstheme="minorHAnsi"/>
                <w:bCs/>
                <w:sz w:val="22"/>
                <w:szCs w:val="22"/>
              </w:rPr>
            </w:pPr>
            <w:r w:rsidRPr="00B22198">
              <w:rPr>
                <w:rFonts w:cstheme="minorHAnsi"/>
                <w:bCs/>
                <w:sz w:val="22"/>
                <w:szCs w:val="22"/>
              </w:rPr>
              <w:t>določiti</w:t>
            </w:r>
          </w:p>
        </w:tc>
        <w:tc>
          <w:tcPr>
            <w:tcW w:w="1270" w:type="dxa"/>
          </w:tcPr>
          <w:p w14:paraId="63A9F926" w14:textId="77777777" w:rsidR="00A24592" w:rsidRPr="00B22198" w:rsidRDefault="00A24592" w:rsidP="0052400F">
            <w:pPr>
              <w:spacing w:line="280" w:lineRule="atLeast"/>
              <w:jc w:val="both"/>
              <w:rPr>
                <w:rFonts w:cstheme="minorHAnsi"/>
                <w:bCs/>
                <w:sz w:val="22"/>
                <w:szCs w:val="22"/>
              </w:rPr>
            </w:pPr>
            <w:r w:rsidRPr="00B22198">
              <w:rPr>
                <w:rFonts w:cstheme="minorHAnsi"/>
                <w:bCs/>
                <w:sz w:val="22"/>
                <w:szCs w:val="22"/>
              </w:rPr>
              <w:t>določiti</w:t>
            </w:r>
          </w:p>
        </w:tc>
        <w:tc>
          <w:tcPr>
            <w:tcW w:w="1292" w:type="dxa"/>
          </w:tcPr>
          <w:p w14:paraId="0AC81BFF" w14:textId="77777777" w:rsidR="00A24592" w:rsidRDefault="00A24592" w:rsidP="00D148F6">
            <w:pPr>
              <w:spacing w:line="280" w:lineRule="atLeast"/>
              <w:jc w:val="both"/>
              <w:rPr>
                <w:rFonts w:cstheme="minorHAnsi"/>
                <w:b/>
                <w:bCs/>
                <w:sz w:val="22"/>
                <w:szCs w:val="22"/>
                <w:u w:val="single"/>
              </w:rPr>
            </w:pPr>
            <w:r>
              <w:rPr>
                <w:rFonts w:cstheme="minorHAnsi"/>
                <w:bCs/>
                <w:sz w:val="22"/>
                <w:szCs w:val="22"/>
              </w:rPr>
              <w:t>polletno</w:t>
            </w:r>
          </w:p>
        </w:tc>
        <w:tc>
          <w:tcPr>
            <w:tcW w:w="1503" w:type="dxa"/>
          </w:tcPr>
          <w:p w14:paraId="39E6BC69" w14:textId="49EFC744" w:rsidR="00A24592" w:rsidRDefault="00A24592" w:rsidP="0052400F">
            <w:pPr>
              <w:spacing w:line="280" w:lineRule="atLeast"/>
              <w:jc w:val="both"/>
              <w:rPr>
                <w:rFonts w:cstheme="minorHAnsi"/>
                <w:b/>
                <w:bCs/>
                <w:sz w:val="22"/>
                <w:szCs w:val="22"/>
                <w:u w:val="single"/>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p>
        </w:tc>
      </w:tr>
      <w:tr w:rsidR="00A24592" w14:paraId="126226C5" w14:textId="77777777" w:rsidTr="009C3BE1">
        <w:tc>
          <w:tcPr>
            <w:tcW w:w="2463" w:type="dxa"/>
            <w:shd w:val="clear" w:color="auto" w:fill="auto"/>
          </w:tcPr>
          <w:p w14:paraId="446380D5" w14:textId="7D20DDFE" w:rsidR="00A24592" w:rsidRPr="00AC544F" w:rsidRDefault="00A24592" w:rsidP="00B22198">
            <w:pPr>
              <w:spacing w:line="280" w:lineRule="atLeast"/>
              <w:rPr>
                <w:rFonts w:cstheme="minorHAnsi"/>
                <w:b/>
                <w:bCs/>
                <w:sz w:val="22"/>
                <w:szCs w:val="22"/>
              </w:rPr>
            </w:pPr>
            <w:r w:rsidRPr="00AC544F">
              <w:rPr>
                <w:rFonts w:cstheme="minorHAnsi"/>
                <w:b/>
                <w:bCs/>
                <w:sz w:val="22"/>
                <w:szCs w:val="22"/>
              </w:rPr>
              <w:t>Delež intervencij z ugodnim izidom</w:t>
            </w:r>
            <w:r>
              <w:rPr>
                <w:rFonts w:cstheme="minorHAnsi"/>
                <w:b/>
                <w:bCs/>
                <w:sz w:val="22"/>
                <w:szCs w:val="22"/>
              </w:rPr>
              <w:t xml:space="preserve"> (ni smrtnih žrtev)</w:t>
            </w:r>
          </w:p>
        </w:tc>
        <w:tc>
          <w:tcPr>
            <w:tcW w:w="1447" w:type="dxa"/>
            <w:shd w:val="clear" w:color="auto" w:fill="auto"/>
          </w:tcPr>
          <w:p w14:paraId="38524A17" w14:textId="0EBC5E3D" w:rsidR="00A24592" w:rsidRPr="00AC544F" w:rsidRDefault="00A24592" w:rsidP="00B22198">
            <w:pPr>
              <w:spacing w:line="280" w:lineRule="atLeast"/>
              <w:jc w:val="both"/>
              <w:rPr>
                <w:rFonts w:cstheme="minorHAnsi"/>
                <w:bCs/>
                <w:sz w:val="22"/>
                <w:szCs w:val="22"/>
              </w:rPr>
            </w:pPr>
            <w:r>
              <w:rPr>
                <w:rFonts w:cstheme="minorHAnsi"/>
                <w:bCs/>
                <w:sz w:val="22"/>
                <w:szCs w:val="22"/>
              </w:rPr>
              <w:t>ministrstvo za zdravje</w:t>
            </w:r>
          </w:p>
        </w:tc>
        <w:tc>
          <w:tcPr>
            <w:tcW w:w="1376" w:type="dxa"/>
            <w:shd w:val="clear" w:color="auto" w:fill="auto"/>
          </w:tcPr>
          <w:p w14:paraId="47F11E9C" w14:textId="77777777" w:rsidR="00A24592" w:rsidRPr="00AC544F" w:rsidRDefault="00A24592" w:rsidP="00B22198">
            <w:pPr>
              <w:spacing w:line="280" w:lineRule="atLeast"/>
              <w:jc w:val="both"/>
              <w:rPr>
                <w:rFonts w:cstheme="minorHAnsi"/>
                <w:b/>
                <w:bCs/>
                <w:sz w:val="22"/>
                <w:szCs w:val="22"/>
                <w:u w:val="single"/>
              </w:rPr>
            </w:pPr>
            <w:r w:rsidRPr="00B22198">
              <w:rPr>
                <w:rFonts w:cstheme="minorHAnsi"/>
                <w:bCs/>
                <w:sz w:val="22"/>
                <w:szCs w:val="22"/>
              </w:rPr>
              <w:t>določiti</w:t>
            </w:r>
          </w:p>
        </w:tc>
        <w:tc>
          <w:tcPr>
            <w:tcW w:w="1270" w:type="dxa"/>
            <w:shd w:val="clear" w:color="auto" w:fill="auto"/>
          </w:tcPr>
          <w:p w14:paraId="083020BD" w14:textId="77777777" w:rsidR="00A24592" w:rsidRPr="00AC544F" w:rsidRDefault="00A24592" w:rsidP="00B22198">
            <w:pPr>
              <w:spacing w:line="280" w:lineRule="atLeast"/>
              <w:jc w:val="both"/>
              <w:rPr>
                <w:rFonts w:cstheme="minorHAnsi"/>
                <w:b/>
                <w:bCs/>
                <w:sz w:val="22"/>
                <w:szCs w:val="22"/>
                <w:u w:val="single"/>
              </w:rPr>
            </w:pPr>
            <w:r w:rsidRPr="00B22198">
              <w:rPr>
                <w:rFonts w:cstheme="minorHAnsi"/>
                <w:bCs/>
                <w:sz w:val="22"/>
                <w:szCs w:val="22"/>
              </w:rPr>
              <w:t>določiti</w:t>
            </w:r>
          </w:p>
        </w:tc>
        <w:tc>
          <w:tcPr>
            <w:tcW w:w="1292" w:type="dxa"/>
            <w:shd w:val="clear" w:color="auto" w:fill="auto"/>
          </w:tcPr>
          <w:p w14:paraId="3964B2E0" w14:textId="77777777" w:rsidR="00A24592" w:rsidRPr="00AC544F" w:rsidRDefault="00A24592" w:rsidP="00D148F6">
            <w:pPr>
              <w:spacing w:line="280" w:lineRule="atLeast"/>
              <w:jc w:val="both"/>
              <w:rPr>
                <w:rFonts w:cstheme="minorHAnsi"/>
                <w:b/>
                <w:bCs/>
                <w:sz w:val="22"/>
                <w:szCs w:val="22"/>
                <w:u w:val="single"/>
              </w:rPr>
            </w:pPr>
          </w:p>
        </w:tc>
        <w:tc>
          <w:tcPr>
            <w:tcW w:w="1503" w:type="dxa"/>
          </w:tcPr>
          <w:p w14:paraId="672F0866" w14:textId="74785153" w:rsidR="00A24592" w:rsidRPr="00AC544F" w:rsidRDefault="00A24592" w:rsidP="00B22198">
            <w:pPr>
              <w:spacing w:line="280" w:lineRule="atLeast"/>
              <w:jc w:val="both"/>
              <w:rPr>
                <w:rFonts w:cstheme="minorHAnsi"/>
                <w:b/>
                <w:bCs/>
                <w:sz w:val="22"/>
                <w:szCs w:val="22"/>
                <w:u w:val="single"/>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p>
        </w:tc>
      </w:tr>
      <w:tr w:rsidR="00A24592" w14:paraId="4FA4C453" w14:textId="77777777" w:rsidTr="009C3BE1">
        <w:tc>
          <w:tcPr>
            <w:tcW w:w="2463" w:type="dxa"/>
          </w:tcPr>
          <w:p w14:paraId="5A7614C1" w14:textId="6E4588ED" w:rsidR="00A24592" w:rsidRPr="00897F25" w:rsidRDefault="00A24592" w:rsidP="00EF2634">
            <w:pPr>
              <w:spacing w:line="280" w:lineRule="atLeast"/>
              <w:rPr>
                <w:rFonts w:cstheme="minorHAnsi"/>
                <w:b/>
                <w:bCs/>
                <w:sz w:val="22"/>
                <w:szCs w:val="22"/>
              </w:rPr>
            </w:pPr>
            <w:r w:rsidRPr="00897F25">
              <w:rPr>
                <w:rFonts w:cstheme="minorHAnsi"/>
                <w:b/>
                <w:bCs/>
                <w:sz w:val="22"/>
                <w:szCs w:val="22"/>
              </w:rPr>
              <w:t xml:space="preserve">Čas, ki je potreben za izvoz ekipe NMP </w:t>
            </w:r>
          </w:p>
        </w:tc>
        <w:tc>
          <w:tcPr>
            <w:tcW w:w="1447" w:type="dxa"/>
          </w:tcPr>
          <w:p w14:paraId="7F070AFF" w14:textId="7CA2D598" w:rsidR="00A24592" w:rsidRPr="00897F25" w:rsidRDefault="00A24592" w:rsidP="00B22198">
            <w:pPr>
              <w:spacing w:line="280" w:lineRule="atLeast"/>
              <w:jc w:val="both"/>
              <w:rPr>
                <w:rFonts w:cstheme="minorHAnsi"/>
                <w:bCs/>
                <w:sz w:val="22"/>
                <w:szCs w:val="22"/>
              </w:rPr>
            </w:pPr>
            <w:r>
              <w:rPr>
                <w:rFonts w:cstheme="minorHAnsi"/>
                <w:bCs/>
                <w:sz w:val="22"/>
                <w:szCs w:val="22"/>
              </w:rPr>
              <w:t>ministrstvo za zdravje</w:t>
            </w:r>
          </w:p>
        </w:tc>
        <w:tc>
          <w:tcPr>
            <w:tcW w:w="1376" w:type="dxa"/>
          </w:tcPr>
          <w:p w14:paraId="4C3DE580" w14:textId="0DE91ED5" w:rsidR="00A24592" w:rsidRPr="00B22198" w:rsidRDefault="00A24592" w:rsidP="00B22198">
            <w:pPr>
              <w:spacing w:line="280" w:lineRule="atLeast"/>
              <w:jc w:val="both"/>
              <w:rPr>
                <w:rFonts w:cstheme="minorHAnsi"/>
                <w:bCs/>
                <w:sz w:val="22"/>
                <w:szCs w:val="22"/>
              </w:rPr>
            </w:pPr>
            <w:r w:rsidRPr="00B22198">
              <w:rPr>
                <w:rFonts w:cstheme="minorHAnsi"/>
                <w:bCs/>
                <w:sz w:val="22"/>
                <w:szCs w:val="22"/>
              </w:rPr>
              <w:t xml:space="preserve">več kot </w:t>
            </w:r>
            <w:r>
              <w:rPr>
                <w:rFonts w:cstheme="minorHAnsi"/>
                <w:bCs/>
                <w:sz w:val="22"/>
                <w:szCs w:val="22"/>
              </w:rPr>
              <w:t>tri</w:t>
            </w:r>
            <w:r w:rsidRPr="00B22198">
              <w:rPr>
                <w:rFonts w:cstheme="minorHAnsi"/>
                <w:bCs/>
                <w:sz w:val="22"/>
                <w:szCs w:val="22"/>
              </w:rPr>
              <w:t xml:space="preserve"> min</w:t>
            </w:r>
            <w:r>
              <w:rPr>
                <w:rFonts w:cstheme="minorHAnsi"/>
                <w:bCs/>
                <w:sz w:val="22"/>
                <w:szCs w:val="22"/>
              </w:rPr>
              <w:t>ute</w:t>
            </w:r>
          </w:p>
        </w:tc>
        <w:tc>
          <w:tcPr>
            <w:tcW w:w="1270" w:type="dxa"/>
          </w:tcPr>
          <w:p w14:paraId="7D9A4BEB" w14:textId="6C71B5A5" w:rsidR="00A24592" w:rsidRPr="00B22198" w:rsidRDefault="00A24592" w:rsidP="00EF2634">
            <w:pPr>
              <w:spacing w:line="280" w:lineRule="atLeast"/>
              <w:jc w:val="both"/>
              <w:rPr>
                <w:rFonts w:cstheme="minorHAnsi"/>
                <w:bCs/>
                <w:sz w:val="22"/>
                <w:szCs w:val="22"/>
              </w:rPr>
            </w:pPr>
            <w:r>
              <w:rPr>
                <w:rFonts w:cstheme="minorHAnsi"/>
                <w:bCs/>
                <w:sz w:val="22"/>
                <w:szCs w:val="22"/>
              </w:rPr>
              <w:t xml:space="preserve"> dve</w:t>
            </w:r>
            <w:r w:rsidRPr="00B22198">
              <w:rPr>
                <w:rFonts w:cstheme="minorHAnsi"/>
                <w:bCs/>
                <w:sz w:val="22"/>
                <w:szCs w:val="22"/>
              </w:rPr>
              <w:t xml:space="preserve"> min</w:t>
            </w:r>
            <w:r>
              <w:rPr>
                <w:rFonts w:cstheme="minorHAnsi"/>
                <w:bCs/>
                <w:sz w:val="22"/>
                <w:szCs w:val="22"/>
              </w:rPr>
              <w:t>uti v 90 odstotkih primerov</w:t>
            </w:r>
          </w:p>
        </w:tc>
        <w:tc>
          <w:tcPr>
            <w:tcW w:w="1292" w:type="dxa"/>
          </w:tcPr>
          <w:p w14:paraId="235F7035" w14:textId="77777777" w:rsidR="00A24592" w:rsidRDefault="00A24592" w:rsidP="00D148F6">
            <w:pPr>
              <w:spacing w:line="280" w:lineRule="atLeast"/>
              <w:jc w:val="both"/>
              <w:rPr>
                <w:rFonts w:cstheme="minorHAnsi"/>
                <w:b/>
                <w:bCs/>
                <w:sz w:val="22"/>
                <w:szCs w:val="22"/>
                <w:u w:val="single"/>
              </w:rPr>
            </w:pPr>
            <w:r>
              <w:rPr>
                <w:rFonts w:cstheme="minorHAnsi"/>
                <w:bCs/>
                <w:sz w:val="22"/>
                <w:szCs w:val="22"/>
              </w:rPr>
              <w:t xml:space="preserve"> letno</w:t>
            </w:r>
          </w:p>
        </w:tc>
        <w:tc>
          <w:tcPr>
            <w:tcW w:w="1503" w:type="dxa"/>
          </w:tcPr>
          <w:p w14:paraId="1F606238" w14:textId="77777777" w:rsidR="00A24592" w:rsidRDefault="00A24592" w:rsidP="00B22198">
            <w:pPr>
              <w:spacing w:line="280" w:lineRule="atLeast"/>
              <w:jc w:val="both"/>
              <w:rPr>
                <w:rFonts w:cstheme="minorHAnsi"/>
                <w:b/>
                <w:bCs/>
                <w:sz w:val="22"/>
                <w:szCs w:val="22"/>
                <w:u w:val="single"/>
              </w:rPr>
            </w:pPr>
          </w:p>
        </w:tc>
      </w:tr>
      <w:tr w:rsidR="00A24592" w14:paraId="3C4B818F" w14:textId="77777777" w:rsidTr="009C3BE1">
        <w:tc>
          <w:tcPr>
            <w:tcW w:w="2463" w:type="dxa"/>
          </w:tcPr>
          <w:p w14:paraId="7F0C9704" w14:textId="615263D7" w:rsidR="00A24592" w:rsidRPr="00F47F21" w:rsidRDefault="00A24592" w:rsidP="00EF2634">
            <w:pPr>
              <w:spacing w:line="280" w:lineRule="atLeast"/>
              <w:rPr>
                <w:rFonts w:cstheme="minorHAnsi"/>
                <w:b/>
                <w:bCs/>
                <w:sz w:val="22"/>
                <w:szCs w:val="22"/>
                <w:u w:val="single"/>
              </w:rPr>
            </w:pPr>
            <w:r w:rsidRPr="00F67CB8">
              <w:rPr>
                <w:rFonts w:ascii="Calibri" w:hAnsi="Calibri" w:cs="Calibri"/>
                <w:b/>
                <w:color w:val="000000"/>
                <w:sz w:val="22"/>
                <w:szCs w:val="24"/>
              </w:rPr>
              <w:lastRenderedPageBreak/>
              <w:t xml:space="preserve">Število </w:t>
            </w:r>
            <w:r>
              <w:rPr>
                <w:rFonts w:ascii="Calibri" w:hAnsi="Calibri" w:cs="Calibri"/>
                <w:b/>
                <w:color w:val="000000"/>
                <w:sz w:val="22"/>
                <w:szCs w:val="24"/>
              </w:rPr>
              <w:t>enot NMP, ki imajo prve posredovalce, usposobljene v osnovnem in obnovitvenem programu v sistemu NMP</w:t>
            </w:r>
            <w:r w:rsidRPr="00F67CB8">
              <w:rPr>
                <w:rFonts w:ascii="Calibri" w:hAnsi="Calibri" w:cs="Calibri"/>
                <w:b/>
                <w:color w:val="000000"/>
                <w:sz w:val="22"/>
                <w:szCs w:val="24"/>
              </w:rPr>
              <w:t xml:space="preserve"> </w:t>
            </w:r>
          </w:p>
        </w:tc>
        <w:tc>
          <w:tcPr>
            <w:tcW w:w="1447" w:type="dxa"/>
          </w:tcPr>
          <w:p w14:paraId="210A5FC1" w14:textId="30CD1456" w:rsidR="00A24592" w:rsidRPr="00F47F21" w:rsidRDefault="00A24592" w:rsidP="00836E9D">
            <w:pPr>
              <w:spacing w:line="280" w:lineRule="atLeast"/>
              <w:jc w:val="both"/>
              <w:rPr>
                <w:rFonts w:cstheme="minorHAnsi"/>
                <w:bCs/>
                <w:sz w:val="22"/>
                <w:szCs w:val="22"/>
              </w:rPr>
            </w:pPr>
            <w:r>
              <w:rPr>
                <w:rFonts w:cstheme="minorHAnsi"/>
                <w:bCs/>
                <w:sz w:val="22"/>
                <w:szCs w:val="22"/>
              </w:rPr>
              <w:t>ministrstvo za zdravje</w:t>
            </w:r>
          </w:p>
        </w:tc>
        <w:tc>
          <w:tcPr>
            <w:tcW w:w="1376" w:type="dxa"/>
          </w:tcPr>
          <w:p w14:paraId="260826C9" w14:textId="77777777" w:rsidR="00A24592" w:rsidRPr="00D321B5" w:rsidRDefault="00A24592" w:rsidP="00836E9D">
            <w:pPr>
              <w:spacing w:line="280" w:lineRule="atLeast"/>
              <w:jc w:val="both"/>
              <w:rPr>
                <w:rFonts w:cstheme="minorHAnsi"/>
                <w:bCs/>
                <w:color w:val="FF0000"/>
                <w:sz w:val="22"/>
                <w:szCs w:val="22"/>
              </w:rPr>
            </w:pPr>
            <w:r w:rsidRPr="00B22198">
              <w:rPr>
                <w:rFonts w:cstheme="minorHAnsi"/>
                <w:bCs/>
                <w:sz w:val="22"/>
                <w:szCs w:val="22"/>
              </w:rPr>
              <w:t>določiti</w:t>
            </w:r>
          </w:p>
        </w:tc>
        <w:tc>
          <w:tcPr>
            <w:tcW w:w="1270" w:type="dxa"/>
          </w:tcPr>
          <w:p w14:paraId="21C4C54A" w14:textId="77777777" w:rsidR="00A24592" w:rsidRDefault="00A24592" w:rsidP="00836E9D">
            <w:pPr>
              <w:spacing w:line="280" w:lineRule="atLeast"/>
              <w:jc w:val="both"/>
              <w:rPr>
                <w:rFonts w:cstheme="minorHAnsi"/>
                <w:b/>
                <w:bCs/>
                <w:sz w:val="22"/>
                <w:szCs w:val="22"/>
                <w:u w:val="single"/>
              </w:rPr>
            </w:pPr>
          </w:p>
        </w:tc>
        <w:tc>
          <w:tcPr>
            <w:tcW w:w="1292" w:type="dxa"/>
          </w:tcPr>
          <w:p w14:paraId="14D15A50" w14:textId="77777777" w:rsidR="00A24592" w:rsidRPr="00094F90" w:rsidRDefault="00A24592" w:rsidP="00836E9D">
            <w:pPr>
              <w:spacing w:line="280" w:lineRule="atLeast"/>
              <w:jc w:val="both"/>
              <w:rPr>
                <w:rFonts w:cstheme="minorHAnsi"/>
                <w:bCs/>
                <w:sz w:val="22"/>
                <w:szCs w:val="22"/>
              </w:rPr>
            </w:pPr>
          </w:p>
        </w:tc>
        <w:tc>
          <w:tcPr>
            <w:tcW w:w="1503" w:type="dxa"/>
          </w:tcPr>
          <w:p w14:paraId="3E826BE8" w14:textId="66C81C43" w:rsidR="00A24592" w:rsidRDefault="00A24592" w:rsidP="00836E9D">
            <w:pPr>
              <w:spacing w:line="280" w:lineRule="atLeast"/>
              <w:jc w:val="both"/>
              <w:rPr>
                <w:rFonts w:cstheme="minorHAnsi"/>
                <w:bCs/>
                <w:sz w:val="22"/>
                <w:szCs w:val="22"/>
              </w:rPr>
            </w:pPr>
            <w:r>
              <w:rPr>
                <w:rFonts w:cstheme="minorHAnsi"/>
                <w:bCs/>
                <w:sz w:val="22"/>
                <w:szCs w:val="22"/>
              </w:rPr>
              <w:t>v</w:t>
            </w:r>
            <w:r w:rsidRPr="00921E4B">
              <w:rPr>
                <w:rFonts w:cstheme="minorHAnsi"/>
                <w:bCs/>
                <w:sz w:val="22"/>
                <w:szCs w:val="22"/>
              </w:rPr>
              <w:t>zpostaviti</w:t>
            </w:r>
            <w:r>
              <w:rPr>
                <w:rFonts w:cstheme="minorHAnsi"/>
                <w:bCs/>
                <w:sz w:val="22"/>
                <w:szCs w:val="22"/>
              </w:rPr>
              <w:t xml:space="preserve"> spremljanje</w:t>
            </w:r>
            <w:r w:rsidRPr="00897F25">
              <w:rPr>
                <w:rFonts w:cstheme="minorHAnsi"/>
                <w:bCs/>
                <w:sz w:val="22"/>
                <w:szCs w:val="22"/>
              </w:rPr>
              <w:t xml:space="preserve"> </w:t>
            </w:r>
          </w:p>
          <w:p w14:paraId="2C7269A4" w14:textId="77777777" w:rsidR="00A24592" w:rsidRPr="00897F25" w:rsidRDefault="00A24592" w:rsidP="00836E9D">
            <w:pPr>
              <w:spacing w:line="280" w:lineRule="atLeast"/>
              <w:jc w:val="both"/>
              <w:rPr>
                <w:rFonts w:cstheme="minorHAnsi"/>
                <w:bCs/>
                <w:sz w:val="22"/>
                <w:szCs w:val="22"/>
              </w:rPr>
            </w:pPr>
          </w:p>
        </w:tc>
      </w:tr>
    </w:tbl>
    <w:p w14:paraId="37B621A4" w14:textId="77777777" w:rsidR="00A24592" w:rsidRPr="009F12E0" w:rsidRDefault="00A24592" w:rsidP="008B0626">
      <w:pPr>
        <w:pStyle w:val="Odstavekseznama"/>
        <w:spacing w:after="0" w:line="280" w:lineRule="atLeast"/>
        <w:ind w:left="0"/>
        <w:jc w:val="both"/>
        <w:rPr>
          <w:rFonts w:cstheme="minorHAnsi"/>
          <w:sz w:val="22"/>
          <w:szCs w:val="22"/>
        </w:rPr>
      </w:pPr>
    </w:p>
    <w:p w14:paraId="6135707C"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5A293211"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79729B07" w14:textId="25F11726"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3CB2481D" w14:textId="77777777" w:rsidR="00A24592" w:rsidRPr="00BB5F32" w:rsidRDefault="00A24592" w:rsidP="00BE48E2">
      <w:pPr>
        <w:spacing w:after="0" w:line="280" w:lineRule="atLeast"/>
        <w:jc w:val="both"/>
        <w:rPr>
          <w:rFonts w:ascii="Calibri" w:eastAsia="Calibri" w:hAnsi="Calibri" w:cs="Calibri"/>
          <w:sz w:val="22"/>
          <w:szCs w:val="22"/>
        </w:rPr>
      </w:pPr>
    </w:p>
    <w:p w14:paraId="1E856205" w14:textId="77777777" w:rsidR="00A24592" w:rsidRPr="00BB5F32" w:rsidRDefault="00A24592" w:rsidP="00DE68D9">
      <w:pPr>
        <w:spacing w:after="0" w:line="280" w:lineRule="atLeast"/>
        <w:jc w:val="both"/>
        <w:rPr>
          <w:rFonts w:cstheme="minorHAnsi"/>
          <w:sz w:val="22"/>
          <w:szCs w:val="22"/>
        </w:rPr>
      </w:pPr>
    </w:p>
    <w:p w14:paraId="7DEF9318" w14:textId="1D4C69C0" w:rsidR="00A24592" w:rsidRPr="00897F25" w:rsidRDefault="00A24592" w:rsidP="00DE3C9C">
      <w:pPr>
        <w:pStyle w:val="Naslov3"/>
        <w:keepNext w:val="0"/>
        <w:keepLines w:val="0"/>
        <w:spacing w:before="0"/>
        <w:rPr>
          <w:rFonts w:asciiTheme="minorHAnsi" w:hAnsiTheme="minorHAnsi" w:cstheme="minorHAnsi"/>
          <w:color w:val="2F5496" w:themeColor="accent5" w:themeShade="BF"/>
        </w:rPr>
      </w:pPr>
      <w:bookmarkStart w:id="117" w:name="_Toc144887926"/>
      <w:r w:rsidRPr="00897F25">
        <w:rPr>
          <w:rFonts w:asciiTheme="minorHAnsi" w:hAnsiTheme="minorHAnsi" w:cstheme="minorHAnsi"/>
          <w:color w:val="2F5496" w:themeColor="accent5" w:themeShade="BF"/>
        </w:rPr>
        <w:t>3.6.2 NACIONALNI STEBRI</w:t>
      </w:r>
      <w:bookmarkEnd w:id="117"/>
    </w:p>
    <w:p w14:paraId="6AEAF43B" w14:textId="2C8602DC" w:rsidR="00A24592" w:rsidRPr="00897F25" w:rsidRDefault="00A24592" w:rsidP="00DE3C9C">
      <w:pPr>
        <w:pStyle w:val="Naslov3"/>
        <w:keepNext w:val="0"/>
        <w:keepLines w:val="0"/>
        <w:spacing w:before="0"/>
        <w:rPr>
          <w:rFonts w:asciiTheme="minorHAnsi" w:hAnsiTheme="minorHAnsi" w:cstheme="minorHAnsi"/>
          <w:color w:val="2F5496" w:themeColor="accent5" w:themeShade="BF"/>
        </w:rPr>
      </w:pPr>
      <w:bookmarkStart w:id="118" w:name="_Toc144887927"/>
      <w:r w:rsidRPr="00897F25">
        <w:rPr>
          <w:rFonts w:asciiTheme="minorHAnsi" w:hAnsiTheme="minorHAnsi" w:cstheme="minorHAnsi"/>
          <w:color w:val="2F5496" w:themeColor="accent5" w:themeShade="BF"/>
        </w:rPr>
        <w:t>3.6.2.1 NOVE OBLIKE MOBILNOSTI</w:t>
      </w:r>
      <w:bookmarkEnd w:id="118"/>
      <w:r w:rsidRPr="00897F25">
        <w:rPr>
          <w:rFonts w:asciiTheme="minorHAnsi" w:hAnsiTheme="minorHAnsi" w:cstheme="minorHAnsi"/>
          <w:color w:val="2F5496" w:themeColor="accent5" w:themeShade="BF"/>
        </w:rPr>
        <w:t xml:space="preserve"> </w:t>
      </w:r>
    </w:p>
    <w:p w14:paraId="52A866A8" w14:textId="77777777" w:rsidR="00A24592" w:rsidRPr="00DE68D9" w:rsidRDefault="00A24592" w:rsidP="00DE68D9">
      <w:pPr>
        <w:spacing w:after="0" w:line="280" w:lineRule="atLeast"/>
        <w:jc w:val="both"/>
        <w:rPr>
          <w:rFonts w:cstheme="minorHAnsi"/>
          <w:sz w:val="22"/>
          <w:szCs w:val="22"/>
        </w:rPr>
      </w:pPr>
    </w:p>
    <w:p w14:paraId="2177122D" w14:textId="25A856F2"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70010556" w14:textId="461C4221"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SISTEMSKA IN VARNA VKLJUČITEV NOVIH OBLIK MOBILNOSTI V PROMET</w:t>
      </w:r>
      <w:r w:rsidR="00E90122">
        <w:rPr>
          <w:rFonts w:cstheme="minorHAnsi"/>
          <w:b/>
          <w:sz w:val="22"/>
          <w:szCs w:val="22"/>
        </w:rPr>
        <w:t>.</w:t>
      </w:r>
    </w:p>
    <w:p w14:paraId="7236AEE6" w14:textId="77777777" w:rsidR="00A24592" w:rsidRPr="00DE68D9" w:rsidRDefault="00A24592" w:rsidP="00DE68D9">
      <w:pPr>
        <w:pStyle w:val="Odstavekseznama"/>
        <w:spacing w:after="0" w:line="280" w:lineRule="atLeast"/>
        <w:ind w:left="0"/>
        <w:jc w:val="both"/>
        <w:rPr>
          <w:rFonts w:cstheme="minorHAnsi"/>
          <w:sz w:val="22"/>
          <w:szCs w:val="22"/>
        </w:rPr>
      </w:pPr>
    </w:p>
    <w:p w14:paraId="36E094BB" w14:textId="77777777" w:rsidR="00A24592" w:rsidRDefault="00A24592" w:rsidP="00DE68D9">
      <w:pPr>
        <w:spacing w:after="0" w:line="280" w:lineRule="atLeast"/>
        <w:jc w:val="both"/>
        <w:rPr>
          <w:rFonts w:cstheme="minorHAnsi"/>
          <w:sz w:val="22"/>
          <w:szCs w:val="22"/>
        </w:rPr>
      </w:pPr>
      <w:r w:rsidRPr="00DE68D9">
        <w:rPr>
          <w:rFonts w:cstheme="minorHAnsi"/>
          <w:sz w:val="22"/>
          <w:szCs w:val="22"/>
        </w:rPr>
        <w:t>Od leta 2017 se je svet urbane mobilnosti močno razvil. Večjo spremembo je sprožila uvedba novih lahkih električnih vozil v okviru trajnostnega mestnega prometa. Najbolj očitna posledica tega novega trenda je bila širitev skupnih storitev kratkoročnega najema mikromobilnosti</w:t>
      </w:r>
      <w:r>
        <w:rPr>
          <w:rFonts w:cstheme="minorHAnsi"/>
          <w:sz w:val="22"/>
          <w:szCs w:val="22"/>
        </w:rPr>
        <w:t>,</w:t>
      </w:r>
      <w:r w:rsidRPr="00DE68D9">
        <w:rPr>
          <w:rFonts w:cstheme="minorHAnsi"/>
          <w:sz w:val="22"/>
          <w:szCs w:val="22"/>
        </w:rPr>
        <w:t xml:space="preserve"> zlasti električnih skirojev (e-skiro).</w:t>
      </w:r>
    </w:p>
    <w:p w14:paraId="60B6A86B" w14:textId="77777777" w:rsidR="00A24592" w:rsidRDefault="00A24592" w:rsidP="00DE68D9">
      <w:pPr>
        <w:spacing w:after="0" w:line="280" w:lineRule="atLeast"/>
        <w:jc w:val="both"/>
        <w:rPr>
          <w:rFonts w:cstheme="minorHAnsi"/>
          <w:sz w:val="22"/>
          <w:szCs w:val="22"/>
        </w:rPr>
      </w:pPr>
    </w:p>
    <w:p w14:paraId="5A67EC95" w14:textId="4F9D9ED2" w:rsidR="00A24592" w:rsidRPr="00DE68D9" w:rsidRDefault="00A24592" w:rsidP="00DE68D9">
      <w:pPr>
        <w:spacing w:after="0" w:line="280" w:lineRule="atLeast"/>
        <w:jc w:val="both"/>
        <w:rPr>
          <w:rFonts w:cstheme="minorHAnsi"/>
          <w:sz w:val="22"/>
          <w:szCs w:val="22"/>
        </w:rPr>
      </w:pPr>
      <w:r>
        <w:rPr>
          <w:rFonts w:cstheme="minorHAnsi"/>
          <w:sz w:val="22"/>
          <w:szCs w:val="22"/>
        </w:rPr>
        <w:t>M</w:t>
      </w:r>
      <w:r w:rsidRPr="00D2285D">
        <w:rPr>
          <w:rFonts w:cstheme="minorHAnsi"/>
          <w:sz w:val="22"/>
          <w:szCs w:val="22"/>
        </w:rPr>
        <w:t>ikromobilnost je najhit</w:t>
      </w:r>
      <w:r>
        <w:rPr>
          <w:rFonts w:cstheme="minorHAnsi"/>
          <w:sz w:val="22"/>
          <w:szCs w:val="22"/>
        </w:rPr>
        <w:t>reje rastoča oblika mobilnosti, ki zmanjšuje vplive</w:t>
      </w:r>
      <w:r w:rsidRPr="00D2285D">
        <w:rPr>
          <w:rFonts w:cstheme="minorHAnsi"/>
          <w:sz w:val="22"/>
          <w:szCs w:val="22"/>
        </w:rPr>
        <w:t xml:space="preserve"> na okolje, </w:t>
      </w:r>
      <w:r>
        <w:rPr>
          <w:rFonts w:cstheme="minorHAnsi"/>
          <w:sz w:val="22"/>
          <w:szCs w:val="22"/>
        </w:rPr>
        <w:t>spreminja uporabo</w:t>
      </w:r>
      <w:r w:rsidRPr="00D2285D">
        <w:rPr>
          <w:rFonts w:cstheme="minorHAnsi"/>
          <w:sz w:val="22"/>
          <w:szCs w:val="22"/>
        </w:rPr>
        <w:t xml:space="preserve"> urban</w:t>
      </w:r>
      <w:r>
        <w:rPr>
          <w:rFonts w:cstheme="minorHAnsi"/>
          <w:sz w:val="22"/>
          <w:szCs w:val="22"/>
        </w:rPr>
        <w:t xml:space="preserve">ega prostora in stroške mobilnosti. </w:t>
      </w:r>
    </w:p>
    <w:p w14:paraId="5FEBF68E" w14:textId="564D0E83" w:rsidR="00A24592" w:rsidRDefault="00A24592" w:rsidP="00DE68D9">
      <w:pPr>
        <w:spacing w:after="0" w:line="280" w:lineRule="atLeast"/>
        <w:jc w:val="both"/>
        <w:rPr>
          <w:rFonts w:cstheme="minorHAnsi"/>
          <w:sz w:val="22"/>
          <w:szCs w:val="22"/>
        </w:rPr>
      </w:pPr>
      <w:r>
        <w:rPr>
          <w:rFonts w:cstheme="minorHAnsi"/>
          <w:sz w:val="22"/>
          <w:szCs w:val="22"/>
        </w:rPr>
        <w:t>Ta oblika mobilnosti</w:t>
      </w:r>
      <w:r w:rsidRPr="00DE68D9">
        <w:rPr>
          <w:rFonts w:cstheme="minorHAnsi"/>
          <w:sz w:val="22"/>
          <w:szCs w:val="22"/>
        </w:rPr>
        <w:t xml:space="preserve"> </w:t>
      </w:r>
      <w:r w:rsidR="00E90122">
        <w:rPr>
          <w:rFonts w:cstheme="minorHAnsi"/>
          <w:sz w:val="22"/>
          <w:szCs w:val="22"/>
        </w:rPr>
        <w:t xml:space="preserve">je </w:t>
      </w:r>
      <w:r>
        <w:rPr>
          <w:rFonts w:cstheme="minorHAnsi"/>
          <w:sz w:val="22"/>
          <w:szCs w:val="22"/>
        </w:rPr>
        <w:t>zelo obetavna</w:t>
      </w:r>
      <w:r w:rsidRPr="00DE68D9">
        <w:rPr>
          <w:rFonts w:cstheme="minorHAnsi"/>
          <w:sz w:val="22"/>
          <w:szCs w:val="22"/>
        </w:rPr>
        <w:t xml:space="preserve"> za svetovna, prometno obremenjena mesta, ne le kot način za obvladovanje zastojev in zmanjšanje emisij toplogrednih plinov</w:t>
      </w:r>
      <w:r>
        <w:rPr>
          <w:rFonts w:cstheme="minorHAnsi"/>
          <w:sz w:val="22"/>
          <w:szCs w:val="22"/>
        </w:rPr>
        <w:t>,</w:t>
      </w:r>
      <w:r w:rsidRPr="00DE68D9">
        <w:rPr>
          <w:rFonts w:cstheme="minorHAnsi"/>
          <w:sz w:val="22"/>
          <w:szCs w:val="22"/>
        </w:rPr>
        <w:t xml:space="preserve"> </w:t>
      </w:r>
      <w:r>
        <w:rPr>
          <w:rFonts w:cstheme="minorHAnsi"/>
          <w:sz w:val="22"/>
          <w:szCs w:val="22"/>
        </w:rPr>
        <w:t>ampak</w:t>
      </w:r>
      <w:r w:rsidRPr="00DE68D9">
        <w:rPr>
          <w:rFonts w:cstheme="minorHAnsi"/>
          <w:sz w:val="22"/>
          <w:szCs w:val="22"/>
        </w:rPr>
        <w:t xml:space="preserve"> tudi kot </w:t>
      </w:r>
      <w:r w:rsidR="00E90122">
        <w:rPr>
          <w:rFonts w:cstheme="minorHAnsi"/>
          <w:sz w:val="22"/>
          <w:szCs w:val="22"/>
        </w:rPr>
        <w:t>preprost</w:t>
      </w:r>
      <w:r w:rsidR="00E90122" w:rsidRPr="00DE68D9">
        <w:rPr>
          <w:rFonts w:cstheme="minorHAnsi"/>
          <w:sz w:val="22"/>
          <w:szCs w:val="22"/>
        </w:rPr>
        <w:t xml:space="preserve"> </w:t>
      </w:r>
      <w:r w:rsidRPr="00DE68D9">
        <w:rPr>
          <w:rFonts w:cstheme="minorHAnsi"/>
          <w:sz w:val="22"/>
          <w:szCs w:val="22"/>
        </w:rPr>
        <w:t xml:space="preserve">način potovanja po mestu </w:t>
      </w:r>
      <w:r>
        <w:rPr>
          <w:rFonts w:cstheme="minorHAnsi"/>
          <w:sz w:val="22"/>
          <w:szCs w:val="22"/>
        </w:rPr>
        <w:t>na kratke razdalje</w:t>
      </w:r>
      <w:r w:rsidR="00953968">
        <w:rPr>
          <w:rFonts w:cstheme="minorHAnsi"/>
          <w:sz w:val="22"/>
          <w:szCs w:val="22"/>
        </w:rPr>
        <w:t xml:space="preserve"> in premagovanje »zadnjega kilometra«, kot je opredeljen v 30. točki </w:t>
      </w:r>
      <w:r w:rsidR="00064EDE">
        <w:rPr>
          <w:rFonts w:cstheme="minorHAnsi"/>
          <w:sz w:val="22"/>
          <w:szCs w:val="22"/>
        </w:rPr>
        <w:t>prvega</w:t>
      </w:r>
      <w:r w:rsidR="00953968">
        <w:rPr>
          <w:rFonts w:cstheme="minorHAnsi"/>
          <w:sz w:val="22"/>
          <w:szCs w:val="22"/>
        </w:rPr>
        <w:t xml:space="preserve"> odstavka 3. člena Zakona o celostnem prometnem načrtovanju (Uradni list RS, št. 130/22).</w:t>
      </w:r>
    </w:p>
    <w:p w14:paraId="7A5E8B09" w14:textId="77777777" w:rsidR="00A24592" w:rsidRPr="00DE68D9" w:rsidRDefault="00A24592" w:rsidP="00DE68D9">
      <w:pPr>
        <w:spacing w:after="0" w:line="280" w:lineRule="atLeast"/>
        <w:jc w:val="both"/>
        <w:rPr>
          <w:rFonts w:cstheme="minorHAnsi"/>
          <w:sz w:val="22"/>
          <w:szCs w:val="22"/>
        </w:rPr>
      </w:pPr>
    </w:p>
    <w:p w14:paraId="1808D63A" w14:textId="3764536D" w:rsidR="00A24592" w:rsidRDefault="00A24592" w:rsidP="00DE68D9">
      <w:pPr>
        <w:spacing w:after="0" w:line="280" w:lineRule="atLeast"/>
        <w:jc w:val="both"/>
        <w:rPr>
          <w:rFonts w:cstheme="minorHAnsi"/>
          <w:sz w:val="22"/>
          <w:szCs w:val="22"/>
        </w:rPr>
      </w:pPr>
      <w:r>
        <w:rPr>
          <w:rFonts w:cstheme="minorHAnsi"/>
          <w:sz w:val="22"/>
          <w:szCs w:val="22"/>
        </w:rPr>
        <w:t>Vse</w:t>
      </w:r>
      <w:r w:rsidRPr="00DE68D9">
        <w:rPr>
          <w:rFonts w:cstheme="minorHAnsi"/>
          <w:sz w:val="22"/>
          <w:szCs w:val="22"/>
        </w:rPr>
        <w:t xml:space="preserve"> večj</w:t>
      </w:r>
      <w:r>
        <w:rPr>
          <w:rFonts w:cstheme="minorHAnsi"/>
          <w:sz w:val="22"/>
          <w:szCs w:val="22"/>
        </w:rPr>
        <w:t>a</w:t>
      </w:r>
      <w:r w:rsidRPr="00DE68D9">
        <w:rPr>
          <w:rFonts w:cstheme="minorHAnsi"/>
          <w:sz w:val="22"/>
          <w:szCs w:val="22"/>
        </w:rPr>
        <w:t xml:space="preserve"> priljubljenost e-skuterjev je poudarila pomanjkanje </w:t>
      </w:r>
      <w:r>
        <w:rPr>
          <w:rFonts w:cstheme="minorHAnsi"/>
          <w:sz w:val="22"/>
          <w:szCs w:val="22"/>
        </w:rPr>
        <w:t>zakonodajnih</w:t>
      </w:r>
      <w:r w:rsidRPr="00DE68D9">
        <w:rPr>
          <w:rFonts w:cstheme="minorHAnsi"/>
          <w:sz w:val="22"/>
          <w:szCs w:val="22"/>
        </w:rPr>
        <w:t xml:space="preserve"> okvirov za uporabo in izkoriščanje nastajajočih načinov mobilnosti. To je povzročilo nujno potrebo po lokalnih in </w:t>
      </w:r>
      <w:r>
        <w:rPr>
          <w:rFonts w:cstheme="minorHAnsi"/>
          <w:sz w:val="22"/>
          <w:szCs w:val="22"/>
        </w:rPr>
        <w:t>držav</w:t>
      </w:r>
      <w:r w:rsidRPr="00DE68D9">
        <w:rPr>
          <w:rFonts w:cstheme="minorHAnsi"/>
          <w:sz w:val="22"/>
          <w:szCs w:val="22"/>
        </w:rPr>
        <w:t>nih predpisih in organizacij</w:t>
      </w:r>
      <w:r>
        <w:rPr>
          <w:rFonts w:cstheme="minorHAnsi"/>
          <w:sz w:val="22"/>
          <w:szCs w:val="22"/>
        </w:rPr>
        <w:t>i</w:t>
      </w:r>
      <w:r w:rsidRPr="00DE68D9">
        <w:rPr>
          <w:rFonts w:cstheme="minorHAnsi"/>
          <w:sz w:val="22"/>
          <w:szCs w:val="22"/>
        </w:rPr>
        <w:t xml:space="preserve"> trga ter </w:t>
      </w:r>
      <w:r>
        <w:rPr>
          <w:rFonts w:cstheme="minorHAnsi"/>
          <w:sz w:val="22"/>
          <w:szCs w:val="22"/>
        </w:rPr>
        <w:t xml:space="preserve">po </w:t>
      </w:r>
      <w:r w:rsidRPr="00DE68D9">
        <w:rPr>
          <w:rFonts w:cstheme="minorHAnsi"/>
          <w:sz w:val="22"/>
          <w:szCs w:val="22"/>
        </w:rPr>
        <w:t>vzdrževanj</w:t>
      </w:r>
      <w:r>
        <w:rPr>
          <w:rFonts w:cstheme="minorHAnsi"/>
          <w:sz w:val="22"/>
          <w:szCs w:val="22"/>
        </w:rPr>
        <w:t>u</w:t>
      </w:r>
      <w:r w:rsidRPr="00DE68D9">
        <w:rPr>
          <w:rFonts w:cstheme="minorHAnsi"/>
          <w:sz w:val="22"/>
          <w:szCs w:val="22"/>
        </w:rPr>
        <w:t xml:space="preserve"> urejenosti javnih prostorov. V zadnjih letih je to povzročilo obsežne spremembe </w:t>
      </w:r>
      <w:r>
        <w:rPr>
          <w:rFonts w:cstheme="minorHAnsi"/>
          <w:sz w:val="22"/>
          <w:szCs w:val="22"/>
        </w:rPr>
        <w:t>držav</w:t>
      </w:r>
      <w:r w:rsidRPr="00DE68D9">
        <w:rPr>
          <w:rFonts w:cstheme="minorHAnsi"/>
          <w:sz w:val="22"/>
          <w:szCs w:val="22"/>
        </w:rPr>
        <w:t xml:space="preserve">nih predpisov. </w:t>
      </w:r>
    </w:p>
    <w:p w14:paraId="260F2F96" w14:textId="77777777" w:rsidR="00A24592" w:rsidRPr="00DE68D9" w:rsidRDefault="00A24592" w:rsidP="00DE68D9">
      <w:pPr>
        <w:spacing w:after="0" w:line="280" w:lineRule="atLeast"/>
        <w:jc w:val="both"/>
        <w:rPr>
          <w:rFonts w:cstheme="minorHAnsi"/>
          <w:sz w:val="22"/>
          <w:szCs w:val="22"/>
        </w:rPr>
      </w:pPr>
    </w:p>
    <w:p w14:paraId="2FA15008" w14:textId="3077D13C"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Leta 2021 je Slovenija zakonsko uredila področje novih prevoznih sredstev, </w:t>
      </w:r>
      <w:r>
        <w:rPr>
          <w:rFonts w:cstheme="minorHAnsi"/>
          <w:sz w:val="22"/>
          <w:szCs w:val="22"/>
        </w:rPr>
        <w:t>med katera</w:t>
      </w:r>
      <w:r w:rsidRPr="00DE68D9">
        <w:rPr>
          <w:rFonts w:cstheme="minorHAnsi"/>
          <w:sz w:val="22"/>
          <w:szCs w:val="22"/>
        </w:rPr>
        <w:t xml:space="preserve"> spadajo tudi električni skiroji. Sprememba Zakona o pravilih cestnega prometa (Uradni list RS, št. 156/21 – uradno prečiščeno besedilo in 161/21 – popr.; v nadalj</w:t>
      </w:r>
      <w:r>
        <w:rPr>
          <w:rFonts w:cstheme="minorHAnsi"/>
          <w:sz w:val="22"/>
          <w:szCs w:val="22"/>
        </w:rPr>
        <w:t>njem besedilu:</w:t>
      </w:r>
      <w:r w:rsidRPr="00DE68D9">
        <w:rPr>
          <w:rFonts w:cstheme="minorHAnsi"/>
          <w:sz w:val="22"/>
          <w:szCs w:val="22"/>
        </w:rPr>
        <w:t xml:space="preserve"> ZPrCP) uvršča e</w:t>
      </w:r>
      <w:r>
        <w:rPr>
          <w:rFonts w:cstheme="minorHAnsi"/>
          <w:sz w:val="22"/>
          <w:szCs w:val="22"/>
        </w:rPr>
        <w:t>-</w:t>
      </w:r>
      <w:r w:rsidRPr="00DE68D9">
        <w:rPr>
          <w:rFonts w:cstheme="minorHAnsi"/>
          <w:sz w:val="22"/>
          <w:szCs w:val="22"/>
        </w:rPr>
        <w:t xml:space="preserve">skiroje med lahka motorna vozila, pri katerih konstrukcijsko določena hitrost ne presega 25 km/h </w:t>
      </w:r>
      <w:r w:rsidR="00E90122">
        <w:rPr>
          <w:rFonts w:cstheme="minorHAnsi"/>
          <w:sz w:val="22"/>
          <w:szCs w:val="22"/>
        </w:rPr>
        <w:t xml:space="preserve">in </w:t>
      </w:r>
      <w:r>
        <w:rPr>
          <w:rFonts w:cstheme="minorHAnsi"/>
          <w:sz w:val="22"/>
          <w:szCs w:val="22"/>
        </w:rPr>
        <w:t xml:space="preserve">ki </w:t>
      </w:r>
      <w:r w:rsidRPr="00DE68D9">
        <w:rPr>
          <w:rFonts w:cstheme="minorHAnsi"/>
          <w:sz w:val="22"/>
          <w:szCs w:val="22"/>
        </w:rPr>
        <w:t xml:space="preserve">niso širša od 80 cm </w:t>
      </w:r>
      <w:r w:rsidR="00E90122">
        <w:rPr>
          <w:rFonts w:cstheme="minorHAnsi"/>
          <w:sz w:val="22"/>
          <w:szCs w:val="22"/>
        </w:rPr>
        <w:t>ter</w:t>
      </w:r>
      <w:r w:rsidR="00E90122" w:rsidRPr="00DE68D9">
        <w:rPr>
          <w:rFonts w:cstheme="minorHAnsi"/>
          <w:sz w:val="22"/>
          <w:szCs w:val="22"/>
        </w:rPr>
        <w:t xml:space="preserve"> </w:t>
      </w:r>
      <w:r w:rsidRPr="00DE68D9">
        <w:rPr>
          <w:rFonts w:cstheme="minorHAnsi"/>
          <w:sz w:val="22"/>
          <w:szCs w:val="22"/>
        </w:rPr>
        <w:t xml:space="preserve">so izvzeta </w:t>
      </w:r>
      <w:r w:rsidR="00E90122">
        <w:rPr>
          <w:rFonts w:cstheme="minorHAnsi"/>
          <w:sz w:val="22"/>
          <w:szCs w:val="22"/>
        </w:rPr>
        <w:t>iz</w:t>
      </w:r>
      <w:r w:rsidRPr="00DE68D9">
        <w:rPr>
          <w:rFonts w:cstheme="minorHAnsi"/>
          <w:sz w:val="22"/>
          <w:szCs w:val="22"/>
        </w:rPr>
        <w:t xml:space="preserve"> področja uporabe Uredbe (EU) št. 168/2013 Evropskega parlamenta in Sveta z dne 15. januarja 2013 o odobritvi in tržnem nadzoru dvo- ali trikolesnih vozil in štirikolesnikov (UL L št. 60 z dne 2. </w:t>
      </w:r>
      <w:r w:rsidR="00E90122">
        <w:rPr>
          <w:rFonts w:cstheme="minorHAnsi"/>
          <w:sz w:val="22"/>
          <w:szCs w:val="22"/>
        </w:rPr>
        <w:t>marca</w:t>
      </w:r>
      <w:r w:rsidRPr="00DE68D9">
        <w:rPr>
          <w:rFonts w:cstheme="minorHAnsi"/>
          <w:sz w:val="22"/>
          <w:szCs w:val="22"/>
        </w:rPr>
        <w:t xml:space="preserve"> 2013, str. 52).</w:t>
      </w:r>
    </w:p>
    <w:p w14:paraId="5A8801C5" w14:textId="77777777" w:rsidR="00A24592" w:rsidRPr="00DE68D9" w:rsidRDefault="00A24592" w:rsidP="00DE68D9">
      <w:pPr>
        <w:spacing w:after="0" w:line="280" w:lineRule="atLeast"/>
        <w:jc w:val="both"/>
        <w:rPr>
          <w:rFonts w:cstheme="minorHAnsi"/>
          <w:sz w:val="22"/>
          <w:szCs w:val="22"/>
        </w:rPr>
      </w:pPr>
    </w:p>
    <w:p w14:paraId="2EB8CB9E" w14:textId="77777777" w:rsidR="00A24592" w:rsidRPr="00DE68D9" w:rsidRDefault="00A24592" w:rsidP="00DE68D9">
      <w:pPr>
        <w:spacing w:after="0" w:line="280" w:lineRule="atLeast"/>
        <w:jc w:val="both"/>
        <w:rPr>
          <w:rFonts w:cstheme="minorHAnsi"/>
          <w:sz w:val="22"/>
          <w:szCs w:val="22"/>
        </w:rPr>
      </w:pPr>
    </w:p>
    <w:p w14:paraId="02683934" w14:textId="77777777" w:rsidR="00A24592" w:rsidRDefault="00A24592" w:rsidP="00F35D4E">
      <w:pPr>
        <w:keepNext/>
        <w:spacing w:after="0" w:line="280" w:lineRule="atLeast"/>
        <w:jc w:val="both"/>
      </w:pPr>
      <w:r w:rsidRPr="00DE68D9">
        <w:rPr>
          <w:rFonts w:cstheme="minorHAnsi"/>
          <w:noProof/>
          <w:sz w:val="22"/>
          <w:szCs w:val="22"/>
          <w:lang w:eastAsia="sl-SI"/>
        </w:rPr>
        <w:lastRenderedPageBreak/>
        <w:drawing>
          <wp:inline distT="0" distB="0" distL="0" distR="0" wp14:anchorId="38BAD695" wp14:editId="5605256F">
            <wp:extent cx="5165869" cy="2583712"/>
            <wp:effectExtent l="19050" t="19050" r="15875" b="2667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r="-3" b="21292"/>
                    <a:stretch/>
                  </pic:blipFill>
                  <pic:spPr bwMode="auto">
                    <a:xfrm>
                      <a:off x="0" y="0"/>
                      <a:ext cx="5282472" cy="2642031"/>
                    </a:xfrm>
                    <a:prstGeom prst="rect">
                      <a:avLst/>
                    </a:prstGeom>
                    <a:ln>
                      <a:solidFill>
                        <a:schemeClr val="bg2"/>
                      </a:solidFill>
                    </a:ln>
                    <a:extLst>
                      <a:ext uri="{53640926-AAD7-44D8-BBD7-CCE9431645EC}">
                        <a14:shadowObscured xmlns:a14="http://schemas.microsoft.com/office/drawing/2010/main"/>
                      </a:ext>
                    </a:extLst>
                  </pic:spPr>
                </pic:pic>
              </a:graphicData>
            </a:graphic>
          </wp:inline>
        </w:drawing>
      </w:r>
    </w:p>
    <w:p w14:paraId="73673A55" w14:textId="77777777" w:rsidR="00A24592" w:rsidRDefault="00A24592" w:rsidP="00DE3C9C">
      <w:pPr>
        <w:pStyle w:val="Napis"/>
      </w:pPr>
      <w:bookmarkStart w:id="119" w:name="_Toc139449882"/>
      <w:r>
        <w:t xml:space="preserve">Slika </w:t>
      </w:r>
      <w:r>
        <w:rPr>
          <w:noProof/>
        </w:rPr>
        <w:fldChar w:fldCharType="begin"/>
      </w:r>
      <w:r>
        <w:rPr>
          <w:noProof/>
        </w:rPr>
        <w:instrText xml:space="preserve"> SEQ Slika \* ARABIC </w:instrText>
      </w:r>
      <w:r>
        <w:rPr>
          <w:noProof/>
        </w:rPr>
        <w:fldChar w:fldCharType="separate"/>
      </w:r>
      <w:r>
        <w:rPr>
          <w:noProof/>
        </w:rPr>
        <w:t>11</w:t>
      </w:r>
      <w:r>
        <w:rPr>
          <w:noProof/>
        </w:rPr>
        <w:fldChar w:fldCharType="end"/>
      </w:r>
      <w:r>
        <w:t xml:space="preserve">: </w:t>
      </w:r>
      <w:r w:rsidRPr="00212804">
        <w:t>Nacionalni cilji varnosti voznikov e-skirojev</w:t>
      </w:r>
      <w:bookmarkEnd w:id="119"/>
    </w:p>
    <w:p w14:paraId="5B7ED683" w14:textId="38BF1A97" w:rsidR="00A24592" w:rsidRPr="00DE68D9" w:rsidRDefault="00A24592" w:rsidP="00DE68D9">
      <w:pPr>
        <w:spacing w:after="0" w:line="280" w:lineRule="atLeast"/>
        <w:jc w:val="both"/>
        <w:rPr>
          <w:rFonts w:cstheme="minorHAnsi"/>
          <w:sz w:val="22"/>
          <w:szCs w:val="22"/>
        </w:rPr>
      </w:pPr>
    </w:p>
    <w:p w14:paraId="2BF84798" w14:textId="15608C3E" w:rsidR="00A24592" w:rsidRDefault="00A24592" w:rsidP="00B923A4">
      <w:pPr>
        <w:pStyle w:val="Naslov4"/>
        <w:spacing w:before="0" w:line="280" w:lineRule="atLeast"/>
        <w:jc w:val="both"/>
        <w:rPr>
          <w:rFonts w:asciiTheme="minorHAnsi" w:hAnsiTheme="minorHAnsi" w:cstheme="minorHAnsi"/>
          <w:color w:val="2F5496" w:themeColor="accent5" w:themeShade="BF"/>
        </w:rPr>
      </w:pPr>
      <w:r w:rsidRPr="00897F25">
        <w:rPr>
          <w:rStyle w:val="Naslov5Znak"/>
          <w:rFonts w:asciiTheme="minorHAnsi" w:hAnsiTheme="minorHAnsi" w:cstheme="minorHAnsi"/>
          <w:color w:val="2F5496" w:themeColor="accent5" w:themeShade="BF"/>
        </w:rPr>
        <w:t>NESREČE</w:t>
      </w:r>
      <w:r>
        <w:rPr>
          <w:rStyle w:val="Naslov5Znak"/>
          <w:rFonts w:asciiTheme="minorHAnsi" w:hAnsiTheme="minorHAnsi" w:cstheme="minorHAnsi"/>
          <w:color w:val="2F5496" w:themeColor="accent5" w:themeShade="BF"/>
        </w:rPr>
        <w:t xml:space="preserve"> TER NJIHOVI</w:t>
      </w:r>
      <w:r w:rsidRPr="00897F25">
        <w:rPr>
          <w:rStyle w:val="Naslov5Znak"/>
          <w:rFonts w:asciiTheme="minorHAnsi" w:hAnsiTheme="minorHAnsi" w:cstheme="minorHAnsi"/>
          <w:color w:val="2F5496" w:themeColor="accent5" w:themeShade="BF"/>
        </w:rPr>
        <w:t xml:space="preserve"> VZROKI IN POSLEDICE</w:t>
      </w:r>
      <w:r w:rsidRPr="00B041DA">
        <w:rPr>
          <w:rFonts w:asciiTheme="minorHAnsi" w:hAnsiTheme="minorHAnsi" w:cstheme="minorHAnsi"/>
          <w:color w:val="2F5496" w:themeColor="accent5" w:themeShade="BF"/>
        </w:rPr>
        <w:t xml:space="preserve"> </w:t>
      </w:r>
    </w:p>
    <w:p w14:paraId="33F0EF94" w14:textId="77777777" w:rsidR="00B923A4" w:rsidRPr="00B923A4" w:rsidRDefault="00B923A4" w:rsidP="00B923A4"/>
    <w:p w14:paraId="072E0795" w14:textId="1B33B4ED" w:rsidR="00A24592" w:rsidRPr="00694A71" w:rsidRDefault="00A24592" w:rsidP="00EF2634">
      <w:pPr>
        <w:spacing w:after="0" w:line="280" w:lineRule="atLeast"/>
        <w:jc w:val="both"/>
        <w:rPr>
          <w:rFonts w:cstheme="minorHAnsi"/>
          <w:iCs/>
          <w:sz w:val="22"/>
          <w:szCs w:val="22"/>
        </w:rPr>
      </w:pPr>
      <w:r>
        <w:rPr>
          <w:rFonts w:cstheme="minorHAnsi"/>
          <w:iCs/>
          <w:sz w:val="22"/>
          <w:szCs w:val="22"/>
        </w:rPr>
        <w:t>P</w:t>
      </w:r>
      <w:r w:rsidRPr="00694A71">
        <w:rPr>
          <w:rFonts w:cstheme="minorHAnsi"/>
          <w:iCs/>
          <w:sz w:val="22"/>
          <w:szCs w:val="22"/>
        </w:rPr>
        <w:t xml:space="preserve">odatki </w:t>
      </w:r>
      <w:r>
        <w:rPr>
          <w:rFonts w:cstheme="minorHAnsi"/>
          <w:iCs/>
          <w:sz w:val="22"/>
          <w:szCs w:val="22"/>
        </w:rPr>
        <w:t xml:space="preserve">že več let </w:t>
      </w:r>
      <w:r w:rsidRPr="00694A71">
        <w:rPr>
          <w:rFonts w:cstheme="minorHAnsi"/>
          <w:iCs/>
          <w:sz w:val="22"/>
          <w:szCs w:val="22"/>
        </w:rPr>
        <w:t xml:space="preserve">kažejo, da e-skiroji ne </w:t>
      </w:r>
      <w:r w:rsidR="00DC1691">
        <w:rPr>
          <w:rFonts w:cstheme="minorHAnsi"/>
          <w:iCs/>
          <w:sz w:val="22"/>
          <w:szCs w:val="22"/>
        </w:rPr>
        <w:t>spadajo</w:t>
      </w:r>
      <w:r w:rsidR="00DC1691" w:rsidRPr="00694A71">
        <w:rPr>
          <w:rFonts w:cstheme="minorHAnsi"/>
          <w:iCs/>
          <w:sz w:val="22"/>
          <w:szCs w:val="22"/>
        </w:rPr>
        <w:t xml:space="preserve"> </w:t>
      </w:r>
      <w:r w:rsidRPr="00694A71">
        <w:rPr>
          <w:rFonts w:cstheme="minorHAnsi"/>
          <w:iCs/>
          <w:sz w:val="22"/>
          <w:szCs w:val="22"/>
        </w:rPr>
        <w:t xml:space="preserve">med </w:t>
      </w:r>
      <w:r w:rsidR="00DC1691">
        <w:rPr>
          <w:rFonts w:cstheme="minorHAnsi"/>
          <w:iCs/>
          <w:sz w:val="22"/>
          <w:szCs w:val="22"/>
        </w:rPr>
        <w:t xml:space="preserve">najvarnejša </w:t>
      </w:r>
      <w:r w:rsidRPr="00694A71">
        <w:rPr>
          <w:rFonts w:cstheme="minorHAnsi"/>
          <w:iCs/>
          <w:sz w:val="22"/>
          <w:szCs w:val="22"/>
        </w:rPr>
        <w:t>prevozna sredstva. Prometnih nesreč z njihovo udeležbo je namreč vse več, najpogosteje pa so povzročitelji prav vozniki e-skirojev sami. Ta delež celo narašča, saj so bili vozniki e-skirojev v letu 2021 sami odgovorni za 61 odstotkov vseh prometnih nesreč, leta 2022 pa že za 66 odstotkov.</w:t>
      </w:r>
      <w:r w:rsidRPr="00694A71">
        <w:rPr>
          <w:rFonts w:cstheme="minorHAnsi"/>
          <w:sz w:val="22"/>
          <w:szCs w:val="22"/>
        </w:rPr>
        <w:t xml:space="preserve"> </w:t>
      </w:r>
      <w:r w:rsidRPr="00694A71">
        <w:rPr>
          <w:rFonts w:cstheme="minorHAnsi"/>
          <w:iCs/>
          <w:sz w:val="22"/>
          <w:szCs w:val="22"/>
        </w:rPr>
        <w:t xml:space="preserve">Od septembra 2019, odkar </w:t>
      </w:r>
      <w:r>
        <w:rPr>
          <w:rFonts w:cstheme="minorHAnsi"/>
          <w:iCs/>
          <w:sz w:val="22"/>
          <w:szCs w:val="22"/>
        </w:rPr>
        <w:t>p</w:t>
      </w:r>
      <w:r w:rsidRPr="00694A71">
        <w:rPr>
          <w:rFonts w:cstheme="minorHAnsi"/>
          <w:iCs/>
          <w:sz w:val="22"/>
          <w:szCs w:val="22"/>
        </w:rPr>
        <w:t xml:space="preserve">olicija </w:t>
      </w:r>
      <w:r w:rsidR="00DC1691">
        <w:rPr>
          <w:rFonts w:cstheme="minorHAnsi"/>
          <w:iCs/>
          <w:sz w:val="22"/>
          <w:szCs w:val="22"/>
        </w:rPr>
        <w:t xml:space="preserve">vodi </w:t>
      </w:r>
      <w:r w:rsidRPr="00694A71">
        <w:rPr>
          <w:rFonts w:cstheme="minorHAnsi"/>
          <w:iCs/>
          <w:sz w:val="22"/>
          <w:szCs w:val="22"/>
        </w:rPr>
        <w:t xml:space="preserve">statistiko, do konca leta 2022, torej v treh letih, je bilo na slovenskih cestah že več kot 430 nesreč z udeležbo voznikov e-skirojev. Glavnina nesreč, skoraj 87 </w:t>
      </w:r>
      <w:r>
        <w:rPr>
          <w:rFonts w:cstheme="minorHAnsi"/>
          <w:iCs/>
          <w:sz w:val="22"/>
          <w:szCs w:val="22"/>
        </w:rPr>
        <w:t>odstotkov</w:t>
      </w:r>
      <w:r w:rsidRPr="00694A71">
        <w:rPr>
          <w:rFonts w:cstheme="minorHAnsi"/>
          <w:iCs/>
          <w:sz w:val="22"/>
          <w:szCs w:val="22"/>
        </w:rPr>
        <w:t xml:space="preserve">, </w:t>
      </w:r>
      <w:r>
        <w:rPr>
          <w:rFonts w:cstheme="minorHAnsi"/>
          <w:iCs/>
          <w:sz w:val="22"/>
          <w:szCs w:val="22"/>
        </w:rPr>
        <w:t>se zgodi</w:t>
      </w:r>
      <w:r w:rsidRPr="00694A71">
        <w:rPr>
          <w:rFonts w:cstheme="minorHAnsi"/>
          <w:iCs/>
          <w:sz w:val="22"/>
          <w:szCs w:val="22"/>
        </w:rPr>
        <w:t xml:space="preserve"> v naseljih. Med vzroki prevladuje neprilagojena hitrost (</w:t>
      </w:r>
      <w:r w:rsidR="00DC1691">
        <w:rPr>
          <w:rFonts w:cstheme="minorHAnsi"/>
          <w:iCs/>
          <w:sz w:val="22"/>
          <w:szCs w:val="22"/>
        </w:rPr>
        <w:t>takih</w:t>
      </w:r>
      <w:r w:rsidRPr="00694A71">
        <w:rPr>
          <w:rFonts w:cstheme="minorHAnsi"/>
          <w:iCs/>
          <w:sz w:val="22"/>
          <w:szCs w:val="22"/>
        </w:rPr>
        <w:t xml:space="preserve"> nesreč je bilo za tretjino), pogosto vzrok</w:t>
      </w:r>
      <w:r w:rsidR="00DC1691">
        <w:rPr>
          <w:rFonts w:cstheme="minorHAnsi"/>
          <w:iCs/>
          <w:sz w:val="22"/>
          <w:szCs w:val="22"/>
        </w:rPr>
        <w:t>a</w:t>
      </w:r>
      <w:r w:rsidRPr="00694A71">
        <w:rPr>
          <w:rFonts w:cstheme="minorHAnsi"/>
          <w:iCs/>
          <w:sz w:val="22"/>
          <w:szCs w:val="22"/>
        </w:rPr>
        <w:t xml:space="preserve"> </w:t>
      </w:r>
      <w:r w:rsidR="00DC1691">
        <w:rPr>
          <w:rFonts w:cstheme="minorHAnsi"/>
          <w:iCs/>
          <w:sz w:val="22"/>
          <w:szCs w:val="22"/>
        </w:rPr>
        <w:t xml:space="preserve">sta </w:t>
      </w:r>
      <w:r w:rsidRPr="00694A71">
        <w:rPr>
          <w:rFonts w:cstheme="minorHAnsi"/>
          <w:iCs/>
          <w:sz w:val="22"/>
          <w:szCs w:val="22"/>
        </w:rPr>
        <w:t xml:space="preserve">tudi nepravilna stran ali smer vožnje </w:t>
      </w:r>
      <w:r>
        <w:rPr>
          <w:rFonts w:cstheme="minorHAnsi"/>
          <w:iCs/>
          <w:sz w:val="22"/>
          <w:szCs w:val="22"/>
        </w:rPr>
        <w:t>in</w:t>
      </w:r>
      <w:r w:rsidRPr="00694A71">
        <w:rPr>
          <w:rFonts w:cstheme="minorHAnsi"/>
          <w:iCs/>
          <w:sz w:val="22"/>
          <w:szCs w:val="22"/>
        </w:rPr>
        <w:t xml:space="preserve"> neupoštevanje pravila o prednosti. Največ povzročiteljev je bilo </w:t>
      </w:r>
      <w:r w:rsidR="00DC1691">
        <w:rPr>
          <w:rFonts w:cstheme="minorHAnsi"/>
          <w:iCs/>
          <w:sz w:val="22"/>
          <w:szCs w:val="22"/>
        </w:rPr>
        <w:t>starih</w:t>
      </w:r>
      <w:r w:rsidRPr="00694A71">
        <w:rPr>
          <w:rFonts w:cstheme="minorHAnsi"/>
          <w:iCs/>
          <w:sz w:val="22"/>
          <w:szCs w:val="22"/>
        </w:rPr>
        <w:t xml:space="preserve"> od 18 do 44 let, zaskrbljujoče pa je, da je bilo sedem povzročiteljev </w:t>
      </w:r>
      <w:r w:rsidR="00DC1691">
        <w:rPr>
          <w:rFonts w:cstheme="minorHAnsi"/>
          <w:iCs/>
          <w:sz w:val="22"/>
          <w:szCs w:val="22"/>
        </w:rPr>
        <w:t>starih</w:t>
      </w:r>
      <w:r w:rsidRPr="00694A71">
        <w:rPr>
          <w:rFonts w:cstheme="minorHAnsi"/>
          <w:iCs/>
          <w:sz w:val="22"/>
          <w:szCs w:val="22"/>
        </w:rPr>
        <w:t xml:space="preserve"> do 14 let in 15 povzročiteljev </w:t>
      </w:r>
      <w:r w:rsidR="00DC1691">
        <w:rPr>
          <w:rFonts w:cstheme="minorHAnsi"/>
          <w:iCs/>
          <w:sz w:val="22"/>
          <w:szCs w:val="22"/>
        </w:rPr>
        <w:t xml:space="preserve">starih </w:t>
      </w:r>
      <w:r w:rsidRPr="00694A71">
        <w:rPr>
          <w:rFonts w:cstheme="minorHAnsi"/>
          <w:iCs/>
          <w:sz w:val="22"/>
          <w:szCs w:val="22"/>
        </w:rPr>
        <w:t>do 17 let. Nedavno je Evropski svet za varnost v prometu predlagal najnižjo</w:t>
      </w:r>
      <w:r w:rsidRPr="00DE68D9">
        <w:rPr>
          <w:rFonts w:cstheme="minorHAnsi"/>
          <w:iCs/>
          <w:sz w:val="22"/>
          <w:szCs w:val="22"/>
        </w:rPr>
        <w:t xml:space="preserve"> </w:t>
      </w:r>
      <w:r w:rsidRPr="00B041DA">
        <w:rPr>
          <w:rFonts w:cstheme="minorHAnsi"/>
          <w:iCs/>
          <w:sz w:val="22"/>
          <w:szCs w:val="22"/>
        </w:rPr>
        <w:t xml:space="preserve">starost voznika e-skiroja 16 let ali omejitev v skladu s starostjo za vožnjo mopeda. Zavedati se </w:t>
      </w:r>
      <w:r w:rsidRPr="004A1540">
        <w:rPr>
          <w:rFonts w:cstheme="minorHAnsi"/>
          <w:iCs/>
          <w:sz w:val="22"/>
          <w:szCs w:val="22"/>
        </w:rPr>
        <w:t>moramo, da je e-skiro lahko motorno vozilo in ne igrača.</w:t>
      </w:r>
    </w:p>
    <w:p w14:paraId="0BE5813A" w14:textId="77777777" w:rsidR="00A24592" w:rsidRPr="00694A71" w:rsidRDefault="00A24592" w:rsidP="00DE68D9">
      <w:pPr>
        <w:spacing w:after="0" w:line="280" w:lineRule="atLeast"/>
        <w:jc w:val="both"/>
        <w:rPr>
          <w:rFonts w:cstheme="minorHAnsi"/>
          <w:sz w:val="22"/>
          <w:szCs w:val="22"/>
        </w:rPr>
      </w:pPr>
    </w:p>
    <w:p w14:paraId="7E9B33FB" w14:textId="35AF9CAE"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Splošno je oteženo pridobivanje celostne slike o številu nesreč z vpletenostjo vozil na električni pogon (lahka motorna vozila), saj v mnogih državah t</w:t>
      </w:r>
      <w:r>
        <w:rPr>
          <w:rFonts w:cstheme="minorHAnsi"/>
          <w:sz w:val="22"/>
          <w:szCs w:val="22"/>
        </w:rPr>
        <w:t>e</w:t>
      </w:r>
      <w:r w:rsidRPr="00694A71">
        <w:rPr>
          <w:rFonts w:cstheme="minorHAnsi"/>
          <w:sz w:val="22"/>
          <w:szCs w:val="22"/>
        </w:rPr>
        <w:t xml:space="preserve"> kategorij</w:t>
      </w:r>
      <w:r>
        <w:rPr>
          <w:rFonts w:cstheme="minorHAnsi"/>
          <w:sz w:val="22"/>
          <w:szCs w:val="22"/>
        </w:rPr>
        <w:t>e</w:t>
      </w:r>
      <w:r w:rsidRPr="00694A71">
        <w:rPr>
          <w:rFonts w:cstheme="minorHAnsi"/>
          <w:sz w:val="22"/>
          <w:szCs w:val="22"/>
        </w:rPr>
        <w:t xml:space="preserve"> vozil še ni v uradnih policijskih evidencah ali </w:t>
      </w:r>
      <w:r>
        <w:rPr>
          <w:rFonts w:cstheme="minorHAnsi"/>
          <w:sz w:val="22"/>
          <w:szCs w:val="22"/>
        </w:rPr>
        <w:t xml:space="preserve">pa </w:t>
      </w:r>
      <w:r w:rsidRPr="00694A71">
        <w:rPr>
          <w:rFonts w:cstheme="minorHAnsi"/>
          <w:sz w:val="22"/>
          <w:szCs w:val="22"/>
        </w:rPr>
        <w:t xml:space="preserve">je </w:t>
      </w:r>
      <w:r>
        <w:rPr>
          <w:rFonts w:cstheme="minorHAnsi"/>
          <w:sz w:val="22"/>
          <w:szCs w:val="22"/>
        </w:rPr>
        <w:t xml:space="preserve">v njih </w:t>
      </w:r>
      <w:r w:rsidRPr="00694A71">
        <w:rPr>
          <w:rFonts w:cstheme="minorHAnsi"/>
          <w:sz w:val="22"/>
          <w:szCs w:val="22"/>
        </w:rPr>
        <w:t xml:space="preserve">šele </w:t>
      </w:r>
      <w:r>
        <w:rPr>
          <w:rFonts w:cstheme="minorHAnsi"/>
          <w:sz w:val="22"/>
          <w:szCs w:val="22"/>
        </w:rPr>
        <w:t>malo časa</w:t>
      </w:r>
      <w:r w:rsidRPr="00694A71">
        <w:rPr>
          <w:rFonts w:cstheme="minorHAnsi"/>
          <w:sz w:val="22"/>
          <w:szCs w:val="22"/>
        </w:rPr>
        <w:t>.</w:t>
      </w:r>
    </w:p>
    <w:p w14:paraId="232620F1" w14:textId="77777777" w:rsidR="00A24592" w:rsidRPr="00694A71" w:rsidRDefault="00A24592" w:rsidP="00DE68D9">
      <w:pPr>
        <w:spacing w:after="0" w:line="280" w:lineRule="atLeast"/>
        <w:jc w:val="both"/>
        <w:rPr>
          <w:rFonts w:cstheme="minorHAnsi"/>
          <w:sz w:val="22"/>
          <w:szCs w:val="22"/>
        </w:rPr>
      </w:pPr>
    </w:p>
    <w:p w14:paraId="08CA81AA" w14:textId="2F87BEB2" w:rsidR="00A24592" w:rsidRPr="00694A71" w:rsidRDefault="00A24592" w:rsidP="00DE68D9">
      <w:pPr>
        <w:spacing w:after="0" w:line="280" w:lineRule="atLeast"/>
        <w:jc w:val="both"/>
        <w:rPr>
          <w:rFonts w:cstheme="minorHAnsi"/>
          <w:iCs/>
          <w:color w:val="000000"/>
          <w:sz w:val="22"/>
          <w:szCs w:val="22"/>
        </w:rPr>
      </w:pPr>
      <w:r w:rsidRPr="00694A71">
        <w:rPr>
          <w:rFonts w:cstheme="minorHAnsi"/>
          <w:iCs/>
          <w:color w:val="000000"/>
          <w:sz w:val="22"/>
          <w:szCs w:val="22"/>
        </w:rPr>
        <w:t xml:space="preserve">Od začetka pojava električnih skirojev v Sloveniji opažamo povečano število poškodb udeležencev v prometnih nesrečah ali dogodkih. Predvsem so nas presenetile hude </w:t>
      </w:r>
      <w:r>
        <w:rPr>
          <w:rFonts w:cstheme="minorHAnsi"/>
          <w:iCs/>
          <w:color w:val="000000"/>
          <w:sz w:val="22"/>
          <w:szCs w:val="22"/>
        </w:rPr>
        <w:t xml:space="preserve">telesne </w:t>
      </w:r>
      <w:r w:rsidRPr="00694A71">
        <w:rPr>
          <w:rFonts w:cstheme="minorHAnsi"/>
          <w:iCs/>
          <w:color w:val="000000"/>
          <w:sz w:val="22"/>
          <w:szCs w:val="22"/>
        </w:rPr>
        <w:t>poškodbe, bolj primerljive tistim, ki nastanejo pri nezgodah mopedistov in motoristov. Med njimi so bile tudi življenje ogrožajoče in smrtne poškodbe. Glavni problem je</w:t>
      </w:r>
      <w:r>
        <w:rPr>
          <w:rFonts w:cstheme="minorHAnsi"/>
          <w:iCs/>
          <w:color w:val="000000"/>
          <w:sz w:val="22"/>
          <w:szCs w:val="22"/>
        </w:rPr>
        <w:t>, da se vozniki ne zavedajo</w:t>
      </w:r>
      <w:r w:rsidRPr="00694A71">
        <w:rPr>
          <w:rFonts w:cstheme="minorHAnsi"/>
          <w:iCs/>
          <w:color w:val="000000"/>
          <w:sz w:val="22"/>
          <w:szCs w:val="22"/>
        </w:rPr>
        <w:t xml:space="preserve"> hitrosti, ki jo e-skiro razvije, mnogi e-skiro še vedno dojemajo kot običajen skiro. Hitrost skiroja na nožni pogon je okrog 10 km/h, e-skiroja pa vsaj 20 km/h, zato </w:t>
      </w:r>
      <w:r w:rsidR="00DC1691">
        <w:rPr>
          <w:rFonts w:cstheme="minorHAnsi"/>
          <w:iCs/>
          <w:color w:val="000000"/>
          <w:sz w:val="22"/>
          <w:szCs w:val="22"/>
        </w:rPr>
        <w:t>se slednji</w:t>
      </w:r>
      <w:r w:rsidR="00DC1691" w:rsidRPr="00694A71">
        <w:rPr>
          <w:rFonts w:cstheme="minorHAnsi"/>
          <w:iCs/>
          <w:color w:val="000000"/>
          <w:sz w:val="22"/>
          <w:szCs w:val="22"/>
        </w:rPr>
        <w:t xml:space="preserve"> </w:t>
      </w:r>
      <w:r w:rsidRPr="00694A71">
        <w:rPr>
          <w:rFonts w:cstheme="minorHAnsi"/>
          <w:iCs/>
          <w:color w:val="000000"/>
          <w:sz w:val="22"/>
          <w:szCs w:val="22"/>
        </w:rPr>
        <w:t xml:space="preserve">že pri ustavljanju in sestopanju z ustavljajočega se </w:t>
      </w:r>
      <w:r w:rsidR="00385754">
        <w:rPr>
          <w:rFonts w:cstheme="minorHAnsi"/>
          <w:iCs/>
          <w:color w:val="000000"/>
          <w:sz w:val="22"/>
          <w:szCs w:val="22"/>
        </w:rPr>
        <w:t>vozila</w:t>
      </w:r>
      <w:r w:rsidRPr="00694A71">
        <w:rPr>
          <w:rFonts w:cstheme="minorHAnsi"/>
          <w:iCs/>
          <w:color w:val="000000"/>
          <w:sz w:val="22"/>
          <w:szCs w:val="22"/>
        </w:rPr>
        <w:t xml:space="preserve"> pomembn</w:t>
      </w:r>
      <w:r w:rsidR="00DC1691">
        <w:rPr>
          <w:rFonts w:cstheme="minorHAnsi"/>
          <w:iCs/>
          <w:color w:val="000000"/>
          <w:sz w:val="22"/>
          <w:szCs w:val="22"/>
        </w:rPr>
        <w:t>o</w:t>
      </w:r>
      <w:r w:rsidRPr="00694A71">
        <w:rPr>
          <w:rFonts w:cstheme="minorHAnsi"/>
          <w:iCs/>
          <w:color w:val="000000"/>
          <w:sz w:val="22"/>
          <w:szCs w:val="22"/>
        </w:rPr>
        <w:t xml:space="preserve"> </w:t>
      </w:r>
      <w:r w:rsidR="00DC1691" w:rsidRPr="00694A71">
        <w:rPr>
          <w:rFonts w:cstheme="minorHAnsi"/>
          <w:iCs/>
          <w:color w:val="000000"/>
          <w:sz w:val="22"/>
          <w:szCs w:val="22"/>
        </w:rPr>
        <w:t>razlik</w:t>
      </w:r>
      <w:r w:rsidR="00DC1691">
        <w:rPr>
          <w:rFonts w:cstheme="minorHAnsi"/>
          <w:iCs/>
          <w:color w:val="000000"/>
          <w:sz w:val="22"/>
          <w:szCs w:val="22"/>
        </w:rPr>
        <w:t>uje od običajnega skiroja</w:t>
      </w:r>
      <w:r w:rsidRPr="00694A71">
        <w:rPr>
          <w:rFonts w:cstheme="minorHAnsi"/>
          <w:iCs/>
          <w:color w:val="000000"/>
          <w:sz w:val="22"/>
          <w:szCs w:val="22"/>
        </w:rPr>
        <w:t xml:space="preserve">. Vsaka podvojitev hitrosti pomeni </w:t>
      </w:r>
      <w:r>
        <w:rPr>
          <w:rFonts w:cstheme="minorHAnsi"/>
          <w:iCs/>
          <w:color w:val="000000"/>
          <w:sz w:val="22"/>
          <w:szCs w:val="22"/>
        </w:rPr>
        <w:t>štirikrat</w:t>
      </w:r>
      <w:r w:rsidRPr="00694A71">
        <w:rPr>
          <w:rFonts w:cstheme="minorHAnsi"/>
          <w:iCs/>
          <w:color w:val="000000"/>
          <w:sz w:val="22"/>
          <w:szCs w:val="22"/>
        </w:rPr>
        <w:t xml:space="preserve"> večjo energijo, ki jo mora absorbirati telo ob morebitnem padcu ali trku. </w:t>
      </w:r>
    </w:p>
    <w:p w14:paraId="5BDD0E81" w14:textId="77777777" w:rsidR="00A24592" w:rsidRPr="00694A71" w:rsidRDefault="00A24592" w:rsidP="00DE68D9">
      <w:pPr>
        <w:spacing w:after="0" w:line="280" w:lineRule="atLeast"/>
        <w:jc w:val="both"/>
        <w:rPr>
          <w:rFonts w:cstheme="minorHAnsi"/>
          <w:sz w:val="22"/>
          <w:szCs w:val="22"/>
        </w:rPr>
      </w:pPr>
    </w:p>
    <w:p w14:paraId="4A824A19" w14:textId="05AB8E61"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V Sloveniji se največ uporabnikov lahkih motornih vozil poškoduje v nesreč</w:t>
      </w:r>
      <w:r>
        <w:rPr>
          <w:rFonts w:cstheme="minorHAnsi"/>
          <w:sz w:val="22"/>
          <w:szCs w:val="22"/>
        </w:rPr>
        <w:t>ah</w:t>
      </w:r>
      <w:r w:rsidRPr="00694A71">
        <w:rPr>
          <w:rFonts w:cstheme="minorHAnsi"/>
          <w:sz w:val="22"/>
          <w:szCs w:val="22"/>
        </w:rPr>
        <w:t xml:space="preserve"> z električnim skirojem, sledijo trki z e-rolkami in kolesi na električni pogon. Velik del teh poškodovancev v urgentno ambulanto pride samih in tam ostane le nekaj ur. </w:t>
      </w:r>
    </w:p>
    <w:p w14:paraId="036175C1" w14:textId="77777777" w:rsidR="00A24592" w:rsidRPr="00694A71" w:rsidRDefault="00A24592" w:rsidP="00DE68D9">
      <w:pPr>
        <w:spacing w:after="0" w:line="280" w:lineRule="atLeast"/>
        <w:jc w:val="both"/>
        <w:rPr>
          <w:rFonts w:cstheme="minorHAnsi"/>
          <w:sz w:val="22"/>
          <w:szCs w:val="22"/>
        </w:rPr>
      </w:pPr>
    </w:p>
    <w:p w14:paraId="4CEF2A54" w14:textId="25129731" w:rsidR="00A24592" w:rsidRPr="00694A71" w:rsidRDefault="00A24592" w:rsidP="00DE68D9">
      <w:pPr>
        <w:spacing w:after="0" w:line="280" w:lineRule="atLeast"/>
        <w:jc w:val="both"/>
        <w:rPr>
          <w:rFonts w:cstheme="minorHAnsi"/>
          <w:sz w:val="22"/>
          <w:szCs w:val="22"/>
        </w:rPr>
      </w:pPr>
      <w:r w:rsidRPr="00694A71">
        <w:rPr>
          <w:rFonts w:cstheme="minorHAnsi"/>
          <w:sz w:val="22"/>
          <w:szCs w:val="22"/>
        </w:rPr>
        <w:lastRenderedPageBreak/>
        <w:t>Najpogostejše so lažje poškodbe</w:t>
      </w:r>
      <w:r>
        <w:rPr>
          <w:rFonts w:cstheme="minorHAnsi"/>
          <w:sz w:val="22"/>
          <w:szCs w:val="22"/>
        </w:rPr>
        <w:t>,</w:t>
      </w:r>
      <w:r w:rsidRPr="00694A71">
        <w:rPr>
          <w:rFonts w:cstheme="minorHAnsi"/>
          <w:sz w:val="22"/>
          <w:szCs w:val="22"/>
        </w:rPr>
        <w:t xml:space="preserve"> </w:t>
      </w:r>
      <w:r>
        <w:rPr>
          <w:rFonts w:cstheme="minorHAnsi"/>
          <w:sz w:val="22"/>
          <w:szCs w:val="22"/>
        </w:rPr>
        <w:t xml:space="preserve">in sicer </w:t>
      </w:r>
      <w:r w:rsidRPr="00694A71">
        <w:rPr>
          <w:rFonts w:cstheme="minorHAnsi"/>
          <w:sz w:val="22"/>
          <w:szCs w:val="22"/>
        </w:rPr>
        <w:t xml:space="preserve">zunanje poškodbe, pa tudi poškodbe zgornjih in spodnjih okončin. Večina bolnikov se poškoduje zaradi padca. </w:t>
      </w:r>
      <w:r>
        <w:rPr>
          <w:rFonts w:cstheme="minorHAnsi"/>
          <w:sz w:val="22"/>
          <w:szCs w:val="22"/>
        </w:rPr>
        <w:t>S</w:t>
      </w:r>
      <w:r w:rsidRPr="00694A71">
        <w:rPr>
          <w:rFonts w:cstheme="minorHAnsi"/>
          <w:sz w:val="22"/>
          <w:szCs w:val="22"/>
        </w:rPr>
        <w:t xml:space="preserve">mrtnih žrtev zaradi trčenja z e-skirojem je </w:t>
      </w:r>
      <w:r>
        <w:rPr>
          <w:rFonts w:cstheme="minorHAnsi"/>
          <w:sz w:val="22"/>
          <w:szCs w:val="22"/>
        </w:rPr>
        <w:t>mal</w:t>
      </w:r>
      <w:r w:rsidRPr="00694A71">
        <w:rPr>
          <w:rFonts w:cstheme="minorHAnsi"/>
          <w:sz w:val="22"/>
          <w:szCs w:val="22"/>
        </w:rPr>
        <w:t>o, vendar pomemben del poškodovanih potrebuje operacijo ali celo konča na oddelku za intenzivno nego.</w:t>
      </w:r>
    </w:p>
    <w:p w14:paraId="0C0F6439" w14:textId="1603CDE4" w:rsidR="00A24592" w:rsidRPr="00DE68D9" w:rsidRDefault="00A24592" w:rsidP="00DE68D9">
      <w:pPr>
        <w:spacing w:after="0" w:line="280" w:lineRule="atLeast"/>
        <w:jc w:val="both"/>
        <w:rPr>
          <w:rFonts w:cstheme="minorHAnsi"/>
          <w:sz w:val="22"/>
          <w:szCs w:val="22"/>
        </w:rPr>
      </w:pPr>
      <w:r w:rsidRPr="00694A71">
        <w:rPr>
          <w:rFonts w:cstheme="minorHAnsi"/>
          <w:sz w:val="22"/>
          <w:szCs w:val="22"/>
        </w:rPr>
        <w:t>Poškodbe glave so daleč najpogostejša poškodba pri trčenju z e-skirojem, vendar zapisi pogosto kažejo tudi na zlome spodnjih in zgornjih udov, poškodbe mehkih tkiv (kot so odrgnine in modrice) ter poškodbe in zlom</w:t>
      </w:r>
      <w:r>
        <w:rPr>
          <w:rFonts w:cstheme="minorHAnsi"/>
          <w:sz w:val="22"/>
          <w:szCs w:val="22"/>
        </w:rPr>
        <w:t>e</w:t>
      </w:r>
      <w:r w:rsidR="00DE3C9C">
        <w:rPr>
          <w:rFonts w:cstheme="minorHAnsi"/>
          <w:sz w:val="22"/>
          <w:szCs w:val="22"/>
        </w:rPr>
        <w:t xml:space="preserve"> na predelih obraza in vratu. </w:t>
      </w:r>
    </w:p>
    <w:p w14:paraId="458490E9" w14:textId="77777777" w:rsidR="00A24592" w:rsidRDefault="00A24592" w:rsidP="00DE68D9">
      <w:pPr>
        <w:spacing w:after="0" w:line="280" w:lineRule="atLeast"/>
        <w:jc w:val="both"/>
        <w:rPr>
          <w:rFonts w:cstheme="minorHAnsi"/>
          <w:sz w:val="22"/>
          <w:szCs w:val="22"/>
        </w:rPr>
      </w:pPr>
    </w:p>
    <w:p w14:paraId="09B808F3" w14:textId="77777777" w:rsidR="00A24592" w:rsidRDefault="00A24592" w:rsidP="00F35D4E">
      <w:pPr>
        <w:keepNext/>
        <w:spacing w:after="0" w:line="280" w:lineRule="atLeast"/>
        <w:jc w:val="both"/>
      </w:pPr>
      <w:r w:rsidRPr="00DE68D9">
        <w:rPr>
          <w:rFonts w:cstheme="minorHAnsi"/>
          <w:noProof/>
          <w:sz w:val="22"/>
          <w:szCs w:val="22"/>
          <w:lang w:eastAsia="sl-SI"/>
        </w:rPr>
        <w:drawing>
          <wp:inline distT="0" distB="0" distL="0" distR="0" wp14:anchorId="514F3DAF" wp14:editId="67FE3C1D">
            <wp:extent cx="5760720" cy="2581508"/>
            <wp:effectExtent l="0" t="0" r="0" b="9525"/>
            <wp:docPr id="72" name="Slika 72" descr="C:\Users\AVPu065\AppData\Local\Temp\notes6903A7\Statistični poudarki 2022 e-skiroji prometne nesreče in posle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VPu065\AppData\Local\Temp\notes6903A7\Statistični poudarki 2022 e-skiroji prometne nesreče in posledic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2581508"/>
                    </a:xfrm>
                    <a:prstGeom prst="rect">
                      <a:avLst/>
                    </a:prstGeom>
                    <a:noFill/>
                    <a:ln>
                      <a:noFill/>
                    </a:ln>
                  </pic:spPr>
                </pic:pic>
              </a:graphicData>
            </a:graphic>
          </wp:inline>
        </w:drawing>
      </w:r>
    </w:p>
    <w:p w14:paraId="743BFEA2" w14:textId="4EA03347" w:rsidR="00A24592" w:rsidRDefault="00A24592" w:rsidP="00DE3C9C">
      <w:pPr>
        <w:pStyle w:val="Napis"/>
      </w:pPr>
      <w:bookmarkStart w:id="120" w:name="_Toc139449883"/>
      <w:r>
        <w:t xml:space="preserve">Slika </w:t>
      </w:r>
      <w:r>
        <w:rPr>
          <w:noProof/>
        </w:rPr>
        <w:fldChar w:fldCharType="begin"/>
      </w:r>
      <w:r>
        <w:rPr>
          <w:noProof/>
        </w:rPr>
        <w:instrText xml:space="preserve"> SEQ Slika \* ARABIC </w:instrText>
      </w:r>
      <w:r>
        <w:rPr>
          <w:noProof/>
        </w:rPr>
        <w:fldChar w:fldCharType="separate"/>
      </w:r>
      <w:r>
        <w:rPr>
          <w:noProof/>
        </w:rPr>
        <w:t>12</w:t>
      </w:r>
      <w:r>
        <w:rPr>
          <w:noProof/>
        </w:rPr>
        <w:fldChar w:fldCharType="end"/>
      </w:r>
      <w:r>
        <w:t>:</w:t>
      </w:r>
      <w:r w:rsidRPr="00F35D4E">
        <w:t xml:space="preserve"> </w:t>
      </w:r>
      <w:r w:rsidRPr="00EA74BD">
        <w:t xml:space="preserve">Pregled varnosti </w:t>
      </w:r>
      <w:r>
        <w:t>vožnje z</w:t>
      </w:r>
      <w:r w:rsidRPr="00EA74BD">
        <w:t xml:space="preserve"> e-skiroj</w:t>
      </w:r>
      <w:r>
        <w:t>i</w:t>
      </w:r>
      <w:r w:rsidRPr="00EA74BD">
        <w:t xml:space="preserve"> v letu 2022</w:t>
      </w:r>
      <w:r>
        <w:t xml:space="preserve"> Vir: Podatki policije</w:t>
      </w:r>
      <w:bookmarkEnd w:id="120"/>
      <w:r>
        <w:t>.</w:t>
      </w:r>
    </w:p>
    <w:p w14:paraId="3CA47B12" w14:textId="77777777" w:rsidR="00A24592" w:rsidRPr="00DE68D9" w:rsidRDefault="00A24592" w:rsidP="00DE68D9">
      <w:pPr>
        <w:spacing w:after="0" w:line="280" w:lineRule="atLeast"/>
        <w:jc w:val="both"/>
        <w:rPr>
          <w:rFonts w:cstheme="minorHAnsi"/>
          <w:sz w:val="22"/>
          <w:szCs w:val="22"/>
        </w:rPr>
      </w:pPr>
    </w:p>
    <w:p w14:paraId="0D1242E0" w14:textId="40ADF53F"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Policija je od </w:t>
      </w:r>
      <w:r>
        <w:rPr>
          <w:rFonts w:cstheme="minorHAnsi"/>
          <w:sz w:val="22"/>
          <w:szCs w:val="22"/>
        </w:rPr>
        <w:t xml:space="preserve">leta </w:t>
      </w:r>
      <w:r w:rsidRPr="00DE68D9">
        <w:rPr>
          <w:rFonts w:cstheme="minorHAnsi"/>
          <w:sz w:val="22"/>
          <w:szCs w:val="22"/>
        </w:rPr>
        <w:t xml:space="preserve">2019 do </w:t>
      </w:r>
      <w:r w:rsidRPr="00BB5F32">
        <w:rPr>
          <w:rFonts w:cstheme="minorHAnsi"/>
          <w:sz w:val="22"/>
          <w:szCs w:val="22"/>
        </w:rPr>
        <w:t xml:space="preserve">31. </w:t>
      </w:r>
      <w:r>
        <w:rPr>
          <w:rFonts w:cstheme="minorHAnsi"/>
          <w:sz w:val="22"/>
          <w:szCs w:val="22"/>
        </w:rPr>
        <w:t>decembra</w:t>
      </w:r>
      <w:r w:rsidRPr="00BB5F32">
        <w:rPr>
          <w:rFonts w:cstheme="minorHAnsi"/>
          <w:sz w:val="22"/>
          <w:szCs w:val="22"/>
        </w:rPr>
        <w:t xml:space="preserve"> 2022</w:t>
      </w:r>
      <w:r w:rsidRPr="00DE68D9">
        <w:rPr>
          <w:rFonts w:cstheme="minorHAnsi"/>
          <w:sz w:val="22"/>
          <w:szCs w:val="22"/>
        </w:rPr>
        <w:t xml:space="preserve"> pri voznikih e-skirojev </w:t>
      </w:r>
      <w:r w:rsidR="00385754">
        <w:rPr>
          <w:rFonts w:cstheme="minorHAnsi"/>
          <w:sz w:val="22"/>
          <w:szCs w:val="22"/>
        </w:rPr>
        <w:t>ugotovila</w:t>
      </w:r>
      <w:r w:rsidR="00385754" w:rsidRPr="00DE68D9">
        <w:rPr>
          <w:rFonts w:cstheme="minorHAnsi"/>
          <w:sz w:val="22"/>
          <w:szCs w:val="22"/>
        </w:rPr>
        <w:t xml:space="preserve"> </w:t>
      </w:r>
      <w:r w:rsidRPr="00DE68D9">
        <w:rPr>
          <w:rFonts w:cstheme="minorHAnsi"/>
          <w:sz w:val="22"/>
          <w:szCs w:val="22"/>
        </w:rPr>
        <w:t xml:space="preserve">kar 1069 kršitev cestnoprometnih predpisov, najpogosteje zaradi napačne strani/smeri vožnje, neprilagojene hitrosti, alkohola, uporabe mobitela in drugih naprav med vožnjo ter neuporabe čelade </w:t>
      </w:r>
      <w:r>
        <w:rPr>
          <w:rFonts w:cstheme="minorHAnsi"/>
          <w:sz w:val="22"/>
          <w:szCs w:val="22"/>
        </w:rPr>
        <w:t xml:space="preserve">pri voznikih </w:t>
      </w:r>
      <w:r w:rsidRPr="00DE68D9">
        <w:rPr>
          <w:rFonts w:cstheme="minorHAnsi"/>
          <w:sz w:val="22"/>
          <w:szCs w:val="22"/>
        </w:rPr>
        <w:t xml:space="preserve">do 18. leta. V letu 2022 je bilo </w:t>
      </w:r>
      <w:r w:rsidR="00385754">
        <w:rPr>
          <w:rFonts w:cstheme="minorHAnsi"/>
          <w:sz w:val="22"/>
          <w:szCs w:val="22"/>
        </w:rPr>
        <w:t>ugotovljenih</w:t>
      </w:r>
      <w:r w:rsidR="00385754" w:rsidRPr="00DE68D9">
        <w:rPr>
          <w:rFonts w:cstheme="minorHAnsi"/>
          <w:sz w:val="22"/>
          <w:szCs w:val="22"/>
        </w:rPr>
        <w:t xml:space="preserve"> </w:t>
      </w:r>
      <w:r w:rsidRPr="00DE68D9">
        <w:rPr>
          <w:rFonts w:cstheme="minorHAnsi"/>
          <w:sz w:val="22"/>
          <w:szCs w:val="22"/>
        </w:rPr>
        <w:t>727 kršitev voznikov e-skirojev, kar kaže na 294</w:t>
      </w:r>
      <w:r>
        <w:rPr>
          <w:rFonts w:cstheme="minorHAnsi"/>
          <w:sz w:val="22"/>
          <w:szCs w:val="22"/>
        </w:rPr>
        <w:t>-odstotno</w:t>
      </w:r>
      <w:r w:rsidRPr="00DE68D9">
        <w:rPr>
          <w:rFonts w:cstheme="minorHAnsi"/>
          <w:sz w:val="22"/>
          <w:szCs w:val="22"/>
        </w:rPr>
        <w:t xml:space="preserve"> povečanje v primerjavi z letom 2021. Pri povzročiteljih izstopajo starostne skupine od 24</w:t>
      </w:r>
      <w:r>
        <w:rPr>
          <w:rFonts w:cstheme="minorHAnsi"/>
          <w:sz w:val="22"/>
          <w:szCs w:val="22"/>
        </w:rPr>
        <w:t xml:space="preserve"> do </w:t>
      </w:r>
      <w:r w:rsidRPr="00DE68D9">
        <w:rPr>
          <w:rFonts w:cstheme="minorHAnsi"/>
          <w:sz w:val="22"/>
          <w:szCs w:val="22"/>
        </w:rPr>
        <w:t>34 let, od 34</w:t>
      </w:r>
      <w:r>
        <w:rPr>
          <w:rFonts w:cstheme="minorHAnsi"/>
          <w:sz w:val="22"/>
          <w:szCs w:val="22"/>
        </w:rPr>
        <w:t xml:space="preserve"> do </w:t>
      </w:r>
      <w:r w:rsidRPr="00DE68D9">
        <w:rPr>
          <w:rFonts w:cstheme="minorHAnsi"/>
          <w:sz w:val="22"/>
          <w:szCs w:val="22"/>
        </w:rPr>
        <w:t>44 let, od 44</w:t>
      </w:r>
      <w:r>
        <w:rPr>
          <w:rFonts w:cstheme="minorHAnsi"/>
          <w:sz w:val="22"/>
          <w:szCs w:val="22"/>
        </w:rPr>
        <w:t xml:space="preserve"> do </w:t>
      </w:r>
      <w:r w:rsidRPr="00DE68D9">
        <w:rPr>
          <w:rFonts w:cstheme="minorHAnsi"/>
          <w:sz w:val="22"/>
          <w:szCs w:val="22"/>
        </w:rPr>
        <w:t>54 let in od 18</w:t>
      </w:r>
      <w:r>
        <w:rPr>
          <w:rFonts w:cstheme="minorHAnsi"/>
          <w:sz w:val="22"/>
          <w:szCs w:val="22"/>
        </w:rPr>
        <w:t xml:space="preserve"> do </w:t>
      </w:r>
      <w:r w:rsidRPr="00DE68D9">
        <w:rPr>
          <w:rFonts w:cstheme="minorHAnsi"/>
          <w:sz w:val="22"/>
          <w:szCs w:val="22"/>
        </w:rPr>
        <w:t>24 let.</w:t>
      </w:r>
      <w:r>
        <w:rPr>
          <w:rFonts w:cstheme="minorHAnsi"/>
          <w:color w:val="000000"/>
          <w:sz w:val="22"/>
          <w:szCs w:val="22"/>
        </w:rPr>
        <w:t xml:space="preserve"> </w:t>
      </w:r>
      <w:r w:rsidRPr="00DE68D9">
        <w:rPr>
          <w:rFonts w:cstheme="minorHAnsi"/>
          <w:color w:val="000000"/>
          <w:sz w:val="22"/>
          <w:szCs w:val="22"/>
        </w:rPr>
        <w:t xml:space="preserve">V letu 2019 je bilo ugotovljenih 16 kršitev </w:t>
      </w:r>
      <w:r>
        <w:rPr>
          <w:rFonts w:cstheme="minorHAnsi"/>
          <w:sz w:val="22"/>
          <w:szCs w:val="22"/>
        </w:rPr>
        <w:t>cestnoprometnih predpisov</w:t>
      </w:r>
      <w:r w:rsidRPr="00DE68D9">
        <w:rPr>
          <w:rFonts w:cstheme="minorHAnsi"/>
          <w:color w:val="000000"/>
          <w:sz w:val="22"/>
          <w:szCs w:val="22"/>
        </w:rPr>
        <w:t xml:space="preserve">, v letu 2020 79, v letu 2021 247, v letu 2022 727 in letos do 20. </w:t>
      </w:r>
      <w:r>
        <w:rPr>
          <w:rFonts w:cstheme="minorHAnsi"/>
          <w:color w:val="000000"/>
          <w:sz w:val="22"/>
          <w:szCs w:val="22"/>
        </w:rPr>
        <w:t>aprila</w:t>
      </w:r>
      <w:r w:rsidRPr="00DE68D9">
        <w:rPr>
          <w:rFonts w:cstheme="minorHAnsi"/>
          <w:color w:val="000000"/>
          <w:sz w:val="22"/>
          <w:szCs w:val="22"/>
        </w:rPr>
        <w:t xml:space="preserve"> 167.</w:t>
      </w:r>
    </w:p>
    <w:p w14:paraId="109C3CFB" w14:textId="77777777" w:rsidR="00A24592" w:rsidRPr="00DE68D9" w:rsidRDefault="00A24592" w:rsidP="00DE68D9">
      <w:pPr>
        <w:spacing w:after="0" w:line="280" w:lineRule="atLeast"/>
        <w:jc w:val="both"/>
        <w:rPr>
          <w:rFonts w:cstheme="minorHAnsi"/>
          <w:color w:val="5B9BD5" w:themeColor="accent1"/>
          <w:sz w:val="22"/>
          <w:szCs w:val="22"/>
        </w:rPr>
      </w:pPr>
    </w:p>
    <w:p w14:paraId="1CAE80C6" w14:textId="51CEE236" w:rsidR="00A24592" w:rsidRDefault="00A24592" w:rsidP="00B923A4">
      <w:pPr>
        <w:pStyle w:val="Naslov5"/>
        <w:spacing w:before="0"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INFRASTRUKTURA</w:t>
      </w:r>
    </w:p>
    <w:p w14:paraId="08C922B0" w14:textId="77777777" w:rsidR="00B923A4" w:rsidRPr="00B923A4" w:rsidRDefault="00B923A4" w:rsidP="00B923A4"/>
    <w:p w14:paraId="6D8EF0C9" w14:textId="77777777" w:rsidR="00A24592" w:rsidRPr="00694A71" w:rsidRDefault="00A24592" w:rsidP="00B923A4">
      <w:pPr>
        <w:spacing w:after="0" w:line="280" w:lineRule="atLeast"/>
        <w:jc w:val="both"/>
        <w:rPr>
          <w:rFonts w:cstheme="minorHAnsi"/>
          <w:sz w:val="22"/>
          <w:szCs w:val="22"/>
        </w:rPr>
      </w:pPr>
      <w:r w:rsidRPr="00B041DA">
        <w:rPr>
          <w:rFonts w:cstheme="minorHAnsi"/>
          <w:sz w:val="22"/>
          <w:szCs w:val="22"/>
        </w:rPr>
        <w:t>Razvoj varnega omrežja za mikromobilnost je bistvenega pomena, saj pozitivno vpliva na varnost vseh udeležencev v prometu, vključno s pešci. Zato je pome</w:t>
      </w:r>
      <w:r w:rsidRPr="004A1540">
        <w:rPr>
          <w:rFonts w:cstheme="minorHAnsi"/>
          <w:sz w:val="22"/>
          <w:szCs w:val="22"/>
        </w:rPr>
        <w:t>mbno prizadeva</w:t>
      </w:r>
      <w:r w:rsidRPr="00694A71">
        <w:rPr>
          <w:rFonts w:cstheme="minorHAnsi"/>
          <w:sz w:val="22"/>
          <w:szCs w:val="22"/>
        </w:rPr>
        <w:t>nje za ustvarjanje varnega omrežja z dopolnitvijo predpisov o varnosti vozil in cestne infrastrukture.</w:t>
      </w:r>
    </w:p>
    <w:p w14:paraId="1FB84C74" w14:textId="77777777" w:rsidR="00A24592" w:rsidRPr="00694A71" w:rsidRDefault="00A24592" w:rsidP="00DE68D9">
      <w:pPr>
        <w:spacing w:after="0" w:line="280" w:lineRule="atLeast"/>
        <w:jc w:val="both"/>
        <w:rPr>
          <w:rFonts w:cstheme="minorHAnsi"/>
          <w:sz w:val="22"/>
          <w:szCs w:val="22"/>
        </w:rPr>
      </w:pPr>
    </w:p>
    <w:p w14:paraId="7C59B44F" w14:textId="6CA63A7D"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Ogromno poškodb z e-skiroji je posledica padcev zaradi neprimerno zasnovane cestne infrastrukture, oziroma neupoštevanja ZPrCP</w:t>
      </w:r>
      <w:r w:rsidR="00385754">
        <w:rPr>
          <w:rFonts w:cstheme="minorHAnsi"/>
          <w:sz w:val="22"/>
          <w:szCs w:val="22"/>
        </w:rPr>
        <w:t>,</w:t>
      </w:r>
      <w:r w:rsidRPr="00694A71">
        <w:rPr>
          <w:rFonts w:cstheme="minorHAnsi"/>
          <w:sz w:val="22"/>
          <w:szCs w:val="22"/>
        </w:rPr>
        <w:t xml:space="preserve"> saj uporabnik oceni, da je v danem trenutku varneje voziti po glavni cesti kot po kolesarski poti (poškodovane poti ali nasut pesek). </w:t>
      </w:r>
    </w:p>
    <w:p w14:paraId="1867476B" w14:textId="77777777" w:rsidR="00A24592" w:rsidRPr="00694A71" w:rsidRDefault="00A24592" w:rsidP="00DE68D9">
      <w:pPr>
        <w:spacing w:after="0" w:line="280" w:lineRule="atLeast"/>
        <w:jc w:val="both"/>
        <w:rPr>
          <w:rFonts w:cstheme="minorHAnsi"/>
          <w:sz w:val="22"/>
          <w:szCs w:val="22"/>
        </w:rPr>
      </w:pPr>
    </w:p>
    <w:p w14:paraId="4D2B8C24" w14:textId="74365B20" w:rsidR="00A24592" w:rsidRPr="00694A71" w:rsidRDefault="00A24592" w:rsidP="00FF306A">
      <w:pPr>
        <w:spacing w:after="0" w:line="280" w:lineRule="atLeast"/>
        <w:jc w:val="both"/>
        <w:rPr>
          <w:rFonts w:cstheme="minorHAnsi"/>
          <w:sz w:val="22"/>
          <w:szCs w:val="22"/>
        </w:rPr>
      </w:pPr>
      <w:r w:rsidRPr="00694A71">
        <w:rPr>
          <w:rFonts w:cstheme="minorHAnsi"/>
          <w:sz w:val="22"/>
          <w:szCs w:val="22"/>
        </w:rPr>
        <w:t xml:space="preserve">Cestne površine bi bilo treba izboljšati z novo zasnovo in vzdrževanjem, </w:t>
      </w:r>
      <w:r w:rsidR="001A2C68">
        <w:rPr>
          <w:rFonts w:cstheme="minorHAnsi"/>
          <w:sz w:val="22"/>
          <w:szCs w:val="22"/>
        </w:rPr>
        <w:t>z načrtovanjem</w:t>
      </w:r>
      <w:r w:rsidRPr="00694A71">
        <w:rPr>
          <w:rFonts w:cstheme="minorHAnsi"/>
          <w:sz w:val="22"/>
          <w:szCs w:val="22"/>
        </w:rPr>
        <w:t xml:space="preserve"> cestne infrastrukture pa </w:t>
      </w:r>
      <w:r w:rsidR="001A2C68">
        <w:rPr>
          <w:rFonts w:cstheme="minorHAnsi"/>
          <w:sz w:val="22"/>
          <w:szCs w:val="22"/>
        </w:rPr>
        <w:t xml:space="preserve">je potrebno </w:t>
      </w:r>
      <w:r w:rsidRPr="00694A71">
        <w:rPr>
          <w:rFonts w:cstheme="minorHAnsi"/>
          <w:sz w:val="22"/>
          <w:szCs w:val="22"/>
        </w:rPr>
        <w:t xml:space="preserve">ločiti kolesarsko omrežje od ulic ali pasov, ki jih uporabljajo </w:t>
      </w:r>
      <w:r w:rsidR="001A2C68">
        <w:rPr>
          <w:rFonts w:cstheme="minorHAnsi"/>
          <w:sz w:val="22"/>
          <w:szCs w:val="22"/>
        </w:rPr>
        <w:t>druga</w:t>
      </w:r>
      <w:r w:rsidRPr="00694A71">
        <w:rPr>
          <w:rFonts w:cstheme="minorHAnsi"/>
          <w:sz w:val="22"/>
          <w:szCs w:val="22"/>
        </w:rPr>
        <w:t xml:space="preserve"> vozila. Znano je, da težka tovorna vozila in avtobusi poslabšajo cestno površino</w:t>
      </w:r>
      <w:r>
        <w:rPr>
          <w:rFonts w:cstheme="minorHAnsi"/>
          <w:sz w:val="22"/>
          <w:szCs w:val="22"/>
        </w:rPr>
        <w:t>,</w:t>
      </w:r>
      <w:r w:rsidRPr="00694A71">
        <w:rPr>
          <w:rFonts w:cstheme="minorHAnsi"/>
          <w:sz w:val="22"/>
          <w:szCs w:val="22"/>
        </w:rPr>
        <w:t xml:space="preserve"> s tem pa varnost šibkejših udeležencev v cestnem prometu. Nadzorni organi bi morali kumulativno spremljati: </w:t>
      </w:r>
      <w:r>
        <w:rPr>
          <w:rFonts w:cstheme="minorHAnsi"/>
          <w:sz w:val="22"/>
          <w:szCs w:val="22"/>
        </w:rPr>
        <w:t>–</w:t>
      </w:r>
      <w:r w:rsidRPr="00694A71">
        <w:rPr>
          <w:rFonts w:cstheme="minorHAnsi"/>
          <w:sz w:val="22"/>
          <w:szCs w:val="22"/>
        </w:rPr>
        <w:t xml:space="preserve"> nastanek nesreče z lahkim motornim vozilom, </w:t>
      </w:r>
      <w:r>
        <w:rPr>
          <w:rFonts w:cstheme="minorHAnsi"/>
          <w:sz w:val="22"/>
          <w:szCs w:val="22"/>
        </w:rPr>
        <w:t>katere</w:t>
      </w:r>
      <w:r w:rsidRPr="00694A71">
        <w:rPr>
          <w:rFonts w:cstheme="minorHAnsi"/>
          <w:sz w:val="22"/>
          <w:szCs w:val="22"/>
        </w:rPr>
        <w:t xml:space="preserve"> posledica </w:t>
      </w:r>
      <w:r>
        <w:rPr>
          <w:rFonts w:cstheme="minorHAnsi"/>
          <w:sz w:val="22"/>
          <w:szCs w:val="22"/>
        </w:rPr>
        <w:t xml:space="preserve">je </w:t>
      </w:r>
      <w:r w:rsidRPr="00694A71">
        <w:rPr>
          <w:rFonts w:cstheme="minorHAnsi"/>
          <w:sz w:val="22"/>
          <w:szCs w:val="22"/>
        </w:rPr>
        <w:t>poškodba</w:t>
      </w:r>
      <w:r>
        <w:rPr>
          <w:rFonts w:cstheme="minorHAnsi"/>
          <w:sz w:val="22"/>
          <w:szCs w:val="22"/>
        </w:rPr>
        <w:t>,</w:t>
      </w:r>
      <w:r w:rsidRPr="00694A71">
        <w:rPr>
          <w:rFonts w:cstheme="minorHAnsi"/>
          <w:sz w:val="22"/>
          <w:szCs w:val="22"/>
        </w:rPr>
        <w:t xml:space="preserve"> </w:t>
      </w:r>
    </w:p>
    <w:p w14:paraId="1AAC2ABB" w14:textId="15FA8DA4" w:rsidR="00A24592" w:rsidRPr="00694A71" w:rsidRDefault="00A24592" w:rsidP="00FF306A">
      <w:pPr>
        <w:spacing w:after="0" w:line="280" w:lineRule="atLeast"/>
        <w:jc w:val="both"/>
        <w:rPr>
          <w:rFonts w:cstheme="minorHAnsi"/>
          <w:sz w:val="22"/>
          <w:szCs w:val="22"/>
        </w:rPr>
      </w:pPr>
      <w:r>
        <w:rPr>
          <w:rFonts w:cstheme="minorHAnsi"/>
          <w:sz w:val="22"/>
          <w:szCs w:val="22"/>
        </w:rPr>
        <w:t>–</w:t>
      </w:r>
      <w:r w:rsidRPr="00694A71">
        <w:rPr>
          <w:rFonts w:cstheme="minorHAnsi"/>
          <w:sz w:val="22"/>
          <w:szCs w:val="22"/>
        </w:rPr>
        <w:t xml:space="preserve"> ustreznost cestne infrastrukture ob nastanku nesreče (ali je bila površina cestišča poškodovana, neustrezno sanirana) in</w:t>
      </w:r>
    </w:p>
    <w:p w14:paraId="59EFFFC1" w14:textId="71317105" w:rsidR="00A24592" w:rsidRPr="00694A71" w:rsidRDefault="00A24592" w:rsidP="00FF306A">
      <w:pPr>
        <w:spacing w:after="0" w:line="280" w:lineRule="atLeast"/>
        <w:jc w:val="both"/>
        <w:rPr>
          <w:rFonts w:cstheme="minorHAnsi"/>
          <w:sz w:val="22"/>
          <w:szCs w:val="22"/>
        </w:rPr>
      </w:pPr>
      <w:r>
        <w:rPr>
          <w:rFonts w:cstheme="minorHAnsi"/>
          <w:sz w:val="22"/>
          <w:szCs w:val="22"/>
        </w:rPr>
        <w:t>–</w:t>
      </w:r>
      <w:r w:rsidRPr="00694A71">
        <w:rPr>
          <w:rFonts w:cstheme="minorHAnsi"/>
          <w:sz w:val="22"/>
          <w:szCs w:val="22"/>
        </w:rPr>
        <w:t xml:space="preserve"> ali je voznik lahkega motornega vozila vozil v skladu z ZPrCP. </w:t>
      </w:r>
    </w:p>
    <w:p w14:paraId="67337550" w14:textId="77777777" w:rsidR="00A24592" w:rsidRPr="00694A71" w:rsidRDefault="00A24592" w:rsidP="00DE68D9">
      <w:pPr>
        <w:pStyle w:val="Odstavekseznama"/>
        <w:spacing w:after="0" w:line="280" w:lineRule="atLeast"/>
        <w:ind w:left="0"/>
        <w:jc w:val="both"/>
        <w:rPr>
          <w:rFonts w:cstheme="minorHAnsi"/>
          <w:sz w:val="22"/>
          <w:szCs w:val="22"/>
        </w:rPr>
      </w:pPr>
    </w:p>
    <w:p w14:paraId="3C2874F9" w14:textId="77777777"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Številne metode je mogoče uporabiti ločeno ali v kombinaciji, vključno z video analizo, podatki merilnika hitrosti in neposrednimi povratnimi informacijami uporabnikov.</w:t>
      </w:r>
    </w:p>
    <w:p w14:paraId="771C5869" w14:textId="77777777" w:rsidR="00A24592" w:rsidRPr="00694A71" w:rsidRDefault="00A24592" w:rsidP="00DE68D9">
      <w:pPr>
        <w:spacing w:after="0" w:line="280" w:lineRule="atLeast"/>
        <w:jc w:val="both"/>
        <w:rPr>
          <w:rFonts w:cstheme="minorHAnsi"/>
          <w:sz w:val="22"/>
          <w:szCs w:val="22"/>
        </w:rPr>
      </w:pPr>
    </w:p>
    <w:p w14:paraId="157899D3" w14:textId="71A66C40"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 xml:space="preserve">Veliko se v javnosti razpravlja tudi o parkiranju e-skirojev in e-koles na pločniku in drugih neprimernih površinah, kot so travniki, pešpoti </w:t>
      </w:r>
      <w:r>
        <w:rPr>
          <w:rFonts w:cstheme="minorHAnsi"/>
          <w:sz w:val="22"/>
          <w:szCs w:val="22"/>
        </w:rPr>
        <w:t>in tako dalje</w:t>
      </w:r>
      <w:r w:rsidRPr="00694A71">
        <w:rPr>
          <w:rFonts w:cstheme="minorHAnsi"/>
          <w:sz w:val="22"/>
          <w:szCs w:val="22"/>
        </w:rPr>
        <w:t xml:space="preserve"> (predvsem se to nanaša na najete e-skiroje in e-kolesa). Pomembno je preučiti vzpostavitev parkirnih območij, ki bodo uporabnikom </w:t>
      </w:r>
      <w:r>
        <w:rPr>
          <w:rFonts w:cstheme="minorHAnsi"/>
          <w:sz w:val="22"/>
          <w:szCs w:val="22"/>
        </w:rPr>
        <w:t xml:space="preserve">omogočila </w:t>
      </w:r>
      <w:r w:rsidRPr="00694A71">
        <w:rPr>
          <w:rFonts w:cstheme="minorHAnsi"/>
          <w:sz w:val="22"/>
          <w:szCs w:val="22"/>
        </w:rPr>
        <w:t>varno</w:t>
      </w:r>
      <w:r>
        <w:rPr>
          <w:rFonts w:cstheme="minorHAnsi"/>
          <w:sz w:val="22"/>
          <w:szCs w:val="22"/>
        </w:rPr>
        <w:t xml:space="preserve"> parkiranje</w:t>
      </w:r>
      <w:r w:rsidRPr="00694A71">
        <w:rPr>
          <w:rFonts w:cstheme="minorHAnsi"/>
          <w:sz w:val="22"/>
          <w:szCs w:val="22"/>
        </w:rPr>
        <w:t xml:space="preserve"> brez oviranja drugih udeležencev v prometu.</w:t>
      </w:r>
    </w:p>
    <w:p w14:paraId="4EB1F9DC" w14:textId="77777777" w:rsidR="00A24592" w:rsidRDefault="00A24592" w:rsidP="00DE68D9">
      <w:pPr>
        <w:spacing w:after="0" w:line="280" w:lineRule="atLeast"/>
        <w:jc w:val="both"/>
        <w:rPr>
          <w:rFonts w:cstheme="minorHAnsi"/>
          <w:sz w:val="22"/>
          <w:szCs w:val="22"/>
        </w:rPr>
      </w:pPr>
    </w:p>
    <w:p w14:paraId="1CCB4E55" w14:textId="1893BF13" w:rsidR="00A24592" w:rsidRDefault="00A24592" w:rsidP="00950B96">
      <w:pPr>
        <w:pStyle w:val="Napis"/>
        <w:keepNext/>
        <w:jc w:val="both"/>
      </w:pPr>
      <w:bookmarkStart w:id="121" w:name="_Toc140825004"/>
      <w:r>
        <w:t xml:space="preserve">GRAF </w:t>
      </w:r>
      <w:r>
        <w:rPr>
          <w:noProof/>
        </w:rPr>
        <w:fldChar w:fldCharType="begin"/>
      </w:r>
      <w:r>
        <w:rPr>
          <w:noProof/>
        </w:rPr>
        <w:instrText xml:space="preserve"> SEQ Graf \* ARABIC </w:instrText>
      </w:r>
      <w:r>
        <w:rPr>
          <w:noProof/>
        </w:rPr>
        <w:fldChar w:fldCharType="separate"/>
      </w:r>
      <w:r>
        <w:rPr>
          <w:noProof/>
        </w:rPr>
        <w:t>29</w:t>
      </w:r>
      <w:r>
        <w:rPr>
          <w:noProof/>
        </w:rPr>
        <w:fldChar w:fldCharType="end"/>
      </w:r>
      <w:r>
        <w:t xml:space="preserve">: </w:t>
      </w:r>
      <w:r w:rsidRPr="003F5171">
        <w:t>ŠTEVILO PROMETNIH NESREČ Z E-SKIROJEM GLEDE NA VRSTO CESTE V OBDOBJU 2019</w:t>
      </w:r>
      <w:r>
        <w:t>–</w:t>
      </w:r>
      <w:r w:rsidRPr="003F5171">
        <w:t>2022</w:t>
      </w:r>
      <w:bookmarkEnd w:id="121"/>
    </w:p>
    <w:p w14:paraId="05F6EB46" w14:textId="77777777" w:rsidR="00700B1C" w:rsidRDefault="00700B1C" w:rsidP="00700B1C">
      <w:r>
        <w:rPr>
          <w:noProof/>
          <w:lang w:eastAsia="sl-SI"/>
        </w:rPr>
        <w:drawing>
          <wp:inline distT="0" distB="0" distL="0" distR="0" wp14:anchorId="6CAC809E" wp14:editId="30CF2356">
            <wp:extent cx="5945639" cy="339090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65258" cy="3402089"/>
                    </a:xfrm>
                    <a:prstGeom prst="rect">
                      <a:avLst/>
                    </a:prstGeom>
                    <a:noFill/>
                  </pic:spPr>
                </pic:pic>
              </a:graphicData>
            </a:graphic>
          </wp:inline>
        </w:drawing>
      </w:r>
    </w:p>
    <w:p w14:paraId="20F1D9F0" w14:textId="04311144"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0B16812B" w14:textId="595351CA" w:rsidR="00A24592" w:rsidRDefault="00A24592" w:rsidP="00DE68D9">
      <w:pPr>
        <w:spacing w:after="0" w:line="280" w:lineRule="atLeast"/>
        <w:jc w:val="both"/>
        <w:rPr>
          <w:rFonts w:cstheme="minorHAnsi"/>
          <w:color w:val="2F5496" w:themeColor="accent5" w:themeShade="BF"/>
          <w:sz w:val="22"/>
          <w:szCs w:val="22"/>
        </w:rPr>
      </w:pPr>
    </w:p>
    <w:p w14:paraId="6C75A552" w14:textId="77777777" w:rsidR="00DE3C9C" w:rsidRPr="00367DC4" w:rsidRDefault="00DE3C9C" w:rsidP="00DE68D9">
      <w:pPr>
        <w:spacing w:after="0" w:line="280" w:lineRule="atLeast"/>
        <w:jc w:val="both"/>
        <w:rPr>
          <w:rFonts w:cstheme="minorHAnsi"/>
          <w:color w:val="2F5496" w:themeColor="accent5" w:themeShade="BF"/>
          <w:sz w:val="22"/>
          <w:szCs w:val="22"/>
        </w:rPr>
      </w:pPr>
    </w:p>
    <w:p w14:paraId="79661114" w14:textId="77777777" w:rsidR="00A24592" w:rsidRPr="00897F25" w:rsidRDefault="00A24592" w:rsidP="00B923A4">
      <w:pPr>
        <w:pStyle w:val="Naslov5"/>
        <w:spacing w:line="276" w:lineRule="auto"/>
        <w:rPr>
          <w:rFonts w:asciiTheme="minorHAnsi" w:hAnsiTheme="minorHAnsi" w:cstheme="minorHAnsi"/>
          <w:color w:val="2F5496" w:themeColor="accent5" w:themeShade="BF"/>
        </w:rPr>
      </w:pPr>
      <w:r w:rsidRPr="00897F25">
        <w:rPr>
          <w:rFonts w:asciiTheme="minorHAnsi" w:hAnsiTheme="minorHAnsi" w:cstheme="minorHAnsi"/>
          <w:color w:val="2F5496" w:themeColor="accent5" w:themeShade="BF"/>
        </w:rPr>
        <w:t>PREUČITEV IN VZPOSTAVITEV USTREZNE PROMETNE VZGOJE V OSNOVNIH ŠOLAH NA PODROČJU E-SKIROJEV</w:t>
      </w:r>
    </w:p>
    <w:p w14:paraId="5BAA30E3" w14:textId="77777777" w:rsidR="00A24592" w:rsidRPr="00B041DA" w:rsidRDefault="00A24592" w:rsidP="00DE68D9">
      <w:pPr>
        <w:spacing w:after="0" w:line="280" w:lineRule="atLeast"/>
        <w:jc w:val="both"/>
        <w:rPr>
          <w:rFonts w:cstheme="minorHAnsi"/>
          <w:sz w:val="22"/>
          <w:szCs w:val="22"/>
        </w:rPr>
      </w:pPr>
    </w:p>
    <w:p w14:paraId="2B2261C9" w14:textId="2A903656" w:rsidR="00A24592" w:rsidRPr="00694A71" w:rsidRDefault="00A24592" w:rsidP="00DE68D9">
      <w:pPr>
        <w:spacing w:after="0" w:line="280" w:lineRule="atLeast"/>
        <w:jc w:val="both"/>
        <w:rPr>
          <w:rFonts w:cstheme="minorHAnsi"/>
          <w:bCs/>
          <w:sz w:val="22"/>
          <w:szCs w:val="22"/>
        </w:rPr>
      </w:pPr>
      <w:r w:rsidRPr="00B041DA">
        <w:rPr>
          <w:rFonts w:cstheme="minorHAnsi"/>
          <w:bCs/>
          <w:sz w:val="22"/>
          <w:szCs w:val="22"/>
        </w:rPr>
        <w:t>Zakon o voznikih (Uradni list RS, št</w:t>
      </w:r>
      <w:r w:rsidRPr="00B923A4">
        <w:rPr>
          <w:rFonts w:cstheme="minorHAnsi"/>
          <w:bCs/>
          <w:sz w:val="22"/>
          <w:szCs w:val="22"/>
        </w:rPr>
        <w:t>. </w:t>
      </w:r>
      <w:hyperlink r:id="rId52" w:tgtFrame="_blank" w:tooltip="Zakon o voznikih (uradno prečiščeno besedilo)" w:history="1">
        <w:r w:rsidRPr="00B923A4">
          <w:rPr>
            <w:rStyle w:val="Hiperpovezava"/>
            <w:rFonts w:cstheme="minorHAnsi"/>
            <w:bCs/>
            <w:color w:val="auto"/>
            <w:sz w:val="22"/>
            <w:szCs w:val="22"/>
            <w:u w:val="none"/>
          </w:rPr>
          <w:t>92/22</w:t>
        </w:r>
      </w:hyperlink>
      <w:r w:rsidRPr="00B923A4">
        <w:rPr>
          <w:rFonts w:cstheme="minorHAnsi"/>
          <w:bCs/>
          <w:sz w:val="22"/>
          <w:szCs w:val="22"/>
        </w:rPr>
        <w:t> – uradno prečiščeno besedilo in </w:t>
      </w:r>
      <w:hyperlink r:id="rId53" w:tgtFrame="_blank" w:tooltip="Zakon o spremembah in dopolnitvah Zakona o voznikih" w:history="1">
        <w:r w:rsidRPr="00B923A4">
          <w:rPr>
            <w:rStyle w:val="Hiperpovezava"/>
            <w:rFonts w:cstheme="minorHAnsi"/>
            <w:bCs/>
            <w:color w:val="auto"/>
            <w:sz w:val="22"/>
            <w:szCs w:val="22"/>
            <w:u w:val="none"/>
          </w:rPr>
          <w:t>153/22</w:t>
        </w:r>
      </w:hyperlink>
      <w:r w:rsidRPr="00B923A4">
        <w:rPr>
          <w:rFonts w:cstheme="minorHAnsi"/>
          <w:bCs/>
          <w:sz w:val="22"/>
          <w:szCs w:val="22"/>
        </w:rPr>
        <w:t xml:space="preserve">) </w:t>
      </w:r>
      <w:r w:rsidRPr="00B041DA">
        <w:rPr>
          <w:rFonts w:cstheme="minorHAnsi"/>
          <w:bCs/>
          <w:sz w:val="22"/>
          <w:szCs w:val="22"/>
        </w:rPr>
        <w:t xml:space="preserve">v petem odstavku 55. člena </w:t>
      </w:r>
      <w:r w:rsidRPr="004A1540">
        <w:rPr>
          <w:rFonts w:cstheme="minorHAnsi"/>
          <w:bCs/>
          <w:sz w:val="22"/>
          <w:szCs w:val="22"/>
        </w:rPr>
        <w:t>navaja</w:t>
      </w:r>
      <w:r w:rsidRPr="00694A71">
        <w:rPr>
          <w:rFonts w:cstheme="minorHAnsi"/>
          <w:bCs/>
          <w:sz w:val="22"/>
          <w:szCs w:val="22"/>
        </w:rPr>
        <w:t xml:space="preserve">, da lahko motorno vozilo in moped, </w:t>
      </w:r>
      <w:r w:rsidR="00632497" w:rsidRPr="00694A71">
        <w:rPr>
          <w:rFonts w:cstheme="minorHAnsi"/>
          <w:bCs/>
          <w:sz w:val="22"/>
          <w:szCs w:val="22"/>
        </w:rPr>
        <w:t>kater</w:t>
      </w:r>
      <w:r w:rsidR="00632497">
        <w:rPr>
          <w:rFonts w:cstheme="minorHAnsi"/>
          <w:bCs/>
          <w:sz w:val="22"/>
          <w:szCs w:val="22"/>
        </w:rPr>
        <w:t>ih</w:t>
      </w:r>
      <w:r w:rsidR="00632497" w:rsidRPr="00694A71">
        <w:rPr>
          <w:rFonts w:cstheme="minorHAnsi"/>
          <w:bCs/>
          <w:sz w:val="22"/>
          <w:szCs w:val="22"/>
        </w:rPr>
        <w:t xml:space="preserve"> </w:t>
      </w:r>
      <w:r w:rsidRPr="00694A71">
        <w:rPr>
          <w:rFonts w:cstheme="minorHAnsi"/>
          <w:bCs/>
          <w:sz w:val="22"/>
          <w:szCs w:val="22"/>
        </w:rPr>
        <w:t>konstrukcijsko določena hitrost ne presega 25 km/h, sme</w:t>
      </w:r>
      <w:r w:rsidR="00632497">
        <w:rPr>
          <w:rFonts w:cstheme="minorHAnsi"/>
          <w:bCs/>
          <w:sz w:val="22"/>
          <w:szCs w:val="22"/>
        </w:rPr>
        <w:t>ta</w:t>
      </w:r>
      <w:r w:rsidRPr="00694A71">
        <w:rPr>
          <w:rFonts w:cstheme="minorHAnsi"/>
          <w:bCs/>
          <w:sz w:val="22"/>
          <w:szCs w:val="22"/>
        </w:rPr>
        <w:t xml:space="preserve"> voziti v cestnem prometu otrok od 12. do 14. leta starosti, ki ima pri sebi kolesarsko izkaznico, in oseba, ki je starejša od 14 let.</w:t>
      </w:r>
    </w:p>
    <w:p w14:paraId="610E3662" w14:textId="77777777" w:rsidR="00A24592" w:rsidRPr="00694A71" w:rsidRDefault="00A24592" w:rsidP="00DE68D9">
      <w:pPr>
        <w:spacing w:after="0" w:line="280" w:lineRule="atLeast"/>
        <w:jc w:val="both"/>
        <w:rPr>
          <w:rFonts w:cstheme="minorHAnsi"/>
          <w:bCs/>
          <w:sz w:val="22"/>
          <w:szCs w:val="22"/>
        </w:rPr>
      </w:pPr>
    </w:p>
    <w:p w14:paraId="794929AF" w14:textId="5E02B348" w:rsidR="00A24592" w:rsidRPr="00694A71" w:rsidRDefault="00A24592" w:rsidP="00DE68D9">
      <w:pPr>
        <w:spacing w:after="0" w:line="280" w:lineRule="atLeast"/>
        <w:jc w:val="both"/>
        <w:rPr>
          <w:rFonts w:cstheme="minorHAnsi"/>
          <w:bCs/>
          <w:sz w:val="22"/>
          <w:szCs w:val="22"/>
        </w:rPr>
      </w:pPr>
      <w:r w:rsidRPr="00694A71">
        <w:rPr>
          <w:rFonts w:cstheme="minorHAnsi"/>
          <w:bCs/>
          <w:sz w:val="22"/>
          <w:szCs w:val="22"/>
        </w:rPr>
        <w:t xml:space="preserve">Statistike kažejo, da je </w:t>
      </w:r>
      <w:r w:rsidR="00632497" w:rsidRPr="00694A71">
        <w:rPr>
          <w:rFonts w:cstheme="minorHAnsi"/>
          <w:bCs/>
          <w:sz w:val="22"/>
          <w:szCs w:val="22"/>
        </w:rPr>
        <w:t>pretež</w:t>
      </w:r>
      <w:r w:rsidR="00632497">
        <w:rPr>
          <w:rFonts w:cstheme="minorHAnsi"/>
          <w:bCs/>
          <w:sz w:val="22"/>
          <w:szCs w:val="22"/>
        </w:rPr>
        <w:t>ni</w:t>
      </w:r>
      <w:r w:rsidR="00632497" w:rsidRPr="00694A71">
        <w:rPr>
          <w:rFonts w:cstheme="minorHAnsi"/>
          <w:bCs/>
          <w:sz w:val="22"/>
          <w:szCs w:val="22"/>
        </w:rPr>
        <w:t xml:space="preserve"> </w:t>
      </w:r>
      <w:r w:rsidRPr="00694A71">
        <w:rPr>
          <w:rFonts w:cstheme="minorHAnsi"/>
          <w:bCs/>
          <w:sz w:val="22"/>
          <w:szCs w:val="22"/>
        </w:rPr>
        <w:t xml:space="preserve">del telesnih poškodb, povzročenih z vožnjo e-skiroja, </w:t>
      </w:r>
      <w:r w:rsidR="00632497" w:rsidRPr="00694A71">
        <w:rPr>
          <w:rFonts w:cstheme="minorHAnsi"/>
          <w:bCs/>
          <w:sz w:val="22"/>
          <w:szCs w:val="22"/>
        </w:rPr>
        <w:t>prisot</w:t>
      </w:r>
      <w:r w:rsidR="00632497">
        <w:rPr>
          <w:rFonts w:cstheme="minorHAnsi"/>
          <w:bCs/>
          <w:sz w:val="22"/>
          <w:szCs w:val="22"/>
        </w:rPr>
        <w:t>en</w:t>
      </w:r>
      <w:r w:rsidR="00632497" w:rsidRPr="00694A71">
        <w:rPr>
          <w:rFonts w:cstheme="minorHAnsi"/>
          <w:bCs/>
          <w:sz w:val="22"/>
          <w:szCs w:val="22"/>
        </w:rPr>
        <w:t xml:space="preserve"> </w:t>
      </w:r>
      <w:r w:rsidRPr="00694A71">
        <w:rPr>
          <w:rFonts w:cstheme="minorHAnsi"/>
          <w:bCs/>
          <w:sz w:val="22"/>
          <w:szCs w:val="22"/>
        </w:rPr>
        <w:t>v starostni skupini do 18 let. Pri tem so organizatorji dogodkov, povezanih z varno uporabo e-skirojev</w:t>
      </w:r>
      <w:r>
        <w:rPr>
          <w:rFonts w:cstheme="minorHAnsi"/>
          <w:bCs/>
          <w:sz w:val="22"/>
          <w:szCs w:val="22"/>
        </w:rPr>
        <w:t>,</w:t>
      </w:r>
      <w:r w:rsidRPr="00694A71">
        <w:rPr>
          <w:rFonts w:cstheme="minorHAnsi"/>
          <w:bCs/>
          <w:sz w:val="22"/>
          <w:szCs w:val="22"/>
        </w:rPr>
        <w:t xml:space="preserve"> opazili </w:t>
      </w:r>
      <w:r>
        <w:rPr>
          <w:rFonts w:cstheme="minorHAnsi"/>
          <w:bCs/>
          <w:sz w:val="22"/>
          <w:szCs w:val="22"/>
        </w:rPr>
        <w:t xml:space="preserve">tako </w:t>
      </w:r>
      <w:r w:rsidRPr="00694A71">
        <w:rPr>
          <w:rFonts w:cstheme="minorHAnsi"/>
          <w:bCs/>
          <w:sz w:val="22"/>
          <w:szCs w:val="22"/>
        </w:rPr>
        <w:t>nepoznavanje cestnoprometnih predpisov kot tudi pomanjkanje motorike na navedenem vozilu.</w:t>
      </w:r>
    </w:p>
    <w:p w14:paraId="06D127D9" w14:textId="77777777" w:rsidR="00A24592" w:rsidRPr="00694A71" w:rsidRDefault="00A24592" w:rsidP="00DE68D9">
      <w:pPr>
        <w:spacing w:after="0" w:line="280" w:lineRule="atLeast"/>
        <w:jc w:val="both"/>
        <w:rPr>
          <w:rFonts w:cstheme="minorHAnsi"/>
          <w:bCs/>
          <w:sz w:val="22"/>
          <w:szCs w:val="22"/>
        </w:rPr>
      </w:pPr>
    </w:p>
    <w:p w14:paraId="20F25A52" w14:textId="4C82D2D6" w:rsidR="00A24592" w:rsidRPr="00694A71" w:rsidRDefault="00A24592" w:rsidP="00DE68D9">
      <w:pPr>
        <w:spacing w:after="0" w:line="280" w:lineRule="atLeast"/>
        <w:jc w:val="both"/>
        <w:rPr>
          <w:rFonts w:cstheme="minorHAnsi"/>
          <w:sz w:val="22"/>
          <w:szCs w:val="22"/>
        </w:rPr>
      </w:pPr>
      <w:r w:rsidRPr="00694A71">
        <w:rPr>
          <w:rFonts w:cstheme="minorHAnsi"/>
          <w:sz w:val="22"/>
          <w:szCs w:val="22"/>
        </w:rPr>
        <w:t xml:space="preserve">V šole bi postopoma uvedli </w:t>
      </w:r>
      <w:r>
        <w:rPr>
          <w:rFonts w:cstheme="minorHAnsi"/>
          <w:sz w:val="22"/>
          <w:szCs w:val="22"/>
        </w:rPr>
        <w:t xml:space="preserve">teoretični in praktični </w:t>
      </w:r>
      <w:r w:rsidRPr="00694A71">
        <w:rPr>
          <w:rFonts w:cstheme="minorHAnsi"/>
          <w:sz w:val="22"/>
          <w:szCs w:val="22"/>
        </w:rPr>
        <w:t>program, s katerim bi osnovnošolce podučili o obvladovanju</w:t>
      </w:r>
      <w:r>
        <w:rPr>
          <w:rFonts w:cstheme="minorHAnsi"/>
          <w:sz w:val="22"/>
          <w:szCs w:val="22"/>
        </w:rPr>
        <w:t xml:space="preserve"> in</w:t>
      </w:r>
      <w:r w:rsidRPr="00694A71">
        <w:rPr>
          <w:rFonts w:cstheme="minorHAnsi"/>
          <w:sz w:val="22"/>
          <w:szCs w:val="22"/>
        </w:rPr>
        <w:t xml:space="preserve"> varnosti </w:t>
      </w:r>
      <w:r>
        <w:rPr>
          <w:rFonts w:cstheme="minorHAnsi"/>
          <w:sz w:val="22"/>
          <w:szCs w:val="22"/>
        </w:rPr>
        <w:t>e-skirojev</w:t>
      </w:r>
      <w:r w:rsidRPr="00694A71">
        <w:rPr>
          <w:rFonts w:cstheme="minorHAnsi"/>
          <w:sz w:val="22"/>
          <w:szCs w:val="22"/>
        </w:rPr>
        <w:t xml:space="preserve"> </w:t>
      </w:r>
      <w:r>
        <w:rPr>
          <w:rFonts w:cstheme="minorHAnsi"/>
          <w:sz w:val="22"/>
          <w:szCs w:val="22"/>
        </w:rPr>
        <w:t xml:space="preserve">ter </w:t>
      </w:r>
      <w:r w:rsidRPr="00694A71">
        <w:rPr>
          <w:rFonts w:cstheme="minorHAnsi"/>
          <w:sz w:val="22"/>
          <w:szCs w:val="22"/>
        </w:rPr>
        <w:t>odgovorn</w:t>
      </w:r>
      <w:r>
        <w:rPr>
          <w:rFonts w:cstheme="minorHAnsi"/>
          <w:sz w:val="22"/>
          <w:szCs w:val="22"/>
        </w:rPr>
        <w:t>i</w:t>
      </w:r>
      <w:r w:rsidRPr="00694A71">
        <w:rPr>
          <w:rFonts w:cstheme="minorHAnsi"/>
          <w:sz w:val="22"/>
          <w:szCs w:val="22"/>
        </w:rPr>
        <w:t xml:space="preserve"> </w:t>
      </w:r>
      <w:r>
        <w:rPr>
          <w:rFonts w:cstheme="minorHAnsi"/>
          <w:sz w:val="22"/>
          <w:szCs w:val="22"/>
        </w:rPr>
        <w:t>vožnji z njimi</w:t>
      </w:r>
      <w:r w:rsidRPr="00694A71">
        <w:rPr>
          <w:rFonts w:cstheme="minorHAnsi"/>
          <w:sz w:val="22"/>
          <w:szCs w:val="22"/>
        </w:rPr>
        <w:t>.</w:t>
      </w:r>
    </w:p>
    <w:p w14:paraId="0C7FAEE5" w14:textId="77777777" w:rsidR="00A24592" w:rsidRPr="00694A71" w:rsidRDefault="00A24592" w:rsidP="00DE68D9">
      <w:pPr>
        <w:spacing w:after="0" w:line="280" w:lineRule="atLeast"/>
        <w:jc w:val="both"/>
        <w:rPr>
          <w:rFonts w:cstheme="minorHAnsi"/>
          <w:sz w:val="22"/>
          <w:szCs w:val="22"/>
        </w:rPr>
      </w:pPr>
    </w:p>
    <w:p w14:paraId="19653606" w14:textId="1925A9FF" w:rsidR="00A24592" w:rsidRPr="00694A71" w:rsidRDefault="00A24592" w:rsidP="00DE68D9">
      <w:pPr>
        <w:spacing w:after="0" w:line="280" w:lineRule="atLeast"/>
        <w:jc w:val="both"/>
        <w:rPr>
          <w:rFonts w:cstheme="minorHAnsi"/>
          <w:iCs/>
          <w:color w:val="000000"/>
          <w:sz w:val="22"/>
          <w:szCs w:val="22"/>
        </w:rPr>
      </w:pPr>
      <w:r>
        <w:rPr>
          <w:rFonts w:cstheme="minorHAnsi"/>
          <w:iCs/>
          <w:color w:val="000000"/>
          <w:sz w:val="22"/>
          <w:szCs w:val="22"/>
        </w:rPr>
        <w:lastRenderedPageBreak/>
        <w:t>N</w:t>
      </w:r>
      <w:r w:rsidRPr="00694A71">
        <w:rPr>
          <w:rFonts w:cstheme="minorHAnsi"/>
          <w:iCs/>
          <w:color w:val="000000"/>
          <w:sz w:val="22"/>
          <w:szCs w:val="22"/>
        </w:rPr>
        <w:t xml:space="preserve">ove oblike mobilnosti </w:t>
      </w:r>
      <w:r>
        <w:rPr>
          <w:rFonts w:cstheme="minorHAnsi"/>
          <w:iCs/>
          <w:color w:val="000000"/>
          <w:sz w:val="22"/>
          <w:szCs w:val="22"/>
        </w:rPr>
        <w:t>–</w:t>
      </w:r>
      <w:r w:rsidRPr="00694A71">
        <w:rPr>
          <w:rFonts w:cstheme="minorHAnsi"/>
          <w:iCs/>
          <w:color w:val="000000"/>
          <w:sz w:val="22"/>
          <w:szCs w:val="22"/>
        </w:rPr>
        <w:t xml:space="preserve"> med katere spadajo tudi e-skiroji </w:t>
      </w:r>
      <w:r>
        <w:rPr>
          <w:rFonts w:cstheme="minorHAnsi"/>
          <w:iCs/>
          <w:color w:val="000000"/>
          <w:sz w:val="22"/>
          <w:szCs w:val="22"/>
        </w:rPr>
        <w:t>–</w:t>
      </w:r>
      <w:r w:rsidRPr="00694A71">
        <w:rPr>
          <w:rFonts w:cstheme="minorHAnsi"/>
          <w:iCs/>
          <w:color w:val="000000"/>
          <w:sz w:val="22"/>
          <w:szCs w:val="22"/>
        </w:rPr>
        <w:t xml:space="preserve"> </w:t>
      </w:r>
      <w:r>
        <w:rPr>
          <w:rFonts w:cstheme="minorHAnsi"/>
          <w:iCs/>
          <w:color w:val="000000"/>
          <w:sz w:val="22"/>
          <w:szCs w:val="22"/>
        </w:rPr>
        <w:t>so dejstvo</w:t>
      </w:r>
      <w:r w:rsidRPr="00694A71">
        <w:rPr>
          <w:rFonts w:cstheme="minorHAnsi"/>
          <w:iCs/>
          <w:color w:val="000000"/>
          <w:sz w:val="22"/>
          <w:szCs w:val="22"/>
        </w:rPr>
        <w:t>. Če želimo, da bodo te oblike mobilnosti varne in trajnostne, je ključno, da jim namenimo velik del pozornost, ki pa ne sme zasenčiti varnosti pešcev oz</w:t>
      </w:r>
      <w:r>
        <w:rPr>
          <w:rFonts w:cstheme="minorHAnsi"/>
          <w:bCs/>
          <w:sz w:val="22"/>
          <w:szCs w:val="22"/>
        </w:rPr>
        <w:t>iroma</w:t>
      </w:r>
      <w:r w:rsidRPr="00694A71">
        <w:rPr>
          <w:rFonts w:cstheme="minorHAnsi"/>
          <w:iCs/>
          <w:color w:val="000000"/>
          <w:sz w:val="22"/>
          <w:szCs w:val="22"/>
        </w:rPr>
        <w:t xml:space="preserve"> ostalih uporabnikov javnih površin. Države </w:t>
      </w:r>
      <w:r>
        <w:rPr>
          <w:rFonts w:cstheme="minorHAnsi"/>
          <w:iCs/>
          <w:color w:val="000000"/>
          <w:sz w:val="22"/>
          <w:szCs w:val="22"/>
        </w:rPr>
        <w:t>in</w:t>
      </w:r>
      <w:r w:rsidRPr="00694A71">
        <w:rPr>
          <w:rFonts w:cstheme="minorHAnsi"/>
          <w:iCs/>
          <w:color w:val="000000"/>
          <w:sz w:val="22"/>
          <w:szCs w:val="22"/>
        </w:rPr>
        <w:t xml:space="preserve"> organizacije tako v Sloveniji kot v EU na področju mikromobilnosti išče</w:t>
      </w:r>
      <w:r>
        <w:rPr>
          <w:rFonts w:cstheme="minorHAnsi"/>
          <w:iCs/>
          <w:color w:val="000000"/>
          <w:sz w:val="22"/>
          <w:szCs w:val="22"/>
        </w:rPr>
        <w:t>j</w:t>
      </w:r>
      <w:r w:rsidRPr="00694A71">
        <w:rPr>
          <w:rFonts w:cstheme="minorHAnsi"/>
          <w:iCs/>
          <w:color w:val="000000"/>
          <w:sz w:val="22"/>
          <w:szCs w:val="22"/>
        </w:rPr>
        <w:t>o rešitve in prispeva</w:t>
      </w:r>
      <w:r>
        <w:rPr>
          <w:rFonts w:cstheme="minorHAnsi"/>
          <w:iCs/>
          <w:color w:val="000000"/>
          <w:sz w:val="22"/>
          <w:szCs w:val="22"/>
        </w:rPr>
        <w:t>j</w:t>
      </w:r>
      <w:r w:rsidRPr="00694A71">
        <w:rPr>
          <w:rFonts w:cstheme="minorHAnsi"/>
          <w:iCs/>
          <w:color w:val="000000"/>
          <w:sz w:val="22"/>
          <w:szCs w:val="22"/>
        </w:rPr>
        <w:t>o svoj delež k skupnem</w:t>
      </w:r>
      <w:r w:rsidR="00632497">
        <w:rPr>
          <w:rFonts w:cstheme="minorHAnsi"/>
          <w:iCs/>
          <w:color w:val="000000"/>
          <w:sz w:val="22"/>
          <w:szCs w:val="22"/>
        </w:rPr>
        <w:t>u</w:t>
      </w:r>
      <w:r w:rsidRPr="00694A71">
        <w:rPr>
          <w:rFonts w:cstheme="minorHAnsi"/>
          <w:iCs/>
          <w:color w:val="000000"/>
          <w:sz w:val="22"/>
          <w:szCs w:val="22"/>
        </w:rPr>
        <w:t xml:space="preserve"> celostnem</w:t>
      </w:r>
      <w:r w:rsidR="00632497">
        <w:rPr>
          <w:rFonts w:cstheme="minorHAnsi"/>
          <w:iCs/>
          <w:color w:val="000000"/>
          <w:sz w:val="22"/>
          <w:szCs w:val="22"/>
        </w:rPr>
        <w:t>u</w:t>
      </w:r>
      <w:r w:rsidRPr="00694A71">
        <w:rPr>
          <w:rFonts w:cstheme="minorHAnsi"/>
          <w:iCs/>
          <w:color w:val="000000"/>
          <w:sz w:val="22"/>
          <w:szCs w:val="22"/>
        </w:rPr>
        <w:t xml:space="preserve"> zagotavljanj</w:t>
      </w:r>
      <w:r w:rsidR="00632497">
        <w:rPr>
          <w:rFonts w:cstheme="minorHAnsi"/>
          <w:iCs/>
          <w:color w:val="000000"/>
          <w:sz w:val="22"/>
          <w:szCs w:val="22"/>
        </w:rPr>
        <w:t>u</w:t>
      </w:r>
      <w:r w:rsidRPr="00694A71">
        <w:rPr>
          <w:rFonts w:cstheme="minorHAnsi"/>
          <w:iCs/>
          <w:color w:val="000000"/>
          <w:sz w:val="22"/>
          <w:szCs w:val="22"/>
        </w:rPr>
        <w:t xml:space="preserve"> varnosti za prav vse udeležence, predvsem najranljivejše. Eden od ključnih stebrov </w:t>
      </w:r>
      <w:r>
        <w:rPr>
          <w:rFonts w:cstheme="minorHAnsi"/>
          <w:iCs/>
          <w:color w:val="000000"/>
          <w:sz w:val="22"/>
          <w:szCs w:val="22"/>
        </w:rPr>
        <w:t>tega</w:t>
      </w:r>
      <w:r w:rsidRPr="00694A71">
        <w:rPr>
          <w:rFonts w:cstheme="minorHAnsi"/>
          <w:iCs/>
          <w:color w:val="000000"/>
          <w:sz w:val="22"/>
          <w:szCs w:val="22"/>
        </w:rPr>
        <w:t xml:space="preserve"> je spreminjanje stališč in vedenj</w:t>
      </w:r>
      <w:r>
        <w:rPr>
          <w:rFonts w:cstheme="minorHAnsi"/>
          <w:iCs/>
          <w:color w:val="000000"/>
          <w:sz w:val="22"/>
          <w:szCs w:val="22"/>
        </w:rPr>
        <w:t>a</w:t>
      </w:r>
      <w:r w:rsidRPr="00694A71">
        <w:rPr>
          <w:rFonts w:cstheme="minorHAnsi"/>
          <w:iCs/>
          <w:color w:val="000000"/>
          <w:sz w:val="22"/>
          <w:szCs w:val="22"/>
        </w:rPr>
        <w:t xml:space="preserve"> vseh plasti družbe.</w:t>
      </w:r>
    </w:p>
    <w:p w14:paraId="5AD64BCF" w14:textId="77777777" w:rsidR="00A24592" w:rsidRDefault="00A24592" w:rsidP="00DE68D9">
      <w:pPr>
        <w:spacing w:after="0" w:line="280" w:lineRule="atLeast"/>
        <w:jc w:val="both"/>
        <w:rPr>
          <w:rFonts w:cstheme="minorHAnsi"/>
          <w:sz w:val="22"/>
          <w:szCs w:val="22"/>
        </w:rPr>
      </w:pPr>
    </w:p>
    <w:p w14:paraId="6A2736EA" w14:textId="77777777" w:rsidR="00A24592" w:rsidRPr="00DE68D9" w:rsidRDefault="00A24592" w:rsidP="00DE68D9">
      <w:pPr>
        <w:spacing w:after="0" w:line="280" w:lineRule="atLeast"/>
        <w:jc w:val="both"/>
        <w:rPr>
          <w:rFonts w:cstheme="minorHAnsi"/>
          <w:sz w:val="22"/>
          <w:szCs w:val="22"/>
        </w:rPr>
      </w:pPr>
    </w:p>
    <w:p w14:paraId="7D728C5D" w14:textId="54F76B82" w:rsidR="00A24592" w:rsidRPr="00897F25" w:rsidRDefault="00A24592" w:rsidP="00B923A4">
      <w:pPr>
        <w:pStyle w:val="Naslov5"/>
        <w:spacing w:line="276" w:lineRule="auto"/>
        <w:rPr>
          <w:rFonts w:asciiTheme="minorHAnsi" w:hAnsiTheme="minorHAnsi" w:cstheme="minorHAnsi"/>
        </w:rPr>
      </w:pPr>
      <w:r w:rsidRPr="00897F25">
        <w:rPr>
          <w:rFonts w:asciiTheme="minorHAnsi" w:eastAsiaTheme="minorEastAsia" w:hAnsiTheme="minorHAnsi" w:cstheme="minorHAnsi"/>
          <w:b/>
          <w:bCs/>
          <w:color w:val="2F5496" w:themeColor="accent5" w:themeShade="BF"/>
          <w:u w:val="single"/>
        </w:rPr>
        <w:t>PREDLAGANI UKREPI</w:t>
      </w:r>
    </w:p>
    <w:p w14:paraId="2E7FD86D" w14:textId="77777777" w:rsidR="00A24592" w:rsidRPr="00DE68D9" w:rsidRDefault="00A24592" w:rsidP="00DE68D9">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624"/>
        <w:gridCol w:w="2873"/>
        <w:gridCol w:w="1941"/>
        <w:gridCol w:w="1624"/>
      </w:tblGrid>
      <w:tr w:rsidR="00A24592" w:rsidRPr="00DE68D9" w14:paraId="1F5FD411" w14:textId="77777777" w:rsidTr="002A4E74">
        <w:tc>
          <w:tcPr>
            <w:tcW w:w="2624" w:type="dxa"/>
          </w:tcPr>
          <w:p w14:paraId="799EA530"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 xml:space="preserve">Ukrepi </w:t>
            </w:r>
          </w:p>
        </w:tc>
        <w:tc>
          <w:tcPr>
            <w:tcW w:w="2873" w:type="dxa"/>
          </w:tcPr>
          <w:p w14:paraId="5634093D" w14:textId="32E44C32"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1941" w:type="dxa"/>
          </w:tcPr>
          <w:p w14:paraId="25534B18"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624" w:type="dxa"/>
          </w:tcPr>
          <w:p w14:paraId="07749AB5"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65A58194" w14:textId="77777777" w:rsidTr="002A4E74">
        <w:tc>
          <w:tcPr>
            <w:tcW w:w="2624" w:type="dxa"/>
          </w:tcPr>
          <w:p w14:paraId="3A576080" w14:textId="77777777" w:rsidR="00A24592" w:rsidRPr="00806A68" w:rsidRDefault="00A24592" w:rsidP="00897F25">
            <w:pPr>
              <w:spacing w:line="280" w:lineRule="atLeast"/>
              <w:ind w:left="172" w:hanging="172"/>
              <w:rPr>
                <w:rFonts w:cstheme="minorHAnsi"/>
                <w:b/>
                <w:bCs/>
                <w:sz w:val="22"/>
                <w:szCs w:val="22"/>
              </w:rPr>
            </w:pPr>
            <w:r w:rsidRPr="00806A68">
              <w:rPr>
                <w:rFonts w:cstheme="minorHAnsi"/>
                <w:bCs/>
                <w:sz w:val="22"/>
                <w:szCs w:val="22"/>
              </w:rPr>
              <w:t xml:space="preserve">• </w:t>
            </w:r>
            <w:r w:rsidRPr="00806A68">
              <w:rPr>
                <w:rFonts w:cstheme="minorHAnsi"/>
                <w:b/>
                <w:bCs/>
                <w:sz w:val="22"/>
                <w:szCs w:val="22"/>
              </w:rPr>
              <w:t>SPREMEMBA ZAKONODAJE</w:t>
            </w:r>
          </w:p>
        </w:tc>
        <w:tc>
          <w:tcPr>
            <w:tcW w:w="2873" w:type="dxa"/>
          </w:tcPr>
          <w:p w14:paraId="451DDD8D" w14:textId="15F74F5D"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sidR="00057364">
              <w:rPr>
                <w:rFonts w:cstheme="minorHAnsi"/>
                <w:bCs/>
                <w:sz w:val="22"/>
                <w:szCs w:val="22"/>
              </w:rPr>
              <w:t xml:space="preserve">preučitev </w:t>
            </w:r>
            <w:r w:rsidR="000F6095">
              <w:rPr>
                <w:rFonts w:cstheme="minorHAnsi"/>
                <w:bCs/>
                <w:sz w:val="22"/>
                <w:szCs w:val="22"/>
              </w:rPr>
              <w:t xml:space="preserve">uvedbe </w:t>
            </w:r>
            <w:r w:rsidR="00057364">
              <w:rPr>
                <w:rFonts w:cstheme="minorHAnsi"/>
                <w:bCs/>
                <w:sz w:val="22"/>
                <w:szCs w:val="22"/>
              </w:rPr>
              <w:t>o</w:t>
            </w:r>
            <w:r w:rsidR="00057364" w:rsidRPr="00DE68D9">
              <w:rPr>
                <w:rFonts w:cstheme="minorHAnsi"/>
                <w:bCs/>
                <w:sz w:val="22"/>
                <w:szCs w:val="22"/>
              </w:rPr>
              <w:t>bvezn</w:t>
            </w:r>
            <w:r w:rsidR="00057364">
              <w:rPr>
                <w:rFonts w:cstheme="minorHAnsi"/>
                <w:bCs/>
                <w:sz w:val="22"/>
                <w:szCs w:val="22"/>
              </w:rPr>
              <w:t>e</w:t>
            </w:r>
            <w:r w:rsidR="00057364" w:rsidRPr="00DE68D9">
              <w:rPr>
                <w:rFonts w:cstheme="minorHAnsi"/>
                <w:bCs/>
                <w:sz w:val="22"/>
                <w:szCs w:val="22"/>
              </w:rPr>
              <w:t xml:space="preserve"> uporab</w:t>
            </w:r>
            <w:r w:rsidR="00057364">
              <w:rPr>
                <w:rFonts w:cstheme="minorHAnsi"/>
                <w:bCs/>
                <w:sz w:val="22"/>
                <w:szCs w:val="22"/>
              </w:rPr>
              <w:t>e</w:t>
            </w:r>
            <w:r w:rsidR="00057364" w:rsidRPr="00DE68D9">
              <w:rPr>
                <w:rFonts w:cstheme="minorHAnsi"/>
                <w:bCs/>
                <w:sz w:val="22"/>
                <w:szCs w:val="22"/>
              </w:rPr>
              <w:t xml:space="preserve"> </w:t>
            </w:r>
            <w:r w:rsidRPr="00DE68D9">
              <w:rPr>
                <w:rFonts w:cstheme="minorHAnsi"/>
                <w:bCs/>
                <w:sz w:val="22"/>
                <w:szCs w:val="22"/>
              </w:rPr>
              <w:t xml:space="preserve">zaščitne čelade za vse uporabnike </w:t>
            </w:r>
            <w:r>
              <w:rPr>
                <w:rFonts w:cstheme="minorHAnsi"/>
                <w:bCs/>
                <w:sz w:val="22"/>
                <w:szCs w:val="22"/>
              </w:rPr>
              <w:t>lahkih motornih vozil</w:t>
            </w:r>
            <w:r w:rsidRPr="00DE68D9">
              <w:rPr>
                <w:rFonts w:cstheme="minorHAnsi"/>
                <w:bCs/>
                <w:sz w:val="22"/>
                <w:szCs w:val="22"/>
              </w:rPr>
              <w:t xml:space="preserve"> in e-koles</w:t>
            </w:r>
          </w:p>
          <w:p w14:paraId="25C935E7" w14:textId="77777777" w:rsidR="00A24592" w:rsidRPr="00DE68D9" w:rsidRDefault="00A24592" w:rsidP="00897F25">
            <w:pPr>
              <w:spacing w:line="280" w:lineRule="atLeast"/>
              <w:ind w:left="248" w:hanging="142"/>
              <w:rPr>
                <w:rFonts w:cstheme="minorHAnsi"/>
                <w:bCs/>
                <w:sz w:val="22"/>
                <w:szCs w:val="22"/>
              </w:rPr>
            </w:pPr>
          </w:p>
          <w:p w14:paraId="3325A3EE" w14:textId="7B4BD834"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d</w:t>
            </w:r>
            <w:r w:rsidRPr="00DE68D9">
              <w:rPr>
                <w:rFonts w:cstheme="minorHAnsi"/>
                <w:bCs/>
                <w:sz w:val="22"/>
                <w:szCs w:val="22"/>
              </w:rPr>
              <w:t xml:space="preserve">vig starosti uporabnikov </w:t>
            </w:r>
            <w:r>
              <w:rPr>
                <w:rFonts w:cstheme="minorHAnsi"/>
                <w:bCs/>
                <w:sz w:val="22"/>
                <w:szCs w:val="22"/>
              </w:rPr>
              <w:t>lahkih motornih vozil</w:t>
            </w:r>
            <w:r w:rsidRPr="00DE68D9">
              <w:rPr>
                <w:rFonts w:cstheme="minorHAnsi"/>
                <w:bCs/>
                <w:sz w:val="22"/>
                <w:szCs w:val="22"/>
              </w:rPr>
              <w:t xml:space="preserve"> in e</w:t>
            </w:r>
            <w:r>
              <w:rPr>
                <w:rFonts w:cstheme="minorHAnsi"/>
                <w:bCs/>
                <w:sz w:val="22"/>
                <w:szCs w:val="22"/>
              </w:rPr>
              <w:t>-</w:t>
            </w:r>
            <w:r w:rsidRPr="00DE68D9">
              <w:rPr>
                <w:rFonts w:cstheme="minorHAnsi"/>
                <w:bCs/>
                <w:sz w:val="22"/>
                <w:szCs w:val="22"/>
              </w:rPr>
              <w:t>koles nad 15 let</w:t>
            </w:r>
          </w:p>
          <w:p w14:paraId="460EA01A" w14:textId="77777777" w:rsidR="00A24592" w:rsidRPr="00DE68D9" w:rsidRDefault="00A24592" w:rsidP="00897F25">
            <w:pPr>
              <w:spacing w:line="280" w:lineRule="atLeast"/>
              <w:ind w:left="248" w:hanging="142"/>
              <w:rPr>
                <w:rFonts w:cstheme="minorHAnsi"/>
                <w:bCs/>
                <w:sz w:val="22"/>
                <w:szCs w:val="22"/>
              </w:rPr>
            </w:pPr>
          </w:p>
          <w:p w14:paraId="3A20D997" w14:textId="77777777"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u</w:t>
            </w:r>
            <w:r w:rsidRPr="00DE68D9">
              <w:rPr>
                <w:rFonts w:cstheme="minorHAnsi"/>
                <w:bCs/>
                <w:sz w:val="22"/>
                <w:szCs w:val="22"/>
              </w:rPr>
              <w:t>vedba usposabljanja osnovnošolcev za pridobitev dovoljenja za vožnjo z e-skiroji po vzoru kolesarskega izpita</w:t>
            </w:r>
          </w:p>
          <w:p w14:paraId="19484F06" w14:textId="77777777" w:rsidR="00A24592" w:rsidRPr="00DE68D9" w:rsidRDefault="00A24592" w:rsidP="00897F25">
            <w:pPr>
              <w:spacing w:line="280" w:lineRule="atLeast"/>
              <w:ind w:left="248" w:hanging="142"/>
              <w:rPr>
                <w:rFonts w:cstheme="minorHAnsi"/>
                <w:bCs/>
                <w:sz w:val="22"/>
                <w:szCs w:val="22"/>
              </w:rPr>
            </w:pPr>
          </w:p>
          <w:p w14:paraId="060C5281" w14:textId="76876C43"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p</w:t>
            </w:r>
            <w:r w:rsidRPr="00DE68D9">
              <w:rPr>
                <w:rFonts w:cstheme="minorHAnsi"/>
                <w:bCs/>
                <w:sz w:val="22"/>
                <w:szCs w:val="22"/>
              </w:rPr>
              <w:t xml:space="preserve">ovečanje pristojnosti </w:t>
            </w:r>
            <w:r>
              <w:rPr>
                <w:rFonts w:cstheme="minorHAnsi"/>
                <w:bCs/>
                <w:sz w:val="22"/>
                <w:szCs w:val="22"/>
              </w:rPr>
              <w:t>p</w:t>
            </w:r>
            <w:r w:rsidRPr="00DE68D9">
              <w:rPr>
                <w:rFonts w:cstheme="minorHAnsi"/>
                <w:bCs/>
                <w:sz w:val="22"/>
                <w:szCs w:val="22"/>
              </w:rPr>
              <w:t>olicije</w:t>
            </w:r>
            <w:r>
              <w:rPr>
                <w:rFonts w:cstheme="minorHAnsi"/>
                <w:bCs/>
                <w:sz w:val="22"/>
                <w:szCs w:val="22"/>
              </w:rPr>
              <w:t xml:space="preserve">, </w:t>
            </w:r>
            <w:r w:rsidRPr="00DE68D9">
              <w:rPr>
                <w:rFonts w:cstheme="minorHAnsi"/>
                <w:bCs/>
                <w:sz w:val="22"/>
                <w:szCs w:val="22"/>
              </w:rPr>
              <w:t>inšpekcijskih služb</w:t>
            </w:r>
            <w:r>
              <w:rPr>
                <w:rFonts w:cstheme="minorHAnsi"/>
                <w:bCs/>
                <w:sz w:val="22"/>
                <w:szCs w:val="22"/>
              </w:rPr>
              <w:t xml:space="preserve"> in občinskih redarstev</w:t>
            </w:r>
            <w:r w:rsidRPr="00DE68D9">
              <w:rPr>
                <w:rFonts w:cstheme="minorHAnsi"/>
                <w:bCs/>
                <w:sz w:val="22"/>
                <w:szCs w:val="22"/>
              </w:rPr>
              <w:t xml:space="preserve"> ob ugotovljenih </w:t>
            </w:r>
            <w:r w:rsidRPr="00E566E2">
              <w:rPr>
                <w:rFonts w:cstheme="minorHAnsi"/>
                <w:bCs/>
                <w:sz w:val="22"/>
                <w:szCs w:val="22"/>
              </w:rPr>
              <w:t>tehničnih odstopanjih e</w:t>
            </w:r>
            <w:r>
              <w:rPr>
                <w:rFonts w:cstheme="minorHAnsi"/>
                <w:bCs/>
                <w:sz w:val="22"/>
                <w:szCs w:val="22"/>
              </w:rPr>
              <w:t>-</w:t>
            </w:r>
            <w:r w:rsidRPr="00E566E2">
              <w:rPr>
                <w:rFonts w:cstheme="minorHAnsi"/>
                <w:bCs/>
                <w:sz w:val="22"/>
                <w:szCs w:val="22"/>
              </w:rPr>
              <w:t>skirojev,</w:t>
            </w:r>
            <w:r w:rsidRPr="00DE68D9">
              <w:rPr>
                <w:rFonts w:cstheme="minorHAnsi"/>
                <w:bCs/>
                <w:sz w:val="22"/>
                <w:szCs w:val="22"/>
              </w:rPr>
              <w:t xml:space="preserve"> lahkih motornih vozil in e-</w:t>
            </w:r>
            <w:r>
              <w:rPr>
                <w:rFonts w:cstheme="minorHAnsi"/>
                <w:bCs/>
                <w:sz w:val="22"/>
                <w:szCs w:val="22"/>
              </w:rPr>
              <w:t>koles</w:t>
            </w:r>
          </w:p>
          <w:p w14:paraId="21C5D09E" w14:textId="77777777" w:rsidR="00A24592" w:rsidRPr="00DE68D9" w:rsidRDefault="00A24592" w:rsidP="00897F25">
            <w:pPr>
              <w:spacing w:line="280" w:lineRule="atLeast"/>
              <w:ind w:left="248" w:hanging="142"/>
              <w:rPr>
                <w:rFonts w:cstheme="minorHAnsi"/>
                <w:bCs/>
                <w:sz w:val="22"/>
                <w:szCs w:val="22"/>
              </w:rPr>
            </w:pPr>
          </w:p>
          <w:p w14:paraId="3CE10841" w14:textId="307B5739"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sidR="00807A0D">
              <w:rPr>
                <w:rFonts w:cstheme="minorHAnsi"/>
                <w:bCs/>
                <w:sz w:val="22"/>
                <w:szCs w:val="22"/>
              </w:rPr>
              <w:t>preučitev uvedbe</w:t>
            </w:r>
            <w:r w:rsidR="00807A0D" w:rsidRPr="00DE68D9">
              <w:rPr>
                <w:rFonts w:cstheme="minorHAnsi"/>
                <w:bCs/>
                <w:sz w:val="22"/>
                <w:szCs w:val="22"/>
              </w:rPr>
              <w:t xml:space="preserve"> </w:t>
            </w:r>
            <w:r w:rsidRPr="00DE68D9">
              <w:rPr>
                <w:rFonts w:cstheme="minorHAnsi"/>
                <w:bCs/>
                <w:sz w:val="22"/>
                <w:szCs w:val="22"/>
              </w:rPr>
              <w:t xml:space="preserve">obveznega zavarovanja odgovornosti za uporabnike </w:t>
            </w:r>
            <w:r>
              <w:rPr>
                <w:rFonts w:cstheme="minorHAnsi"/>
                <w:bCs/>
                <w:sz w:val="22"/>
                <w:szCs w:val="22"/>
              </w:rPr>
              <w:t>lahkih motornih vozil in e-koles</w:t>
            </w:r>
          </w:p>
          <w:p w14:paraId="20066AB3" w14:textId="77777777" w:rsidR="00A24592" w:rsidRPr="00DE68D9" w:rsidRDefault="00A24592" w:rsidP="00897F25">
            <w:pPr>
              <w:spacing w:line="280" w:lineRule="atLeast"/>
              <w:ind w:left="248" w:hanging="142"/>
              <w:rPr>
                <w:rFonts w:cstheme="minorHAnsi"/>
                <w:bCs/>
                <w:sz w:val="22"/>
                <w:szCs w:val="22"/>
              </w:rPr>
            </w:pPr>
          </w:p>
          <w:p w14:paraId="31381AA3" w14:textId="3F1088E6" w:rsidR="00A24592" w:rsidRDefault="00A24592" w:rsidP="00897F25">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color w:val="000000" w:themeColor="text1"/>
                <w:sz w:val="22"/>
                <w:szCs w:val="22"/>
              </w:rPr>
              <w:t>p</w:t>
            </w:r>
            <w:r w:rsidRPr="00367DC4">
              <w:rPr>
                <w:rFonts w:cstheme="minorHAnsi"/>
                <w:bCs/>
                <w:color w:val="000000" w:themeColor="text1"/>
                <w:sz w:val="22"/>
                <w:szCs w:val="22"/>
              </w:rPr>
              <w:t>oenostavit</w:t>
            </w:r>
            <w:r>
              <w:rPr>
                <w:rFonts w:cstheme="minorHAnsi"/>
                <w:bCs/>
                <w:color w:val="000000" w:themeColor="text1"/>
                <w:sz w:val="22"/>
                <w:szCs w:val="22"/>
              </w:rPr>
              <w:t>ev</w:t>
            </w:r>
            <w:r w:rsidRPr="00367DC4">
              <w:rPr>
                <w:rFonts w:cstheme="minorHAnsi"/>
                <w:bCs/>
                <w:color w:val="000000" w:themeColor="text1"/>
                <w:sz w:val="22"/>
                <w:szCs w:val="22"/>
              </w:rPr>
              <w:t xml:space="preserve"> postopk</w:t>
            </w:r>
            <w:r>
              <w:rPr>
                <w:rFonts w:cstheme="minorHAnsi"/>
                <w:bCs/>
                <w:color w:val="000000" w:themeColor="text1"/>
                <w:sz w:val="22"/>
                <w:szCs w:val="22"/>
              </w:rPr>
              <w:t>ov</w:t>
            </w:r>
            <w:r w:rsidRPr="00367DC4">
              <w:rPr>
                <w:rFonts w:cstheme="minorHAnsi"/>
                <w:bCs/>
                <w:color w:val="000000" w:themeColor="text1"/>
                <w:sz w:val="22"/>
                <w:szCs w:val="22"/>
              </w:rPr>
              <w:t xml:space="preserve"> zasega </w:t>
            </w:r>
            <w:r>
              <w:rPr>
                <w:rFonts w:cstheme="minorHAnsi"/>
                <w:bCs/>
                <w:sz w:val="22"/>
                <w:szCs w:val="22"/>
              </w:rPr>
              <w:t>lahkih motornih vozil, ki niso skladna s področno zakonodajo</w:t>
            </w:r>
          </w:p>
          <w:p w14:paraId="5062AF3D" w14:textId="77777777" w:rsidR="00A24592" w:rsidRDefault="00A24592" w:rsidP="00897F25">
            <w:pPr>
              <w:spacing w:line="280" w:lineRule="atLeast"/>
              <w:ind w:left="248" w:hanging="142"/>
              <w:rPr>
                <w:rFonts w:cstheme="minorHAnsi"/>
                <w:bCs/>
                <w:sz w:val="22"/>
                <w:szCs w:val="22"/>
              </w:rPr>
            </w:pPr>
          </w:p>
          <w:p w14:paraId="74E990B2" w14:textId="77777777" w:rsidR="00A24592" w:rsidRPr="007E0E40" w:rsidRDefault="00A24592" w:rsidP="007E0E40">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vzpostavitev poenotenih evidenc poškodb uporabnikov lahkih motornih vozil (po vrsti udeleženca)</w:t>
            </w:r>
          </w:p>
        </w:tc>
        <w:tc>
          <w:tcPr>
            <w:tcW w:w="1941" w:type="dxa"/>
          </w:tcPr>
          <w:p w14:paraId="3F60FF31" w14:textId="3A062264" w:rsidR="00A24592" w:rsidRDefault="00A24592" w:rsidP="00897F25">
            <w:pPr>
              <w:spacing w:line="280" w:lineRule="atLeast"/>
              <w:ind w:left="203" w:hanging="203"/>
              <w:rPr>
                <w:rFonts w:cstheme="minorHAnsi"/>
                <w:bCs/>
                <w:sz w:val="22"/>
                <w:szCs w:val="22"/>
              </w:rPr>
            </w:pPr>
            <w:r w:rsidRPr="00B16E54">
              <w:rPr>
                <w:rFonts w:cstheme="minorHAnsi"/>
                <w:b/>
                <w:bCs/>
                <w:color w:val="FFFFFF" w:themeColor="background1"/>
                <w:sz w:val="22"/>
                <w:szCs w:val="22"/>
              </w:rPr>
              <w:t xml:space="preserve">• </w:t>
            </w:r>
            <w:r>
              <w:rPr>
                <w:rFonts w:cstheme="minorHAnsi"/>
                <w:b/>
                <w:bCs/>
                <w:sz w:val="22"/>
                <w:szCs w:val="22"/>
              </w:rPr>
              <w:t>m</w:t>
            </w:r>
            <w:r w:rsidRPr="00B16E54">
              <w:rPr>
                <w:rFonts w:cstheme="minorHAnsi"/>
                <w:b/>
                <w:bCs/>
                <w:sz w:val="22"/>
                <w:szCs w:val="22"/>
              </w:rPr>
              <w:t>inistrstvo za infrastrukturo</w:t>
            </w:r>
            <w:r w:rsidRPr="00350CC1">
              <w:rPr>
                <w:rFonts w:cstheme="minorHAnsi"/>
                <w:bCs/>
                <w:sz w:val="22"/>
                <w:szCs w:val="22"/>
              </w:rPr>
              <w:t>,</w:t>
            </w:r>
            <w:r w:rsidRPr="00B16E54">
              <w:rPr>
                <w:rFonts w:cstheme="minorHAnsi"/>
                <w:b/>
                <w:bCs/>
                <w:sz w:val="22"/>
                <w:szCs w:val="22"/>
              </w:rPr>
              <w:t xml:space="preserve"> </w:t>
            </w:r>
            <w:r>
              <w:rPr>
                <w:rFonts w:cstheme="minorHAnsi"/>
                <w:bCs/>
                <w:sz w:val="22"/>
                <w:szCs w:val="22"/>
              </w:rPr>
              <w:t>AVP</w:t>
            </w:r>
            <w:r w:rsidRPr="004476F7">
              <w:rPr>
                <w:rFonts w:cstheme="minorHAnsi"/>
                <w:bCs/>
                <w:sz w:val="22"/>
                <w:szCs w:val="22"/>
              </w:rPr>
              <w:t xml:space="preserve">, </w:t>
            </w:r>
            <w:r>
              <w:rPr>
                <w:rFonts w:cstheme="minorHAnsi"/>
                <w:bCs/>
                <w:sz w:val="22"/>
                <w:szCs w:val="22"/>
              </w:rPr>
              <w:t>m</w:t>
            </w:r>
            <w:r w:rsidRPr="004476F7">
              <w:rPr>
                <w:rFonts w:cstheme="minorHAnsi"/>
                <w:bCs/>
                <w:sz w:val="22"/>
                <w:szCs w:val="22"/>
              </w:rPr>
              <w:t xml:space="preserve">inistrstvo za zdravje, </w:t>
            </w:r>
            <w:r>
              <w:rPr>
                <w:rFonts w:cstheme="minorHAnsi"/>
                <w:bCs/>
                <w:sz w:val="22"/>
                <w:szCs w:val="22"/>
              </w:rPr>
              <w:t>m</w:t>
            </w:r>
            <w:r w:rsidRPr="004476F7">
              <w:rPr>
                <w:rFonts w:cstheme="minorHAnsi"/>
                <w:bCs/>
                <w:sz w:val="22"/>
                <w:szCs w:val="22"/>
              </w:rPr>
              <w:t xml:space="preserve">inistrstvo za pravosodje, </w:t>
            </w:r>
          </w:p>
          <w:p w14:paraId="072ABE77" w14:textId="5904E8DC" w:rsidR="00A24592" w:rsidRPr="00B16E54" w:rsidRDefault="00807A0D" w:rsidP="00EF2634">
            <w:pPr>
              <w:spacing w:line="280" w:lineRule="atLeast"/>
              <w:ind w:left="203" w:hanging="203"/>
              <w:rPr>
                <w:rFonts w:cstheme="minorHAnsi"/>
                <w:b/>
                <w:bCs/>
                <w:sz w:val="22"/>
                <w:szCs w:val="22"/>
              </w:rPr>
            </w:pPr>
            <w:r>
              <w:rPr>
                <w:rFonts w:cstheme="minorHAnsi"/>
                <w:bCs/>
                <w:sz w:val="22"/>
                <w:szCs w:val="22"/>
              </w:rPr>
              <w:t xml:space="preserve">    </w:t>
            </w:r>
            <w:r w:rsidR="00A24592">
              <w:rPr>
                <w:rFonts w:cstheme="minorHAnsi"/>
                <w:bCs/>
                <w:sz w:val="22"/>
                <w:szCs w:val="22"/>
              </w:rPr>
              <w:t>ministrstvo za gospodarstvo, turizem in šport, m</w:t>
            </w:r>
            <w:r w:rsidR="00A24592" w:rsidRPr="004476F7">
              <w:rPr>
                <w:rFonts w:cstheme="minorHAnsi"/>
                <w:bCs/>
                <w:sz w:val="22"/>
                <w:szCs w:val="22"/>
              </w:rPr>
              <w:t xml:space="preserve">inistrstvo za notranje zadeve in </w:t>
            </w:r>
            <w:r w:rsidR="00A24592">
              <w:rPr>
                <w:rFonts w:cstheme="minorHAnsi"/>
                <w:bCs/>
                <w:sz w:val="22"/>
                <w:szCs w:val="22"/>
              </w:rPr>
              <w:t>p</w:t>
            </w:r>
            <w:r w:rsidR="00A24592" w:rsidRPr="004476F7">
              <w:rPr>
                <w:rFonts w:cstheme="minorHAnsi"/>
                <w:bCs/>
                <w:sz w:val="22"/>
                <w:szCs w:val="22"/>
              </w:rPr>
              <w:t xml:space="preserve">olicija, </w:t>
            </w:r>
            <w:r w:rsidR="00A24592">
              <w:rPr>
                <w:rFonts w:cstheme="minorHAnsi"/>
                <w:bCs/>
                <w:sz w:val="22"/>
                <w:szCs w:val="22"/>
              </w:rPr>
              <w:t>o</w:t>
            </w:r>
            <w:r w:rsidR="00A24592" w:rsidRPr="004476F7">
              <w:rPr>
                <w:rFonts w:cstheme="minorHAnsi"/>
                <w:bCs/>
                <w:sz w:val="22"/>
                <w:szCs w:val="22"/>
              </w:rPr>
              <w:t xml:space="preserve">bčinski sveti za preventivo in vzgojo v cestnem prometu, </w:t>
            </w:r>
            <w:r w:rsidR="00A24592">
              <w:rPr>
                <w:rFonts w:cstheme="minorHAnsi"/>
                <w:bCs/>
                <w:sz w:val="22"/>
                <w:szCs w:val="22"/>
              </w:rPr>
              <w:t>m</w:t>
            </w:r>
            <w:r w:rsidR="00A24592" w:rsidRPr="004476F7">
              <w:rPr>
                <w:rFonts w:cstheme="minorHAnsi"/>
                <w:bCs/>
                <w:sz w:val="22"/>
                <w:szCs w:val="22"/>
              </w:rPr>
              <w:t xml:space="preserve">edobčinske inšpekcijske službe, </w:t>
            </w:r>
            <w:r w:rsidR="00A24592">
              <w:rPr>
                <w:rFonts w:cstheme="minorHAnsi"/>
                <w:bCs/>
                <w:sz w:val="22"/>
                <w:szCs w:val="22"/>
              </w:rPr>
              <w:t>m</w:t>
            </w:r>
            <w:r w:rsidR="00A24592" w:rsidRPr="004476F7">
              <w:rPr>
                <w:rFonts w:cstheme="minorHAnsi"/>
                <w:bCs/>
                <w:sz w:val="22"/>
                <w:szCs w:val="22"/>
              </w:rPr>
              <w:t xml:space="preserve">inistrstvo za </w:t>
            </w:r>
            <w:r w:rsidR="00A24592">
              <w:rPr>
                <w:rFonts w:cstheme="minorHAnsi"/>
                <w:bCs/>
                <w:sz w:val="22"/>
                <w:szCs w:val="22"/>
              </w:rPr>
              <w:t>vzgojo in izobraževanje,</w:t>
            </w:r>
            <w:r w:rsidR="00A24592" w:rsidRPr="004476F7">
              <w:rPr>
                <w:rFonts w:cstheme="minorHAnsi"/>
                <w:bCs/>
                <w:sz w:val="22"/>
                <w:szCs w:val="22"/>
              </w:rPr>
              <w:t xml:space="preserve"> </w:t>
            </w:r>
            <w:r w:rsidR="00A24592">
              <w:rPr>
                <w:rFonts w:cstheme="minorHAnsi"/>
                <w:bCs/>
                <w:sz w:val="22"/>
                <w:szCs w:val="22"/>
              </w:rPr>
              <w:t>n</w:t>
            </w:r>
            <w:r w:rsidR="00A24592" w:rsidRPr="004476F7">
              <w:rPr>
                <w:rFonts w:cstheme="minorHAnsi"/>
                <w:bCs/>
                <w:sz w:val="22"/>
                <w:szCs w:val="22"/>
              </w:rPr>
              <w:t xml:space="preserve">evladne organizacije, </w:t>
            </w:r>
            <w:r w:rsidR="00A24592">
              <w:rPr>
                <w:rFonts w:cstheme="minorHAnsi"/>
                <w:bCs/>
                <w:sz w:val="22"/>
                <w:szCs w:val="22"/>
              </w:rPr>
              <w:t>DRSI</w:t>
            </w:r>
            <w:r w:rsidR="00A24592" w:rsidRPr="004476F7">
              <w:rPr>
                <w:rFonts w:cstheme="minorHAnsi"/>
                <w:bCs/>
                <w:sz w:val="22"/>
                <w:szCs w:val="22"/>
              </w:rPr>
              <w:t xml:space="preserve">, Inšpektorat </w:t>
            </w:r>
            <w:r w:rsidR="000E3285">
              <w:rPr>
                <w:rFonts w:cstheme="minorHAnsi"/>
                <w:bCs/>
                <w:sz w:val="22"/>
                <w:szCs w:val="22"/>
              </w:rPr>
              <w:t xml:space="preserve">Republike Slovenije </w:t>
            </w:r>
            <w:r w:rsidR="00A24592" w:rsidRPr="004476F7">
              <w:rPr>
                <w:rFonts w:cstheme="minorHAnsi"/>
                <w:bCs/>
                <w:sz w:val="22"/>
                <w:szCs w:val="22"/>
              </w:rPr>
              <w:t>za infrastrukturo</w:t>
            </w:r>
          </w:p>
        </w:tc>
        <w:tc>
          <w:tcPr>
            <w:tcW w:w="1624" w:type="dxa"/>
          </w:tcPr>
          <w:p w14:paraId="0DD98F89" w14:textId="4DF10593" w:rsidR="00A24592" w:rsidRDefault="00A24592" w:rsidP="00897F25">
            <w:pPr>
              <w:spacing w:line="280" w:lineRule="atLeast"/>
              <w:rPr>
                <w:rFonts w:cstheme="minorHAnsi"/>
                <w:bCs/>
                <w:sz w:val="22"/>
                <w:szCs w:val="22"/>
              </w:rPr>
            </w:pPr>
            <w:r w:rsidRPr="00F35D4E">
              <w:rPr>
                <w:rFonts w:cstheme="minorHAnsi"/>
                <w:bCs/>
                <w:sz w:val="22"/>
                <w:szCs w:val="22"/>
              </w:rPr>
              <w:t>•I., II., III</w:t>
            </w:r>
          </w:p>
          <w:p w14:paraId="6E642600" w14:textId="77777777" w:rsidR="00A24592" w:rsidRDefault="00A24592" w:rsidP="00897F25">
            <w:pPr>
              <w:spacing w:line="280" w:lineRule="atLeast"/>
              <w:rPr>
                <w:rFonts w:cstheme="minorHAnsi"/>
                <w:bCs/>
                <w:sz w:val="22"/>
                <w:szCs w:val="22"/>
              </w:rPr>
            </w:pPr>
          </w:p>
          <w:p w14:paraId="1312C6CA" w14:textId="77777777" w:rsidR="00A24592" w:rsidRDefault="00A24592" w:rsidP="00897F25">
            <w:pPr>
              <w:spacing w:line="280" w:lineRule="atLeast"/>
              <w:rPr>
                <w:rFonts w:cstheme="minorHAnsi"/>
                <w:bCs/>
                <w:sz w:val="22"/>
                <w:szCs w:val="22"/>
              </w:rPr>
            </w:pPr>
          </w:p>
          <w:p w14:paraId="5260DF5D" w14:textId="77777777" w:rsidR="00A24592" w:rsidRDefault="00A24592" w:rsidP="00897F25">
            <w:pPr>
              <w:spacing w:line="280" w:lineRule="atLeast"/>
              <w:rPr>
                <w:rFonts w:cstheme="minorHAnsi"/>
                <w:bCs/>
                <w:sz w:val="22"/>
                <w:szCs w:val="22"/>
              </w:rPr>
            </w:pPr>
          </w:p>
          <w:p w14:paraId="6965E486" w14:textId="77777777" w:rsidR="00A24592" w:rsidRDefault="00A24592" w:rsidP="00897F25">
            <w:pPr>
              <w:spacing w:line="280" w:lineRule="atLeast"/>
              <w:rPr>
                <w:rFonts w:cstheme="minorHAnsi"/>
                <w:bCs/>
                <w:sz w:val="22"/>
                <w:szCs w:val="22"/>
              </w:rPr>
            </w:pPr>
          </w:p>
          <w:p w14:paraId="04FCDE8C" w14:textId="326FAC4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3F2499E" w14:textId="77777777" w:rsidR="00A24592" w:rsidRDefault="00A24592" w:rsidP="00897F25">
            <w:pPr>
              <w:spacing w:line="280" w:lineRule="atLeast"/>
              <w:rPr>
                <w:rFonts w:cstheme="minorHAnsi"/>
                <w:bCs/>
                <w:sz w:val="22"/>
                <w:szCs w:val="22"/>
              </w:rPr>
            </w:pPr>
          </w:p>
          <w:p w14:paraId="30FF2B69" w14:textId="77777777" w:rsidR="00A24592" w:rsidRDefault="00A24592" w:rsidP="00897F25">
            <w:pPr>
              <w:spacing w:line="280" w:lineRule="atLeast"/>
              <w:rPr>
                <w:rFonts w:cstheme="minorHAnsi"/>
                <w:bCs/>
                <w:sz w:val="22"/>
                <w:szCs w:val="22"/>
              </w:rPr>
            </w:pPr>
          </w:p>
          <w:p w14:paraId="48311C1B" w14:textId="77777777" w:rsidR="00A24592" w:rsidRDefault="00A24592" w:rsidP="00897F25">
            <w:pPr>
              <w:spacing w:line="280" w:lineRule="atLeast"/>
              <w:rPr>
                <w:rFonts w:cstheme="minorHAnsi"/>
                <w:bCs/>
                <w:sz w:val="22"/>
                <w:szCs w:val="22"/>
              </w:rPr>
            </w:pPr>
          </w:p>
          <w:p w14:paraId="1F102428" w14:textId="012FD08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947DF08" w14:textId="77777777" w:rsidR="00A24592" w:rsidRDefault="00A24592" w:rsidP="00897F25">
            <w:pPr>
              <w:spacing w:line="280" w:lineRule="atLeast"/>
              <w:rPr>
                <w:rFonts w:cstheme="minorHAnsi"/>
                <w:bCs/>
                <w:sz w:val="22"/>
                <w:szCs w:val="22"/>
              </w:rPr>
            </w:pPr>
          </w:p>
          <w:p w14:paraId="65442134" w14:textId="77777777" w:rsidR="00A24592" w:rsidRDefault="00A24592" w:rsidP="00897F25">
            <w:pPr>
              <w:spacing w:line="280" w:lineRule="atLeast"/>
              <w:rPr>
                <w:rFonts w:cstheme="minorHAnsi"/>
                <w:bCs/>
                <w:sz w:val="22"/>
                <w:szCs w:val="22"/>
              </w:rPr>
            </w:pPr>
          </w:p>
          <w:p w14:paraId="01BAA5EE" w14:textId="77777777" w:rsidR="00A24592" w:rsidRDefault="00A24592" w:rsidP="00897F25">
            <w:pPr>
              <w:spacing w:line="280" w:lineRule="atLeast"/>
              <w:rPr>
                <w:rFonts w:cstheme="minorHAnsi"/>
                <w:bCs/>
                <w:sz w:val="22"/>
                <w:szCs w:val="22"/>
              </w:rPr>
            </w:pPr>
          </w:p>
          <w:p w14:paraId="707C4D5C" w14:textId="77777777" w:rsidR="00A24592" w:rsidRDefault="00A24592" w:rsidP="00897F25">
            <w:pPr>
              <w:spacing w:line="280" w:lineRule="atLeast"/>
              <w:rPr>
                <w:rFonts w:cstheme="minorHAnsi"/>
                <w:bCs/>
                <w:sz w:val="22"/>
                <w:szCs w:val="22"/>
              </w:rPr>
            </w:pPr>
          </w:p>
          <w:p w14:paraId="6BB0C193" w14:textId="77777777" w:rsidR="00A24592" w:rsidRDefault="00A24592" w:rsidP="00897F25">
            <w:pPr>
              <w:spacing w:line="280" w:lineRule="atLeast"/>
              <w:rPr>
                <w:rFonts w:cstheme="minorHAnsi"/>
                <w:bCs/>
                <w:sz w:val="22"/>
                <w:szCs w:val="22"/>
              </w:rPr>
            </w:pPr>
          </w:p>
          <w:p w14:paraId="76FF1E9B" w14:textId="22602E4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4462A67" w14:textId="77777777" w:rsidR="00A24592" w:rsidRDefault="00A24592" w:rsidP="00897F25">
            <w:pPr>
              <w:spacing w:line="280" w:lineRule="atLeast"/>
              <w:rPr>
                <w:rFonts w:cstheme="minorHAnsi"/>
                <w:bCs/>
                <w:sz w:val="22"/>
                <w:szCs w:val="22"/>
              </w:rPr>
            </w:pPr>
          </w:p>
          <w:p w14:paraId="02D58245" w14:textId="77777777" w:rsidR="00A24592" w:rsidRDefault="00A24592" w:rsidP="00897F25">
            <w:pPr>
              <w:spacing w:line="280" w:lineRule="atLeast"/>
              <w:rPr>
                <w:rFonts w:cstheme="minorHAnsi"/>
                <w:bCs/>
                <w:sz w:val="22"/>
                <w:szCs w:val="22"/>
              </w:rPr>
            </w:pPr>
          </w:p>
          <w:p w14:paraId="53F3442B" w14:textId="77777777" w:rsidR="00A24592" w:rsidRDefault="00A24592" w:rsidP="00897F25">
            <w:pPr>
              <w:spacing w:line="280" w:lineRule="atLeast"/>
              <w:rPr>
                <w:rFonts w:cstheme="minorHAnsi"/>
                <w:bCs/>
                <w:sz w:val="22"/>
                <w:szCs w:val="22"/>
              </w:rPr>
            </w:pPr>
          </w:p>
          <w:p w14:paraId="368AFAD1" w14:textId="77777777" w:rsidR="00A24592" w:rsidRDefault="00A24592" w:rsidP="00897F25">
            <w:pPr>
              <w:spacing w:line="280" w:lineRule="atLeast"/>
              <w:rPr>
                <w:rFonts w:cstheme="minorHAnsi"/>
                <w:bCs/>
                <w:sz w:val="22"/>
                <w:szCs w:val="22"/>
              </w:rPr>
            </w:pPr>
          </w:p>
          <w:p w14:paraId="0CC50290" w14:textId="77777777" w:rsidR="00A24592" w:rsidRDefault="00A24592" w:rsidP="00897F25">
            <w:pPr>
              <w:spacing w:line="280" w:lineRule="atLeast"/>
              <w:rPr>
                <w:rFonts w:cstheme="minorHAnsi"/>
                <w:bCs/>
                <w:sz w:val="22"/>
                <w:szCs w:val="22"/>
              </w:rPr>
            </w:pPr>
          </w:p>
          <w:p w14:paraId="7D001198" w14:textId="77777777" w:rsidR="00A24592" w:rsidRDefault="00A24592" w:rsidP="00897F25">
            <w:pPr>
              <w:spacing w:line="280" w:lineRule="atLeast"/>
              <w:rPr>
                <w:rFonts w:cstheme="minorHAnsi"/>
                <w:bCs/>
                <w:sz w:val="22"/>
                <w:szCs w:val="22"/>
              </w:rPr>
            </w:pPr>
          </w:p>
          <w:p w14:paraId="06AFF8C5" w14:textId="77777777" w:rsidR="00A24592" w:rsidRDefault="00A24592" w:rsidP="00897F25">
            <w:pPr>
              <w:spacing w:line="280" w:lineRule="atLeast"/>
              <w:rPr>
                <w:rFonts w:cstheme="minorHAnsi"/>
                <w:bCs/>
                <w:sz w:val="22"/>
                <w:szCs w:val="22"/>
              </w:rPr>
            </w:pPr>
          </w:p>
          <w:p w14:paraId="27E75D7B" w14:textId="5EDD1697"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1FA0F32" w14:textId="77777777" w:rsidR="00A24592" w:rsidRDefault="00A24592" w:rsidP="00897F25">
            <w:pPr>
              <w:spacing w:line="280" w:lineRule="atLeast"/>
              <w:rPr>
                <w:rFonts w:cstheme="minorHAnsi"/>
                <w:bCs/>
                <w:sz w:val="22"/>
                <w:szCs w:val="22"/>
              </w:rPr>
            </w:pPr>
          </w:p>
          <w:p w14:paraId="2125F75D" w14:textId="77777777" w:rsidR="00A24592" w:rsidRDefault="00A24592" w:rsidP="00897F25">
            <w:pPr>
              <w:spacing w:line="280" w:lineRule="atLeast"/>
              <w:rPr>
                <w:rFonts w:cstheme="minorHAnsi"/>
                <w:bCs/>
                <w:sz w:val="22"/>
                <w:szCs w:val="22"/>
              </w:rPr>
            </w:pPr>
          </w:p>
          <w:p w14:paraId="488F6A8D" w14:textId="77777777" w:rsidR="00A24592" w:rsidRDefault="00A24592" w:rsidP="00897F25">
            <w:pPr>
              <w:spacing w:line="280" w:lineRule="atLeast"/>
              <w:rPr>
                <w:rFonts w:cstheme="minorHAnsi"/>
                <w:bCs/>
                <w:sz w:val="22"/>
                <w:szCs w:val="22"/>
              </w:rPr>
            </w:pPr>
          </w:p>
          <w:p w14:paraId="40F76CCD" w14:textId="77777777" w:rsidR="00A24592" w:rsidRDefault="00A24592" w:rsidP="00897F25">
            <w:pPr>
              <w:spacing w:line="280" w:lineRule="atLeast"/>
              <w:rPr>
                <w:rFonts w:cstheme="minorHAnsi"/>
                <w:bCs/>
                <w:sz w:val="22"/>
                <w:szCs w:val="22"/>
              </w:rPr>
            </w:pPr>
          </w:p>
          <w:p w14:paraId="6F15DC8C" w14:textId="62B8834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4BACC2A" w14:textId="77777777" w:rsidR="00A24592" w:rsidRDefault="00A24592" w:rsidP="00897F25">
            <w:pPr>
              <w:spacing w:line="280" w:lineRule="atLeast"/>
              <w:rPr>
                <w:rFonts w:cstheme="minorHAnsi"/>
                <w:bCs/>
                <w:sz w:val="22"/>
                <w:szCs w:val="22"/>
              </w:rPr>
            </w:pPr>
          </w:p>
          <w:p w14:paraId="7D3730E9" w14:textId="77777777" w:rsidR="00A24592" w:rsidRDefault="00A24592" w:rsidP="00897F25">
            <w:pPr>
              <w:spacing w:line="280" w:lineRule="atLeast"/>
              <w:rPr>
                <w:rFonts w:cstheme="minorHAnsi"/>
                <w:bCs/>
                <w:sz w:val="22"/>
                <w:szCs w:val="22"/>
              </w:rPr>
            </w:pPr>
          </w:p>
          <w:p w14:paraId="495C49B0" w14:textId="77777777" w:rsidR="00A24592" w:rsidRDefault="00A24592" w:rsidP="00897F25">
            <w:pPr>
              <w:spacing w:line="280" w:lineRule="atLeast"/>
              <w:rPr>
                <w:rFonts w:cstheme="minorHAnsi"/>
                <w:bCs/>
                <w:sz w:val="22"/>
                <w:szCs w:val="22"/>
              </w:rPr>
            </w:pPr>
          </w:p>
          <w:p w14:paraId="7483C644" w14:textId="77777777" w:rsidR="00A24592" w:rsidRDefault="00A24592" w:rsidP="00897F25">
            <w:pPr>
              <w:spacing w:line="280" w:lineRule="atLeast"/>
              <w:rPr>
                <w:rFonts w:cstheme="minorHAnsi"/>
                <w:bCs/>
                <w:sz w:val="22"/>
                <w:szCs w:val="22"/>
              </w:rPr>
            </w:pPr>
          </w:p>
          <w:p w14:paraId="7E5A1D07" w14:textId="5B91D413"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2189F56" w14:textId="77777777" w:rsidR="00A24592" w:rsidRPr="00F35D4E" w:rsidRDefault="00A24592" w:rsidP="00897F25">
            <w:pPr>
              <w:spacing w:line="280" w:lineRule="atLeast"/>
              <w:rPr>
                <w:rFonts w:cstheme="minorHAnsi"/>
                <w:bCs/>
                <w:sz w:val="22"/>
                <w:szCs w:val="22"/>
              </w:rPr>
            </w:pPr>
          </w:p>
        </w:tc>
      </w:tr>
      <w:tr w:rsidR="00A24592" w:rsidRPr="00DE68D9" w14:paraId="6B0274BE" w14:textId="77777777" w:rsidTr="002A4E74">
        <w:tc>
          <w:tcPr>
            <w:tcW w:w="2624" w:type="dxa"/>
          </w:tcPr>
          <w:p w14:paraId="1968F4B8" w14:textId="77777777" w:rsidR="00A24592" w:rsidRPr="00806A68" w:rsidRDefault="00A24592" w:rsidP="00897F25">
            <w:pPr>
              <w:spacing w:line="280" w:lineRule="atLeast"/>
              <w:ind w:left="172" w:hanging="172"/>
              <w:rPr>
                <w:rFonts w:cstheme="minorHAnsi"/>
                <w:b/>
                <w:bCs/>
                <w:sz w:val="22"/>
                <w:szCs w:val="22"/>
              </w:rPr>
            </w:pPr>
            <w:r w:rsidRPr="00806A68">
              <w:rPr>
                <w:rFonts w:cstheme="minorHAnsi"/>
                <w:bCs/>
                <w:sz w:val="22"/>
                <w:szCs w:val="22"/>
              </w:rPr>
              <w:lastRenderedPageBreak/>
              <w:t xml:space="preserve">• </w:t>
            </w:r>
            <w:r w:rsidRPr="00806A68">
              <w:rPr>
                <w:rFonts w:cstheme="minorHAnsi"/>
                <w:b/>
                <w:bCs/>
                <w:sz w:val="22"/>
                <w:szCs w:val="22"/>
              </w:rPr>
              <w:t>INFRASTRUKTURA</w:t>
            </w:r>
          </w:p>
        </w:tc>
        <w:tc>
          <w:tcPr>
            <w:tcW w:w="2873" w:type="dxa"/>
          </w:tcPr>
          <w:p w14:paraId="6A80E42C" w14:textId="77777777" w:rsidR="00A24592" w:rsidRDefault="00A24592" w:rsidP="00897F25">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u</w:t>
            </w:r>
            <w:r w:rsidRPr="00DE68D9">
              <w:rPr>
                <w:rFonts w:cstheme="minorHAnsi"/>
                <w:bCs/>
                <w:sz w:val="22"/>
                <w:szCs w:val="22"/>
              </w:rPr>
              <w:t xml:space="preserve">rbanistična zasnova, prilagojena mikromobilnosti </w:t>
            </w:r>
          </w:p>
          <w:p w14:paraId="6DBE6810" w14:textId="77777777" w:rsidR="00A24592" w:rsidRDefault="00A24592" w:rsidP="00897F25">
            <w:pPr>
              <w:spacing w:line="280" w:lineRule="atLeast"/>
              <w:rPr>
                <w:rFonts w:cstheme="minorHAnsi"/>
                <w:color w:val="000000" w:themeColor="text1"/>
                <w:sz w:val="22"/>
                <w:szCs w:val="22"/>
              </w:rPr>
            </w:pPr>
          </w:p>
          <w:p w14:paraId="3CAB2639" w14:textId="77777777" w:rsidR="00A24592" w:rsidRPr="00897F25" w:rsidRDefault="00A24592" w:rsidP="00897F25">
            <w:pPr>
              <w:spacing w:line="280" w:lineRule="atLeast"/>
              <w:ind w:left="247" w:hanging="142"/>
              <w:rPr>
                <w:rFonts w:cstheme="minorHAnsi"/>
                <w:bCs/>
                <w:sz w:val="22"/>
                <w:szCs w:val="22"/>
              </w:rPr>
            </w:pPr>
            <w:r w:rsidRPr="00897F25">
              <w:rPr>
                <w:rFonts w:cstheme="minorHAnsi"/>
                <w:color w:val="000000" w:themeColor="text1"/>
                <w:sz w:val="22"/>
                <w:szCs w:val="22"/>
              </w:rPr>
              <w:t xml:space="preserve">• </w:t>
            </w:r>
            <w:r>
              <w:rPr>
                <w:rFonts w:cstheme="minorHAnsi"/>
                <w:bCs/>
                <w:sz w:val="22"/>
                <w:szCs w:val="22"/>
              </w:rPr>
              <w:t>z</w:t>
            </w:r>
            <w:r w:rsidRPr="00897F25">
              <w:rPr>
                <w:rFonts w:cstheme="minorHAnsi"/>
                <w:bCs/>
                <w:sz w:val="22"/>
                <w:szCs w:val="22"/>
              </w:rPr>
              <w:t>agotavljanje ustreznih voznih površin</w:t>
            </w:r>
            <w:r>
              <w:rPr>
                <w:rFonts w:cstheme="minorHAnsi"/>
                <w:bCs/>
                <w:sz w:val="22"/>
                <w:szCs w:val="22"/>
              </w:rPr>
              <w:t xml:space="preserve"> </w:t>
            </w:r>
          </w:p>
        </w:tc>
        <w:tc>
          <w:tcPr>
            <w:tcW w:w="1941" w:type="dxa"/>
          </w:tcPr>
          <w:p w14:paraId="0CE62EA7" w14:textId="679DFEA8" w:rsidR="00A24592" w:rsidRDefault="00A24592" w:rsidP="007E0E40">
            <w:pPr>
              <w:spacing w:line="280" w:lineRule="atLeast"/>
              <w:ind w:left="202"/>
              <w:rPr>
                <w:rFonts w:cstheme="minorHAnsi"/>
                <w:b/>
                <w:bCs/>
                <w:sz w:val="22"/>
                <w:szCs w:val="22"/>
              </w:rPr>
            </w:pPr>
            <w:r>
              <w:rPr>
                <w:rFonts w:cstheme="minorHAnsi"/>
                <w:b/>
                <w:bCs/>
                <w:sz w:val="22"/>
                <w:szCs w:val="22"/>
              </w:rPr>
              <w:t xml:space="preserve">ministrstvo za okolje, podnebje in </w:t>
            </w:r>
            <w:r w:rsidR="00B5751A">
              <w:rPr>
                <w:rFonts w:cstheme="minorHAnsi"/>
                <w:b/>
                <w:bCs/>
                <w:sz w:val="22"/>
                <w:szCs w:val="22"/>
              </w:rPr>
              <w:t>energijo</w:t>
            </w:r>
            <w:r w:rsidR="00DA484E">
              <w:rPr>
                <w:rFonts w:cstheme="minorHAnsi"/>
                <w:b/>
                <w:bCs/>
                <w:sz w:val="22"/>
                <w:szCs w:val="22"/>
              </w:rPr>
              <w:t>,</w:t>
            </w:r>
          </w:p>
          <w:p w14:paraId="75987D41" w14:textId="38AA3323" w:rsidR="00A24592" w:rsidRDefault="00A24592" w:rsidP="00C72876">
            <w:pPr>
              <w:spacing w:line="280" w:lineRule="atLeast"/>
              <w:ind w:left="202"/>
              <w:rPr>
                <w:rFonts w:cstheme="minorHAnsi"/>
                <w:b/>
                <w:bCs/>
                <w:sz w:val="22"/>
                <w:szCs w:val="22"/>
              </w:rPr>
            </w:pPr>
            <w:r>
              <w:rPr>
                <w:rFonts w:cstheme="minorHAnsi"/>
                <w:b/>
                <w:bCs/>
                <w:sz w:val="22"/>
                <w:szCs w:val="22"/>
              </w:rPr>
              <w:t>ministrstvo za infrastrukturo</w:t>
            </w:r>
            <w:r w:rsidR="00DA484E">
              <w:rPr>
                <w:rFonts w:cstheme="minorHAnsi"/>
                <w:b/>
                <w:bCs/>
                <w:sz w:val="22"/>
                <w:szCs w:val="22"/>
              </w:rPr>
              <w:t>,</w:t>
            </w:r>
          </w:p>
          <w:p w14:paraId="348BDC20" w14:textId="187BB8A0" w:rsidR="00DA484E" w:rsidRDefault="00DA484E" w:rsidP="00C72876">
            <w:pPr>
              <w:spacing w:line="280" w:lineRule="atLeast"/>
              <w:ind w:left="202"/>
              <w:rPr>
                <w:rFonts w:cstheme="minorHAnsi"/>
                <w:b/>
                <w:bCs/>
                <w:sz w:val="22"/>
                <w:szCs w:val="22"/>
              </w:rPr>
            </w:pPr>
            <w:r>
              <w:rPr>
                <w:rFonts w:cstheme="minorHAnsi"/>
                <w:b/>
                <w:bCs/>
                <w:sz w:val="22"/>
                <w:szCs w:val="22"/>
              </w:rPr>
              <w:t>lokalne skupnosti,</w:t>
            </w:r>
          </w:p>
          <w:p w14:paraId="19BCF096" w14:textId="333F52DE" w:rsidR="00DA484E" w:rsidRDefault="00DA484E" w:rsidP="00C72876">
            <w:pPr>
              <w:spacing w:line="280" w:lineRule="atLeast"/>
              <w:ind w:left="202"/>
              <w:rPr>
                <w:rFonts w:cstheme="minorHAnsi"/>
                <w:b/>
                <w:bCs/>
                <w:sz w:val="22"/>
                <w:szCs w:val="22"/>
              </w:rPr>
            </w:pPr>
            <w:r w:rsidRPr="00643962">
              <w:rPr>
                <w:rFonts w:cstheme="minorHAnsi"/>
                <w:bCs/>
                <w:sz w:val="22"/>
                <w:szCs w:val="22"/>
              </w:rPr>
              <w:t>ministrstvo za naravne vire in prostor</w:t>
            </w:r>
          </w:p>
          <w:p w14:paraId="760A167A" w14:textId="77777777" w:rsidR="00A24592" w:rsidRPr="00B16E54" w:rsidRDefault="00A24592" w:rsidP="00C72876">
            <w:pPr>
              <w:spacing w:line="280" w:lineRule="atLeast"/>
              <w:ind w:left="202"/>
              <w:rPr>
                <w:rFonts w:cstheme="minorHAnsi"/>
                <w:b/>
                <w:bCs/>
                <w:sz w:val="22"/>
                <w:szCs w:val="22"/>
              </w:rPr>
            </w:pPr>
          </w:p>
        </w:tc>
        <w:tc>
          <w:tcPr>
            <w:tcW w:w="1624" w:type="dxa"/>
          </w:tcPr>
          <w:p w14:paraId="7C0D4DDD" w14:textId="7CE00764" w:rsidR="00A24592" w:rsidRDefault="00A24592" w:rsidP="00DE68D9">
            <w:pPr>
              <w:spacing w:line="280" w:lineRule="atLeast"/>
              <w:jc w:val="both"/>
              <w:rPr>
                <w:rFonts w:cstheme="minorHAnsi"/>
                <w:bCs/>
                <w:sz w:val="22"/>
                <w:szCs w:val="22"/>
              </w:rPr>
            </w:pPr>
            <w:r w:rsidRPr="00F35D4E">
              <w:rPr>
                <w:rFonts w:cstheme="minorHAnsi"/>
                <w:color w:val="000000" w:themeColor="text1"/>
                <w:sz w:val="22"/>
                <w:szCs w:val="22"/>
              </w:rPr>
              <w:t xml:space="preserve">• </w:t>
            </w:r>
            <w:r w:rsidRPr="00F35D4E">
              <w:rPr>
                <w:rFonts w:cstheme="minorHAnsi"/>
                <w:bCs/>
                <w:sz w:val="22"/>
                <w:szCs w:val="22"/>
              </w:rPr>
              <w:t>I., II., III</w:t>
            </w:r>
            <w:r w:rsidR="00632497">
              <w:rPr>
                <w:rFonts w:cstheme="minorHAnsi"/>
                <w:bCs/>
                <w:sz w:val="22"/>
                <w:szCs w:val="22"/>
              </w:rPr>
              <w:t>.</w:t>
            </w:r>
          </w:p>
          <w:p w14:paraId="257107C1" w14:textId="77777777" w:rsidR="00A24592" w:rsidRDefault="00A24592" w:rsidP="00DE68D9">
            <w:pPr>
              <w:spacing w:line="280" w:lineRule="atLeast"/>
              <w:jc w:val="both"/>
              <w:rPr>
                <w:rFonts w:cstheme="minorHAnsi"/>
                <w:bCs/>
                <w:sz w:val="22"/>
                <w:szCs w:val="22"/>
              </w:rPr>
            </w:pPr>
          </w:p>
          <w:p w14:paraId="7C434350" w14:textId="77777777" w:rsidR="00A24592" w:rsidRDefault="00A24592" w:rsidP="00DE68D9">
            <w:pPr>
              <w:spacing w:line="280" w:lineRule="atLeast"/>
              <w:jc w:val="both"/>
              <w:rPr>
                <w:rFonts w:cstheme="minorHAnsi"/>
                <w:bCs/>
                <w:sz w:val="22"/>
                <w:szCs w:val="22"/>
              </w:rPr>
            </w:pPr>
          </w:p>
          <w:p w14:paraId="3B7A49DA" w14:textId="77777777" w:rsidR="00A24592" w:rsidRDefault="00A24592" w:rsidP="00DE68D9">
            <w:pPr>
              <w:spacing w:line="280" w:lineRule="atLeast"/>
              <w:jc w:val="both"/>
              <w:rPr>
                <w:rFonts w:cstheme="minorHAnsi"/>
                <w:bCs/>
                <w:sz w:val="22"/>
                <w:szCs w:val="22"/>
              </w:rPr>
            </w:pPr>
          </w:p>
          <w:p w14:paraId="5D6FF85A" w14:textId="7D98D0D0"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B976B77" w14:textId="77777777" w:rsidR="00A24592" w:rsidRPr="00F35D4E" w:rsidRDefault="00A24592" w:rsidP="00DE68D9">
            <w:pPr>
              <w:spacing w:line="280" w:lineRule="atLeast"/>
              <w:jc w:val="both"/>
              <w:rPr>
                <w:rFonts w:cstheme="minorHAnsi"/>
                <w:bCs/>
                <w:sz w:val="22"/>
                <w:szCs w:val="22"/>
              </w:rPr>
            </w:pPr>
          </w:p>
        </w:tc>
      </w:tr>
      <w:tr w:rsidR="00A24592" w:rsidRPr="00DE68D9" w14:paraId="429DF51F" w14:textId="77777777" w:rsidTr="002A4E74">
        <w:tc>
          <w:tcPr>
            <w:tcW w:w="2624" w:type="dxa"/>
          </w:tcPr>
          <w:p w14:paraId="584585EC" w14:textId="244EC08B" w:rsidR="00A24592" w:rsidRPr="00806A68" w:rsidRDefault="00A24592" w:rsidP="00632497">
            <w:pPr>
              <w:spacing w:line="280" w:lineRule="atLeast"/>
              <w:ind w:left="172" w:hanging="172"/>
              <w:rPr>
                <w:rFonts w:cstheme="minorHAnsi"/>
                <w:b/>
                <w:bCs/>
                <w:sz w:val="22"/>
                <w:szCs w:val="22"/>
              </w:rPr>
            </w:pPr>
            <w:r w:rsidRPr="00806A68">
              <w:rPr>
                <w:rFonts w:cstheme="minorHAnsi"/>
                <w:bCs/>
                <w:sz w:val="22"/>
                <w:szCs w:val="22"/>
              </w:rPr>
              <w:t xml:space="preserve">• </w:t>
            </w: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2873" w:type="dxa"/>
          </w:tcPr>
          <w:p w14:paraId="7E2F93F6" w14:textId="7C3D512F"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p</w:t>
            </w:r>
            <w:r w:rsidRPr="00DE68D9">
              <w:rPr>
                <w:rFonts w:cstheme="minorHAnsi"/>
                <w:bCs/>
                <w:sz w:val="22"/>
                <w:szCs w:val="22"/>
              </w:rPr>
              <w:t xml:space="preserve">ovečanje preventive in </w:t>
            </w:r>
            <w:r>
              <w:rPr>
                <w:rFonts w:cstheme="minorHAnsi"/>
                <w:bCs/>
                <w:sz w:val="22"/>
                <w:szCs w:val="22"/>
              </w:rPr>
              <w:t>opozarjanje</w:t>
            </w:r>
            <w:r w:rsidRPr="00DE68D9">
              <w:rPr>
                <w:rFonts w:cstheme="minorHAnsi"/>
                <w:bCs/>
                <w:sz w:val="22"/>
                <w:szCs w:val="22"/>
              </w:rPr>
              <w:t xml:space="preserve"> </w:t>
            </w:r>
            <w:r>
              <w:rPr>
                <w:rFonts w:cstheme="minorHAnsi"/>
                <w:bCs/>
                <w:sz w:val="22"/>
                <w:szCs w:val="22"/>
              </w:rPr>
              <w:t xml:space="preserve">na </w:t>
            </w:r>
            <w:r w:rsidRPr="00DE68D9">
              <w:rPr>
                <w:rFonts w:cstheme="minorHAnsi"/>
                <w:bCs/>
                <w:sz w:val="22"/>
                <w:szCs w:val="22"/>
              </w:rPr>
              <w:t xml:space="preserve">nevarnosti v sklopu delavnic </w:t>
            </w:r>
          </w:p>
          <w:p w14:paraId="024C2D6C" w14:textId="77777777" w:rsidR="00A24592" w:rsidRDefault="00A24592" w:rsidP="00897F25">
            <w:pPr>
              <w:spacing w:line="280" w:lineRule="atLeast"/>
              <w:ind w:left="248" w:hanging="142"/>
              <w:rPr>
                <w:rFonts w:cstheme="minorHAnsi"/>
                <w:bCs/>
                <w:sz w:val="22"/>
                <w:szCs w:val="22"/>
              </w:rPr>
            </w:pPr>
          </w:p>
          <w:p w14:paraId="3F772ED3" w14:textId="277F2443" w:rsidR="00A24592" w:rsidRPr="00982976" w:rsidRDefault="00A24592" w:rsidP="00982976">
            <w:pPr>
              <w:spacing w:line="280" w:lineRule="atLeast"/>
              <w:ind w:left="247" w:hanging="142"/>
              <w:rPr>
                <w:rFonts w:cstheme="minorHAnsi"/>
                <w:bCs/>
                <w:sz w:val="22"/>
                <w:szCs w:val="22"/>
              </w:rPr>
            </w:pPr>
            <w:r w:rsidRPr="00DE68D9">
              <w:rPr>
                <w:rFonts w:cstheme="minorHAnsi"/>
                <w:bCs/>
                <w:sz w:val="22"/>
                <w:szCs w:val="22"/>
              </w:rPr>
              <w:t xml:space="preserve">• </w:t>
            </w:r>
            <w:r>
              <w:rPr>
                <w:rFonts w:cstheme="minorHAnsi"/>
                <w:bCs/>
                <w:sz w:val="22"/>
                <w:szCs w:val="22"/>
              </w:rPr>
              <w:t>o</w:t>
            </w:r>
            <w:r w:rsidRPr="00982976">
              <w:rPr>
                <w:rFonts w:cstheme="minorHAnsi"/>
                <w:bCs/>
                <w:sz w:val="22"/>
                <w:szCs w:val="22"/>
              </w:rPr>
              <w:t xml:space="preserve">zaveščanje vodstvenih in strokovnih delavcev za širjenje področja varne trajnostne mobilnosti v vrtce in šole (v obvezni in razširjeni program </w:t>
            </w:r>
            <w:r>
              <w:rPr>
                <w:rFonts w:cstheme="minorHAnsi"/>
                <w:bCs/>
                <w:sz w:val="22"/>
                <w:szCs w:val="22"/>
              </w:rPr>
              <w:t>za</w:t>
            </w:r>
            <w:r w:rsidRPr="00982976">
              <w:rPr>
                <w:rFonts w:cstheme="minorHAnsi"/>
                <w:bCs/>
                <w:sz w:val="22"/>
                <w:szCs w:val="22"/>
              </w:rPr>
              <w:t xml:space="preserve"> </w:t>
            </w:r>
            <w:r>
              <w:rPr>
                <w:rFonts w:cstheme="minorHAnsi"/>
                <w:bCs/>
                <w:sz w:val="22"/>
                <w:szCs w:val="22"/>
              </w:rPr>
              <w:t>osnovne šole</w:t>
            </w:r>
            <w:r w:rsidRPr="00982976">
              <w:rPr>
                <w:rFonts w:cstheme="minorHAnsi"/>
                <w:bCs/>
                <w:sz w:val="22"/>
                <w:szCs w:val="22"/>
              </w:rPr>
              <w:t xml:space="preserve"> in v </w:t>
            </w:r>
            <w:r w:rsidR="00632497">
              <w:rPr>
                <w:rFonts w:cstheme="minorHAnsi"/>
                <w:bCs/>
                <w:sz w:val="22"/>
                <w:szCs w:val="22"/>
              </w:rPr>
              <w:t>učni program</w:t>
            </w:r>
            <w:r w:rsidR="00632497" w:rsidRPr="00982976">
              <w:rPr>
                <w:rFonts w:cstheme="minorHAnsi"/>
                <w:bCs/>
                <w:sz w:val="22"/>
                <w:szCs w:val="22"/>
              </w:rPr>
              <w:t xml:space="preserve"> </w:t>
            </w:r>
            <w:r w:rsidRPr="00982976">
              <w:rPr>
                <w:rFonts w:cstheme="minorHAnsi"/>
                <w:bCs/>
                <w:sz w:val="22"/>
                <w:szCs w:val="22"/>
              </w:rPr>
              <w:t>za vrtce</w:t>
            </w:r>
          </w:p>
          <w:p w14:paraId="5A4C1D09" w14:textId="77777777" w:rsidR="00A24592" w:rsidRPr="00FD7849" w:rsidRDefault="00A24592" w:rsidP="00982976">
            <w:pPr>
              <w:pStyle w:val="Odstavekseznama"/>
              <w:spacing w:line="280" w:lineRule="atLeast"/>
              <w:ind w:left="360"/>
              <w:rPr>
                <w:rFonts w:cstheme="minorHAnsi"/>
                <w:bCs/>
                <w:sz w:val="22"/>
                <w:szCs w:val="22"/>
              </w:rPr>
            </w:pPr>
          </w:p>
          <w:p w14:paraId="3502BE95" w14:textId="2A9B4448" w:rsidR="00A24592" w:rsidRPr="00DE68D9" w:rsidRDefault="00A24592" w:rsidP="00632497">
            <w:pPr>
              <w:spacing w:line="280" w:lineRule="atLeast"/>
              <w:ind w:left="248" w:hanging="141"/>
              <w:rPr>
                <w:rFonts w:cstheme="minorHAnsi"/>
                <w:bCs/>
                <w:sz w:val="22"/>
                <w:szCs w:val="22"/>
              </w:rPr>
            </w:pPr>
            <w:r w:rsidRPr="00DE68D9">
              <w:rPr>
                <w:rFonts w:cstheme="minorHAnsi"/>
                <w:bCs/>
                <w:sz w:val="22"/>
                <w:szCs w:val="22"/>
              </w:rPr>
              <w:t>•</w:t>
            </w:r>
            <w:r>
              <w:rPr>
                <w:rFonts w:cstheme="minorHAnsi"/>
                <w:bCs/>
                <w:sz w:val="22"/>
                <w:szCs w:val="22"/>
              </w:rPr>
              <w:t xml:space="preserve"> u</w:t>
            </w:r>
            <w:r w:rsidRPr="00DE68D9">
              <w:rPr>
                <w:rFonts w:cstheme="minorHAnsi"/>
                <w:bCs/>
                <w:sz w:val="22"/>
                <w:szCs w:val="22"/>
              </w:rPr>
              <w:t xml:space="preserve">vedba </w:t>
            </w:r>
            <w:r>
              <w:rPr>
                <w:rFonts w:cstheme="minorHAnsi"/>
                <w:bCs/>
                <w:sz w:val="22"/>
                <w:szCs w:val="22"/>
              </w:rPr>
              <w:t xml:space="preserve">ciljev o </w:t>
            </w:r>
            <w:r w:rsidRPr="00DE68D9">
              <w:rPr>
                <w:rFonts w:cstheme="minorHAnsi"/>
                <w:bCs/>
                <w:sz w:val="22"/>
                <w:szCs w:val="22"/>
              </w:rPr>
              <w:t xml:space="preserve">varnosti v prometu v </w:t>
            </w:r>
            <w:r>
              <w:rPr>
                <w:rFonts w:cstheme="minorHAnsi"/>
                <w:bCs/>
                <w:sz w:val="22"/>
                <w:szCs w:val="22"/>
              </w:rPr>
              <w:t xml:space="preserve">izvedbene </w:t>
            </w:r>
            <w:r w:rsidR="00632497">
              <w:rPr>
                <w:rFonts w:cstheme="minorHAnsi"/>
                <w:bCs/>
                <w:sz w:val="22"/>
                <w:szCs w:val="22"/>
              </w:rPr>
              <w:t xml:space="preserve">učne programe </w:t>
            </w:r>
            <w:r>
              <w:rPr>
                <w:rFonts w:cstheme="minorHAnsi"/>
                <w:bCs/>
                <w:sz w:val="22"/>
                <w:szCs w:val="22"/>
              </w:rPr>
              <w:t>po horizontali in vertikali (od vrtca do srednje šole)</w:t>
            </w:r>
          </w:p>
        </w:tc>
        <w:tc>
          <w:tcPr>
            <w:tcW w:w="1941" w:type="dxa"/>
          </w:tcPr>
          <w:p w14:paraId="45562B93" w14:textId="43E43CA8" w:rsidR="00A24592" w:rsidRDefault="00A24592" w:rsidP="005F13F9">
            <w:pPr>
              <w:spacing w:line="280" w:lineRule="atLeast"/>
              <w:ind w:left="203" w:hanging="141"/>
              <w:rPr>
                <w:rFonts w:cstheme="minorHAnsi"/>
                <w:b/>
                <w:bCs/>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bCs/>
                <w:sz w:val="22"/>
                <w:szCs w:val="22"/>
              </w:rPr>
              <w:t>m</w:t>
            </w:r>
            <w:r w:rsidRPr="00B16E54">
              <w:rPr>
                <w:rFonts w:cstheme="minorHAnsi"/>
                <w:b/>
                <w:bCs/>
                <w:sz w:val="22"/>
                <w:szCs w:val="22"/>
              </w:rPr>
              <w:t xml:space="preserve">inistrstvo za vzgojo in izobraževanje, Zavod </w:t>
            </w:r>
            <w:r w:rsidR="00632497">
              <w:rPr>
                <w:rFonts w:cstheme="minorHAnsi"/>
                <w:b/>
                <w:bCs/>
                <w:sz w:val="22"/>
                <w:szCs w:val="22"/>
              </w:rPr>
              <w:t xml:space="preserve">Republike Slovenije </w:t>
            </w:r>
            <w:r w:rsidRPr="00B16E54">
              <w:rPr>
                <w:rFonts w:cstheme="minorHAnsi"/>
                <w:b/>
                <w:bCs/>
                <w:sz w:val="22"/>
                <w:szCs w:val="22"/>
              </w:rPr>
              <w:t>za šolstvo</w:t>
            </w:r>
          </w:p>
          <w:p w14:paraId="15D29141" w14:textId="77777777" w:rsidR="00A24592" w:rsidRPr="00EE5669" w:rsidRDefault="00A24592" w:rsidP="005F13F9">
            <w:pPr>
              <w:spacing w:line="280" w:lineRule="atLeast"/>
              <w:ind w:left="203" w:hanging="141"/>
              <w:rPr>
                <w:rFonts w:cstheme="minorHAnsi"/>
                <w:bCs/>
                <w:sz w:val="22"/>
                <w:szCs w:val="22"/>
              </w:rPr>
            </w:pPr>
            <w:r>
              <w:rPr>
                <w:rFonts w:cstheme="minorHAnsi"/>
                <w:b/>
                <w:color w:val="FFFFFF" w:themeColor="background1"/>
                <w:sz w:val="22"/>
                <w:szCs w:val="22"/>
              </w:rPr>
              <w:t xml:space="preserve">   </w:t>
            </w:r>
            <w:r w:rsidRPr="00EE5669">
              <w:rPr>
                <w:rFonts w:cstheme="minorHAnsi"/>
                <w:color w:val="FFFFFF" w:themeColor="background1"/>
                <w:sz w:val="22"/>
                <w:szCs w:val="22"/>
              </w:rPr>
              <w:t>Ministrstvo za okolje, podnebje in energijo</w:t>
            </w:r>
          </w:p>
        </w:tc>
        <w:tc>
          <w:tcPr>
            <w:tcW w:w="1624" w:type="dxa"/>
          </w:tcPr>
          <w:p w14:paraId="4A1B1ED7" w14:textId="2E008C6E" w:rsidR="00A24592" w:rsidRDefault="00A24592" w:rsidP="00DE68D9">
            <w:pPr>
              <w:spacing w:line="280" w:lineRule="atLeast"/>
              <w:jc w:val="both"/>
              <w:rPr>
                <w:rFonts w:cstheme="minorHAnsi"/>
                <w:bCs/>
                <w:sz w:val="22"/>
                <w:szCs w:val="22"/>
              </w:rPr>
            </w:pPr>
            <w:r w:rsidRPr="00F35D4E">
              <w:rPr>
                <w:rFonts w:cstheme="minorHAnsi"/>
                <w:color w:val="000000" w:themeColor="text1"/>
                <w:sz w:val="22"/>
                <w:szCs w:val="22"/>
              </w:rPr>
              <w:t xml:space="preserve">• </w:t>
            </w:r>
            <w:r w:rsidRPr="00F35D4E">
              <w:rPr>
                <w:rFonts w:cstheme="minorHAnsi"/>
                <w:bCs/>
                <w:sz w:val="22"/>
                <w:szCs w:val="22"/>
              </w:rPr>
              <w:t xml:space="preserve">I., II., </w:t>
            </w:r>
            <w:r w:rsidRPr="000B61CF">
              <w:rPr>
                <w:rFonts w:cstheme="minorHAnsi"/>
                <w:bCs/>
                <w:sz w:val="22"/>
                <w:szCs w:val="22"/>
              </w:rPr>
              <w:t>III</w:t>
            </w:r>
            <w:r w:rsidR="00632497">
              <w:rPr>
                <w:rFonts w:cstheme="minorHAnsi"/>
                <w:bCs/>
                <w:sz w:val="22"/>
                <w:szCs w:val="22"/>
              </w:rPr>
              <w:t>.</w:t>
            </w:r>
          </w:p>
          <w:p w14:paraId="0D7AE8BD" w14:textId="77777777" w:rsidR="00A24592" w:rsidRDefault="00A24592" w:rsidP="00DE68D9">
            <w:pPr>
              <w:spacing w:line="280" w:lineRule="atLeast"/>
              <w:jc w:val="both"/>
              <w:rPr>
                <w:rFonts w:cstheme="minorHAnsi"/>
                <w:bCs/>
                <w:sz w:val="22"/>
                <w:szCs w:val="22"/>
              </w:rPr>
            </w:pPr>
          </w:p>
          <w:p w14:paraId="3F3F4AD7" w14:textId="77777777" w:rsidR="00A24592" w:rsidRDefault="00A24592" w:rsidP="00DE68D9">
            <w:pPr>
              <w:spacing w:line="280" w:lineRule="atLeast"/>
              <w:jc w:val="both"/>
              <w:rPr>
                <w:rFonts w:cstheme="minorHAnsi"/>
                <w:bCs/>
                <w:sz w:val="22"/>
                <w:szCs w:val="22"/>
              </w:rPr>
            </w:pPr>
          </w:p>
          <w:p w14:paraId="7A26EC13" w14:textId="77777777" w:rsidR="00A24592" w:rsidRDefault="00A24592" w:rsidP="00DE68D9">
            <w:pPr>
              <w:spacing w:line="280" w:lineRule="atLeast"/>
              <w:jc w:val="both"/>
              <w:rPr>
                <w:rFonts w:cstheme="minorHAnsi"/>
                <w:bCs/>
                <w:sz w:val="22"/>
                <w:szCs w:val="22"/>
              </w:rPr>
            </w:pPr>
          </w:p>
          <w:p w14:paraId="423B8A2A" w14:textId="25F7D48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1305171" w14:textId="77777777" w:rsidR="00A24592" w:rsidRDefault="00A24592" w:rsidP="00DE68D9">
            <w:pPr>
              <w:spacing w:line="280" w:lineRule="atLeast"/>
              <w:jc w:val="both"/>
              <w:rPr>
                <w:rFonts w:cstheme="minorHAnsi"/>
                <w:bCs/>
                <w:sz w:val="22"/>
                <w:szCs w:val="22"/>
              </w:rPr>
            </w:pPr>
          </w:p>
          <w:p w14:paraId="35B109E8" w14:textId="77777777" w:rsidR="00A24592" w:rsidRDefault="00A24592" w:rsidP="00DE68D9">
            <w:pPr>
              <w:spacing w:line="280" w:lineRule="atLeast"/>
              <w:jc w:val="both"/>
              <w:rPr>
                <w:rFonts w:cstheme="minorHAnsi"/>
                <w:bCs/>
                <w:sz w:val="22"/>
                <w:szCs w:val="22"/>
              </w:rPr>
            </w:pPr>
          </w:p>
          <w:p w14:paraId="63D5E96A" w14:textId="77777777" w:rsidR="00A24592" w:rsidRDefault="00A24592" w:rsidP="00DE68D9">
            <w:pPr>
              <w:spacing w:line="280" w:lineRule="atLeast"/>
              <w:jc w:val="both"/>
              <w:rPr>
                <w:rFonts w:cstheme="minorHAnsi"/>
                <w:bCs/>
                <w:sz w:val="22"/>
                <w:szCs w:val="22"/>
              </w:rPr>
            </w:pPr>
          </w:p>
          <w:p w14:paraId="20686E89" w14:textId="77777777" w:rsidR="00A24592" w:rsidRDefault="00A24592" w:rsidP="00DE68D9">
            <w:pPr>
              <w:spacing w:line="280" w:lineRule="atLeast"/>
              <w:jc w:val="both"/>
              <w:rPr>
                <w:rFonts w:cstheme="minorHAnsi"/>
                <w:bCs/>
                <w:sz w:val="22"/>
                <w:szCs w:val="22"/>
              </w:rPr>
            </w:pPr>
          </w:p>
          <w:p w14:paraId="61654E3E" w14:textId="77777777" w:rsidR="00A24592" w:rsidRDefault="00A24592" w:rsidP="00DE68D9">
            <w:pPr>
              <w:spacing w:line="280" w:lineRule="atLeast"/>
              <w:jc w:val="both"/>
              <w:rPr>
                <w:rFonts w:cstheme="minorHAnsi"/>
                <w:bCs/>
                <w:sz w:val="22"/>
                <w:szCs w:val="22"/>
              </w:rPr>
            </w:pPr>
          </w:p>
          <w:p w14:paraId="06777D83" w14:textId="77777777" w:rsidR="00A24592" w:rsidRDefault="00A24592" w:rsidP="00DE68D9">
            <w:pPr>
              <w:spacing w:line="280" w:lineRule="atLeast"/>
              <w:jc w:val="both"/>
              <w:rPr>
                <w:rFonts w:cstheme="minorHAnsi"/>
                <w:bCs/>
                <w:sz w:val="22"/>
                <w:szCs w:val="22"/>
              </w:rPr>
            </w:pPr>
          </w:p>
          <w:p w14:paraId="3116CE07" w14:textId="77777777" w:rsidR="00A24592" w:rsidRDefault="00A24592" w:rsidP="00DE68D9">
            <w:pPr>
              <w:spacing w:line="280" w:lineRule="atLeast"/>
              <w:jc w:val="both"/>
              <w:rPr>
                <w:rFonts w:cstheme="minorHAnsi"/>
                <w:bCs/>
                <w:sz w:val="22"/>
                <w:szCs w:val="22"/>
              </w:rPr>
            </w:pPr>
          </w:p>
          <w:p w14:paraId="52EAA84D" w14:textId="2FA0C3D7"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F476FF0" w14:textId="77777777" w:rsidR="00A24592" w:rsidRPr="00F35D4E" w:rsidRDefault="00A24592" w:rsidP="00DE68D9">
            <w:pPr>
              <w:spacing w:line="280" w:lineRule="atLeast"/>
              <w:jc w:val="both"/>
              <w:rPr>
                <w:rFonts w:cstheme="minorHAnsi"/>
                <w:bCs/>
                <w:sz w:val="22"/>
                <w:szCs w:val="22"/>
              </w:rPr>
            </w:pPr>
          </w:p>
        </w:tc>
      </w:tr>
    </w:tbl>
    <w:p w14:paraId="40D1832C" w14:textId="1AB1B1E0" w:rsidR="00A24592" w:rsidRDefault="00A24592" w:rsidP="002B04B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40A211D1" w14:textId="77777777" w:rsidR="00A24592" w:rsidRDefault="00A24592" w:rsidP="00DE68D9">
      <w:pPr>
        <w:spacing w:after="0" w:line="280" w:lineRule="atLeast"/>
        <w:jc w:val="both"/>
        <w:rPr>
          <w:rFonts w:cstheme="minorHAnsi"/>
          <w:sz w:val="22"/>
          <w:szCs w:val="22"/>
        </w:rPr>
      </w:pPr>
    </w:p>
    <w:p w14:paraId="249248CF" w14:textId="77777777" w:rsidR="00A24592" w:rsidRDefault="00A24592" w:rsidP="00F25642">
      <w:pPr>
        <w:spacing w:after="0" w:line="280" w:lineRule="atLeast"/>
        <w:jc w:val="both"/>
        <w:rPr>
          <w:rFonts w:cstheme="minorHAnsi"/>
          <w:b/>
          <w:bCs/>
          <w:color w:val="2F5496" w:themeColor="accent5" w:themeShade="BF"/>
          <w:sz w:val="22"/>
          <w:szCs w:val="22"/>
          <w:u w:val="single"/>
        </w:rPr>
      </w:pPr>
    </w:p>
    <w:p w14:paraId="1AFFE46D" w14:textId="2E01B166" w:rsidR="00A24592" w:rsidRPr="00367DC4" w:rsidRDefault="00A24592" w:rsidP="00F25642">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t xml:space="preserve">KAZALNIKI </w:t>
      </w:r>
    </w:p>
    <w:p w14:paraId="65EAD80D" w14:textId="77777777" w:rsidR="00A24592" w:rsidRDefault="00A24592" w:rsidP="00F25642">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1679"/>
        <w:gridCol w:w="1597"/>
        <w:gridCol w:w="1430"/>
        <w:gridCol w:w="1532"/>
        <w:gridCol w:w="1292"/>
        <w:gridCol w:w="1532"/>
      </w:tblGrid>
      <w:tr w:rsidR="00A24592" w14:paraId="2D1499DB" w14:textId="77777777" w:rsidTr="00897F25">
        <w:tc>
          <w:tcPr>
            <w:tcW w:w="1679" w:type="dxa"/>
          </w:tcPr>
          <w:p w14:paraId="7D6F5C3C"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Kazalnik</w:t>
            </w:r>
          </w:p>
        </w:tc>
        <w:tc>
          <w:tcPr>
            <w:tcW w:w="1597" w:type="dxa"/>
          </w:tcPr>
          <w:p w14:paraId="3432711E"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Nosilec</w:t>
            </w:r>
          </w:p>
        </w:tc>
        <w:tc>
          <w:tcPr>
            <w:tcW w:w="1430" w:type="dxa"/>
          </w:tcPr>
          <w:p w14:paraId="0E2A678A"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Izhodiščna vrednost</w:t>
            </w:r>
          </w:p>
        </w:tc>
        <w:tc>
          <w:tcPr>
            <w:tcW w:w="1532" w:type="dxa"/>
          </w:tcPr>
          <w:p w14:paraId="0BD2D23B"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Ciljna vrednost</w:t>
            </w:r>
          </w:p>
        </w:tc>
        <w:tc>
          <w:tcPr>
            <w:tcW w:w="1292" w:type="dxa"/>
          </w:tcPr>
          <w:p w14:paraId="31D7E4A5"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Obdobje spremljanja</w:t>
            </w:r>
          </w:p>
        </w:tc>
        <w:tc>
          <w:tcPr>
            <w:tcW w:w="1532" w:type="dxa"/>
          </w:tcPr>
          <w:p w14:paraId="426B6528"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Opomba</w:t>
            </w:r>
          </w:p>
        </w:tc>
      </w:tr>
      <w:tr w:rsidR="00A24592" w14:paraId="3BD0CEEF" w14:textId="77777777" w:rsidTr="00897F25">
        <w:tc>
          <w:tcPr>
            <w:tcW w:w="1679" w:type="dxa"/>
          </w:tcPr>
          <w:p w14:paraId="0A5F36BC" w14:textId="66181181" w:rsidR="00A24592" w:rsidRDefault="00A24592" w:rsidP="00897F25">
            <w:pPr>
              <w:spacing w:line="280" w:lineRule="atLeast"/>
              <w:rPr>
                <w:rFonts w:cstheme="minorHAnsi"/>
                <w:b/>
                <w:bCs/>
                <w:sz w:val="22"/>
                <w:szCs w:val="22"/>
              </w:rPr>
            </w:pPr>
            <w:r w:rsidRPr="00897F25">
              <w:rPr>
                <w:rFonts w:cstheme="minorHAnsi"/>
                <w:b/>
                <w:bCs/>
                <w:sz w:val="22"/>
                <w:szCs w:val="22"/>
              </w:rPr>
              <w:t xml:space="preserve">Št. </w:t>
            </w:r>
            <w:r>
              <w:rPr>
                <w:rFonts w:cstheme="minorHAnsi"/>
                <w:b/>
                <w:bCs/>
                <w:sz w:val="22"/>
                <w:szCs w:val="22"/>
              </w:rPr>
              <w:t>hudo telesno poškodovanih</w:t>
            </w:r>
          </w:p>
          <w:p w14:paraId="01C38B6A" w14:textId="11FF536D" w:rsidR="00A24592" w:rsidRPr="00897F25" w:rsidRDefault="00A24592" w:rsidP="00897F25">
            <w:pPr>
              <w:spacing w:line="280" w:lineRule="atLeast"/>
              <w:rPr>
                <w:rFonts w:cstheme="minorHAnsi"/>
                <w:b/>
                <w:bCs/>
                <w:sz w:val="22"/>
                <w:szCs w:val="22"/>
              </w:rPr>
            </w:pPr>
            <w:r>
              <w:rPr>
                <w:rFonts w:cstheme="minorHAnsi"/>
                <w:b/>
                <w:bCs/>
                <w:sz w:val="22"/>
                <w:szCs w:val="22"/>
              </w:rPr>
              <w:t>voznikov e-skiroja</w:t>
            </w:r>
          </w:p>
        </w:tc>
        <w:tc>
          <w:tcPr>
            <w:tcW w:w="1597" w:type="dxa"/>
          </w:tcPr>
          <w:p w14:paraId="45C80F10" w14:textId="0B302703" w:rsidR="00A24592" w:rsidRPr="00E566E2" w:rsidRDefault="00A24592" w:rsidP="00897F25">
            <w:pPr>
              <w:spacing w:line="280" w:lineRule="atLeast"/>
              <w:rPr>
                <w:rFonts w:cstheme="minorHAnsi"/>
                <w:bCs/>
                <w:sz w:val="22"/>
                <w:szCs w:val="22"/>
              </w:rPr>
            </w:pPr>
            <w:r>
              <w:rPr>
                <w:rFonts w:cstheme="minorHAnsi"/>
                <w:bCs/>
                <w:sz w:val="22"/>
                <w:szCs w:val="22"/>
              </w:rPr>
              <w:t>p</w:t>
            </w:r>
            <w:r w:rsidRPr="00E566E2">
              <w:rPr>
                <w:rFonts w:cstheme="minorHAnsi"/>
                <w:bCs/>
                <w:sz w:val="22"/>
                <w:szCs w:val="22"/>
              </w:rPr>
              <w:t>olicija, AVP</w:t>
            </w:r>
          </w:p>
        </w:tc>
        <w:tc>
          <w:tcPr>
            <w:tcW w:w="1430" w:type="dxa"/>
          </w:tcPr>
          <w:p w14:paraId="26F6C371" w14:textId="77777777" w:rsidR="00A24592" w:rsidRPr="009C3BE1" w:rsidRDefault="00A24592" w:rsidP="00897F25">
            <w:pPr>
              <w:spacing w:line="280" w:lineRule="atLeast"/>
              <w:rPr>
                <w:rFonts w:cstheme="minorHAnsi"/>
                <w:bCs/>
                <w:sz w:val="22"/>
                <w:szCs w:val="22"/>
              </w:rPr>
            </w:pPr>
            <w:r w:rsidRPr="009C3BE1">
              <w:rPr>
                <w:rFonts w:cstheme="minorHAnsi"/>
                <w:bCs/>
                <w:sz w:val="22"/>
                <w:szCs w:val="22"/>
              </w:rPr>
              <w:t>30</w:t>
            </w:r>
          </w:p>
          <w:p w14:paraId="63B47C5F" w14:textId="77777777" w:rsidR="00A24592" w:rsidRPr="00F35D4E" w:rsidRDefault="00A24592" w:rsidP="00897F25">
            <w:pPr>
              <w:spacing w:line="280" w:lineRule="atLeast"/>
              <w:rPr>
                <w:rFonts w:cstheme="minorHAnsi"/>
                <w:bCs/>
                <w:sz w:val="22"/>
                <w:szCs w:val="22"/>
              </w:rPr>
            </w:pPr>
          </w:p>
        </w:tc>
        <w:tc>
          <w:tcPr>
            <w:tcW w:w="1532" w:type="dxa"/>
          </w:tcPr>
          <w:p w14:paraId="1E143CCE" w14:textId="77777777" w:rsidR="00A24592" w:rsidRPr="00F35D4E" w:rsidRDefault="00A24592" w:rsidP="00954F12">
            <w:pPr>
              <w:spacing w:line="280" w:lineRule="atLeast"/>
              <w:rPr>
                <w:rFonts w:cstheme="minorHAnsi"/>
                <w:bCs/>
                <w:sz w:val="22"/>
                <w:szCs w:val="22"/>
              </w:rPr>
            </w:pPr>
            <w:r>
              <w:rPr>
                <w:rFonts w:cstheme="minorHAnsi"/>
                <w:bCs/>
                <w:sz w:val="22"/>
                <w:szCs w:val="22"/>
              </w:rPr>
              <w:t>20</w:t>
            </w:r>
          </w:p>
        </w:tc>
        <w:tc>
          <w:tcPr>
            <w:tcW w:w="1292" w:type="dxa"/>
          </w:tcPr>
          <w:p w14:paraId="096D5AB8" w14:textId="77777777" w:rsidR="00A24592" w:rsidRPr="00F35D4E" w:rsidRDefault="00A24592" w:rsidP="00EA185D">
            <w:pPr>
              <w:spacing w:line="280" w:lineRule="atLeast"/>
              <w:rPr>
                <w:rFonts w:cstheme="minorHAnsi"/>
                <w:bCs/>
                <w:sz w:val="22"/>
                <w:szCs w:val="22"/>
              </w:rPr>
            </w:pPr>
            <w:r>
              <w:rPr>
                <w:rFonts w:cstheme="minorHAnsi"/>
                <w:bCs/>
                <w:sz w:val="22"/>
                <w:szCs w:val="22"/>
              </w:rPr>
              <w:t>letno</w:t>
            </w:r>
          </w:p>
        </w:tc>
        <w:tc>
          <w:tcPr>
            <w:tcW w:w="1532" w:type="dxa"/>
          </w:tcPr>
          <w:p w14:paraId="433DFAF1" w14:textId="77777777" w:rsidR="00A24592" w:rsidRPr="00F35D4E" w:rsidRDefault="00A24592" w:rsidP="00897F25">
            <w:pPr>
              <w:spacing w:line="280" w:lineRule="atLeast"/>
              <w:rPr>
                <w:rFonts w:cstheme="minorHAnsi"/>
                <w:bCs/>
                <w:sz w:val="22"/>
                <w:szCs w:val="22"/>
              </w:rPr>
            </w:pPr>
          </w:p>
        </w:tc>
      </w:tr>
      <w:tr w:rsidR="00A24592" w14:paraId="78A78B4E" w14:textId="77777777" w:rsidTr="00897F25">
        <w:tc>
          <w:tcPr>
            <w:tcW w:w="1679" w:type="dxa"/>
          </w:tcPr>
          <w:p w14:paraId="549F896E" w14:textId="51554A39" w:rsidR="00A24592" w:rsidRPr="00897F25" w:rsidRDefault="00A24592" w:rsidP="00897F25">
            <w:pPr>
              <w:spacing w:line="280" w:lineRule="atLeast"/>
              <w:rPr>
                <w:rFonts w:cstheme="minorHAnsi"/>
                <w:b/>
                <w:bCs/>
                <w:sz w:val="22"/>
                <w:szCs w:val="22"/>
              </w:rPr>
            </w:pPr>
            <w:r w:rsidRPr="00897F25">
              <w:rPr>
                <w:rFonts w:cstheme="minorHAnsi"/>
                <w:b/>
                <w:bCs/>
                <w:sz w:val="22"/>
                <w:szCs w:val="22"/>
              </w:rPr>
              <w:t xml:space="preserve">Število delavnic usposabljanja </w:t>
            </w:r>
            <w:r>
              <w:rPr>
                <w:rFonts w:cstheme="minorHAnsi"/>
                <w:b/>
                <w:bCs/>
                <w:sz w:val="22"/>
                <w:szCs w:val="22"/>
              </w:rPr>
              <w:t>za vožnjo z</w:t>
            </w:r>
            <w:r w:rsidRPr="00897F25">
              <w:rPr>
                <w:rFonts w:cstheme="minorHAnsi"/>
                <w:b/>
                <w:bCs/>
                <w:sz w:val="22"/>
                <w:szCs w:val="22"/>
              </w:rPr>
              <w:t xml:space="preserve"> </w:t>
            </w:r>
          </w:p>
          <w:p w14:paraId="07681C4D" w14:textId="500D4605" w:rsidR="00A24592" w:rsidRPr="00897F25" w:rsidRDefault="00A24592" w:rsidP="00EF2634">
            <w:pPr>
              <w:spacing w:line="280" w:lineRule="atLeast"/>
              <w:rPr>
                <w:rFonts w:cstheme="minorHAnsi"/>
                <w:b/>
                <w:bCs/>
                <w:sz w:val="22"/>
                <w:szCs w:val="22"/>
              </w:rPr>
            </w:pPr>
            <w:r w:rsidRPr="00897F25">
              <w:rPr>
                <w:rFonts w:cstheme="minorHAnsi"/>
                <w:b/>
                <w:bCs/>
                <w:sz w:val="22"/>
                <w:szCs w:val="22"/>
              </w:rPr>
              <w:t>e-skiroj</w:t>
            </w:r>
            <w:r>
              <w:rPr>
                <w:rFonts w:cstheme="minorHAnsi"/>
                <w:b/>
                <w:bCs/>
                <w:sz w:val="22"/>
                <w:szCs w:val="22"/>
              </w:rPr>
              <w:t>em</w:t>
            </w:r>
          </w:p>
        </w:tc>
        <w:tc>
          <w:tcPr>
            <w:tcW w:w="1597" w:type="dxa"/>
          </w:tcPr>
          <w:p w14:paraId="4012798F" w14:textId="77777777" w:rsidR="00A24592" w:rsidRPr="00E566E2" w:rsidRDefault="00A24592" w:rsidP="00897F25">
            <w:pPr>
              <w:spacing w:line="280" w:lineRule="atLeast"/>
              <w:rPr>
                <w:rFonts w:cstheme="minorHAnsi"/>
                <w:bCs/>
                <w:sz w:val="22"/>
                <w:szCs w:val="22"/>
              </w:rPr>
            </w:pPr>
            <w:r w:rsidRPr="00E566E2">
              <w:rPr>
                <w:rFonts w:cstheme="minorHAnsi"/>
                <w:sz w:val="22"/>
                <w:szCs w:val="22"/>
              </w:rPr>
              <w:t xml:space="preserve"> </w:t>
            </w:r>
            <w:r w:rsidRPr="00E566E2">
              <w:rPr>
                <w:rFonts w:cstheme="minorHAnsi"/>
                <w:bCs/>
                <w:sz w:val="22"/>
                <w:szCs w:val="22"/>
              </w:rPr>
              <w:t>AVP, NVO</w:t>
            </w:r>
          </w:p>
        </w:tc>
        <w:tc>
          <w:tcPr>
            <w:tcW w:w="1430" w:type="dxa"/>
          </w:tcPr>
          <w:p w14:paraId="1FCE36A5" w14:textId="77777777" w:rsidR="00A24592" w:rsidRPr="00F35D4E" w:rsidRDefault="00A24592" w:rsidP="00897F25">
            <w:pPr>
              <w:spacing w:line="280" w:lineRule="atLeast"/>
              <w:rPr>
                <w:rFonts w:cstheme="minorHAnsi"/>
                <w:bCs/>
                <w:sz w:val="22"/>
                <w:szCs w:val="22"/>
              </w:rPr>
            </w:pPr>
            <w:r w:rsidRPr="00F35D4E">
              <w:rPr>
                <w:rFonts w:cstheme="minorHAnsi"/>
                <w:bCs/>
                <w:sz w:val="22"/>
                <w:szCs w:val="22"/>
              </w:rPr>
              <w:t>0</w:t>
            </w:r>
          </w:p>
          <w:p w14:paraId="45132DA9" w14:textId="77777777" w:rsidR="00A24592" w:rsidRPr="00F35D4E" w:rsidRDefault="00A24592" w:rsidP="00897F25">
            <w:pPr>
              <w:spacing w:line="280" w:lineRule="atLeast"/>
              <w:rPr>
                <w:rFonts w:cstheme="minorHAnsi"/>
                <w:bCs/>
                <w:sz w:val="22"/>
                <w:szCs w:val="22"/>
              </w:rPr>
            </w:pPr>
          </w:p>
        </w:tc>
        <w:tc>
          <w:tcPr>
            <w:tcW w:w="1532" w:type="dxa"/>
          </w:tcPr>
          <w:p w14:paraId="0BCB7E72" w14:textId="77777777" w:rsidR="00A24592" w:rsidRPr="00F35D4E" w:rsidRDefault="00A24592" w:rsidP="00897F25">
            <w:pPr>
              <w:spacing w:line="280" w:lineRule="atLeast"/>
              <w:rPr>
                <w:rFonts w:cstheme="minorHAnsi"/>
                <w:bCs/>
                <w:sz w:val="22"/>
                <w:szCs w:val="22"/>
              </w:rPr>
            </w:pPr>
            <w:r w:rsidRPr="00F35D4E">
              <w:rPr>
                <w:rFonts w:cstheme="minorHAnsi"/>
                <w:bCs/>
                <w:sz w:val="22"/>
                <w:szCs w:val="22"/>
              </w:rPr>
              <w:t>80</w:t>
            </w:r>
          </w:p>
          <w:p w14:paraId="18BE8AEC" w14:textId="77777777" w:rsidR="00A24592" w:rsidRPr="00F35D4E" w:rsidRDefault="00A24592" w:rsidP="00897F25">
            <w:pPr>
              <w:spacing w:line="280" w:lineRule="atLeast"/>
              <w:rPr>
                <w:rFonts w:cstheme="minorHAnsi"/>
                <w:bCs/>
                <w:sz w:val="22"/>
                <w:szCs w:val="22"/>
              </w:rPr>
            </w:pPr>
          </w:p>
        </w:tc>
        <w:tc>
          <w:tcPr>
            <w:tcW w:w="1292" w:type="dxa"/>
          </w:tcPr>
          <w:p w14:paraId="60E4395A" w14:textId="77777777" w:rsidR="00A24592" w:rsidRPr="00F35D4E" w:rsidRDefault="00A24592" w:rsidP="009B1B9F">
            <w:pPr>
              <w:spacing w:line="280" w:lineRule="atLeast"/>
              <w:rPr>
                <w:rFonts w:cstheme="minorHAnsi"/>
                <w:bCs/>
                <w:sz w:val="22"/>
                <w:szCs w:val="22"/>
              </w:rPr>
            </w:pPr>
            <w:r w:rsidRPr="00F35D4E">
              <w:rPr>
                <w:rFonts w:cstheme="minorHAnsi"/>
                <w:sz w:val="22"/>
                <w:szCs w:val="22"/>
              </w:rPr>
              <w:t xml:space="preserve"> </w:t>
            </w:r>
            <w:r>
              <w:rPr>
                <w:rFonts w:cstheme="minorHAnsi"/>
                <w:sz w:val="22"/>
                <w:szCs w:val="22"/>
              </w:rPr>
              <w:t>letno</w:t>
            </w:r>
          </w:p>
        </w:tc>
        <w:tc>
          <w:tcPr>
            <w:tcW w:w="1532" w:type="dxa"/>
          </w:tcPr>
          <w:p w14:paraId="2E7925B0" w14:textId="77777777" w:rsidR="00A24592" w:rsidRPr="00F35D4E" w:rsidRDefault="00A24592" w:rsidP="00C2448A">
            <w:pPr>
              <w:spacing w:line="280" w:lineRule="atLeast"/>
              <w:rPr>
                <w:rFonts w:cstheme="minorHAnsi"/>
                <w:bCs/>
                <w:sz w:val="22"/>
                <w:szCs w:val="22"/>
              </w:rPr>
            </w:pPr>
            <w:r>
              <w:rPr>
                <w:rFonts w:cstheme="minorHAnsi"/>
                <w:bCs/>
                <w:sz w:val="22"/>
                <w:szCs w:val="22"/>
              </w:rPr>
              <w:t>v</w:t>
            </w:r>
            <w:r w:rsidRPr="00C2448A">
              <w:rPr>
                <w:rFonts w:cstheme="minorHAnsi"/>
                <w:bCs/>
                <w:sz w:val="22"/>
                <w:szCs w:val="22"/>
              </w:rPr>
              <w:t>zpostavitev spremljanja</w:t>
            </w:r>
            <w:r w:rsidRPr="00F35D4E">
              <w:rPr>
                <w:rFonts w:cstheme="minorHAnsi"/>
                <w:bCs/>
                <w:sz w:val="22"/>
                <w:szCs w:val="22"/>
              </w:rPr>
              <w:t xml:space="preserve"> </w:t>
            </w:r>
          </w:p>
        </w:tc>
      </w:tr>
      <w:tr w:rsidR="00A24592" w14:paraId="2AF96AD7" w14:textId="77777777" w:rsidTr="00897F25">
        <w:tc>
          <w:tcPr>
            <w:tcW w:w="1679" w:type="dxa"/>
          </w:tcPr>
          <w:p w14:paraId="4E981C48" w14:textId="5BFEB8F4" w:rsidR="00A24592" w:rsidRPr="00897F25" w:rsidRDefault="00A24592" w:rsidP="00E566E2">
            <w:pPr>
              <w:spacing w:line="280" w:lineRule="atLeast"/>
              <w:rPr>
                <w:rFonts w:cstheme="minorHAnsi"/>
                <w:b/>
                <w:bCs/>
                <w:sz w:val="22"/>
                <w:szCs w:val="22"/>
              </w:rPr>
            </w:pPr>
            <w:r w:rsidRPr="00897F25">
              <w:rPr>
                <w:rFonts w:cstheme="minorHAnsi"/>
                <w:b/>
                <w:bCs/>
                <w:sz w:val="22"/>
                <w:szCs w:val="22"/>
              </w:rPr>
              <w:t xml:space="preserve">Št. </w:t>
            </w:r>
            <w:r>
              <w:rPr>
                <w:rFonts w:cstheme="minorHAnsi"/>
                <w:b/>
                <w:bCs/>
                <w:sz w:val="22"/>
                <w:szCs w:val="22"/>
              </w:rPr>
              <w:t>p</w:t>
            </w:r>
            <w:r w:rsidRPr="00897F25">
              <w:rPr>
                <w:rFonts w:cstheme="minorHAnsi"/>
                <w:b/>
                <w:bCs/>
                <w:sz w:val="22"/>
                <w:szCs w:val="22"/>
              </w:rPr>
              <w:t>rodanih lahkih motornih vozil</w:t>
            </w:r>
          </w:p>
        </w:tc>
        <w:tc>
          <w:tcPr>
            <w:tcW w:w="1597" w:type="dxa"/>
          </w:tcPr>
          <w:p w14:paraId="3C81D431" w14:textId="28441B70" w:rsidR="00A24592" w:rsidRPr="00E566E2" w:rsidRDefault="00632497" w:rsidP="00897F25">
            <w:pPr>
              <w:spacing w:line="280" w:lineRule="atLeast"/>
              <w:rPr>
                <w:rFonts w:cstheme="minorHAnsi"/>
                <w:bCs/>
                <w:sz w:val="22"/>
                <w:szCs w:val="22"/>
              </w:rPr>
            </w:pPr>
            <w:r>
              <w:rPr>
                <w:rFonts w:cstheme="minorHAnsi"/>
                <w:bCs/>
                <w:sz w:val="22"/>
                <w:szCs w:val="22"/>
              </w:rPr>
              <w:t>g</w:t>
            </w:r>
            <w:r w:rsidR="00A24592" w:rsidRPr="00E566E2">
              <w:rPr>
                <w:rFonts w:cstheme="minorHAnsi"/>
                <w:bCs/>
                <w:sz w:val="22"/>
                <w:szCs w:val="22"/>
              </w:rPr>
              <w:t>ospodarska zbornica</w:t>
            </w:r>
          </w:p>
        </w:tc>
        <w:tc>
          <w:tcPr>
            <w:tcW w:w="1430" w:type="dxa"/>
          </w:tcPr>
          <w:p w14:paraId="5BB63411"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532" w:type="dxa"/>
          </w:tcPr>
          <w:p w14:paraId="77F848F6"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292" w:type="dxa"/>
          </w:tcPr>
          <w:p w14:paraId="0B140EF0" w14:textId="77777777" w:rsidR="00A24592" w:rsidRPr="00F35D4E" w:rsidRDefault="00A24592" w:rsidP="00897F25">
            <w:pPr>
              <w:spacing w:line="280" w:lineRule="atLeast"/>
              <w:rPr>
                <w:rFonts w:cstheme="minorHAnsi"/>
                <w:bCs/>
                <w:sz w:val="22"/>
                <w:szCs w:val="22"/>
              </w:rPr>
            </w:pPr>
            <w:r>
              <w:rPr>
                <w:rFonts w:cstheme="minorHAnsi"/>
                <w:bCs/>
                <w:sz w:val="22"/>
                <w:szCs w:val="22"/>
              </w:rPr>
              <w:t>letno</w:t>
            </w:r>
          </w:p>
        </w:tc>
        <w:tc>
          <w:tcPr>
            <w:tcW w:w="1532" w:type="dxa"/>
          </w:tcPr>
          <w:p w14:paraId="1B8DD38C" w14:textId="77777777" w:rsidR="00A24592" w:rsidRPr="00F35D4E" w:rsidRDefault="00A24592" w:rsidP="00C2448A">
            <w:pPr>
              <w:spacing w:line="280" w:lineRule="atLeast"/>
              <w:rPr>
                <w:rFonts w:cstheme="minorHAnsi"/>
                <w:bCs/>
                <w:sz w:val="22"/>
                <w:szCs w:val="22"/>
              </w:rPr>
            </w:pPr>
            <w:r>
              <w:rPr>
                <w:rFonts w:cstheme="minorHAnsi"/>
                <w:bCs/>
                <w:sz w:val="22"/>
                <w:szCs w:val="22"/>
              </w:rPr>
              <w:t>v</w:t>
            </w:r>
            <w:r w:rsidRPr="00C2448A">
              <w:rPr>
                <w:rFonts w:cstheme="minorHAnsi"/>
                <w:bCs/>
                <w:sz w:val="22"/>
                <w:szCs w:val="22"/>
              </w:rPr>
              <w:t>zpostavitev spremljanja</w:t>
            </w:r>
            <w:r w:rsidRPr="00F35D4E">
              <w:rPr>
                <w:rFonts w:cstheme="minorHAnsi"/>
                <w:bCs/>
                <w:sz w:val="22"/>
                <w:szCs w:val="22"/>
              </w:rPr>
              <w:t xml:space="preserve"> </w:t>
            </w:r>
          </w:p>
        </w:tc>
      </w:tr>
      <w:tr w:rsidR="00A24592" w14:paraId="694C9464" w14:textId="77777777" w:rsidTr="00897F25">
        <w:trPr>
          <w:trHeight w:val="341"/>
        </w:trPr>
        <w:tc>
          <w:tcPr>
            <w:tcW w:w="1679" w:type="dxa"/>
          </w:tcPr>
          <w:p w14:paraId="3D8490CC" w14:textId="560A5536" w:rsidR="00A24592" w:rsidRPr="00897F25" w:rsidRDefault="00A24592" w:rsidP="00EF2634">
            <w:pPr>
              <w:spacing w:line="280" w:lineRule="atLeast"/>
              <w:ind w:hanging="112"/>
              <w:rPr>
                <w:rFonts w:cstheme="minorHAnsi"/>
                <w:b/>
                <w:bCs/>
                <w:sz w:val="22"/>
                <w:szCs w:val="22"/>
              </w:rPr>
            </w:pPr>
            <w:r w:rsidRPr="00D06BF9">
              <w:rPr>
                <w:rFonts w:cstheme="minorHAnsi"/>
                <w:sz w:val="22"/>
                <w:szCs w:val="22"/>
              </w:rPr>
              <w:lastRenderedPageBreak/>
              <w:t xml:space="preserve"> </w:t>
            </w:r>
            <w:r w:rsidRPr="00897F25">
              <w:rPr>
                <w:rFonts w:cstheme="minorHAnsi"/>
                <w:color w:val="FFFFFF" w:themeColor="background1"/>
                <w:sz w:val="22"/>
                <w:szCs w:val="22"/>
              </w:rPr>
              <w:t>.</w:t>
            </w:r>
            <w:r>
              <w:rPr>
                <w:rFonts w:cstheme="minorHAnsi"/>
                <w:b/>
                <w:bCs/>
                <w:sz w:val="22"/>
                <w:szCs w:val="22"/>
              </w:rPr>
              <w:t>Št. i</w:t>
            </w:r>
            <w:r w:rsidRPr="00897F25">
              <w:rPr>
                <w:rFonts w:cstheme="minorHAnsi"/>
                <w:b/>
                <w:bCs/>
                <w:sz w:val="22"/>
                <w:szCs w:val="22"/>
              </w:rPr>
              <w:t>zrečenih ukrepov</w:t>
            </w:r>
          </w:p>
        </w:tc>
        <w:tc>
          <w:tcPr>
            <w:tcW w:w="1597" w:type="dxa"/>
          </w:tcPr>
          <w:p w14:paraId="21B3C205" w14:textId="63DACAEA" w:rsidR="00A24592" w:rsidRPr="00D53D50" w:rsidRDefault="00A24592" w:rsidP="00897F25">
            <w:pPr>
              <w:spacing w:line="280" w:lineRule="atLeast"/>
              <w:rPr>
                <w:rFonts w:cstheme="minorHAnsi"/>
                <w:bCs/>
                <w:sz w:val="22"/>
                <w:szCs w:val="22"/>
              </w:rPr>
            </w:pPr>
            <w:r>
              <w:rPr>
                <w:rFonts w:cstheme="minorHAnsi"/>
                <w:bCs/>
                <w:sz w:val="22"/>
                <w:szCs w:val="22"/>
              </w:rPr>
              <w:t>policija, občinska redarstva</w:t>
            </w:r>
          </w:p>
        </w:tc>
        <w:tc>
          <w:tcPr>
            <w:tcW w:w="1430" w:type="dxa"/>
          </w:tcPr>
          <w:p w14:paraId="0827007A"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532" w:type="dxa"/>
          </w:tcPr>
          <w:p w14:paraId="5B4A06CF" w14:textId="77777777" w:rsidR="00A24592" w:rsidRPr="00C2448A" w:rsidRDefault="00A24592" w:rsidP="00897F25">
            <w:pPr>
              <w:spacing w:line="280" w:lineRule="atLeast"/>
              <w:rPr>
                <w:rFonts w:cstheme="minorHAnsi"/>
                <w:bCs/>
                <w:sz w:val="22"/>
                <w:szCs w:val="22"/>
              </w:rPr>
            </w:pPr>
            <w:r w:rsidRPr="00C2448A">
              <w:rPr>
                <w:rFonts w:cstheme="minorHAnsi"/>
                <w:bCs/>
                <w:sz w:val="22"/>
                <w:szCs w:val="22"/>
              </w:rPr>
              <w:t>določiti</w:t>
            </w:r>
          </w:p>
        </w:tc>
        <w:tc>
          <w:tcPr>
            <w:tcW w:w="1292" w:type="dxa"/>
          </w:tcPr>
          <w:p w14:paraId="41F41FC5" w14:textId="77777777" w:rsidR="00A24592" w:rsidRPr="00F35D4E" w:rsidRDefault="00A24592" w:rsidP="009B1B9F">
            <w:pPr>
              <w:spacing w:line="280" w:lineRule="atLeast"/>
              <w:rPr>
                <w:rFonts w:cstheme="minorHAnsi"/>
                <w:bCs/>
                <w:sz w:val="22"/>
                <w:szCs w:val="22"/>
              </w:rPr>
            </w:pPr>
            <w:r>
              <w:rPr>
                <w:rFonts w:cstheme="minorHAnsi"/>
                <w:bCs/>
                <w:sz w:val="22"/>
                <w:szCs w:val="22"/>
              </w:rPr>
              <w:t>letno</w:t>
            </w:r>
          </w:p>
        </w:tc>
        <w:tc>
          <w:tcPr>
            <w:tcW w:w="1532" w:type="dxa"/>
          </w:tcPr>
          <w:p w14:paraId="4D73A9F9" w14:textId="77777777" w:rsidR="00A24592" w:rsidRPr="00C2448A" w:rsidRDefault="00A24592" w:rsidP="00897F25">
            <w:pPr>
              <w:spacing w:line="280" w:lineRule="atLeast"/>
              <w:rPr>
                <w:rFonts w:cstheme="minorHAnsi"/>
                <w:bCs/>
                <w:sz w:val="22"/>
                <w:szCs w:val="22"/>
              </w:rPr>
            </w:pPr>
            <w:r>
              <w:rPr>
                <w:rFonts w:cstheme="minorHAnsi"/>
                <w:bCs/>
                <w:sz w:val="22"/>
                <w:szCs w:val="22"/>
              </w:rPr>
              <w:t>v</w:t>
            </w:r>
            <w:r w:rsidRPr="00C2448A">
              <w:rPr>
                <w:rFonts w:cstheme="minorHAnsi"/>
                <w:bCs/>
                <w:sz w:val="22"/>
                <w:szCs w:val="22"/>
              </w:rPr>
              <w:t>zpostavitev spremljanja</w:t>
            </w:r>
          </w:p>
        </w:tc>
      </w:tr>
    </w:tbl>
    <w:p w14:paraId="39E59F7D" w14:textId="77777777" w:rsidR="00A24592" w:rsidRDefault="00A24592" w:rsidP="00DE68D9">
      <w:pPr>
        <w:spacing w:after="0" w:line="280" w:lineRule="atLeast"/>
        <w:jc w:val="both"/>
        <w:rPr>
          <w:rFonts w:cstheme="minorHAnsi"/>
          <w:sz w:val="22"/>
          <w:szCs w:val="22"/>
        </w:rPr>
      </w:pPr>
    </w:p>
    <w:p w14:paraId="39244C1D" w14:textId="2C252B7D"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4088B5DF"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57B614D6" w14:textId="3DD14045"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 xml:space="preserve">Nadaljnje načrtovanje bo zajeto v </w:t>
      </w:r>
      <w:r w:rsidR="00632497">
        <w:rPr>
          <w:rFonts w:cstheme="minorHAnsi"/>
          <w:sz w:val="22"/>
          <w:szCs w:val="22"/>
        </w:rPr>
        <w:t xml:space="preserve">obdobnem akcijskem </w:t>
      </w:r>
      <w:r>
        <w:rPr>
          <w:rFonts w:cstheme="minorHAnsi"/>
          <w:sz w:val="22"/>
          <w:szCs w:val="22"/>
        </w:rPr>
        <w:t>načrt</w:t>
      </w:r>
      <w:r w:rsidR="00632497">
        <w:rPr>
          <w:rFonts w:cstheme="minorHAnsi"/>
          <w:sz w:val="22"/>
          <w:szCs w:val="22"/>
        </w:rPr>
        <w:t>u</w:t>
      </w:r>
      <w:r>
        <w:rPr>
          <w:rFonts w:cstheme="minorHAnsi"/>
          <w:sz w:val="22"/>
          <w:szCs w:val="22"/>
        </w:rPr>
        <w:t>.</w:t>
      </w:r>
    </w:p>
    <w:p w14:paraId="7F4A3400" w14:textId="77777777" w:rsidR="00A24592" w:rsidRDefault="00A24592" w:rsidP="00DE68D9">
      <w:pPr>
        <w:spacing w:after="0" w:line="280" w:lineRule="atLeast"/>
        <w:jc w:val="both"/>
        <w:rPr>
          <w:rFonts w:cstheme="minorHAnsi"/>
          <w:sz w:val="22"/>
          <w:szCs w:val="22"/>
        </w:rPr>
      </w:pPr>
    </w:p>
    <w:p w14:paraId="5CB9D12B" w14:textId="77777777" w:rsidR="00A24592" w:rsidRPr="00F67CB8" w:rsidRDefault="00A24592" w:rsidP="00DE3C9C">
      <w:pPr>
        <w:pStyle w:val="Naslov3"/>
        <w:keepNext w:val="0"/>
        <w:keepLines w:val="0"/>
        <w:spacing w:before="100" w:beforeAutospacing="1"/>
        <w:rPr>
          <w:color w:val="0070C0"/>
        </w:rPr>
      </w:pPr>
      <w:bookmarkStart w:id="122" w:name="_Toc144887928"/>
      <w:r w:rsidRPr="00F67CB8">
        <w:rPr>
          <w:color w:val="0070C0"/>
        </w:rPr>
        <w:t>3.6.2.2 POKLICNI VOZNIKI GOSPODARSKIH VOZIL</w:t>
      </w:r>
      <w:bookmarkEnd w:id="122"/>
    </w:p>
    <w:p w14:paraId="5F9A517C" w14:textId="77777777" w:rsidR="00A24592" w:rsidRPr="00DE68D9" w:rsidRDefault="00A24592" w:rsidP="00DE68D9">
      <w:pPr>
        <w:spacing w:after="0" w:line="280" w:lineRule="atLeast"/>
        <w:jc w:val="both"/>
        <w:rPr>
          <w:rFonts w:cstheme="minorHAnsi"/>
          <w:sz w:val="22"/>
          <w:szCs w:val="22"/>
        </w:rPr>
      </w:pPr>
    </w:p>
    <w:p w14:paraId="3E34ED58" w14:textId="77777777"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0F822702" w14:textId="0F0450A8"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ZAGOTOVITEV VARNEGA IZVAJANJA GOSPODARSKIH VOŽENJ</w:t>
      </w:r>
      <w:r w:rsidR="00632497">
        <w:rPr>
          <w:rFonts w:cstheme="minorHAnsi"/>
          <w:b/>
          <w:sz w:val="22"/>
          <w:szCs w:val="22"/>
        </w:rPr>
        <w:t>.</w:t>
      </w:r>
    </w:p>
    <w:p w14:paraId="0F1F29A2" w14:textId="77777777" w:rsidR="00A24592" w:rsidRPr="00DE68D9" w:rsidRDefault="00A24592" w:rsidP="00DE68D9">
      <w:pPr>
        <w:spacing w:after="0" w:line="280" w:lineRule="atLeast"/>
        <w:jc w:val="both"/>
        <w:rPr>
          <w:rFonts w:cstheme="minorHAnsi"/>
          <w:sz w:val="22"/>
          <w:szCs w:val="22"/>
        </w:rPr>
      </w:pPr>
    </w:p>
    <w:p w14:paraId="398CDE47" w14:textId="5A11A87E" w:rsidR="00A24592" w:rsidRPr="00694A71" w:rsidRDefault="00A24592" w:rsidP="00DE68D9">
      <w:pPr>
        <w:spacing w:after="0" w:line="280" w:lineRule="atLeast"/>
        <w:jc w:val="both"/>
        <w:rPr>
          <w:rFonts w:cstheme="minorHAnsi"/>
          <w:sz w:val="22"/>
          <w:szCs w:val="22"/>
        </w:rPr>
      </w:pPr>
      <w:r>
        <w:rPr>
          <w:rFonts w:cstheme="minorHAnsi"/>
          <w:sz w:val="22"/>
          <w:szCs w:val="22"/>
        </w:rPr>
        <w:t>Z</w:t>
      </w:r>
      <w:r w:rsidRPr="00B041DA">
        <w:rPr>
          <w:rFonts w:cstheme="minorHAnsi"/>
          <w:sz w:val="22"/>
          <w:szCs w:val="22"/>
        </w:rPr>
        <w:t>aradi geografske lege se v Sloveniji srečujemo z velikim deležem tujih voznikov</w:t>
      </w:r>
      <w:r>
        <w:rPr>
          <w:rFonts w:cstheme="minorHAnsi"/>
          <w:sz w:val="22"/>
          <w:szCs w:val="22"/>
        </w:rPr>
        <w:t xml:space="preserve"> gospodarskih vozil</w:t>
      </w:r>
      <w:r w:rsidRPr="00B041DA">
        <w:rPr>
          <w:rFonts w:cstheme="minorHAnsi"/>
          <w:sz w:val="22"/>
          <w:szCs w:val="22"/>
        </w:rPr>
        <w:t xml:space="preserve">, ki so v tranzitu in prihajajo iz drugega okolja, z drugačnimi prometni navadami. Zaradi tega in tudi </w:t>
      </w:r>
      <w:r>
        <w:rPr>
          <w:rFonts w:cstheme="minorHAnsi"/>
          <w:sz w:val="22"/>
          <w:szCs w:val="22"/>
        </w:rPr>
        <w:t xml:space="preserve">zaradi </w:t>
      </w:r>
      <w:r w:rsidRPr="00B041DA">
        <w:rPr>
          <w:rFonts w:cstheme="minorHAnsi"/>
          <w:sz w:val="22"/>
          <w:szCs w:val="22"/>
        </w:rPr>
        <w:t xml:space="preserve">jezikovnih ovir so preventivne </w:t>
      </w:r>
      <w:r>
        <w:rPr>
          <w:rFonts w:cstheme="minorHAnsi"/>
          <w:sz w:val="22"/>
          <w:szCs w:val="22"/>
        </w:rPr>
        <w:t>deja</w:t>
      </w:r>
      <w:r w:rsidRPr="00B041DA">
        <w:rPr>
          <w:rFonts w:cstheme="minorHAnsi"/>
          <w:sz w:val="22"/>
          <w:szCs w:val="22"/>
        </w:rPr>
        <w:t>vnosti za</w:t>
      </w:r>
      <w:r>
        <w:rPr>
          <w:rFonts w:cstheme="minorHAnsi"/>
          <w:sz w:val="22"/>
          <w:szCs w:val="22"/>
        </w:rPr>
        <w:t xml:space="preserve"> te voznike</w:t>
      </w:r>
      <w:r w:rsidRPr="00B041DA">
        <w:rPr>
          <w:rFonts w:cstheme="minorHAnsi"/>
          <w:sz w:val="22"/>
          <w:szCs w:val="22"/>
        </w:rPr>
        <w:t xml:space="preserve"> močno otežene in </w:t>
      </w:r>
      <w:r w:rsidRPr="004A1540">
        <w:rPr>
          <w:rFonts w:cstheme="minorHAnsi"/>
          <w:sz w:val="22"/>
          <w:szCs w:val="22"/>
        </w:rPr>
        <w:t xml:space="preserve">običajno </w:t>
      </w:r>
      <w:r w:rsidRPr="00694A71">
        <w:rPr>
          <w:rFonts w:cstheme="minorHAnsi"/>
          <w:sz w:val="22"/>
          <w:szCs w:val="22"/>
        </w:rPr>
        <w:t xml:space="preserve">lahko dosežejo le majhen delež celotne skupine poklicnih voznikov. </w:t>
      </w:r>
      <w:r w:rsidR="00632497">
        <w:rPr>
          <w:rFonts w:cstheme="minorHAnsi"/>
          <w:sz w:val="22"/>
          <w:szCs w:val="22"/>
        </w:rPr>
        <w:t>S</w:t>
      </w:r>
      <w:r w:rsidR="00632497" w:rsidRPr="00694A71">
        <w:rPr>
          <w:rFonts w:cstheme="minorHAnsi"/>
          <w:sz w:val="22"/>
          <w:szCs w:val="22"/>
        </w:rPr>
        <w:t xml:space="preserve"> </w:t>
      </w:r>
      <w:r w:rsidRPr="00694A71">
        <w:rPr>
          <w:rFonts w:cstheme="minorHAnsi"/>
          <w:sz w:val="22"/>
          <w:szCs w:val="22"/>
        </w:rPr>
        <w:t xml:space="preserve">tega vidika je za doseganje večje varnosti pri voznikih gospodarskih vozil pogosto </w:t>
      </w:r>
      <w:r w:rsidR="00632497">
        <w:rPr>
          <w:rFonts w:cstheme="minorHAnsi"/>
          <w:sz w:val="22"/>
          <w:szCs w:val="22"/>
        </w:rPr>
        <w:t>najučinkovitejši</w:t>
      </w:r>
      <w:r w:rsidRPr="00694A71">
        <w:rPr>
          <w:rFonts w:cstheme="minorHAnsi"/>
          <w:sz w:val="22"/>
          <w:szCs w:val="22"/>
        </w:rPr>
        <w:t xml:space="preserve"> ukrep poostren nadzor nad zakonsko predpisano opremo vozil, ki povečuje prometno varnost.</w:t>
      </w:r>
    </w:p>
    <w:p w14:paraId="6C382CFF" w14:textId="77777777" w:rsidR="00A24592" w:rsidRPr="00694A71" w:rsidRDefault="00A24592" w:rsidP="00DE68D9">
      <w:pPr>
        <w:spacing w:after="0" w:line="280" w:lineRule="atLeast"/>
        <w:jc w:val="both"/>
        <w:rPr>
          <w:rFonts w:cstheme="minorHAnsi"/>
          <w:sz w:val="22"/>
          <w:szCs w:val="22"/>
        </w:rPr>
      </w:pPr>
    </w:p>
    <w:p w14:paraId="42231F5C" w14:textId="7279E22E" w:rsidR="00A24592" w:rsidRPr="00694A71" w:rsidRDefault="00A24592" w:rsidP="00DE68D9">
      <w:pPr>
        <w:spacing w:after="0" w:line="280" w:lineRule="atLeast"/>
        <w:jc w:val="both"/>
        <w:rPr>
          <w:rFonts w:cstheme="minorHAnsi"/>
          <w:sz w:val="22"/>
          <w:szCs w:val="22"/>
        </w:rPr>
      </w:pPr>
      <w:r w:rsidRPr="00C74FD3">
        <w:rPr>
          <w:rFonts w:cstheme="minorHAnsi"/>
          <w:sz w:val="22"/>
          <w:szCs w:val="22"/>
        </w:rPr>
        <w:t xml:space="preserve">Vozniki tovornih vozil so v obdobju od </w:t>
      </w:r>
      <w:r>
        <w:rPr>
          <w:rFonts w:cstheme="minorHAnsi"/>
          <w:bCs/>
          <w:sz w:val="22"/>
          <w:szCs w:val="22"/>
        </w:rPr>
        <w:t xml:space="preserve">leta </w:t>
      </w:r>
      <w:r w:rsidRPr="00C74FD3">
        <w:rPr>
          <w:rFonts w:cstheme="minorHAnsi"/>
          <w:sz w:val="22"/>
          <w:szCs w:val="22"/>
        </w:rPr>
        <w:t xml:space="preserve">2013 do </w:t>
      </w:r>
      <w:r>
        <w:rPr>
          <w:rFonts w:cstheme="minorHAnsi"/>
          <w:bCs/>
          <w:sz w:val="22"/>
          <w:szCs w:val="22"/>
        </w:rPr>
        <w:t xml:space="preserve">leta </w:t>
      </w:r>
      <w:r w:rsidRPr="00C74FD3">
        <w:rPr>
          <w:rFonts w:cstheme="minorHAnsi"/>
          <w:sz w:val="22"/>
          <w:szCs w:val="22"/>
        </w:rPr>
        <w:t xml:space="preserve">2022 povzročili 96 smrtnih prometnih nesreč </w:t>
      </w:r>
      <w:r>
        <w:rPr>
          <w:rFonts w:cstheme="minorHAnsi"/>
          <w:sz w:val="22"/>
          <w:szCs w:val="22"/>
        </w:rPr>
        <w:t>in</w:t>
      </w:r>
      <w:r w:rsidRPr="00C74FD3">
        <w:rPr>
          <w:rFonts w:cstheme="minorHAnsi"/>
          <w:sz w:val="22"/>
          <w:szCs w:val="22"/>
        </w:rPr>
        <w:t xml:space="preserve"> 335 prometnih nesreč s hudo telesno poškodovanimi.</w:t>
      </w:r>
      <w:r>
        <w:rPr>
          <w:rFonts w:cstheme="minorHAnsi"/>
          <w:sz w:val="22"/>
          <w:szCs w:val="22"/>
        </w:rPr>
        <w:t xml:space="preserve"> </w:t>
      </w:r>
    </w:p>
    <w:p w14:paraId="5876D57A" w14:textId="77777777" w:rsidR="00A24592" w:rsidRPr="00694A71" w:rsidRDefault="00A24592" w:rsidP="00DE68D9">
      <w:pPr>
        <w:spacing w:after="0" w:line="280" w:lineRule="atLeast"/>
        <w:jc w:val="both"/>
        <w:rPr>
          <w:rFonts w:cstheme="minorHAnsi"/>
          <w:sz w:val="22"/>
          <w:szCs w:val="22"/>
        </w:rPr>
      </w:pPr>
    </w:p>
    <w:p w14:paraId="61E886FB" w14:textId="3590AD76" w:rsidR="00A24592" w:rsidRDefault="00A24592" w:rsidP="00DE68D9">
      <w:pPr>
        <w:spacing w:after="0" w:line="280" w:lineRule="atLeast"/>
        <w:jc w:val="both"/>
        <w:rPr>
          <w:rFonts w:cstheme="minorHAnsi"/>
          <w:sz w:val="22"/>
          <w:szCs w:val="22"/>
        </w:rPr>
      </w:pPr>
      <w:r w:rsidRPr="00694A71">
        <w:rPr>
          <w:rFonts w:cstheme="minorHAnsi"/>
          <w:sz w:val="22"/>
          <w:szCs w:val="22"/>
        </w:rPr>
        <w:t xml:space="preserve">Med vzroki izstopa neprilagojena hitrost, precej enako pogosto sledijo premiki z vozilom, neupoštevanje pravil o prednosti, </w:t>
      </w:r>
      <w:r>
        <w:rPr>
          <w:rFonts w:cstheme="minorHAnsi"/>
          <w:sz w:val="22"/>
          <w:szCs w:val="22"/>
        </w:rPr>
        <w:t xml:space="preserve">napačna </w:t>
      </w:r>
      <w:r w:rsidRPr="00694A71">
        <w:rPr>
          <w:rFonts w:cstheme="minorHAnsi"/>
          <w:sz w:val="22"/>
          <w:szCs w:val="22"/>
        </w:rPr>
        <w:t xml:space="preserve">stran ali smer vožnje </w:t>
      </w:r>
      <w:r>
        <w:rPr>
          <w:rFonts w:cstheme="minorHAnsi"/>
          <w:sz w:val="22"/>
          <w:szCs w:val="22"/>
        </w:rPr>
        <w:t>in drugo</w:t>
      </w:r>
      <w:r w:rsidRPr="00694A71">
        <w:rPr>
          <w:rFonts w:cstheme="minorHAnsi"/>
          <w:sz w:val="22"/>
          <w:szCs w:val="22"/>
        </w:rPr>
        <w:t xml:space="preserve">. Neustrezna varnostna razdalja </w:t>
      </w:r>
      <w:r>
        <w:rPr>
          <w:rFonts w:cstheme="minorHAnsi"/>
          <w:sz w:val="22"/>
          <w:szCs w:val="22"/>
        </w:rPr>
        <w:t>ni</w:t>
      </w:r>
      <w:r w:rsidRPr="00694A71">
        <w:rPr>
          <w:rFonts w:cstheme="minorHAnsi"/>
          <w:sz w:val="22"/>
          <w:szCs w:val="22"/>
        </w:rPr>
        <w:t xml:space="preserve"> pogost vzrok</w:t>
      </w:r>
      <w:r>
        <w:rPr>
          <w:rFonts w:cstheme="minorHAnsi"/>
          <w:sz w:val="22"/>
          <w:szCs w:val="22"/>
        </w:rPr>
        <w:t xml:space="preserve"> za prometne nesreče</w:t>
      </w:r>
      <w:r w:rsidRPr="00694A71">
        <w:rPr>
          <w:rFonts w:cstheme="minorHAnsi"/>
          <w:sz w:val="22"/>
          <w:szCs w:val="22"/>
        </w:rPr>
        <w:t>.</w:t>
      </w:r>
    </w:p>
    <w:p w14:paraId="308F26F9" w14:textId="77777777" w:rsidR="00A24592" w:rsidRPr="00694A71" w:rsidRDefault="00A24592" w:rsidP="00DE68D9">
      <w:pPr>
        <w:spacing w:after="0" w:line="280" w:lineRule="atLeast"/>
        <w:jc w:val="both"/>
        <w:rPr>
          <w:rFonts w:cstheme="minorHAnsi"/>
          <w:sz w:val="22"/>
          <w:szCs w:val="22"/>
        </w:rPr>
      </w:pPr>
    </w:p>
    <w:p w14:paraId="7ED6E57C" w14:textId="34B9848A" w:rsidR="00A24592" w:rsidRDefault="00A24592" w:rsidP="000B61CF">
      <w:pPr>
        <w:pStyle w:val="Napis"/>
        <w:keepNext/>
        <w:jc w:val="both"/>
      </w:pPr>
      <w:bookmarkStart w:id="123" w:name="_Toc140825005"/>
      <w:r>
        <w:t xml:space="preserve">GRAF </w:t>
      </w:r>
      <w:r>
        <w:rPr>
          <w:noProof/>
        </w:rPr>
        <w:fldChar w:fldCharType="begin"/>
      </w:r>
      <w:r>
        <w:rPr>
          <w:noProof/>
        </w:rPr>
        <w:instrText xml:space="preserve"> SEQ Graf \* ARABIC </w:instrText>
      </w:r>
      <w:r>
        <w:rPr>
          <w:noProof/>
        </w:rPr>
        <w:fldChar w:fldCharType="separate"/>
      </w:r>
      <w:r>
        <w:rPr>
          <w:noProof/>
        </w:rPr>
        <w:t>30</w:t>
      </w:r>
      <w:r>
        <w:rPr>
          <w:noProof/>
        </w:rPr>
        <w:fldChar w:fldCharType="end"/>
      </w:r>
      <w:r>
        <w:t xml:space="preserve">: </w:t>
      </w:r>
      <w:r w:rsidRPr="001C02CD">
        <w:t>DELEŽI VZROKOV ZA PROMETNE NESREČE S SMRT</w:t>
      </w:r>
      <w:r w:rsidR="0085335B">
        <w:t>N</w:t>
      </w:r>
      <w:r w:rsidRPr="001C02CD">
        <w:t>I</w:t>
      </w:r>
      <w:r w:rsidR="0085335B">
        <w:t>M IZIDOM</w:t>
      </w:r>
      <w:r w:rsidRPr="001C02CD">
        <w:t xml:space="preserve"> ALI </w:t>
      </w:r>
      <w:r>
        <w:t xml:space="preserve">S </w:t>
      </w:r>
      <w:r w:rsidRPr="001C02CD">
        <w:t>HUD</w:t>
      </w:r>
      <w:r>
        <w:t>O</w:t>
      </w:r>
      <w:r w:rsidRPr="001C02CD">
        <w:t xml:space="preserve"> TELESN</w:t>
      </w:r>
      <w:r>
        <w:t>O</w:t>
      </w:r>
      <w:r w:rsidRPr="001C02CD">
        <w:t xml:space="preserve"> POŠKODB</w:t>
      </w:r>
      <w:r>
        <w:t>O</w:t>
      </w:r>
      <w:r w:rsidRPr="001C02CD">
        <w:t xml:space="preserve"> V OBDOBJU 2013</w:t>
      </w:r>
      <w:r>
        <w:t>–</w:t>
      </w:r>
      <w:r w:rsidRPr="001C02CD">
        <w:t>2022 – POVZROČITELJI VOZNIKI TOVORNIH VOZIL</w:t>
      </w:r>
      <w:bookmarkEnd w:id="123"/>
    </w:p>
    <w:p w14:paraId="152ECDBF" w14:textId="0D75376F" w:rsidR="00A24592" w:rsidRPr="00DE68D9" w:rsidRDefault="0027737E" w:rsidP="00DE68D9">
      <w:pPr>
        <w:spacing w:after="0" w:line="280" w:lineRule="atLeast"/>
        <w:jc w:val="both"/>
        <w:rPr>
          <w:rFonts w:cstheme="minorHAnsi"/>
          <w:sz w:val="22"/>
          <w:szCs w:val="22"/>
        </w:rPr>
      </w:pPr>
      <w:r>
        <w:rPr>
          <w:rFonts w:cstheme="minorHAnsi"/>
          <w:sz w:val="22"/>
          <w:szCs w:val="22"/>
        </w:rPr>
        <w:pict w14:anchorId="07083D8B">
          <v:shape id="_x0000_i1040" type="#_x0000_t75" style="width:452.95pt;height:248.55pt">
            <v:imagedata r:id="rId54" o:title="Graf_30"/>
          </v:shape>
        </w:pict>
      </w:r>
    </w:p>
    <w:p w14:paraId="3F97CA11" w14:textId="6EF1A3E2"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3D2FB210" w14:textId="77777777" w:rsidR="00A24592" w:rsidRDefault="00A24592" w:rsidP="00DE68D9">
      <w:pPr>
        <w:spacing w:after="0" w:line="280" w:lineRule="atLeast"/>
        <w:jc w:val="both"/>
        <w:rPr>
          <w:rFonts w:cstheme="minorHAnsi"/>
          <w:sz w:val="22"/>
          <w:szCs w:val="22"/>
        </w:rPr>
      </w:pPr>
    </w:p>
    <w:p w14:paraId="69CED904" w14:textId="77777777" w:rsidR="00A24592" w:rsidRPr="00F67CB8" w:rsidRDefault="00A24592" w:rsidP="00DE68D9">
      <w:pPr>
        <w:spacing w:after="0" w:line="280" w:lineRule="atLeast"/>
        <w:jc w:val="both"/>
        <w:rPr>
          <w:rFonts w:cstheme="minorHAnsi"/>
          <w:color w:val="0070C0"/>
          <w:sz w:val="22"/>
          <w:szCs w:val="22"/>
        </w:rPr>
      </w:pPr>
    </w:p>
    <w:p w14:paraId="3F685A0D" w14:textId="77777777" w:rsidR="00A24592" w:rsidRPr="00F67CB8" w:rsidRDefault="00A24592" w:rsidP="00B3328C">
      <w:pPr>
        <w:rPr>
          <w:color w:val="0070C0"/>
        </w:rPr>
      </w:pPr>
      <w:r w:rsidRPr="00F67CB8">
        <w:rPr>
          <w:rFonts w:cstheme="minorHAnsi"/>
          <w:color w:val="0070C0"/>
          <w:sz w:val="22"/>
        </w:rPr>
        <w:t>TEHNIČNA</w:t>
      </w:r>
      <w:r w:rsidRPr="00F67CB8">
        <w:rPr>
          <w:rFonts w:cstheme="minorHAnsi"/>
          <w:color w:val="0070C0"/>
        </w:rPr>
        <w:t xml:space="preserve"> </w:t>
      </w:r>
      <w:r w:rsidRPr="00F67CB8">
        <w:rPr>
          <w:rFonts w:cstheme="minorHAnsi"/>
          <w:color w:val="0070C0"/>
          <w:sz w:val="22"/>
        </w:rPr>
        <w:t>BREZHIBNOST</w:t>
      </w:r>
    </w:p>
    <w:p w14:paraId="21537845" w14:textId="7056EFCA"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Pri nadzorih tovornih vozil se pogosto ugotavljajo številne hujše tehnične pomanjkljivosti na vozilih, od izrabljenih pnevmatik do nedelujočih zavor, močne korozije in podobno. </w:t>
      </w:r>
      <w:r>
        <w:rPr>
          <w:rFonts w:cstheme="minorHAnsi"/>
          <w:sz w:val="22"/>
          <w:szCs w:val="22"/>
        </w:rPr>
        <w:t>Vozila, ki niso tehnično brezhibna</w:t>
      </w:r>
      <w:r w:rsidR="0085335B">
        <w:rPr>
          <w:rFonts w:cstheme="minorHAnsi"/>
          <w:sz w:val="22"/>
          <w:szCs w:val="22"/>
        </w:rPr>
        <w:t>,</w:t>
      </w:r>
      <w:r>
        <w:rPr>
          <w:rFonts w:cstheme="minorHAnsi"/>
          <w:sz w:val="22"/>
          <w:szCs w:val="22"/>
        </w:rPr>
        <w:t xml:space="preserve"> </w:t>
      </w:r>
      <w:r w:rsidRPr="00DE68D9">
        <w:rPr>
          <w:rFonts w:cstheme="minorHAnsi"/>
          <w:sz w:val="22"/>
          <w:szCs w:val="22"/>
        </w:rPr>
        <w:t xml:space="preserve">ogrožajo prometno varnost vseh udeležencev v prometu. Če </w:t>
      </w:r>
      <w:r w:rsidR="005609E9">
        <w:rPr>
          <w:rFonts w:cstheme="minorHAnsi"/>
          <w:sz w:val="22"/>
          <w:szCs w:val="22"/>
        </w:rPr>
        <w:t xml:space="preserve">se </w:t>
      </w:r>
      <w:r w:rsidRPr="00DE68D9">
        <w:rPr>
          <w:rFonts w:cstheme="minorHAnsi"/>
          <w:sz w:val="22"/>
          <w:szCs w:val="22"/>
        </w:rPr>
        <w:t xml:space="preserve">zaradi slabega tehničnega stanja </w:t>
      </w:r>
      <w:r w:rsidR="005609E9">
        <w:rPr>
          <w:rFonts w:cstheme="minorHAnsi"/>
          <w:sz w:val="22"/>
          <w:szCs w:val="22"/>
        </w:rPr>
        <w:t>okvarijo</w:t>
      </w:r>
      <w:r w:rsidRPr="00DE68D9">
        <w:rPr>
          <w:rFonts w:cstheme="minorHAnsi"/>
          <w:sz w:val="22"/>
          <w:szCs w:val="22"/>
        </w:rPr>
        <w:t xml:space="preserve"> na cesti, pa ovir</w:t>
      </w:r>
      <w:r>
        <w:rPr>
          <w:rFonts w:cstheme="minorHAnsi"/>
          <w:sz w:val="22"/>
          <w:szCs w:val="22"/>
        </w:rPr>
        <w:t>ajo</w:t>
      </w:r>
      <w:r w:rsidRPr="00DE68D9">
        <w:rPr>
          <w:rFonts w:cstheme="minorHAnsi"/>
          <w:sz w:val="22"/>
          <w:szCs w:val="22"/>
        </w:rPr>
        <w:t xml:space="preserve"> promet in </w:t>
      </w:r>
      <w:r>
        <w:rPr>
          <w:rFonts w:cstheme="minorHAnsi"/>
          <w:sz w:val="22"/>
          <w:szCs w:val="22"/>
        </w:rPr>
        <w:t xml:space="preserve">pomenijo </w:t>
      </w:r>
      <w:r w:rsidRPr="00DE68D9">
        <w:rPr>
          <w:rFonts w:cstheme="minorHAnsi"/>
          <w:sz w:val="22"/>
          <w:szCs w:val="22"/>
        </w:rPr>
        <w:t>veliko nevarnost.</w:t>
      </w:r>
    </w:p>
    <w:p w14:paraId="1A39B6DA" w14:textId="77777777" w:rsidR="00A24592" w:rsidRPr="00DE68D9" w:rsidRDefault="00A24592" w:rsidP="00DE68D9">
      <w:pPr>
        <w:spacing w:after="0" w:line="280" w:lineRule="atLeast"/>
        <w:jc w:val="both"/>
        <w:rPr>
          <w:rFonts w:cstheme="minorHAnsi"/>
          <w:sz w:val="22"/>
          <w:szCs w:val="22"/>
        </w:rPr>
      </w:pPr>
    </w:p>
    <w:p w14:paraId="33287D1F" w14:textId="523A1823" w:rsidR="00A24592" w:rsidRDefault="00A24592" w:rsidP="00045532">
      <w:pPr>
        <w:pStyle w:val="Napis"/>
        <w:keepNext/>
      </w:pPr>
      <w:bookmarkStart w:id="124" w:name="_Toc140829761"/>
      <w:r>
        <w:t xml:space="preserve">TABELA </w:t>
      </w:r>
      <w:r>
        <w:rPr>
          <w:noProof/>
        </w:rPr>
        <w:fldChar w:fldCharType="begin"/>
      </w:r>
      <w:r>
        <w:rPr>
          <w:noProof/>
        </w:rPr>
        <w:instrText xml:space="preserve"> SEQ Tabela \* ARABIC </w:instrText>
      </w:r>
      <w:r>
        <w:rPr>
          <w:noProof/>
        </w:rPr>
        <w:fldChar w:fldCharType="separate"/>
      </w:r>
      <w:r>
        <w:rPr>
          <w:noProof/>
        </w:rPr>
        <w:t>3</w:t>
      </w:r>
      <w:r>
        <w:rPr>
          <w:noProof/>
        </w:rPr>
        <w:fldChar w:fldCharType="end"/>
      </w:r>
      <w:r>
        <w:t>: TEHNIČNE NEPRAVILNOSTI – NAJPOGOSTEJŠE NAPAKE (2019–2022)</w:t>
      </w:r>
      <w:bookmarkEnd w:id="124"/>
      <w:r>
        <w:t xml:space="preserve"> </w:t>
      </w:r>
    </w:p>
    <w:tbl>
      <w:tblPr>
        <w:tblW w:w="7384" w:type="dxa"/>
        <w:tblCellMar>
          <w:left w:w="70" w:type="dxa"/>
          <w:right w:w="70" w:type="dxa"/>
        </w:tblCellMar>
        <w:tblLook w:val="04A0" w:firstRow="1" w:lastRow="0" w:firstColumn="1" w:lastColumn="0" w:noHBand="0" w:noVBand="1"/>
      </w:tblPr>
      <w:tblGrid>
        <w:gridCol w:w="3380"/>
        <w:gridCol w:w="666"/>
        <w:gridCol w:w="999"/>
        <w:gridCol w:w="1317"/>
        <w:gridCol w:w="1022"/>
      </w:tblGrid>
      <w:tr w:rsidR="00A24592" w:rsidRPr="00DE68D9" w14:paraId="47EB75F8" w14:textId="77777777" w:rsidTr="00B3328C">
        <w:trPr>
          <w:trHeight w:val="290"/>
        </w:trPr>
        <w:tc>
          <w:tcPr>
            <w:tcW w:w="3380" w:type="dxa"/>
            <w:tcBorders>
              <w:top w:val="nil"/>
              <w:left w:val="nil"/>
              <w:bottom w:val="nil"/>
              <w:right w:val="nil"/>
            </w:tcBorders>
            <w:shd w:val="clear" w:color="auto" w:fill="auto"/>
            <w:noWrap/>
            <w:vAlign w:val="bottom"/>
            <w:hideMark/>
          </w:tcPr>
          <w:p w14:paraId="3354E362"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Postavke</w:t>
            </w:r>
          </w:p>
        </w:tc>
        <w:tc>
          <w:tcPr>
            <w:tcW w:w="666" w:type="dxa"/>
            <w:tcBorders>
              <w:top w:val="single" w:sz="4" w:space="0" w:color="auto"/>
              <w:left w:val="single" w:sz="4" w:space="0" w:color="auto"/>
              <w:bottom w:val="nil"/>
              <w:right w:val="single" w:sz="4" w:space="0" w:color="auto"/>
            </w:tcBorders>
            <w:shd w:val="clear" w:color="auto" w:fill="auto"/>
            <w:noWrap/>
            <w:vAlign w:val="bottom"/>
          </w:tcPr>
          <w:p w14:paraId="5AA3E743"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2019</w:t>
            </w:r>
          </w:p>
        </w:tc>
        <w:tc>
          <w:tcPr>
            <w:tcW w:w="999" w:type="dxa"/>
            <w:tcBorders>
              <w:top w:val="single" w:sz="4" w:space="0" w:color="auto"/>
              <w:left w:val="nil"/>
              <w:bottom w:val="nil"/>
              <w:right w:val="single" w:sz="4" w:space="0" w:color="auto"/>
            </w:tcBorders>
            <w:shd w:val="clear" w:color="auto" w:fill="auto"/>
            <w:noWrap/>
            <w:vAlign w:val="bottom"/>
          </w:tcPr>
          <w:p w14:paraId="5CEBEC2D"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2020</w:t>
            </w:r>
          </w:p>
        </w:tc>
        <w:tc>
          <w:tcPr>
            <w:tcW w:w="1317" w:type="dxa"/>
            <w:tcBorders>
              <w:top w:val="single" w:sz="4" w:space="0" w:color="auto"/>
              <w:left w:val="nil"/>
              <w:bottom w:val="nil"/>
              <w:right w:val="single" w:sz="4" w:space="0" w:color="auto"/>
            </w:tcBorders>
            <w:shd w:val="clear" w:color="auto" w:fill="auto"/>
            <w:noWrap/>
            <w:vAlign w:val="bottom"/>
          </w:tcPr>
          <w:p w14:paraId="61D05755"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2021</w:t>
            </w:r>
          </w:p>
        </w:tc>
        <w:tc>
          <w:tcPr>
            <w:tcW w:w="1022" w:type="dxa"/>
            <w:tcBorders>
              <w:top w:val="single" w:sz="4" w:space="0" w:color="auto"/>
              <w:left w:val="nil"/>
              <w:bottom w:val="nil"/>
              <w:right w:val="single" w:sz="4" w:space="0" w:color="auto"/>
            </w:tcBorders>
            <w:shd w:val="clear" w:color="auto" w:fill="auto"/>
            <w:noWrap/>
            <w:vAlign w:val="bottom"/>
          </w:tcPr>
          <w:p w14:paraId="10B341AE" w14:textId="77777777" w:rsidR="00A24592" w:rsidRPr="00DE68D9" w:rsidRDefault="00A24592" w:rsidP="00DE68D9">
            <w:pPr>
              <w:spacing w:after="0" w:line="280" w:lineRule="atLeast"/>
              <w:jc w:val="both"/>
              <w:rPr>
                <w:rFonts w:eastAsia="Times New Roman" w:cstheme="minorHAnsi"/>
                <w:b/>
                <w:bCs/>
                <w:color w:val="000000"/>
                <w:sz w:val="22"/>
                <w:szCs w:val="22"/>
                <w:lang w:eastAsia="sl-SI"/>
              </w:rPr>
            </w:pPr>
            <w:r>
              <w:rPr>
                <w:rFonts w:eastAsia="Times New Roman" w:cstheme="minorHAnsi"/>
                <w:b/>
                <w:bCs/>
                <w:color w:val="000000"/>
                <w:sz w:val="22"/>
                <w:szCs w:val="22"/>
                <w:lang w:eastAsia="sl-SI"/>
              </w:rPr>
              <w:t>2022</w:t>
            </w:r>
          </w:p>
        </w:tc>
      </w:tr>
      <w:tr w:rsidR="00A24592" w:rsidRPr="00DE68D9" w14:paraId="5078626B"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2F19890E"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Zavorni bobni, zavorni koluti</w:t>
            </w:r>
          </w:p>
        </w:tc>
        <w:tc>
          <w:tcPr>
            <w:tcW w:w="666" w:type="dxa"/>
            <w:tcBorders>
              <w:top w:val="nil"/>
              <w:left w:val="nil"/>
              <w:bottom w:val="single" w:sz="4" w:space="0" w:color="auto"/>
              <w:right w:val="single" w:sz="4" w:space="0" w:color="auto"/>
            </w:tcBorders>
            <w:shd w:val="clear" w:color="000000" w:fill="F2F2F2"/>
            <w:noWrap/>
            <w:vAlign w:val="bottom"/>
          </w:tcPr>
          <w:p w14:paraId="01ABAF6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6</w:t>
            </w:r>
          </w:p>
        </w:tc>
        <w:tc>
          <w:tcPr>
            <w:tcW w:w="999" w:type="dxa"/>
            <w:tcBorders>
              <w:top w:val="nil"/>
              <w:left w:val="nil"/>
              <w:bottom w:val="single" w:sz="4" w:space="0" w:color="auto"/>
              <w:right w:val="single" w:sz="4" w:space="0" w:color="auto"/>
            </w:tcBorders>
            <w:shd w:val="clear" w:color="000000" w:fill="F2F2F2"/>
            <w:noWrap/>
            <w:vAlign w:val="bottom"/>
          </w:tcPr>
          <w:p w14:paraId="32741F84"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7</w:t>
            </w:r>
          </w:p>
        </w:tc>
        <w:tc>
          <w:tcPr>
            <w:tcW w:w="1317" w:type="dxa"/>
            <w:tcBorders>
              <w:top w:val="nil"/>
              <w:left w:val="nil"/>
              <w:bottom w:val="single" w:sz="4" w:space="0" w:color="auto"/>
              <w:right w:val="single" w:sz="4" w:space="0" w:color="auto"/>
            </w:tcBorders>
            <w:shd w:val="clear" w:color="000000" w:fill="F2F2F2"/>
            <w:noWrap/>
            <w:vAlign w:val="bottom"/>
          </w:tcPr>
          <w:p w14:paraId="2BE9C76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022" w:type="dxa"/>
            <w:tcBorders>
              <w:top w:val="nil"/>
              <w:left w:val="nil"/>
              <w:bottom w:val="single" w:sz="4" w:space="0" w:color="auto"/>
              <w:right w:val="single" w:sz="4" w:space="0" w:color="auto"/>
            </w:tcBorders>
            <w:shd w:val="clear" w:color="000000" w:fill="F2F2F2"/>
            <w:noWrap/>
            <w:vAlign w:val="bottom"/>
          </w:tcPr>
          <w:p w14:paraId="42945B1E"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24</w:t>
            </w:r>
          </w:p>
        </w:tc>
      </w:tr>
      <w:tr w:rsidR="00A24592" w:rsidRPr="00DE68D9" w14:paraId="3A4E6ED0"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35647884"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Zmogljivost delovne zavore</w:t>
            </w:r>
          </w:p>
        </w:tc>
        <w:tc>
          <w:tcPr>
            <w:tcW w:w="666" w:type="dxa"/>
            <w:tcBorders>
              <w:top w:val="nil"/>
              <w:left w:val="nil"/>
              <w:bottom w:val="single" w:sz="4" w:space="0" w:color="auto"/>
              <w:right w:val="single" w:sz="4" w:space="0" w:color="auto"/>
            </w:tcBorders>
            <w:shd w:val="clear" w:color="000000" w:fill="F2F2F2"/>
            <w:noWrap/>
            <w:vAlign w:val="bottom"/>
          </w:tcPr>
          <w:p w14:paraId="6A702B07"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8</w:t>
            </w:r>
          </w:p>
        </w:tc>
        <w:tc>
          <w:tcPr>
            <w:tcW w:w="999" w:type="dxa"/>
            <w:tcBorders>
              <w:top w:val="nil"/>
              <w:left w:val="nil"/>
              <w:bottom w:val="single" w:sz="4" w:space="0" w:color="auto"/>
              <w:right w:val="single" w:sz="4" w:space="0" w:color="auto"/>
            </w:tcBorders>
            <w:shd w:val="clear" w:color="000000" w:fill="F2F2F2"/>
            <w:noWrap/>
            <w:vAlign w:val="bottom"/>
          </w:tcPr>
          <w:p w14:paraId="6C2FABE5"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1317" w:type="dxa"/>
            <w:tcBorders>
              <w:top w:val="nil"/>
              <w:left w:val="nil"/>
              <w:bottom w:val="single" w:sz="4" w:space="0" w:color="auto"/>
              <w:right w:val="single" w:sz="4" w:space="0" w:color="auto"/>
            </w:tcBorders>
            <w:shd w:val="clear" w:color="000000" w:fill="F2F2F2"/>
            <w:noWrap/>
            <w:vAlign w:val="bottom"/>
          </w:tcPr>
          <w:p w14:paraId="7BE24FCC"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12</w:t>
            </w:r>
          </w:p>
        </w:tc>
        <w:tc>
          <w:tcPr>
            <w:tcW w:w="1022" w:type="dxa"/>
            <w:tcBorders>
              <w:top w:val="nil"/>
              <w:left w:val="nil"/>
              <w:bottom w:val="single" w:sz="4" w:space="0" w:color="auto"/>
              <w:right w:val="single" w:sz="4" w:space="0" w:color="auto"/>
            </w:tcBorders>
            <w:shd w:val="clear" w:color="000000" w:fill="F2F2F2"/>
            <w:noWrap/>
            <w:vAlign w:val="bottom"/>
          </w:tcPr>
          <w:p w14:paraId="341C3C9F"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r>
      <w:tr w:rsidR="00A24592" w:rsidRPr="00DE68D9" w14:paraId="4CEC423F"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6DFDED3D"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Učinkovitost delovne zavore</w:t>
            </w:r>
          </w:p>
        </w:tc>
        <w:tc>
          <w:tcPr>
            <w:tcW w:w="666" w:type="dxa"/>
            <w:tcBorders>
              <w:top w:val="nil"/>
              <w:left w:val="nil"/>
              <w:bottom w:val="single" w:sz="4" w:space="0" w:color="auto"/>
              <w:right w:val="single" w:sz="4" w:space="0" w:color="auto"/>
            </w:tcBorders>
            <w:shd w:val="clear" w:color="000000" w:fill="F2F2F2"/>
            <w:noWrap/>
            <w:vAlign w:val="bottom"/>
          </w:tcPr>
          <w:p w14:paraId="41832888"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999" w:type="dxa"/>
            <w:tcBorders>
              <w:top w:val="nil"/>
              <w:left w:val="nil"/>
              <w:bottom w:val="single" w:sz="4" w:space="0" w:color="auto"/>
              <w:right w:val="single" w:sz="4" w:space="0" w:color="auto"/>
            </w:tcBorders>
            <w:shd w:val="clear" w:color="000000" w:fill="F2F2F2"/>
            <w:noWrap/>
            <w:vAlign w:val="bottom"/>
          </w:tcPr>
          <w:p w14:paraId="5FB6CE7C"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w:t>
            </w:r>
          </w:p>
        </w:tc>
        <w:tc>
          <w:tcPr>
            <w:tcW w:w="1317" w:type="dxa"/>
            <w:tcBorders>
              <w:top w:val="nil"/>
              <w:left w:val="nil"/>
              <w:bottom w:val="single" w:sz="4" w:space="0" w:color="auto"/>
              <w:right w:val="single" w:sz="4" w:space="0" w:color="auto"/>
            </w:tcBorders>
            <w:shd w:val="clear" w:color="000000" w:fill="F2F2F2"/>
            <w:noWrap/>
            <w:vAlign w:val="bottom"/>
          </w:tcPr>
          <w:p w14:paraId="031C462A"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8</w:t>
            </w:r>
          </w:p>
        </w:tc>
        <w:tc>
          <w:tcPr>
            <w:tcW w:w="1022" w:type="dxa"/>
            <w:tcBorders>
              <w:top w:val="nil"/>
              <w:left w:val="nil"/>
              <w:bottom w:val="single" w:sz="4" w:space="0" w:color="auto"/>
              <w:right w:val="single" w:sz="4" w:space="0" w:color="auto"/>
            </w:tcBorders>
            <w:shd w:val="clear" w:color="000000" w:fill="F2F2F2"/>
            <w:noWrap/>
            <w:vAlign w:val="bottom"/>
          </w:tcPr>
          <w:p w14:paraId="6EBC67F0"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r>
      <w:tr w:rsidR="00A24592" w:rsidRPr="00DE68D9" w14:paraId="661620AC"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1EB65690"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Zmogljivost parkirne zavore</w:t>
            </w:r>
          </w:p>
        </w:tc>
        <w:tc>
          <w:tcPr>
            <w:tcW w:w="666" w:type="dxa"/>
            <w:tcBorders>
              <w:top w:val="nil"/>
              <w:left w:val="nil"/>
              <w:bottom w:val="single" w:sz="4" w:space="0" w:color="auto"/>
              <w:right w:val="single" w:sz="4" w:space="0" w:color="auto"/>
            </w:tcBorders>
            <w:shd w:val="clear" w:color="000000" w:fill="F2F2F2"/>
            <w:noWrap/>
            <w:vAlign w:val="bottom"/>
          </w:tcPr>
          <w:p w14:paraId="5423867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999" w:type="dxa"/>
            <w:tcBorders>
              <w:top w:val="nil"/>
              <w:left w:val="nil"/>
              <w:bottom w:val="single" w:sz="4" w:space="0" w:color="auto"/>
              <w:right w:val="single" w:sz="4" w:space="0" w:color="auto"/>
            </w:tcBorders>
            <w:shd w:val="clear" w:color="000000" w:fill="F2F2F2"/>
            <w:noWrap/>
            <w:vAlign w:val="bottom"/>
          </w:tcPr>
          <w:p w14:paraId="71EA46E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1317" w:type="dxa"/>
            <w:tcBorders>
              <w:top w:val="nil"/>
              <w:left w:val="nil"/>
              <w:bottom w:val="single" w:sz="4" w:space="0" w:color="auto"/>
              <w:right w:val="single" w:sz="4" w:space="0" w:color="auto"/>
            </w:tcBorders>
            <w:shd w:val="clear" w:color="000000" w:fill="F2F2F2"/>
            <w:noWrap/>
            <w:vAlign w:val="bottom"/>
          </w:tcPr>
          <w:p w14:paraId="43AE737E"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11</w:t>
            </w:r>
          </w:p>
        </w:tc>
        <w:tc>
          <w:tcPr>
            <w:tcW w:w="1022" w:type="dxa"/>
            <w:tcBorders>
              <w:top w:val="nil"/>
              <w:left w:val="nil"/>
              <w:bottom w:val="single" w:sz="4" w:space="0" w:color="auto"/>
              <w:right w:val="single" w:sz="4" w:space="0" w:color="auto"/>
            </w:tcBorders>
            <w:shd w:val="clear" w:color="000000" w:fill="F2F2F2"/>
            <w:noWrap/>
            <w:vAlign w:val="bottom"/>
          </w:tcPr>
          <w:p w14:paraId="16917A8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r>
      <w:tr w:rsidR="00A24592" w:rsidRPr="00DE68D9" w14:paraId="64116396"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79F056F3"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Učinkovitost parkirne zavore</w:t>
            </w:r>
          </w:p>
        </w:tc>
        <w:tc>
          <w:tcPr>
            <w:tcW w:w="666" w:type="dxa"/>
            <w:tcBorders>
              <w:top w:val="nil"/>
              <w:left w:val="nil"/>
              <w:bottom w:val="single" w:sz="4" w:space="0" w:color="auto"/>
              <w:right w:val="single" w:sz="4" w:space="0" w:color="auto"/>
            </w:tcBorders>
            <w:shd w:val="clear" w:color="000000" w:fill="F2F2F2"/>
            <w:noWrap/>
            <w:vAlign w:val="bottom"/>
          </w:tcPr>
          <w:p w14:paraId="14449AC5"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w:t>
            </w:r>
          </w:p>
        </w:tc>
        <w:tc>
          <w:tcPr>
            <w:tcW w:w="999" w:type="dxa"/>
            <w:tcBorders>
              <w:top w:val="nil"/>
              <w:left w:val="nil"/>
              <w:bottom w:val="single" w:sz="4" w:space="0" w:color="auto"/>
              <w:right w:val="single" w:sz="4" w:space="0" w:color="auto"/>
            </w:tcBorders>
            <w:shd w:val="clear" w:color="000000" w:fill="F2F2F2"/>
            <w:noWrap/>
            <w:vAlign w:val="bottom"/>
          </w:tcPr>
          <w:p w14:paraId="26F2400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w:t>
            </w:r>
          </w:p>
        </w:tc>
        <w:tc>
          <w:tcPr>
            <w:tcW w:w="1317" w:type="dxa"/>
            <w:tcBorders>
              <w:top w:val="nil"/>
              <w:left w:val="nil"/>
              <w:bottom w:val="single" w:sz="4" w:space="0" w:color="auto"/>
              <w:right w:val="single" w:sz="4" w:space="0" w:color="auto"/>
            </w:tcBorders>
            <w:shd w:val="clear" w:color="000000" w:fill="F2F2F2"/>
            <w:noWrap/>
            <w:vAlign w:val="bottom"/>
          </w:tcPr>
          <w:p w14:paraId="368EF275"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1022" w:type="dxa"/>
            <w:tcBorders>
              <w:top w:val="nil"/>
              <w:left w:val="nil"/>
              <w:bottom w:val="single" w:sz="4" w:space="0" w:color="auto"/>
              <w:right w:val="single" w:sz="4" w:space="0" w:color="auto"/>
            </w:tcBorders>
            <w:shd w:val="clear" w:color="000000" w:fill="F2F2F2"/>
            <w:noWrap/>
            <w:vAlign w:val="bottom"/>
          </w:tcPr>
          <w:p w14:paraId="24F848E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18</w:t>
            </w:r>
          </w:p>
        </w:tc>
      </w:tr>
      <w:tr w:rsidR="00A24592" w:rsidRPr="00DE68D9" w14:paraId="3755CFED"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0A266F00"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Poravnava žarometi</w:t>
            </w:r>
          </w:p>
        </w:tc>
        <w:tc>
          <w:tcPr>
            <w:tcW w:w="666" w:type="dxa"/>
            <w:tcBorders>
              <w:top w:val="nil"/>
              <w:left w:val="nil"/>
              <w:bottom w:val="single" w:sz="4" w:space="0" w:color="auto"/>
              <w:right w:val="single" w:sz="4" w:space="0" w:color="auto"/>
            </w:tcBorders>
            <w:shd w:val="clear" w:color="000000" w:fill="F2F2F2"/>
            <w:noWrap/>
            <w:vAlign w:val="bottom"/>
          </w:tcPr>
          <w:p w14:paraId="7F7D0FF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w:t>
            </w:r>
          </w:p>
        </w:tc>
        <w:tc>
          <w:tcPr>
            <w:tcW w:w="999" w:type="dxa"/>
            <w:tcBorders>
              <w:top w:val="nil"/>
              <w:left w:val="nil"/>
              <w:bottom w:val="single" w:sz="4" w:space="0" w:color="auto"/>
              <w:right w:val="single" w:sz="4" w:space="0" w:color="auto"/>
            </w:tcBorders>
            <w:shd w:val="clear" w:color="000000" w:fill="F2F2F2"/>
            <w:noWrap/>
            <w:vAlign w:val="bottom"/>
          </w:tcPr>
          <w:p w14:paraId="7BDB5790"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7</w:t>
            </w:r>
          </w:p>
        </w:tc>
        <w:tc>
          <w:tcPr>
            <w:tcW w:w="1317" w:type="dxa"/>
            <w:tcBorders>
              <w:top w:val="nil"/>
              <w:left w:val="nil"/>
              <w:bottom w:val="single" w:sz="4" w:space="0" w:color="auto"/>
              <w:right w:val="single" w:sz="4" w:space="0" w:color="auto"/>
            </w:tcBorders>
            <w:shd w:val="clear" w:color="000000" w:fill="F2F2F2"/>
            <w:noWrap/>
            <w:vAlign w:val="bottom"/>
          </w:tcPr>
          <w:p w14:paraId="28BB3CDB"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022" w:type="dxa"/>
            <w:tcBorders>
              <w:top w:val="nil"/>
              <w:left w:val="nil"/>
              <w:bottom w:val="single" w:sz="4" w:space="0" w:color="auto"/>
              <w:right w:val="single" w:sz="4" w:space="0" w:color="auto"/>
            </w:tcBorders>
            <w:shd w:val="clear" w:color="000000" w:fill="F2F2F2"/>
            <w:noWrap/>
            <w:vAlign w:val="bottom"/>
          </w:tcPr>
          <w:p w14:paraId="321A55AE"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32</w:t>
            </w:r>
          </w:p>
        </w:tc>
      </w:tr>
      <w:tr w:rsidR="00A24592" w:rsidRPr="00DE68D9" w14:paraId="3EFF1BDB"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72167729" w14:textId="19E86C0A" w:rsidR="00A24592" w:rsidRPr="00DE68D9" w:rsidRDefault="00A24592" w:rsidP="00EF2634">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 xml:space="preserve">Stanje in delovanje </w:t>
            </w:r>
            <w:r>
              <w:rPr>
                <w:rFonts w:eastAsia="Times New Roman" w:cstheme="minorHAnsi"/>
                <w:b/>
                <w:bCs/>
                <w:sz w:val="22"/>
                <w:szCs w:val="22"/>
                <w:lang w:eastAsia="sl-SI"/>
              </w:rPr>
              <w:t>–</w:t>
            </w:r>
            <w:r w:rsidRPr="00DE68D9">
              <w:rPr>
                <w:rFonts w:eastAsia="Times New Roman" w:cstheme="minorHAnsi"/>
                <w:b/>
                <w:bCs/>
                <w:sz w:val="22"/>
                <w:szCs w:val="22"/>
                <w:lang w:eastAsia="sl-SI"/>
              </w:rPr>
              <w:t xml:space="preserve"> </w:t>
            </w:r>
            <w:r>
              <w:rPr>
                <w:rFonts w:eastAsia="Times New Roman" w:cstheme="minorHAnsi"/>
                <w:b/>
                <w:bCs/>
                <w:sz w:val="22"/>
                <w:szCs w:val="22"/>
                <w:lang w:eastAsia="sl-SI"/>
              </w:rPr>
              <w:t>sp</w:t>
            </w:r>
            <w:r w:rsidRPr="00DE68D9">
              <w:rPr>
                <w:rFonts w:eastAsia="Times New Roman" w:cstheme="minorHAnsi"/>
                <w:b/>
                <w:bCs/>
                <w:sz w:val="22"/>
                <w:szCs w:val="22"/>
                <w:lang w:eastAsia="sl-SI"/>
              </w:rPr>
              <w:t>rednje in zadnje pozicijske svetilke, bočne in gabaritne svetilke ter svetilke za dnevno vožnjo</w:t>
            </w:r>
          </w:p>
        </w:tc>
        <w:tc>
          <w:tcPr>
            <w:tcW w:w="666" w:type="dxa"/>
            <w:tcBorders>
              <w:top w:val="nil"/>
              <w:left w:val="nil"/>
              <w:bottom w:val="single" w:sz="4" w:space="0" w:color="auto"/>
              <w:right w:val="single" w:sz="4" w:space="0" w:color="auto"/>
            </w:tcBorders>
            <w:shd w:val="clear" w:color="000000" w:fill="F2F2F2"/>
            <w:noWrap/>
            <w:vAlign w:val="bottom"/>
          </w:tcPr>
          <w:p w14:paraId="62E64558"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7</w:t>
            </w:r>
          </w:p>
        </w:tc>
        <w:tc>
          <w:tcPr>
            <w:tcW w:w="999" w:type="dxa"/>
            <w:tcBorders>
              <w:top w:val="nil"/>
              <w:left w:val="nil"/>
              <w:bottom w:val="single" w:sz="4" w:space="0" w:color="auto"/>
              <w:right w:val="single" w:sz="4" w:space="0" w:color="auto"/>
            </w:tcBorders>
            <w:shd w:val="clear" w:color="000000" w:fill="F2F2F2"/>
            <w:noWrap/>
            <w:vAlign w:val="bottom"/>
          </w:tcPr>
          <w:p w14:paraId="36FF3F1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317" w:type="dxa"/>
            <w:tcBorders>
              <w:top w:val="nil"/>
              <w:left w:val="nil"/>
              <w:bottom w:val="single" w:sz="4" w:space="0" w:color="auto"/>
              <w:right w:val="single" w:sz="4" w:space="0" w:color="auto"/>
            </w:tcBorders>
            <w:shd w:val="clear" w:color="000000" w:fill="F2F2F2"/>
            <w:noWrap/>
            <w:vAlign w:val="bottom"/>
          </w:tcPr>
          <w:p w14:paraId="79238A46"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23</w:t>
            </w:r>
          </w:p>
        </w:tc>
        <w:tc>
          <w:tcPr>
            <w:tcW w:w="1022" w:type="dxa"/>
            <w:tcBorders>
              <w:top w:val="nil"/>
              <w:left w:val="nil"/>
              <w:bottom w:val="single" w:sz="4" w:space="0" w:color="auto"/>
              <w:right w:val="single" w:sz="4" w:space="0" w:color="auto"/>
            </w:tcBorders>
            <w:shd w:val="clear" w:color="000000" w:fill="F2F2F2"/>
            <w:noWrap/>
            <w:vAlign w:val="bottom"/>
          </w:tcPr>
          <w:p w14:paraId="637C9F7B"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49</w:t>
            </w:r>
          </w:p>
        </w:tc>
      </w:tr>
      <w:tr w:rsidR="00A24592" w:rsidRPr="00DE68D9" w14:paraId="2061AA01"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5BDC8928"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 xml:space="preserve">Stanje </w:t>
            </w:r>
            <w:r>
              <w:rPr>
                <w:rFonts w:eastAsia="Times New Roman" w:cstheme="minorHAnsi"/>
                <w:b/>
                <w:bCs/>
                <w:sz w:val="22"/>
                <w:szCs w:val="22"/>
                <w:lang w:eastAsia="sl-SI"/>
              </w:rPr>
              <w:t xml:space="preserve">– </w:t>
            </w:r>
            <w:r w:rsidRPr="00DE68D9">
              <w:rPr>
                <w:rFonts w:eastAsia="Times New Roman" w:cstheme="minorHAnsi"/>
                <w:b/>
                <w:bCs/>
                <w:sz w:val="22"/>
                <w:szCs w:val="22"/>
                <w:lang w:eastAsia="sl-SI"/>
              </w:rPr>
              <w:t>odsevniki, vidne (odsevne) oznake in zadnje označbe</w:t>
            </w:r>
          </w:p>
        </w:tc>
        <w:tc>
          <w:tcPr>
            <w:tcW w:w="666" w:type="dxa"/>
            <w:tcBorders>
              <w:top w:val="nil"/>
              <w:left w:val="nil"/>
              <w:bottom w:val="single" w:sz="4" w:space="0" w:color="auto"/>
              <w:right w:val="single" w:sz="4" w:space="0" w:color="auto"/>
            </w:tcBorders>
            <w:shd w:val="clear" w:color="000000" w:fill="F2F2F2"/>
            <w:noWrap/>
            <w:vAlign w:val="bottom"/>
          </w:tcPr>
          <w:p w14:paraId="3686B340"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3</w:t>
            </w:r>
          </w:p>
        </w:tc>
        <w:tc>
          <w:tcPr>
            <w:tcW w:w="999" w:type="dxa"/>
            <w:tcBorders>
              <w:top w:val="nil"/>
              <w:left w:val="nil"/>
              <w:bottom w:val="single" w:sz="4" w:space="0" w:color="auto"/>
              <w:right w:val="single" w:sz="4" w:space="0" w:color="auto"/>
            </w:tcBorders>
            <w:shd w:val="clear" w:color="000000" w:fill="F2F2F2"/>
            <w:noWrap/>
            <w:vAlign w:val="bottom"/>
          </w:tcPr>
          <w:p w14:paraId="6897716B"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1317" w:type="dxa"/>
            <w:tcBorders>
              <w:top w:val="nil"/>
              <w:left w:val="nil"/>
              <w:bottom w:val="single" w:sz="4" w:space="0" w:color="auto"/>
              <w:right w:val="single" w:sz="4" w:space="0" w:color="auto"/>
            </w:tcBorders>
            <w:shd w:val="clear" w:color="000000" w:fill="F2F2F2"/>
            <w:noWrap/>
            <w:vAlign w:val="bottom"/>
          </w:tcPr>
          <w:p w14:paraId="14E7078A"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11</w:t>
            </w:r>
          </w:p>
        </w:tc>
        <w:tc>
          <w:tcPr>
            <w:tcW w:w="1022" w:type="dxa"/>
            <w:tcBorders>
              <w:top w:val="nil"/>
              <w:left w:val="nil"/>
              <w:bottom w:val="single" w:sz="4" w:space="0" w:color="auto"/>
              <w:right w:val="single" w:sz="4" w:space="0" w:color="auto"/>
            </w:tcBorders>
            <w:shd w:val="clear" w:color="000000" w:fill="F2F2F2"/>
            <w:noWrap/>
            <w:vAlign w:val="bottom"/>
          </w:tcPr>
          <w:p w14:paraId="7E1901A9"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17</w:t>
            </w:r>
          </w:p>
        </w:tc>
      </w:tr>
      <w:tr w:rsidR="00A24592" w:rsidRPr="00DE68D9" w14:paraId="599ACC80"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5DC3BAB5"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Pnevmatike</w:t>
            </w:r>
          </w:p>
        </w:tc>
        <w:tc>
          <w:tcPr>
            <w:tcW w:w="666" w:type="dxa"/>
            <w:tcBorders>
              <w:top w:val="nil"/>
              <w:left w:val="nil"/>
              <w:bottom w:val="single" w:sz="4" w:space="0" w:color="auto"/>
              <w:right w:val="single" w:sz="4" w:space="0" w:color="auto"/>
            </w:tcBorders>
            <w:shd w:val="clear" w:color="000000" w:fill="F2F2F2"/>
            <w:noWrap/>
            <w:vAlign w:val="bottom"/>
          </w:tcPr>
          <w:p w14:paraId="38DEA37F"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5</w:t>
            </w:r>
          </w:p>
        </w:tc>
        <w:tc>
          <w:tcPr>
            <w:tcW w:w="999" w:type="dxa"/>
            <w:tcBorders>
              <w:top w:val="nil"/>
              <w:left w:val="nil"/>
              <w:bottom w:val="single" w:sz="4" w:space="0" w:color="auto"/>
              <w:right w:val="single" w:sz="4" w:space="0" w:color="auto"/>
            </w:tcBorders>
            <w:shd w:val="clear" w:color="000000" w:fill="F2F2F2"/>
            <w:noWrap/>
            <w:vAlign w:val="bottom"/>
          </w:tcPr>
          <w:p w14:paraId="50330EA3"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11</w:t>
            </w:r>
          </w:p>
        </w:tc>
        <w:tc>
          <w:tcPr>
            <w:tcW w:w="1317" w:type="dxa"/>
            <w:tcBorders>
              <w:top w:val="nil"/>
              <w:left w:val="nil"/>
              <w:bottom w:val="single" w:sz="4" w:space="0" w:color="auto"/>
              <w:right w:val="single" w:sz="4" w:space="0" w:color="auto"/>
            </w:tcBorders>
            <w:shd w:val="clear" w:color="000000" w:fill="F2F2F2"/>
            <w:noWrap/>
            <w:vAlign w:val="bottom"/>
          </w:tcPr>
          <w:p w14:paraId="51C55257"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21</w:t>
            </w:r>
          </w:p>
        </w:tc>
        <w:tc>
          <w:tcPr>
            <w:tcW w:w="1022" w:type="dxa"/>
            <w:tcBorders>
              <w:top w:val="nil"/>
              <w:left w:val="nil"/>
              <w:bottom w:val="single" w:sz="4" w:space="0" w:color="auto"/>
              <w:right w:val="single" w:sz="4" w:space="0" w:color="auto"/>
            </w:tcBorders>
            <w:shd w:val="clear" w:color="000000" w:fill="F2F2F2"/>
            <w:noWrap/>
            <w:vAlign w:val="bottom"/>
          </w:tcPr>
          <w:p w14:paraId="19F4A641"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40</w:t>
            </w:r>
          </w:p>
        </w:tc>
      </w:tr>
      <w:tr w:rsidR="00A24592" w:rsidRPr="00DE68D9" w14:paraId="51A7BD24" w14:textId="77777777" w:rsidTr="00B3328C">
        <w:trPr>
          <w:trHeight w:val="207"/>
        </w:trPr>
        <w:tc>
          <w:tcPr>
            <w:tcW w:w="3380" w:type="dxa"/>
            <w:tcBorders>
              <w:top w:val="nil"/>
              <w:left w:val="single" w:sz="4" w:space="0" w:color="auto"/>
              <w:bottom w:val="single" w:sz="4" w:space="0" w:color="auto"/>
              <w:right w:val="single" w:sz="4" w:space="0" w:color="auto"/>
            </w:tcBorders>
            <w:shd w:val="clear" w:color="000000" w:fill="FFC000"/>
            <w:noWrap/>
            <w:vAlign w:val="bottom"/>
            <w:hideMark/>
          </w:tcPr>
          <w:p w14:paraId="22A42FE1" w14:textId="77777777" w:rsidR="00A24592" w:rsidRPr="00DE68D9" w:rsidRDefault="00A24592" w:rsidP="00DE68D9">
            <w:pPr>
              <w:spacing w:after="0" w:line="280" w:lineRule="atLeast"/>
              <w:jc w:val="both"/>
              <w:rPr>
                <w:rFonts w:eastAsia="Times New Roman" w:cstheme="minorHAnsi"/>
                <w:b/>
                <w:bCs/>
                <w:sz w:val="22"/>
                <w:szCs w:val="22"/>
                <w:lang w:eastAsia="sl-SI"/>
              </w:rPr>
            </w:pPr>
            <w:r w:rsidRPr="00DE68D9">
              <w:rPr>
                <w:rFonts w:eastAsia="Times New Roman" w:cstheme="minorHAnsi"/>
                <w:b/>
                <w:bCs/>
                <w:sz w:val="22"/>
                <w:szCs w:val="22"/>
                <w:lang w:eastAsia="sl-SI"/>
              </w:rPr>
              <w:t>Puščanje tekočine</w:t>
            </w:r>
          </w:p>
        </w:tc>
        <w:tc>
          <w:tcPr>
            <w:tcW w:w="666" w:type="dxa"/>
            <w:tcBorders>
              <w:top w:val="nil"/>
              <w:left w:val="nil"/>
              <w:bottom w:val="single" w:sz="4" w:space="0" w:color="auto"/>
              <w:right w:val="single" w:sz="4" w:space="0" w:color="auto"/>
            </w:tcBorders>
            <w:shd w:val="clear" w:color="000000" w:fill="F2F2F2"/>
            <w:noWrap/>
            <w:vAlign w:val="bottom"/>
          </w:tcPr>
          <w:p w14:paraId="0FCD9B5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6</w:t>
            </w:r>
          </w:p>
        </w:tc>
        <w:tc>
          <w:tcPr>
            <w:tcW w:w="999" w:type="dxa"/>
            <w:tcBorders>
              <w:top w:val="nil"/>
              <w:left w:val="nil"/>
              <w:bottom w:val="single" w:sz="4" w:space="0" w:color="auto"/>
              <w:right w:val="single" w:sz="4" w:space="0" w:color="auto"/>
            </w:tcBorders>
            <w:shd w:val="clear" w:color="000000" w:fill="F2F2F2"/>
            <w:noWrap/>
            <w:vAlign w:val="bottom"/>
          </w:tcPr>
          <w:p w14:paraId="5DCE0358"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9</w:t>
            </w:r>
          </w:p>
        </w:tc>
        <w:tc>
          <w:tcPr>
            <w:tcW w:w="1317" w:type="dxa"/>
            <w:tcBorders>
              <w:top w:val="nil"/>
              <w:left w:val="nil"/>
              <w:bottom w:val="single" w:sz="4" w:space="0" w:color="auto"/>
              <w:right w:val="single" w:sz="4" w:space="0" w:color="auto"/>
            </w:tcBorders>
            <w:shd w:val="clear" w:color="000000" w:fill="F2F2F2"/>
            <w:noWrap/>
            <w:vAlign w:val="bottom"/>
          </w:tcPr>
          <w:p w14:paraId="43632887"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10</w:t>
            </w:r>
          </w:p>
        </w:tc>
        <w:tc>
          <w:tcPr>
            <w:tcW w:w="1022" w:type="dxa"/>
            <w:tcBorders>
              <w:top w:val="nil"/>
              <w:left w:val="nil"/>
              <w:bottom w:val="single" w:sz="4" w:space="0" w:color="auto"/>
              <w:right w:val="single" w:sz="4" w:space="0" w:color="auto"/>
            </w:tcBorders>
            <w:shd w:val="clear" w:color="000000" w:fill="F2F2F2"/>
            <w:noWrap/>
            <w:vAlign w:val="bottom"/>
          </w:tcPr>
          <w:p w14:paraId="4E16898D" w14:textId="77777777" w:rsidR="00A24592" w:rsidRPr="00DE68D9" w:rsidRDefault="00A24592" w:rsidP="00DE68D9">
            <w:pPr>
              <w:spacing w:after="0" w:line="280" w:lineRule="atLeast"/>
              <w:jc w:val="both"/>
              <w:rPr>
                <w:rFonts w:eastAsia="Times New Roman" w:cstheme="minorHAnsi"/>
                <w:b/>
                <w:bCs/>
                <w:sz w:val="22"/>
                <w:szCs w:val="22"/>
                <w:lang w:eastAsia="sl-SI"/>
              </w:rPr>
            </w:pPr>
            <w:r>
              <w:rPr>
                <w:rFonts w:eastAsia="Times New Roman" w:cstheme="minorHAnsi"/>
                <w:b/>
                <w:bCs/>
                <w:sz w:val="22"/>
                <w:szCs w:val="22"/>
                <w:lang w:eastAsia="sl-SI"/>
              </w:rPr>
              <w:t>23</w:t>
            </w:r>
          </w:p>
        </w:tc>
      </w:tr>
    </w:tbl>
    <w:p w14:paraId="2B0FDC88" w14:textId="77777777"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Vir: IRSI</w:t>
      </w:r>
      <w:r>
        <w:rPr>
          <w:rFonts w:cstheme="minorHAnsi"/>
          <w:sz w:val="18"/>
          <w:szCs w:val="22"/>
        </w:rPr>
        <w:t>.</w:t>
      </w:r>
    </w:p>
    <w:p w14:paraId="1A8C07B4" w14:textId="77777777" w:rsidR="00A24592" w:rsidRPr="00DE68D9" w:rsidRDefault="00A24592" w:rsidP="00DE68D9">
      <w:pPr>
        <w:spacing w:after="0" w:line="280" w:lineRule="atLeast"/>
        <w:jc w:val="both"/>
        <w:rPr>
          <w:rFonts w:cstheme="minorHAnsi"/>
          <w:sz w:val="22"/>
          <w:szCs w:val="22"/>
        </w:rPr>
      </w:pPr>
    </w:p>
    <w:p w14:paraId="09104402" w14:textId="52995B88" w:rsidR="00A24592" w:rsidRPr="00694A71" w:rsidRDefault="00A24592" w:rsidP="00DE68D9">
      <w:pPr>
        <w:spacing w:after="0" w:line="280" w:lineRule="atLeast"/>
        <w:jc w:val="both"/>
        <w:rPr>
          <w:rFonts w:cstheme="minorHAnsi"/>
          <w:sz w:val="22"/>
          <w:szCs w:val="22"/>
        </w:rPr>
      </w:pPr>
      <w:r>
        <w:rPr>
          <w:rFonts w:cstheme="minorHAnsi"/>
          <w:sz w:val="22"/>
          <w:szCs w:val="22"/>
        </w:rPr>
        <w:t>V</w:t>
      </w:r>
      <w:r w:rsidRPr="00694A71">
        <w:rPr>
          <w:rFonts w:cstheme="minorHAnsi"/>
          <w:sz w:val="22"/>
          <w:szCs w:val="22"/>
        </w:rPr>
        <w:t xml:space="preserve"> obdobju od </w:t>
      </w:r>
      <w:r>
        <w:rPr>
          <w:rFonts w:cstheme="minorHAnsi"/>
          <w:bCs/>
          <w:sz w:val="22"/>
          <w:szCs w:val="22"/>
        </w:rPr>
        <w:t xml:space="preserve">leta </w:t>
      </w:r>
      <w:r w:rsidRPr="00694A71">
        <w:rPr>
          <w:rFonts w:cstheme="minorHAnsi"/>
          <w:sz w:val="22"/>
          <w:szCs w:val="22"/>
        </w:rPr>
        <w:t xml:space="preserve">2017 do </w:t>
      </w:r>
      <w:r>
        <w:rPr>
          <w:rFonts w:cstheme="minorHAnsi"/>
          <w:bCs/>
          <w:sz w:val="22"/>
          <w:szCs w:val="22"/>
        </w:rPr>
        <w:t xml:space="preserve">leta </w:t>
      </w:r>
      <w:r w:rsidRPr="00694A71">
        <w:rPr>
          <w:rFonts w:cstheme="minorHAnsi"/>
          <w:sz w:val="22"/>
          <w:szCs w:val="22"/>
        </w:rPr>
        <w:t xml:space="preserve">2022 je bilo </w:t>
      </w:r>
      <w:r>
        <w:rPr>
          <w:rFonts w:cstheme="minorHAnsi"/>
          <w:sz w:val="22"/>
          <w:szCs w:val="22"/>
        </w:rPr>
        <w:t>p</w:t>
      </w:r>
      <w:r w:rsidRPr="00B041DA">
        <w:rPr>
          <w:rFonts w:cstheme="minorHAnsi"/>
          <w:sz w:val="22"/>
          <w:szCs w:val="22"/>
        </w:rPr>
        <w:t>ri cestnem</w:t>
      </w:r>
      <w:r w:rsidRPr="004A1540">
        <w:rPr>
          <w:rFonts w:cstheme="minorHAnsi"/>
          <w:sz w:val="22"/>
          <w:szCs w:val="22"/>
        </w:rPr>
        <w:t xml:space="preserve"> nadzoru </w:t>
      </w:r>
      <w:r w:rsidRPr="00694A71">
        <w:rPr>
          <w:rFonts w:cstheme="minorHAnsi"/>
          <w:sz w:val="22"/>
          <w:szCs w:val="22"/>
        </w:rPr>
        <w:t xml:space="preserve">zaznano povečanje števila tovornih vozil, ki niso tehnično brezhibna. Prevladujejo vozila iz južne in vzhodne Evrope (Hrvaška, Bolgarija, Madžarska, Poljska, Romunija in Slovaška) ter tretjih držav (Bosna in Hercegovina, Severna Makedonija, Črna gora, Srbija in Turčija). Predvsem izstopajo tehnične napake na zavorah, </w:t>
      </w:r>
      <w:r>
        <w:rPr>
          <w:rFonts w:cstheme="minorHAnsi"/>
          <w:sz w:val="22"/>
          <w:szCs w:val="22"/>
        </w:rPr>
        <w:t xml:space="preserve">pri </w:t>
      </w:r>
      <w:r w:rsidRPr="00694A71">
        <w:rPr>
          <w:rFonts w:cstheme="minorHAnsi"/>
          <w:sz w:val="22"/>
          <w:szCs w:val="22"/>
        </w:rPr>
        <w:t>delovanj</w:t>
      </w:r>
      <w:r>
        <w:rPr>
          <w:rFonts w:cstheme="minorHAnsi"/>
          <w:sz w:val="22"/>
          <w:szCs w:val="22"/>
        </w:rPr>
        <w:t>u</w:t>
      </w:r>
      <w:r w:rsidRPr="00694A71">
        <w:rPr>
          <w:rFonts w:cstheme="minorHAnsi"/>
          <w:sz w:val="22"/>
          <w:szCs w:val="22"/>
        </w:rPr>
        <w:t xml:space="preserve"> svetil in neustreznost pnevmatik, kar so temelji za varno udeležbo vozila v cestnem prometu.</w:t>
      </w:r>
    </w:p>
    <w:p w14:paraId="500DBC5E" w14:textId="77777777" w:rsidR="00A24592" w:rsidRPr="00694A71" w:rsidRDefault="00A24592" w:rsidP="00DE68D9">
      <w:pPr>
        <w:spacing w:after="0" w:line="280" w:lineRule="atLeast"/>
        <w:jc w:val="both"/>
        <w:rPr>
          <w:rFonts w:cstheme="minorHAnsi"/>
          <w:sz w:val="22"/>
          <w:szCs w:val="22"/>
        </w:rPr>
      </w:pPr>
    </w:p>
    <w:p w14:paraId="3A005277" w14:textId="605943A6" w:rsidR="00A24592" w:rsidRPr="00694A71" w:rsidRDefault="00A24592" w:rsidP="00DE68D9">
      <w:pPr>
        <w:spacing w:after="0" w:line="280" w:lineRule="atLeast"/>
        <w:jc w:val="both"/>
        <w:rPr>
          <w:rFonts w:cstheme="minorHAnsi"/>
          <w:bCs/>
          <w:color w:val="000000" w:themeColor="text1"/>
          <w:sz w:val="22"/>
          <w:szCs w:val="22"/>
        </w:rPr>
      </w:pPr>
      <w:r w:rsidRPr="00694A71">
        <w:rPr>
          <w:rFonts w:cstheme="minorHAnsi"/>
          <w:sz w:val="22"/>
          <w:szCs w:val="22"/>
        </w:rPr>
        <w:t xml:space="preserve">Iz statističnih podatkov je razvidno, da je treba poostreno izvajati zakonska določila </w:t>
      </w:r>
      <w:r w:rsidRPr="00694A71">
        <w:rPr>
          <w:rFonts w:cstheme="minorHAnsi"/>
          <w:bCs/>
          <w:sz w:val="22"/>
          <w:szCs w:val="22"/>
        </w:rPr>
        <w:t>Zakona o motornih vozilih (Uradni list RS, št. </w:t>
      </w:r>
      <w:hyperlink r:id="rId55" w:tgtFrame="_blank" w:tooltip="Zakon o motornih vozilih (ZMV-1)" w:history="1">
        <w:r w:rsidRPr="00B041DA">
          <w:rPr>
            <w:rStyle w:val="Hiperpovezava"/>
            <w:rFonts w:cstheme="minorHAnsi"/>
            <w:bCs/>
            <w:color w:val="000000" w:themeColor="text1"/>
            <w:sz w:val="22"/>
            <w:szCs w:val="22"/>
          </w:rPr>
          <w:t>75/17</w:t>
        </w:r>
      </w:hyperlink>
      <w:r w:rsidRPr="00B041DA">
        <w:rPr>
          <w:rFonts w:cstheme="minorHAnsi"/>
          <w:bCs/>
          <w:color w:val="000000" w:themeColor="text1"/>
          <w:sz w:val="22"/>
          <w:szCs w:val="22"/>
        </w:rPr>
        <w:t> in </w:t>
      </w:r>
      <w:hyperlink r:id="rId56" w:tgtFrame="_blank" w:tooltip="Zakon o spremembah in dopolnitvah Zakona o pravilih cestnega prometa" w:history="1">
        <w:r w:rsidRPr="00B041DA">
          <w:rPr>
            <w:rStyle w:val="Hiperpovezava"/>
            <w:rFonts w:cstheme="minorHAnsi"/>
            <w:bCs/>
            <w:color w:val="000000" w:themeColor="text1"/>
            <w:sz w:val="22"/>
            <w:szCs w:val="22"/>
          </w:rPr>
          <w:t>92/20</w:t>
        </w:r>
      </w:hyperlink>
      <w:r w:rsidRPr="00B041DA">
        <w:rPr>
          <w:rFonts w:cstheme="minorHAnsi"/>
          <w:bCs/>
          <w:color w:val="000000" w:themeColor="text1"/>
          <w:sz w:val="22"/>
          <w:szCs w:val="22"/>
        </w:rPr>
        <w:t> – ZPrCP-E) in Pravilnika o cestnem pregledu tehnične brezhibnosti gospodarskih vozil (Uradni list RS, št. </w:t>
      </w:r>
      <w:hyperlink r:id="rId57" w:tgtFrame="_blank" w:tooltip="Pravilnik o cestnem pregledu tehnične brezhibnosti gospodarskih vozil" w:history="1">
        <w:r w:rsidRPr="00B041DA">
          <w:rPr>
            <w:rStyle w:val="Hiperpovezava"/>
            <w:rFonts w:cstheme="minorHAnsi"/>
            <w:bCs/>
            <w:color w:val="000000" w:themeColor="text1"/>
            <w:sz w:val="22"/>
            <w:szCs w:val="22"/>
          </w:rPr>
          <w:t>30/18</w:t>
        </w:r>
      </w:hyperlink>
      <w:r w:rsidRPr="00B041DA">
        <w:rPr>
          <w:rFonts w:cstheme="minorHAnsi"/>
          <w:bCs/>
          <w:color w:val="000000" w:themeColor="text1"/>
          <w:sz w:val="22"/>
          <w:szCs w:val="22"/>
        </w:rPr>
        <w:t> in </w:t>
      </w:r>
      <w:hyperlink r:id="rId58" w:tgtFrame="_blank" w:tooltip="Pravilnik o spremembah in dopolnitvah Pravilnika o cestnem pregledu tehnične brezhibnosti gospodarskih vozil" w:history="1">
        <w:r w:rsidRPr="00B041DA">
          <w:rPr>
            <w:rStyle w:val="Hiperpovezava"/>
            <w:rFonts w:cstheme="minorHAnsi"/>
            <w:bCs/>
            <w:color w:val="000000" w:themeColor="text1"/>
            <w:sz w:val="22"/>
            <w:szCs w:val="22"/>
          </w:rPr>
          <w:t>48/22</w:t>
        </w:r>
      </w:hyperlink>
      <w:r w:rsidRPr="00B041DA">
        <w:rPr>
          <w:rFonts w:cstheme="minorHAnsi"/>
          <w:bCs/>
          <w:color w:val="000000" w:themeColor="text1"/>
          <w:sz w:val="22"/>
          <w:szCs w:val="22"/>
        </w:rPr>
        <w:t xml:space="preserve">). </w:t>
      </w:r>
      <w:r>
        <w:rPr>
          <w:rFonts w:cstheme="minorHAnsi"/>
          <w:bCs/>
          <w:color w:val="000000" w:themeColor="text1"/>
          <w:sz w:val="22"/>
          <w:szCs w:val="22"/>
        </w:rPr>
        <w:t xml:space="preserve">Treba </w:t>
      </w:r>
      <w:r w:rsidRPr="004A1540">
        <w:rPr>
          <w:rFonts w:cstheme="minorHAnsi"/>
          <w:bCs/>
          <w:color w:val="000000" w:themeColor="text1"/>
          <w:sz w:val="22"/>
          <w:szCs w:val="22"/>
        </w:rPr>
        <w:t>je preuči</w:t>
      </w:r>
      <w:r w:rsidRPr="00694A71">
        <w:rPr>
          <w:rFonts w:cstheme="minorHAnsi"/>
          <w:bCs/>
          <w:color w:val="000000" w:themeColor="text1"/>
          <w:sz w:val="22"/>
          <w:szCs w:val="22"/>
        </w:rPr>
        <w:t>ti in nato sprejeti odločitev o uvedbi mobilnih enot za tehnične preglede, ki bi omogočile pospešitev nadzora in izločitev tehnično nebrezhibnih vozil na nadzornih točkah.</w:t>
      </w:r>
    </w:p>
    <w:p w14:paraId="396883C9" w14:textId="77777777" w:rsidR="00A24592" w:rsidRPr="00694A71" w:rsidRDefault="00A24592" w:rsidP="00DE68D9">
      <w:pPr>
        <w:spacing w:after="0" w:line="280" w:lineRule="atLeast"/>
        <w:jc w:val="both"/>
        <w:rPr>
          <w:rFonts w:cstheme="minorHAnsi"/>
          <w:sz w:val="22"/>
          <w:szCs w:val="22"/>
        </w:rPr>
      </w:pPr>
    </w:p>
    <w:p w14:paraId="799486B7" w14:textId="77777777" w:rsidR="00A24592" w:rsidRPr="00F67CB8" w:rsidRDefault="00A24592" w:rsidP="00B923A4">
      <w:pPr>
        <w:pStyle w:val="Naslov5"/>
        <w:spacing w:before="0" w:line="240" w:lineRule="auto"/>
        <w:rPr>
          <w:rFonts w:asciiTheme="minorHAnsi" w:hAnsiTheme="minorHAnsi" w:cstheme="minorHAnsi"/>
          <w:color w:val="0070C0"/>
        </w:rPr>
      </w:pPr>
      <w:r w:rsidRPr="00F67CB8">
        <w:rPr>
          <w:rFonts w:asciiTheme="minorHAnsi" w:hAnsiTheme="minorHAnsi" w:cstheme="minorHAnsi"/>
          <w:color w:val="0070C0"/>
        </w:rPr>
        <w:t>TAHOGRAFI</w:t>
      </w:r>
    </w:p>
    <w:p w14:paraId="52010C5F" w14:textId="77777777" w:rsidR="00A24592" w:rsidRDefault="00A24592" w:rsidP="00DE68D9">
      <w:pPr>
        <w:spacing w:after="0" w:line="280" w:lineRule="atLeast"/>
        <w:jc w:val="both"/>
        <w:rPr>
          <w:rFonts w:cstheme="minorHAnsi"/>
          <w:sz w:val="22"/>
          <w:szCs w:val="22"/>
        </w:rPr>
      </w:pPr>
    </w:p>
    <w:p w14:paraId="0D4475F3" w14:textId="7D9E54FC" w:rsidR="00A24592" w:rsidRDefault="00A24592" w:rsidP="00DE68D9">
      <w:pPr>
        <w:spacing w:after="0" w:line="280" w:lineRule="atLeast"/>
        <w:jc w:val="both"/>
        <w:rPr>
          <w:rFonts w:cstheme="minorHAnsi"/>
          <w:sz w:val="22"/>
          <w:szCs w:val="22"/>
        </w:rPr>
      </w:pPr>
      <w:r w:rsidRPr="004A1540">
        <w:rPr>
          <w:rFonts w:cstheme="minorHAnsi"/>
          <w:sz w:val="22"/>
          <w:szCs w:val="22"/>
        </w:rPr>
        <w:t xml:space="preserve">Pri prevozih oseb in blaga, </w:t>
      </w:r>
      <w:r>
        <w:rPr>
          <w:rFonts w:cstheme="minorHAnsi"/>
          <w:sz w:val="22"/>
          <w:szCs w:val="22"/>
        </w:rPr>
        <w:t>pri katerih</w:t>
      </w:r>
      <w:r w:rsidRPr="00694A71">
        <w:rPr>
          <w:rFonts w:cstheme="minorHAnsi"/>
          <w:sz w:val="22"/>
          <w:szCs w:val="22"/>
        </w:rPr>
        <w:t xml:space="preserve"> mora voznik spoštovati določila o časih vožnje, odmorih in počitkih na </w:t>
      </w:r>
      <w:r>
        <w:rPr>
          <w:rFonts w:cstheme="minorHAnsi"/>
          <w:sz w:val="22"/>
          <w:szCs w:val="22"/>
        </w:rPr>
        <w:t xml:space="preserve">podlagi </w:t>
      </w:r>
      <w:r w:rsidRPr="00694A71">
        <w:rPr>
          <w:rFonts w:cstheme="minorHAnsi"/>
          <w:sz w:val="22"/>
          <w:szCs w:val="22"/>
        </w:rPr>
        <w:t>Uredbe 561/2006/ES</w:t>
      </w:r>
      <w:r>
        <w:rPr>
          <w:rFonts w:cstheme="minorHAnsi"/>
          <w:sz w:val="22"/>
          <w:szCs w:val="22"/>
        </w:rPr>
        <w:t>,</w:t>
      </w:r>
      <w:r w:rsidRPr="00694A71">
        <w:rPr>
          <w:rFonts w:cstheme="minorHAnsi"/>
          <w:sz w:val="22"/>
          <w:szCs w:val="22"/>
        </w:rPr>
        <w:t xml:space="preserve"> mora biti vozilo opremljeno s tahografom in voznik mora beležiti vsa aktivna in neaktivna obdobja (čas vožnje, čas drugega dela, čas razpoložljivosti in čas odmora ali počitka). Po določbah Zakona o delovnem času in obveznih počitkih mobilnih delavcev ter o zapisovalni opremi v cestnih prevozih so za nadzor pristojni inšpektorat, pristojen za promet, inšpektorat za delo, policija in finančna uprava.</w:t>
      </w:r>
    </w:p>
    <w:p w14:paraId="166DB22A" w14:textId="77777777" w:rsidR="00A24592" w:rsidRPr="00DE68D9" w:rsidRDefault="00A24592" w:rsidP="00DE68D9">
      <w:pPr>
        <w:spacing w:after="0" w:line="280" w:lineRule="atLeast"/>
        <w:jc w:val="both"/>
        <w:rPr>
          <w:rFonts w:cstheme="minorHAnsi"/>
          <w:color w:val="FF0000"/>
          <w:sz w:val="22"/>
          <w:szCs w:val="22"/>
        </w:rPr>
      </w:pPr>
    </w:p>
    <w:p w14:paraId="0958A24B" w14:textId="57DEDF6B" w:rsidR="00A24592" w:rsidRDefault="00A24592" w:rsidP="00045532">
      <w:pPr>
        <w:pStyle w:val="Napis"/>
        <w:keepNext/>
      </w:pPr>
      <w:bookmarkStart w:id="125" w:name="_Toc140829762"/>
      <w:r>
        <w:lastRenderedPageBreak/>
        <w:t xml:space="preserve">TABELA </w:t>
      </w:r>
      <w:r>
        <w:rPr>
          <w:noProof/>
        </w:rPr>
        <w:fldChar w:fldCharType="begin"/>
      </w:r>
      <w:r>
        <w:rPr>
          <w:noProof/>
        </w:rPr>
        <w:instrText xml:space="preserve"> SEQ Tabela \* ARABIC </w:instrText>
      </w:r>
      <w:r>
        <w:rPr>
          <w:noProof/>
        </w:rPr>
        <w:fldChar w:fldCharType="separate"/>
      </w:r>
      <w:r>
        <w:rPr>
          <w:noProof/>
        </w:rPr>
        <w:t>4</w:t>
      </w:r>
      <w:r>
        <w:rPr>
          <w:noProof/>
        </w:rPr>
        <w:fldChar w:fldCharType="end"/>
      </w:r>
      <w:r>
        <w:t>: ŠTEVILO VOZNIKOV, PREGLEDANIH OB CESTI, GLEDE NA DRŽAVO REGISTRACIJE IN GLAVNO VRSTO PREVOZA V LETU 2022</w:t>
      </w:r>
      <w:bookmarkEnd w:id="125"/>
    </w:p>
    <w:tbl>
      <w:tblPr>
        <w:tblStyle w:val="Tabelamrea"/>
        <w:tblW w:w="0" w:type="auto"/>
        <w:tblLook w:val="04A0" w:firstRow="1" w:lastRow="0" w:firstColumn="1" w:lastColumn="0" w:noHBand="0" w:noVBand="1"/>
      </w:tblPr>
      <w:tblGrid>
        <w:gridCol w:w="2410"/>
        <w:gridCol w:w="1832"/>
        <w:gridCol w:w="2064"/>
        <w:gridCol w:w="2353"/>
      </w:tblGrid>
      <w:tr w:rsidR="00A24592" w:rsidRPr="00DE68D9" w14:paraId="49115A73" w14:textId="77777777" w:rsidTr="007E0E40">
        <w:trPr>
          <w:trHeight w:val="371"/>
        </w:trPr>
        <w:tc>
          <w:tcPr>
            <w:tcW w:w="2410" w:type="dxa"/>
            <w:vMerge w:val="restart"/>
            <w:hideMark/>
          </w:tcPr>
          <w:p w14:paraId="2856D118"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Glavna kategorija prevoza</w:t>
            </w:r>
          </w:p>
        </w:tc>
        <w:tc>
          <w:tcPr>
            <w:tcW w:w="3896" w:type="dxa"/>
            <w:gridSpan w:val="2"/>
            <w:hideMark/>
          </w:tcPr>
          <w:p w14:paraId="25A041E3"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EU/EEA/Švica</w:t>
            </w:r>
          </w:p>
        </w:tc>
        <w:tc>
          <w:tcPr>
            <w:tcW w:w="2353" w:type="dxa"/>
            <w:vMerge w:val="restart"/>
            <w:hideMark/>
          </w:tcPr>
          <w:p w14:paraId="100C75D6"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Tretje države</w:t>
            </w:r>
          </w:p>
        </w:tc>
      </w:tr>
      <w:tr w:rsidR="00A24592" w:rsidRPr="00DE68D9" w14:paraId="7FD5A795" w14:textId="77777777" w:rsidTr="007E0E40">
        <w:trPr>
          <w:trHeight w:val="288"/>
        </w:trPr>
        <w:tc>
          <w:tcPr>
            <w:tcW w:w="2410" w:type="dxa"/>
            <w:vMerge/>
            <w:hideMark/>
          </w:tcPr>
          <w:p w14:paraId="39C7C119" w14:textId="77777777" w:rsidR="00A24592" w:rsidRPr="00DE68D9" w:rsidRDefault="00A24592" w:rsidP="00DE68D9">
            <w:pPr>
              <w:spacing w:line="280" w:lineRule="atLeast"/>
              <w:jc w:val="both"/>
              <w:rPr>
                <w:rFonts w:cstheme="minorHAnsi"/>
                <w:b/>
                <w:bCs/>
                <w:sz w:val="22"/>
                <w:szCs w:val="22"/>
              </w:rPr>
            </w:pPr>
          </w:p>
        </w:tc>
        <w:tc>
          <w:tcPr>
            <w:tcW w:w="1832" w:type="dxa"/>
            <w:hideMark/>
          </w:tcPr>
          <w:p w14:paraId="3F47B552"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Državljani</w:t>
            </w:r>
          </w:p>
        </w:tc>
        <w:tc>
          <w:tcPr>
            <w:tcW w:w="2063" w:type="dxa"/>
            <w:hideMark/>
          </w:tcPr>
          <w:p w14:paraId="3D03F171"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Nedržavljani</w:t>
            </w:r>
          </w:p>
        </w:tc>
        <w:tc>
          <w:tcPr>
            <w:tcW w:w="2353" w:type="dxa"/>
            <w:vMerge/>
            <w:hideMark/>
          </w:tcPr>
          <w:p w14:paraId="5B52500B" w14:textId="77777777" w:rsidR="00A24592" w:rsidRPr="00DE68D9" w:rsidRDefault="00A24592" w:rsidP="00DE68D9">
            <w:pPr>
              <w:spacing w:line="280" w:lineRule="atLeast"/>
              <w:jc w:val="both"/>
              <w:rPr>
                <w:rFonts w:cstheme="minorHAnsi"/>
                <w:b/>
                <w:bCs/>
                <w:sz w:val="22"/>
                <w:szCs w:val="22"/>
              </w:rPr>
            </w:pPr>
          </w:p>
        </w:tc>
      </w:tr>
      <w:tr w:rsidR="00A24592" w:rsidRPr="00DE68D9" w14:paraId="4F1A2F68" w14:textId="77777777" w:rsidTr="007E0E40">
        <w:trPr>
          <w:trHeight w:val="549"/>
        </w:trPr>
        <w:tc>
          <w:tcPr>
            <w:tcW w:w="2410" w:type="dxa"/>
            <w:hideMark/>
          </w:tcPr>
          <w:p w14:paraId="428B0D6B" w14:textId="77777777" w:rsidR="00A24592" w:rsidRPr="00DE68D9" w:rsidRDefault="00A24592" w:rsidP="00DE68D9">
            <w:pPr>
              <w:spacing w:line="280" w:lineRule="atLeast"/>
              <w:jc w:val="both"/>
              <w:rPr>
                <w:rFonts w:cstheme="minorHAnsi"/>
                <w:sz w:val="22"/>
                <w:szCs w:val="22"/>
              </w:rPr>
            </w:pPr>
            <w:r w:rsidRPr="00DE68D9">
              <w:rPr>
                <w:rFonts w:cstheme="minorHAnsi"/>
                <w:sz w:val="22"/>
                <w:szCs w:val="22"/>
              </w:rPr>
              <w:t>Prevoz potnikov</w:t>
            </w:r>
          </w:p>
        </w:tc>
        <w:tc>
          <w:tcPr>
            <w:tcW w:w="1832" w:type="dxa"/>
            <w:hideMark/>
          </w:tcPr>
          <w:p w14:paraId="6B8E994F" w14:textId="6E5486FE"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1216</w:t>
            </w:r>
          </w:p>
        </w:tc>
        <w:tc>
          <w:tcPr>
            <w:tcW w:w="2063" w:type="dxa"/>
            <w:hideMark/>
          </w:tcPr>
          <w:p w14:paraId="589C6AED"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352</w:t>
            </w:r>
          </w:p>
        </w:tc>
        <w:tc>
          <w:tcPr>
            <w:tcW w:w="2353" w:type="dxa"/>
            <w:hideMark/>
          </w:tcPr>
          <w:p w14:paraId="03BEF06D"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336</w:t>
            </w:r>
          </w:p>
        </w:tc>
      </w:tr>
      <w:tr w:rsidR="00A24592" w:rsidRPr="00DE68D9" w14:paraId="7CEF08A9" w14:textId="77777777" w:rsidTr="007E0E40">
        <w:trPr>
          <w:trHeight w:val="508"/>
        </w:trPr>
        <w:tc>
          <w:tcPr>
            <w:tcW w:w="2410" w:type="dxa"/>
            <w:hideMark/>
          </w:tcPr>
          <w:p w14:paraId="3A999042" w14:textId="77777777" w:rsidR="00A24592" w:rsidRPr="00DE68D9" w:rsidRDefault="00A24592" w:rsidP="00DE68D9">
            <w:pPr>
              <w:spacing w:line="280" w:lineRule="atLeast"/>
              <w:jc w:val="both"/>
              <w:rPr>
                <w:rFonts w:cstheme="minorHAnsi"/>
                <w:sz w:val="22"/>
                <w:szCs w:val="22"/>
              </w:rPr>
            </w:pPr>
            <w:r w:rsidRPr="00DE68D9">
              <w:rPr>
                <w:rFonts w:cstheme="minorHAnsi"/>
                <w:sz w:val="22"/>
                <w:szCs w:val="22"/>
              </w:rPr>
              <w:t>Prevoz blaga</w:t>
            </w:r>
          </w:p>
        </w:tc>
        <w:tc>
          <w:tcPr>
            <w:tcW w:w="1832" w:type="dxa"/>
            <w:hideMark/>
          </w:tcPr>
          <w:p w14:paraId="304007E6" w14:textId="3BCBA52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4665</w:t>
            </w:r>
          </w:p>
        </w:tc>
        <w:tc>
          <w:tcPr>
            <w:tcW w:w="2063" w:type="dxa"/>
            <w:hideMark/>
          </w:tcPr>
          <w:p w14:paraId="237BC6D1" w14:textId="0E8B8BC8"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7010</w:t>
            </w:r>
          </w:p>
        </w:tc>
        <w:tc>
          <w:tcPr>
            <w:tcW w:w="2353" w:type="dxa"/>
            <w:hideMark/>
          </w:tcPr>
          <w:p w14:paraId="5E87059C" w14:textId="1A7E3D7E"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3366</w:t>
            </w:r>
          </w:p>
        </w:tc>
      </w:tr>
      <w:tr w:rsidR="00A24592" w:rsidRPr="00DE68D9" w14:paraId="58404CBA" w14:textId="77777777" w:rsidTr="007E0E40">
        <w:trPr>
          <w:trHeight w:val="426"/>
        </w:trPr>
        <w:tc>
          <w:tcPr>
            <w:tcW w:w="2410" w:type="dxa"/>
            <w:hideMark/>
          </w:tcPr>
          <w:p w14:paraId="792C372C" w14:textId="77777777"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SKUPAJ:</w:t>
            </w:r>
          </w:p>
        </w:tc>
        <w:tc>
          <w:tcPr>
            <w:tcW w:w="1832" w:type="dxa"/>
            <w:hideMark/>
          </w:tcPr>
          <w:p w14:paraId="304D95E3" w14:textId="7809C956"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5881</w:t>
            </w:r>
          </w:p>
        </w:tc>
        <w:tc>
          <w:tcPr>
            <w:tcW w:w="2063" w:type="dxa"/>
            <w:hideMark/>
          </w:tcPr>
          <w:p w14:paraId="2B7BE588" w14:textId="2A7DDBC9"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7362</w:t>
            </w:r>
          </w:p>
        </w:tc>
        <w:tc>
          <w:tcPr>
            <w:tcW w:w="2353" w:type="dxa"/>
            <w:hideMark/>
          </w:tcPr>
          <w:p w14:paraId="4B21517F" w14:textId="39656518" w:rsidR="00A24592" w:rsidRPr="00DE68D9" w:rsidRDefault="00A24592" w:rsidP="00DE68D9">
            <w:pPr>
              <w:spacing w:line="280" w:lineRule="atLeast"/>
              <w:jc w:val="both"/>
              <w:rPr>
                <w:rFonts w:cstheme="minorHAnsi"/>
                <w:b/>
                <w:bCs/>
                <w:sz w:val="22"/>
                <w:szCs w:val="22"/>
              </w:rPr>
            </w:pPr>
            <w:r w:rsidRPr="00DE68D9">
              <w:rPr>
                <w:rFonts w:cstheme="minorHAnsi"/>
                <w:b/>
                <w:bCs/>
                <w:sz w:val="22"/>
                <w:szCs w:val="22"/>
              </w:rPr>
              <w:t>3702</w:t>
            </w:r>
          </w:p>
        </w:tc>
      </w:tr>
    </w:tbl>
    <w:p w14:paraId="35CC625F" w14:textId="77777777" w:rsidR="00A24592" w:rsidRDefault="00A24592" w:rsidP="00DE68D9">
      <w:pPr>
        <w:spacing w:after="0" w:line="280" w:lineRule="atLeast"/>
        <w:jc w:val="both"/>
        <w:rPr>
          <w:rFonts w:cstheme="minorHAnsi"/>
          <w:sz w:val="18"/>
          <w:szCs w:val="22"/>
        </w:rPr>
      </w:pPr>
      <w:r w:rsidRPr="00F67CB8">
        <w:rPr>
          <w:rFonts w:cstheme="minorHAnsi"/>
          <w:sz w:val="18"/>
          <w:szCs w:val="22"/>
        </w:rPr>
        <w:t>Vir: IRSI</w:t>
      </w:r>
      <w:r>
        <w:rPr>
          <w:rFonts w:cstheme="minorHAnsi"/>
          <w:sz w:val="18"/>
          <w:szCs w:val="22"/>
        </w:rPr>
        <w:t>.</w:t>
      </w:r>
    </w:p>
    <w:p w14:paraId="7CE6B871" w14:textId="77777777" w:rsidR="00A24592" w:rsidRPr="00F67CB8" w:rsidRDefault="00A24592" w:rsidP="00DE68D9">
      <w:pPr>
        <w:spacing w:after="0" w:line="280" w:lineRule="atLeast"/>
        <w:jc w:val="both"/>
        <w:rPr>
          <w:rFonts w:cstheme="minorHAnsi"/>
          <w:sz w:val="18"/>
          <w:szCs w:val="22"/>
        </w:rPr>
      </w:pPr>
    </w:p>
    <w:p w14:paraId="3A3EB067" w14:textId="48647F59" w:rsidR="00A24592" w:rsidRDefault="00A24592" w:rsidP="00045532">
      <w:pPr>
        <w:pStyle w:val="Napis"/>
        <w:keepNext/>
      </w:pPr>
      <w:bookmarkStart w:id="126" w:name="_Toc140829763"/>
      <w:r>
        <w:t xml:space="preserve">TABELA </w:t>
      </w:r>
      <w:r>
        <w:rPr>
          <w:noProof/>
        </w:rPr>
        <w:fldChar w:fldCharType="begin"/>
      </w:r>
      <w:r>
        <w:rPr>
          <w:noProof/>
        </w:rPr>
        <w:instrText xml:space="preserve"> SEQ Tabela \* ARABIC </w:instrText>
      </w:r>
      <w:r>
        <w:rPr>
          <w:noProof/>
        </w:rPr>
        <w:fldChar w:fldCharType="separate"/>
      </w:r>
      <w:r>
        <w:rPr>
          <w:noProof/>
        </w:rPr>
        <w:t>5</w:t>
      </w:r>
      <w:r>
        <w:rPr>
          <w:noProof/>
        </w:rPr>
        <w:fldChar w:fldCharType="end"/>
      </w:r>
      <w:r>
        <w:t>: PREKRŠKI – ŠTEVILO IN VRSTA UGOTOVLJENIH PREKRŠKOV V PROSTORIH V LETU 2022</w:t>
      </w:r>
      <w:bookmarkEnd w:id="126"/>
    </w:p>
    <w:tbl>
      <w:tblPr>
        <w:tblStyle w:val="Tabelamrea"/>
        <w:tblW w:w="10060" w:type="dxa"/>
        <w:tblLook w:val="04A0" w:firstRow="1" w:lastRow="0" w:firstColumn="1" w:lastColumn="0" w:noHBand="0" w:noVBand="1"/>
      </w:tblPr>
      <w:tblGrid>
        <w:gridCol w:w="832"/>
        <w:gridCol w:w="1408"/>
        <w:gridCol w:w="1170"/>
        <w:gridCol w:w="1415"/>
        <w:gridCol w:w="858"/>
        <w:gridCol w:w="1170"/>
        <w:gridCol w:w="1415"/>
        <w:gridCol w:w="888"/>
        <w:gridCol w:w="904"/>
      </w:tblGrid>
      <w:tr w:rsidR="00A24592" w:rsidRPr="00DE68D9" w14:paraId="09F84E31" w14:textId="77777777" w:rsidTr="00F67CB8">
        <w:trPr>
          <w:trHeight w:val="381"/>
        </w:trPr>
        <w:tc>
          <w:tcPr>
            <w:tcW w:w="832" w:type="dxa"/>
            <w:vMerge w:val="restart"/>
            <w:hideMark/>
          </w:tcPr>
          <w:p w14:paraId="120221E2"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Člen</w:t>
            </w:r>
          </w:p>
        </w:tc>
        <w:tc>
          <w:tcPr>
            <w:tcW w:w="1408" w:type="dxa"/>
            <w:vMerge w:val="restart"/>
            <w:hideMark/>
          </w:tcPr>
          <w:p w14:paraId="76DA92F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Vrsta prekrška</w:t>
            </w:r>
          </w:p>
        </w:tc>
        <w:tc>
          <w:tcPr>
            <w:tcW w:w="3443" w:type="dxa"/>
            <w:gridSpan w:val="3"/>
            <w:hideMark/>
          </w:tcPr>
          <w:p w14:paraId="3A462DC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Prevoz potnikov</w:t>
            </w:r>
          </w:p>
        </w:tc>
        <w:tc>
          <w:tcPr>
            <w:tcW w:w="3473" w:type="dxa"/>
            <w:gridSpan w:val="3"/>
            <w:hideMark/>
          </w:tcPr>
          <w:p w14:paraId="31582AB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Prevoz blaga</w:t>
            </w:r>
          </w:p>
        </w:tc>
        <w:tc>
          <w:tcPr>
            <w:tcW w:w="904" w:type="dxa"/>
          </w:tcPr>
          <w:p w14:paraId="1E6B0054"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013FE1D9" w14:textId="77777777" w:rsidTr="00F67CB8">
        <w:trPr>
          <w:trHeight w:val="381"/>
        </w:trPr>
        <w:tc>
          <w:tcPr>
            <w:tcW w:w="832" w:type="dxa"/>
            <w:vMerge/>
            <w:hideMark/>
          </w:tcPr>
          <w:p w14:paraId="15DC5FB5"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vMerge/>
            <w:hideMark/>
          </w:tcPr>
          <w:p w14:paraId="4250552E" w14:textId="77777777" w:rsidR="00A24592" w:rsidRPr="00DE68D9" w:rsidRDefault="00A24592" w:rsidP="00DE68D9">
            <w:pPr>
              <w:spacing w:line="280" w:lineRule="atLeast"/>
              <w:jc w:val="both"/>
              <w:rPr>
                <w:rFonts w:cstheme="minorHAnsi"/>
                <w:b/>
                <w:bCs/>
                <w:color w:val="000000" w:themeColor="text1"/>
                <w:sz w:val="22"/>
                <w:szCs w:val="22"/>
              </w:rPr>
            </w:pPr>
          </w:p>
        </w:tc>
        <w:tc>
          <w:tcPr>
            <w:tcW w:w="2585" w:type="dxa"/>
            <w:gridSpan w:val="2"/>
            <w:hideMark/>
          </w:tcPr>
          <w:p w14:paraId="1EE0A8E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EU/EEA/Švica</w:t>
            </w:r>
          </w:p>
        </w:tc>
        <w:tc>
          <w:tcPr>
            <w:tcW w:w="858" w:type="dxa"/>
            <w:vMerge w:val="restart"/>
            <w:hideMark/>
          </w:tcPr>
          <w:p w14:paraId="2BBD05B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Tretje države</w:t>
            </w:r>
          </w:p>
        </w:tc>
        <w:tc>
          <w:tcPr>
            <w:tcW w:w="2585" w:type="dxa"/>
            <w:gridSpan w:val="2"/>
            <w:hideMark/>
          </w:tcPr>
          <w:p w14:paraId="0D919FE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EU/EEA/Švica</w:t>
            </w:r>
          </w:p>
        </w:tc>
        <w:tc>
          <w:tcPr>
            <w:tcW w:w="888" w:type="dxa"/>
            <w:vMerge w:val="restart"/>
            <w:hideMark/>
          </w:tcPr>
          <w:p w14:paraId="26B0AAB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Tretje države</w:t>
            </w:r>
          </w:p>
        </w:tc>
        <w:tc>
          <w:tcPr>
            <w:tcW w:w="904" w:type="dxa"/>
          </w:tcPr>
          <w:p w14:paraId="629174EF"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63A4FD7E" w14:textId="77777777" w:rsidTr="00F67CB8">
        <w:trPr>
          <w:trHeight w:val="486"/>
        </w:trPr>
        <w:tc>
          <w:tcPr>
            <w:tcW w:w="832" w:type="dxa"/>
            <w:vMerge/>
            <w:hideMark/>
          </w:tcPr>
          <w:p w14:paraId="0AC80053"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vMerge/>
            <w:hideMark/>
          </w:tcPr>
          <w:p w14:paraId="35C1365D" w14:textId="77777777" w:rsidR="00A24592" w:rsidRPr="00DE68D9" w:rsidRDefault="00A24592" w:rsidP="00DE68D9">
            <w:pPr>
              <w:spacing w:line="280" w:lineRule="atLeast"/>
              <w:jc w:val="both"/>
              <w:rPr>
                <w:rFonts w:cstheme="minorHAnsi"/>
                <w:b/>
                <w:bCs/>
                <w:color w:val="000000" w:themeColor="text1"/>
                <w:sz w:val="22"/>
                <w:szCs w:val="22"/>
              </w:rPr>
            </w:pPr>
          </w:p>
        </w:tc>
        <w:tc>
          <w:tcPr>
            <w:tcW w:w="1170" w:type="dxa"/>
            <w:hideMark/>
          </w:tcPr>
          <w:p w14:paraId="504F545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Državljani</w:t>
            </w:r>
          </w:p>
        </w:tc>
        <w:tc>
          <w:tcPr>
            <w:tcW w:w="1415" w:type="dxa"/>
            <w:hideMark/>
          </w:tcPr>
          <w:p w14:paraId="0E630810"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sz w:val="22"/>
                <w:szCs w:val="22"/>
              </w:rPr>
              <w:t>Nedržavljani</w:t>
            </w:r>
          </w:p>
        </w:tc>
        <w:tc>
          <w:tcPr>
            <w:tcW w:w="858" w:type="dxa"/>
            <w:vMerge/>
            <w:hideMark/>
          </w:tcPr>
          <w:p w14:paraId="083916B9" w14:textId="77777777" w:rsidR="00A24592" w:rsidRPr="00DE68D9" w:rsidRDefault="00A24592" w:rsidP="00DE68D9">
            <w:pPr>
              <w:spacing w:line="280" w:lineRule="atLeast"/>
              <w:jc w:val="both"/>
              <w:rPr>
                <w:rFonts w:cstheme="minorHAnsi"/>
                <w:b/>
                <w:bCs/>
                <w:color w:val="000000" w:themeColor="text1"/>
                <w:sz w:val="22"/>
                <w:szCs w:val="22"/>
              </w:rPr>
            </w:pPr>
          </w:p>
        </w:tc>
        <w:tc>
          <w:tcPr>
            <w:tcW w:w="1170" w:type="dxa"/>
            <w:hideMark/>
          </w:tcPr>
          <w:p w14:paraId="11296092"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Državljani</w:t>
            </w:r>
          </w:p>
        </w:tc>
        <w:tc>
          <w:tcPr>
            <w:tcW w:w="1415" w:type="dxa"/>
            <w:hideMark/>
          </w:tcPr>
          <w:p w14:paraId="7B6A7EB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sz w:val="22"/>
                <w:szCs w:val="22"/>
              </w:rPr>
              <w:t>Nedržavljani</w:t>
            </w:r>
          </w:p>
        </w:tc>
        <w:tc>
          <w:tcPr>
            <w:tcW w:w="888" w:type="dxa"/>
            <w:vMerge/>
            <w:hideMark/>
          </w:tcPr>
          <w:p w14:paraId="3F8BAC09" w14:textId="77777777" w:rsidR="00A24592" w:rsidRPr="00DE68D9" w:rsidRDefault="00A24592" w:rsidP="00DE68D9">
            <w:pPr>
              <w:spacing w:line="280" w:lineRule="atLeast"/>
              <w:jc w:val="both"/>
              <w:rPr>
                <w:rFonts w:cstheme="minorHAnsi"/>
                <w:b/>
                <w:bCs/>
                <w:color w:val="000000" w:themeColor="text1"/>
                <w:sz w:val="22"/>
                <w:szCs w:val="22"/>
              </w:rPr>
            </w:pPr>
          </w:p>
        </w:tc>
        <w:tc>
          <w:tcPr>
            <w:tcW w:w="904" w:type="dxa"/>
          </w:tcPr>
          <w:p w14:paraId="6C53BDCB"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31597C12" w14:textId="77777777" w:rsidTr="00F67CB8">
        <w:trPr>
          <w:trHeight w:val="368"/>
        </w:trPr>
        <w:tc>
          <w:tcPr>
            <w:tcW w:w="832" w:type="dxa"/>
            <w:vMerge w:val="restart"/>
            <w:hideMark/>
          </w:tcPr>
          <w:p w14:paraId="4B9DC894"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D Annex I A</w:t>
            </w:r>
          </w:p>
        </w:tc>
        <w:tc>
          <w:tcPr>
            <w:tcW w:w="8324" w:type="dxa"/>
            <w:gridSpan w:val="7"/>
            <w:hideMark/>
          </w:tcPr>
          <w:p w14:paraId="7F24AEA1" w14:textId="50CDE56C"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Snemalna oprema</w:t>
            </w:r>
          </w:p>
        </w:tc>
        <w:tc>
          <w:tcPr>
            <w:tcW w:w="904" w:type="dxa"/>
          </w:tcPr>
          <w:p w14:paraId="3D4C40AA" w14:textId="77777777" w:rsidR="00A24592" w:rsidRPr="00DE68D9" w:rsidRDefault="00A24592" w:rsidP="00DE68D9">
            <w:pPr>
              <w:spacing w:line="280" w:lineRule="atLeast"/>
              <w:jc w:val="both"/>
              <w:rPr>
                <w:rFonts w:cstheme="minorHAnsi"/>
                <w:color w:val="000000" w:themeColor="text1"/>
                <w:sz w:val="22"/>
                <w:szCs w:val="22"/>
              </w:rPr>
            </w:pPr>
          </w:p>
        </w:tc>
      </w:tr>
      <w:tr w:rsidR="00A24592" w:rsidRPr="00DE68D9" w14:paraId="0E57E3AB" w14:textId="77777777" w:rsidTr="00F67CB8">
        <w:trPr>
          <w:trHeight w:val="631"/>
        </w:trPr>
        <w:tc>
          <w:tcPr>
            <w:tcW w:w="832" w:type="dxa"/>
            <w:vMerge/>
            <w:hideMark/>
          </w:tcPr>
          <w:p w14:paraId="50F98EDD"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hideMark/>
          </w:tcPr>
          <w:p w14:paraId="10EA8356" w14:textId="05E74E62" w:rsidR="00A24592" w:rsidRPr="00DE68D9" w:rsidRDefault="00A24592" w:rsidP="00897F25">
            <w:pPr>
              <w:spacing w:line="280" w:lineRule="atLeast"/>
              <w:rPr>
                <w:rFonts w:cstheme="minorHAnsi"/>
                <w:color w:val="000000" w:themeColor="text1"/>
                <w:sz w:val="22"/>
                <w:szCs w:val="22"/>
              </w:rPr>
            </w:pPr>
            <w:r>
              <w:rPr>
                <w:rFonts w:cstheme="minorHAnsi"/>
                <w:color w:val="000000" w:themeColor="text1"/>
                <w:sz w:val="22"/>
                <w:szCs w:val="22"/>
              </w:rPr>
              <w:t>–</w:t>
            </w:r>
            <w:r w:rsidRPr="00DE68D9">
              <w:rPr>
                <w:rFonts w:cstheme="minorHAnsi"/>
                <w:color w:val="000000" w:themeColor="text1"/>
                <w:sz w:val="22"/>
                <w:szCs w:val="22"/>
              </w:rPr>
              <w:t xml:space="preserve"> nepravilno delovanje</w:t>
            </w:r>
          </w:p>
        </w:tc>
        <w:tc>
          <w:tcPr>
            <w:tcW w:w="1170" w:type="dxa"/>
            <w:hideMark/>
          </w:tcPr>
          <w:p w14:paraId="0FBD45EC"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7</w:t>
            </w:r>
          </w:p>
        </w:tc>
        <w:tc>
          <w:tcPr>
            <w:tcW w:w="1415" w:type="dxa"/>
            <w:hideMark/>
          </w:tcPr>
          <w:p w14:paraId="6B3033BE"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21</w:t>
            </w:r>
          </w:p>
        </w:tc>
        <w:tc>
          <w:tcPr>
            <w:tcW w:w="858" w:type="dxa"/>
            <w:hideMark/>
          </w:tcPr>
          <w:p w14:paraId="333DE507"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39</w:t>
            </w:r>
          </w:p>
        </w:tc>
        <w:tc>
          <w:tcPr>
            <w:tcW w:w="1170" w:type="dxa"/>
            <w:hideMark/>
          </w:tcPr>
          <w:p w14:paraId="688811A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56</w:t>
            </w:r>
          </w:p>
        </w:tc>
        <w:tc>
          <w:tcPr>
            <w:tcW w:w="1415" w:type="dxa"/>
            <w:hideMark/>
          </w:tcPr>
          <w:p w14:paraId="471B661A"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574</w:t>
            </w:r>
          </w:p>
        </w:tc>
        <w:tc>
          <w:tcPr>
            <w:tcW w:w="888" w:type="dxa"/>
            <w:hideMark/>
          </w:tcPr>
          <w:p w14:paraId="0128D322"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125</w:t>
            </w:r>
          </w:p>
        </w:tc>
        <w:tc>
          <w:tcPr>
            <w:tcW w:w="904" w:type="dxa"/>
          </w:tcPr>
          <w:p w14:paraId="1638711B" w14:textId="77777777" w:rsidR="00A24592" w:rsidRPr="007E0E40" w:rsidRDefault="00A24592" w:rsidP="00DE68D9">
            <w:pPr>
              <w:spacing w:line="280" w:lineRule="atLeast"/>
              <w:jc w:val="both"/>
              <w:rPr>
                <w:rFonts w:cstheme="minorHAnsi"/>
                <w:b/>
                <w:color w:val="000000" w:themeColor="text1"/>
                <w:sz w:val="22"/>
                <w:szCs w:val="22"/>
              </w:rPr>
            </w:pPr>
            <w:r w:rsidRPr="007E0E40">
              <w:rPr>
                <w:rFonts w:cstheme="minorHAnsi"/>
                <w:b/>
                <w:color w:val="000000" w:themeColor="text1"/>
                <w:sz w:val="22"/>
                <w:szCs w:val="22"/>
              </w:rPr>
              <w:t>822</w:t>
            </w:r>
          </w:p>
        </w:tc>
      </w:tr>
      <w:tr w:rsidR="00A24592" w:rsidRPr="00DE68D9" w14:paraId="7F9B1B68" w14:textId="77777777" w:rsidTr="00F67CB8">
        <w:trPr>
          <w:trHeight w:val="855"/>
        </w:trPr>
        <w:tc>
          <w:tcPr>
            <w:tcW w:w="832" w:type="dxa"/>
            <w:vMerge/>
            <w:hideMark/>
          </w:tcPr>
          <w:p w14:paraId="5CC5C157" w14:textId="77777777" w:rsidR="00A24592" w:rsidRPr="00DE68D9" w:rsidRDefault="00A24592" w:rsidP="00DE68D9">
            <w:pPr>
              <w:spacing w:line="280" w:lineRule="atLeast"/>
              <w:jc w:val="both"/>
              <w:rPr>
                <w:rFonts w:cstheme="minorHAnsi"/>
                <w:b/>
                <w:bCs/>
                <w:color w:val="000000" w:themeColor="text1"/>
                <w:sz w:val="22"/>
                <w:szCs w:val="22"/>
              </w:rPr>
            </w:pPr>
          </w:p>
        </w:tc>
        <w:tc>
          <w:tcPr>
            <w:tcW w:w="1408" w:type="dxa"/>
            <w:hideMark/>
          </w:tcPr>
          <w:p w14:paraId="2997213A" w14:textId="15B6B988" w:rsidR="00A24592" w:rsidRPr="00DE68D9" w:rsidRDefault="00A24592" w:rsidP="00897F25">
            <w:pPr>
              <w:spacing w:line="280" w:lineRule="atLeast"/>
              <w:rPr>
                <w:rFonts w:cstheme="minorHAnsi"/>
                <w:color w:val="000000" w:themeColor="text1"/>
                <w:sz w:val="22"/>
                <w:szCs w:val="22"/>
              </w:rPr>
            </w:pPr>
            <w:r>
              <w:rPr>
                <w:rFonts w:cstheme="minorHAnsi"/>
                <w:color w:val="000000" w:themeColor="text1"/>
                <w:sz w:val="22"/>
                <w:szCs w:val="22"/>
              </w:rPr>
              <w:t>–</w:t>
            </w:r>
            <w:r w:rsidRPr="00DE68D9">
              <w:rPr>
                <w:rFonts w:cstheme="minorHAnsi"/>
                <w:color w:val="000000" w:themeColor="text1"/>
                <w:sz w:val="22"/>
                <w:szCs w:val="22"/>
              </w:rPr>
              <w:t xml:space="preserve"> napačna uporaba ali manipulacija snemalne opreme</w:t>
            </w:r>
          </w:p>
        </w:tc>
        <w:tc>
          <w:tcPr>
            <w:tcW w:w="1170" w:type="dxa"/>
            <w:hideMark/>
          </w:tcPr>
          <w:p w14:paraId="25E27E8C"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0</w:t>
            </w:r>
          </w:p>
        </w:tc>
        <w:tc>
          <w:tcPr>
            <w:tcW w:w="1415" w:type="dxa"/>
            <w:hideMark/>
          </w:tcPr>
          <w:p w14:paraId="7D1D777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16</w:t>
            </w:r>
          </w:p>
        </w:tc>
        <w:tc>
          <w:tcPr>
            <w:tcW w:w="858" w:type="dxa"/>
            <w:hideMark/>
          </w:tcPr>
          <w:p w14:paraId="6E7D937B"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57</w:t>
            </w:r>
          </w:p>
        </w:tc>
        <w:tc>
          <w:tcPr>
            <w:tcW w:w="1170" w:type="dxa"/>
            <w:hideMark/>
          </w:tcPr>
          <w:p w14:paraId="628FC1CE"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81</w:t>
            </w:r>
          </w:p>
        </w:tc>
        <w:tc>
          <w:tcPr>
            <w:tcW w:w="1415" w:type="dxa"/>
            <w:hideMark/>
          </w:tcPr>
          <w:p w14:paraId="400AD9DF"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462</w:t>
            </w:r>
          </w:p>
        </w:tc>
        <w:tc>
          <w:tcPr>
            <w:tcW w:w="888" w:type="dxa"/>
            <w:hideMark/>
          </w:tcPr>
          <w:p w14:paraId="7B551846"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381</w:t>
            </w:r>
          </w:p>
        </w:tc>
        <w:tc>
          <w:tcPr>
            <w:tcW w:w="904" w:type="dxa"/>
          </w:tcPr>
          <w:p w14:paraId="0A913496" w14:textId="77777777" w:rsidR="00A24592" w:rsidRPr="007E0E40" w:rsidRDefault="00A24592">
            <w:pPr>
              <w:spacing w:line="280" w:lineRule="atLeast"/>
              <w:jc w:val="both"/>
              <w:rPr>
                <w:rFonts w:cstheme="minorHAnsi"/>
                <w:b/>
                <w:color w:val="000000" w:themeColor="text1"/>
                <w:sz w:val="22"/>
                <w:szCs w:val="22"/>
              </w:rPr>
            </w:pPr>
            <w:r w:rsidRPr="007E0E40">
              <w:rPr>
                <w:rFonts w:cstheme="minorHAnsi"/>
                <w:b/>
                <w:color w:val="000000" w:themeColor="text1"/>
                <w:sz w:val="22"/>
                <w:szCs w:val="22"/>
              </w:rPr>
              <w:t>99</w:t>
            </w:r>
            <w:r>
              <w:rPr>
                <w:rFonts w:cstheme="minorHAnsi"/>
                <w:b/>
                <w:color w:val="000000" w:themeColor="text1"/>
                <w:sz w:val="22"/>
                <w:szCs w:val="22"/>
              </w:rPr>
              <w:t>7</w:t>
            </w:r>
          </w:p>
        </w:tc>
      </w:tr>
      <w:tr w:rsidR="00A24592" w:rsidRPr="00DE68D9" w14:paraId="7582649F" w14:textId="77777777" w:rsidTr="00F67CB8">
        <w:trPr>
          <w:trHeight w:val="381"/>
        </w:trPr>
        <w:tc>
          <w:tcPr>
            <w:tcW w:w="832" w:type="dxa"/>
            <w:hideMark/>
          </w:tcPr>
          <w:p w14:paraId="7C775878"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408" w:type="dxa"/>
            <w:hideMark/>
          </w:tcPr>
          <w:p w14:paraId="0989DED2"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170" w:type="dxa"/>
            <w:hideMark/>
          </w:tcPr>
          <w:p w14:paraId="0935CF12"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415" w:type="dxa"/>
            <w:hideMark/>
          </w:tcPr>
          <w:p w14:paraId="7055A287"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858" w:type="dxa"/>
            <w:hideMark/>
          </w:tcPr>
          <w:p w14:paraId="20490FB4"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170" w:type="dxa"/>
            <w:hideMark/>
          </w:tcPr>
          <w:p w14:paraId="2DEC2D34"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1415" w:type="dxa"/>
            <w:hideMark/>
          </w:tcPr>
          <w:p w14:paraId="588F024D" w14:textId="77777777" w:rsidR="00A24592" w:rsidRPr="00DE68D9" w:rsidRDefault="00A24592" w:rsidP="00DE68D9">
            <w:pPr>
              <w:spacing w:line="280" w:lineRule="atLeast"/>
              <w:jc w:val="both"/>
              <w:rPr>
                <w:rFonts w:cstheme="minorHAnsi"/>
                <w:color w:val="000000" w:themeColor="text1"/>
                <w:sz w:val="22"/>
                <w:szCs w:val="22"/>
              </w:rPr>
            </w:pPr>
            <w:r w:rsidRPr="00DE68D9">
              <w:rPr>
                <w:rFonts w:cstheme="minorHAnsi"/>
                <w:color w:val="000000" w:themeColor="text1"/>
                <w:sz w:val="22"/>
                <w:szCs w:val="22"/>
              </w:rPr>
              <w:t> </w:t>
            </w:r>
          </w:p>
        </w:tc>
        <w:tc>
          <w:tcPr>
            <w:tcW w:w="888" w:type="dxa"/>
            <w:hideMark/>
          </w:tcPr>
          <w:p w14:paraId="015818B9" w14:textId="77777777" w:rsidR="00A24592" w:rsidRPr="00DE68D9" w:rsidRDefault="00A24592" w:rsidP="00DE68D9">
            <w:pPr>
              <w:spacing w:line="280" w:lineRule="atLeast"/>
              <w:jc w:val="both"/>
              <w:rPr>
                <w:rFonts w:cstheme="minorHAnsi"/>
                <w:b/>
                <w:bCs/>
                <w:color w:val="000000" w:themeColor="text1"/>
                <w:sz w:val="22"/>
                <w:szCs w:val="22"/>
              </w:rPr>
            </w:pPr>
            <w:r w:rsidRPr="00DE68D9">
              <w:rPr>
                <w:rFonts w:cstheme="minorHAnsi"/>
                <w:b/>
                <w:bCs/>
                <w:color w:val="000000" w:themeColor="text1"/>
                <w:sz w:val="22"/>
                <w:szCs w:val="22"/>
              </w:rPr>
              <w:t>Skupaj:</w:t>
            </w:r>
          </w:p>
        </w:tc>
        <w:tc>
          <w:tcPr>
            <w:tcW w:w="904" w:type="dxa"/>
            <w:hideMark/>
          </w:tcPr>
          <w:p w14:paraId="2BB90F08" w14:textId="1DF8452A" w:rsidR="00A24592" w:rsidRPr="00DE68D9" w:rsidRDefault="00A24592">
            <w:pPr>
              <w:spacing w:line="280" w:lineRule="atLeast"/>
              <w:jc w:val="both"/>
              <w:rPr>
                <w:rFonts w:cstheme="minorHAnsi"/>
                <w:b/>
                <w:bCs/>
                <w:color w:val="000000" w:themeColor="text1"/>
                <w:sz w:val="22"/>
                <w:szCs w:val="22"/>
              </w:rPr>
            </w:pPr>
            <w:r>
              <w:rPr>
                <w:rFonts w:cstheme="minorHAnsi"/>
                <w:b/>
                <w:bCs/>
                <w:color w:val="000000" w:themeColor="text1"/>
                <w:sz w:val="22"/>
                <w:szCs w:val="22"/>
              </w:rPr>
              <w:t>1819</w:t>
            </w:r>
          </w:p>
        </w:tc>
      </w:tr>
    </w:tbl>
    <w:p w14:paraId="0E435C9C" w14:textId="23003FA9" w:rsidR="00A24592" w:rsidRPr="00DE3C9C" w:rsidRDefault="00A24592" w:rsidP="00DE68D9">
      <w:pPr>
        <w:spacing w:after="0" w:line="280" w:lineRule="atLeast"/>
        <w:jc w:val="both"/>
        <w:rPr>
          <w:rFonts w:cstheme="minorHAnsi"/>
          <w:sz w:val="18"/>
          <w:szCs w:val="22"/>
        </w:rPr>
      </w:pPr>
      <w:r w:rsidRPr="00F67CB8">
        <w:rPr>
          <w:rFonts w:cstheme="minorHAnsi"/>
          <w:sz w:val="18"/>
          <w:szCs w:val="22"/>
        </w:rPr>
        <w:t>Vir: IRSI</w:t>
      </w:r>
      <w:r>
        <w:rPr>
          <w:rFonts w:cstheme="minorHAnsi"/>
          <w:sz w:val="18"/>
          <w:szCs w:val="22"/>
        </w:rPr>
        <w:t>.</w:t>
      </w:r>
    </w:p>
    <w:p w14:paraId="49447715" w14:textId="3AEBDC20" w:rsidR="00A24592" w:rsidRPr="00694A71" w:rsidRDefault="00A24592" w:rsidP="00DE68D9">
      <w:pPr>
        <w:spacing w:after="0" w:line="280" w:lineRule="atLeast"/>
        <w:jc w:val="both"/>
        <w:rPr>
          <w:rFonts w:cstheme="minorHAnsi"/>
          <w:sz w:val="22"/>
          <w:szCs w:val="22"/>
        </w:rPr>
      </w:pPr>
      <w:r w:rsidRPr="00B041DA">
        <w:rPr>
          <w:rFonts w:cstheme="minorHAnsi"/>
          <w:sz w:val="22"/>
          <w:szCs w:val="22"/>
        </w:rPr>
        <w:t xml:space="preserve">V obdobju </w:t>
      </w:r>
      <w:r>
        <w:rPr>
          <w:rFonts w:cstheme="minorHAnsi"/>
          <w:sz w:val="22"/>
          <w:szCs w:val="22"/>
        </w:rPr>
        <w:t>r</w:t>
      </w:r>
      <w:r w:rsidRPr="004A1540">
        <w:rPr>
          <w:rFonts w:cstheme="minorHAnsi"/>
          <w:sz w:val="22"/>
          <w:szCs w:val="22"/>
        </w:rPr>
        <w:t>esolucije 2013</w:t>
      </w:r>
      <w:r>
        <w:rPr>
          <w:rFonts w:cstheme="minorHAnsi"/>
          <w:sz w:val="22"/>
          <w:szCs w:val="22"/>
        </w:rPr>
        <w:t>–</w:t>
      </w:r>
      <w:r w:rsidRPr="004A1540">
        <w:rPr>
          <w:rFonts w:cstheme="minorHAnsi"/>
          <w:sz w:val="22"/>
          <w:szCs w:val="22"/>
        </w:rPr>
        <w:t xml:space="preserve">2022 je bilo </w:t>
      </w:r>
      <w:r w:rsidR="00BF77F2">
        <w:rPr>
          <w:rFonts w:cstheme="minorHAnsi"/>
          <w:sz w:val="22"/>
          <w:szCs w:val="22"/>
        </w:rPr>
        <w:t>ugotovljeno</w:t>
      </w:r>
      <w:r w:rsidR="00BF77F2" w:rsidRPr="004A1540">
        <w:rPr>
          <w:rFonts w:cstheme="minorHAnsi"/>
          <w:sz w:val="22"/>
          <w:szCs w:val="22"/>
        </w:rPr>
        <w:t xml:space="preserve"> </w:t>
      </w:r>
      <w:r w:rsidRPr="004A1540">
        <w:rPr>
          <w:rFonts w:cstheme="minorHAnsi"/>
          <w:sz w:val="22"/>
          <w:szCs w:val="22"/>
        </w:rPr>
        <w:t xml:space="preserve">povečanje kršitev </w:t>
      </w:r>
      <w:r>
        <w:rPr>
          <w:rFonts w:cstheme="minorHAnsi"/>
          <w:sz w:val="22"/>
          <w:szCs w:val="22"/>
        </w:rPr>
        <w:t>voznikov iz</w:t>
      </w:r>
      <w:r w:rsidRPr="00694A71">
        <w:rPr>
          <w:rFonts w:cstheme="minorHAnsi"/>
          <w:sz w:val="22"/>
          <w:szCs w:val="22"/>
        </w:rPr>
        <w:t xml:space="preserve"> Hrvaške, Bolgarije, Madžarske, Poljske, Romunije in Slovaške ter tretjih držav (Bosna in Hercegovina, Severna Makedonija, Črna gora, Srbija in Turčija). </w:t>
      </w:r>
    </w:p>
    <w:p w14:paraId="62993320" w14:textId="77777777" w:rsidR="00A24592" w:rsidRPr="00694A71" w:rsidRDefault="00A24592" w:rsidP="00DE68D9">
      <w:pPr>
        <w:spacing w:after="0" w:line="280" w:lineRule="atLeast"/>
        <w:jc w:val="both"/>
        <w:rPr>
          <w:rFonts w:cstheme="minorHAnsi"/>
          <w:sz w:val="22"/>
          <w:szCs w:val="22"/>
        </w:rPr>
      </w:pPr>
    </w:p>
    <w:p w14:paraId="2A4B2BF1" w14:textId="1C283726" w:rsidR="00A24592" w:rsidRPr="00694A71" w:rsidRDefault="00A24592" w:rsidP="00DE68D9">
      <w:pPr>
        <w:spacing w:after="0" w:line="280" w:lineRule="atLeast"/>
        <w:jc w:val="both"/>
        <w:rPr>
          <w:rFonts w:cstheme="minorHAnsi"/>
          <w:bCs/>
          <w:sz w:val="22"/>
          <w:szCs w:val="22"/>
        </w:rPr>
      </w:pPr>
      <w:r w:rsidRPr="00694A71">
        <w:rPr>
          <w:rFonts w:cstheme="minorHAnsi"/>
          <w:sz w:val="22"/>
          <w:szCs w:val="22"/>
        </w:rPr>
        <w:t xml:space="preserve">Z novo uredbo </w:t>
      </w:r>
      <w:r w:rsidRPr="00694A71">
        <w:rPr>
          <w:rFonts w:cstheme="minorHAnsi"/>
          <w:bCs/>
          <w:sz w:val="22"/>
          <w:szCs w:val="22"/>
        </w:rPr>
        <w:t xml:space="preserve">je treba najpozneje do 1. </w:t>
      </w:r>
      <w:r>
        <w:rPr>
          <w:rFonts w:cstheme="minorHAnsi"/>
          <w:bCs/>
          <w:sz w:val="22"/>
          <w:szCs w:val="22"/>
        </w:rPr>
        <w:t>januarja</w:t>
      </w:r>
      <w:r w:rsidRPr="00694A71">
        <w:rPr>
          <w:rFonts w:cstheme="minorHAnsi"/>
          <w:bCs/>
          <w:sz w:val="22"/>
          <w:szCs w:val="22"/>
        </w:rPr>
        <w:t xml:space="preserve"> 2025 analogni ali digitalni tahograf v mednarodnem cestnem prometu zamenjati s pametnim tahografom druge generacije, do 19.</w:t>
      </w:r>
      <w:r>
        <w:rPr>
          <w:rFonts w:cstheme="minorHAnsi"/>
          <w:bCs/>
          <w:sz w:val="22"/>
          <w:szCs w:val="22"/>
        </w:rPr>
        <w:t xml:space="preserve"> avgusta </w:t>
      </w:r>
      <w:r w:rsidRPr="00694A71">
        <w:rPr>
          <w:rFonts w:cstheme="minorHAnsi"/>
          <w:bCs/>
          <w:sz w:val="22"/>
          <w:szCs w:val="22"/>
        </w:rPr>
        <w:t xml:space="preserve">2025 pa je </w:t>
      </w:r>
      <w:r>
        <w:rPr>
          <w:rFonts w:cstheme="minorHAnsi"/>
          <w:bCs/>
          <w:sz w:val="22"/>
          <w:szCs w:val="22"/>
        </w:rPr>
        <w:t xml:space="preserve">treba </w:t>
      </w:r>
      <w:r w:rsidRPr="00694A71">
        <w:rPr>
          <w:rFonts w:cstheme="minorHAnsi"/>
          <w:bCs/>
          <w:sz w:val="22"/>
          <w:szCs w:val="22"/>
        </w:rPr>
        <w:t xml:space="preserve">zamenjati tudi pametne tahografe prve generacije. Od 1. </w:t>
      </w:r>
      <w:r>
        <w:rPr>
          <w:rFonts w:cstheme="minorHAnsi"/>
          <w:bCs/>
          <w:sz w:val="22"/>
          <w:szCs w:val="22"/>
        </w:rPr>
        <w:t>junija</w:t>
      </w:r>
      <w:r w:rsidRPr="00694A71">
        <w:rPr>
          <w:rFonts w:cstheme="minorHAnsi"/>
          <w:bCs/>
          <w:sz w:val="22"/>
          <w:szCs w:val="22"/>
        </w:rPr>
        <w:t xml:space="preserve"> 2026 bodo pametni tahografi druge generacije obvezni tudi pri mednarodnem prevozu blaga ali v okviru kabotaže, kjer največja dovoljena masa vozila, skupaj s kakršnim koli priklopnikom ali polpriklopnikom, presega 2,5 tone.  </w:t>
      </w:r>
    </w:p>
    <w:p w14:paraId="20E183CF" w14:textId="77777777" w:rsidR="00A24592" w:rsidRPr="00694A71" w:rsidRDefault="00A24592" w:rsidP="00DE68D9">
      <w:pPr>
        <w:spacing w:after="0" w:line="280" w:lineRule="atLeast"/>
        <w:jc w:val="both"/>
        <w:rPr>
          <w:rFonts w:cstheme="minorHAnsi"/>
          <w:bCs/>
          <w:sz w:val="22"/>
          <w:szCs w:val="22"/>
        </w:rPr>
      </w:pPr>
    </w:p>
    <w:p w14:paraId="068A6C14" w14:textId="46DF0725" w:rsidR="00A24592" w:rsidRPr="00694A71" w:rsidRDefault="00A24592" w:rsidP="00DE68D9">
      <w:pPr>
        <w:spacing w:after="0" w:line="280" w:lineRule="atLeast"/>
        <w:jc w:val="both"/>
        <w:rPr>
          <w:rFonts w:cstheme="minorHAnsi"/>
          <w:color w:val="FF0000"/>
          <w:sz w:val="22"/>
          <w:szCs w:val="22"/>
        </w:rPr>
      </w:pPr>
      <w:r w:rsidRPr="00694A71">
        <w:rPr>
          <w:rFonts w:cstheme="minorHAnsi"/>
          <w:bCs/>
          <w:sz w:val="22"/>
          <w:szCs w:val="22"/>
        </w:rPr>
        <w:t xml:space="preserve">Že obstoječi pametni tahografi so olajšali nadzor vozil, saj Uredba (EU) št. 165/2014 določa, da mora biti tahograf opremljen s funkcijo oddaljene komunikacije, ki nadzornim organom omogoča branje podatkov pametnega tahografa iz mimo vozečih vozil z uporabo opreme za daljinsko branje. Oprema se brezžično povezuje z vmesnikom za namensko komunikacijo kratkega dosega (DSRC </w:t>
      </w:r>
      <w:r>
        <w:rPr>
          <w:rFonts w:cstheme="minorHAnsi"/>
          <w:bCs/>
          <w:sz w:val="22"/>
          <w:szCs w:val="22"/>
        </w:rPr>
        <w:t>–</w:t>
      </w:r>
      <w:r w:rsidRPr="00694A71">
        <w:rPr>
          <w:rFonts w:cstheme="minorHAnsi"/>
          <w:bCs/>
          <w:sz w:val="22"/>
          <w:szCs w:val="22"/>
        </w:rPr>
        <w:t xml:space="preserve"> Dedicated Short Range Communication). Tovrstna oprema bo nadzornim organom omogočila identifikacijo tovornih vozil in posledično izločitev potencialnih kršiteljev za izvedbo natančnejšega nadzora. Nadzorni organi se morajo do 18. </w:t>
      </w:r>
      <w:r>
        <w:rPr>
          <w:rFonts w:cstheme="minorHAnsi"/>
          <w:bCs/>
          <w:sz w:val="22"/>
          <w:szCs w:val="22"/>
        </w:rPr>
        <w:t>avgusta</w:t>
      </w:r>
      <w:r w:rsidRPr="00694A71">
        <w:rPr>
          <w:rFonts w:cstheme="minorHAnsi"/>
          <w:bCs/>
          <w:sz w:val="22"/>
          <w:szCs w:val="22"/>
        </w:rPr>
        <w:t xml:space="preserve"> 2024 opremiti z napravami za zgodnje odkrivanje na daljavo. </w:t>
      </w:r>
    </w:p>
    <w:p w14:paraId="0760E082" w14:textId="77777777" w:rsidR="00A24592" w:rsidRPr="00694A71" w:rsidRDefault="00A24592" w:rsidP="00DE68D9">
      <w:pPr>
        <w:spacing w:after="0" w:line="280" w:lineRule="atLeast"/>
        <w:jc w:val="both"/>
        <w:rPr>
          <w:rFonts w:cstheme="minorHAnsi"/>
          <w:color w:val="FF0000"/>
          <w:sz w:val="22"/>
          <w:szCs w:val="22"/>
        </w:rPr>
      </w:pPr>
    </w:p>
    <w:p w14:paraId="2A919945"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POČITKI</w:t>
      </w:r>
    </w:p>
    <w:p w14:paraId="2EB1AED4" w14:textId="77777777" w:rsidR="00A24592" w:rsidRPr="00F67CB8" w:rsidRDefault="00A24592" w:rsidP="00F67CB8"/>
    <w:p w14:paraId="718CCEC8" w14:textId="31AB63F0" w:rsidR="00A24592" w:rsidRDefault="00A24592" w:rsidP="00DE68D9">
      <w:pPr>
        <w:pStyle w:val="Pripombabesedilo"/>
        <w:spacing w:after="0" w:line="280" w:lineRule="atLeast"/>
        <w:jc w:val="both"/>
        <w:rPr>
          <w:rFonts w:cstheme="minorHAnsi"/>
          <w:sz w:val="22"/>
          <w:szCs w:val="22"/>
        </w:rPr>
      </w:pPr>
      <w:r w:rsidRPr="00B041DA">
        <w:rPr>
          <w:rFonts w:cstheme="minorHAnsi"/>
          <w:sz w:val="22"/>
          <w:szCs w:val="22"/>
        </w:rPr>
        <w:lastRenderedPageBreak/>
        <w:t xml:space="preserve">Pri nadzoru nad določbami </w:t>
      </w:r>
      <w:r w:rsidRPr="004A1540">
        <w:rPr>
          <w:rFonts w:cstheme="minorHAnsi"/>
          <w:sz w:val="22"/>
          <w:szCs w:val="22"/>
          <w:lang w:val="x-none"/>
        </w:rPr>
        <w:t>Zakona o delovnem času in obveznih počitkih mobilnih delavcev ter o zapisovalni opremi v cestnih prevozih</w:t>
      </w:r>
      <w:r w:rsidRPr="00694A71">
        <w:rPr>
          <w:rFonts w:cstheme="minorHAnsi"/>
          <w:sz w:val="22"/>
          <w:szCs w:val="22"/>
        </w:rPr>
        <w:t xml:space="preserve"> se ugotavljajo kršitve tako glede samih časov voženj, odmorov in počitkov kot tudi manipulacije zapisovalnih naprav, ki beležijo take kršitve</w:t>
      </w:r>
      <w:r>
        <w:rPr>
          <w:rFonts w:cstheme="minorHAnsi"/>
          <w:sz w:val="22"/>
          <w:szCs w:val="22"/>
        </w:rPr>
        <w:t>,</w:t>
      </w:r>
      <w:r w:rsidRPr="00694A71">
        <w:rPr>
          <w:rFonts w:cstheme="minorHAnsi"/>
          <w:sz w:val="22"/>
          <w:szCs w:val="22"/>
        </w:rPr>
        <w:t xml:space="preserve"> ter prirejanje ostale dokumentacije, ki bi prav tako potrjevala take kršitve. Utrujenost voznikov komercialnih vozil (tovornih vozil in avtobusov) je izredno zaskrbljujoč pojav in povzročitelj marsikatere prometne nesreče</w:t>
      </w:r>
      <w:r>
        <w:rPr>
          <w:rFonts w:cstheme="minorHAnsi"/>
          <w:sz w:val="22"/>
          <w:szCs w:val="22"/>
        </w:rPr>
        <w:t>;</w:t>
      </w:r>
      <w:r w:rsidRPr="00694A71">
        <w:rPr>
          <w:rFonts w:cstheme="minorHAnsi"/>
          <w:sz w:val="22"/>
          <w:szCs w:val="22"/>
        </w:rPr>
        <w:t xml:space="preserve"> </w:t>
      </w:r>
      <w:r>
        <w:rPr>
          <w:rFonts w:cstheme="minorHAnsi"/>
          <w:sz w:val="22"/>
          <w:szCs w:val="22"/>
        </w:rPr>
        <w:t xml:space="preserve">na primer </w:t>
      </w:r>
      <w:r w:rsidRPr="00694A71">
        <w:rPr>
          <w:rFonts w:cstheme="minorHAnsi"/>
          <w:sz w:val="22"/>
          <w:szCs w:val="22"/>
        </w:rPr>
        <w:t xml:space="preserve">tovorno vozilo ali avtobus </w:t>
      </w:r>
      <w:r w:rsidR="00BF77F2" w:rsidRPr="00694A71">
        <w:rPr>
          <w:rFonts w:cstheme="minorHAnsi"/>
          <w:sz w:val="22"/>
          <w:szCs w:val="22"/>
        </w:rPr>
        <w:t xml:space="preserve">večkrat </w:t>
      </w:r>
      <w:r w:rsidRPr="00694A71">
        <w:rPr>
          <w:rFonts w:cstheme="minorHAnsi"/>
          <w:sz w:val="22"/>
          <w:szCs w:val="22"/>
        </w:rPr>
        <w:t xml:space="preserve">brez razloga zapelje s cestišča </w:t>
      </w:r>
      <w:r>
        <w:rPr>
          <w:rFonts w:cstheme="minorHAnsi"/>
          <w:sz w:val="22"/>
          <w:szCs w:val="22"/>
        </w:rPr>
        <w:t>brez</w:t>
      </w:r>
      <w:r w:rsidRPr="00694A71">
        <w:rPr>
          <w:rFonts w:cstheme="minorHAnsi"/>
          <w:sz w:val="22"/>
          <w:szCs w:val="22"/>
        </w:rPr>
        <w:t xml:space="preserve"> sledi zaviranja </w:t>
      </w:r>
      <w:r>
        <w:rPr>
          <w:rFonts w:cstheme="minorHAnsi"/>
          <w:sz w:val="22"/>
          <w:szCs w:val="22"/>
        </w:rPr>
        <w:t>in tako dalje</w:t>
      </w:r>
      <w:r w:rsidRPr="00694A71">
        <w:rPr>
          <w:rFonts w:cstheme="minorHAnsi"/>
          <w:sz w:val="22"/>
          <w:szCs w:val="22"/>
        </w:rPr>
        <w:t xml:space="preserve">. </w:t>
      </w:r>
      <w:r>
        <w:rPr>
          <w:rFonts w:cstheme="minorHAnsi"/>
          <w:sz w:val="22"/>
          <w:szCs w:val="22"/>
        </w:rPr>
        <w:t xml:space="preserve">Taka nesreča ima lahko </w:t>
      </w:r>
      <w:r w:rsidRPr="00694A71">
        <w:rPr>
          <w:rFonts w:cstheme="minorHAnsi"/>
          <w:sz w:val="22"/>
          <w:szCs w:val="22"/>
        </w:rPr>
        <w:t xml:space="preserve">tudi druge </w:t>
      </w:r>
      <w:r>
        <w:rPr>
          <w:rFonts w:cstheme="minorHAnsi"/>
          <w:sz w:val="22"/>
          <w:szCs w:val="22"/>
        </w:rPr>
        <w:t>vzrok</w:t>
      </w:r>
      <w:r w:rsidRPr="00694A71">
        <w:rPr>
          <w:rFonts w:cstheme="minorHAnsi"/>
          <w:sz w:val="22"/>
          <w:szCs w:val="22"/>
        </w:rPr>
        <w:t>e, ki jih statistika o vzrokih prometnih nesreč ne zajema, iz zaznanih kršitev pa je velikokrat razvidna nenormalna, tudi 15</w:t>
      </w:r>
      <w:r>
        <w:rPr>
          <w:rFonts w:cstheme="minorHAnsi"/>
          <w:sz w:val="22"/>
          <w:szCs w:val="22"/>
        </w:rPr>
        <w:t>-</w:t>
      </w:r>
      <w:r w:rsidRPr="00694A71">
        <w:rPr>
          <w:rFonts w:cstheme="minorHAnsi"/>
          <w:sz w:val="22"/>
          <w:szCs w:val="22"/>
        </w:rPr>
        <w:t>urna redna dnevna delovna obremenitev voznikov tudi z drugimi deli (naklad</w:t>
      </w:r>
      <w:r>
        <w:rPr>
          <w:rFonts w:cstheme="minorHAnsi"/>
          <w:sz w:val="22"/>
          <w:szCs w:val="22"/>
        </w:rPr>
        <w:t>anje in</w:t>
      </w:r>
      <w:r w:rsidRPr="00694A71">
        <w:rPr>
          <w:rFonts w:cstheme="minorHAnsi"/>
          <w:sz w:val="22"/>
          <w:szCs w:val="22"/>
        </w:rPr>
        <w:t xml:space="preserve"> razklad</w:t>
      </w:r>
      <w:r>
        <w:rPr>
          <w:rFonts w:cstheme="minorHAnsi"/>
          <w:sz w:val="22"/>
          <w:szCs w:val="22"/>
        </w:rPr>
        <w:t>anje tovora</w:t>
      </w:r>
      <w:r w:rsidRPr="00694A71">
        <w:rPr>
          <w:rFonts w:cstheme="minorHAnsi"/>
          <w:sz w:val="22"/>
          <w:szCs w:val="22"/>
        </w:rPr>
        <w:t xml:space="preserve">, popravilo vozil, čiščenje </w:t>
      </w:r>
      <w:r>
        <w:rPr>
          <w:rFonts w:cstheme="minorHAnsi"/>
          <w:sz w:val="22"/>
          <w:szCs w:val="22"/>
        </w:rPr>
        <w:t>in tako dalje</w:t>
      </w:r>
      <w:r w:rsidRPr="00694A71">
        <w:rPr>
          <w:rFonts w:cstheme="minorHAnsi"/>
          <w:sz w:val="22"/>
          <w:szCs w:val="22"/>
        </w:rPr>
        <w:t xml:space="preserve">). </w:t>
      </w:r>
    </w:p>
    <w:p w14:paraId="41E5D1B5" w14:textId="77777777" w:rsidR="00A24592" w:rsidRPr="00B041DA" w:rsidRDefault="00A24592" w:rsidP="00DE68D9">
      <w:pPr>
        <w:pStyle w:val="Pripombabesedilo"/>
        <w:spacing w:after="0" w:line="280" w:lineRule="atLeast"/>
        <w:jc w:val="both"/>
        <w:rPr>
          <w:rFonts w:cstheme="minorHAnsi"/>
          <w:sz w:val="22"/>
          <w:szCs w:val="22"/>
        </w:rPr>
      </w:pPr>
    </w:p>
    <w:p w14:paraId="28AADAC2" w14:textId="64958400" w:rsidR="00A24592" w:rsidRDefault="00A24592" w:rsidP="00B3328C">
      <w:pPr>
        <w:pStyle w:val="Pripombabesedilo"/>
        <w:spacing w:after="0" w:line="280" w:lineRule="atLeast"/>
        <w:jc w:val="both"/>
        <w:rPr>
          <w:rFonts w:cstheme="minorHAnsi"/>
          <w:sz w:val="22"/>
          <w:szCs w:val="22"/>
        </w:rPr>
      </w:pPr>
      <w:r w:rsidRPr="00DE68D9">
        <w:rPr>
          <w:rFonts w:cstheme="minorHAnsi"/>
          <w:sz w:val="22"/>
          <w:szCs w:val="22"/>
        </w:rPr>
        <w:t xml:space="preserve">Glede na splošno pomanjkanje nadzornega kadra </w:t>
      </w:r>
      <w:r>
        <w:rPr>
          <w:rFonts w:cstheme="minorHAnsi"/>
          <w:sz w:val="22"/>
          <w:szCs w:val="22"/>
        </w:rPr>
        <w:t>za</w:t>
      </w:r>
      <w:r w:rsidRPr="00DE68D9">
        <w:rPr>
          <w:rFonts w:cstheme="minorHAnsi"/>
          <w:sz w:val="22"/>
          <w:szCs w:val="22"/>
        </w:rPr>
        <w:t xml:space="preserve"> celoten nadzor na tem področju </w:t>
      </w:r>
      <w:r>
        <w:rPr>
          <w:rFonts w:cstheme="minorHAnsi"/>
          <w:sz w:val="22"/>
          <w:szCs w:val="22"/>
        </w:rPr>
        <w:t>in</w:t>
      </w:r>
      <w:r w:rsidRPr="00DE68D9">
        <w:rPr>
          <w:rFonts w:cstheme="minorHAnsi"/>
          <w:sz w:val="22"/>
          <w:szCs w:val="22"/>
        </w:rPr>
        <w:t xml:space="preserve"> </w:t>
      </w:r>
      <w:r>
        <w:rPr>
          <w:rFonts w:cstheme="minorHAnsi"/>
          <w:sz w:val="22"/>
          <w:szCs w:val="22"/>
        </w:rPr>
        <w:t xml:space="preserve">glede na </w:t>
      </w:r>
      <w:r w:rsidRPr="00DE68D9">
        <w:rPr>
          <w:rFonts w:cstheme="minorHAnsi"/>
          <w:sz w:val="22"/>
          <w:szCs w:val="22"/>
        </w:rPr>
        <w:t xml:space="preserve">tehnološki napredek, ki smo mu priča na tem področju, bi bila zelo smotrna uvedba sodobnih tehnologij </w:t>
      </w:r>
      <w:r>
        <w:rPr>
          <w:rFonts w:cstheme="minorHAnsi"/>
          <w:sz w:val="22"/>
          <w:szCs w:val="22"/>
        </w:rPr>
        <w:t>za</w:t>
      </w:r>
      <w:r w:rsidRPr="00DE68D9">
        <w:rPr>
          <w:rFonts w:cstheme="minorHAnsi"/>
          <w:sz w:val="22"/>
          <w:szCs w:val="22"/>
        </w:rPr>
        <w:t xml:space="preserve"> prenos podatkov iz zapisovalnih naprav na daljavo na naprave nadzornih organov</w:t>
      </w:r>
      <w:r>
        <w:rPr>
          <w:rFonts w:cstheme="minorHAnsi"/>
          <w:sz w:val="22"/>
          <w:szCs w:val="22"/>
        </w:rPr>
        <w:t>.</w:t>
      </w:r>
      <w:r w:rsidRPr="00DE68D9">
        <w:rPr>
          <w:rFonts w:cstheme="minorHAnsi"/>
          <w:sz w:val="22"/>
          <w:szCs w:val="22"/>
        </w:rPr>
        <w:t xml:space="preserve"> </w:t>
      </w:r>
      <w:r>
        <w:rPr>
          <w:rFonts w:cstheme="minorHAnsi"/>
          <w:sz w:val="22"/>
          <w:szCs w:val="22"/>
        </w:rPr>
        <w:t>Tako bi</w:t>
      </w:r>
      <w:r w:rsidRPr="00DE68D9">
        <w:rPr>
          <w:rFonts w:cstheme="minorHAnsi"/>
          <w:sz w:val="22"/>
          <w:szCs w:val="22"/>
        </w:rPr>
        <w:t xml:space="preserve"> se </w:t>
      </w:r>
      <w:r>
        <w:rPr>
          <w:rFonts w:cstheme="minorHAnsi"/>
          <w:sz w:val="22"/>
          <w:szCs w:val="22"/>
        </w:rPr>
        <w:t>nadzorni organi lahko bolj</w:t>
      </w:r>
      <w:r w:rsidRPr="00DE68D9">
        <w:rPr>
          <w:rFonts w:cstheme="minorHAnsi"/>
          <w:sz w:val="22"/>
          <w:szCs w:val="22"/>
        </w:rPr>
        <w:t xml:space="preserve"> ukvarja</w:t>
      </w:r>
      <w:r>
        <w:rPr>
          <w:rFonts w:cstheme="minorHAnsi"/>
          <w:sz w:val="22"/>
          <w:szCs w:val="22"/>
        </w:rPr>
        <w:t>li</w:t>
      </w:r>
      <w:r w:rsidRPr="00DE68D9">
        <w:rPr>
          <w:rFonts w:cstheme="minorHAnsi"/>
          <w:sz w:val="22"/>
          <w:szCs w:val="22"/>
        </w:rPr>
        <w:t xml:space="preserve"> s potencialnimi kršitelji predpisov s področja delovne zakonodaje </w:t>
      </w:r>
      <w:r>
        <w:rPr>
          <w:rFonts w:cstheme="minorHAnsi"/>
          <w:sz w:val="22"/>
          <w:szCs w:val="22"/>
        </w:rPr>
        <w:t xml:space="preserve">in </w:t>
      </w:r>
      <w:r w:rsidR="00BF77F2">
        <w:rPr>
          <w:rFonts w:cstheme="minorHAnsi"/>
          <w:sz w:val="22"/>
          <w:szCs w:val="22"/>
        </w:rPr>
        <w:t xml:space="preserve">bi </w:t>
      </w:r>
      <w:r>
        <w:rPr>
          <w:rFonts w:cstheme="minorHAnsi"/>
          <w:sz w:val="22"/>
          <w:szCs w:val="22"/>
        </w:rPr>
        <w:t>dobili</w:t>
      </w:r>
      <w:r w:rsidRPr="00DE68D9">
        <w:rPr>
          <w:rFonts w:cstheme="minorHAnsi"/>
          <w:sz w:val="22"/>
          <w:szCs w:val="22"/>
        </w:rPr>
        <w:t xml:space="preserve"> taktično prednost pri ustreznem selekcioniranju potencialnih kršiteljev predpisov s področja delovne zakonodaje. Povečan in usmerjen nadzor bi imel za logično posledico povečano previdnost in pozornost voznikov </w:t>
      </w:r>
      <w:r>
        <w:rPr>
          <w:rFonts w:cstheme="minorHAnsi"/>
          <w:sz w:val="22"/>
          <w:szCs w:val="22"/>
        </w:rPr>
        <w:t>in</w:t>
      </w:r>
      <w:r w:rsidRPr="00DE68D9">
        <w:rPr>
          <w:rFonts w:cstheme="minorHAnsi"/>
          <w:sz w:val="22"/>
          <w:szCs w:val="22"/>
        </w:rPr>
        <w:t xml:space="preserve"> prevoznikov </w:t>
      </w:r>
      <w:r>
        <w:rPr>
          <w:rFonts w:cstheme="minorHAnsi"/>
          <w:sz w:val="22"/>
          <w:szCs w:val="22"/>
        </w:rPr>
        <w:t>pri</w:t>
      </w:r>
      <w:r w:rsidRPr="00DE68D9">
        <w:rPr>
          <w:rFonts w:cstheme="minorHAnsi"/>
          <w:sz w:val="22"/>
          <w:szCs w:val="22"/>
        </w:rPr>
        <w:t xml:space="preserve"> krš</w:t>
      </w:r>
      <w:r>
        <w:rPr>
          <w:rFonts w:cstheme="minorHAnsi"/>
          <w:sz w:val="22"/>
          <w:szCs w:val="22"/>
        </w:rPr>
        <w:t>enju</w:t>
      </w:r>
      <w:r w:rsidRPr="00DE68D9">
        <w:rPr>
          <w:rFonts w:cstheme="minorHAnsi"/>
          <w:sz w:val="22"/>
          <w:szCs w:val="22"/>
        </w:rPr>
        <w:t xml:space="preserve"> predpisov s tega področja. </w:t>
      </w:r>
    </w:p>
    <w:p w14:paraId="3D96FB53" w14:textId="77777777" w:rsidR="00A24592" w:rsidRPr="00DE68D9" w:rsidRDefault="00A24592" w:rsidP="00B3328C">
      <w:pPr>
        <w:pStyle w:val="Pripombabesedilo"/>
        <w:spacing w:after="0" w:line="280" w:lineRule="atLeast"/>
        <w:jc w:val="both"/>
      </w:pPr>
    </w:p>
    <w:p w14:paraId="6434777E"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POČIVALIŠČA</w:t>
      </w:r>
    </w:p>
    <w:p w14:paraId="4BD8FC88" w14:textId="77777777" w:rsidR="00A24592" w:rsidRPr="00F67CB8" w:rsidRDefault="00A24592" w:rsidP="00F67CB8"/>
    <w:p w14:paraId="5E5CCC7D" w14:textId="12ADA04C" w:rsidR="00A24592" w:rsidRDefault="00A24592" w:rsidP="00DE68D9">
      <w:pPr>
        <w:autoSpaceDE w:val="0"/>
        <w:autoSpaceDN w:val="0"/>
        <w:adjustRightInd w:val="0"/>
        <w:spacing w:after="0" w:line="280" w:lineRule="atLeast"/>
        <w:jc w:val="both"/>
        <w:rPr>
          <w:rFonts w:cstheme="minorHAnsi"/>
          <w:bCs/>
          <w:sz w:val="22"/>
          <w:szCs w:val="22"/>
        </w:rPr>
      </w:pPr>
      <w:r>
        <w:rPr>
          <w:rFonts w:cstheme="minorHAnsi"/>
          <w:sz w:val="22"/>
          <w:szCs w:val="22"/>
        </w:rPr>
        <w:t>V</w:t>
      </w:r>
      <w:r w:rsidRPr="00DE68D9">
        <w:rPr>
          <w:rFonts w:cstheme="minorHAnsi"/>
          <w:sz w:val="22"/>
          <w:szCs w:val="22"/>
        </w:rPr>
        <w:t xml:space="preserve"> letu 2019 </w:t>
      </w:r>
      <w:r>
        <w:rPr>
          <w:rFonts w:cstheme="minorHAnsi"/>
          <w:sz w:val="22"/>
          <w:szCs w:val="22"/>
        </w:rPr>
        <w:t xml:space="preserve">se je </w:t>
      </w:r>
      <w:r w:rsidRPr="00DE68D9">
        <w:rPr>
          <w:rFonts w:cstheme="minorHAnsi"/>
          <w:sz w:val="22"/>
          <w:szCs w:val="22"/>
        </w:rPr>
        <w:t xml:space="preserve">skozi Slovenijo </w:t>
      </w:r>
      <w:r>
        <w:rPr>
          <w:rFonts w:cstheme="minorHAnsi"/>
          <w:sz w:val="22"/>
          <w:szCs w:val="22"/>
        </w:rPr>
        <w:t xml:space="preserve">v povprečju </w:t>
      </w:r>
      <w:r w:rsidR="002A00F0">
        <w:rPr>
          <w:rFonts w:cstheme="minorHAnsi"/>
          <w:sz w:val="22"/>
          <w:szCs w:val="22"/>
        </w:rPr>
        <w:t xml:space="preserve">dnevno </w:t>
      </w:r>
      <w:r>
        <w:rPr>
          <w:rFonts w:cstheme="minorHAnsi"/>
          <w:sz w:val="22"/>
          <w:szCs w:val="22"/>
        </w:rPr>
        <w:t xml:space="preserve">peljalo </w:t>
      </w:r>
      <w:r w:rsidRPr="00DE68D9">
        <w:rPr>
          <w:rFonts w:cstheme="minorHAnsi"/>
          <w:sz w:val="22"/>
          <w:szCs w:val="22"/>
        </w:rPr>
        <w:t>3976 tovornih vozil</w:t>
      </w:r>
      <w:r>
        <w:rPr>
          <w:rFonts w:cstheme="minorHAnsi"/>
          <w:sz w:val="22"/>
          <w:szCs w:val="22"/>
        </w:rPr>
        <w:t>,</w:t>
      </w:r>
      <w:r w:rsidRPr="00DE68D9">
        <w:rPr>
          <w:rFonts w:cstheme="minorHAnsi"/>
          <w:sz w:val="22"/>
          <w:szCs w:val="22"/>
        </w:rPr>
        <w:t xml:space="preserve"> težjih od 7 ton. </w:t>
      </w:r>
      <w:r w:rsidRPr="00DE68D9">
        <w:rPr>
          <w:rFonts w:cstheme="minorHAnsi"/>
          <w:bCs/>
          <w:sz w:val="22"/>
          <w:szCs w:val="22"/>
        </w:rPr>
        <w:t xml:space="preserve">Na določenih odsekih avtocest in hitrih cest pa je povprečni letni dnevni promet znašal tudi </w:t>
      </w:r>
      <w:r w:rsidR="002A00F0">
        <w:rPr>
          <w:rFonts w:cstheme="minorHAnsi"/>
          <w:bCs/>
          <w:sz w:val="22"/>
          <w:szCs w:val="22"/>
        </w:rPr>
        <w:t>več kot</w:t>
      </w:r>
      <w:r w:rsidR="002A00F0" w:rsidRPr="00DE68D9">
        <w:rPr>
          <w:rFonts w:cstheme="minorHAnsi"/>
          <w:bCs/>
          <w:sz w:val="22"/>
          <w:szCs w:val="22"/>
        </w:rPr>
        <w:t xml:space="preserve"> </w:t>
      </w:r>
      <w:r w:rsidRPr="00DE68D9">
        <w:rPr>
          <w:rFonts w:cstheme="minorHAnsi"/>
          <w:bCs/>
          <w:sz w:val="22"/>
          <w:szCs w:val="22"/>
        </w:rPr>
        <w:t>6000 vozil, katerih največja dovoljena masa presega 7 ton.</w:t>
      </w:r>
    </w:p>
    <w:p w14:paraId="291DC482" w14:textId="77777777" w:rsidR="00A24592" w:rsidRPr="00DE68D9" w:rsidRDefault="00A24592" w:rsidP="00DE68D9">
      <w:pPr>
        <w:autoSpaceDE w:val="0"/>
        <w:autoSpaceDN w:val="0"/>
        <w:adjustRightInd w:val="0"/>
        <w:spacing w:after="0" w:line="280" w:lineRule="atLeast"/>
        <w:jc w:val="both"/>
        <w:rPr>
          <w:rFonts w:cstheme="minorHAnsi"/>
          <w:bCs/>
          <w:sz w:val="22"/>
          <w:szCs w:val="22"/>
        </w:rPr>
      </w:pPr>
    </w:p>
    <w:p w14:paraId="760874AF" w14:textId="29EB2E05" w:rsidR="00A24592" w:rsidRDefault="00A24592" w:rsidP="00DE68D9">
      <w:pPr>
        <w:autoSpaceDE w:val="0"/>
        <w:autoSpaceDN w:val="0"/>
        <w:adjustRightInd w:val="0"/>
        <w:spacing w:after="0" w:line="280" w:lineRule="atLeast"/>
        <w:jc w:val="both"/>
        <w:rPr>
          <w:rFonts w:cstheme="minorHAnsi"/>
          <w:bCs/>
          <w:sz w:val="22"/>
          <w:szCs w:val="22"/>
        </w:rPr>
      </w:pPr>
      <w:r w:rsidRPr="00DE68D9">
        <w:rPr>
          <w:rFonts w:cstheme="minorHAnsi"/>
          <w:bCs/>
          <w:sz w:val="22"/>
          <w:szCs w:val="22"/>
        </w:rPr>
        <w:t xml:space="preserve">V letu 2020 se je število tovornih vozil zaradi pandemije </w:t>
      </w:r>
      <w:r>
        <w:rPr>
          <w:rFonts w:cstheme="minorHAnsi"/>
          <w:bCs/>
          <w:sz w:val="22"/>
          <w:szCs w:val="22"/>
        </w:rPr>
        <w:t>covida</w:t>
      </w:r>
      <w:r w:rsidRPr="00DE68D9">
        <w:rPr>
          <w:rFonts w:cstheme="minorHAnsi"/>
          <w:bCs/>
          <w:sz w:val="22"/>
          <w:szCs w:val="22"/>
        </w:rPr>
        <w:t>-19 zmanjšalo, a</w:t>
      </w:r>
      <w:r w:rsidR="002A00F0">
        <w:rPr>
          <w:rFonts w:cstheme="minorHAnsi"/>
          <w:bCs/>
          <w:sz w:val="22"/>
          <w:szCs w:val="22"/>
        </w:rPr>
        <w:t xml:space="preserve"> se je</w:t>
      </w:r>
      <w:r w:rsidRPr="00DE68D9">
        <w:rPr>
          <w:rFonts w:cstheme="minorHAnsi"/>
          <w:bCs/>
          <w:sz w:val="22"/>
          <w:szCs w:val="22"/>
        </w:rPr>
        <w:t xml:space="preserve"> že v letu 2021 in </w:t>
      </w:r>
      <w:r>
        <w:rPr>
          <w:rFonts w:cstheme="minorHAnsi"/>
          <w:bCs/>
          <w:sz w:val="22"/>
          <w:szCs w:val="22"/>
        </w:rPr>
        <w:t xml:space="preserve">letu </w:t>
      </w:r>
      <w:r w:rsidRPr="00DE68D9">
        <w:rPr>
          <w:rFonts w:cstheme="minorHAnsi"/>
          <w:bCs/>
          <w:sz w:val="22"/>
          <w:szCs w:val="22"/>
        </w:rPr>
        <w:t>2022 znova povečalo in je večje od leta 2019.</w:t>
      </w:r>
    </w:p>
    <w:p w14:paraId="3D714606" w14:textId="77777777" w:rsidR="00A24592" w:rsidRPr="00DE68D9" w:rsidRDefault="00A24592" w:rsidP="00DE68D9">
      <w:pPr>
        <w:autoSpaceDE w:val="0"/>
        <w:autoSpaceDN w:val="0"/>
        <w:adjustRightInd w:val="0"/>
        <w:spacing w:after="0" w:line="280" w:lineRule="atLeast"/>
        <w:jc w:val="both"/>
        <w:rPr>
          <w:rFonts w:cstheme="minorHAnsi"/>
          <w:bCs/>
          <w:color w:val="FF0000"/>
          <w:sz w:val="22"/>
          <w:szCs w:val="22"/>
        </w:rPr>
      </w:pPr>
    </w:p>
    <w:p w14:paraId="3D98361D" w14:textId="48BE320A" w:rsidR="00A24592" w:rsidRDefault="00A24592" w:rsidP="00DE68D9">
      <w:pPr>
        <w:autoSpaceDE w:val="0"/>
        <w:autoSpaceDN w:val="0"/>
        <w:adjustRightInd w:val="0"/>
        <w:spacing w:after="0" w:line="280" w:lineRule="atLeast"/>
        <w:jc w:val="both"/>
        <w:rPr>
          <w:rFonts w:cstheme="minorHAnsi"/>
          <w:sz w:val="22"/>
          <w:szCs w:val="22"/>
        </w:rPr>
      </w:pPr>
      <w:r w:rsidRPr="00DE68D9">
        <w:rPr>
          <w:rFonts w:cstheme="minorHAnsi"/>
          <w:sz w:val="22"/>
          <w:szCs w:val="22"/>
        </w:rPr>
        <w:t>Nekatera brezplačna javna počivališča na avtocest</w:t>
      </w:r>
      <w:r>
        <w:rPr>
          <w:rFonts w:cstheme="minorHAnsi"/>
          <w:sz w:val="22"/>
          <w:szCs w:val="22"/>
        </w:rPr>
        <w:t>ah</w:t>
      </w:r>
      <w:r w:rsidRPr="00DE68D9">
        <w:rPr>
          <w:rFonts w:cstheme="minorHAnsi"/>
          <w:sz w:val="22"/>
          <w:szCs w:val="22"/>
        </w:rPr>
        <w:t xml:space="preserve"> in hitri</w:t>
      </w:r>
      <w:r>
        <w:rPr>
          <w:rFonts w:cstheme="minorHAnsi"/>
          <w:sz w:val="22"/>
          <w:szCs w:val="22"/>
        </w:rPr>
        <w:t>h</w:t>
      </w:r>
      <w:r w:rsidRPr="00DE68D9">
        <w:rPr>
          <w:rFonts w:cstheme="minorHAnsi"/>
          <w:sz w:val="22"/>
          <w:szCs w:val="22"/>
        </w:rPr>
        <w:t xml:space="preserve"> cest</w:t>
      </w:r>
      <w:r>
        <w:rPr>
          <w:rFonts w:cstheme="minorHAnsi"/>
          <w:sz w:val="22"/>
          <w:szCs w:val="22"/>
        </w:rPr>
        <w:t>ah</w:t>
      </w:r>
      <w:r w:rsidRPr="00DE68D9">
        <w:rPr>
          <w:rFonts w:cstheme="minorHAnsi"/>
          <w:sz w:val="22"/>
          <w:szCs w:val="22"/>
        </w:rPr>
        <w:t xml:space="preserve"> v Sloveniji so premajhna glede na količino tovornega prometa, zato so v večernih urah polno zasedena. Poklicni vozniki se tako soočajo s </w:t>
      </w:r>
      <w:r w:rsidR="002A00F0">
        <w:rPr>
          <w:rFonts w:cstheme="minorHAnsi"/>
          <w:sz w:val="22"/>
          <w:szCs w:val="22"/>
        </w:rPr>
        <w:t xml:space="preserve">težavo, saj </w:t>
      </w:r>
      <w:r w:rsidRPr="00DE68D9">
        <w:rPr>
          <w:rFonts w:cstheme="minorHAnsi"/>
          <w:sz w:val="22"/>
          <w:szCs w:val="22"/>
        </w:rPr>
        <w:t xml:space="preserve">zakonsko zahtevanih obveznih počitkov zaradi zasedenosti počivališč na avtocestnem omrežju ne morejo opraviti. Zato prihaja do napačno parkiranih vozil na samih počivališčih, na uvozih </w:t>
      </w:r>
      <w:r>
        <w:rPr>
          <w:rFonts w:cstheme="minorHAnsi"/>
          <w:sz w:val="22"/>
          <w:szCs w:val="22"/>
        </w:rPr>
        <w:t xml:space="preserve">na avtocestna počivališča </w:t>
      </w:r>
      <w:r w:rsidRPr="00DE68D9">
        <w:rPr>
          <w:rFonts w:cstheme="minorHAnsi"/>
          <w:sz w:val="22"/>
          <w:szCs w:val="22"/>
        </w:rPr>
        <w:t xml:space="preserve">in izvozih z </w:t>
      </w:r>
      <w:r>
        <w:rPr>
          <w:rFonts w:cstheme="minorHAnsi"/>
          <w:sz w:val="22"/>
          <w:szCs w:val="22"/>
        </w:rPr>
        <w:t>njih</w:t>
      </w:r>
      <w:r w:rsidRPr="00DE68D9">
        <w:rPr>
          <w:rFonts w:cstheme="minorHAnsi"/>
          <w:sz w:val="22"/>
          <w:szCs w:val="22"/>
        </w:rPr>
        <w:t xml:space="preserve"> ter na odstavnih pasovih in SOS nišah. Napačno parkirana vozila p</w:t>
      </w:r>
      <w:r>
        <w:rPr>
          <w:rFonts w:cstheme="minorHAnsi"/>
          <w:sz w:val="22"/>
          <w:szCs w:val="22"/>
        </w:rPr>
        <w:t>omeni</w:t>
      </w:r>
      <w:r w:rsidRPr="00DE68D9">
        <w:rPr>
          <w:rFonts w:cstheme="minorHAnsi"/>
          <w:sz w:val="22"/>
          <w:szCs w:val="22"/>
        </w:rPr>
        <w:t xml:space="preserve">jo veliko nevarnost za druge udeležence v prometu in onemogočajo normalen pretok prometa. Prav tako </w:t>
      </w:r>
      <w:r>
        <w:rPr>
          <w:rFonts w:cstheme="minorHAnsi"/>
          <w:sz w:val="22"/>
          <w:szCs w:val="22"/>
        </w:rPr>
        <w:t>so</w:t>
      </w:r>
      <w:r w:rsidRPr="00DE68D9">
        <w:rPr>
          <w:rFonts w:cstheme="minorHAnsi"/>
          <w:sz w:val="22"/>
          <w:szCs w:val="22"/>
        </w:rPr>
        <w:t xml:space="preserve"> zaradi napačno parkiranih vozil onemogočen</w:t>
      </w:r>
      <w:r>
        <w:rPr>
          <w:rFonts w:cstheme="minorHAnsi"/>
          <w:sz w:val="22"/>
          <w:szCs w:val="22"/>
        </w:rPr>
        <w:t>i</w:t>
      </w:r>
      <w:r w:rsidRPr="00DE68D9">
        <w:rPr>
          <w:rFonts w:cstheme="minorHAnsi"/>
          <w:sz w:val="22"/>
          <w:szCs w:val="22"/>
        </w:rPr>
        <w:t xml:space="preserve"> izredni prevoz</w:t>
      </w:r>
      <w:r>
        <w:rPr>
          <w:rFonts w:cstheme="minorHAnsi"/>
          <w:sz w:val="22"/>
          <w:szCs w:val="22"/>
        </w:rPr>
        <w:t>i</w:t>
      </w:r>
      <w:r w:rsidRPr="00DE68D9">
        <w:rPr>
          <w:rFonts w:cstheme="minorHAnsi"/>
          <w:sz w:val="22"/>
          <w:szCs w:val="22"/>
        </w:rPr>
        <w:t xml:space="preserve"> </w:t>
      </w:r>
      <w:r w:rsidR="002A00F0">
        <w:rPr>
          <w:rFonts w:cstheme="minorHAnsi"/>
          <w:sz w:val="22"/>
          <w:szCs w:val="22"/>
        </w:rPr>
        <w:t>čez</w:t>
      </w:r>
      <w:r w:rsidR="002A00F0" w:rsidRPr="00DE68D9">
        <w:rPr>
          <w:rFonts w:cstheme="minorHAnsi"/>
          <w:sz w:val="22"/>
          <w:szCs w:val="22"/>
        </w:rPr>
        <w:t xml:space="preserve"> </w:t>
      </w:r>
      <w:r w:rsidRPr="00DE68D9">
        <w:rPr>
          <w:rFonts w:cstheme="minorHAnsi"/>
          <w:sz w:val="22"/>
          <w:szCs w:val="22"/>
        </w:rPr>
        <w:t>počivališč</w:t>
      </w:r>
      <w:r w:rsidR="002A00F0">
        <w:rPr>
          <w:rFonts w:cstheme="minorHAnsi"/>
          <w:sz w:val="22"/>
          <w:szCs w:val="22"/>
        </w:rPr>
        <w:t>a</w:t>
      </w:r>
      <w:r w:rsidRPr="00DE68D9">
        <w:rPr>
          <w:rFonts w:cstheme="minorHAnsi"/>
          <w:sz w:val="22"/>
          <w:szCs w:val="22"/>
        </w:rPr>
        <w:t xml:space="preserve"> in tem voznikom uporaba vseh osnovnih storitev, ki jih </w:t>
      </w:r>
      <w:r w:rsidR="002A00F0">
        <w:rPr>
          <w:rFonts w:cstheme="minorHAnsi"/>
          <w:sz w:val="22"/>
          <w:szCs w:val="22"/>
        </w:rPr>
        <w:t>počivališča</w:t>
      </w:r>
      <w:r w:rsidR="002A00F0" w:rsidRPr="00DE68D9">
        <w:rPr>
          <w:rFonts w:cstheme="minorHAnsi"/>
          <w:sz w:val="22"/>
          <w:szCs w:val="22"/>
        </w:rPr>
        <w:t xml:space="preserve"> </w:t>
      </w:r>
      <w:r w:rsidRPr="00DE68D9">
        <w:rPr>
          <w:rFonts w:cstheme="minorHAnsi"/>
          <w:sz w:val="22"/>
          <w:szCs w:val="22"/>
        </w:rPr>
        <w:t>nudijo (oskrba z gorivom, uporaba toaletnih prostorov).</w:t>
      </w:r>
    </w:p>
    <w:p w14:paraId="1360B986" w14:textId="77777777" w:rsidR="00A24592" w:rsidRPr="00DE68D9" w:rsidRDefault="00A24592" w:rsidP="00DE68D9">
      <w:pPr>
        <w:autoSpaceDE w:val="0"/>
        <w:autoSpaceDN w:val="0"/>
        <w:adjustRightInd w:val="0"/>
        <w:spacing w:after="0" w:line="280" w:lineRule="atLeast"/>
        <w:jc w:val="both"/>
        <w:rPr>
          <w:rFonts w:cstheme="minorHAnsi"/>
          <w:sz w:val="22"/>
          <w:szCs w:val="22"/>
        </w:rPr>
      </w:pPr>
    </w:p>
    <w:p w14:paraId="00BA0BFF" w14:textId="184F06C0" w:rsidR="00A24592" w:rsidRPr="00DE68D9" w:rsidRDefault="00A24592" w:rsidP="00DE68D9">
      <w:pPr>
        <w:autoSpaceDE w:val="0"/>
        <w:autoSpaceDN w:val="0"/>
        <w:adjustRightInd w:val="0"/>
        <w:spacing w:after="0" w:line="280" w:lineRule="atLeast"/>
        <w:jc w:val="both"/>
        <w:rPr>
          <w:rFonts w:cstheme="minorHAnsi"/>
          <w:bCs/>
          <w:sz w:val="22"/>
          <w:szCs w:val="22"/>
        </w:rPr>
      </w:pPr>
      <w:r>
        <w:rPr>
          <w:rFonts w:cstheme="minorHAnsi"/>
          <w:sz w:val="22"/>
          <w:szCs w:val="22"/>
        </w:rPr>
        <w:t xml:space="preserve">Z Zakonom o pravilih cestnega </w:t>
      </w:r>
      <w:r w:rsidRPr="00DE68D9">
        <w:rPr>
          <w:rFonts w:cstheme="minorHAnsi"/>
          <w:sz w:val="22"/>
          <w:szCs w:val="22"/>
        </w:rPr>
        <w:t xml:space="preserve">prometa je leta 2021 </w:t>
      </w:r>
      <w:r>
        <w:rPr>
          <w:rFonts w:cstheme="minorHAnsi"/>
          <w:sz w:val="22"/>
          <w:szCs w:val="22"/>
        </w:rPr>
        <w:t>začelo veljati</w:t>
      </w:r>
      <w:r w:rsidRPr="00DE68D9">
        <w:rPr>
          <w:rFonts w:cstheme="minorHAnsi"/>
          <w:sz w:val="22"/>
          <w:szCs w:val="22"/>
        </w:rPr>
        <w:t xml:space="preserve"> pravilo, ki zapoveduje parkiranje težkih vozil </w:t>
      </w:r>
      <w:r>
        <w:rPr>
          <w:rFonts w:cstheme="minorHAnsi"/>
          <w:sz w:val="22"/>
          <w:szCs w:val="22"/>
        </w:rPr>
        <w:t>z</w:t>
      </w:r>
      <w:r w:rsidRPr="00DE68D9">
        <w:rPr>
          <w:rFonts w:cstheme="minorHAnsi"/>
          <w:sz w:val="22"/>
          <w:szCs w:val="22"/>
        </w:rPr>
        <w:t xml:space="preserve">a največ 25 ur (avtobusi in tovorna vozila nad 3500 kg so lahko na označenih parkirnih mestih parkirani največ 25 ur). Do omejitve oziroma prepovedi je prišlo, </w:t>
      </w:r>
      <w:r>
        <w:rPr>
          <w:rFonts w:cstheme="minorHAnsi"/>
          <w:sz w:val="22"/>
          <w:szCs w:val="22"/>
        </w:rPr>
        <w:t>ker</w:t>
      </w:r>
      <w:r w:rsidRPr="00DE68D9">
        <w:rPr>
          <w:rFonts w:cstheme="minorHAnsi"/>
          <w:sz w:val="22"/>
          <w:szCs w:val="22"/>
        </w:rPr>
        <w:t xml:space="preserve"> so </w:t>
      </w:r>
      <w:r>
        <w:rPr>
          <w:rFonts w:cstheme="minorHAnsi"/>
          <w:sz w:val="22"/>
          <w:szCs w:val="22"/>
        </w:rPr>
        <w:t>na</w:t>
      </w:r>
      <w:r w:rsidRPr="00DE68D9">
        <w:rPr>
          <w:rFonts w:cstheme="minorHAnsi"/>
          <w:sz w:val="22"/>
          <w:szCs w:val="22"/>
        </w:rPr>
        <w:t xml:space="preserve"> </w:t>
      </w:r>
      <w:r w:rsidRPr="00DE68D9">
        <w:rPr>
          <w:rFonts w:cstheme="minorHAnsi"/>
          <w:bCs/>
          <w:sz w:val="22"/>
          <w:szCs w:val="22"/>
        </w:rPr>
        <w:t>počivališč</w:t>
      </w:r>
      <w:r>
        <w:rPr>
          <w:rFonts w:cstheme="minorHAnsi"/>
          <w:bCs/>
          <w:sz w:val="22"/>
          <w:szCs w:val="22"/>
        </w:rPr>
        <w:t>ih</w:t>
      </w:r>
      <w:r w:rsidRPr="00DE68D9">
        <w:rPr>
          <w:rFonts w:cstheme="minorHAnsi"/>
          <w:bCs/>
          <w:sz w:val="22"/>
          <w:szCs w:val="22"/>
        </w:rPr>
        <w:t xml:space="preserve"> pogosto parkira</w:t>
      </w:r>
      <w:r>
        <w:rPr>
          <w:rFonts w:cstheme="minorHAnsi"/>
          <w:bCs/>
          <w:sz w:val="22"/>
          <w:szCs w:val="22"/>
        </w:rPr>
        <w:t>la</w:t>
      </w:r>
      <w:r w:rsidRPr="00DE68D9">
        <w:rPr>
          <w:rFonts w:cstheme="minorHAnsi"/>
          <w:bCs/>
          <w:sz w:val="22"/>
          <w:szCs w:val="22"/>
        </w:rPr>
        <w:t xml:space="preserve"> tovorn</w:t>
      </w:r>
      <w:r>
        <w:rPr>
          <w:rFonts w:cstheme="minorHAnsi"/>
          <w:bCs/>
          <w:sz w:val="22"/>
          <w:szCs w:val="22"/>
        </w:rPr>
        <w:t>a</w:t>
      </w:r>
      <w:r w:rsidRPr="00DE68D9">
        <w:rPr>
          <w:rFonts w:cstheme="minorHAnsi"/>
          <w:bCs/>
          <w:sz w:val="22"/>
          <w:szCs w:val="22"/>
        </w:rPr>
        <w:t xml:space="preserve"> vozil</w:t>
      </w:r>
      <w:r>
        <w:rPr>
          <w:rFonts w:cstheme="minorHAnsi"/>
          <w:bCs/>
          <w:sz w:val="22"/>
          <w:szCs w:val="22"/>
        </w:rPr>
        <w:t>a</w:t>
      </w:r>
      <w:r w:rsidRPr="00DE68D9">
        <w:rPr>
          <w:rFonts w:cstheme="minorHAnsi"/>
          <w:bCs/>
          <w:sz w:val="22"/>
          <w:szCs w:val="22"/>
        </w:rPr>
        <w:t xml:space="preserve"> do nadaljevanja vožnje (glede na izvajanje naročil prevozov in ne </w:t>
      </w:r>
      <w:r>
        <w:rPr>
          <w:rFonts w:cstheme="minorHAnsi"/>
          <w:bCs/>
          <w:sz w:val="22"/>
          <w:szCs w:val="22"/>
        </w:rPr>
        <w:t>zaradi</w:t>
      </w:r>
      <w:r w:rsidRPr="00DE68D9">
        <w:rPr>
          <w:rFonts w:cstheme="minorHAnsi"/>
          <w:bCs/>
          <w:sz w:val="22"/>
          <w:szCs w:val="22"/>
        </w:rPr>
        <w:t xml:space="preserve"> potrebn</w:t>
      </w:r>
      <w:r>
        <w:rPr>
          <w:rFonts w:cstheme="minorHAnsi"/>
          <w:bCs/>
          <w:sz w:val="22"/>
          <w:szCs w:val="22"/>
        </w:rPr>
        <w:t>ega</w:t>
      </w:r>
      <w:r w:rsidRPr="00DE68D9">
        <w:rPr>
          <w:rFonts w:cstheme="minorHAnsi"/>
          <w:bCs/>
          <w:sz w:val="22"/>
          <w:szCs w:val="22"/>
        </w:rPr>
        <w:t xml:space="preserve"> počitk</w:t>
      </w:r>
      <w:r>
        <w:rPr>
          <w:rFonts w:cstheme="minorHAnsi"/>
          <w:bCs/>
          <w:sz w:val="22"/>
          <w:szCs w:val="22"/>
        </w:rPr>
        <w:t>a</w:t>
      </w:r>
      <w:r w:rsidRPr="00DE68D9">
        <w:rPr>
          <w:rFonts w:cstheme="minorHAnsi"/>
          <w:bCs/>
          <w:sz w:val="22"/>
          <w:szCs w:val="22"/>
        </w:rPr>
        <w:t xml:space="preserve"> voznikov), kar pa v praksi lahko traja tudi po več dni. Posledica takšnih ravnanj je, da zmanjka potrebnih parkirnih površin. </w:t>
      </w:r>
    </w:p>
    <w:p w14:paraId="7C6ADF98" w14:textId="31C2CB8F" w:rsidR="00A24592" w:rsidRDefault="00A24592" w:rsidP="00DE68D9">
      <w:pPr>
        <w:autoSpaceDE w:val="0"/>
        <w:autoSpaceDN w:val="0"/>
        <w:adjustRightInd w:val="0"/>
        <w:spacing w:after="0" w:line="280" w:lineRule="atLeast"/>
        <w:jc w:val="both"/>
        <w:rPr>
          <w:rFonts w:cstheme="minorHAnsi"/>
          <w:color w:val="000000"/>
          <w:sz w:val="22"/>
          <w:szCs w:val="22"/>
          <w:lang w:eastAsia="sl-SI"/>
        </w:rPr>
      </w:pPr>
      <w:r>
        <w:rPr>
          <w:rFonts w:cstheme="minorHAnsi"/>
          <w:color w:val="000000"/>
          <w:sz w:val="22"/>
          <w:szCs w:val="22"/>
          <w:lang w:eastAsia="sl-SI"/>
        </w:rPr>
        <w:t>Varnost</w:t>
      </w:r>
      <w:r w:rsidRPr="00DE68D9">
        <w:rPr>
          <w:rFonts w:cstheme="minorHAnsi"/>
          <w:color w:val="000000"/>
          <w:sz w:val="22"/>
          <w:szCs w:val="22"/>
          <w:lang w:eastAsia="sl-SI"/>
        </w:rPr>
        <w:t xml:space="preserve"> </w:t>
      </w:r>
      <w:r>
        <w:rPr>
          <w:rFonts w:cstheme="minorHAnsi"/>
          <w:color w:val="000000"/>
          <w:sz w:val="22"/>
          <w:szCs w:val="22"/>
          <w:lang w:eastAsia="sl-SI"/>
        </w:rPr>
        <w:t>se je zaradi</w:t>
      </w:r>
      <w:r w:rsidRPr="00DE68D9">
        <w:rPr>
          <w:rFonts w:cstheme="minorHAnsi"/>
          <w:color w:val="000000"/>
          <w:sz w:val="22"/>
          <w:szCs w:val="22"/>
          <w:lang w:eastAsia="sl-SI"/>
        </w:rPr>
        <w:t xml:space="preserve"> novega pravila 25 ur bistveno izboljšal</w:t>
      </w:r>
      <w:r w:rsidR="002A00F0">
        <w:rPr>
          <w:rFonts w:cstheme="minorHAnsi"/>
          <w:color w:val="000000"/>
          <w:sz w:val="22"/>
          <w:szCs w:val="22"/>
          <w:lang w:eastAsia="sl-SI"/>
        </w:rPr>
        <w:t>a</w:t>
      </w:r>
      <w:r w:rsidRPr="00DE68D9">
        <w:rPr>
          <w:rFonts w:cstheme="minorHAnsi"/>
          <w:color w:val="000000"/>
          <w:sz w:val="22"/>
          <w:szCs w:val="22"/>
          <w:lang w:eastAsia="sl-SI"/>
        </w:rPr>
        <w:t xml:space="preserve">. Težka tovorna vozila so parkirana po predpisih, prevozniki so prisotni ob vozilu in </w:t>
      </w:r>
      <w:r>
        <w:rPr>
          <w:rFonts w:cstheme="minorHAnsi"/>
          <w:color w:val="000000"/>
          <w:sz w:val="22"/>
          <w:szCs w:val="22"/>
          <w:lang w:eastAsia="sl-SI"/>
        </w:rPr>
        <w:t xml:space="preserve">so </w:t>
      </w:r>
      <w:r w:rsidRPr="00DE68D9">
        <w:rPr>
          <w:rFonts w:cstheme="minorHAnsi"/>
          <w:color w:val="000000"/>
          <w:sz w:val="22"/>
          <w:szCs w:val="22"/>
          <w:lang w:eastAsia="sl-SI"/>
        </w:rPr>
        <w:t xml:space="preserve">v ekstremnih </w:t>
      </w:r>
      <w:r>
        <w:rPr>
          <w:rFonts w:cstheme="minorHAnsi"/>
          <w:color w:val="000000"/>
          <w:sz w:val="22"/>
          <w:szCs w:val="22"/>
          <w:lang w:eastAsia="sl-SI"/>
        </w:rPr>
        <w:t>razmerah</w:t>
      </w:r>
      <w:r w:rsidRPr="00DE68D9">
        <w:rPr>
          <w:rFonts w:cstheme="minorHAnsi"/>
          <w:color w:val="000000"/>
          <w:sz w:val="22"/>
          <w:szCs w:val="22"/>
          <w:lang w:eastAsia="sl-SI"/>
        </w:rPr>
        <w:t xml:space="preserve"> (</w:t>
      </w:r>
      <w:r>
        <w:rPr>
          <w:rFonts w:ascii="Calibri" w:hAnsi="Calibri" w:cs="Calibri"/>
          <w:color w:val="000000"/>
          <w:sz w:val="22"/>
          <w:szCs w:val="22"/>
        </w:rPr>
        <w:t>na primer</w:t>
      </w:r>
      <w:r w:rsidRPr="00DE68D9">
        <w:rPr>
          <w:rFonts w:cstheme="minorHAnsi"/>
          <w:color w:val="000000"/>
          <w:sz w:val="22"/>
          <w:szCs w:val="22"/>
          <w:lang w:eastAsia="sl-SI"/>
        </w:rPr>
        <w:t xml:space="preserve"> </w:t>
      </w:r>
      <w:r>
        <w:rPr>
          <w:rFonts w:cstheme="minorHAnsi"/>
          <w:color w:val="000000"/>
          <w:sz w:val="22"/>
          <w:szCs w:val="22"/>
          <w:lang w:eastAsia="sl-SI"/>
        </w:rPr>
        <w:t xml:space="preserve">ob </w:t>
      </w:r>
      <w:r w:rsidRPr="00DE68D9">
        <w:rPr>
          <w:rFonts w:cstheme="minorHAnsi"/>
          <w:color w:val="000000"/>
          <w:sz w:val="22"/>
          <w:szCs w:val="22"/>
          <w:lang w:eastAsia="sl-SI"/>
        </w:rPr>
        <w:t>požar</w:t>
      </w:r>
      <w:r>
        <w:rPr>
          <w:rFonts w:cstheme="minorHAnsi"/>
          <w:color w:val="000000"/>
          <w:sz w:val="22"/>
          <w:szCs w:val="22"/>
          <w:lang w:eastAsia="sl-SI"/>
        </w:rPr>
        <w:t>u</w:t>
      </w:r>
      <w:r w:rsidRPr="00DE68D9">
        <w:rPr>
          <w:rFonts w:cstheme="minorHAnsi"/>
          <w:color w:val="000000"/>
          <w:sz w:val="22"/>
          <w:szCs w:val="22"/>
          <w:lang w:eastAsia="sl-SI"/>
        </w:rPr>
        <w:t xml:space="preserve">) zmožni potencialno nevarnost tudi odpravljati. Prezasedenost počivališč je opaziti </w:t>
      </w:r>
      <w:r>
        <w:rPr>
          <w:rFonts w:cstheme="minorHAnsi"/>
          <w:color w:val="000000"/>
          <w:sz w:val="22"/>
          <w:szCs w:val="22"/>
          <w:lang w:eastAsia="sl-SI"/>
        </w:rPr>
        <w:t>med</w:t>
      </w:r>
      <w:r w:rsidRPr="00DE68D9">
        <w:rPr>
          <w:rFonts w:cstheme="minorHAnsi"/>
          <w:color w:val="000000"/>
          <w:sz w:val="22"/>
          <w:szCs w:val="22"/>
          <w:lang w:eastAsia="sl-SI"/>
        </w:rPr>
        <w:t xml:space="preserve"> praznik</w:t>
      </w:r>
      <w:r>
        <w:rPr>
          <w:rFonts w:cstheme="minorHAnsi"/>
          <w:color w:val="000000"/>
          <w:sz w:val="22"/>
          <w:szCs w:val="22"/>
          <w:lang w:eastAsia="sl-SI"/>
        </w:rPr>
        <w:t>i</w:t>
      </w:r>
      <w:r w:rsidRPr="00DE68D9">
        <w:rPr>
          <w:rFonts w:cstheme="minorHAnsi"/>
          <w:color w:val="000000"/>
          <w:sz w:val="22"/>
          <w:szCs w:val="22"/>
          <w:lang w:eastAsia="sl-SI"/>
        </w:rPr>
        <w:t xml:space="preserve">, pozno </w:t>
      </w:r>
      <w:r w:rsidR="002A00F0" w:rsidRPr="00DE68D9">
        <w:rPr>
          <w:rFonts w:cstheme="minorHAnsi"/>
          <w:color w:val="000000"/>
          <w:sz w:val="22"/>
          <w:szCs w:val="22"/>
          <w:lang w:eastAsia="sl-SI"/>
        </w:rPr>
        <w:t>popold</w:t>
      </w:r>
      <w:r w:rsidR="002A00F0">
        <w:rPr>
          <w:rFonts w:cstheme="minorHAnsi"/>
          <w:color w:val="000000"/>
          <w:sz w:val="22"/>
          <w:szCs w:val="22"/>
          <w:lang w:eastAsia="sl-SI"/>
        </w:rPr>
        <w:t>ne</w:t>
      </w:r>
      <w:r w:rsidRPr="00DE68D9">
        <w:rPr>
          <w:rFonts w:cstheme="minorHAnsi"/>
          <w:color w:val="000000"/>
          <w:sz w:val="22"/>
          <w:szCs w:val="22"/>
          <w:lang w:eastAsia="sl-SI"/>
        </w:rPr>
        <w:t xml:space="preserve">, ko vozniki ustavijo, da na počivališču prenočijo, na počivališčih, ki ležijo ob avtocesti A1 in ob večjih mestih. </w:t>
      </w:r>
    </w:p>
    <w:p w14:paraId="2B10BFA2" w14:textId="77777777" w:rsidR="00A24592" w:rsidRPr="00DE68D9" w:rsidRDefault="00A24592" w:rsidP="00DE68D9">
      <w:pPr>
        <w:autoSpaceDE w:val="0"/>
        <w:autoSpaceDN w:val="0"/>
        <w:adjustRightInd w:val="0"/>
        <w:spacing w:after="0" w:line="280" w:lineRule="atLeast"/>
        <w:jc w:val="both"/>
        <w:rPr>
          <w:rFonts w:cstheme="minorHAnsi"/>
          <w:color w:val="000000"/>
          <w:sz w:val="22"/>
          <w:szCs w:val="22"/>
          <w:lang w:eastAsia="sl-SI"/>
        </w:rPr>
      </w:pPr>
    </w:p>
    <w:p w14:paraId="3C948125" w14:textId="77777777" w:rsidR="00A24592" w:rsidRDefault="00A24592" w:rsidP="00DE68D9">
      <w:pPr>
        <w:autoSpaceDE w:val="0"/>
        <w:autoSpaceDN w:val="0"/>
        <w:adjustRightInd w:val="0"/>
        <w:spacing w:after="0" w:line="280" w:lineRule="atLeast"/>
        <w:jc w:val="both"/>
        <w:rPr>
          <w:rFonts w:cstheme="minorHAnsi"/>
          <w:bCs/>
          <w:sz w:val="22"/>
          <w:szCs w:val="22"/>
        </w:rPr>
      </w:pPr>
      <w:r w:rsidRPr="00DE68D9">
        <w:rPr>
          <w:rFonts w:cstheme="minorHAnsi"/>
          <w:bCs/>
          <w:sz w:val="22"/>
          <w:szCs w:val="22"/>
        </w:rPr>
        <w:t xml:space="preserve">Prav tako se v Sloveniji soočamo s pomanjkanjem </w:t>
      </w:r>
      <w:r w:rsidRPr="00DE68D9">
        <w:rPr>
          <w:rFonts w:cstheme="minorHAnsi"/>
          <w:sz w:val="22"/>
          <w:szCs w:val="22"/>
        </w:rPr>
        <w:t xml:space="preserve">alternativnih možnosti parkiranja, ki </w:t>
      </w:r>
      <w:r>
        <w:rPr>
          <w:rFonts w:cstheme="minorHAnsi"/>
          <w:sz w:val="22"/>
          <w:szCs w:val="22"/>
        </w:rPr>
        <w:t>niso</w:t>
      </w:r>
      <w:r w:rsidRPr="00DE68D9">
        <w:rPr>
          <w:rFonts w:cstheme="minorHAnsi"/>
          <w:sz w:val="22"/>
          <w:szCs w:val="22"/>
        </w:rPr>
        <w:t xml:space="preserve"> ob avtocestah. Zato </w:t>
      </w:r>
      <w:r w:rsidRPr="00DE68D9">
        <w:rPr>
          <w:rFonts w:cstheme="minorHAnsi"/>
          <w:bCs/>
          <w:sz w:val="22"/>
          <w:szCs w:val="22"/>
        </w:rPr>
        <w:t>se intenzivno trudimo, da bi čim</w:t>
      </w:r>
      <w:r>
        <w:rPr>
          <w:rFonts w:cstheme="minorHAnsi"/>
          <w:bCs/>
          <w:sz w:val="22"/>
          <w:szCs w:val="22"/>
        </w:rPr>
        <w:t xml:space="preserve"> </w:t>
      </w:r>
      <w:r w:rsidRPr="00DE68D9">
        <w:rPr>
          <w:rFonts w:cstheme="minorHAnsi"/>
          <w:bCs/>
          <w:sz w:val="22"/>
          <w:szCs w:val="22"/>
        </w:rPr>
        <w:t>prej zagotovili dodatna parkirišča za težka tovorna vozila.</w:t>
      </w:r>
    </w:p>
    <w:p w14:paraId="282B335F" w14:textId="77777777" w:rsidR="00A24592" w:rsidRPr="00DE68D9" w:rsidRDefault="00A24592" w:rsidP="00DE68D9">
      <w:pPr>
        <w:autoSpaceDE w:val="0"/>
        <w:autoSpaceDN w:val="0"/>
        <w:adjustRightInd w:val="0"/>
        <w:spacing w:after="0" w:line="280" w:lineRule="atLeast"/>
        <w:jc w:val="both"/>
        <w:rPr>
          <w:rFonts w:cstheme="minorHAnsi"/>
          <w:bCs/>
          <w:sz w:val="22"/>
          <w:szCs w:val="22"/>
        </w:rPr>
      </w:pPr>
    </w:p>
    <w:p w14:paraId="1C5E8F91" w14:textId="4D54BC7E" w:rsidR="00A24592" w:rsidRDefault="00A24592" w:rsidP="00DE68D9">
      <w:pPr>
        <w:autoSpaceDE w:val="0"/>
        <w:autoSpaceDN w:val="0"/>
        <w:adjustRightInd w:val="0"/>
        <w:spacing w:after="0" w:line="280" w:lineRule="atLeast"/>
        <w:jc w:val="both"/>
        <w:rPr>
          <w:rFonts w:cstheme="minorHAnsi"/>
          <w:bCs/>
          <w:sz w:val="22"/>
          <w:szCs w:val="22"/>
        </w:rPr>
      </w:pPr>
      <w:r w:rsidRPr="00DE68D9">
        <w:rPr>
          <w:rFonts w:cstheme="minorHAnsi"/>
          <w:bCs/>
          <w:sz w:val="22"/>
          <w:szCs w:val="22"/>
        </w:rPr>
        <w:t xml:space="preserve">Načrtujejo se investicije za razširitev obstoječih 56 počivališč </w:t>
      </w:r>
      <w:r>
        <w:rPr>
          <w:rFonts w:cstheme="minorHAnsi"/>
          <w:bCs/>
          <w:sz w:val="22"/>
          <w:szCs w:val="22"/>
        </w:rPr>
        <w:t>s</w:t>
      </w:r>
      <w:r w:rsidRPr="00DE68D9">
        <w:rPr>
          <w:rFonts w:cstheme="minorHAnsi"/>
          <w:bCs/>
          <w:sz w:val="22"/>
          <w:szCs w:val="22"/>
        </w:rPr>
        <w:t xml:space="preserve"> 1638 na 2764 parkirnih mest, digitalizacija preverjanja prostih parkirnih površin na počivališčih, ki bo prinesla dodatna parkirna mesta, iščejo </w:t>
      </w:r>
      <w:r>
        <w:rPr>
          <w:rFonts w:cstheme="minorHAnsi"/>
          <w:bCs/>
          <w:sz w:val="22"/>
          <w:szCs w:val="22"/>
        </w:rPr>
        <w:t xml:space="preserve">se </w:t>
      </w:r>
      <w:r w:rsidRPr="00DE68D9">
        <w:rPr>
          <w:rFonts w:cstheme="minorHAnsi"/>
          <w:bCs/>
          <w:sz w:val="22"/>
          <w:szCs w:val="22"/>
        </w:rPr>
        <w:t>kratkoročne začasne rešitve, ki bi do realizacije prej navedenih investicij zagotovile dodatne parkirne površine.</w:t>
      </w:r>
    </w:p>
    <w:p w14:paraId="72B66F29" w14:textId="77777777" w:rsidR="00A24592" w:rsidRPr="00B041DA" w:rsidRDefault="00A24592" w:rsidP="00DE68D9">
      <w:pPr>
        <w:autoSpaceDE w:val="0"/>
        <w:autoSpaceDN w:val="0"/>
        <w:adjustRightInd w:val="0"/>
        <w:spacing w:after="0" w:line="280" w:lineRule="atLeast"/>
        <w:jc w:val="both"/>
        <w:rPr>
          <w:rFonts w:cstheme="minorHAnsi"/>
          <w:bCs/>
          <w:sz w:val="22"/>
          <w:szCs w:val="22"/>
        </w:rPr>
      </w:pPr>
    </w:p>
    <w:p w14:paraId="5BD36EA8" w14:textId="77777777" w:rsidR="00A24592" w:rsidRPr="00B923A4" w:rsidRDefault="00A24592" w:rsidP="00B923A4">
      <w:pPr>
        <w:spacing w:after="0" w:line="280" w:lineRule="atLeast"/>
        <w:jc w:val="both"/>
        <w:rPr>
          <w:rFonts w:cstheme="minorHAnsi"/>
          <w:b/>
          <w:bCs/>
          <w:color w:val="2F5496" w:themeColor="accent5" w:themeShade="BF"/>
          <w:sz w:val="22"/>
          <w:szCs w:val="22"/>
        </w:rPr>
      </w:pPr>
      <w:r w:rsidRPr="00B923A4">
        <w:rPr>
          <w:rFonts w:cstheme="minorHAnsi"/>
          <w:b/>
          <w:bCs/>
          <w:color w:val="2F5496" w:themeColor="accent5" w:themeShade="BF"/>
          <w:sz w:val="22"/>
          <w:szCs w:val="22"/>
        </w:rPr>
        <w:t>IZOBRAŽEVANJE IN USPOSABLJANJE</w:t>
      </w:r>
    </w:p>
    <w:p w14:paraId="5948F91F" w14:textId="77777777" w:rsidR="00A24592" w:rsidRPr="00F67CB8" w:rsidRDefault="00A24592" w:rsidP="00F67CB8"/>
    <w:p w14:paraId="5F8A0F26" w14:textId="3484B1EF" w:rsidR="00A24592" w:rsidRDefault="00A24592" w:rsidP="00C87852">
      <w:pPr>
        <w:autoSpaceDE w:val="0"/>
        <w:autoSpaceDN w:val="0"/>
        <w:adjustRightInd w:val="0"/>
        <w:spacing w:after="0" w:line="280" w:lineRule="atLeast"/>
        <w:jc w:val="both"/>
        <w:rPr>
          <w:rFonts w:cstheme="minorHAnsi"/>
          <w:bCs/>
          <w:sz w:val="22"/>
          <w:szCs w:val="22"/>
        </w:rPr>
      </w:pPr>
      <w:r>
        <w:rPr>
          <w:rFonts w:cstheme="minorHAnsi"/>
          <w:bCs/>
          <w:sz w:val="22"/>
          <w:szCs w:val="22"/>
        </w:rPr>
        <w:t xml:space="preserve">Za povečanje varnosti v cestnem prometu in zmanjšanje tveganj je treba večjo pozornost usmeriti tudi v </w:t>
      </w:r>
      <w:r w:rsidRPr="00DC7FA7">
        <w:rPr>
          <w:rFonts w:cstheme="minorHAnsi"/>
          <w:bCs/>
          <w:sz w:val="22"/>
          <w:szCs w:val="22"/>
        </w:rPr>
        <w:t>ozaveščanje</w:t>
      </w:r>
      <w:r>
        <w:rPr>
          <w:rFonts w:cstheme="minorHAnsi"/>
          <w:bCs/>
          <w:sz w:val="22"/>
          <w:szCs w:val="22"/>
        </w:rPr>
        <w:t xml:space="preserve"> ter </w:t>
      </w:r>
      <w:r w:rsidRPr="00675471">
        <w:rPr>
          <w:rFonts w:cstheme="minorHAnsi"/>
          <w:bCs/>
          <w:sz w:val="22"/>
          <w:szCs w:val="22"/>
        </w:rPr>
        <w:t xml:space="preserve">izboljšanje znanja in spretnosti tako obstoječih kot tudi novih poklicnih voznikov. </w:t>
      </w:r>
      <w:r w:rsidRPr="00DC7FA7">
        <w:rPr>
          <w:rFonts w:cstheme="minorHAnsi"/>
          <w:bCs/>
          <w:sz w:val="22"/>
          <w:szCs w:val="22"/>
        </w:rPr>
        <w:t>Poklic voznika</w:t>
      </w:r>
      <w:r>
        <w:rPr>
          <w:rFonts w:cstheme="minorHAnsi"/>
          <w:bCs/>
          <w:sz w:val="22"/>
          <w:szCs w:val="22"/>
        </w:rPr>
        <w:t xml:space="preserve"> namreč</w:t>
      </w:r>
      <w:r w:rsidRPr="00DC7FA7">
        <w:rPr>
          <w:rFonts w:cstheme="minorHAnsi"/>
          <w:bCs/>
          <w:sz w:val="22"/>
          <w:szCs w:val="22"/>
        </w:rPr>
        <w:t xml:space="preserve"> zahteva širok nabor posebnih znanj</w:t>
      </w:r>
      <w:r>
        <w:rPr>
          <w:rFonts w:cstheme="minorHAnsi"/>
          <w:bCs/>
          <w:sz w:val="22"/>
          <w:szCs w:val="22"/>
        </w:rPr>
        <w:t xml:space="preserve">, zato bi bilo priporočljivo formalni sistem izobraževanja in usposabljanja dopolniti s praktičnim usposabljanjem v obliki mentorstva v logističnih podjetjih. </w:t>
      </w:r>
      <w:r w:rsidRPr="006939D9">
        <w:rPr>
          <w:rFonts w:ascii="Calibri" w:eastAsia="Times New Roman" w:hAnsi="Calibri" w:cs="Calibri"/>
          <w:sz w:val="22"/>
          <w:szCs w:val="22"/>
          <w14:ligatures w14:val="standardContextual"/>
        </w:rPr>
        <w:t>V okviru preventivnih akcij za večjo varnost voznikov tovornih vozil in avtobusov naj se vsaj enkrat letno izvede teoretična in praktična delavnica (AVP, OZS, GZS</w:t>
      </w:r>
      <w:r>
        <w:rPr>
          <w:rFonts w:ascii="Calibri" w:eastAsia="Times New Roman" w:hAnsi="Calibri" w:cs="Calibri"/>
          <w:sz w:val="22"/>
          <w:szCs w:val="22"/>
          <w14:ligatures w14:val="standardContextual"/>
        </w:rPr>
        <w:t>).</w:t>
      </w:r>
    </w:p>
    <w:p w14:paraId="4E740C6E" w14:textId="77777777" w:rsidR="00A24592" w:rsidRPr="00DE68D9" w:rsidRDefault="00A24592" w:rsidP="00DE68D9">
      <w:pPr>
        <w:autoSpaceDE w:val="0"/>
        <w:autoSpaceDN w:val="0"/>
        <w:adjustRightInd w:val="0"/>
        <w:spacing w:after="0" w:line="280" w:lineRule="atLeast"/>
        <w:jc w:val="both"/>
        <w:rPr>
          <w:rFonts w:cstheme="minorHAnsi"/>
          <w:color w:val="FF0000"/>
          <w:sz w:val="22"/>
          <w:szCs w:val="22"/>
        </w:rPr>
      </w:pPr>
    </w:p>
    <w:p w14:paraId="550DB9D1" w14:textId="77777777" w:rsidR="00A24592" w:rsidRPr="00DE68D9" w:rsidRDefault="00A24592" w:rsidP="00DE68D9">
      <w:pPr>
        <w:spacing w:after="0" w:line="280" w:lineRule="atLeast"/>
        <w:jc w:val="both"/>
        <w:rPr>
          <w:rFonts w:cstheme="minorHAnsi"/>
          <w:color w:val="FF0000"/>
          <w:sz w:val="22"/>
          <w:szCs w:val="22"/>
        </w:rPr>
      </w:pPr>
    </w:p>
    <w:p w14:paraId="0A9E694F" w14:textId="61AAF02B" w:rsidR="00A24592" w:rsidRDefault="00A24592" w:rsidP="00897F25">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7A3AC221" w14:textId="77777777" w:rsidR="00A24592" w:rsidRPr="00897F25" w:rsidRDefault="00A24592" w:rsidP="00897F25">
      <w:pPr>
        <w:spacing w:after="0" w:line="280" w:lineRule="atLeast"/>
        <w:jc w:val="both"/>
        <w:rPr>
          <w:rFonts w:cstheme="minorHAnsi"/>
          <w:b/>
          <w:bCs/>
          <w:color w:val="2F5496" w:themeColor="accent5" w:themeShade="BF"/>
          <w:u w:val="single"/>
        </w:rPr>
      </w:pPr>
    </w:p>
    <w:tbl>
      <w:tblPr>
        <w:tblStyle w:val="Tabelamrea"/>
        <w:tblW w:w="0" w:type="auto"/>
        <w:tblLook w:val="04A0" w:firstRow="1" w:lastRow="0" w:firstColumn="1" w:lastColumn="0" w:noHBand="0" w:noVBand="1"/>
      </w:tblPr>
      <w:tblGrid>
        <w:gridCol w:w="2412"/>
        <w:gridCol w:w="2664"/>
        <w:gridCol w:w="2511"/>
        <w:gridCol w:w="1475"/>
      </w:tblGrid>
      <w:tr w:rsidR="00A24592" w:rsidRPr="00DE68D9" w14:paraId="2C479D33" w14:textId="77777777" w:rsidTr="00844556">
        <w:tc>
          <w:tcPr>
            <w:tcW w:w="2412" w:type="dxa"/>
          </w:tcPr>
          <w:p w14:paraId="3B36624D"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 xml:space="preserve">Ukrepi </w:t>
            </w:r>
          </w:p>
        </w:tc>
        <w:tc>
          <w:tcPr>
            <w:tcW w:w="2664" w:type="dxa"/>
          </w:tcPr>
          <w:p w14:paraId="3065F69F" w14:textId="75CC935C"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2511" w:type="dxa"/>
          </w:tcPr>
          <w:p w14:paraId="52B2F2A6"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475" w:type="dxa"/>
          </w:tcPr>
          <w:p w14:paraId="3613AFAF"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2212200B" w14:textId="77777777" w:rsidTr="00844556">
        <w:tc>
          <w:tcPr>
            <w:tcW w:w="2412" w:type="dxa"/>
          </w:tcPr>
          <w:p w14:paraId="52667216"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SPREMEMBA PREDPISOV</w:t>
            </w:r>
          </w:p>
        </w:tc>
        <w:tc>
          <w:tcPr>
            <w:tcW w:w="2664" w:type="dxa"/>
          </w:tcPr>
          <w:p w14:paraId="3F33978D" w14:textId="6D5D6DBA" w:rsidR="00A24592" w:rsidRPr="007348A3" w:rsidRDefault="00A24592" w:rsidP="00897F25">
            <w:pPr>
              <w:spacing w:line="280" w:lineRule="atLeast"/>
              <w:ind w:left="175" w:hanging="142"/>
              <w:rPr>
                <w:rFonts w:cstheme="minorHAnsi"/>
                <w:sz w:val="22"/>
                <w:szCs w:val="22"/>
              </w:rPr>
            </w:pPr>
            <w:r w:rsidRPr="007348A3">
              <w:rPr>
                <w:rFonts w:cstheme="minorHAnsi"/>
                <w:color w:val="000000" w:themeColor="text1"/>
                <w:sz w:val="22"/>
                <w:szCs w:val="22"/>
              </w:rPr>
              <w:t xml:space="preserve">• preučiti možnost </w:t>
            </w:r>
            <w:r w:rsidRPr="007348A3">
              <w:rPr>
                <w:rFonts w:cstheme="minorHAnsi"/>
                <w:sz w:val="22"/>
                <w:szCs w:val="22"/>
              </w:rPr>
              <w:t>omejitve časa prehitevanja na največ 45</w:t>
            </w:r>
            <w:r>
              <w:rPr>
                <w:rFonts w:cstheme="minorHAnsi"/>
                <w:sz w:val="22"/>
                <w:szCs w:val="22"/>
              </w:rPr>
              <w:t>–</w:t>
            </w:r>
            <w:r w:rsidRPr="007348A3">
              <w:rPr>
                <w:rFonts w:cstheme="minorHAnsi"/>
                <w:sz w:val="22"/>
                <w:szCs w:val="22"/>
              </w:rPr>
              <w:t xml:space="preserve">60 sekund </w:t>
            </w:r>
            <w:r>
              <w:rPr>
                <w:rFonts w:cstheme="minorHAnsi"/>
                <w:sz w:val="22"/>
                <w:szCs w:val="22"/>
              </w:rPr>
              <w:t>(to je</w:t>
            </w:r>
            <w:r w:rsidRPr="007348A3">
              <w:rPr>
                <w:rFonts w:cstheme="minorHAnsi"/>
                <w:sz w:val="22"/>
                <w:szCs w:val="22"/>
              </w:rPr>
              <w:t xml:space="preserve"> čas, ki ga tovorno vozilo lahko porabi od trenutka</w:t>
            </w:r>
            <w:r w:rsidR="002A00F0">
              <w:rPr>
                <w:rFonts w:cstheme="minorHAnsi"/>
                <w:sz w:val="22"/>
                <w:szCs w:val="22"/>
              </w:rPr>
              <w:t>,</w:t>
            </w:r>
            <w:r w:rsidRPr="007348A3">
              <w:rPr>
                <w:rFonts w:cstheme="minorHAnsi"/>
                <w:sz w:val="22"/>
                <w:szCs w:val="22"/>
              </w:rPr>
              <w:t xml:space="preserve"> ko začne </w:t>
            </w:r>
            <w:r w:rsidR="002A00F0" w:rsidRPr="007348A3">
              <w:rPr>
                <w:rFonts w:cstheme="minorHAnsi"/>
                <w:sz w:val="22"/>
                <w:szCs w:val="22"/>
              </w:rPr>
              <w:t>prehit</w:t>
            </w:r>
            <w:r w:rsidR="002A00F0">
              <w:rPr>
                <w:rFonts w:cstheme="minorHAnsi"/>
                <w:sz w:val="22"/>
                <w:szCs w:val="22"/>
              </w:rPr>
              <w:t>evati</w:t>
            </w:r>
            <w:r>
              <w:rPr>
                <w:rFonts w:cstheme="minorHAnsi"/>
                <w:sz w:val="22"/>
                <w:szCs w:val="22"/>
              </w:rPr>
              <w:t xml:space="preserve">, do trenutka, ko </w:t>
            </w:r>
            <w:r w:rsidR="00A63F75">
              <w:rPr>
                <w:rFonts w:cstheme="minorHAnsi"/>
                <w:sz w:val="22"/>
                <w:szCs w:val="22"/>
              </w:rPr>
              <w:t xml:space="preserve">ta menever </w:t>
            </w:r>
            <w:r>
              <w:rPr>
                <w:rFonts w:cstheme="minorHAnsi"/>
                <w:sz w:val="22"/>
                <w:szCs w:val="22"/>
              </w:rPr>
              <w:t>konča)</w:t>
            </w:r>
          </w:p>
          <w:p w14:paraId="3949C2BB" w14:textId="77777777" w:rsidR="00A24592" w:rsidRPr="007348A3" w:rsidRDefault="00A24592" w:rsidP="00897F25">
            <w:pPr>
              <w:spacing w:line="280" w:lineRule="atLeast"/>
              <w:ind w:left="175" w:hanging="142"/>
              <w:rPr>
                <w:rFonts w:cstheme="minorHAnsi"/>
                <w:sz w:val="22"/>
                <w:szCs w:val="22"/>
              </w:rPr>
            </w:pPr>
          </w:p>
          <w:p w14:paraId="5DC056D9" w14:textId="77777777" w:rsidR="00A24592" w:rsidRPr="007348A3" w:rsidRDefault="00A24592" w:rsidP="00132AC2">
            <w:pPr>
              <w:spacing w:line="280" w:lineRule="atLeast"/>
              <w:ind w:left="175" w:hanging="142"/>
              <w:rPr>
                <w:rFonts w:cstheme="minorHAnsi"/>
                <w:sz w:val="22"/>
                <w:szCs w:val="22"/>
              </w:rPr>
            </w:pPr>
          </w:p>
        </w:tc>
        <w:tc>
          <w:tcPr>
            <w:tcW w:w="2511" w:type="dxa"/>
          </w:tcPr>
          <w:p w14:paraId="36D0B7A5" w14:textId="4816DE21" w:rsidR="00A24592" w:rsidRPr="00B16E54" w:rsidRDefault="00A24592" w:rsidP="00897F25">
            <w:pPr>
              <w:pStyle w:val="Odstavekseznama"/>
              <w:spacing w:line="280" w:lineRule="atLeast"/>
              <w:ind w:left="198" w:hanging="198"/>
              <w:rPr>
                <w:rFonts w:cstheme="minorHAnsi"/>
                <w:b/>
                <w:sz w:val="22"/>
                <w:szCs w:val="22"/>
              </w:rPr>
            </w:pPr>
            <w:r>
              <w:rPr>
                <w:rFonts w:cstheme="minorHAnsi"/>
                <w:b/>
                <w:color w:val="FFFFFF" w:themeColor="background1"/>
                <w:sz w:val="22"/>
                <w:szCs w:val="22"/>
              </w:rPr>
              <w:t xml:space="preserve"> </w:t>
            </w:r>
            <w:r w:rsidRPr="00B16E54">
              <w:rPr>
                <w:rFonts w:cstheme="minorHAnsi"/>
                <w:b/>
                <w:color w:val="FFFFFF" w:themeColor="background1"/>
                <w:sz w:val="22"/>
                <w:szCs w:val="22"/>
              </w:rPr>
              <w:t xml:space="preserve">• </w:t>
            </w:r>
            <w:r>
              <w:rPr>
                <w:rFonts w:cstheme="minorHAnsi"/>
                <w:b/>
                <w:sz w:val="22"/>
                <w:szCs w:val="22"/>
              </w:rPr>
              <w:t>m</w:t>
            </w:r>
            <w:r w:rsidRPr="00B16E54">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r w:rsidRPr="00132AC2">
              <w:rPr>
                <w:rFonts w:cstheme="minorHAnsi"/>
                <w:sz w:val="22"/>
                <w:szCs w:val="22"/>
              </w:rPr>
              <w:t>,</w:t>
            </w:r>
            <w:r w:rsidRPr="00B16E54">
              <w:rPr>
                <w:rFonts w:cstheme="minorHAnsi"/>
                <w:b/>
                <w:sz w:val="22"/>
                <w:szCs w:val="22"/>
              </w:rPr>
              <w:t xml:space="preserve"> </w:t>
            </w:r>
            <w:r>
              <w:rPr>
                <w:rFonts w:cstheme="minorHAnsi"/>
                <w:sz w:val="22"/>
                <w:szCs w:val="22"/>
              </w:rPr>
              <w:t>m</w:t>
            </w:r>
            <w:r w:rsidRPr="00132AC2">
              <w:rPr>
                <w:rFonts w:cstheme="minorHAnsi"/>
                <w:sz w:val="22"/>
                <w:szCs w:val="22"/>
              </w:rPr>
              <w:t xml:space="preserve">inistrstvo za notranje zadeve in </w:t>
            </w:r>
            <w:r>
              <w:rPr>
                <w:rFonts w:cstheme="minorHAnsi"/>
                <w:sz w:val="22"/>
                <w:szCs w:val="22"/>
              </w:rPr>
              <w:t>p</w:t>
            </w:r>
            <w:r w:rsidRPr="00132AC2">
              <w:rPr>
                <w:rFonts w:cstheme="minorHAnsi"/>
                <w:sz w:val="22"/>
                <w:szCs w:val="22"/>
              </w:rPr>
              <w:t>olicija</w:t>
            </w:r>
            <w:r>
              <w:rPr>
                <w:rFonts w:cstheme="minorHAnsi"/>
                <w:sz w:val="22"/>
                <w:szCs w:val="22"/>
              </w:rPr>
              <w:t xml:space="preserve">, DARS, Inšpektorat </w:t>
            </w:r>
            <w:r w:rsidR="000E3285">
              <w:rPr>
                <w:rFonts w:cstheme="minorHAnsi"/>
                <w:bCs/>
                <w:sz w:val="22"/>
                <w:szCs w:val="22"/>
              </w:rPr>
              <w:t xml:space="preserve">Republike Slovenije </w:t>
            </w:r>
            <w:r>
              <w:rPr>
                <w:rFonts w:cstheme="minorHAnsi"/>
                <w:sz w:val="22"/>
                <w:szCs w:val="22"/>
              </w:rPr>
              <w:t>za infrastrukturo</w:t>
            </w:r>
          </w:p>
          <w:p w14:paraId="0022159A" w14:textId="77777777" w:rsidR="00A24592" w:rsidRPr="00B16E54" w:rsidRDefault="00A24592" w:rsidP="00897F25">
            <w:pPr>
              <w:pStyle w:val="Odstavekseznama"/>
              <w:spacing w:line="280" w:lineRule="atLeast"/>
              <w:ind w:left="0"/>
              <w:rPr>
                <w:rFonts w:cstheme="minorHAnsi"/>
                <w:b/>
                <w:sz w:val="22"/>
                <w:szCs w:val="22"/>
              </w:rPr>
            </w:pPr>
          </w:p>
        </w:tc>
        <w:tc>
          <w:tcPr>
            <w:tcW w:w="1475" w:type="dxa"/>
          </w:tcPr>
          <w:p w14:paraId="36A3748F" w14:textId="30546F6E" w:rsidR="00A24592" w:rsidRDefault="00A24592" w:rsidP="00897F25">
            <w:pPr>
              <w:pStyle w:val="Odstavekseznama"/>
              <w:spacing w:line="280" w:lineRule="atLeast"/>
              <w:ind w:left="0"/>
              <w:rPr>
                <w:rFonts w:cstheme="minorHAnsi"/>
                <w:sz w:val="22"/>
                <w:szCs w:val="22"/>
              </w:rPr>
            </w:pPr>
            <w:r w:rsidRPr="00C17B18">
              <w:rPr>
                <w:rFonts w:cstheme="minorHAnsi"/>
                <w:color w:val="000000" w:themeColor="text1"/>
                <w:sz w:val="22"/>
                <w:szCs w:val="22"/>
              </w:rPr>
              <w:t xml:space="preserve">• </w:t>
            </w:r>
            <w:r w:rsidRPr="00C17B18">
              <w:rPr>
                <w:rFonts w:cstheme="minorHAnsi"/>
                <w:sz w:val="22"/>
                <w:szCs w:val="22"/>
              </w:rPr>
              <w:t>I., II., III.</w:t>
            </w:r>
          </w:p>
          <w:p w14:paraId="37BB73F5" w14:textId="77777777" w:rsidR="00A24592" w:rsidRDefault="00A24592" w:rsidP="00897F25">
            <w:pPr>
              <w:pStyle w:val="Odstavekseznama"/>
              <w:spacing w:line="280" w:lineRule="atLeast"/>
              <w:ind w:left="0"/>
              <w:rPr>
                <w:rFonts w:cstheme="minorHAnsi"/>
                <w:sz w:val="22"/>
                <w:szCs w:val="22"/>
              </w:rPr>
            </w:pPr>
          </w:p>
          <w:p w14:paraId="2D5C5659" w14:textId="77777777" w:rsidR="00A24592" w:rsidRDefault="00A24592" w:rsidP="00897F25">
            <w:pPr>
              <w:pStyle w:val="Odstavekseznama"/>
              <w:spacing w:line="280" w:lineRule="atLeast"/>
              <w:ind w:left="0"/>
              <w:rPr>
                <w:rFonts w:cstheme="minorHAnsi"/>
                <w:sz w:val="22"/>
                <w:szCs w:val="22"/>
              </w:rPr>
            </w:pPr>
          </w:p>
          <w:p w14:paraId="4A694DBA" w14:textId="77777777" w:rsidR="00A24592" w:rsidRDefault="00A24592" w:rsidP="00897F25">
            <w:pPr>
              <w:pStyle w:val="Odstavekseznama"/>
              <w:spacing w:line="280" w:lineRule="atLeast"/>
              <w:ind w:left="0"/>
              <w:rPr>
                <w:rFonts w:cstheme="minorHAnsi"/>
                <w:sz w:val="22"/>
                <w:szCs w:val="22"/>
              </w:rPr>
            </w:pPr>
          </w:p>
          <w:p w14:paraId="44D7B7A8" w14:textId="77777777" w:rsidR="00A24592" w:rsidRDefault="00A24592" w:rsidP="00897F25">
            <w:pPr>
              <w:pStyle w:val="Odstavekseznama"/>
              <w:spacing w:line="280" w:lineRule="atLeast"/>
              <w:ind w:left="0"/>
              <w:rPr>
                <w:rFonts w:cstheme="minorHAnsi"/>
                <w:sz w:val="22"/>
                <w:szCs w:val="22"/>
              </w:rPr>
            </w:pPr>
          </w:p>
          <w:p w14:paraId="22AD6EC4" w14:textId="77777777" w:rsidR="00A24592" w:rsidRDefault="00A24592" w:rsidP="00897F25">
            <w:pPr>
              <w:pStyle w:val="Odstavekseznama"/>
              <w:spacing w:line="280" w:lineRule="atLeast"/>
              <w:ind w:left="0"/>
              <w:rPr>
                <w:rFonts w:cstheme="minorHAnsi"/>
                <w:sz w:val="22"/>
                <w:szCs w:val="22"/>
              </w:rPr>
            </w:pPr>
          </w:p>
          <w:p w14:paraId="727F1AA9" w14:textId="77777777" w:rsidR="00A24592" w:rsidRDefault="00A24592" w:rsidP="00897F25">
            <w:pPr>
              <w:pStyle w:val="Odstavekseznama"/>
              <w:spacing w:line="280" w:lineRule="atLeast"/>
              <w:ind w:left="0"/>
              <w:rPr>
                <w:rFonts w:cstheme="minorHAnsi"/>
                <w:sz w:val="22"/>
                <w:szCs w:val="22"/>
              </w:rPr>
            </w:pPr>
          </w:p>
          <w:p w14:paraId="112EADD9" w14:textId="77777777" w:rsidR="00A24592" w:rsidRDefault="00A24592" w:rsidP="00897F25">
            <w:pPr>
              <w:pStyle w:val="Odstavekseznama"/>
              <w:spacing w:line="280" w:lineRule="atLeast"/>
              <w:ind w:left="0"/>
              <w:rPr>
                <w:rFonts w:cstheme="minorHAnsi"/>
                <w:sz w:val="22"/>
                <w:szCs w:val="22"/>
              </w:rPr>
            </w:pPr>
          </w:p>
          <w:p w14:paraId="46D01966" w14:textId="77777777" w:rsidR="00A24592" w:rsidRDefault="00A24592" w:rsidP="00897F25">
            <w:pPr>
              <w:pStyle w:val="Odstavekseznama"/>
              <w:spacing w:line="280" w:lineRule="atLeast"/>
              <w:ind w:left="0"/>
              <w:rPr>
                <w:rFonts w:cstheme="minorHAnsi"/>
                <w:sz w:val="22"/>
                <w:szCs w:val="22"/>
              </w:rPr>
            </w:pPr>
          </w:p>
          <w:p w14:paraId="386B4768" w14:textId="3243A7D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69F2319" w14:textId="77777777" w:rsidR="00A24592" w:rsidRPr="00C17B18" w:rsidRDefault="00A24592" w:rsidP="00897F25">
            <w:pPr>
              <w:pStyle w:val="Odstavekseznama"/>
              <w:spacing w:line="280" w:lineRule="atLeast"/>
              <w:ind w:left="0"/>
              <w:rPr>
                <w:rFonts w:cstheme="minorHAnsi"/>
                <w:sz w:val="22"/>
                <w:szCs w:val="22"/>
              </w:rPr>
            </w:pPr>
          </w:p>
        </w:tc>
      </w:tr>
      <w:tr w:rsidR="00A24592" w:rsidRPr="00DE68D9" w14:paraId="5C2FB7DE" w14:textId="77777777" w:rsidTr="00844556">
        <w:tc>
          <w:tcPr>
            <w:tcW w:w="2412" w:type="dxa"/>
          </w:tcPr>
          <w:p w14:paraId="2C64150C"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PRILAGODITEV INFRASTRUKTURE</w:t>
            </w:r>
          </w:p>
        </w:tc>
        <w:tc>
          <w:tcPr>
            <w:tcW w:w="2664" w:type="dxa"/>
          </w:tcPr>
          <w:p w14:paraId="1688390A" w14:textId="18F30E41" w:rsidR="00A24592" w:rsidRDefault="00A24592" w:rsidP="00897F25">
            <w:pPr>
              <w:pStyle w:val="Odstavekseznama"/>
              <w:spacing w:line="280" w:lineRule="atLeast"/>
              <w:ind w:left="175" w:hanging="141"/>
              <w:rPr>
                <w:rFonts w:cstheme="minorHAnsi"/>
                <w:sz w:val="22"/>
                <w:szCs w:val="22"/>
              </w:rPr>
            </w:pPr>
            <w:r>
              <w:rPr>
                <w:rFonts w:cstheme="minorHAnsi"/>
                <w:color w:val="000000" w:themeColor="text1"/>
                <w:sz w:val="22"/>
                <w:szCs w:val="22"/>
              </w:rPr>
              <w:t xml:space="preserve">• </w:t>
            </w:r>
            <w:r>
              <w:rPr>
                <w:rFonts w:cstheme="minorHAnsi"/>
                <w:sz w:val="22"/>
                <w:szCs w:val="22"/>
              </w:rPr>
              <w:t>p</w:t>
            </w:r>
            <w:r w:rsidRPr="00DE68D9">
              <w:rPr>
                <w:rFonts w:cstheme="minorHAnsi"/>
                <w:sz w:val="22"/>
                <w:szCs w:val="22"/>
              </w:rPr>
              <w:t xml:space="preserve">ovečanje parkirnih </w:t>
            </w:r>
            <w:r w:rsidR="00A63F75">
              <w:rPr>
                <w:rFonts w:cstheme="minorHAnsi"/>
                <w:sz w:val="22"/>
                <w:szCs w:val="22"/>
              </w:rPr>
              <w:t xml:space="preserve">zmogljivosti </w:t>
            </w:r>
            <w:r w:rsidRPr="00DE68D9">
              <w:rPr>
                <w:rFonts w:cstheme="minorHAnsi"/>
                <w:sz w:val="22"/>
                <w:szCs w:val="22"/>
              </w:rPr>
              <w:t xml:space="preserve">na avtocestnih počivališčih s prikazom števila prostih parkirnih mest ter izgradnja ustrezne infrastrukture za voznike, kot so </w:t>
            </w:r>
            <w:r>
              <w:rPr>
                <w:rFonts w:cstheme="minorHAnsi"/>
                <w:sz w:val="22"/>
                <w:szCs w:val="22"/>
              </w:rPr>
              <w:t>prhe</w:t>
            </w:r>
            <w:r w:rsidRPr="00DE68D9">
              <w:rPr>
                <w:rFonts w:cstheme="minorHAnsi"/>
                <w:sz w:val="22"/>
                <w:szCs w:val="22"/>
              </w:rPr>
              <w:t>, toaletni prostori, nap</w:t>
            </w:r>
            <w:r>
              <w:rPr>
                <w:rFonts w:cstheme="minorHAnsi"/>
                <w:sz w:val="22"/>
                <w:szCs w:val="22"/>
              </w:rPr>
              <w:t>rave za razgibavanje na prostem</w:t>
            </w:r>
          </w:p>
          <w:p w14:paraId="0300F9A5" w14:textId="77777777" w:rsidR="00A24592" w:rsidRPr="00DE68D9" w:rsidRDefault="00A24592" w:rsidP="00897F25">
            <w:pPr>
              <w:pStyle w:val="Odstavekseznama"/>
              <w:spacing w:line="280" w:lineRule="atLeast"/>
              <w:ind w:left="175" w:hanging="141"/>
              <w:rPr>
                <w:rFonts w:cstheme="minorHAnsi"/>
                <w:sz w:val="22"/>
                <w:szCs w:val="22"/>
              </w:rPr>
            </w:pPr>
          </w:p>
          <w:p w14:paraId="5775ED95" w14:textId="5C085241" w:rsidR="00A24592" w:rsidRDefault="00A24592" w:rsidP="00897F25">
            <w:pPr>
              <w:pStyle w:val="Odstavekseznama"/>
              <w:spacing w:line="280" w:lineRule="atLeast"/>
              <w:ind w:left="175" w:hanging="141"/>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zgradnja bivalnih enot na avtocestnih počivališčih, ki </w:t>
            </w:r>
            <w:r>
              <w:rPr>
                <w:rFonts w:cstheme="minorHAnsi"/>
                <w:sz w:val="22"/>
                <w:szCs w:val="22"/>
              </w:rPr>
              <w:t xml:space="preserve">bi </w:t>
            </w:r>
            <w:r w:rsidRPr="00DE68D9">
              <w:rPr>
                <w:rFonts w:cstheme="minorHAnsi"/>
                <w:sz w:val="22"/>
                <w:szCs w:val="22"/>
              </w:rPr>
              <w:t>voznikom omogoča</w:t>
            </w:r>
            <w:r>
              <w:rPr>
                <w:rFonts w:cstheme="minorHAnsi"/>
                <w:sz w:val="22"/>
                <w:szCs w:val="22"/>
              </w:rPr>
              <w:t>le</w:t>
            </w:r>
            <w:r w:rsidRPr="00DE68D9">
              <w:rPr>
                <w:rFonts w:cstheme="minorHAnsi"/>
                <w:sz w:val="22"/>
                <w:szCs w:val="22"/>
              </w:rPr>
              <w:t xml:space="preserve"> </w:t>
            </w:r>
            <w:r w:rsidRPr="00DE68D9">
              <w:rPr>
                <w:rFonts w:cstheme="minorHAnsi"/>
                <w:sz w:val="22"/>
                <w:szCs w:val="22"/>
              </w:rPr>
              <w:lastRenderedPageBreak/>
              <w:t>tedensk</w:t>
            </w:r>
            <w:r w:rsidR="00A63F75">
              <w:rPr>
                <w:rFonts w:cstheme="minorHAnsi"/>
                <w:sz w:val="22"/>
                <w:szCs w:val="22"/>
              </w:rPr>
              <w:t>e</w:t>
            </w:r>
            <w:r w:rsidRPr="00DE68D9">
              <w:rPr>
                <w:rFonts w:cstheme="minorHAnsi"/>
                <w:sz w:val="22"/>
                <w:szCs w:val="22"/>
              </w:rPr>
              <w:t xml:space="preserve"> </w:t>
            </w:r>
            <w:r w:rsidR="00A63F75" w:rsidRPr="00DE68D9">
              <w:rPr>
                <w:rFonts w:cstheme="minorHAnsi"/>
                <w:sz w:val="22"/>
                <w:szCs w:val="22"/>
              </w:rPr>
              <w:t>počitk</w:t>
            </w:r>
            <w:r w:rsidR="00A63F75">
              <w:rPr>
                <w:rFonts w:cstheme="minorHAnsi"/>
                <w:sz w:val="22"/>
                <w:szCs w:val="22"/>
              </w:rPr>
              <w:t>e</w:t>
            </w:r>
            <w:r w:rsidR="00A63F75" w:rsidRPr="00DE68D9">
              <w:rPr>
                <w:rFonts w:cstheme="minorHAnsi"/>
                <w:sz w:val="22"/>
                <w:szCs w:val="22"/>
              </w:rPr>
              <w:t xml:space="preserve"> </w:t>
            </w:r>
            <w:r w:rsidRPr="00DE68D9">
              <w:rPr>
                <w:rFonts w:cstheme="minorHAnsi"/>
                <w:sz w:val="22"/>
                <w:szCs w:val="22"/>
              </w:rPr>
              <w:t>v</w:t>
            </w:r>
            <w:r>
              <w:rPr>
                <w:rFonts w:cstheme="minorHAnsi"/>
                <w:sz w:val="22"/>
                <w:szCs w:val="22"/>
              </w:rPr>
              <w:t xml:space="preserve"> skladu z </w:t>
            </w:r>
            <w:r w:rsidR="00A63F75">
              <w:rPr>
                <w:rFonts w:cstheme="minorHAnsi"/>
                <w:sz w:val="22"/>
                <w:szCs w:val="22"/>
              </w:rPr>
              <w:t>U</w:t>
            </w:r>
            <w:r>
              <w:rPr>
                <w:rFonts w:cstheme="minorHAnsi"/>
                <w:sz w:val="22"/>
                <w:szCs w:val="22"/>
              </w:rPr>
              <w:t>redbo (EU) 2020/1054</w:t>
            </w:r>
          </w:p>
          <w:p w14:paraId="62284146" w14:textId="77777777" w:rsidR="00A24592" w:rsidRDefault="00A24592" w:rsidP="00897F25">
            <w:pPr>
              <w:pStyle w:val="Odstavekseznama"/>
              <w:spacing w:line="280" w:lineRule="atLeast"/>
              <w:ind w:left="175" w:hanging="141"/>
              <w:rPr>
                <w:rFonts w:cstheme="minorHAnsi"/>
                <w:sz w:val="22"/>
                <w:szCs w:val="22"/>
              </w:rPr>
            </w:pPr>
          </w:p>
          <w:p w14:paraId="3D5D0A99" w14:textId="77777777" w:rsidR="00A24592" w:rsidRPr="00DE68D9" w:rsidRDefault="00A24592" w:rsidP="00897F25">
            <w:pPr>
              <w:pStyle w:val="Odstavekseznama"/>
              <w:spacing w:line="280" w:lineRule="atLeast"/>
              <w:ind w:left="175" w:hanging="141"/>
              <w:rPr>
                <w:rFonts w:cstheme="minorHAnsi"/>
                <w:sz w:val="22"/>
                <w:szCs w:val="22"/>
              </w:rPr>
            </w:pPr>
            <w:r>
              <w:rPr>
                <w:rFonts w:cstheme="minorHAnsi"/>
                <w:color w:val="000000" w:themeColor="text1"/>
                <w:sz w:val="22"/>
                <w:szCs w:val="22"/>
              </w:rPr>
              <w:t xml:space="preserve">• </w:t>
            </w:r>
            <w:r>
              <w:rPr>
                <w:rFonts w:cstheme="minorHAnsi"/>
                <w:sz w:val="22"/>
                <w:szCs w:val="22"/>
              </w:rPr>
              <w:t>namestitev nadzorne opreme DSRC na avtocestnem omrežju (tahografi)</w:t>
            </w:r>
          </w:p>
        </w:tc>
        <w:tc>
          <w:tcPr>
            <w:tcW w:w="2511" w:type="dxa"/>
          </w:tcPr>
          <w:p w14:paraId="356C6633" w14:textId="669239FA" w:rsidR="00A24592" w:rsidRDefault="00A24592" w:rsidP="00897F25">
            <w:pPr>
              <w:pStyle w:val="Odstavekseznama"/>
              <w:spacing w:line="280" w:lineRule="atLeast"/>
              <w:ind w:left="198" w:hanging="198"/>
              <w:rPr>
                <w:rFonts w:cstheme="minorHAnsi"/>
                <w:sz w:val="22"/>
                <w:szCs w:val="22"/>
              </w:rPr>
            </w:pPr>
            <w:r w:rsidRPr="00132AC2">
              <w:rPr>
                <w:rFonts w:cstheme="minorHAnsi"/>
                <w:color w:val="FFFFFF" w:themeColor="background1"/>
                <w:sz w:val="22"/>
                <w:szCs w:val="22"/>
              </w:rPr>
              <w:lastRenderedPageBreak/>
              <w:t>•</w:t>
            </w:r>
            <w:r w:rsidRPr="00B16E54">
              <w:rPr>
                <w:rFonts w:cstheme="minorHAnsi"/>
                <w:b/>
                <w:sz w:val="22"/>
                <w:szCs w:val="22"/>
              </w:rPr>
              <w:t>DARS</w:t>
            </w:r>
            <w:r>
              <w:rPr>
                <w:rFonts w:cstheme="minorHAnsi"/>
                <w:sz w:val="22"/>
                <w:szCs w:val="22"/>
              </w:rPr>
              <w:t>,</w:t>
            </w:r>
            <w:r w:rsidRPr="00132AC2">
              <w:rPr>
                <w:rFonts w:cstheme="minorHAnsi"/>
                <w:sz w:val="22"/>
                <w:szCs w:val="22"/>
              </w:rPr>
              <w:t xml:space="preserve"> </w:t>
            </w:r>
          </w:p>
          <w:p w14:paraId="1A998B78" w14:textId="30262DCD" w:rsidR="00A24592" w:rsidRPr="00B16E54" w:rsidRDefault="00A24592" w:rsidP="00897F25">
            <w:pPr>
              <w:pStyle w:val="Odstavekseznama"/>
              <w:spacing w:line="280" w:lineRule="atLeast"/>
              <w:ind w:left="198" w:hanging="198"/>
              <w:rPr>
                <w:rFonts w:cstheme="minorHAnsi"/>
                <w:b/>
                <w:sz w:val="22"/>
                <w:szCs w:val="22"/>
              </w:rPr>
            </w:pPr>
            <w:r>
              <w:rPr>
                <w:rFonts w:cstheme="minorHAnsi"/>
                <w:sz w:val="22"/>
                <w:szCs w:val="22"/>
              </w:rPr>
              <w:t>m</w:t>
            </w:r>
            <w:r w:rsidRPr="00132AC2">
              <w:rPr>
                <w:rFonts w:cstheme="minorHAnsi"/>
                <w:sz w:val="22"/>
                <w:szCs w:val="22"/>
              </w:rPr>
              <w:t>inistrstvo za infrastrukturo,</w:t>
            </w:r>
            <w:r w:rsidRPr="00B16E54">
              <w:rPr>
                <w:rFonts w:cstheme="minorHAnsi"/>
                <w:b/>
                <w:sz w:val="22"/>
                <w:szCs w:val="22"/>
              </w:rPr>
              <w:t xml:space="preserve"> </w:t>
            </w:r>
            <w:r>
              <w:rPr>
                <w:rFonts w:cstheme="minorHAnsi"/>
                <w:sz w:val="22"/>
                <w:szCs w:val="22"/>
              </w:rPr>
              <w:t>m</w:t>
            </w:r>
            <w:r w:rsidRPr="00132AC2">
              <w:rPr>
                <w:rFonts w:cstheme="minorHAnsi"/>
                <w:sz w:val="22"/>
                <w:szCs w:val="22"/>
              </w:rPr>
              <w:t xml:space="preserve">inistrstvo za notranje zadeve in </w:t>
            </w:r>
            <w:r>
              <w:rPr>
                <w:rFonts w:cstheme="minorHAnsi"/>
                <w:sz w:val="22"/>
                <w:szCs w:val="22"/>
              </w:rPr>
              <w:t>p</w:t>
            </w:r>
            <w:r w:rsidRPr="00132AC2">
              <w:rPr>
                <w:rFonts w:cstheme="minorHAnsi"/>
                <w:sz w:val="22"/>
                <w:szCs w:val="22"/>
              </w:rPr>
              <w:t xml:space="preserve">olicija, Inšpektorat </w:t>
            </w:r>
            <w:r w:rsidR="000E3285">
              <w:rPr>
                <w:rFonts w:cstheme="minorHAnsi"/>
                <w:bCs/>
                <w:sz w:val="22"/>
                <w:szCs w:val="22"/>
              </w:rPr>
              <w:t xml:space="preserve">Republike Slovenije </w:t>
            </w:r>
            <w:r w:rsidRPr="00132AC2">
              <w:rPr>
                <w:rFonts w:cstheme="minorHAnsi"/>
                <w:sz w:val="22"/>
                <w:szCs w:val="22"/>
              </w:rPr>
              <w:t>za infrastrukturo</w:t>
            </w:r>
          </w:p>
          <w:p w14:paraId="0F884560" w14:textId="77777777" w:rsidR="00A24592" w:rsidRPr="00B16E54" w:rsidRDefault="00A24592" w:rsidP="00897F25">
            <w:pPr>
              <w:pStyle w:val="Odstavekseznama"/>
              <w:spacing w:line="280" w:lineRule="atLeast"/>
              <w:ind w:left="198" w:hanging="198"/>
              <w:rPr>
                <w:rFonts w:cstheme="minorHAnsi"/>
                <w:b/>
                <w:sz w:val="22"/>
                <w:szCs w:val="22"/>
              </w:rPr>
            </w:pPr>
          </w:p>
        </w:tc>
        <w:tc>
          <w:tcPr>
            <w:tcW w:w="1475" w:type="dxa"/>
          </w:tcPr>
          <w:p w14:paraId="79DA31FD" w14:textId="43B7EDEF" w:rsidR="00A24592" w:rsidRDefault="00A24592" w:rsidP="00897F25">
            <w:pPr>
              <w:pStyle w:val="Odstavekseznama"/>
              <w:spacing w:line="280" w:lineRule="atLeast"/>
              <w:ind w:left="0"/>
              <w:rPr>
                <w:rFonts w:cstheme="minorHAnsi"/>
                <w:sz w:val="22"/>
                <w:szCs w:val="22"/>
              </w:rPr>
            </w:pPr>
            <w:r w:rsidRPr="00C17B18">
              <w:rPr>
                <w:rFonts w:cstheme="minorHAnsi"/>
                <w:color w:val="000000" w:themeColor="text1"/>
                <w:sz w:val="22"/>
                <w:szCs w:val="22"/>
              </w:rPr>
              <w:t xml:space="preserve">• </w:t>
            </w:r>
            <w:r w:rsidRPr="00C17B18">
              <w:rPr>
                <w:rFonts w:cstheme="minorHAnsi"/>
                <w:sz w:val="22"/>
                <w:szCs w:val="22"/>
              </w:rPr>
              <w:t>I., II., III.</w:t>
            </w:r>
          </w:p>
          <w:p w14:paraId="42BCA701" w14:textId="77777777" w:rsidR="00A24592" w:rsidRDefault="00A24592" w:rsidP="00897F25">
            <w:pPr>
              <w:pStyle w:val="Odstavekseznama"/>
              <w:spacing w:line="280" w:lineRule="atLeast"/>
              <w:ind w:left="0"/>
              <w:rPr>
                <w:rFonts w:cstheme="minorHAnsi"/>
                <w:sz w:val="22"/>
                <w:szCs w:val="22"/>
              </w:rPr>
            </w:pPr>
          </w:p>
          <w:p w14:paraId="5A5FA103" w14:textId="77777777" w:rsidR="00A24592" w:rsidRDefault="00A24592" w:rsidP="00897F25">
            <w:pPr>
              <w:pStyle w:val="Odstavekseznama"/>
              <w:spacing w:line="280" w:lineRule="atLeast"/>
              <w:ind w:left="0"/>
              <w:rPr>
                <w:rFonts w:cstheme="minorHAnsi"/>
                <w:sz w:val="22"/>
                <w:szCs w:val="22"/>
              </w:rPr>
            </w:pPr>
          </w:p>
          <w:p w14:paraId="21B0CD27" w14:textId="77777777" w:rsidR="00A24592" w:rsidRDefault="00A24592" w:rsidP="00897F25">
            <w:pPr>
              <w:pStyle w:val="Odstavekseznama"/>
              <w:spacing w:line="280" w:lineRule="atLeast"/>
              <w:ind w:left="0"/>
              <w:rPr>
                <w:rFonts w:cstheme="minorHAnsi"/>
                <w:sz w:val="22"/>
                <w:szCs w:val="22"/>
              </w:rPr>
            </w:pPr>
          </w:p>
          <w:p w14:paraId="16BB1B93" w14:textId="77777777" w:rsidR="00A24592" w:rsidRDefault="00A24592" w:rsidP="00897F25">
            <w:pPr>
              <w:pStyle w:val="Odstavekseznama"/>
              <w:spacing w:line="280" w:lineRule="atLeast"/>
              <w:ind w:left="0"/>
              <w:rPr>
                <w:rFonts w:cstheme="minorHAnsi"/>
                <w:sz w:val="22"/>
                <w:szCs w:val="22"/>
              </w:rPr>
            </w:pPr>
          </w:p>
          <w:p w14:paraId="231D980B" w14:textId="77777777" w:rsidR="00A24592" w:rsidRDefault="00A24592" w:rsidP="00897F25">
            <w:pPr>
              <w:pStyle w:val="Odstavekseznama"/>
              <w:spacing w:line="280" w:lineRule="atLeast"/>
              <w:ind w:left="0"/>
              <w:rPr>
                <w:rFonts w:cstheme="minorHAnsi"/>
                <w:sz w:val="22"/>
                <w:szCs w:val="22"/>
              </w:rPr>
            </w:pPr>
          </w:p>
          <w:p w14:paraId="415E95F8" w14:textId="77777777" w:rsidR="00A24592" w:rsidRDefault="00A24592" w:rsidP="00897F25">
            <w:pPr>
              <w:pStyle w:val="Odstavekseznama"/>
              <w:spacing w:line="280" w:lineRule="atLeast"/>
              <w:ind w:left="0"/>
              <w:rPr>
                <w:rFonts w:cstheme="minorHAnsi"/>
                <w:sz w:val="22"/>
                <w:szCs w:val="22"/>
              </w:rPr>
            </w:pPr>
          </w:p>
          <w:p w14:paraId="64AC18DE" w14:textId="77777777" w:rsidR="00A24592" w:rsidRDefault="00A24592" w:rsidP="00897F25">
            <w:pPr>
              <w:pStyle w:val="Odstavekseznama"/>
              <w:spacing w:line="280" w:lineRule="atLeast"/>
              <w:ind w:left="0"/>
              <w:rPr>
                <w:rFonts w:cstheme="minorHAnsi"/>
                <w:sz w:val="22"/>
                <w:szCs w:val="22"/>
              </w:rPr>
            </w:pPr>
          </w:p>
          <w:p w14:paraId="3942EB51" w14:textId="77777777" w:rsidR="00A24592" w:rsidRDefault="00A24592" w:rsidP="00897F25">
            <w:pPr>
              <w:pStyle w:val="Odstavekseznama"/>
              <w:spacing w:line="280" w:lineRule="atLeast"/>
              <w:ind w:left="0"/>
              <w:rPr>
                <w:rFonts w:cstheme="minorHAnsi"/>
                <w:sz w:val="22"/>
                <w:szCs w:val="22"/>
              </w:rPr>
            </w:pPr>
          </w:p>
          <w:p w14:paraId="574A6721" w14:textId="77777777" w:rsidR="00A24592" w:rsidRDefault="00A24592" w:rsidP="00897F25">
            <w:pPr>
              <w:pStyle w:val="Odstavekseznama"/>
              <w:spacing w:line="280" w:lineRule="atLeast"/>
              <w:ind w:left="0"/>
              <w:rPr>
                <w:rFonts w:cstheme="minorHAnsi"/>
                <w:sz w:val="22"/>
                <w:szCs w:val="22"/>
              </w:rPr>
            </w:pPr>
          </w:p>
          <w:p w14:paraId="5C633B9F" w14:textId="77777777" w:rsidR="00A24592" w:rsidRDefault="00A24592" w:rsidP="00897F25">
            <w:pPr>
              <w:pStyle w:val="Odstavekseznama"/>
              <w:spacing w:line="280" w:lineRule="atLeast"/>
              <w:ind w:left="0"/>
              <w:rPr>
                <w:rFonts w:cstheme="minorHAnsi"/>
                <w:sz w:val="22"/>
                <w:szCs w:val="22"/>
              </w:rPr>
            </w:pPr>
          </w:p>
          <w:p w14:paraId="65F32C69" w14:textId="022FC93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CFB9654" w14:textId="77777777" w:rsidR="00A24592" w:rsidRDefault="00A24592" w:rsidP="00897F25">
            <w:pPr>
              <w:pStyle w:val="Odstavekseznama"/>
              <w:spacing w:line="280" w:lineRule="atLeast"/>
              <w:ind w:left="0"/>
              <w:rPr>
                <w:rFonts w:cstheme="minorHAnsi"/>
                <w:sz w:val="22"/>
                <w:szCs w:val="22"/>
              </w:rPr>
            </w:pPr>
          </w:p>
          <w:p w14:paraId="1AC2FAB8" w14:textId="77777777" w:rsidR="00A24592" w:rsidRDefault="00A24592" w:rsidP="00897F25">
            <w:pPr>
              <w:pStyle w:val="Odstavekseznama"/>
              <w:spacing w:line="280" w:lineRule="atLeast"/>
              <w:ind w:left="0"/>
              <w:rPr>
                <w:rFonts w:cstheme="minorHAnsi"/>
                <w:sz w:val="22"/>
                <w:szCs w:val="22"/>
              </w:rPr>
            </w:pPr>
          </w:p>
          <w:p w14:paraId="45193564" w14:textId="77777777" w:rsidR="00A24592" w:rsidRDefault="00A24592" w:rsidP="00897F25">
            <w:pPr>
              <w:pStyle w:val="Odstavekseznama"/>
              <w:spacing w:line="280" w:lineRule="atLeast"/>
              <w:ind w:left="0"/>
              <w:rPr>
                <w:rFonts w:cstheme="minorHAnsi"/>
                <w:sz w:val="22"/>
                <w:szCs w:val="22"/>
              </w:rPr>
            </w:pPr>
          </w:p>
          <w:p w14:paraId="73222148" w14:textId="77777777" w:rsidR="00A24592" w:rsidRDefault="00A24592" w:rsidP="00897F25">
            <w:pPr>
              <w:pStyle w:val="Odstavekseznama"/>
              <w:spacing w:line="280" w:lineRule="atLeast"/>
              <w:ind w:left="0"/>
              <w:rPr>
                <w:rFonts w:cstheme="minorHAnsi"/>
                <w:sz w:val="22"/>
                <w:szCs w:val="22"/>
              </w:rPr>
            </w:pPr>
          </w:p>
          <w:p w14:paraId="7F63ACD5" w14:textId="77777777" w:rsidR="00A24592" w:rsidRDefault="00A24592" w:rsidP="00897F25">
            <w:pPr>
              <w:pStyle w:val="Odstavekseznama"/>
              <w:spacing w:line="280" w:lineRule="atLeast"/>
              <w:ind w:left="0"/>
              <w:rPr>
                <w:rFonts w:cstheme="minorHAnsi"/>
                <w:sz w:val="22"/>
                <w:szCs w:val="22"/>
              </w:rPr>
            </w:pPr>
          </w:p>
          <w:p w14:paraId="2DEA53F4" w14:textId="77777777" w:rsidR="00A24592" w:rsidRDefault="00A24592" w:rsidP="00897F25">
            <w:pPr>
              <w:pStyle w:val="Odstavekseznama"/>
              <w:spacing w:line="280" w:lineRule="atLeast"/>
              <w:ind w:left="0"/>
              <w:rPr>
                <w:rFonts w:cstheme="minorHAnsi"/>
                <w:sz w:val="22"/>
                <w:szCs w:val="22"/>
              </w:rPr>
            </w:pPr>
          </w:p>
          <w:p w14:paraId="11A372C3" w14:textId="77777777" w:rsidR="00A24592" w:rsidRDefault="00A24592" w:rsidP="00897F25">
            <w:pPr>
              <w:pStyle w:val="Odstavekseznama"/>
              <w:spacing w:line="280" w:lineRule="atLeast"/>
              <w:ind w:left="0"/>
              <w:rPr>
                <w:rFonts w:cstheme="minorHAnsi"/>
                <w:sz w:val="22"/>
                <w:szCs w:val="22"/>
              </w:rPr>
            </w:pPr>
          </w:p>
          <w:p w14:paraId="46766261" w14:textId="7E46D8D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6A8FE47" w14:textId="77777777" w:rsidR="00A24592" w:rsidRPr="00C17B18" w:rsidRDefault="00A24592" w:rsidP="00897F25">
            <w:pPr>
              <w:pStyle w:val="Odstavekseznama"/>
              <w:spacing w:line="280" w:lineRule="atLeast"/>
              <w:ind w:left="0"/>
              <w:rPr>
                <w:rFonts w:cstheme="minorHAnsi"/>
                <w:sz w:val="22"/>
                <w:szCs w:val="22"/>
              </w:rPr>
            </w:pPr>
          </w:p>
        </w:tc>
      </w:tr>
      <w:tr w:rsidR="00A24592" w:rsidRPr="00DE68D9" w14:paraId="28B63104" w14:textId="77777777" w:rsidTr="00844556">
        <w:tc>
          <w:tcPr>
            <w:tcW w:w="2412" w:type="dxa"/>
            <w:shd w:val="clear" w:color="auto" w:fill="auto"/>
          </w:tcPr>
          <w:p w14:paraId="2DADA3D4"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lastRenderedPageBreak/>
              <w:t>PRILAGODITEV VOZIL</w:t>
            </w:r>
          </w:p>
        </w:tc>
        <w:tc>
          <w:tcPr>
            <w:tcW w:w="2664" w:type="dxa"/>
            <w:shd w:val="clear" w:color="auto" w:fill="auto"/>
          </w:tcPr>
          <w:p w14:paraId="7972D03B" w14:textId="561EEF17" w:rsidR="00A24592" w:rsidRDefault="00A24592" w:rsidP="00897F25">
            <w:pPr>
              <w:pStyle w:val="Odstavekseznama"/>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o</w:t>
            </w:r>
            <w:r w:rsidRPr="008C4AC8">
              <w:rPr>
                <w:rFonts w:cstheme="minorHAnsi"/>
                <w:sz w:val="22"/>
                <w:szCs w:val="22"/>
              </w:rPr>
              <w:t xml:space="preserve">bveznost vgradnje kamere za vzvratno vožnjo pri vseh </w:t>
            </w:r>
            <w:r>
              <w:rPr>
                <w:rFonts w:cstheme="minorHAnsi"/>
                <w:sz w:val="22"/>
                <w:szCs w:val="22"/>
              </w:rPr>
              <w:t>gospodarskih vozilih</w:t>
            </w:r>
          </w:p>
          <w:p w14:paraId="44AB6DEE" w14:textId="77777777" w:rsidR="00A24592" w:rsidRPr="008C4AC8" w:rsidRDefault="00A24592" w:rsidP="00897F25">
            <w:pPr>
              <w:pStyle w:val="Odstavekseznama"/>
              <w:spacing w:line="280" w:lineRule="atLeast"/>
              <w:ind w:left="175" w:hanging="175"/>
              <w:rPr>
                <w:rFonts w:cstheme="minorHAnsi"/>
                <w:sz w:val="22"/>
                <w:szCs w:val="22"/>
              </w:rPr>
            </w:pPr>
          </w:p>
          <w:p w14:paraId="7FA51F18" w14:textId="4793676B" w:rsidR="00A24592" w:rsidRDefault="00A24592" w:rsidP="00897F25">
            <w:pPr>
              <w:pStyle w:val="Odstavekseznama"/>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s</w:t>
            </w:r>
            <w:r w:rsidRPr="00DE68D9">
              <w:rPr>
                <w:rFonts w:cstheme="minorHAnsi"/>
                <w:sz w:val="22"/>
                <w:szCs w:val="22"/>
              </w:rPr>
              <w:t>podbujanje vgradnje asistenčnih radarskih sistemov v gospodarska vozila, ki voznika z</w:t>
            </w:r>
            <w:r>
              <w:rPr>
                <w:rFonts w:cstheme="minorHAnsi"/>
                <w:sz w:val="22"/>
                <w:szCs w:val="22"/>
              </w:rPr>
              <w:t xml:space="preserve"> zvočnim in svetlobnim signalom</w:t>
            </w:r>
            <w:r w:rsidRPr="00DE68D9">
              <w:rPr>
                <w:rFonts w:cstheme="minorHAnsi"/>
                <w:sz w:val="22"/>
                <w:szCs w:val="22"/>
              </w:rPr>
              <w:t xml:space="preserve"> opozarjajo na osebe in predmete, ki bi se lahko znašl</w:t>
            </w:r>
            <w:r>
              <w:rPr>
                <w:rFonts w:cstheme="minorHAnsi"/>
                <w:sz w:val="22"/>
                <w:szCs w:val="22"/>
              </w:rPr>
              <w:t>i</w:t>
            </w:r>
            <w:r w:rsidRPr="00DE68D9">
              <w:rPr>
                <w:rFonts w:cstheme="minorHAnsi"/>
                <w:sz w:val="22"/>
                <w:szCs w:val="22"/>
              </w:rPr>
              <w:t xml:space="preserve"> v njegovem mrtvem kotu</w:t>
            </w:r>
          </w:p>
          <w:p w14:paraId="7CA6E18A" w14:textId="77777777" w:rsidR="00A24592" w:rsidRPr="00DE68D9" w:rsidRDefault="00A24592" w:rsidP="00897F25">
            <w:pPr>
              <w:pStyle w:val="Odstavekseznama"/>
              <w:spacing w:line="280" w:lineRule="atLeast"/>
              <w:ind w:left="175" w:hanging="175"/>
              <w:rPr>
                <w:rFonts w:cstheme="minorHAnsi"/>
                <w:sz w:val="22"/>
                <w:szCs w:val="22"/>
              </w:rPr>
            </w:pPr>
          </w:p>
          <w:p w14:paraId="292754DC" w14:textId="1FA0A370" w:rsidR="00A24592" w:rsidRPr="00DE68D9" w:rsidRDefault="00A24592" w:rsidP="00897F25">
            <w:pPr>
              <w:pStyle w:val="Odstavekseznama"/>
              <w:spacing w:line="280" w:lineRule="atLeast"/>
              <w:ind w:left="175" w:hanging="175"/>
              <w:rPr>
                <w:rFonts w:cstheme="minorHAnsi"/>
                <w:sz w:val="22"/>
                <w:szCs w:val="22"/>
              </w:rPr>
            </w:pPr>
            <w:r>
              <w:rPr>
                <w:rFonts w:cstheme="minorHAnsi"/>
                <w:color w:val="000000" w:themeColor="text1"/>
                <w:sz w:val="22"/>
                <w:szCs w:val="22"/>
              </w:rPr>
              <w:t xml:space="preserve">• preučitev </w:t>
            </w:r>
            <w:r>
              <w:rPr>
                <w:rFonts w:cstheme="minorHAnsi"/>
                <w:sz w:val="22"/>
                <w:szCs w:val="22"/>
              </w:rPr>
              <w:t>s</w:t>
            </w:r>
            <w:r w:rsidRPr="00DE68D9">
              <w:rPr>
                <w:rFonts w:cstheme="minorHAnsi"/>
                <w:sz w:val="22"/>
                <w:szCs w:val="22"/>
              </w:rPr>
              <w:t>podbujanj</w:t>
            </w:r>
            <w:r>
              <w:rPr>
                <w:rFonts w:cstheme="minorHAnsi"/>
                <w:sz w:val="22"/>
                <w:szCs w:val="22"/>
              </w:rPr>
              <w:t>a</w:t>
            </w:r>
            <w:r w:rsidRPr="00DE68D9">
              <w:rPr>
                <w:rFonts w:cstheme="minorHAnsi"/>
                <w:sz w:val="22"/>
                <w:szCs w:val="22"/>
              </w:rPr>
              <w:t xml:space="preserve"> vgradnje alkoholnih ključavnic v vozi</w:t>
            </w:r>
            <w:r>
              <w:rPr>
                <w:rFonts w:cstheme="minorHAnsi"/>
                <w:sz w:val="22"/>
                <w:szCs w:val="22"/>
              </w:rPr>
              <w:t>la, ki opravljajo prevoz tovora</w:t>
            </w:r>
          </w:p>
          <w:p w14:paraId="64EF3AC9" w14:textId="77777777" w:rsidR="00A24592" w:rsidRPr="00DE68D9" w:rsidRDefault="00A24592" w:rsidP="00897F25">
            <w:pPr>
              <w:spacing w:line="280" w:lineRule="atLeast"/>
              <w:rPr>
                <w:rFonts w:cstheme="minorHAnsi"/>
                <w:sz w:val="22"/>
                <w:szCs w:val="22"/>
              </w:rPr>
            </w:pPr>
          </w:p>
        </w:tc>
        <w:tc>
          <w:tcPr>
            <w:tcW w:w="2511" w:type="dxa"/>
          </w:tcPr>
          <w:p w14:paraId="48AF1A12" w14:textId="327A80C3" w:rsidR="00A24592" w:rsidRPr="003A2320" w:rsidRDefault="00A24592" w:rsidP="001159D2">
            <w:pPr>
              <w:pStyle w:val="Odstavekseznama"/>
              <w:spacing w:line="280" w:lineRule="atLeast"/>
              <w:ind w:left="0"/>
              <w:rPr>
                <w:rFonts w:cstheme="minorHAnsi"/>
                <w:b/>
                <w:sz w:val="22"/>
                <w:szCs w:val="22"/>
              </w:rPr>
            </w:pPr>
            <w:r>
              <w:rPr>
                <w:rFonts w:cstheme="minorHAnsi"/>
                <w:b/>
                <w:sz w:val="22"/>
                <w:szCs w:val="22"/>
              </w:rPr>
              <w:t>m</w:t>
            </w:r>
            <w:r w:rsidRPr="003A2320">
              <w:rPr>
                <w:rFonts w:cstheme="minorHAnsi"/>
                <w:b/>
                <w:sz w:val="22"/>
                <w:szCs w:val="22"/>
              </w:rPr>
              <w:t>inistrstvo za infrastrukturo</w:t>
            </w:r>
            <w:r w:rsidRPr="00350CC1">
              <w:rPr>
                <w:rFonts w:cstheme="minorHAnsi"/>
                <w:sz w:val="22"/>
                <w:szCs w:val="22"/>
              </w:rPr>
              <w:t xml:space="preserve">, </w:t>
            </w:r>
            <w:r>
              <w:rPr>
                <w:rFonts w:cstheme="minorHAnsi"/>
                <w:sz w:val="22"/>
                <w:szCs w:val="22"/>
              </w:rPr>
              <w:t>AVP</w:t>
            </w:r>
          </w:p>
        </w:tc>
        <w:tc>
          <w:tcPr>
            <w:tcW w:w="1475" w:type="dxa"/>
          </w:tcPr>
          <w:p w14:paraId="0087F158" w14:textId="20AA7BD4" w:rsidR="00A24592" w:rsidRDefault="00A24592" w:rsidP="00897F25">
            <w:pPr>
              <w:pStyle w:val="Odstavekseznama"/>
              <w:spacing w:line="280" w:lineRule="atLeast"/>
              <w:ind w:left="0"/>
              <w:rPr>
                <w:rFonts w:cstheme="minorHAnsi"/>
                <w:bCs/>
                <w:sz w:val="22"/>
                <w:szCs w:val="22"/>
              </w:rPr>
            </w:pPr>
            <w:r w:rsidRPr="000B0B80">
              <w:rPr>
                <w:rFonts w:cstheme="minorHAnsi"/>
                <w:bCs/>
                <w:sz w:val="22"/>
                <w:szCs w:val="22"/>
              </w:rPr>
              <w:t>I., II., III.</w:t>
            </w:r>
          </w:p>
          <w:p w14:paraId="7A427769" w14:textId="77777777" w:rsidR="00A24592" w:rsidRDefault="00A24592" w:rsidP="00897F25">
            <w:pPr>
              <w:pStyle w:val="Odstavekseznama"/>
              <w:spacing w:line="280" w:lineRule="atLeast"/>
              <w:ind w:left="0"/>
              <w:rPr>
                <w:rFonts w:cstheme="minorHAnsi"/>
                <w:bCs/>
                <w:sz w:val="22"/>
                <w:szCs w:val="22"/>
              </w:rPr>
            </w:pPr>
          </w:p>
          <w:p w14:paraId="62EBEB0F" w14:textId="77777777" w:rsidR="00A24592" w:rsidRDefault="00A24592" w:rsidP="00897F25">
            <w:pPr>
              <w:pStyle w:val="Odstavekseznama"/>
              <w:spacing w:line="280" w:lineRule="atLeast"/>
              <w:ind w:left="0"/>
              <w:rPr>
                <w:rFonts w:cstheme="minorHAnsi"/>
                <w:bCs/>
                <w:sz w:val="22"/>
                <w:szCs w:val="22"/>
              </w:rPr>
            </w:pPr>
          </w:p>
          <w:p w14:paraId="0FA583D5" w14:textId="77777777" w:rsidR="00A24592" w:rsidRDefault="00A24592" w:rsidP="00897F25">
            <w:pPr>
              <w:pStyle w:val="Odstavekseznama"/>
              <w:spacing w:line="280" w:lineRule="atLeast"/>
              <w:ind w:left="0"/>
              <w:rPr>
                <w:rFonts w:cstheme="minorHAnsi"/>
                <w:bCs/>
                <w:sz w:val="22"/>
                <w:szCs w:val="22"/>
              </w:rPr>
            </w:pPr>
          </w:p>
          <w:p w14:paraId="5BBF2CA3" w14:textId="77777777" w:rsidR="00A24592" w:rsidRDefault="00A24592" w:rsidP="00982976">
            <w:pPr>
              <w:pStyle w:val="Odstavekseznama"/>
              <w:spacing w:line="280" w:lineRule="atLeast"/>
              <w:ind w:left="0"/>
              <w:rPr>
                <w:rFonts w:cstheme="minorHAnsi"/>
                <w:color w:val="000000" w:themeColor="text1"/>
                <w:sz w:val="22"/>
                <w:szCs w:val="22"/>
              </w:rPr>
            </w:pPr>
          </w:p>
          <w:p w14:paraId="50205423" w14:textId="475D365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348A447" w14:textId="77777777" w:rsidR="00A24592" w:rsidRDefault="00A24592" w:rsidP="00897F25">
            <w:pPr>
              <w:pStyle w:val="Odstavekseznama"/>
              <w:spacing w:line="280" w:lineRule="atLeast"/>
              <w:ind w:left="0"/>
              <w:rPr>
                <w:rFonts w:cstheme="minorHAnsi"/>
                <w:bCs/>
                <w:sz w:val="22"/>
                <w:szCs w:val="22"/>
              </w:rPr>
            </w:pPr>
          </w:p>
          <w:p w14:paraId="14D2D7F1" w14:textId="77777777" w:rsidR="00A24592" w:rsidRDefault="00A24592" w:rsidP="00897F25">
            <w:pPr>
              <w:pStyle w:val="Odstavekseznama"/>
              <w:spacing w:line="280" w:lineRule="atLeast"/>
              <w:ind w:left="0"/>
              <w:rPr>
                <w:rFonts w:cstheme="minorHAnsi"/>
                <w:bCs/>
                <w:sz w:val="22"/>
                <w:szCs w:val="22"/>
              </w:rPr>
            </w:pPr>
          </w:p>
          <w:p w14:paraId="77B2E91B" w14:textId="77777777" w:rsidR="00A24592" w:rsidRDefault="00A24592" w:rsidP="00897F25">
            <w:pPr>
              <w:pStyle w:val="Odstavekseznama"/>
              <w:spacing w:line="280" w:lineRule="atLeast"/>
              <w:ind w:left="0"/>
              <w:rPr>
                <w:rFonts w:cstheme="minorHAnsi"/>
                <w:bCs/>
                <w:sz w:val="22"/>
                <w:szCs w:val="22"/>
              </w:rPr>
            </w:pPr>
          </w:p>
          <w:p w14:paraId="25A59643" w14:textId="77777777" w:rsidR="00A24592" w:rsidRDefault="00A24592" w:rsidP="00897F25">
            <w:pPr>
              <w:pStyle w:val="Odstavekseznama"/>
              <w:spacing w:line="280" w:lineRule="atLeast"/>
              <w:ind w:left="0"/>
              <w:rPr>
                <w:rFonts w:cstheme="minorHAnsi"/>
                <w:bCs/>
                <w:sz w:val="22"/>
                <w:szCs w:val="22"/>
              </w:rPr>
            </w:pPr>
          </w:p>
          <w:p w14:paraId="5C826014" w14:textId="77777777" w:rsidR="00A24592" w:rsidRDefault="00A24592" w:rsidP="00897F25">
            <w:pPr>
              <w:pStyle w:val="Odstavekseznama"/>
              <w:spacing w:line="280" w:lineRule="atLeast"/>
              <w:ind w:left="0"/>
              <w:rPr>
                <w:rFonts w:cstheme="minorHAnsi"/>
                <w:bCs/>
                <w:sz w:val="22"/>
                <w:szCs w:val="22"/>
              </w:rPr>
            </w:pPr>
          </w:p>
          <w:p w14:paraId="10ACD402" w14:textId="77777777" w:rsidR="00A24592" w:rsidRDefault="00A24592" w:rsidP="00897F25">
            <w:pPr>
              <w:pStyle w:val="Odstavekseznama"/>
              <w:spacing w:line="280" w:lineRule="atLeast"/>
              <w:ind w:left="0"/>
              <w:rPr>
                <w:rFonts w:cstheme="minorHAnsi"/>
                <w:bCs/>
                <w:sz w:val="22"/>
                <w:szCs w:val="22"/>
              </w:rPr>
            </w:pPr>
          </w:p>
          <w:p w14:paraId="514E040D" w14:textId="77777777" w:rsidR="00A24592" w:rsidRDefault="00A24592" w:rsidP="00897F25">
            <w:pPr>
              <w:pStyle w:val="Odstavekseznama"/>
              <w:spacing w:line="280" w:lineRule="atLeast"/>
              <w:ind w:left="0"/>
              <w:rPr>
                <w:rFonts w:cstheme="minorHAnsi"/>
                <w:bCs/>
                <w:sz w:val="22"/>
                <w:szCs w:val="22"/>
              </w:rPr>
            </w:pPr>
          </w:p>
          <w:p w14:paraId="38FE50D2" w14:textId="77777777" w:rsidR="00A24592" w:rsidRDefault="00A24592" w:rsidP="00897F25">
            <w:pPr>
              <w:pStyle w:val="Odstavekseznama"/>
              <w:spacing w:line="280" w:lineRule="atLeast"/>
              <w:ind w:left="0"/>
              <w:rPr>
                <w:rFonts w:cstheme="minorHAnsi"/>
                <w:bCs/>
                <w:sz w:val="22"/>
                <w:szCs w:val="22"/>
              </w:rPr>
            </w:pPr>
          </w:p>
          <w:p w14:paraId="0F6F69ED" w14:textId="77777777" w:rsidR="00A24592" w:rsidRDefault="00A24592" w:rsidP="00897F25">
            <w:pPr>
              <w:pStyle w:val="Odstavekseznama"/>
              <w:spacing w:line="280" w:lineRule="atLeast"/>
              <w:ind w:left="0"/>
              <w:rPr>
                <w:rFonts w:cstheme="minorHAnsi"/>
                <w:bCs/>
                <w:sz w:val="22"/>
                <w:szCs w:val="22"/>
              </w:rPr>
            </w:pPr>
          </w:p>
          <w:p w14:paraId="403F5036" w14:textId="77777777" w:rsidR="00A24592" w:rsidRDefault="00A24592" w:rsidP="00897F25">
            <w:pPr>
              <w:pStyle w:val="Odstavekseznama"/>
              <w:spacing w:line="280" w:lineRule="atLeast"/>
              <w:ind w:left="0"/>
              <w:rPr>
                <w:rFonts w:cstheme="minorHAnsi"/>
                <w:bCs/>
                <w:sz w:val="22"/>
                <w:szCs w:val="22"/>
              </w:rPr>
            </w:pPr>
          </w:p>
          <w:p w14:paraId="57F4FA69" w14:textId="5DFA04D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C378354" w14:textId="77777777" w:rsidR="00A24592" w:rsidRPr="00982976" w:rsidRDefault="00A24592" w:rsidP="00897F25">
            <w:pPr>
              <w:pStyle w:val="Odstavekseznama"/>
              <w:spacing w:line="280" w:lineRule="atLeast"/>
              <w:ind w:left="0"/>
              <w:rPr>
                <w:rFonts w:cstheme="minorHAnsi"/>
                <w:bCs/>
                <w:sz w:val="22"/>
                <w:szCs w:val="22"/>
              </w:rPr>
            </w:pPr>
          </w:p>
        </w:tc>
      </w:tr>
      <w:tr w:rsidR="00A24592" w:rsidRPr="00DE68D9" w14:paraId="6BF8CF76" w14:textId="77777777" w:rsidTr="00844556">
        <w:tc>
          <w:tcPr>
            <w:tcW w:w="2412" w:type="dxa"/>
          </w:tcPr>
          <w:p w14:paraId="708337E6" w14:textId="5B987B27" w:rsidR="00A24592" w:rsidRPr="00806A68" w:rsidRDefault="00A24592" w:rsidP="00EF2634">
            <w:pPr>
              <w:spacing w:line="280" w:lineRule="atLeast"/>
              <w:rPr>
                <w:rFonts w:cstheme="minorHAnsi"/>
                <w:b/>
                <w:bCs/>
                <w:sz w:val="22"/>
                <w:szCs w:val="22"/>
              </w:rPr>
            </w:pP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2664" w:type="dxa"/>
          </w:tcPr>
          <w:p w14:paraId="75045D66" w14:textId="77777777"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a</w:t>
            </w:r>
            <w:r w:rsidRPr="00844556">
              <w:rPr>
                <w:rFonts w:cstheme="minorHAnsi"/>
                <w:sz w:val="22"/>
                <w:szCs w:val="22"/>
              </w:rPr>
              <w:t>naliza stanja in</w:t>
            </w:r>
            <w:r>
              <w:rPr>
                <w:rFonts w:cstheme="minorHAnsi"/>
                <w:sz w:val="22"/>
                <w:szCs w:val="22"/>
              </w:rPr>
              <w:t xml:space="preserve"> preučitev možnosti za</w:t>
            </w:r>
            <w:r w:rsidRPr="00844556">
              <w:rPr>
                <w:rFonts w:cstheme="minorHAnsi"/>
                <w:sz w:val="22"/>
                <w:szCs w:val="22"/>
              </w:rPr>
              <w:t xml:space="preserve"> v</w:t>
            </w:r>
            <w:r w:rsidRPr="00C87852">
              <w:rPr>
                <w:rFonts w:cstheme="minorHAnsi"/>
                <w:sz w:val="22"/>
                <w:szCs w:val="22"/>
              </w:rPr>
              <w:t>zpostavitev</w:t>
            </w:r>
            <w:r w:rsidRPr="00844556">
              <w:rPr>
                <w:rFonts w:cstheme="minorHAnsi"/>
                <w:sz w:val="22"/>
                <w:szCs w:val="22"/>
              </w:rPr>
              <w:t xml:space="preserve"> dopolnilnega </w:t>
            </w:r>
            <w:r>
              <w:rPr>
                <w:rFonts w:cstheme="minorHAnsi"/>
                <w:sz w:val="22"/>
                <w:szCs w:val="22"/>
              </w:rPr>
              <w:t xml:space="preserve">praktičnega </w:t>
            </w:r>
            <w:r w:rsidRPr="00844556">
              <w:rPr>
                <w:rFonts w:cstheme="minorHAnsi"/>
                <w:sz w:val="22"/>
                <w:szCs w:val="22"/>
              </w:rPr>
              <w:t xml:space="preserve">izobraževanja </w:t>
            </w:r>
            <w:r>
              <w:rPr>
                <w:rFonts w:cstheme="minorHAnsi"/>
                <w:sz w:val="22"/>
                <w:szCs w:val="22"/>
              </w:rPr>
              <w:t>oziroma</w:t>
            </w:r>
            <w:r w:rsidRPr="00844556">
              <w:rPr>
                <w:rFonts w:cstheme="minorHAnsi"/>
                <w:sz w:val="22"/>
                <w:szCs w:val="22"/>
              </w:rPr>
              <w:t xml:space="preserve"> poklicnega usposabljanja za voznike avtobusov, tovornih vozil in kombijev za prevoz potnikov in blaga</w:t>
            </w:r>
          </w:p>
          <w:p w14:paraId="43801328" w14:textId="77777777" w:rsidR="00A24592" w:rsidRDefault="00A24592" w:rsidP="00897F25">
            <w:pPr>
              <w:spacing w:line="280" w:lineRule="atLeast"/>
              <w:ind w:left="175" w:hanging="175"/>
              <w:rPr>
                <w:rFonts w:cstheme="minorHAnsi"/>
                <w:sz w:val="22"/>
                <w:szCs w:val="22"/>
              </w:rPr>
            </w:pPr>
          </w:p>
          <w:p w14:paraId="236BBE2C" w14:textId="77777777"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koda 095 – Prenova koncepta usposabljanja in vsebin</w:t>
            </w:r>
          </w:p>
          <w:p w14:paraId="776B7340" w14:textId="77777777" w:rsidR="00A24592" w:rsidRDefault="00A24592" w:rsidP="00897F25">
            <w:pPr>
              <w:spacing w:line="280" w:lineRule="atLeast"/>
              <w:ind w:left="175" w:hanging="175"/>
              <w:rPr>
                <w:rFonts w:cstheme="minorHAnsi"/>
                <w:sz w:val="22"/>
                <w:szCs w:val="22"/>
              </w:rPr>
            </w:pPr>
          </w:p>
          <w:p w14:paraId="70315336" w14:textId="7D6BD19F"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preučitev možnosti uvedbe usposabljanja za  voznike vozil do 3,5 t</w:t>
            </w:r>
          </w:p>
          <w:p w14:paraId="2F522D4A" w14:textId="77777777" w:rsidR="00A24592" w:rsidRDefault="00A24592" w:rsidP="00897F25">
            <w:pPr>
              <w:spacing w:line="280" w:lineRule="atLeast"/>
              <w:ind w:left="175" w:hanging="175"/>
              <w:rPr>
                <w:rFonts w:cstheme="minorHAnsi"/>
                <w:sz w:val="22"/>
                <w:szCs w:val="22"/>
              </w:rPr>
            </w:pPr>
          </w:p>
          <w:p w14:paraId="7EA02E4B" w14:textId="77777777" w:rsidR="00A24592" w:rsidRPr="00844556" w:rsidRDefault="00A24592" w:rsidP="00EA185D">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preventivne akcije</w:t>
            </w:r>
          </w:p>
        </w:tc>
        <w:tc>
          <w:tcPr>
            <w:tcW w:w="2511" w:type="dxa"/>
          </w:tcPr>
          <w:p w14:paraId="621CFF36" w14:textId="3D9AA6C9" w:rsidR="00A24592" w:rsidRPr="00B16E54" w:rsidRDefault="00A24592" w:rsidP="00A63F75">
            <w:pPr>
              <w:pStyle w:val="Odstavekseznama"/>
              <w:spacing w:line="280" w:lineRule="atLeast"/>
              <w:ind w:left="198" w:hanging="142"/>
              <w:rPr>
                <w:rFonts w:cstheme="minorHAnsi"/>
                <w:b/>
                <w:sz w:val="22"/>
                <w:szCs w:val="22"/>
              </w:rPr>
            </w:pPr>
            <w:r w:rsidRPr="00B16E54">
              <w:rPr>
                <w:rFonts w:cstheme="minorHAnsi"/>
                <w:b/>
                <w:color w:val="FFFFFF" w:themeColor="background1"/>
                <w:sz w:val="22"/>
                <w:szCs w:val="22"/>
              </w:rPr>
              <w:t xml:space="preserve">• </w:t>
            </w:r>
            <w:r>
              <w:rPr>
                <w:rFonts w:cstheme="minorHAnsi"/>
                <w:b/>
                <w:sz w:val="22"/>
                <w:szCs w:val="22"/>
              </w:rPr>
              <w:t>m</w:t>
            </w:r>
            <w:r w:rsidRPr="009C3BE1">
              <w:rPr>
                <w:rFonts w:cstheme="minorHAnsi"/>
                <w:b/>
                <w:sz w:val="22"/>
                <w:szCs w:val="22"/>
              </w:rPr>
              <w:t>inistrstvo za infrastrukturo</w:t>
            </w:r>
            <w:r w:rsidRPr="00350CC1">
              <w:rPr>
                <w:rFonts w:cstheme="minorHAnsi"/>
                <w:sz w:val="22"/>
                <w:szCs w:val="22"/>
              </w:rPr>
              <w:t>,</w:t>
            </w:r>
            <w:r w:rsidRPr="00B16E54">
              <w:rPr>
                <w:rFonts w:cstheme="minorHAnsi"/>
                <w:b/>
                <w:sz w:val="22"/>
                <w:szCs w:val="22"/>
              </w:rPr>
              <w:t xml:space="preserve"> </w:t>
            </w:r>
            <w:r>
              <w:rPr>
                <w:rFonts w:cstheme="minorHAnsi"/>
                <w:sz w:val="22"/>
                <w:szCs w:val="22"/>
              </w:rPr>
              <w:t>AVP</w:t>
            </w:r>
            <w:r w:rsidRPr="00B16E54">
              <w:rPr>
                <w:rFonts w:cstheme="minorHAnsi"/>
                <w:b/>
                <w:sz w:val="22"/>
                <w:szCs w:val="22"/>
              </w:rPr>
              <w:t xml:space="preserve">, </w:t>
            </w:r>
            <w:r>
              <w:rPr>
                <w:rFonts w:cstheme="minorHAnsi"/>
                <w:sz w:val="22"/>
                <w:szCs w:val="22"/>
              </w:rPr>
              <w:t>m</w:t>
            </w:r>
            <w:r w:rsidRPr="00D008B4">
              <w:rPr>
                <w:rFonts w:cstheme="minorHAnsi"/>
                <w:sz w:val="22"/>
                <w:szCs w:val="22"/>
              </w:rPr>
              <w:t xml:space="preserve">inistrstvo za vzgojo in izobraževanje, GZS, OZS in </w:t>
            </w:r>
            <w:r w:rsidR="00A63F75">
              <w:rPr>
                <w:rFonts w:cstheme="minorHAnsi"/>
                <w:sz w:val="22"/>
                <w:szCs w:val="22"/>
              </w:rPr>
              <w:t xml:space="preserve">drugi </w:t>
            </w:r>
            <w:r w:rsidRPr="00D008B4">
              <w:rPr>
                <w:rFonts w:cstheme="minorHAnsi"/>
                <w:sz w:val="22"/>
                <w:szCs w:val="22"/>
              </w:rPr>
              <w:t>izvajalci usposabljanja</w:t>
            </w:r>
          </w:p>
        </w:tc>
        <w:tc>
          <w:tcPr>
            <w:tcW w:w="1475" w:type="dxa"/>
          </w:tcPr>
          <w:p w14:paraId="0D77A026" w14:textId="70FD5325"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41478A00" w14:textId="77777777" w:rsidR="00A24592" w:rsidRDefault="00A24592" w:rsidP="00897F25">
            <w:pPr>
              <w:pStyle w:val="Odstavekseznama"/>
              <w:spacing w:line="280" w:lineRule="atLeast"/>
              <w:ind w:left="0"/>
              <w:rPr>
                <w:rFonts w:cstheme="minorHAnsi"/>
                <w:sz w:val="22"/>
                <w:szCs w:val="22"/>
              </w:rPr>
            </w:pPr>
          </w:p>
          <w:p w14:paraId="708604AE" w14:textId="77777777" w:rsidR="00A24592" w:rsidRDefault="00A24592" w:rsidP="00897F25">
            <w:pPr>
              <w:pStyle w:val="Odstavekseznama"/>
              <w:spacing w:line="280" w:lineRule="atLeast"/>
              <w:ind w:left="0"/>
              <w:rPr>
                <w:rFonts w:cstheme="minorHAnsi"/>
                <w:sz w:val="22"/>
                <w:szCs w:val="22"/>
              </w:rPr>
            </w:pPr>
          </w:p>
          <w:p w14:paraId="606E6984" w14:textId="77777777" w:rsidR="00A24592" w:rsidRDefault="00A24592" w:rsidP="00897F25">
            <w:pPr>
              <w:pStyle w:val="Odstavekseznama"/>
              <w:spacing w:line="280" w:lineRule="atLeast"/>
              <w:ind w:left="0"/>
              <w:rPr>
                <w:rFonts w:cstheme="minorHAnsi"/>
                <w:sz w:val="22"/>
                <w:szCs w:val="22"/>
              </w:rPr>
            </w:pPr>
          </w:p>
          <w:p w14:paraId="06D2D2C9" w14:textId="77777777" w:rsidR="00A24592" w:rsidRDefault="00A24592" w:rsidP="00897F25">
            <w:pPr>
              <w:pStyle w:val="Odstavekseznama"/>
              <w:spacing w:line="280" w:lineRule="atLeast"/>
              <w:ind w:left="0"/>
              <w:rPr>
                <w:rFonts w:cstheme="minorHAnsi"/>
                <w:sz w:val="22"/>
                <w:szCs w:val="22"/>
              </w:rPr>
            </w:pPr>
          </w:p>
          <w:p w14:paraId="60ED16B9" w14:textId="77777777" w:rsidR="00A24592" w:rsidRDefault="00A24592" w:rsidP="00897F25">
            <w:pPr>
              <w:pStyle w:val="Odstavekseznama"/>
              <w:spacing w:line="280" w:lineRule="atLeast"/>
              <w:ind w:left="0"/>
              <w:rPr>
                <w:rFonts w:cstheme="minorHAnsi"/>
                <w:sz w:val="22"/>
                <w:szCs w:val="22"/>
              </w:rPr>
            </w:pPr>
          </w:p>
          <w:p w14:paraId="028DAFC5" w14:textId="77777777" w:rsidR="00A24592" w:rsidRDefault="00A24592" w:rsidP="00897F25">
            <w:pPr>
              <w:pStyle w:val="Odstavekseznama"/>
              <w:spacing w:line="280" w:lineRule="atLeast"/>
              <w:ind w:left="0"/>
              <w:rPr>
                <w:rFonts w:cstheme="minorHAnsi"/>
                <w:sz w:val="22"/>
                <w:szCs w:val="22"/>
              </w:rPr>
            </w:pPr>
          </w:p>
          <w:p w14:paraId="109CD603" w14:textId="77777777" w:rsidR="00A24592" w:rsidRDefault="00A24592" w:rsidP="00897F25">
            <w:pPr>
              <w:pStyle w:val="Odstavekseznama"/>
              <w:spacing w:line="280" w:lineRule="atLeast"/>
              <w:ind w:left="0"/>
              <w:rPr>
                <w:rFonts w:cstheme="minorHAnsi"/>
                <w:sz w:val="22"/>
                <w:szCs w:val="22"/>
              </w:rPr>
            </w:pPr>
          </w:p>
          <w:p w14:paraId="6BCAE278" w14:textId="77777777" w:rsidR="00A24592" w:rsidRDefault="00A24592" w:rsidP="00897F25">
            <w:pPr>
              <w:pStyle w:val="Odstavekseznama"/>
              <w:spacing w:line="280" w:lineRule="atLeast"/>
              <w:ind w:left="0"/>
              <w:rPr>
                <w:rFonts w:cstheme="minorHAnsi"/>
                <w:sz w:val="22"/>
                <w:szCs w:val="22"/>
              </w:rPr>
            </w:pPr>
          </w:p>
          <w:p w14:paraId="615EFAF8" w14:textId="77777777" w:rsidR="00A24592" w:rsidRDefault="00A24592" w:rsidP="00897F25">
            <w:pPr>
              <w:pStyle w:val="Odstavekseznama"/>
              <w:spacing w:line="280" w:lineRule="atLeast"/>
              <w:ind w:left="0"/>
              <w:rPr>
                <w:rFonts w:cstheme="minorHAnsi"/>
                <w:sz w:val="22"/>
                <w:szCs w:val="22"/>
              </w:rPr>
            </w:pPr>
          </w:p>
          <w:p w14:paraId="13CEF328" w14:textId="77777777" w:rsidR="00A24592" w:rsidRDefault="00A24592" w:rsidP="00897F25">
            <w:pPr>
              <w:pStyle w:val="Odstavekseznama"/>
              <w:spacing w:line="280" w:lineRule="atLeast"/>
              <w:ind w:left="0"/>
              <w:rPr>
                <w:rFonts w:cstheme="minorHAnsi"/>
                <w:sz w:val="22"/>
                <w:szCs w:val="22"/>
              </w:rPr>
            </w:pPr>
          </w:p>
          <w:p w14:paraId="05531110" w14:textId="416BA262"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EC249E2" w14:textId="77777777" w:rsidR="00A24592" w:rsidRDefault="00A24592" w:rsidP="00897F25">
            <w:pPr>
              <w:pStyle w:val="Odstavekseznama"/>
              <w:spacing w:line="280" w:lineRule="atLeast"/>
              <w:ind w:left="0"/>
              <w:rPr>
                <w:rFonts w:cstheme="minorHAnsi"/>
                <w:sz w:val="22"/>
                <w:szCs w:val="22"/>
              </w:rPr>
            </w:pPr>
          </w:p>
          <w:p w14:paraId="5E995058" w14:textId="77777777" w:rsidR="00A24592" w:rsidRDefault="00A24592" w:rsidP="00897F25">
            <w:pPr>
              <w:pStyle w:val="Odstavekseznama"/>
              <w:spacing w:line="280" w:lineRule="atLeast"/>
              <w:ind w:left="0"/>
              <w:rPr>
                <w:rFonts w:cstheme="minorHAnsi"/>
                <w:sz w:val="22"/>
                <w:szCs w:val="22"/>
              </w:rPr>
            </w:pPr>
          </w:p>
          <w:p w14:paraId="3AAC39BA" w14:textId="77777777" w:rsidR="00A24592" w:rsidRDefault="00A24592" w:rsidP="00897F25">
            <w:pPr>
              <w:pStyle w:val="Odstavekseznama"/>
              <w:spacing w:line="280" w:lineRule="atLeast"/>
              <w:ind w:left="0"/>
              <w:rPr>
                <w:rFonts w:cstheme="minorHAnsi"/>
                <w:sz w:val="22"/>
                <w:szCs w:val="22"/>
              </w:rPr>
            </w:pPr>
          </w:p>
          <w:p w14:paraId="7C2F74C6" w14:textId="594171D3" w:rsidR="00A24592"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39FD8D3" w14:textId="77777777" w:rsidR="00A24592" w:rsidRDefault="00A24592" w:rsidP="00897F25">
            <w:pPr>
              <w:pStyle w:val="Odstavekseznama"/>
              <w:spacing w:line="280" w:lineRule="atLeast"/>
              <w:ind w:left="0"/>
              <w:rPr>
                <w:rFonts w:cstheme="minorHAnsi"/>
                <w:sz w:val="22"/>
                <w:szCs w:val="22"/>
              </w:rPr>
            </w:pPr>
          </w:p>
          <w:p w14:paraId="664DEB18" w14:textId="77777777" w:rsidR="00A24592" w:rsidRDefault="00A24592" w:rsidP="00897F25">
            <w:pPr>
              <w:pStyle w:val="Odstavekseznama"/>
              <w:spacing w:line="280" w:lineRule="atLeast"/>
              <w:ind w:left="0"/>
              <w:rPr>
                <w:rFonts w:cstheme="minorHAnsi"/>
                <w:sz w:val="22"/>
                <w:szCs w:val="22"/>
              </w:rPr>
            </w:pPr>
          </w:p>
          <w:p w14:paraId="5640ECC1" w14:textId="77777777" w:rsidR="00A24592" w:rsidRDefault="00A24592" w:rsidP="00897F25">
            <w:pPr>
              <w:pStyle w:val="Odstavekseznama"/>
              <w:spacing w:line="280" w:lineRule="atLeast"/>
              <w:ind w:left="0"/>
              <w:rPr>
                <w:rFonts w:cstheme="minorHAnsi"/>
                <w:sz w:val="22"/>
                <w:szCs w:val="22"/>
              </w:rPr>
            </w:pPr>
          </w:p>
          <w:p w14:paraId="13C79DAE" w14:textId="3EB89EE4" w:rsidR="00A24592" w:rsidRPr="00DE68D9" w:rsidRDefault="00A24592" w:rsidP="00897F25">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tc>
      </w:tr>
      <w:tr w:rsidR="00A24592" w:rsidRPr="00DE68D9" w14:paraId="4A703011" w14:textId="77777777" w:rsidTr="007E0E40">
        <w:trPr>
          <w:trHeight w:val="1687"/>
        </w:trPr>
        <w:tc>
          <w:tcPr>
            <w:tcW w:w="2412" w:type="dxa"/>
          </w:tcPr>
          <w:p w14:paraId="433BC4FF"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lastRenderedPageBreak/>
              <w:t>NADZOR CESTNEGA PROMETA</w:t>
            </w:r>
          </w:p>
        </w:tc>
        <w:tc>
          <w:tcPr>
            <w:tcW w:w="2664" w:type="dxa"/>
          </w:tcPr>
          <w:p w14:paraId="67015076" w14:textId="77777777"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o</w:t>
            </w:r>
            <w:r w:rsidRPr="00D71FF5">
              <w:rPr>
                <w:rFonts w:cstheme="minorHAnsi"/>
                <w:sz w:val="22"/>
                <w:szCs w:val="22"/>
              </w:rPr>
              <w:t>krepitev</w:t>
            </w:r>
            <w:r>
              <w:rPr>
                <w:rFonts w:cstheme="minorHAnsi"/>
                <w:sz w:val="22"/>
                <w:szCs w:val="22"/>
              </w:rPr>
              <w:t xml:space="preserve"> doslednega in </w:t>
            </w:r>
            <w:r w:rsidRPr="00D71FF5">
              <w:rPr>
                <w:rFonts w:cstheme="minorHAnsi"/>
                <w:sz w:val="22"/>
                <w:szCs w:val="22"/>
              </w:rPr>
              <w:t>usklajenega skupnega nadzora vseh pristojnih nadzornih organov</w:t>
            </w:r>
            <w:r>
              <w:rPr>
                <w:rFonts w:cstheme="minorHAnsi"/>
                <w:sz w:val="22"/>
                <w:szCs w:val="22"/>
              </w:rPr>
              <w:t xml:space="preserve"> nad spoštovanjem predpisanih počitkov, odmorov, časov vožnje in uporabo tahografov v cestnem prometu in na sedežu prevoznih podjetij</w:t>
            </w:r>
          </w:p>
          <w:p w14:paraId="3878B94D" w14:textId="77777777" w:rsidR="00A24592" w:rsidRDefault="00A24592" w:rsidP="00897F25">
            <w:pPr>
              <w:spacing w:line="280" w:lineRule="atLeast"/>
              <w:ind w:left="175" w:hanging="175"/>
              <w:rPr>
                <w:rFonts w:cstheme="minorHAnsi"/>
                <w:sz w:val="22"/>
                <w:szCs w:val="22"/>
              </w:rPr>
            </w:pPr>
          </w:p>
          <w:p w14:paraId="0A69912C" w14:textId="65839BBD"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d</w:t>
            </w:r>
            <w:r w:rsidRPr="00844556">
              <w:rPr>
                <w:rFonts w:cstheme="minorHAnsi"/>
                <w:sz w:val="22"/>
                <w:szCs w:val="22"/>
              </w:rPr>
              <w:t xml:space="preserve">osleden nadzor tehnične brezhibnosti gospodarskih vozil v cestnem prometu z uporabo sodobnih metod in opreme, </w:t>
            </w:r>
            <w:r>
              <w:rPr>
                <w:rFonts w:cstheme="minorHAnsi"/>
                <w:sz w:val="22"/>
                <w:szCs w:val="22"/>
              </w:rPr>
              <w:t>o</w:t>
            </w:r>
            <w:r w:rsidRPr="00844556">
              <w:rPr>
                <w:rFonts w:cstheme="minorHAnsi"/>
                <w:sz w:val="22"/>
                <w:szCs w:val="22"/>
              </w:rPr>
              <w:t>krepitev usklajenega skupnega nadzora vseh pristojnih nadzornih organov</w:t>
            </w:r>
          </w:p>
          <w:p w14:paraId="0EF3026E" w14:textId="77777777" w:rsidR="00A24592" w:rsidRDefault="00A24592" w:rsidP="00897F25">
            <w:pPr>
              <w:spacing w:line="280" w:lineRule="atLeast"/>
              <w:ind w:left="175" w:hanging="175"/>
              <w:rPr>
                <w:rFonts w:cstheme="minorHAnsi"/>
                <w:sz w:val="22"/>
                <w:szCs w:val="22"/>
              </w:rPr>
            </w:pPr>
          </w:p>
          <w:p w14:paraId="1BB0E757" w14:textId="0946ABF1" w:rsidR="00A24592" w:rsidRDefault="00A24592" w:rsidP="00897F25">
            <w:pPr>
              <w:spacing w:line="280" w:lineRule="atLeast"/>
              <w:ind w:left="175" w:hanging="175"/>
              <w:rPr>
                <w:rFonts w:cstheme="minorHAnsi"/>
                <w:sz w:val="22"/>
                <w:szCs w:val="22"/>
              </w:rPr>
            </w:pPr>
            <w:r>
              <w:rPr>
                <w:rFonts w:cstheme="minorHAnsi"/>
                <w:color w:val="000000" w:themeColor="text1"/>
                <w:sz w:val="22"/>
                <w:szCs w:val="22"/>
              </w:rPr>
              <w:t xml:space="preserve">• </w:t>
            </w:r>
            <w:r>
              <w:rPr>
                <w:rFonts w:cstheme="minorHAnsi"/>
                <w:sz w:val="22"/>
                <w:szCs w:val="22"/>
              </w:rPr>
              <w:t>v</w:t>
            </w:r>
            <w:r w:rsidRPr="00DE68D9">
              <w:rPr>
                <w:rFonts w:cstheme="minorHAnsi"/>
                <w:sz w:val="22"/>
                <w:szCs w:val="22"/>
              </w:rPr>
              <w:t xml:space="preserve">zpostavitev samodejnega nadzora varnostne razdalje med vozili </w:t>
            </w:r>
            <w:r>
              <w:rPr>
                <w:rFonts w:cstheme="minorHAnsi"/>
                <w:sz w:val="22"/>
                <w:szCs w:val="22"/>
              </w:rPr>
              <w:t>z</w:t>
            </w:r>
            <w:r w:rsidRPr="00DE68D9">
              <w:rPr>
                <w:rFonts w:cstheme="minorHAnsi"/>
                <w:sz w:val="22"/>
                <w:szCs w:val="22"/>
              </w:rPr>
              <w:t xml:space="preserve"> nadcestni</w:t>
            </w:r>
            <w:r>
              <w:rPr>
                <w:rFonts w:cstheme="minorHAnsi"/>
                <w:sz w:val="22"/>
                <w:szCs w:val="22"/>
              </w:rPr>
              <w:t>mi</w:t>
            </w:r>
            <w:r w:rsidRPr="00DE68D9">
              <w:rPr>
                <w:rFonts w:cstheme="minorHAnsi"/>
                <w:sz w:val="22"/>
                <w:szCs w:val="22"/>
              </w:rPr>
              <w:t xml:space="preserve"> </w:t>
            </w:r>
            <w:r>
              <w:rPr>
                <w:rFonts w:cstheme="minorHAnsi"/>
                <w:sz w:val="22"/>
                <w:szCs w:val="22"/>
              </w:rPr>
              <w:t>portali na avtocestnem omrežju</w:t>
            </w:r>
          </w:p>
          <w:p w14:paraId="6CA7C2FA" w14:textId="77777777" w:rsidR="00A24592" w:rsidRDefault="00A24592" w:rsidP="00897F25">
            <w:pPr>
              <w:spacing w:line="280" w:lineRule="atLeast"/>
              <w:ind w:left="175" w:hanging="175"/>
              <w:rPr>
                <w:rFonts w:cstheme="minorHAnsi"/>
                <w:sz w:val="22"/>
                <w:szCs w:val="22"/>
              </w:rPr>
            </w:pPr>
          </w:p>
          <w:p w14:paraId="7AEFF0DF" w14:textId="4306FFAD" w:rsidR="00A24592" w:rsidRPr="00844556" w:rsidRDefault="00A24592" w:rsidP="00EF2634">
            <w:pPr>
              <w:spacing w:line="280" w:lineRule="atLeast"/>
              <w:ind w:left="175" w:hanging="142"/>
              <w:rPr>
                <w:rFonts w:cstheme="minorHAnsi"/>
                <w:sz w:val="22"/>
                <w:szCs w:val="22"/>
              </w:rPr>
            </w:pPr>
            <w:r w:rsidRPr="007348A3">
              <w:rPr>
                <w:rFonts w:cstheme="minorHAnsi"/>
                <w:color w:val="000000" w:themeColor="text1"/>
                <w:sz w:val="22"/>
                <w:szCs w:val="22"/>
              </w:rPr>
              <w:t xml:space="preserve">• </w:t>
            </w:r>
            <w:r w:rsidRPr="007348A3">
              <w:rPr>
                <w:rFonts w:cstheme="minorHAnsi"/>
                <w:sz w:val="22"/>
                <w:szCs w:val="22"/>
              </w:rPr>
              <w:t>preverjanj</w:t>
            </w:r>
            <w:r>
              <w:rPr>
                <w:rFonts w:cstheme="minorHAnsi"/>
                <w:sz w:val="22"/>
                <w:szCs w:val="22"/>
              </w:rPr>
              <w:t>e</w:t>
            </w:r>
            <w:r w:rsidRPr="007348A3">
              <w:rPr>
                <w:rFonts w:cstheme="minorHAnsi"/>
                <w:sz w:val="22"/>
                <w:szCs w:val="22"/>
              </w:rPr>
              <w:t xml:space="preserve"> tehnične brezhibnosti vozil v cestnem prometu s pomočjo mobilne enote </w:t>
            </w:r>
            <w:r>
              <w:rPr>
                <w:rFonts w:cstheme="minorHAnsi"/>
                <w:sz w:val="22"/>
                <w:szCs w:val="22"/>
              </w:rPr>
              <w:t>na avtocestnih nadzornih točkah</w:t>
            </w:r>
          </w:p>
        </w:tc>
        <w:tc>
          <w:tcPr>
            <w:tcW w:w="2511" w:type="dxa"/>
          </w:tcPr>
          <w:p w14:paraId="61F8852F" w14:textId="3C0C170F" w:rsidR="00A24592" w:rsidRPr="00B16E54" w:rsidRDefault="00A24592" w:rsidP="00EF2634">
            <w:pPr>
              <w:pStyle w:val="Odstavekseznama"/>
              <w:spacing w:line="280" w:lineRule="atLeast"/>
              <w:ind w:left="198" w:hanging="142"/>
              <w:rPr>
                <w:rFonts w:cstheme="minorHAnsi"/>
                <w:b/>
                <w:sz w:val="22"/>
                <w:szCs w:val="22"/>
              </w:rPr>
            </w:pPr>
            <w:r w:rsidRPr="00B16E54">
              <w:rPr>
                <w:rFonts w:cstheme="minorHAnsi"/>
                <w:b/>
                <w:color w:val="FFFFFF" w:themeColor="background1"/>
                <w:sz w:val="22"/>
                <w:szCs w:val="22"/>
              </w:rPr>
              <w:t xml:space="preserve">• </w:t>
            </w:r>
            <w:r w:rsidRPr="00B16E54">
              <w:rPr>
                <w:rFonts w:cstheme="minorHAnsi"/>
                <w:b/>
                <w:sz w:val="22"/>
                <w:szCs w:val="22"/>
              </w:rPr>
              <w:t xml:space="preserve">Inšpektorat </w:t>
            </w:r>
            <w:r w:rsidR="000E3285">
              <w:rPr>
                <w:rFonts w:cstheme="minorHAnsi"/>
                <w:b/>
                <w:sz w:val="22"/>
                <w:szCs w:val="22"/>
              </w:rPr>
              <w:t xml:space="preserve">Republike Slovenije </w:t>
            </w:r>
            <w:r w:rsidRPr="00B16E54">
              <w:rPr>
                <w:rFonts w:cstheme="minorHAnsi"/>
                <w:b/>
                <w:sz w:val="22"/>
                <w:szCs w:val="22"/>
              </w:rPr>
              <w:t>za infrastrukturo</w:t>
            </w:r>
            <w:r w:rsidRPr="00CE6BC1">
              <w:rPr>
                <w:rFonts w:cstheme="minorHAnsi"/>
                <w:sz w:val="22"/>
                <w:szCs w:val="22"/>
              </w:rPr>
              <w:t xml:space="preserve">, </w:t>
            </w:r>
            <w:r>
              <w:rPr>
                <w:rFonts w:cstheme="minorHAnsi"/>
                <w:sz w:val="22"/>
                <w:szCs w:val="22"/>
              </w:rPr>
              <w:t>AVP</w:t>
            </w:r>
            <w:r w:rsidRPr="00CE6BC1">
              <w:rPr>
                <w:rFonts w:cstheme="minorHAnsi"/>
                <w:sz w:val="22"/>
                <w:szCs w:val="22"/>
              </w:rPr>
              <w:t xml:space="preserve">, </w:t>
            </w:r>
            <w:r>
              <w:rPr>
                <w:rFonts w:cstheme="minorHAnsi"/>
                <w:sz w:val="22"/>
                <w:szCs w:val="22"/>
              </w:rPr>
              <w:t>p</w:t>
            </w:r>
            <w:r w:rsidRPr="00CE6BC1">
              <w:rPr>
                <w:rFonts w:cstheme="minorHAnsi"/>
                <w:sz w:val="22"/>
                <w:szCs w:val="22"/>
              </w:rPr>
              <w:t>olicija, FURS</w:t>
            </w:r>
          </w:p>
        </w:tc>
        <w:tc>
          <w:tcPr>
            <w:tcW w:w="1475" w:type="dxa"/>
          </w:tcPr>
          <w:p w14:paraId="161A44C0" w14:textId="36DD7F3B" w:rsidR="00A24592" w:rsidRDefault="00A24592" w:rsidP="00897F25">
            <w:pPr>
              <w:pStyle w:val="Odstavekseznama"/>
              <w:spacing w:line="280" w:lineRule="atLeast"/>
              <w:ind w:left="0"/>
              <w:jc w:val="both"/>
              <w:rPr>
                <w:rFonts w:cstheme="minorHAnsi"/>
                <w:sz w:val="22"/>
                <w:szCs w:val="22"/>
              </w:rPr>
            </w:pPr>
            <w:r>
              <w:rPr>
                <w:rFonts w:cstheme="minorHAnsi"/>
                <w:color w:val="000000" w:themeColor="text1"/>
                <w:sz w:val="22"/>
                <w:szCs w:val="22"/>
              </w:rPr>
              <w:t xml:space="preserve">• </w:t>
            </w:r>
            <w:r w:rsidRPr="00DE68D9">
              <w:rPr>
                <w:rFonts w:cstheme="minorHAnsi"/>
                <w:sz w:val="22"/>
                <w:szCs w:val="22"/>
              </w:rPr>
              <w:t>I., II., III.</w:t>
            </w:r>
          </w:p>
          <w:p w14:paraId="08CC4A14" w14:textId="77777777" w:rsidR="00A24592" w:rsidRDefault="00A24592" w:rsidP="00897F25">
            <w:pPr>
              <w:pStyle w:val="Odstavekseznama"/>
              <w:spacing w:line="280" w:lineRule="atLeast"/>
              <w:ind w:left="0"/>
              <w:jc w:val="both"/>
              <w:rPr>
                <w:rFonts w:cstheme="minorHAnsi"/>
                <w:sz w:val="22"/>
                <w:szCs w:val="22"/>
              </w:rPr>
            </w:pPr>
          </w:p>
          <w:p w14:paraId="204289F4" w14:textId="77777777" w:rsidR="00A24592" w:rsidRDefault="00A24592" w:rsidP="00897F25">
            <w:pPr>
              <w:pStyle w:val="Odstavekseznama"/>
              <w:spacing w:line="280" w:lineRule="atLeast"/>
              <w:ind w:left="0"/>
              <w:jc w:val="both"/>
              <w:rPr>
                <w:rFonts w:cstheme="minorHAnsi"/>
                <w:sz w:val="22"/>
                <w:szCs w:val="22"/>
              </w:rPr>
            </w:pPr>
          </w:p>
          <w:p w14:paraId="33B32152" w14:textId="77777777" w:rsidR="00A24592" w:rsidRDefault="00A24592" w:rsidP="00897F25">
            <w:pPr>
              <w:pStyle w:val="Odstavekseznama"/>
              <w:spacing w:line="280" w:lineRule="atLeast"/>
              <w:ind w:left="0"/>
              <w:jc w:val="both"/>
              <w:rPr>
                <w:rFonts w:cstheme="minorHAnsi"/>
                <w:sz w:val="22"/>
                <w:szCs w:val="22"/>
              </w:rPr>
            </w:pPr>
          </w:p>
          <w:p w14:paraId="7A120BCB" w14:textId="77777777" w:rsidR="00A24592" w:rsidRDefault="00A24592" w:rsidP="00897F25">
            <w:pPr>
              <w:pStyle w:val="Odstavekseznama"/>
              <w:spacing w:line="280" w:lineRule="atLeast"/>
              <w:ind w:left="0"/>
              <w:jc w:val="both"/>
              <w:rPr>
                <w:rFonts w:cstheme="minorHAnsi"/>
                <w:sz w:val="22"/>
                <w:szCs w:val="22"/>
              </w:rPr>
            </w:pPr>
          </w:p>
          <w:p w14:paraId="215B761D" w14:textId="77777777" w:rsidR="00A24592" w:rsidRDefault="00A24592" w:rsidP="00897F25">
            <w:pPr>
              <w:pStyle w:val="Odstavekseznama"/>
              <w:spacing w:line="280" w:lineRule="atLeast"/>
              <w:ind w:left="0"/>
              <w:jc w:val="both"/>
              <w:rPr>
                <w:rFonts w:cstheme="minorHAnsi"/>
                <w:sz w:val="22"/>
                <w:szCs w:val="22"/>
              </w:rPr>
            </w:pPr>
          </w:p>
          <w:p w14:paraId="4CCF0AAE" w14:textId="77777777" w:rsidR="00A24592" w:rsidRDefault="00A24592" w:rsidP="00897F25">
            <w:pPr>
              <w:pStyle w:val="Odstavekseznama"/>
              <w:spacing w:line="280" w:lineRule="atLeast"/>
              <w:ind w:left="0"/>
              <w:jc w:val="both"/>
              <w:rPr>
                <w:rFonts w:cstheme="minorHAnsi"/>
                <w:sz w:val="22"/>
                <w:szCs w:val="22"/>
              </w:rPr>
            </w:pPr>
          </w:p>
          <w:p w14:paraId="3DD98E60" w14:textId="77777777" w:rsidR="00A24592" w:rsidRDefault="00A24592" w:rsidP="00897F25">
            <w:pPr>
              <w:pStyle w:val="Odstavekseznama"/>
              <w:spacing w:line="280" w:lineRule="atLeast"/>
              <w:ind w:left="0"/>
              <w:jc w:val="both"/>
              <w:rPr>
                <w:rFonts w:cstheme="minorHAnsi"/>
                <w:sz w:val="22"/>
                <w:szCs w:val="22"/>
              </w:rPr>
            </w:pPr>
          </w:p>
          <w:p w14:paraId="5E37D88F" w14:textId="77777777" w:rsidR="00A24592" w:rsidRDefault="00A24592" w:rsidP="00897F25">
            <w:pPr>
              <w:pStyle w:val="Odstavekseznama"/>
              <w:spacing w:line="280" w:lineRule="atLeast"/>
              <w:ind w:left="0"/>
              <w:jc w:val="both"/>
              <w:rPr>
                <w:rFonts w:cstheme="minorHAnsi"/>
                <w:sz w:val="22"/>
                <w:szCs w:val="22"/>
              </w:rPr>
            </w:pPr>
          </w:p>
          <w:p w14:paraId="1F7BBE11" w14:textId="77777777" w:rsidR="00A24592" w:rsidRDefault="00A24592" w:rsidP="00897F25">
            <w:pPr>
              <w:pStyle w:val="Odstavekseznama"/>
              <w:spacing w:line="280" w:lineRule="atLeast"/>
              <w:ind w:left="0"/>
              <w:jc w:val="both"/>
              <w:rPr>
                <w:rFonts w:cstheme="minorHAnsi"/>
                <w:sz w:val="22"/>
                <w:szCs w:val="22"/>
              </w:rPr>
            </w:pPr>
          </w:p>
          <w:p w14:paraId="69375D07" w14:textId="77777777" w:rsidR="00A24592" w:rsidRDefault="00A24592" w:rsidP="00897F25">
            <w:pPr>
              <w:pStyle w:val="Odstavekseznama"/>
              <w:spacing w:line="280" w:lineRule="atLeast"/>
              <w:ind w:left="0"/>
              <w:jc w:val="both"/>
              <w:rPr>
                <w:rFonts w:cstheme="minorHAnsi"/>
                <w:sz w:val="22"/>
                <w:szCs w:val="22"/>
              </w:rPr>
            </w:pPr>
          </w:p>
          <w:p w14:paraId="0BF8C0FE" w14:textId="77777777" w:rsidR="00A24592" w:rsidRDefault="00A24592" w:rsidP="00897F25">
            <w:pPr>
              <w:pStyle w:val="Odstavekseznama"/>
              <w:spacing w:line="280" w:lineRule="atLeast"/>
              <w:ind w:left="0"/>
              <w:jc w:val="both"/>
              <w:rPr>
                <w:rFonts w:cstheme="minorHAnsi"/>
                <w:sz w:val="22"/>
                <w:szCs w:val="22"/>
              </w:rPr>
            </w:pPr>
          </w:p>
          <w:p w14:paraId="611095E1" w14:textId="6A66B9AC"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452CF20" w14:textId="77777777" w:rsidR="00A24592" w:rsidRDefault="00A24592" w:rsidP="00897F25">
            <w:pPr>
              <w:pStyle w:val="Odstavekseznama"/>
              <w:spacing w:line="280" w:lineRule="atLeast"/>
              <w:ind w:left="0"/>
              <w:jc w:val="both"/>
              <w:rPr>
                <w:rFonts w:cstheme="minorHAnsi"/>
                <w:sz w:val="22"/>
                <w:szCs w:val="22"/>
              </w:rPr>
            </w:pPr>
          </w:p>
          <w:p w14:paraId="07E0D82B" w14:textId="77777777" w:rsidR="00A24592" w:rsidRDefault="00A24592" w:rsidP="00897F25">
            <w:pPr>
              <w:pStyle w:val="Odstavekseznama"/>
              <w:spacing w:line="280" w:lineRule="atLeast"/>
              <w:ind w:left="0"/>
              <w:jc w:val="both"/>
              <w:rPr>
                <w:rFonts w:cstheme="minorHAnsi"/>
                <w:sz w:val="22"/>
                <w:szCs w:val="22"/>
              </w:rPr>
            </w:pPr>
          </w:p>
          <w:p w14:paraId="57D19F6B" w14:textId="77777777" w:rsidR="00A24592" w:rsidRDefault="00A24592" w:rsidP="00897F25">
            <w:pPr>
              <w:pStyle w:val="Odstavekseznama"/>
              <w:spacing w:line="280" w:lineRule="atLeast"/>
              <w:ind w:left="0"/>
              <w:jc w:val="both"/>
              <w:rPr>
                <w:rFonts w:cstheme="minorHAnsi"/>
                <w:sz w:val="22"/>
                <w:szCs w:val="22"/>
              </w:rPr>
            </w:pPr>
          </w:p>
          <w:p w14:paraId="1FDDB5BF" w14:textId="77777777" w:rsidR="00A24592" w:rsidRDefault="00A24592" w:rsidP="00982976">
            <w:pPr>
              <w:pStyle w:val="Odstavekseznama"/>
              <w:spacing w:line="280" w:lineRule="atLeast"/>
              <w:ind w:left="0"/>
              <w:rPr>
                <w:rFonts w:cstheme="minorHAnsi"/>
                <w:color w:val="000000" w:themeColor="text1"/>
                <w:sz w:val="22"/>
                <w:szCs w:val="22"/>
              </w:rPr>
            </w:pPr>
          </w:p>
          <w:p w14:paraId="17922D1E" w14:textId="77777777" w:rsidR="00A24592" w:rsidRDefault="00A24592" w:rsidP="00982976">
            <w:pPr>
              <w:pStyle w:val="Odstavekseznama"/>
              <w:spacing w:line="280" w:lineRule="atLeast"/>
              <w:ind w:left="0"/>
              <w:rPr>
                <w:rFonts w:cstheme="minorHAnsi"/>
                <w:color w:val="000000" w:themeColor="text1"/>
                <w:sz w:val="22"/>
                <w:szCs w:val="22"/>
              </w:rPr>
            </w:pPr>
          </w:p>
          <w:p w14:paraId="5DD98B5F" w14:textId="77777777" w:rsidR="00A24592" w:rsidRDefault="00A24592" w:rsidP="00982976">
            <w:pPr>
              <w:pStyle w:val="Odstavekseznama"/>
              <w:spacing w:line="280" w:lineRule="atLeast"/>
              <w:ind w:left="0"/>
              <w:rPr>
                <w:rFonts w:cstheme="minorHAnsi"/>
                <w:color w:val="000000" w:themeColor="text1"/>
                <w:sz w:val="22"/>
                <w:szCs w:val="22"/>
              </w:rPr>
            </w:pPr>
          </w:p>
          <w:p w14:paraId="7DC4B38B" w14:textId="77777777" w:rsidR="00A24592" w:rsidRDefault="00A24592" w:rsidP="00982976">
            <w:pPr>
              <w:pStyle w:val="Odstavekseznama"/>
              <w:spacing w:line="280" w:lineRule="atLeast"/>
              <w:ind w:left="0"/>
              <w:rPr>
                <w:rFonts w:cstheme="minorHAnsi"/>
                <w:color w:val="000000" w:themeColor="text1"/>
                <w:sz w:val="22"/>
                <w:szCs w:val="22"/>
              </w:rPr>
            </w:pPr>
          </w:p>
          <w:p w14:paraId="7E28DB3F" w14:textId="77777777" w:rsidR="00A24592" w:rsidRDefault="00A24592" w:rsidP="00982976">
            <w:pPr>
              <w:pStyle w:val="Odstavekseznama"/>
              <w:spacing w:line="280" w:lineRule="atLeast"/>
              <w:ind w:left="0"/>
              <w:rPr>
                <w:rFonts w:cstheme="minorHAnsi"/>
                <w:color w:val="000000" w:themeColor="text1"/>
                <w:sz w:val="22"/>
                <w:szCs w:val="22"/>
              </w:rPr>
            </w:pPr>
          </w:p>
          <w:p w14:paraId="006FF48E" w14:textId="77777777" w:rsidR="00A24592" w:rsidRDefault="00A24592" w:rsidP="00982976">
            <w:pPr>
              <w:pStyle w:val="Odstavekseznama"/>
              <w:spacing w:line="280" w:lineRule="atLeast"/>
              <w:ind w:left="0"/>
              <w:rPr>
                <w:rFonts w:cstheme="minorHAnsi"/>
                <w:color w:val="000000" w:themeColor="text1"/>
                <w:sz w:val="22"/>
                <w:szCs w:val="22"/>
              </w:rPr>
            </w:pPr>
          </w:p>
          <w:p w14:paraId="62059804" w14:textId="77777777" w:rsidR="00A24592" w:rsidRDefault="00A24592" w:rsidP="00982976">
            <w:pPr>
              <w:pStyle w:val="Odstavekseznama"/>
              <w:spacing w:line="280" w:lineRule="atLeast"/>
              <w:ind w:left="0"/>
              <w:rPr>
                <w:rFonts w:cstheme="minorHAnsi"/>
                <w:color w:val="000000" w:themeColor="text1"/>
                <w:sz w:val="22"/>
                <w:szCs w:val="22"/>
              </w:rPr>
            </w:pPr>
          </w:p>
          <w:p w14:paraId="0BA5C6A5" w14:textId="01EDE1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1C26A2D" w14:textId="77777777" w:rsidR="00A24592" w:rsidRPr="00DE68D9" w:rsidRDefault="00A24592" w:rsidP="00897F25">
            <w:pPr>
              <w:pStyle w:val="Odstavekseznama"/>
              <w:spacing w:line="280" w:lineRule="atLeast"/>
              <w:ind w:left="0"/>
              <w:jc w:val="both"/>
              <w:rPr>
                <w:rFonts w:cstheme="minorHAnsi"/>
                <w:sz w:val="22"/>
                <w:szCs w:val="22"/>
              </w:rPr>
            </w:pPr>
          </w:p>
        </w:tc>
      </w:tr>
    </w:tbl>
    <w:p w14:paraId="4CF0CF6C" w14:textId="686534DB" w:rsidR="00A24592" w:rsidRDefault="00A24592" w:rsidP="002B04B0">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65B523A2" w14:textId="15B4C391" w:rsidR="00A24592" w:rsidRDefault="00A24592" w:rsidP="00DE68D9">
      <w:pPr>
        <w:spacing w:after="0" w:line="280" w:lineRule="atLeast"/>
        <w:jc w:val="both"/>
        <w:rPr>
          <w:rFonts w:cstheme="minorHAnsi"/>
          <w:b/>
          <w:sz w:val="22"/>
          <w:szCs w:val="22"/>
          <w:u w:val="single"/>
        </w:rPr>
      </w:pPr>
    </w:p>
    <w:p w14:paraId="7124F7D5" w14:textId="77777777" w:rsidR="00A24592" w:rsidRPr="00DE68D9" w:rsidRDefault="00A24592" w:rsidP="00DE68D9">
      <w:pPr>
        <w:spacing w:after="0" w:line="280" w:lineRule="atLeast"/>
        <w:jc w:val="both"/>
        <w:rPr>
          <w:rFonts w:cstheme="minorHAnsi"/>
          <w:b/>
          <w:sz w:val="22"/>
          <w:szCs w:val="22"/>
          <w:u w:val="single"/>
        </w:rPr>
      </w:pPr>
    </w:p>
    <w:p w14:paraId="32449B7E" w14:textId="0DA99266" w:rsidR="00A24592" w:rsidRPr="00367DC4" w:rsidRDefault="00A24592" w:rsidP="00A23CFA">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t xml:space="preserve">KAZALNIKI </w:t>
      </w:r>
    </w:p>
    <w:p w14:paraId="0D0E0705" w14:textId="77777777" w:rsidR="00A24592" w:rsidRDefault="00A24592" w:rsidP="00D765AE">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1609"/>
        <w:gridCol w:w="1647"/>
        <w:gridCol w:w="1436"/>
        <w:gridCol w:w="1541"/>
        <w:gridCol w:w="1292"/>
        <w:gridCol w:w="1537"/>
      </w:tblGrid>
      <w:tr w:rsidR="00A24592" w:rsidRPr="00844556" w14:paraId="288DEA59" w14:textId="77777777" w:rsidTr="00897F25">
        <w:tc>
          <w:tcPr>
            <w:tcW w:w="1609" w:type="dxa"/>
          </w:tcPr>
          <w:p w14:paraId="6E3000EA"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Kazalnik</w:t>
            </w:r>
          </w:p>
        </w:tc>
        <w:tc>
          <w:tcPr>
            <w:tcW w:w="1647" w:type="dxa"/>
          </w:tcPr>
          <w:p w14:paraId="429FF064"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Nosilec</w:t>
            </w:r>
          </w:p>
        </w:tc>
        <w:tc>
          <w:tcPr>
            <w:tcW w:w="1436" w:type="dxa"/>
          </w:tcPr>
          <w:p w14:paraId="0CD60F03"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Izhodiščna vrednost</w:t>
            </w:r>
          </w:p>
        </w:tc>
        <w:tc>
          <w:tcPr>
            <w:tcW w:w="1541" w:type="dxa"/>
          </w:tcPr>
          <w:p w14:paraId="0B0AA209"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31F6F2BC"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Obdobje spremljanja</w:t>
            </w:r>
          </w:p>
        </w:tc>
        <w:tc>
          <w:tcPr>
            <w:tcW w:w="1537" w:type="dxa"/>
          </w:tcPr>
          <w:p w14:paraId="69CAEA5D" w14:textId="77777777" w:rsidR="00A24592" w:rsidRPr="00806A68" w:rsidRDefault="00A24592" w:rsidP="00961DCE">
            <w:pPr>
              <w:spacing w:line="280" w:lineRule="atLeast"/>
              <w:jc w:val="both"/>
              <w:rPr>
                <w:rFonts w:cstheme="minorHAnsi"/>
                <w:b/>
                <w:bCs/>
                <w:sz w:val="22"/>
                <w:szCs w:val="22"/>
              </w:rPr>
            </w:pPr>
            <w:r w:rsidRPr="00806A68">
              <w:rPr>
                <w:rFonts w:cstheme="minorHAnsi"/>
                <w:b/>
                <w:bCs/>
                <w:sz w:val="22"/>
                <w:szCs w:val="22"/>
              </w:rPr>
              <w:t>Opomba</w:t>
            </w:r>
          </w:p>
        </w:tc>
      </w:tr>
      <w:tr w:rsidR="00A24592" w:rsidRPr="00844556" w14:paraId="16833402" w14:textId="77777777" w:rsidTr="00897F25">
        <w:tc>
          <w:tcPr>
            <w:tcW w:w="1609" w:type="dxa"/>
          </w:tcPr>
          <w:p w14:paraId="676415C5" w14:textId="0B9EB406" w:rsidR="00A24592" w:rsidRPr="00897F25" w:rsidRDefault="00A24592" w:rsidP="00897F25">
            <w:pPr>
              <w:spacing w:line="280" w:lineRule="atLeast"/>
              <w:rPr>
                <w:rFonts w:cstheme="minorHAnsi"/>
                <w:b/>
                <w:bCs/>
                <w:sz w:val="22"/>
                <w:szCs w:val="22"/>
              </w:rPr>
            </w:pPr>
            <w:r w:rsidRPr="00897F25">
              <w:rPr>
                <w:rFonts w:cstheme="minorHAnsi"/>
                <w:b/>
                <w:bCs/>
                <w:sz w:val="22"/>
                <w:szCs w:val="22"/>
              </w:rPr>
              <w:t>Izgradnja novih varnih in varovanih parkirišč</w:t>
            </w:r>
          </w:p>
        </w:tc>
        <w:tc>
          <w:tcPr>
            <w:tcW w:w="1647" w:type="dxa"/>
          </w:tcPr>
          <w:p w14:paraId="05A424AD" w14:textId="77777777" w:rsidR="00A24592" w:rsidRPr="00844556" w:rsidRDefault="00A24592" w:rsidP="00897F25">
            <w:pPr>
              <w:spacing w:line="280" w:lineRule="atLeast"/>
              <w:rPr>
                <w:rFonts w:cstheme="minorHAnsi"/>
                <w:bCs/>
                <w:sz w:val="22"/>
                <w:szCs w:val="22"/>
              </w:rPr>
            </w:pPr>
            <w:r w:rsidRPr="00844556">
              <w:rPr>
                <w:rFonts w:cstheme="minorHAnsi"/>
                <w:bCs/>
                <w:sz w:val="22"/>
                <w:szCs w:val="22"/>
              </w:rPr>
              <w:t>DARS</w:t>
            </w:r>
          </w:p>
        </w:tc>
        <w:tc>
          <w:tcPr>
            <w:tcW w:w="1436" w:type="dxa"/>
          </w:tcPr>
          <w:p w14:paraId="051FA8DD" w14:textId="77777777" w:rsidR="00A24592" w:rsidRPr="00844556" w:rsidRDefault="00A24592" w:rsidP="00897F25">
            <w:pPr>
              <w:spacing w:line="280" w:lineRule="atLeast"/>
              <w:rPr>
                <w:rFonts w:cstheme="minorHAnsi"/>
                <w:bCs/>
                <w:color w:val="FF0000"/>
                <w:sz w:val="22"/>
                <w:szCs w:val="22"/>
              </w:rPr>
            </w:pPr>
            <w:r w:rsidRPr="00E566E2">
              <w:rPr>
                <w:rFonts w:cstheme="minorHAnsi"/>
                <w:bCs/>
                <w:sz w:val="22"/>
                <w:szCs w:val="22"/>
              </w:rPr>
              <w:t>0</w:t>
            </w:r>
          </w:p>
        </w:tc>
        <w:tc>
          <w:tcPr>
            <w:tcW w:w="1541" w:type="dxa"/>
          </w:tcPr>
          <w:p w14:paraId="2A9DD99D"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4</w:t>
            </w:r>
          </w:p>
        </w:tc>
        <w:tc>
          <w:tcPr>
            <w:tcW w:w="1292" w:type="dxa"/>
          </w:tcPr>
          <w:p w14:paraId="04B21FC6" w14:textId="77777777" w:rsidR="00A24592" w:rsidRPr="00844556" w:rsidRDefault="00A24592" w:rsidP="00FA3A97">
            <w:pPr>
              <w:spacing w:line="280" w:lineRule="atLeast"/>
              <w:rPr>
                <w:rFonts w:cstheme="minorHAnsi"/>
                <w:bCs/>
                <w:sz w:val="22"/>
                <w:szCs w:val="22"/>
              </w:rPr>
            </w:pPr>
            <w:r>
              <w:rPr>
                <w:rFonts w:cstheme="minorHAnsi"/>
                <w:bCs/>
                <w:sz w:val="22"/>
                <w:szCs w:val="22"/>
              </w:rPr>
              <w:t>triletno</w:t>
            </w:r>
          </w:p>
        </w:tc>
        <w:tc>
          <w:tcPr>
            <w:tcW w:w="1537" w:type="dxa"/>
          </w:tcPr>
          <w:p w14:paraId="4079AA33" w14:textId="77777777" w:rsidR="00A24592" w:rsidRPr="00844556" w:rsidRDefault="00A24592" w:rsidP="00897F25">
            <w:pPr>
              <w:spacing w:line="280" w:lineRule="atLeast"/>
              <w:rPr>
                <w:rFonts w:cstheme="minorHAnsi"/>
                <w:b/>
                <w:bCs/>
                <w:sz w:val="22"/>
                <w:szCs w:val="22"/>
                <w:u w:val="single"/>
              </w:rPr>
            </w:pPr>
          </w:p>
        </w:tc>
      </w:tr>
      <w:tr w:rsidR="00A24592" w:rsidRPr="00844556" w14:paraId="0F7702CF" w14:textId="77777777" w:rsidTr="00897F25">
        <w:tc>
          <w:tcPr>
            <w:tcW w:w="1609" w:type="dxa"/>
          </w:tcPr>
          <w:p w14:paraId="426EDD29" w14:textId="3D62088E" w:rsidR="00A24592" w:rsidRPr="00897F25" w:rsidRDefault="00A24592" w:rsidP="00897F25">
            <w:pPr>
              <w:pStyle w:val="Odstavekseznama"/>
              <w:spacing w:line="280" w:lineRule="atLeast"/>
              <w:ind w:left="0"/>
              <w:rPr>
                <w:rFonts w:cstheme="minorHAnsi"/>
                <w:b/>
                <w:bCs/>
                <w:sz w:val="22"/>
                <w:szCs w:val="22"/>
              </w:rPr>
            </w:pPr>
            <w:r w:rsidRPr="00897F25">
              <w:rPr>
                <w:rFonts w:cstheme="minorHAnsi"/>
                <w:b/>
                <w:bCs/>
                <w:sz w:val="22"/>
                <w:szCs w:val="22"/>
              </w:rPr>
              <w:t xml:space="preserve">Število izvedenih </w:t>
            </w:r>
            <w:r w:rsidRPr="00897F25">
              <w:rPr>
                <w:rFonts w:cstheme="minorHAnsi"/>
                <w:b/>
                <w:bCs/>
                <w:sz w:val="22"/>
                <w:szCs w:val="22"/>
              </w:rPr>
              <w:lastRenderedPageBreak/>
              <w:t>skupnih nadzorov</w:t>
            </w:r>
          </w:p>
        </w:tc>
        <w:tc>
          <w:tcPr>
            <w:tcW w:w="1647" w:type="dxa"/>
          </w:tcPr>
          <w:p w14:paraId="32273CB8" w14:textId="74EEFD95" w:rsidR="00A24592" w:rsidRPr="00844556" w:rsidRDefault="00A24592" w:rsidP="00897F25">
            <w:pPr>
              <w:spacing w:line="280" w:lineRule="atLeast"/>
              <w:rPr>
                <w:rFonts w:cstheme="minorHAnsi"/>
                <w:bCs/>
                <w:sz w:val="22"/>
                <w:szCs w:val="22"/>
              </w:rPr>
            </w:pPr>
            <w:r w:rsidRPr="00844556">
              <w:rPr>
                <w:rFonts w:cstheme="minorHAnsi"/>
                <w:bCs/>
                <w:sz w:val="22"/>
                <w:szCs w:val="22"/>
              </w:rPr>
              <w:lastRenderedPageBreak/>
              <w:t>IRSI, FURS, POLICIJA</w:t>
            </w:r>
          </w:p>
        </w:tc>
        <w:tc>
          <w:tcPr>
            <w:tcW w:w="1436" w:type="dxa"/>
          </w:tcPr>
          <w:p w14:paraId="26513BFB" w14:textId="77777777" w:rsidR="00A24592" w:rsidRPr="00844556" w:rsidRDefault="00A24592" w:rsidP="00897F25">
            <w:pPr>
              <w:spacing w:line="280" w:lineRule="atLeast"/>
              <w:rPr>
                <w:rFonts w:cstheme="minorHAnsi"/>
                <w:bCs/>
                <w:sz w:val="22"/>
                <w:szCs w:val="22"/>
              </w:rPr>
            </w:pPr>
            <w:r w:rsidRPr="00844556">
              <w:rPr>
                <w:rFonts w:cstheme="minorHAnsi"/>
                <w:bCs/>
                <w:sz w:val="22"/>
                <w:szCs w:val="22"/>
              </w:rPr>
              <w:t>3/mes</w:t>
            </w:r>
          </w:p>
        </w:tc>
        <w:tc>
          <w:tcPr>
            <w:tcW w:w="1541" w:type="dxa"/>
          </w:tcPr>
          <w:p w14:paraId="1576DD8F"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5/mes</w:t>
            </w:r>
          </w:p>
        </w:tc>
        <w:tc>
          <w:tcPr>
            <w:tcW w:w="1292" w:type="dxa"/>
          </w:tcPr>
          <w:p w14:paraId="0C1E7478" w14:textId="77777777" w:rsidR="00A24592" w:rsidRPr="00844556" w:rsidRDefault="00A24592" w:rsidP="00897F25">
            <w:pPr>
              <w:spacing w:line="280" w:lineRule="atLeast"/>
              <w:rPr>
                <w:rFonts w:cstheme="minorHAnsi"/>
                <w:b/>
                <w:bCs/>
                <w:sz w:val="22"/>
                <w:szCs w:val="22"/>
                <w:u w:val="single"/>
              </w:rPr>
            </w:pPr>
            <w:r>
              <w:rPr>
                <w:rFonts w:cstheme="minorHAnsi"/>
                <w:bCs/>
                <w:sz w:val="22"/>
                <w:szCs w:val="22"/>
              </w:rPr>
              <w:t>letno</w:t>
            </w:r>
          </w:p>
        </w:tc>
        <w:tc>
          <w:tcPr>
            <w:tcW w:w="1537" w:type="dxa"/>
          </w:tcPr>
          <w:p w14:paraId="0766D7F2" w14:textId="77777777" w:rsidR="00A24592" w:rsidRPr="00844556" w:rsidRDefault="00A24592" w:rsidP="00897F25">
            <w:pPr>
              <w:spacing w:line="280" w:lineRule="atLeast"/>
              <w:rPr>
                <w:rFonts w:cstheme="minorHAnsi"/>
                <w:bCs/>
                <w:sz w:val="22"/>
                <w:szCs w:val="22"/>
              </w:rPr>
            </w:pPr>
          </w:p>
        </w:tc>
      </w:tr>
      <w:tr w:rsidR="00A24592" w:rsidRPr="00844556" w14:paraId="16A50B9B" w14:textId="77777777" w:rsidTr="00897F25">
        <w:tc>
          <w:tcPr>
            <w:tcW w:w="1609" w:type="dxa"/>
          </w:tcPr>
          <w:p w14:paraId="63B372E6" w14:textId="0AE160FB" w:rsidR="00A24592" w:rsidRPr="00897F25" w:rsidRDefault="00A24592" w:rsidP="00897F25">
            <w:pPr>
              <w:spacing w:line="280" w:lineRule="atLeast"/>
              <w:rPr>
                <w:rFonts w:cstheme="minorHAnsi"/>
                <w:b/>
                <w:bCs/>
                <w:sz w:val="22"/>
                <w:szCs w:val="22"/>
              </w:rPr>
            </w:pPr>
            <w:r w:rsidRPr="00897F25">
              <w:rPr>
                <w:rFonts w:cstheme="minorHAnsi"/>
                <w:b/>
                <w:bCs/>
                <w:sz w:val="22"/>
                <w:szCs w:val="22"/>
              </w:rPr>
              <w:t>Število mobilnih enot za izvajanje tehničnih pregledov</w:t>
            </w:r>
          </w:p>
        </w:tc>
        <w:tc>
          <w:tcPr>
            <w:tcW w:w="1647" w:type="dxa"/>
          </w:tcPr>
          <w:p w14:paraId="764BC821" w14:textId="0F8340B5" w:rsidR="00A24592" w:rsidRPr="00E566E2" w:rsidRDefault="00A24592" w:rsidP="00897F25">
            <w:pPr>
              <w:spacing w:line="280" w:lineRule="atLeast"/>
              <w:rPr>
                <w:rFonts w:cstheme="minorHAnsi"/>
                <w:bCs/>
                <w:sz w:val="22"/>
                <w:szCs w:val="22"/>
              </w:rPr>
            </w:pPr>
            <w:r w:rsidRPr="00E566E2">
              <w:rPr>
                <w:rFonts w:cstheme="minorHAnsi"/>
                <w:bCs/>
                <w:sz w:val="22"/>
                <w:szCs w:val="22"/>
              </w:rPr>
              <w:t xml:space="preserve">MNZ, IRSI, </w:t>
            </w:r>
            <w:r w:rsidRPr="00E566E2">
              <w:rPr>
                <w:rFonts w:cstheme="minorHAnsi"/>
                <w:bCs/>
                <w:color w:val="FF9999"/>
                <w:sz w:val="22"/>
                <w:szCs w:val="22"/>
              </w:rPr>
              <w:t>.</w:t>
            </w:r>
            <w:r w:rsidRPr="00E566E2">
              <w:rPr>
                <w:rFonts w:cstheme="minorHAnsi"/>
                <w:bCs/>
                <w:sz w:val="22"/>
                <w:szCs w:val="22"/>
              </w:rPr>
              <w:t>DARS</w:t>
            </w:r>
          </w:p>
        </w:tc>
        <w:tc>
          <w:tcPr>
            <w:tcW w:w="1436" w:type="dxa"/>
          </w:tcPr>
          <w:p w14:paraId="54498D60"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0</w:t>
            </w:r>
          </w:p>
        </w:tc>
        <w:tc>
          <w:tcPr>
            <w:tcW w:w="1541" w:type="dxa"/>
          </w:tcPr>
          <w:p w14:paraId="24C19197" w14:textId="77777777" w:rsidR="00A24592" w:rsidRPr="00E566E2" w:rsidRDefault="00A24592" w:rsidP="00897F25">
            <w:pPr>
              <w:spacing w:line="280" w:lineRule="atLeast"/>
              <w:rPr>
                <w:rFonts w:cstheme="minorHAnsi"/>
                <w:bCs/>
                <w:sz w:val="22"/>
                <w:szCs w:val="22"/>
              </w:rPr>
            </w:pPr>
            <w:r w:rsidRPr="00E566E2">
              <w:rPr>
                <w:rFonts w:cstheme="minorHAnsi"/>
                <w:bCs/>
                <w:sz w:val="22"/>
                <w:szCs w:val="22"/>
              </w:rPr>
              <w:t>2</w:t>
            </w:r>
          </w:p>
        </w:tc>
        <w:tc>
          <w:tcPr>
            <w:tcW w:w="1292" w:type="dxa"/>
          </w:tcPr>
          <w:p w14:paraId="30FB0F0B" w14:textId="77777777" w:rsidR="00A24592" w:rsidRPr="00844556" w:rsidRDefault="00A24592" w:rsidP="00897F25">
            <w:pPr>
              <w:spacing w:line="280" w:lineRule="atLeast"/>
              <w:rPr>
                <w:rFonts w:cstheme="minorHAnsi"/>
                <w:bCs/>
                <w:sz w:val="22"/>
                <w:szCs w:val="22"/>
              </w:rPr>
            </w:pPr>
            <w:r>
              <w:rPr>
                <w:rFonts w:cstheme="minorHAnsi"/>
                <w:bCs/>
                <w:sz w:val="22"/>
                <w:szCs w:val="22"/>
              </w:rPr>
              <w:t>triletno</w:t>
            </w:r>
          </w:p>
        </w:tc>
        <w:tc>
          <w:tcPr>
            <w:tcW w:w="1537" w:type="dxa"/>
          </w:tcPr>
          <w:p w14:paraId="2A7CF3E3" w14:textId="77777777" w:rsidR="00A24592" w:rsidRPr="00844556" w:rsidRDefault="00A24592" w:rsidP="00897F25">
            <w:pPr>
              <w:spacing w:line="280" w:lineRule="atLeast"/>
              <w:rPr>
                <w:rFonts w:cstheme="minorHAnsi"/>
                <w:b/>
                <w:bCs/>
                <w:sz w:val="22"/>
                <w:szCs w:val="22"/>
                <w:u w:val="single"/>
              </w:rPr>
            </w:pPr>
          </w:p>
        </w:tc>
      </w:tr>
    </w:tbl>
    <w:p w14:paraId="54BAFF5E" w14:textId="77777777" w:rsidR="00A24592" w:rsidRDefault="00A24592" w:rsidP="00A1468E">
      <w:pPr>
        <w:pStyle w:val="Naslov3"/>
        <w:keepNext w:val="0"/>
        <w:keepLines w:val="0"/>
        <w:spacing w:before="100" w:beforeAutospacing="1" w:after="100" w:afterAutospacing="1"/>
        <w:ind w:left="1492"/>
        <w:rPr>
          <w:rFonts w:asciiTheme="minorHAnsi" w:hAnsiTheme="minorHAnsi" w:cstheme="minorHAnsi"/>
        </w:rPr>
      </w:pPr>
    </w:p>
    <w:p w14:paraId="24E38C9F"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48967093"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4E6995D0" w14:textId="395611BB"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Nadaljnje načrtovanje bo zajeto v obdobnih akcijskih načrtih.</w:t>
      </w:r>
    </w:p>
    <w:p w14:paraId="43A5214E" w14:textId="77777777" w:rsidR="00A24592" w:rsidRPr="00921E4B" w:rsidRDefault="00A24592" w:rsidP="00921E4B"/>
    <w:p w14:paraId="30FB97E3" w14:textId="35F312B1" w:rsidR="00A24592" w:rsidRPr="00897F25" w:rsidRDefault="00A24592" w:rsidP="00DE3C9C">
      <w:pPr>
        <w:pStyle w:val="Naslov3"/>
        <w:keepNext w:val="0"/>
        <w:keepLines w:val="0"/>
        <w:spacing w:before="100" w:beforeAutospacing="1"/>
        <w:rPr>
          <w:rFonts w:asciiTheme="minorHAnsi" w:hAnsiTheme="minorHAnsi" w:cstheme="minorHAnsi"/>
          <w:color w:val="2F5496" w:themeColor="accent5" w:themeShade="BF"/>
        </w:rPr>
      </w:pPr>
      <w:bookmarkStart w:id="127" w:name="_Toc144887929"/>
      <w:r w:rsidRPr="00897F25">
        <w:rPr>
          <w:rFonts w:asciiTheme="minorHAnsi" w:hAnsiTheme="minorHAnsi" w:cstheme="minorHAnsi"/>
          <w:color w:val="2F5496" w:themeColor="accent5" w:themeShade="BF"/>
        </w:rPr>
        <w:t>3.6.2.3 VOZNIKI ENOSLEDNIH MOTORNIH VOZIL</w:t>
      </w:r>
      <w:bookmarkEnd w:id="127"/>
    </w:p>
    <w:p w14:paraId="3EFE9E2E" w14:textId="77777777" w:rsidR="00A24592" w:rsidRPr="00DE68D9" w:rsidRDefault="00A24592" w:rsidP="00DE68D9">
      <w:pPr>
        <w:spacing w:after="0" w:line="280" w:lineRule="atLeast"/>
        <w:jc w:val="both"/>
        <w:rPr>
          <w:rFonts w:cstheme="minorHAnsi"/>
          <w:sz w:val="22"/>
          <w:szCs w:val="22"/>
        </w:rPr>
      </w:pPr>
    </w:p>
    <w:p w14:paraId="490725D3" w14:textId="03524019"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3242E4B2" w14:textId="0571BA6E"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ZAGOTOVITEV VAR</w:t>
      </w:r>
      <w:r>
        <w:rPr>
          <w:rFonts w:cstheme="minorHAnsi"/>
          <w:b/>
          <w:sz w:val="22"/>
          <w:szCs w:val="22"/>
        </w:rPr>
        <w:t xml:space="preserve">NE UDELEŽBE VOZNIKOV </w:t>
      </w:r>
      <w:r w:rsidRPr="00DE68D9">
        <w:rPr>
          <w:rFonts w:cstheme="minorHAnsi"/>
          <w:b/>
          <w:sz w:val="22"/>
          <w:szCs w:val="22"/>
        </w:rPr>
        <w:t>ENOSLEDNIH MOTORNIH VOZIL V PROMETU</w:t>
      </w:r>
      <w:r w:rsidR="00A63F75">
        <w:rPr>
          <w:rFonts w:cstheme="minorHAnsi"/>
          <w:b/>
          <w:sz w:val="22"/>
          <w:szCs w:val="22"/>
        </w:rPr>
        <w:t>.</w:t>
      </w:r>
    </w:p>
    <w:p w14:paraId="4B4C60B9" w14:textId="77777777" w:rsidR="00A24592" w:rsidRPr="00DE68D9" w:rsidRDefault="00A24592" w:rsidP="00DE68D9">
      <w:pPr>
        <w:spacing w:after="0" w:line="280" w:lineRule="atLeast"/>
        <w:jc w:val="both"/>
        <w:rPr>
          <w:rFonts w:cstheme="minorHAnsi"/>
          <w:sz w:val="22"/>
          <w:szCs w:val="22"/>
        </w:rPr>
      </w:pPr>
    </w:p>
    <w:p w14:paraId="4C276DCD" w14:textId="4865691E" w:rsidR="00A24592" w:rsidRDefault="00A24592" w:rsidP="00DE68D9">
      <w:pPr>
        <w:spacing w:after="0" w:line="280" w:lineRule="atLeast"/>
        <w:jc w:val="both"/>
        <w:rPr>
          <w:rFonts w:cstheme="minorHAnsi"/>
          <w:sz w:val="22"/>
          <w:szCs w:val="22"/>
        </w:rPr>
      </w:pPr>
      <w:r>
        <w:rPr>
          <w:rFonts w:cstheme="minorHAnsi"/>
          <w:sz w:val="22"/>
          <w:szCs w:val="22"/>
        </w:rPr>
        <w:t>Enosledna vozila so mopedi in motorna kolesa ter vsa ostala vozila, ki so registrirana kot enosledna vozila.</w:t>
      </w:r>
    </w:p>
    <w:p w14:paraId="1FAC2E16" w14:textId="77777777" w:rsidR="00A24592" w:rsidRDefault="00A24592" w:rsidP="00DE68D9">
      <w:pPr>
        <w:spacing w:after="0" w:line="280" w:lineRule="atLeast"/>
        <w:jc w:val="both"/>
        <w:rPr>
          <w:rFonts w:cstheme="minorHAnsi"/>
          <w:sz w:val="22"/>
          <w:szCs w:val="22"/>
        </w:rPr>
      </w:pPr>
    </w:p>
    <w:p w14:paraId="2B70C8F3" w14:textId="757E7BA3"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Pogosto se vozniki osebnih avtomobilov prelevijo v</w:t>
      </w:r>
      <w:r>
        <w:rPr>
          <w:rFonts w:cstheme="minorHAnsi"/>
          <w:sz w:val="22"/>
          <w:szCs w:val="22"/>
        </w:rPr>
        <w:t xml:space="preserve"> voznike enoslednih motornih vozil (v nadaljnjem besedilu: voznik EMV)</w:t>
      </w:r>
      <w:r w:rsidRPr="00DE68D9">
        <w:rPr>
          <w:rFonts w:cstheme="minorHAnsi"/>
          <w:sz w:val="22"/>
          <w:szCs w:val="22"/>
        </w:rPr>
        <w:t xml:space="preserve">. Tuje raziskave ugotavljajo, da je motiv vožnje pri </w:t>
      </w:r>
      <w:r>
        <w:rPr>
          <w:rFonts w:cstheme="minorHAnsi"/>
          <w:sz w:val="22"/>
          <w:szCs w:val="22"/>
        </w:rPr>
        <w:t>teh</w:t>
      </w:r>
      <w:r w:rsidRPr="00DE68D9">
        <w:rPr>
          <w:rFonts w:cstheme="minorHAnsi"/>
          <w:sz w:val="22"/>
          <w:szCs w:val="22"/>
        </w:rPr>
        <w:t xml:space="preserve"> </w:t>
      </w:r>
      <w:r>
        <w:rPr>
          <w:rFonts w:cstheme="minorHAnsi"/>
          <w:sz w:val="22"/>
          <w:szCs w:val="22"/>
        </w:rPr>
        <w:t xml:space="preserve">voznikih </w:t>
      </w:r>
      <w:r w:rsidRPr="00DE68D9">
        <w:rPr>
          <w:rFonts w:cstheme="minorHAnsi"/>
          <w:sz w:val="22"/>
          <w:szCs w:val="22"/>
        </w:rPr>
        <w:t xml:space="preserve">pogosto zelo drugačen kot pri voznikih osebnih avtomobilov </w:t>
      </w:r>
      <w:r>
        <w:rPr>
          <w:rFonts w:cstheme="minorHAnsi"/>
          <w:sz w:val="22"/>
          <w:szCs w:val="22"/>
        </w:rPr>
        <w:t>(</w:t>
      </w:r>
      <w:r w:rsidRPr="00DE68D9">
        <w:rPr>
          <w:rFonts w:cstheme="minorHAnsi"/>
          <w:sz w:val="22"/>
          <w:szCs w:val="22"/>
        </w:rPr>
        <w:t>preživljanje prostega časa, druženje, turistični ogledi, tudi preizkušanje lastnih sposobnosti in užitki v tveganju</w:t>
      </w:r>
      <w:r>
        <w:rPr>
          <w:rFonts w:cstheme="minorHAnsi"/>
          <w:sz w:val="22"/>
          <w:szCs w:val="22"/>
        </w:rPr>
        <w:t>)</w:t>
      </w:r>
      <w:r w:rsidRPr="00DE68D9">
        <w:rPr>
          <w:rFonts w:cstheme="minorHAnsi"/>
          <w:sz w:val="22"/>
          <w:szCs w:val="22"/>
        </w:rPr>
        <w:t>.</w:t>
      </w:r>
    </w:p>
    <w:p w14:paraId="20D9ECA5" w14:textId="77777777" w:rsidR="00A24592" w:rsidRPr="00DE68D9" w:rsidRDefault="00A24592" w:rsidP="00DE68D9">
      <w:pPr>
        <w:spacing w:after="0" w:line="280" w:lineRule="atLeast"/>
        <w:jc w:val="both"/>
        <w:rPr>
          <w:rFonts w:cstheme="minorHAnsi"/>
          <w:sz w:val="22"/>
          <w:szCs w:val="22"/>
        </w:rPr>
      </w:pPr>
    </w:p>
    <w:p w14:paraId="63582BAA" w14:textId="0236B6C8" w:rsidR="00A24592" w:rsidRDefault="00A24592" w:rsidP="00DE68D9">
      <w:pPr>
        <w:spacing w:after="0" w:line="280" w:lineRule="atLeast"/>
        <w:jc w:val="both"/>
        <w:rPr>
          <w:rFonts w:cstheme="minorHAnsi"/>
          <w:sz w:val="22"/>
          <w:szCs w:val="22"/>
        </w:rPr>
      </w:pPr>
      <w:r>
        <w:rPr>
          <w:rFonts w:cstheme="minorHAnsi"/>
          <w:sz w:val="22"/>
          <w:szCs w:val="22"/>
        </w:rPr>
        <w:t>O</w:t>
      </w:r>
      <w:r w:rsidRPr="00DE68D9">
        <w:rPr>
          <w:rFonts w:cstheme="minorHAnsi"/>
          <w:sz w:val="22"/>
          <w:szCs w:val="22"/>
        </w:rPr>
        <w:t xml:space="preserve">groženost </w:t>
      </w:r>
      <w:r>
        <w:rPr>
          <w:rFonts w:cstheme="minorHAnsi"/>
          <w:sz w:val="22"/>
          <w:szCs w:val="22"/>
        </w:rPr>
        <w:t>voznikov EMV je</w:t>
      </w:r>
      <w:r w:rsidRPr="00DE68D9">
        <w:rPr>
          <w:rFonts w:cstheme="minorHAnsi"/>
          <w:sz w:val="22"/>
          <w:szCs w:val="22"/>
        </w:rPr>
        <w:t xml:space="preserve"> veliko večja in </w:t>
      </w:r>
      <w:r>
        <w:rPr>
          <w:rFonts w:cstheme="minorHAnsi"/>
          <w:sz w:val="22"/>
          <w:szCs w:val="22"/>
        </w:rPr>
        <w:t xml:space="preserve">ti vozniki </w:t>
      </w:r>
      <w:r w:rsidRPr="00DE68D9">
        <w:rPr>
          <w:rFonts w:cstheme="minorHAnsi"/>
          <w:sz w:val="22"/>
          <w:szCs w:val="22"/>
        </w:rPr>
        <w:t>spadajo med ranljivejše skupine udeležencev, saj so zaradi značilnosti motorja veliko slabše vidni in opazni, pogosto vozijo prehitro, drugi vozniki jih pogosto spregledajo ali jim odvzamejo prednost.</w:t>
      </w:r>
      <w:r w:rsidRPr="00DE68D9">
        <w:rPr>
          <w:rFonts w:cstheme="minorHAnsi"/>
          <w:color w:val="5F5F5F"/>
          <w:sz w:val="22"/>
          <w:szCs w:val="22"/>
          <w:shd w:val="clear" w:color="auto" w:fill="FFFFFF"/>
        </w:rPr>
        <w:t xml:space="preserve"> </w:t>
      </w:r>
      <w:r w:rsidRPr="00DE68D9">
        <w:rPr>
          <w:rFonts w:cstheme="minorHAnsi"/>
          <w:sz w:val="22"/>
          <w:szCs w:val="22"/>
        </w:rPr>
        <w:t xml:space="preserve">Varnost </w:t>
      </w:r>
      <w:r>
        <w:rPr>
          <w:rFonts w:cstheme="minorHAnsi"/>
          <w:sz w:val="22"/>
          <w:szCs w:val="22"/>
        </w:rPr>
        <w:t xml:space="preserve">voznikov EMV </w:t>
      </w:r>
      <w:r w:rsidRPr="00DE68D9">
        <w:rPr>
          <w:rFonts w:cstheme="minorHAnsi"/>
          <w:sz w:val="22"/>
          <w:szCs w:val="22"/>
        </w:rPr>
        <w:t xml:space="preserve">je pomembno povezana tudi z ravnanjem </w:t>
      </w:r>
      <w:r>
        <w:rPr>
          <w:rFonts w:cstheme="minorHAnsi"/>
          <w:sz w:val="22"/>
          <w:szCs w:val="22"/>
        </w:rPr>
        <w:t>njih</w:t>
      </w:r>
      <w:r w:rsidRPr="00DE68D9">
        <w:rPr>
          <w:rFonts w:cstheme="minorHAnsi"/>
          <w:sz w:val="22"/>
          <w:szCs w:val="22"/>
        </w:rPr>
        <w:t xml:space="preserve"> samih, saj statistični podatki kažejo, da so pogosto sami tudi povzročitelji prometnih nesreč. </w:t>
      </w:r>
    </w:p>
    <w:p w14:paraId="488FFBAA" w14:textId="77777777" w:rsidR="00A24592" w:rsidRPr="00367DC4" w:rsidRDefault="00A24592" w:rsidP="00DE68D9">
      <w:pPr>
        <w:spacing w:after="0" w:line="280" w:lineRule="atLeast"/>
        <w:jc w:val="both"/>
        <w:rPr>
          <w:rFonts w:cstheme="minorHAnsi"/>
          <w:b/>
          <w:sz w:val="22"/>
          <w:szCs w:val="22"/>
        </w:rPr>
      </w:pPr>
    </w:p>
    <w:p w14:paraId="56B6799B" w14:textId="1655525C" w:rsidR="00A24592" w:rsidRDefault="00A24592" w:rsidP="000B61CF">
      <w:pPr>
        <w:pStyle w:val="Napis"/>
        <w:keepNext/>
        <w:jc w:val="both"/>
      </w:pPr>
      <w:bookmarkStart w:id="128" w:name="_Toc140825006"/>
      <w:r>
        <w:lastRenderedPageBreak/>
        <w:t xml:space="preserve">GRAF </w:t>
      </w:r>
      <w:r>
        <w:rPr>
          <w:noProof/>
        </w:rPr>
        <w:fldChar w:fldCharType="begin"/>
      </w:r>
      <w:r>
        <w:rPr>
          <w:noProof/>
        </w:rPr>
        <w:instrText xml:space="preserve"> SEQ Graf \* ARABIC </w:instrText>
      </w:r>
      <w:r>
        <w:rPr>
          <w:noProof/>
        </w:rPr>
        <w:fldChar w:fldCharType="separate"/>
      </w:r>
      <w:r>
        <w:rPr>
          <w:noProof/>
        </w:rPr>
        <w:t>31</w:t>
      </w:r>
      <w:r>
        <w:rPr>
          <w:noProof/>
        </w:rPr>
        <w:fldChar w:fldCharType="end"/>
      </w:r>
      <w:r>
        <w:t xml:space="preserve">: </w:t>
      </w:r>
      <w:r w:rsidRPr="004C0D93">
        <w:t>VZROKI ZA SMRTNE PROMETNE NESREČE VOZNIKOV EMV GLED</w:t>
      </w:r>
      <w:r w:rsidR="00A63F75">
        <w:t>E</w:t>
      </w:r>
      <w:r w:rsidRPr="004C0D93">
        <w:t xml:space="preserve"> NA POVZROČITELJA V OBDOBJU 2013–2022</w:t>
      </w:r>
      <w:bookmarkEnd w:id="128"/>
    </w:p>
    <w:p w14:paraId="316408C6" w14:textId="36129D28" w:rsidR="00A24592" w:rsidRPr="00DE68D9" w:rsidRDefault="0027737E" w:rsidP="00DE68D9">
      <w:pPr>
        <w:spacing w:after="0" w:line="280" w:lineRule="atLeast"/>
        <w:jc w:val="both"/>
        <w:rPr>
          <w:rFonts w:cstheme="minorHAnsi"/>
          <w:sz w:val="22"/>
          <w:szCs w:val="22"/>
        </w:rPr>
      </w:pPr>
      <w:r>
        <w:rPr>
          <w:rFonts w:cstheme="minorHAnsi"/>
          <w:noProof/>
          <w:sz w:val="22"/>
          <w:szCs w:val="22"/>
          <w:lang w:eastAsia="sl-SI"/>
        </w:rPr>
        <w:pict w14:anchorId="3635E813">
          <v:shape id="_x0000_i1041" type="#_x0000_t75" style="width:453.45pt;height:311.3pt">
            <v:imagedata r:id="rId59" o:title="Graf_31"/>
          </v:shape>
        </w:pict>
      </w:r>
    </w:p>
    <w:p w14:paraId="65B1691F" w14:textId="0452F26F" w:rsidR="00A24592" w:rsidRPr="00F67CB8" w:rsidRDefault="00A24592" w:rsidP="00DE68D9">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621AB841" w14:textId="77777777" w:rsidR="00A24592" w:rsidRPr="00DE68D9" w:rsidRDefault="00A24592" w:rsidP="00DE68D9">
      <w:pPr>
        <w:spacing w:after="0" w:line="280" w:lineRule="atLeast"/>
        <w:jc w:val="both"/>
        <w:rPr>
          <w:rFonts w:cstheme="minorHAnsi"/>
          <w:sz w:val="22"/>
          <w:szCs w:val="22"/>
        </w:rPr>
      </w:pPr>
    </w:p>
    <w:p w14:paraId="361B8854" w14:textId="0328CA34"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Med vzroki smrtnih prometnih nesreč motoristov, </w:t>
      </w:r>
      <w:r>
        <w:rPr>
          <w:rFonts w:cstheme="minorHAnsi"/>
          <w:sz w:val="22"/>
          <w:szCs w:val="22"/>
        </w:rPr>
        <w:t>ki</w:t>
      </w:r>
      <w:r w:rsidRPr="00DE68D9">
        <w:rPr>
          <w:rFonts w:cstheme="minorHAnsi"/>
          <w:sz w:val="22"/>
          <w:szCs w:val="22"/>
        </w:rPr>
        <w:t xml:space="preserve"> so bili sami tudi povzročitelji, prevladuje neprilagojena hitrost, sledi</w:t>
      </w:r>
      <w:r>
        <w:rPr>
          <w:rFonts w:cstheme="minorHAnsi"/>
          <w:sz w:val="22"/>
          <w:szCs w:val="22"/>
        </w:rPr>
        <w:t>ta</w:t>
      </w:r>
      <w:r w:rsidRPr="00DE68D9">
        <w:rPr>
          <w:rFonts w:cstheme="minorHAnsi"/>
          <w:sz w:val="22"/>
          <w:szCs w:val="22"/>
        </w:rPr>
        <w:t xml:space="preserve"> nepravilna stran/smer vožnje </w:t>
      </w:r>
      <w:r>
        <w:rPr>
          <w:rFonts w:cstheme="minorHAnsi"/>
          <w:sz w:val="22"/>
          <w:szCs w:val="22"/>
        </w:rPr>
        <w:t>in</w:t>
      </w:r>
      <w:r w:rsidRPr="00DE68D9">
        <w:rPr>
          <w:rFonts w:cstheme="minorHAnsi"/>
          <w:sz w:val="22"/>
          <w:szCs w:val="22"/>
        </w:rPr>
        <w:t xml:space="preserve"> nepravilno prehitevanje.</w:t>
      </w:r>
    </w:p>
    <w:p w14:paraId="5949DBE0" w14:textId="77777777" w:rsidR="00A24592" w:rsidRPr="00DE68D9" w:rsidRDefault="00A24592" w:rsidP="00DE68D9">
      <w:pPr>
        <w:spacing w:after="0" w:line="280" w:lineRule="atLeast"/>
        <w:jc w:val="both"/>
        <w:rPr>
          <w:rFonts w:cstheme="minorHAnsi"/>
          <w:sz w:val="22"/>
          <w:szCs w:val="22"/>
        </w:rPr>
      </w:pPr>
    </w:p>
    <w:p w14:paraId="018506A8" w14:textId="6BAC6F02"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Med povzročitelji smrtnih prometnih nesreč motoristov, </w:t>
      </w:r>
      <w:r>
        <w:rPr>
          <w:rFonts w:cstheme="minorHAnsi"/>
          <w:sz w:val="22"/>
          <w:szCs w:val="22"/>
        </w:rPr>
        <w:t>katerih</w:t>
      </w:r>
      <w:r w:rsidRPr="00DE68D9">
        <w:rPr>
          <w:rFonts w:cstheme="minorHAnsi"/>
          <w:sz w:val="22"/>
          <w:szCs w:val="22"/>
        </w:rPr>
        <w:t xml:space="preserve"> povzročitelji so bili drugi udeleženci v prometu, prevladujejo vozniki osebnih avtomobilov </w:t>
      </w:r>
      <w:r>
        <w:rPr>
          <w:rFonts w:cstheme="minorHAnsi"/>
          <w:sz w:val="22"/>
          <w:szCs w:val="22"/>
        </w:rPr>
        <w:t>in</w:t>
      </w:r>
      <w:r w:rsidRPr="00DE68D9">
        <w:rPr>
          <w:rFonts w:cstheme="minorHAnsi"/>
          <w:sz w:val="22"/>
          <w:szCs w:val="22"/>
        </w:rPr>
        <w:t xml:space="preserve"> v manjši meri vozniki tovornih vozil. Med vzroki smrtnih prometnih nesreč motoristov, ki so jih povzročili drugi udeleženci v prometu, prevladujejo:</w:t>
      </w:r>
    </w:p>
    <w:p w14:paraId="675D0C2F" w14:textId="512B84CE" w:rsidR="00A24592" w:rsidRPr="00DE68D9" w:rsidRDefault="00A24592" w:rsidP="00897F25">
      <w:pPr>
        <w:spacing w:after="0" w:line="280" w:lineRule="atLeast"/>
        <w:jc w:val="both"/>
        <w:rPr>
          <w:rFonts w:cstheme="minorHAnsi"/>
          <w:sz w:val="22"/>
          <w:szCs w:val="22"/>
        </w:rPr>
      </w:pPr>
      <w:r>
        <w:rPr>
          <w:rFonts w:cstheme="minorHAnsi"/>
          <w:sz w:val="22"/>
          <w:szCs w:val="22"/>
        </w:rPr>
        <w:t>•</w:t>
      </w:r>
      <w:r w:rsidRPr="00DE68D9">
        <w:rPr>
          <w:rFonts w:cstheme="minorHAnsi"/>
          <w:sz w:val="22"/>
          <w:szCs w:val="22"/>
        </w:rPr>
        <w:t xml:space="preserve"> </w:t>
      </w:r>
      <w:r>
        <w:rPr>
          <w:rFonts w:cstheme="minorHAnsi"/>
          <w:sz w:val="22"/>
          <w:szCs w:val="22"/>
        </w:rPr>
        <w:t xml:space="preserve">pri </w:t>
      </w:r>
      <w:r w:rsidRPr="00DE68D9">
        <w:rPr>
          <w:rFonts w:cstheme="minorHAnsi"/>
          <w:sz w:val="22"/>
          <w:szCs w:val="22"/>
        </w:rPr>
        <w:t>voznik</w:t>
      </w:r>
      <w:r>
        <w:rPr>
          <w:rFonts w:cstheme="minorHAnsi"/>
          <w:sz w:val="22"/>
          <w:szCs w:val="22"/>
        </w:rPr>
        <w:t>ih</w:t>
      </w:r>
      <w:r w:rsidRPr="00DE68D9">
        <w:rPr>
          <w:rFonts w:cstheme="minorHAnsi"/>
          <w:sz w:val="22"/>
          <w:szCs w:val="22"/>
        </w:rPr>
        <w:t xml:space="preserve"> osebnih avtomobilov:</w:t>
      </w:r>
    </w:p>
    <w:p w14:paraId="77A946E8" w14:textId="4F2AF831" w:rsidR="00A24592" w:rsidRPr="00897F25" w:rsidRDefault="00A24592" w:rsidP="00350CC1">
      <w:pPr>
        <w:pStyle w:val="Odstavekseznama"/>
        <w:numPr>
          <w:ilvl w:val="0"/>
          <w:numId w:val="34"/>
        </w:numPr>
        <w:spacing w:after="0" w:line="280" w:lineRule="atLeast"/>
        <w:jc w:val="both"/>
        <w:rPr>
          <w:rFonts w:cstheme="minorHAnsi"/>
          <w:sz w:val="22"/>
          <w:szCs w:val="22"/>
        </w:rPr>
      </w:pPr>
      <w:r w:rsidRPr="00897F25">
        <w:rPr>
          <w:rFonts w:cstheme="minorHAnsi"/>
          <w:sz w:val="22"/>
          <w:szCs w:val="22"/>
        </w:rPr>
        <w:t>neupoštevanje pravil o prednosti,</w:t>
      </w:r>
    </w:p>
    <w:p w14:paraId="341223CC" w14:textId="5AE666A1" w:rsidR="00A24592" w:rsidRPr="00897F25" w:rsidRDefault="00A24592" w:rsidP="00350CC1">
      <w:pPr>
        <w:pStyle w:val="Odstavekseznama"/>
        <w:numPr>
          <w:ilvl w:val="0"/>
          <w:numId w:val="34"/>
        </w:numPr>
        <w:spacing w:after="0" w:line="280" w:lineRule="atLeast"/>
        <w:jc w:val="both"/>
        <w:rPr>
          <w:rFonts w:cstheme="minorHAnsi"/>
          <w:sz w:val="22"/>
          <w:szCs w:val="22"/>
        </w:rPr>
      </w:pPr>
      <w:r w:rsidRPr="00897F25">
        <w:rPr>
          <w:rFonts w:cstheme="minorHAnsi"/>
          <w:sz w:val="22"/>
          <w:szCs w:val="22"/>
        </w:rPr>
        <w:t>nepravilna stran/smer vožnje,</w:t>
      </w:r>
    </w:p>
    <w:p w14:paraId="36F42A24" w14:textId="4D5F7663" w:rsidR="00A24592" w:rsidRPr="00DE68D9" w:rsidRDefault="00A24592" w:rsidP="00897F25">
      <w:pPr>
        <w:spacing w:after="0" w:line="280" w:lineRule="atLeast"/>
        <w:jc w:val="both"/>
        <w:rPr>
          <w:rFonts w:cstheme="minorHAnsi"/>
          <w:sz w:val="22"/>
          <w:szCs w:val="22"/>
        </w:rPr>
      </w:pPr>
      <w:r>
        <w:rPr>
          <w:rFonts w:cstheme="minorHAnsi"/>
          <w:sz w:val="22"/>
          <w:szCs w:val="22"/>
        </w:rPr>
        <w:t xml:space="preserve">• pri </w:t>
      </w:r>
      <w:r w:rsidRPr="00DE68D9">
        <w:rPr>
          <w:rFonts w:cstheme="minorHAnsi"/>
          <w:sz w:val="22"/>
          <w:szCs w:val="22"/>
        </w:rPr>
        <w:t>voznik</w:t>
      </w:r>
      <w:r>
        <w:rPr>
          <w:rFonts w:cstheme="minorHAnsi"/>
          <w:sz w:val="22"/>
          <w:szCs w:val="22"/>
        </w:rPr>
        <w:t>ih</w:t>
      </w:r>
      <w:r w:rsidRPr="00DE68D9">
        <w:rPr>
          <w:rFonts w:cstheme="minorHAnsi"/>
          <w:sz w:val="22"/>
          <w:szCs w:val="22"/>
        </w:rPr>
        <w:t xml:space="preserve"> tovor</w:t>
      </w:r>
      <w:r>
        <w:rPr>
          <w:rFonts w:cstheme="minorHAnsi"/>
          <w:sz w:val="22"/>
          <w:szCs w:val="22"/>
        </w:rPr>
        <w:t>n</w:t>
      </w:r>
      <w:r w:rsidRPr="00DE68D9">
        <w:rPr>
          <w:rFonts w:cstheme="minorHAnsi"/>
          <w:sz w:val="22"/>
          <w:szCs w:val="22"/>
        </w:rPr>
        <w:t>ih vozil</w:t>
      </w:r>
      <w:r>
        <w:rPr>
          <w:rFonts w:cstheme="minorHAnsi"/>
          <w:sz w:val="22"/>
          <w:szCs w:val="22"/>
        </w:rPr>
        <w:t>ih</w:t>
      </w:r>
      <w:r w:rsidRPr="00DE68D9">
        <w:rPr>
          <w:rFonts w:cstheme="minorHAnsi"/>
          <w:sz w:val="22"/>
          <w:szCs w:val="22"/>
        </w:rPr>
        <w:t>:</w:t>
      </w:r>
    </w:p>
    <w:p w14:paraId="50018989" w14:textId="06BB917C" w:rsidR="00A24592" w:rsidRDefault="00A24592" w:rsidP="00350CC1">
      <w:pPr>
        <w:pStyle w:val="Odstavekseznama"/>
        <w:numPr>
          <w:ilvl w:val="0"/>
          <w:numId w:val="35"/>
        </w:numPr>
        <w:spacing w:after="0" w:line="280" w:lineRule="atLeast"/>
        <w:jc w:val="both"/>
        <w:rPr>
          <w:rFonts w:cstheme="minorHAnsi"/>
          <w:sz w:val="22"/>
          <w:szCs w:val="22"/>
        </w:rPr>
      </w:pPr>
      <w:r w:rsidRPr="00897F25">
        <w:rPr>
          <w:rFonts w:cstheme="minorHAnsi"/>
          <w:sz w:val="22"/>
          <w:szCs w:val="22"/>
        </w:rPr>
        <w:t>neupoštevanje pravil o prednosti.</w:t>
      </w:r>
    </w:p>
    <w:p w14:paraId="1326D5D1" w14:textId="0B49BD94" w:rsidR="00A24592" w:rsidRPr="00DE68D9" w:rsidRDefault="00A24592" w:rsidP="00DE68D9">
      <w:pPr>
        <w:spacing w:after="0" w:line="280" w:lineRule="atLeast"/>
        <w:jc w:val="both"/>
        <w:rPr>
          <w:rFonts w:cstheme="minorHAnsi"/>
          <w:sz w:val="22"/>
          <w:szCs w:val="22"/>
        </w:rPr>
      </w:pPr>
    </w:p>
    <w:p w14:paraId="53E55F82"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ŠTEVILO REGISTRIRANIH ENOSLEDNIH MOTORNIH VOZIL SE POVEČUJE</w:t>
      </w:r>
    </w:p>
    <w:p w14:paraId="218DDAFD" w14:textId="77777777" w:rsidR="00A24592" w:rsidRPr="00DE68D9" w:rsidRDefault="00A24592" w:rsidP="00DE68D9">
      <w:pPr>
        <w:spacing w:after="0" w:line="280" w:lineRule="atLeast"/>
        <w:jc w:val="both"/>
        <w:rPr>
          <w:rFonts w:cstheme="minorHAnsi"/>
          <w:b/>
          <w:bCs/>
          <w:sz w:val="22"/>
          <w:szCs w:val="22"/>
        </w:rPr>
      </w:pPr>
    </w:p>
    <w:p w14:paraId="5A16F0CD" w14:textId="0CDBE337" w:rsidR="00A24592" w:rsidRDefault="00A24592" w:rsidP="00DE68D9">
      <w:pPr>
        <w:spacing w:after="0" w:line="280" w:lineRule="atLeast"/>
        <w:jc w:val="both"/>
        <w:rPr>
          <w:rFonts w:cstheme="minorHAnsi"/>
          <w:bCs/>
          <w:sz w:val="22"/>
          <w:szCs w:val="22"/>
        </w:rPr>
      </w:pPr>
      <w:r w:rsidRPr="00826152">
        <w:rPr>
          <w:rFonts w:cstheme="minorHAnsi"/>
          <w:sz w:val="22"/>
          <w:szCs w:val="22"/>
        </w:rPr>
        <w:t xml:space="preserve">Število registriranih enoslednih motornih vozil se </w:t>
      </w:r>
      <w:r>
        <w:rPr>
          <w:rFonts w:cstheme="minorHAnsi"/>
          <w:sz w:val="22"/>
          <w:szCs w:val="22"/>
        </w:rPr>
        <w:t>v deset</w:t>
      </w:r>
      <w:r w:rsidRPr="00826152">
        <w:rPr>
          <w:rFonts w:cstheme="minorHAnsi"/>
          <w:sz w:val="22"/>
          <w:szCs w:val="22"/>
        </w:rPr>
        <w:t>letnem obdobju vztrajno povečuje. V letu </w:t>
      </w:r>
      <w:r w:rsidRPr="00826152">
        <w:rPr>
          <w:rFonts w:cstheme="minorHAnsi"/>
          <w:bCs/>
          <w:sz w:val="22"/>
          <w:szCs w:val="22"/>
        </w:rPr>
        <w:t>2013</w:t>
      </w:r>
      <w:r>
        <w:rPr>
          <w:rFonts w:cstheme="minorHAnsi"/>
          <w:bCs/>
          <w:sz w:val="22"/>
          <w:szCs w:val="22"/>
        </w:rPr>
        <w:t xml:space="preserve"> jih</w:t>
      </w:r>
      <w:r w:rsidRPr="00826152">
        <w:rPr>
          <w:rFonts w:cstheme="minorHAnsi"/>
          <w:bCs/>
          <w:sz w:val="22"/>
          <w:szCs w:val="22"/>
        </w:rPr>
        <w:t xml:space="preserve"> je bilo registriranih 92.986, v letu 2023 pa že 153.459</w:t>
      </w:r>
      <w:r w:rsidRPr="00826152">
        <w:rPr>
          <w:rFonts w:cstheme="minorHAnsi"/>
          <w:sz w:val="22"/>
          <w:szCs w:val="22"/>
        </w:rPr>
        <w:t>. Največji preskok je bil med letoma 2016 in 2017, predvsem zaradi spremembe zakonodaje</w:t>
      </w:r>
      <w:r>
        <w:rPr>
          <w:rFonts w:cstheme="minorHAnsi"/>
          <w:sz w:val="22"/>
          <w:szCs w:val="22"/>
        </w:rPr>
        <w:t xml:space="preserve"> s področja vozil, ki je uvedla obvezno registracijo mopedov, katerih največja konstrukcijska hitrost ne presega 25 km/h</w:t>
      </w:r>
      <w:r w:rsidRPr="00826152">
        <w:rPr>
          <w:rFonts w:cstheme="minorHAnsi"/>
          <w:sz w:val="22"/>
          <w:szCs w:val="22"/>
        </w:rPr>
        <w:t>. V letu</w:t>
      </w:r>
      <w:r>
        <w:rPr>
          <w:rFonts w:cstheme="minorHAnsi"/>
          <w:sz w:val="22"/>
          <w:szCs w:val="22"/>
        </w:rPr>
        <w:t xml:space="preserve"> 2022</w:t>
      </w:r>
      <w:r w:rsidRPr="00826152">
        <w:rPr>
          <w:rFonts w:cstheme="minorHAnsi"/>
          <w:sz w:val="22"/>
          <w:szCs w:val="22"/>
        </w:rPr>
        <w:t xml:space="preserve"> je bilo registriranih</w:t>
      </w:r>
      <w:r>
        <w:rPr>
          <w:rFonts w:cstheme="minorHAnsi"/>
          <w:sz w:val="22"/>
          <w:szCs w:val="22"/>
        </w:rPr>
        <w:t xml:space="preserve"> približno</w:t>
      </w:r>
      <w:r w:rsidRPr="00826152">
        <w:rPr>
          <w:rFonts w:cstheme="minorHAnsi"/>
          <w:sz w:val="22"/>
          <w:szCs w:val="22"/>
        </w:rPr>
        <w:t xml:space="preserve"> </w:t>
      </w:r>
      <w:r w:rsidRPr="00826152">
        <w:rPr>
          <w:rFonts w:cstheme="minorHAnsi"/>
          <w:bCs/>
          <w:sz w:val="22"/>
          <w:szCs w:val="22"/>
        </w:rPr>
        <w:t>8000</w:t>
      </w:r>
      <w:r w:rsidRPr="00826152">
        <w:rPr>
          <w:rFonts w:cstheme="minorHAnsi"/>
          <w:sz w:val="22"/>
          <w:szCs w:val="22"/>
        </w:rPr>
        <w:t> </w:t>
      </w:r>
      <w:r w:rsidRPr="00826152">
        <w:rPr>
          <w:rFonts w:cstheme="minorHAnsi"/>
          <w:bCs/>
          <w:sz w:val="22"/>
          <w:szCs w:val="22"/>
        </w:rPr>
        <w:t>enoslednih motornih vozil več</w:t>
      </w:r>
      <w:r>
        <w:rPr>
          <w:rFonts w:cstheme="minorHAnsi"/>
          <w:bCs/>
          <w:sz w:val="22"/>
          <w:szCs w:val="22"/>
        </w:rPr>
        <w:t xml:space="preserve"> kot leto prej</w:t>
      </w:r>
      <w:r w:rsidRPr="00826152">
        <w:rPr>
          <w:rFonts w:cstheme="minorHAnsi"/>
          <w:bCs/>
          <w:sz w:val="22"/>
          <w:szCs w:val="22"/>
        </w:rPr>
        <w:t>.</w:t>
      </w:r>
    </w:p>
    <w:p w14:paraId="3D20E0F5" w14:textId="77777777" w:rsidR="00A24592" w:rsidRPr="00826152" w:rsidRDefault="00A24592" w:rsidP="00DE68D9">
      <w:pPr>
        <w:spacing w:after="0" w:line="280" w:lineRule="atLeast"/>
        <w:jc w:val="both"/>
        <w:rPr>
          <w:rFonts w:cstheme="minorHAnsi"/>
          <w:bCs/>
          <w:sz w:val="22"/>
          <w:szCs w:val="22"/>
        </w:rPr>
      </w:pPr>
    </w:p>
    <w:p w14:paraId="3162F3D7" w14:textId="77777777" w:rsidR="00A24592" w:rsidRPr="00826152" w:rsidRDefault="00A24592" w:rsidP="00DE68D9">
      <w:pPr>
        <w:spacing w:after="0" w:line="280" w:lineRule="atLeast"/>
        <w:jc w:val="both"/>
        <w:rPr>
          <w:rFonts w:cstheme="minorHAnsi"/>
          <w:bCs/>
          <w:sz w:val="22"/>
          <w:szCs w:val="22"/>
        </w:rPr>
      </w:pPr>
    </w:p>
    <w:p w14:paraId="3C315AF8" w14:textId="5CE6BDB4" w:rsidR="00A24592" w:rsidRDefault="00A24592" w:rsidP="00045532">
      <w:pPr>
        <w:pStyle w:val="Napis"/>
        <w:keepNext/>
        <w:jc w:val="both"/>
      </w:pPr>
      <w:bookmarkStart w:id="129" w:name="_Toc140829764"/>
      <w:r>
        <w:lastRenderedPageBreak/>
        <w:t xml:space="preserve">TABELA </w:t>
      </w:r>
      <w:r>
        <w:rPr>
          <w:noProof/>
        </w:rPr>
        <w:fldChar w:fldCharType="begin"/>
      </w:r>
      <w:r>
        <w:rPr>
          <w:noProof/>
        </w:rPr>
        <w:instrText xml:space="preserve"> SEQ Tabela \* ARABIC </w:instrText>
      </w:r>
      <w:r>
        <w:rPr>
          <w:noProof/>
        </w:rPr>
        <w:fldChar w:fldCharType="separate"/>
      </w:r>
      <w:r>
        <w:rPr>
          <w:noProof/>
        </w:rPr>
        <w:t>6</w:t>
      </w:r>
      <w:r>
        <w:rPr>
          <w:noProof/>
        </w:rPr>
        <w:fldChar w:fldCharType="end"/>
      </w:r>
      <w:r>
        <w:t>: ŠTEVILO REGISTRIRANIH ENOSLEDNIH MOTORNIH VOZIL KONEC LETA (31. DECEMBRA) ZA OBDOBJE 2013–2022</w:t>
      </w:r>
      <w:bookmarkEnd w:id="129"/>
    </w:p>
    <w:p w14:paraId="4C7BAA18" w14:textId="77777777" w:rsidR="00A24592" w:rsidRPr="00DE68D9" w:rsidRDefault="00A24592" w:rsidP="00DE68D9">
      <w:pPr>
        <w:spacing w:after="0" w:line="280" w:lineRule="atLeast"/>
        <w:jc w:val="both"/>
        <w:rPr>
          <w:rFonts w:cstheme="minorHAnsi"/>
          <w:b/>
          <w:bCs/>
          <w:sz w:val="22"/>
          <w:szCs w:val="22"/>
        </w:rPr>
      </w:pPr>
      <w:r w:rsidRPr="00826152">
        <w:rPr>
          <w:noProof/>
          <w:lang w:eastAsia="sl-SI"/>
        </w:rPr>
        <w:drawing>
          <wp:inline distT="0" distB="0" distL="0" distR="0" wp14:anchorId="59312468" wp14:editId="4D4E9BE6">
            <wp:extent cx="5760720" cy="688429"/>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688429"/>
                    </a:xfrm>
                    <a:prstGeom prst="rect">
                      <a:avLst/>
                    </a:prstGeom>
                    <a:noFill/>
                    <a:ln>
                      <a:noFill/>
                    </a:ln>
                  </pic:spPr>
                </pic:pic>
              </a:graphicData>
            </a:graphic>
          </wp:inline>
        </w:drawing>
      </w:r>
    </w:p>
    <w:p w14:paraId="3F3937EE" w14:textId="77777777" w:rsidR="00A24592" w:rsidRPr="00F67CB8" w:rsidRDefault="00A24592" w:rsidP="00DE68D9">
      <w:pPr>
        <w:spacing w:after="0" w:line="280" w:lineRule="atLeast"/>
        <w:jc w:val="both"/>
        <w:rPr>
          <w:rFonts w:cstheme="minorHAnsi"/>
          <w:bCs/>
          <w:iCs/>
          <w:sz w:val="18"/>
          <w:szCs w:val="22"/>
        </w:rPr>
      </w:pPr>
      <w:r w:rsidRPr="00F67CB8">
        <w:rPr>
          <w:rFonts w:cstheme="minorHAnsi"/>
          <w:bCs/>
          <w:iCs/>
          <w:sz w:val="18"/>
          <w:szCs w:val="22"/>
        </w:rPr>
        <w:t>Vir: SURS</w:t>
      </w:r>
      <w:r>
        <w:rPr>
          <w:rFonts w:cstheme="minorHAnsi"/>
          <w:bCs/>
          <w:iCs/>
          <w:sz w:val="18"/>
          <w:szCs w:val="22"/>
        </w:rPr>
        <w:t>.</w:t>
      </w:r>
    </w:p>
    <w:p w14:paraId="11237DCE" w14:textId="4C269086" w:rsidR="00A24592" w:rsidRDefault="00A24592" w:rsidP="00DE68D9">
      <w:pPr>
        <w:spacing w:after="0" w:line="280" w:lineRule="atLeast"/>
        <w:jc w:val="both"/>
        <w:rPr>
          <w:rFonts w:cstheme="minorHAnsi"/>
          <w:b/>
          <w:bCs/>
          <w:iCs/>
          <w:sz w:val="22"/>
          <w:szCs w:val="22"/>
        </w:rPr>
      </w:pPr>
    </w:p>
    <w:p w14:paraId="7E833586" w14:textId="77777777" w:rsidR="00DE3C9C" w:rsidRPr="00DE68D9" w:rsidRDefault="00DE3C9C" w:rsidP="00DE68D9">
      <w:pPr>
        <w:spacing w:after="0" w:line="280" w:lineRule="atLeast"/>
        <w:jc w:val="both"/>
        <w:rPr>
          <w:rFonts w:cstheme="minorHAnsi"/>
          <w:b/>
          <w:bCs/>
          <w:iCs/>
          <w:sz w:val="22"/>
          <w:szCs w:val="22"/>
        </w:rPr>
      </w:pPr>
    </w:p>
    <w:p w14:paraId="199E013C" w14:textId="4E0C1E4F" w:rsidR="00A24592" w:rsidRPr="00F67CB8" w:rsidRDefault="00A24592" w:rsidP="00B923A4">
      <w:pPr>
        <w:pStyle w:val="Naslov5"/>
        <w:spacing w:line="276" w:lineRule="auto"/>
        <w:rPr>
          <w:rFonts w:ascii="Calibri" w:hAnsi="Calibri" w:cs="Calibri"/>
          <w:color w:val="0070C0"/>
        </w:rPr>
      </w:pPr>
      <w:r w:rsidRPr="00F67CB8">
        <w:rPr>
          <w:rFonts w:ascii="Calibri" w:hAnsi="Calibri" w:cs="Calibri"/>
          <w:color w:val="0070C0"/>
        </w:rPr>
        <w:t xml:space="preserve">STAROSTNE SKUPINE VOZNIKOV EMV POVZROČITELJEV PROMETNIH NESREČ V OBDOBJU 2018–2022 TER POSLEDICE </w:t>
      </w:r>
      <w:r>
        <w:rPr>
          <w:rFonts w:ascii="Calibri" w:hAnsi="Calibri" w:cs="Calibri"/>
          <w:color w:val="0070C0"/>
        </w:rPr>
        <w:t>Z</w:t>
      </w:r>
      <w:r w:rsidRPr="00F67CB8">
        <w:rPr>
          <w:rFonts w:ascii="Calibri" w:hAnsi="Calibri" w:cs="Calibri"/>
          <w:color w:val="0070C0"/>
        </w:rPr>
        <w:t>A VSE UDELEŽENC</w:t>
      </w:r>
      <w:r>
        <w:rPr>
          <w:rFonts w:ascii="Calibri" w:hAnsi="Calibri" w:cs="Calibri"/>
          <w:color w:val="0070C0"/>
        </w:rPr>
        <w:t>E</w:t>
      </w:r>
    </w:p>
    <w:p w14:paraId="5DA21384" w14:textId="77777777" w:rsidR="00A24592" w:rsidRPr="00B041DA" w:rsidRDefault="00A24592" w:rsidP="00DE3C9C">
      <w:pPr>
        <w:spacing w:after="0"/>
      </w:pPr>
    </w:p>
    <w:p w14:paraId="2DD39C0D" w14:textId="716FAA6A" w:rsidR="00A24592" w:rsidRPr="00694A71" w:rsidRDefault="00A24592" w:rsidP="00DE68D9">
      <w:pPr>
        <w:spacing w:after="0" w:line="280" w:lineRule="atLeast"/>
        <w:jc w:val="both"/>
        <w:rPr>
          <w:rFonts w:cstheme="minorHAnsi"/>
          <w:bCs/>
          <w:iCs/>
          <w:sz w:val="22"/>
          <w:szCs w:val="22"/>
        </w:rPr>
      </w:pPr>
      <w:r>
        <w:rPr>
          <w:rFonts w:cstheme="minorHAnsi"/>
          <w:bCs/>
          <w:iCs/>
          <w:sz w:val="22"/>
          <w:szCs w:val="22"/>
        </w:rPr>
        <w:t>Po</w:t>
      </w:r>
      <w:r w:rsidRPr="00694A71">
        <w:rPr>
          <w:rFonts w:cstheme="minorHAnsi"/>
          <w:bCs/>
          <w:iCs/>
          <w:sz w:val="22"/>
          <w:szCs w:val="22"/>
        </w:rPr>
        <w:t xml:space="preserve"> let</w:t>
      </w:r>
      <w:r>
        <w:rPr>
          <w:rFonts w:cstheme="minorHAnsi"/>
          <w:bCs/>
          <w:iCs/>
          <w:sz w:val="22"/>
          <w:szCs w:val="22"/>
        </w:rPr>
        <w:t>u</w:t>
      </w:r>
      <w:r w:rsidRPr="00694A71">
        <w:rPr>
          <w:rFonts w:cstheme="minorHAnsi"/>
          <w:bCs/>
          <w:iCs/>
          <w:sz w:val="22"/>
          <w:szCs w:val="22"/>
        </w:rPr>
        <w:t xml:space="preserve"> 2018 je bilo največ povzročiteljev prometnih nesreč v starostnih skupinah med 35. in 44. letom (579) in 45. in 54. letom (576). Za posledicami prometnih nesreč, ki so jih povzročili povzročitelji v starostni skupini med 25. in 34. ter 45. in 54. letom starosti, je umrlo največ udeležencev – 17 umrlih v vsaki starostni skupini. Sledi starostna skupina med 55. in 64. letom starosti – 15 umrlih.</w:t>
      </w:r>
    </w:p>
    <w:p w14:paraId="2A16642F" w14:textId="77777777" w:rsidR="00A24592" w:rsidRPr="00694A71" w:rsidRDefault="00A24592" w:rsidP="00DE68D9">
      <w:pPr>
        <w:spacing w:after="0" w:line="280" w:lineRule="atLeast"/>
        <w:jc w:val="both"/>
        <w:rPr>
          <w:rFonts w:cstheme="minorHAnsi"/>
          <w:bCs/>
          <w:iCs/>
          <w:sz w:val="22"/>
          <w:szCs w:val="22"/>
        </w:rPr>
      </w:pPr>
    </w:p>
    <w:p w14:paraId="380E2129" w14:textId="5B090027" w:rsidR="00A24592" w:rsidRDefault="00A24592" w:rsidP="00DE68D9">
      <w:pPr>
        <w:spacing w:after="0" w:line="280" w:lineRule="atLeast"/>
        <w:jc w:val="both"/>
        <w:rPr>
          <w:rFonts w:cstheme="minorHAnsi"/>
          <w:bCs/>
          <w:iCs/>
          <w:sz w:val="22"/>
          <w:szCs w:val="22"/>
        </w:rPr>
      </w:pPr>
      <w:r w:rsidRPr="00694A71">
        <w:rPr>
          <w:rFonts w:cstheme="minorHAnsi"/>
          <w:bCs/>
          <w:iCs/>
          <w:sz w:val="22"/>
          <w:szCs w:val="22"/>
        </w:rPr>
        <w:t xml:space="preserve">Po letu 2019 </w:t>
      </w:r>
      <w:r>
        <w:rPr>
          <w:rFonts w:cstheme="minorHAnsi"/>
          <w:bCs/>
          <w:iCs/>
          <w:sz w:val="22"/>
          <w:szCs w:val="22"/>
        </w:rPr>
        <w:t>sta umrla dva</w:t>
      </w:r>
      <w:r w:rsidRPr="00694A71">
        <w:rPr>
          <w:rFonts w:cstheme="minorHAnsi"/>
          <w:bCs/>
          <w:iCs/>
          <w:sz w:val="22"/>
          <w:szCs w:val="22"/>
        </w:rPr>
        <w:t xml:space="preserve"> voznik</w:t>
      </w:r>
      <w:r>
        <w:rPr>
          <w:rFonts w:cstheme="minorHAnsi"/>
          <w:bCs/>
          <w:iCs/>
          <w:sz w:val="22"/>
          <w:szCs w:val="22"/>
        </w:rPr>
        <w:t>a</w:t>
      </w:r>
      <w:r w:rsidRPr="00694A71">
        <w:rPr>
          <w:rFonts w:cstheme="minorHAnsi"/>
          <w:bCs/>
          <w:iCs/>
          <w:sz w:val="22"/>
          <w:szCs w:val="22"/>
        </w:rPr>
        <w:t xml:space="preserve"> EMV pod 35</w:t>
      </w:r>
      <w:r>
        <w:rPr>
          <w:rFonts w:cstheme="minorHAnsi"/>
          <w:bCs/>
          <w:iCs/>
          <w:sz w:val="22"/>
          <w:szCs w:val="22"/>
        </w:rPr>
        <w:t>.</w:t>
      </w:r>
      <w:r w:rsidRPr="00694A71">
        <w:rPr>
          <w:rFonts w:cstheme="minorHAnsi"/>
          <w:bCs/>
          <w:iCs/>
          <w:sz w:val="22"/>
          <w:szCs w:val="22"/>
        </w:rPr>
        <w:t xml:space="preserve"> letom starosti, v letih 2020, 2021 in 2022 </w:t>
      </w:r>
      <w:r>
        <w:rPr>
          <w:rFonts w:cstheme="minorHAnsi"/>
          <w:bCs/>
          <w:iCs/>
          <w:sz w:val="22"/>
          <w:szCs w:val="22"/>
        </w:rPr>
        <w:t xml:space="preserve">pa se je stanje znova </w:t>
      </w:r>
      <w:r w:rsidRPr="00694A71">
        <w:rPr>
          <w:rFonts w:cstheme="minorHAnsi"/>
          <w:bCs/>
          <w:iCs/>
          <w:sz w:val="22"/>
          <w:szCs w:val="22"/>
        </w:rPr>
        <w:t>poslabšalo, saj so vozniki EMV iz starostne skupine med 25. in 34. letom povzročili smrt 14 udeležence</w:t>
      </w:r>
      <w:r>
        <w:rPr>
          <w:rFonts w:cstheme="minorHAnsi"/>
          <w:bCs/>
          <w:iCs/>
          <w:sz w:val="22"/>
          <w:szCs w:val="22"/>
        </w:rPr>
        <w:t>v</w:t>
      </w:r>
      <w:r w:rsidRPr="00694A71">
        <w:rPr>
          <w:rFonts w:cstheme="minorHAnsi"/>
          <w:bCs/>
          <w:iCs/>
          <w:sz w:val="22"/>
          <w:szCs w:val="22"/>
        </w:rPr>
        <w:t>. V primerjavi z obdobjem 2013–2017 beležimo izboljšanje pri starostni skupini od 45. do 54. let</w:t>
      </w:r>
      <w:r>
        <w:rPr>
          <w:rFonts w:cstheme="minorHAnsi"/>
          <w:bCs/>
          <w:iCs/>
          <w:sz w:val="22"/>
          <w:szCs w:val="22"/>
        </w:rPr>
        <w:t>a</w:t>
      </w:r>
      <w:r w:rsidRPr="00694A71">
        <w:rPr>
          <w:rFonts w:cstheme="minorHAnsi"/>
          <w:bCs/>
          <w:iCs/>
          <w:sz w:val="22"/>
          <w:szCs w:val="22"/>
        </w:rPr>
        <w:t xml:space="preserve">, </w:t>
      </w:r>
      <w:r>
        <w:rPr>
          <w:rFonts w:cstheme="minorHAnsi"/>
          <w:bCs/>
          <w:iCs/>
          <w:sz w:val="22"/>
          <w:szCs w:val="22"/>
        </w:rPr>
        <w:t xml:space="preserve">saj </w:t>
      </w:r>
      <w:r w:rsidRPr="00694A71">
        <w:rPr>
          <w:rFonts w:cstheme="minorHAnsi"/>
          <w:bCs/>
          <w:iCs/>
          <w:sz w:val="22"/>
          <w:szCs w:val="22"/>
        </w:rPr>
        <w:t xml:space="preserve">se je število umrlih zaradi povzročiteljev iz </w:t>
      </w:r>
      <w:r>
        <w:rPr>
          <w:rFonts w:cstheme="minorHAnsi"/>
          <w:bCs/>
          <w:iCs/>
          <w:sz w:val="22"/>
          <w:szCs w:val="22"/>
        </w:rPr>
        <w:t xml:space="preserve">navedene </w:t>
      </w:r>
      <w:r w:rsidRPr="00694A71">
        <w:rPr>
          <w:rFonts w:cstheme="minorHAnsi"/>
          <w:bCs/>
          <w:iCs/>
          <w:sz w:val="22"/>
          <w:szCs w:val="22"/>
        </w:rPr>
        <w:t xml:space="preserve">skupine zmanjšalo </w:t>
      </w:r>
      <w:r>
        <w:rPr>
          <w:rFonts w:cstheme="minorHAnsi"/>
          <w:bCs/>
          <w:iCs/>
          <w:sz w:val="22"/>
          <w:szCs w:val="22"/>
        </w:rPr>
        <w:t>s</w:t>
      </w:r>
      <w:r w:rsidRPr="00694A71">
        <w:rPr>
          <w:rFonts w:cstheme="minorHAnsi"/>
          <w:bCs/>
          <w:iCs/>
          <w:sz w:val="22"/>
          <w:szCs w:val="22"/>
        </w:rPr>
        <w:t xml:space="preserve"> 23 na 17. Povečanje </w:t>
      </w:r>
      <w:r w:rsidR="00A63F75">
        <w:rPr>
          <w:rFonts w:cstheme="minorHAnsi"/>
          <w:bCs/>
          <w:iCs/>
          <w:sz w:val="22"/>
          <w:szCs w:val="22"/>
        </w:rPr>
        <w:t>ugotavljam</w:t>
      </w:r>
      <w:r w:rsidR="00A63F75" w:rsidRPr="00694A71">
        <w:rPr>
          <w:rFonts w:cstheme="minorHAnsi"/>
          <w:bCs/>
          <w:iCs/>
          <w:sz w:val="22"/>
          <w:szCs w:val="22"/>
        </w:rPr>
        <w:t xml:space="preserve">o </w:t>
      </w:r>
      <w:r w:rsidRPr="00694A71">
        <w:rPr>
          <w:rFonts w:cstheme="minorHAnsi"/>
          <w:bCs/>
          <w:iCs/>
          <w:sz w:val="22"/>
          <w:szCs w:val="22"/>
        </w:rPr>
        <w:t xml:space="preserve">pri starejših, saj se je v obeh najstarejših starostnih skupinah povečalo število umrlih – povečanje </w:t>
      </w:r>
      <w:r>
        <w:rPr>
          <w:rFonts w:cstheme="minorHAnsi"/>
          <w:bCs/>
          <w:iCs/>
          <w:sz w:val="22"/>
          <w:szCs w:val="22"/>
        </w:rPr>
        <w:t>z devet</w:t>
      </w:r>
      <w:r w:rsidRPr="00694A71">
        <w:rPr>
          <w:rFonts w:cstheme="minorHAnsi"/>
          <w:bCs/>
          <w:iCs/>
          <w:sz w:val="22"/>
          <w:szCs w:val="22"/>
        </w:rPr>
        <w:t xml:space="preserve"> na 15 v starostni skupini od 55. do 64. let</w:t>
      </w:r>
      <w:r>
        <w:rPr>
          <w:rFonts w:cstheme="minorHAnsi"/>
          <w:bCs/>
          <w:iCs/>
          <w:sz w:val="22"/>
          <w:szCs w:val="22"/>
        </w:rPr>
        <w:t>a</w:t>
      </w:r>
      <w:r w:rsidRPr="00694A71">
        <w:rPr>
          <w:rFonts w:cstheme="minorHAnsi"/>
          <w:bCs/>
          <w:iCs/>
          <w:sz w:val="22"/>
          <w:szCs w:val="22"/>
        </w:rPr>
        <w:t xml:space="preserve"> ter </w:t>
      </w:r>
      <w:r>
        <w:rPr>
          <w:rFonts w:cstheme="minorHAnsi"/>
          <w:bCs/>
          <w:iCs/>
          <w:sz w:val="22"/>
          <w:szCs w:val="22"/>
        </w:rPr>
        <w:t>s sedem</w:t>
      </w:r>
      <w:r w:rsidRPr="00694A71">
        <w:rPr>
          <w:rFonts w:cstheme="minorHAnsi"/>
          <w:bCs/>
          <w:iCs/>
          <w:sz w:val="22"/>
          <w:szCs w:val="22"/>
        </w:rPr>
        <w:t xml:space="preserve"> na </w:t>
      </w:r>
      <w:r>
        <w:rPr>
          <w:rFonts w:cstheme="minorHAnsi"/>
          <w:bCs/>
          <w:iCs/>
          <w:sz w:val="22"/>
          <w:szCs w:val="22"/>
        </w:rPr>
        <w:t>deset</w:t>
      </w:r>
      <w:r w:rsidRPr="00694A71">
        <w:rPr>
          <w:rFonts w:cstheme="minorHAnsi"/>
          <w:bCs/>
          <w:iCs/>
          <w:sz w:val="22"/>
          <w:szCs w:val="22"/>
        </w:rPr>
        <w:t xml:space="preserve"> v starostni skupini nad 64. let</w:t>
      </w:r>
      <w:r>
        <w:rPr>
          <w:rFonts w:cstheme="minorHAnsi"/>
          <w:bCs/>
          <w:iCs/>
          <w:sz w:val="22"/>
          <w:szCs w:val="22"/>
        </w:rPr>
        <w:t>om</w:t>
      </w:r>
      <w:r w:rsidRPr="00694A71">
        <w:rPr>
          <w:rFonts w:cstheme="minorHAnsi"/>
          <w:bCs/>
          <w:iCs/>
          <w:sz w:val="22"/>
          <w:szCs w:val="22"/>
        </w:rPr>
        <w:t xml:space="preserve">. Prav tako pa je </w:t>
      </w:r>
      <w:r>
        <w:rPr>
          <w:rFonts w:cstheme="minorHAnsi"/>
          <w:bCs/>
          <w:iCs/>
          <w:sz w:val="22"/>
          <w:szCs w:val="22"/>
        </w:rPr>
        <w:t xml:space="preserve">treba </w:t>
      </w:r>
      <w:r w:rsidRPr="00694A71">
        <w:rPr>
          <w:rFonts w:cstheme="minorHAnsi"/>
          <w:bCs/>
          <w:iCs/>
          <w:sz w:val="22"/>
          <w:szCs w:val="22"/>
        </w:rPr>
        <w:t xml:space="preserve">upoštevati, da </w:t>
      </w:r>
      <w:r>
        <w:rPr>
          <w:rFonts w:cstheme="minorHAnsi"/>
          <w:bCs/>
          <w:iCs/>
          <w:sz w:val="22"/>
          <w:szCs w:val="22"/>
        </w:rPr>
        <w:t>ima</w:t>
      </w:r>
      <w:r w:rsidRPr="00694A71">
        <w:rPr>
          <w:rFonts w:cstheme="minorHAnsi"/>
          <w:bCs/>
          <w:iCs/>
          <w:sz w:val="22"/>
          <w:szCs w:val="22"/>
        </w:rPr>
        <w:t xml:space="preserve"> vedno več starejših </w:t>
      </w:r>
      <w:r>
        <w:rPr>
          <w:rFonts w:cstheme="minorHAnsi"/>
          <w:bCs/>
          <w:iCs/>
          <w:sz w:val="22"/>
          <w:szCs w:val="22"/>
        </w:rPr>
        <w:t xml:space="preserve">voznikov </w:t>
      </w:r>
      <w:r w:rsidRPr="00694A71">
        <w:rPr>
          <w:rFonts w:cstheme="minorHAnsi"/>
          <w:bCs/>
          <w:iCs/>
          <w:sz w:val="22"/>
          <w:szCs w:val="22"/>
        </w:rPr>
        <w:t>voznišk</w:t>
      </w:r>
      <w:r>
        <w:rPr>
          <w:rFonts w:cstheme="minorHAnsi"/>
          <w:bCs/>
          <w:iCs/>
          <w:sz w:val="22"/>
          <w:szCs w:val="22"/>
        </w:rPr>
        <w:t>o</w:t>
      </w:r>
      <w:r w:rsidRPr="00694A71">
        <w:rPr>
          <w:rFonts w:cstheme="minorHAnsi"/>
          <w:bCs/>
          <w:iCs/>
          <w:sz w:val="22"/>
          <w:szCs w:val="22"/>
        </w:rPr>
        <w:t xml:space="preserve"> dovoljenj</w:t>
      </w:r>
      <w:r w:rsidR="000F6733">
        <w:rPr>
          <w:rFonts w:cstheme="minorHAnsi"/>
          <w:bCs/>
          <w:iCs/>
          <w:sz w:val="22"/>
          <w:szCs w:val="22"/>
        </w:rPr>
        <w:t>e</w:t>
      </w:r>
      <w:r w:rsidRPr="00694A71">
        <w:rPr>
          <w:rFonts w:cstheme="minorHAnsi"/>
          <w:bCs/>
          <w:iCs/>
          <w:sz w:val="22"/>
          <w:szCs w:val="22"/>
        </w:rPr>
        <w:t xml:space="preserve"> za vožnjo EMV, na drugi strani pa </w:t>
      </w:r>
      <w:r>
        <w:rPr>
          <w:rFonts w:cstheme="minorHAnsi"/>
          <w:bCs/>
          <w:iCs/>
          <w:sz w:val="22"/>
          <w:szCs w:val="22"/>
        </w:rPr>
        <w:t xml:space="preserve">je </w:t>
      </w:r>
      <w:r w:rsidRPr="00694A71">
        <w:rPr>
          <w:rFonts w:cstheme="minorHAnsi"/>
          <w:bCs/>
          <w:iCs/>
          <w:sz w:val="22"/>
          <w:szCs w:val="22"/>
        </w:rPr>
        <w:t xml:space="preserve">vedno </w:t>
      </w:r>
      <w:r>
        <w:rPr>
          <w:rFonts w:cstheme="minorHAnsi"/>
          <w:bCs/>
          <w:iCs/>
          <w:sz w:val="22"/>
          <w:szCs w:val="22"/>
        </w:rPr>
        <w:t>manj</w:t>
      </w:r>
      <w:r w:rsidRPr="00694A71">
        <w:rPr>
          <w:rFonts w:cstheme="minorHAnsi"/>
          <w:bCs/>
          <w:iCs/>
          <w:sz w:val="22"/>
          <w:szCs w:val="22"/>
        </w:rPr>
        <w:t xml:space="preserve"> mlajših imetnikov vozniških dovoljenj za vožnjo EMV (vpliv staranja prebivalstva).</w:t>
      </w:r>
    </w:p>
    <w:p w14:paraId="4777FF16" w14:textId="4C0CAD16" w:rsidR="00DE3C9C" w:rsidRDefault="00DE3C9C" w:rsidP="00DE68D9">
      <w:pPr>
        <w:spacing w:after="0" w:line="280" w:lineRule="atLeast"/>
        <w:jc w:val="both"/>
        <w:rPr>
          <w:rFonts w:cstheme="minorHAnsi"/>
          <w:bCs/>
          <w:iCs/>
          <w:sz w:val="22"/>
          <w:szCs w:val="22"/>
        </w:rPr>
      </w:pPr>
    </w:p>
    <w:p w14:paraId="5468DF42"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NAJVEČ PROMETNIH NESREČ VOZNIKOV EMV MED APRILOM IN OKTOBROM</w:t>
      </w:r>
    </w:p>
    <w:p w14:paraId="5649D7E4" w14:textId="77777777" w:rsidR="00A24592" w:rsidRPr="00897F25" w:rsidRDefault="00A24592" w:rsidP="00897F25"/>
    <w:p w14:paraId="69EC3BC3" w14:textId="66133AB3" w:rsidR="00A24592" w:rsidRDefault="00A24592" w:rsidP="000B61CF">
      <w:pPr>
        <w:pStyle w:val="Napis"/>
        <w:keepNext/>
        <w:jc w:val="both"/>
      </w:pPr>
      <w:bookmarkStart w:id="130" w:name="_Toc140825007"/>
      <w:r>
        <w:t xml:space="preserve">GRAF </w:t>
      </w:r>
      <w:r>
        <w:rPr>
          <w:noProof/>
        </w:rPr>
        <w:fldChar w:fldCharType="begin"/>
      </w:r>
      <w:r>
        <w:rPr>
          <w:noProof/>
        </w:rPr>
        <w:instrText xml:space="preserve"> SEQ Graf \* ARABIC </w:instrText>
      </w:r>
      <w:r>
        <w:rPr>
          <w:noProof/>
        </w:rPr>
        <w:fldChar w:fldCharType="separate"/>
      </w:r>
      <w:r>
        <w:rPr>
          <w:noProof/>
        </w:rPr>
        <w:t>32</w:t>
      </w:r>
      <w:r>
        <w:rPr>
          <w:noProof/>
        </w:rPr>
        <w:fldChar w:fldCharType="end"/>
      </w:r>
      <w:r>
        <w:t xml:space="preserve">: </w:t>
      </w:r>
      <w:r w:rsidRPr="002D31EA">
        <w:t xml:space="preserve">PROMETNE NESREČE IN POSLEDICE </w:t>
      </w:r>
      <w:r>
        <w:t xml:space="preserve">PRI </w:t>
      </w:r>
      <w:r w:rsidRPr="002D31EA">
        <w:t>VOZNIK</w:t>
      </w:r>
      <w:r>
        <w:t>IH</w:t>
      </w:r>
      <w:r w:rsidRPr="002D31EA">
        <w:t xml:space="preserve"> EMV PO MESECIH V OBDOBJU 2018</w:t>
      </w:r>
      <w:r>
        <w:t>–</w:t>
      </w:r>
      <w:r w:rsidRPr="002D31EA">
        <w:t>2022</w:t>
      </w:r>
      <w:bookmarkEnd w:id="130"/>
    </w:p>
    <w:p w14:paraId="26BDA44C" w14:textId="77777777" w:rsidR="00A24592" w:rsidRPr="00DE68D9" w:rsidRDefault="00A24592" w:rsidP="00DE68D9">
      <w:pPr>
        <w:spacing w:after="0" w:line="280" w:lineRule="atLeast"/>
        <w:jc w:val="both"/>
        <w:rPr>
          <w:rFonts w:cstheme="minorHAnsi"/>
          <w:b/>
          <w:bCs/>
          <w:iCs/>
          <w:sz w:val="22"/>
          <w:szCs w:val="22"/>
        </w:rPr>
      </w:pPr>
      <w:r w:rsidRPr="00DE68D9">
        <w:rPr>
          <w:rFonts w:cstheme="minorHAnsi"/>
          <w:b/>
          <w:bCs/>
          <w:iCs/>
          <w:noProof/>
          <w:sz w:val="22"/>
          <w:szCs w:val="22"/>
          <w:lang w:eastAsia="sl-SI"/>
        </w:rPr>
        <w:drawing>
          <wp:inline distT="0" distB="0" distL="0" distR="0" wp14:anchorId="5BBF9288" wp14:editId="5F654C49">
            <wp:extent cx="5619750" cy="2917408"/>
            <wp:effectExtent l="0" t="0" r="0" b="0"/>
            <wp:docPr id="129" name="Slika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21694" cy="2918417"/>
                    </a:xfrm>
                    <a:prstGeom prst="rect">
                      <a:avLst/>
                    </a:prstGeom>
                    <a:noFill/>
                    <a:ln>
                      <a:noFill/>
                    </a:ln>
                  </pic:spPr>
                </pic:pic>
              </a:graphicData>
            </a:graphic>
          </wp:inline>
        </w:drawing>
      </w:r>
    </w:p>
    <w:p w14:paraId="5454C622" w14:textId="78F76FE8" w:rsidR="00A24592" w:rsidRPr="00F67CB8" w:rsidRDefault="00A24592" w:rsidP="00DE68D9">
      <w:pPr>
        <w:spacing w:after="0" w:line="280" w:lineRule="atLeast"/>
        <w:jc w:val="both"/>
        <w:rPr>
          <w:rFonts w:cstheme="minorHAnsi"/>
          <w:bCs/>
          <w:iCs/>
          <w:sz w:val="18"/>
          <w:szCs w:val="22"/>
        </w:rPr>
      </w:pPr>
      <w:r w:rsidRPr="00F67CB8">
        <w:rPr>
          <w:rFonts w:cstheme="minorHAnsi"/>
          <w:bCs/>
          <w:iCs/>
          <w:sz w:val="18"/>
          <w:szCs w:val="22"/>
        </w:rPr>
        <w:t xml:space="preserve">Vir: Podatki </w:t>
      </w:r>
      <w:r>
        <w:rPr>
          <w:rFonts w:cstheme="minorHAnsi"/>
          <w:bCs/>
          <w:iCs/>
          <w:sz w:val="18"/>
          <w:szCs w:val="22"/>
        </w:rPr>
        <w:t>p</w:t>
      </w:r>
      <w:r w:rsidRPr="00F67CB8">
        <w:rPr>
          <w:rFonts w:cstheme="minorHAnsi"/>
          <w:bCs/>
          <w:iCs/>
          <w:sz w:val="18"/>
          <w:szCs w:val="22"/>
        </w:rPr>
        <w:t>olicije</w:t>
      </w:r>
      <w:r>
        <w:rPr>
          <w:rFonts w:cstheme="minorHAnsi"/>
          <w:bCs/>
          <w:iCs/>
          <w:sz w:val="18"/>
          <w:szCs w:val="22"/>
        </w:rPr>
        <w:t>.</w:t>
      </w:r>
    </w:p>
    <w:p w14:paraId="5341EDFA" w14:textId="77777777" w:rsidR="00A24592" w:rsidRPr="00B041DA" w:rsidRDefault="00A24592" w:rsidP="00DE68D9">
      <w:pPr>
        <w:spacing w:after="0" w:line="280" w:lineRule="atLeast"/>
        <w:jc w:val="both"/>
        <w:rPr>
          <w:rFonts w:cstheme="minorHAnsi"/>
          <w:b/>
          <w:bCs/>
          <w:iCs/>
          <w:sz w:val="22"/>
          <w:szCs w:val="22"/>
        </w:rPr>
      </w:pPr>
    </w:p>
    <w:p w14:paraId="235371AE" w14:textId="4037D488" w:rsidR="00A24592" w:rsidRPr="00694A71" w:rsidRDefault="00A24592">
      <w:pPr>
        <w:spacing w:after="0" w:line="280" w:lineRule="atLeast"/>
        <w:jc w:val="both"/>
        <w:rPr>
          <w:rFonts w:cstheme="minorHAnsi"/>
          <w:bCs/>
          <w:iCs/>
          <w:sz w:val="22"/>
          <w:szCs w:val="22"/>
        </w:rPr>
      </w:pPr>
      <w:r w:rsidRPr="00B041DA">
        <w:rPr>
          <w:rFonts w:cstheme="minorHAnsi"/>
          <w:bCs/>
          <w:iCs/>
          <w:sz w:val="22"/>
          <w:szCs w:val="22"/>
        </w:rPr>
        <w:lastRenderedPageBreak/>
        <w:t>Značilno za prometne nesreče voznikov EMV je, da se pripetijo predvsem v toplih mesecih oz</w:t>
      </w:r>
      <w:r>
        <w:rPr>
          <w:rFonts w:cstheme="minorHAnsi"/>
          <w:bCs/>
          <w:sz w:val="22"/>
          <w:szCs w:val="22"/>
        </w:rPr>
        <w:t>iroma</w:t>
      </w:r>
      <w:r w:rsidRPr="00B041DA">
        <w:rPr>
          <w:rFonts w:cstheme="minorHAnsi"/>
          <w:bCs/>
          <w:iCs/>
          <w:sz w:val="22"/>
          <w:szCs w:val="22"/>
        </w:rPr>
        <w:t xml:space="preserve"> v</w:t>
      </w:r>
      <w:r w:rsidRPr="004A1540">
        <w:rPr>
          <w:rFonts w:cstheme="minorHAnsi"/>
          <w:bCs/>
          <w:iCs/>
          <w:sz w:val="22"/>
          <w:szCs w:val="22"/>
        </w:rPr>
        <w:t xml:space="preserve"> motorističn</w:t>
      </w:r>
      <w:r>
        <w:rPr>
          <w:rFonts w:cstheme="minorHAnsi"/>
          <w:bCs/>
          <w:iCs/>
          <w:sz w:val="22"/>
          <w:szCs w:val="22"/>
        </w:rPr>
        <w:t>i</w:t>
      </w:r>
      <w:r w:rsidRPr="004A1540">
        <w:rPr>
          <w:rFonts w:cstheme="minorHAnsi"/>
          <w:bCs/>
          <w:iCs/>
          <w:sz w:val="22"/>
          <w:szCs w:val="22"/>
        </w:rPr>
        <w:t xml:space="preserve"> sezon</w:t>
      </w:r>
      <w:r>
        <w:rPr>
          <w:rFonts w:cstheme="minorHAnsi"/>
          <w:bCs/>
          <w:iCs/>
          <w:sz w:val="22"/>
          <w:szCs w:val="22"/>
        </w:rPr>
        <w:t>i</w:t>
      </w:r>
      <w:r w:rsidRPr="004A1540">
        <w:rPr>
          <w:rFonts w:cstheme="minorHAnsi"/>
          <w:bCs/>
          <w:iCs/>
          <w:sz w:val="22"/>
          <w:szCs w:val="22"/>
        </w:rPr>
        <w:t xml:space="preserve"> med aprilom in oktobrom. V obdobju 2018–2022 se je največ tovrstnih prometnih nesreč </w:t>
      </w:r>
      <w:r>
        <w:rPr>
          <w:rFonts w:cstheme="minorHAnsi"/>
          <w:bCs/>
          <w:iCs/>
          <w:sz w:val="22"/>
          <w:szCs w:val="22"/>
        </w:rPr>
        <w:t>zgodil</w:t>
      </w:r>
      <w:r w:rsidRPr="004A1540">
        <w:rPr>
          <w:rFonts w:cstheme="minorHAnsi"/>
          <w:bCs/>
          <w:iCs/>
          <w:sz w:val="22"/>
          <w:szCs w:val="22"/>
        </w:rPr>
        <w:t>o v poletnih mesecih – junija (846</w:t>
      </w:r>
      <w:r w:rsidRPr="00694A71">
        <w:rPr>
          <w:rFonts w:cstheme="minorHAnsi"/>
          <w:bCs/>
          <w:iCs/>
          <w:sz w:val="22"/>
          <w:szCs w:val="22"/>
        </w:rPr>
        <w:t xml:space="preserve">), julija (788) in avgusta (767). Število hudo telesno poškodovanih voznikov EMV je praviloma največje v juniju (179) in juliju (150). Največ voznikov EMV je umrlo v juniju – 20 </w:t>
      </w:r>
      <w:r>
        <w:rPr>
          <w:rFonts w:cstheme="minorHAnsi"/>
          <w:bCs/>
          <w:iCs/>
          <w:sz w:val="22"/>
          <w:szCs w:val="22"/>
        </w:rPr>
        <w:t>in</w:t>
      </w:r>
      <w:r w:rsidRPr="00694A71">
        <w:rPr>
          <w:rFonts w:cstheme="minorHAnsi"/>
          <w:bCs/>
          <w:iCs/>
          <w:sz w:val="22"/>
          <w:szCs w:val="22"/>
        </w:rPr>
        <w:t xml:space="preserve"> septembru – 19. V letih 2020 in 2021 je največ voznikov EMV umrlo v maju (11) </w:t>
      </w:r>
      <w:r>
        <w:rPr>
          <w:rFonts w:cstheme="minorHAnsi"/>
          <w:bCs/>
          <w:iCs/>
          <w:sz w:val="22"/>
          <w:szCs w:val="22"/>
        </w:rPr>
        <w:t>in</w:t>
      </w:r>
      <w:r w:rsidRPr="00694A71">
        <w:rPr>
          <w:rFonts w:cstheme="minorHAnsi"/>
          <w:bCs/>
          <w:iCs/>
          <w:sz w:val="22"/>
          <w:szCs w:val="22"/>
        </w:rPr>
        <w:t xml:space="preserve"> avgustu (10), v letu 2022 pa v juniju (5) in septembru (3). Če primerjamo število umrlih na število prometnih nesreč voznikov EMV, ugotovimo, da so dejansko najbolj tvegani meseci ob začetku in koncu motoristične sezone. V aprilu na vsako 34</w:t>
      </w:r>
      <w:r>
        <w:rPr>
          <w:rFonts w:cstheme="minorHAnsi"/>
          <w:bCs/>
          <w:iCs/>
          <w:sz w:val="22"/>
          <w:szCs w:val="22"/>
        </w:rPr>
        <w:t>.</w:t>
      </w:r>
      <w:r w:rsidRPr="00694A71">
        <w:rPr>
          <w:rFonts w:cstheme="minorHAnsi"/>
          <w:bCs/>
          <w:iCs/>
          <w:sz w:val="22"/>
          <w:szCs w:val="22"/>
        </w:rPr>
        <w:t xml:space="preserve"> prometno nesrečo</w:t>
      </w:r>
      <w:r w:rsidRPr="00385B7D">
        <w:rPr>
          <w:rFonts w:cstheme="minorHAnsi"/>
          <w:bCs/>
          <w:iCs/>
          <w:sz w:val="22"/>
          <w:szCs w:val="22"/>
        </w:rPr>
        <w:t xml:space="preserve"> </w:t>
      </w:r>
      <w:r w:rsidRPr="00694A71">
        <w:rPr>
          <w:rFonts w:cstheme="minorHAnsi"/>
          <w:bCs/>
          <w:iCs/>
          <w:sz w:val="22"/>
          <w:szCs w:val="22"/>
        </w:rPr>
        <w:t xml:space="preserve">umre </w:t>
      </w:r>
      <w:r>
        <w:rPr>
          <w:rFonts w:cstheme="minorHAnsi"/>
          <w:bCs/>
          <w:iCs/>
          <w:sz w:val="22"/>
          <w:szCs w:val="22"/>
        </w:rPr>
        <w:t xml:space="preserve">en </w:t>
      </w:r>
      <w:r w:rsidRPr="00694A71">
        <w:rPr>
          <w:rFonts w:cstheme="minorHAnsi"/>
          <w:bCs/>
          <w:iCs/>
          <w:sz w:val="22"/>
          <w:szCs w:val="22"/>
        </w:rPr>
        <w:t xml:space="preserve">voznik EMV, v maju </w:t>
      </w:r>
      <w:r>
        <w:rPr>
          <w:rFonts w:cstheme="minorHAnsi"/>
          <w:bCs/>
          <w:iCs/>
          <w:sz w:val="22"/>
          <w:szCs w:val="22"/>
        </w:rPr>
        <w:t xml:space="preserve">pa </w:t>
      </w:r>
      <w:r w:rsidRPr="00694A71">
        <w:rPr>
          <w:rFonts w:cstheme="minorHAnsi"/>
          <w:bCs/>
          <w:iCs/>
          <w:sz w:val="22"/>
          <w:szCs w:val="22"/>
        </w:rPr>
        <w:t>na vsako 31</w:t>
      </w:r>
      <w:r w:rsidR="000F6733">
        <w:rPr>
          <w:rFonts w:cstheme="minorHAnsi"/>
          <w:bCs/>
          <w:iCs/>
          <w:sz w:val="22"/>
          <w:szCs w:val="22"/>
        </w:rPr>
        <w:t>.</w:t>
      </w:r>
      <w:r w:rsidRPr="00694A71">
        <w:rPr>
          <w:rFonts w:cstheme="minorHAnsi"/>
          <w:bCs/>
          <w:iCs/>
          <w:sz w:val="22"/>
          <w:szCs w:val="22"/>
        </w:rPr>
        <w:t xml:space="preserve"> prometno nesrečo in v septembru na vsako 34</w:t>
      </w:r>
      <w:r w:rsidR="000F6733">
        <w:rPr>
          <w:rFonts w:cstheme="minorHAnsi"/>
          <w:bCs/>
          <w:iCs/>
          <w:sz w:val="22"/>
          <w:szCs w:val="22"/>
        </w:rPr>
        <w:t>.</w:t>
      </w:r>
      <w:r w:rsidRPr="00694A71">
        <w:rPr>
          <w:rFonts w:cstheme="minorHAnsi"/>
          <w:bCs/>
          <w:iCs/>
          <w:sz w:val="22"/>
          <w:szCs w:val="22"/>
        </w:rPr>
        <w:t xml:space="preserve"> prometno nesrečo.</w:t>
      </w:r>
    </w:p>
    <w:p w14:paraId="533CDC3A" w14:textId="77777777" w:rsidR="00A24592" w:rsidRPr="004A1540" w:rsidRDefault="00A24592">
      <w:pPr>
        <w:spacing w:after="0" w:line="280" w:lineRule="atLeast"/>
        <w:jc w:val="both"/>
        <w:rPr>
          <w:rFonts w:cstheme="minorHAnsi"/>
          <w:bCs/>
          <w:sz w:val="22"/>
          <w:szCs w:val="22"/>
        </w:rPr>
      </w:pPr>
    </w:p>
    <w:p w14:paraId="60D989DD" w14:textId="49EECB23" w:rsidR="00A24592" w:rsidRPr="00694A71" w:rsidRDefault="00A24592">
      <w:pPr>
        <w:spacing w:after="0" w:line="280" w:lineRule="atLeast"/>
        <w:jc w:val="both"/>
        <w:rPr>
          <w:rFonts w:cstheme="minorHAnsi"/>
          <w:bCs/>
          <w:sz w:val="22"/>
          <w:szCs w:val="22"/>
        </w:rPr>
      </w:pPr>
      <w:r w:rsidRPr="00694A71">
        <w:rPr>
          <w:rFonts w:cstheme="minorHAnsi"/>
          <w:bCs/>
          <w:sz w:val="22"/>
          <w:szCs w:val="22"/>
        </w:rPr>
        <w:t xml:space="preserve">Največje število prometnih nesreč z udeležbo EMV v obdobju od leta 2018 do </w:t>
      </w:r>
      <w:r>
        <w:rPr>
          <w:rFonts w:cstheme="minorHAnsi"/>
          <w:bCs/>
          <w:sz w:val="22"/>
          <w:szCs w:val="22"/>
        </w:rPr>
        <w:t xml:space="preserve">leta </w:t>
      </w:r>
      <w:r w:rsidRPr="00694A71">
        <w:rPr>
          <w:rFonts w:cstheme="minorHAnsi"/>
          <w:bCs/>
          <w:sz w:val="22"/>
          <w:szCs w:val="22"/>
        </w:rPr>
        <w:t xml:space="preserve">2022 je </w:t>
      </w:r>
      <w:r w:rsidR="000F6733">
        <w:rPr>
          <w:rFonts w:cstheme="minorHAnsi"/>
          <w:bCs/>
          <w:sz w:val="22"/>
          <w:szCs w:val="22"/>
        </w:rPr>
        <w:t>ugotovljeno</w:t>
      </w:r>
      <w:r w:rsidR="000F6733" w:rsidRPr="00694A71">
        <w:rPr>
          <w:rFonts w:cstheme="minorHAnsi"/>
          <w:bCs/>
          <w:sz w:val="22"/>
          <w:szCs w:val="22"/>
        </w:rPr>
        <w:t xml:space="preserve"> </w:t>
      </w:r>
      <w:r w:rsidRPr="00694A71">
        <w:rPr>
          <w:rFonts w:cstheme="minorHAnsi"/>
          <w:bCs/>
          <w:sz w:val="22"/>
          <w:szCs w:val="22"/>
        </w:rPr>
        <w:t>med petkom in nedeljo. Najmanj prometnih nesreč pa je bilo v prvih dnevih tedna oz</w:t>
      </w:r>
      <w:r>
        <w:rPr>
          <w:rFonts w:cstheme="minorHAnsi"/>
          <w:bCs/>
          <w:sz w:val="22"/>
          <w:szCs w:val="22"/>
        </w:rPr>
        <w:t>iroma</w:t>
      </w:r>
      <w:r w:rsidRPr="00694A71">
        <w:rPr>
          <w:rFonts w:cstheme="minorHAnsi"/>
          <w:bCs/>
          <w:sz w:val="22"/>
          <w:szCs w:val="22"/>
        </w:rPr>
        <w:t xml:space="preserve"> med ponedeljkom in sredo. Število umrlih je bilo prav tako največje ob sobotah (26) in nedeljah (22). V let</w:t>
      </w:r>
      <w:r>
        <w:rPr>
          <w:rFonts w:cstheme="minorHAnsi"/>
          <w:bCs/>
          <w:sz w:val="22"/>
          <w:szCs w:val="22"/>
        </w:rPr>
        <w:t>ih</w:t>
      </w:r>
      <w:r w:rsidRPr="00694A71">
        <w:rPr>
          <w:rFonts w:cstheme="minorHAnsi"/>
          <w:bCs/>
          <w:sz w:val="22"/>
          <w:szCs w:val="22"/>
        </w:rPr>
        <w:t xml:space="preserve"> 2020 in 2021 je bilo največ umrlih voznikov EMV ob sobotah (13) in nedeljah (16), v letu 2022 pa </w:t>
      </w:r>
      <w:r w:rsidR="000F6733">
        <w:rPr>
          <w:rFonts w:cstheme="minorHAnsi"/>
          <w:bCs/>
          <w:sz w:val="22"/>
          <w:szCs w:val="22"/>
        </w:rPr>
        <w:t xml:space="preserve">ob </w:t>
      </w:r>
      <w:r w:rsidRPr="00694A71">
        <w:rPr>
          <w:rFonts w:cstheme="minorHAnsi"/>
          <w:bCs/>
          <w:sz w:val="22"/>
          <w:szCs w:val="22"/>
        </w:rPr>
        <w:t>sred</w:t>
      </w:r>
      <w:r>
        <w:rPr>
          <w:rFonts w:cstheme="minorHAnsi"/>
          <w:bCs/>
          <w:sz w:val="22"/>
          <w:szCs w:val="22"/>
        </w:rPr>
        <w:t>ah</w:t>
      </w:r>
      <w:r w:rsidRPr="00694A71">
        <w:rPr>
          <w:rFonts w:cstheme="minorHAnsi"/>
          <w:bCs/>
          <w:sz w:val="22"/>
          <w:szCs w:val="22"/>
        </w:rPr>
        <w:t xml:space="preserve"> (4) in četrt</w:t>
      </w:r>
      <w:r>
        <w:rPr>
          <w:rFonts w:cstheme="minorHAnsi"/>
          <w:bCs/>
          <w:sz w:val="22"/>
          <w:szCs w:val="22"/>
        </w:rPr>
        <w:t>kih</w:t>
      </w:r>
      <w:r w:rsidRPr="00694A71">
        <w:rPr>
          <w:rFonts w:cstheme="minorHAnsi"/>
          <w:bCs/>
          <w:sz w:val="22"/>
          <w:szCs w:val="22"/>
        </w:rPr>
        <w:t xml:space="preserve"> (3).</w:t>
      </w:r>
    </w:p>
    <w:p w14:paraId="148AD99A" w14:textId="77777777" w:rsidR="00A24592" w:rsidRPr="00694A71" w:rsidRDefault="00A24592">
      <w:pPr>
        <w:spacing w:after="0" w:line="280" w:lineRule="atLeast"/>
        <w:jc w:val="both"/>
        <w:rPr>
          <w:rFonts w:cstheme="minorHAnsi"/>
          <w:bCs/>
          <w:sz w:val="22"/>
          <w:szCs w:val="22"/>
        </w:rPr>
      </w:pPr>
    </w:p>
    <w:p w14:paraId="2DCA9528" w14:textId="6E5671B0" w:rsidR="00A24592" w:rsidRPr="00694A71" w:rsidRDefault="00A24592">
      <w:pPr>
        <w:spacing w:after="0" w:line="280" w:lineRule="atLeast"/>
        <w:jc w:val="both"/>
        <w:rPr>
          <w:rFonts w:cstheme="minorHAnsi"/>
          <w:bCs/>
          <w:sz w:val="22"/>
          <w:szCs w:val="22"/>
        </w:rPr>
      </w:pPr>
      <w:r w:rsidRPr="00694A71">
        <w:rPr>
          <w:rFonts w:cstheme="minorHAnsi"/>
          <w:bCs/>
          <w:sz w:val="22"/>
          <w:szCs w:val="22"/>
        </w:rPr>
        <w:t xml:space="preserve">Nesreče voznikov EMV so torej najpogostejše ob </w:t>
      </w:r>
      <w:r w:rsidR="000F6733">
        <w:rPr>
          <w:rFonts w:cstheme="minorHAnsi"/>
          <w:bCs/>
          <w:sz w:val="22"/>
          <w:szCs w:val="22"/>
        </w:rPr>
        <w:t>koncu tedna</w:t>
      </w:r>
      <w:r w:rsidR="000F6733" w:rsidRPr="00694A71">
        <w:rPr>
          <w:rFonts w:cstheme="minorHAnsi"/>
          <w:bCs/>
          <w:sz w:val="22"/>
          <w:szCs w:val="22"/>
        </w:rPr>
        <w:t xml:space="preserve"> </w:t>
      </w:r>
      <w:r w:rsidRPr="00694A71">
        <w:rPr>
          <w:rFonts w:cstheme="minorHAnsi"/>
          <w:bCs/>
          <w:sz w:val="22"/>
          <w:szCs w:val="22"/>
        </w:rPr>
        <w:t xml:space="preserve">v popoldanskem času, kar je predvsem povezano z življenjskim slogom voznikov EMV </w:t>
      </w:r>
      <w:r>
        <w:rPr>
          <w:rFonts w:cstheme="minorHAnsi"/>
          <w:bCs/>
          <w:sz w:val="22"/>
          <w:szCs w:val="22"/>
        </w:rPr>
        <w:t xml:space="preserve">in </w:t>
      </w:r>
      <w:r w:rsidRPr="00694A71">
        <w:rPr>
          <w:rFonts w:cstheme="minorHAnsi"/>
          <w:bCs/>
          <w:sz w:val="22"/>
          <w:szCs w:val="22"/>
        </w:rPr>
        <w:t>odnos</w:t>
      </w:r>
      <w:r>
        <w:rPr>
          <w:rFonts w:cstheme="minorHAnsi"/>
          <w:bCs/>
          <w:sz w:val="22"/>
          <w:szCs w:val="22"/>
        </w:rPr>
        <w:t>om</w:t>
      </w:r>
      <w:r w:rsidRPr="00694A71">
        <w:rPr>
          <w:rFonts w:cstheme="minorHAnsi"/>
          <w:bCs/>
          <w:sz w:val="22"/>
          <w:szCs w:val="22"/>
        </w:rPr>
        <w:t xml:space="preserve"> do voznikov EMV .</w:t>
      </w:r>
    </w:p>
    <w:p w14:paraId="4FC8D973" w14:textId="77777777" w:rsidR="00A24592" w:rsidRDefault="00A24592" w:rsidP="00DE68D9">
      <w:pPr>
        <w:spacing w:after="0" w:line="280" w:lineRule="atLeast"/>
        <w:jc w:val="both"/>
        <w:rPr>
          <w:rFonts w:cstheme="minorHAnsi"/>
          <w:b/>
          <w:bCs/>
          <w:sz w:val="22"/>
          <w:szCs w:val="22"/>
        </w:rPr>
      </w:pPr>
    </w:p>
    <w:p w14:paraId="674AFA46" w14:textId="77777777" w:rsidR="00A24592" w:rsidRPr="00694A71" w:rsidRDefault="00A24592" w:rsidP="00DE68D9">
      <w:pPr>
        <w:spacing w:after="0" w:line="280" w:lineRule="atLeast"/>
        <w:jc w:val="both"/>
        <w:rPr>
          <w:rFonts w:cstheme="minorHAnsi"/>
          <w:color w:val="2F5496" w:themeColor="accent5" w:themeShade="BF"/>
          <w:sz w:val="22"/>
          <w:szCs w:val="22"/>
        </w:rPr>
      </w:pPr>
    </w:p>
    <w:p w14:paraId="4270460B" w14:textId="055456F7" w:rsidR="00A24592" w:rsidRDefault="00A24592" w:rsidP="00897F25">
      <w:pPr>
        <w:spacing w:after="0" w:line="280" w:lineRule="atLeast"/>
        <w:jc w:val="both"/>
        <w:rPr>
          <w:rFonts w:cstheme="minorHAnsi"/>
          <w:b/>
          <w:bCs/>
          <w:color w:val="2F5496" w:themeColor="accent5" w:themeShade="BF"/>
          <w:u w:val="single"/>
        </w:rPr>
      </w:pPr>
      <w:r w:rsidRPr="00897F25">
        <w:rPr>
          <w:rFonts w:cstheme="minorHAnsi"/>
          <w:b/>
          <w:bCs/>
          <w:color w:val="2F5496" w:themeColor="accent5" w:themeShade="BF"/>
          <w:sz w:val="22"/>
          <w:szCs w:val="22"/>
          <w:u w:val="single"/>
        </w:rPr>
        <w:t>PREDLAGANI UKREPI</w:t>
      </w:r>
    </w:p>
    <w:p w14:paraId="683BDC13" w14:textId="77777777" w:rsidR="00A24592" w:rsidRPr="00897F25" w:rsidRDefault="00A24592" w:rsidP="00897F25">
      <w:pPr>
        <w:spacing w:after="0" w:line="280" w:lineRule="atLeast"/>
        <w:jc w:val="both"/>
        <w:rPr>
          <w:rFonts w:cstheme="minorHAnsi"/>
          <w:b/>
          <w:bCs/>
          <w:color w:val="2F5496" w:themeColor="accent5" w:themeShade="BF"/>
          <w:u w:val="single"/>
        </w:rPr>
      </w:pPr>
    </w:p>
    <w:tbl>
      <w:tblPr>
        <w:tblStyle w:val="Tabelamrea"/>
        <w:tblW w:w="0" w:type="auto"/>
        <w:tblLook w:val="04A0" w:firstRow="1" w:lastRow="0" w:firstColumn="1" w:lastColumn="0" w:noHBand="0" w:noVBand="1"/>
      </w:tblPr>
      <w:tblGrid>
        <w:gridCol w:w="2624"/>
        <w:gridCol w:w="2873"/>
        <w:gridCol w:w="2153"/>
        <w:gridCol w:w="1412"/>
      </w:tblGrid>
      <w:tr w:rsidR="00A24592" w:rsidRPr="00DE68D9" w14:paraId="564B3B2A" w14:textId="77777777" w:rsidTr="00897F25">
        <w:tc>
          <w:tcPr>
            <w:tcW w:w="2624" w:type="dxa"/>
          </w:tcPr>
          <w:p w14:paraId="5B76BB10"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 xml:space="preserve">Ukrepi </w:t>
            </w:r>
          </w:p>
        </w:tc>
        <w:tc>
          <w:tcPr>
            <w:tcW w:w="2873" w:type="dxa"/>
          </w:tcPr>
          <w:p w14:paraId="74F33FCF" w14:textId="0F98F61C" w:rsidR="00A24592" w:rsidRPr="00806A68" w:rsidRDefault="00A24592" w:rsidP="00EF2634">
            <w:pPr>
              <w:spacing w:line="280" w:lineRule="atLeast"/>
              <w:jc w:val="both"/>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2153" w:type="dxa"/>
          </w:tcPr>
          <w:p w14:paraId="32E3D0BA"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412" w:type="dxa"/>
          </w:tcPr>
          <w:p w14:paraId="68CB3208"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Obdobje</w:t>
            </w:r>
          </w:p>
        </w:tc>
      </w:tr>
      <w:tr w:rsidR="00A24592" w:rsidRPr="00DE68D9" w14:paraId="0EC9B6A0" w14:textId="77777777" w:rsidTr="00897F25">
        <w:tc>
          <w:tcPr>
            <w:tcW w:w="2624" w:type="dxa"/>
          </w:tcPr>
          <w:p w14:paraId="1F29A76E" w14:textId="77777777" w:rsidR="00A24592" w:rsidRPr="00806A68" w:rsidRDefault="00A24592" w:rsidP="00DE68D9">
            <w:pPr>
              <w:spacing w:line="280" w:lineRule="atLeast"/>
              <w:jc w:val="both"/>
              <w:rPr>
                <w:rFonts w:cstheme="minorHAnsi"/>
                <w:b/>
                <w:bCs/>
                <w:sz w:val="22"/>
                <w:szCs w:val="22"/>
              </w:rPr>
            </w:pPr>
            <w:r w:rsidRPr="00806A68">
              <w:rPr>
                <w:rFonts w:cstheme="minorHAnsi"/>
                <w:b/>
                <w:bCs/>
                <w:sz w:val="22"/>
                <w:szCs w:val="22"/>
              </w:rPr>
              <w:t>SPREMEMBA ZAKONODAJE</w:t>
            </w:r>
          </w:p>
        </w:tc>
        <w:tc>
          <w:tcPr>
            <w:tcW w:w="2873" w:type="dxa"/>
          </w:tcPr>
          <w:p w14:paraId="1C08F364" w14:textId="7A26425F" w:rsidR="00A24592"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preučitev m</w:t>
            </w:r>
            <w:r>
              <w:rPr>
                <w:rFonts w:cstheme="minorHAnsi"/>
                <w:bCs/>
                <w:sz w:val="22"/>
                <w:szCs w:val="22"/>
              </w:rPr>
              <w:t xml:space="preserve">ožnosti uvedbe spremljanja, analiziranja voznikov EMV </w:t>
            </w:r>
            <w:r w:rsidRPr="00DE68D9">
              <w:rPr>
                <w:rFonts w:cstheme="minorHAnsi"/>
                <w:bCs/>
                <w:sz w:val="22"/>
                <w:szCs w:val="22"/>
              </w:rPr>
              <w:t>ki imajo vozniško dovoljenje kategorije B in vpisano kodo za vožnjo vozil kategorije A1</w:t>
            </w:r>
            <w:r>
              <w:rPr>
                <w:rFonts w:cstheme="minorHAnsi"/>
                <w:bCs/>
                <w:sz w:val="22"/>
                <w:szCs w:val="22"/>
              </w:rPr>
              <w:t>, in v primeru poslabšanja pripraviti ukrepe</w:t>
            </w:r>
          </w:p>
          <w:p w14:paraId="1E6E014C" w14:textId="77777777" w:rsidR="00A24592" w:rsidRDefault="00A24592" w:rsidP="00897F25">
            <w:pPr>
              <w:spacing w:line="280" w:lineRule="atLeast"/>
              <w:ind w:left="106" w:hanging="106"/>
              <w:rPr>
                <w:rFonts w:cstheme="minorHAnsi"/>
                <w:bCs/>
                <w:sz w:val="22"/>
                <w:szCs w:val="22"/>
              </w:rPr>
            </w:pPr>
          </w:p>
          <w:p w14:paraId="7D347C66" w14:textId="28CD2B2D" w:rsidR="00A24592"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w:t>
            </w:r>
            <w:r>
              <w:rPr>
                <w:rFonts w:cstheme="minorHAnsi"/>
                <w:bCs/>
                <w:sz w:val="22"/>
                <w:szCs w:val="22"/>
              </w:rPr>
              <w:t>rilagoditi zakonodajo za varnejšo mobilnost voznikov EMV</w:t>
            </w:r>
          </w:p>
          <w:p w14:paraId="6195534F" w14:textId="77777777" w:rsidR="00A24592" w:rsidRDefault="00A24592" w:rsidP="00897F25">
            <w:pPr>
              <w:spacing w:line="280" w:lineRule="atLeast"/>
              <w:ind w:left="106" w:hanging="106"/>
              <w:rPr>
                <w:rFonts w:cstheme="minorHAnsi"/>
                <w:bCs/>
                <w:sz w:val="22"/>
                <w:szCs w:val="22"/>
              </w:rPr>
            </w:pPr>
          </w:p>
          <w:p w14:paraId="38A9DA16" w14:textId="61FE3024" w:rsidR="00A24592"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w:t>
            </w:r>
            <w:r>
              <w:rPr>
                <w:rFonts w:cstheme="minorHAnsi"/>
                <w:bCs/>
                <w:sz w:val="22"/>
                <w:szCs w:val="22"/>
              </w:rPr>
              <w:t>rilagoditev pogojev za pridobitev dovoljenja za učitelja in trenerja varne vožnje za usposabljanje kandidatov za voznike in voznike EMV</w:t>
            </w:r>
          </w:p>
          <w:p w14:paraId="67205668" w14:textId="77777777" w:rsidR="00A24592" w:rsidRDefault="00A24592" w:rsidP="00897F25">
            <w:pPr>
              <w:spacing w:line="280" w:lineRule="atLeast"/>
              <w:ind w:left="106" w:hanging="141"/>
              <w:rPr>
                <w:rFonts w:cstheme="minorHAnsi"/>
                <w:bCs/>
                <w:sz w:val="22"/>
                <w:szCs w:val="22"/>
              </w:rPr>
            </w:pPr>
          </w:p>
          <w:p w14:paraId="5E9FBA82" w14:textId="6F89CA43" w:rsidR="00A24592" w:rsidRPr="00DE68D9" w:rsidRDefault="00A24592" w:rsidP="00897F25">
            <w:pPr>
              <w:spacing w:line="280" w:lineRule="atLeast"/>
              <w:ind w:left="106" w:hanging="141"/>
              <w:rPr>
                <w:rFonts w:cstheme="minorHAnsi"/>
                <w:bCs/>
                <w:sz w:val="22"/>
                <w:szCs w:val="22"/>
              </w:rPr>
            </w:pPr>
            <w:r w:rsidRPr="00B30A76">
              <w:rPr>
                <w:rFonts w:cstheme="minorHAnsi"/>
                <w:sz w:val="22"/>
                <w:szCs w:val="22"/>
              </w:rPr>
              <w:t xml:space="preserve">• </w:t>
            </w:r>
            <w:r>
              <w:rPr>
                <w:rFonts w:cstheme="minorHAnsi"/>
                <w:sz w:val="22"/>
                <w:szCs w:val="22"/>
              </w:rPr>
              <w:t>p</w:t>
            </w:r>
            <w:r>
              <w:rPr>
                <w:rFonts w:cstheme="minorHAnsi"/>
                <w:bCs/>
                <w:sz w:val="22"/>
                <w:szCs w:val="22"/>
              </w:rPr>
              <w:t>reučitev možnosti uvedbe obvezne motoristične zaščitne opreme po vzoru pravilnika o usposabljanju kandidatov za voznike motornih vozil</w:t>
            </w:r>
          </w:p>
        </w:tc>
        <w:tc>
          <w:tcPr>
            <w:tcW w:w="2153" w:type="dxa"/>
          </w:tcPr>
          <w:p w14:paraId="30C2E831" w14:textId="14216FD8" w:rsidR="00A24592" w:rsidRPr="00B16E54" w:rsidRDefault="00A24592" w:rsidP="00897F25">
            <w:pPr>
              <w:spacing w:line="280" w:lineRule="atLeast"/>
              <w:ind w:left="203" w:hanging="203"/>
              <w:rPr>
                <w:rFonts w:cstheme="minorHAnsi"/>
                <w:b/>
                <w:bCs/>
                <w:sz w:val="22"/>
                <w:szCs w:val="22"/>
              </w:rPr>
            </w:pPr>
            <w:r w:rsidRPr="00B16E54">
              <w:rPr>
                <w:rFonts w:cstheme="minorHAnsi"/>
                <w:b/>
                <w:color w:val="FFFFFF" w:themeColor="background1"/>
                <w:sz w:val="22"/>
                <w:szCs w:val="22"/>
              </w:rPr>
              <w:t xml:space="preserve">• </w:t>
            </w:r>
            <w:r>
              <w:rPr>
                <w:rFonts w:cstheme="minorHAnsi"/>
                <w:b/>
                <w:bCs/>
                <w:sz w:val="22"/>
                <w:szCs w:val="22"/>
              </w:rPr>
              <w:t>m</w:t>
            </w:r>
            <w:r w:rsidRPr="00B16E54">
              <w:rPr>
                <w:rFonts w:cstheme="minorHAnsi"/>
                <w:b/>
                <w:bCs/>
                <w:sz w:val="22"/>
                <w:szCs w:val="22"/>
              </w:rPr>
              <w:t xml:space="preserve">inistrstvo za infrastrukturo, </w:t>
            </w:r>
          </w:p>
          <w:p w14:paraId="405266E8" w14:textId="081B2DB2" w:rsidR="00A24592" w:rsidRPr="00CE6BC1" w:rsidRDefault="00A24592" w:rsidP="007F34A3">
            <w:pPr>
              <w:spacing w:line="280" w:lineRule="atLeast"/>
              <w:ind w:left="203" w:hanging="203"/>
              <w:rPr>
                <w:rFonts w:cstheme="minorHAnsi"/>
                <w:bCs/>
                <w:sz w:val="22"/>
                <w:szCs w:val="22"/>
              </w:rPr>
            </w:pPr>
            <w:r>
              <w:rPr>
                <w:rFonts w:cstheme="minorHAnsi"/>
                <w:bCs/>
                <w:sz w:val="22"/>
                <w:szCs w:val="22"/>
              </w:rPr>
              <w:t>AVP</w:t>
            </w:r>
            <w:r w:rsidRPr="00CE6BC1">
              <w:rPr>
                <w:rFonts w:cstheme="minorHAnsi"/>
                <w:bCs/>
                <w:sz w:val="22"/>
                <w:szCs w:val="22"/>
              </w:rPr>
              <w:t xml:space="preserve">, </w:t>
            </w:r>
            <w:r>
              <w:rPr>
                <w:rFonts w:cstheme="minorHAnsi"/>
                <w:bCs/>
                <w:sz w:val="22"/>
                <w:szCs w:val="22"/>
              </w:rPr>
              <w:t>m</w:t>
            </w:r>
            <w:r w:rsidRPr="00CE6BC1">
              <w:rPr>
                <w:rFonts w:cstheme="minorHAnsi"/>
                <w:bCs/>
                <w:sz w:val="22"/>
                <w:szCs w:val="22"/>
              </w:rPr>
              <w:t xml:space="preserve">inistrstvo za notranje zadeve in </w:t>
            </w:r>
            <w:r>
              <w:rPr>
                <w:rFonts w:cstheme="minorHAnsi"/>
                <w:bCs/>
                <w:sz w:val="22"/>
                <w:szCs w:val="22"/>
              </w:rPr>
              <w:t>p</w:t>
            </w:r>
            <w:r w:rsidRPr="00CE6BC1">
              <w:rPr>
                <w:rFonts w:cstheme="minorHAnsi"/>
                <w:bCs/>
                <w:sz w:val="22"/>
                <w:szCs w:val="22"/>
              </w:rPr>
              <w:t>olicija</w:t>
            </w:r>
          </w:p>
        </w:tc>
        <w:tc>
          <w:tcPr>
            <w:tcW w:w="1412" w:type="dxa"/>
          </w:tcPr>
          <w:p w14:paraId="3442BA95" w14:textId="15B4BCD0" w:rsidR="00A24592" w:rsidRDefault="00A24592" w:rsidP="00897F25">
            <w:pPr>
              <w:spacing w:line="280" w:lineRule="atLeast"/>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7EFCB9F8" w14:textId="77777777" w:rsidR="00A24592" w:rsidRDefault="00A24592" w:rsidP="00897F25">
            <w:pPr>
              <w:spacing w:line="280" w:lineRule="atLeast"/>
              <w:rPr>
                <w:rFonts w:cstheme="minorHAnsi"/>
                <w:bCs/>
                <w:sz w:val="22"/>
                <w:szCs w:val="22"/>
              </w:rPr>
            </w:pPr>
          </w:p>
          <w:p w14:paraId="4077691D" w14:textId="77777777" w:rsidR="00A24592" w:rsidRDefault="00A24592" w:rsidP="00897F25">
            <w:pPr>
              <w:spacing w:line="280" w:lineRule="atLeast"/>
              <w:rPr>
                <w:rFonts w:cstheme="minorHAnsi"/>
                <w:bCs/>
                <w:sz w:val="22"/>
                <w:szCs w:val="22"/>
              </w:rPr>
            </w:pPr>
          </w:p>
          <w:p w14:paraId="4008477D" w14:textId="77777777" w:rsidR="00A24592" w:rsidRDefault="00A24592" w:rsidP="00897F25">
            <w:pPr>
              <w:spacing w:line="280" w:lineRule="atLeast"/>
              <w:rPr>
                <w:rFonts w:cstheme="minorHAnsi"/>
                <w:bCs/>
                <w:sz w:val="22"/>
                <w:szCs w:val="22"/>
              </w:rPr>
            </w:pPr>
          </w:p>
          <w:p w14:paraId="18AB6AF7" w14:textId="77777777" w:rsidR="00A24592" w:rsidRDefault="00A24592" w:rsidP="00897F25">
            <w:pPr>
              <w:spacing w:line="280" w:lineRule="atLeast"/>
              <w:rPr>
                <w:rFonts w:cstheme="minorHAnsi"/>
                <w:bCs/>
                <w:sz w:val="22"/>
                <w:szCs w:val="22"/>
              </w:rPr>
            </w:pPr>
          </w:p>
          <w:p w14:paraId="0333566F" w14:textId="77777777" w:rsidR="00A24592" w:rsidRDefault="00A24592" w:rsidP="00897F25">
            <w:pPr>
              <w:spacing w:line="280" w:lineRule="atLeast"/>
              <w:rPr>
                <w:rFonts w:cstheme="minorHAnsi"/>
                <w:bCs/>
                <w:sz w:val="22"/>
                <w:szCs w:val="22"/>
              </w:rPr>
            </w:pPr>
          </w:p>
          <w:p w14:paraId="6387857D" w14:textId="77777777" w:rsidR="00A24592" w:rsidRDefault="00A24592" w:rsidP="00897F25">
            <w:pPr>
              <w:spacing w:line="280" w:lineRule="atLeast"/>
              <w:rPr>
                <w:rFonts w:cstheme="minorHAnsi"/>
                <w:bCs/>
                <w:sz w:val="22"/>
                <w:szCs w:val="22"/>
              </w:rPr>
            </w:pPr>
          </w:p>
          <w:p w14:paraId="6118E9D9" w14:textId="77777777" w:rsidR="00A24592" w:rsidRDefault="00A24592" w:rsidP="00897F25">
            <w:pPr>
              <w:spacing w:line="280" w:lineRule="atLeast"/>
              <w:rPr>
                <w:rFonts w:cstheme="minorHAnsi"/>
                <w:bCs/>
                <w:sz w:val="22"/>
                <w:szCs w:val="22"/>
              </w:rPr>
            </w:pPr>
          </w:p>
          <w:p w14:paraId="13D007B8" w14:textId="77777777" w:rsidR="00A24592" w:rsidRDefault="00A24592" w:rsidP="00897F25">
            <w:pPr>
              <w:spacing w:line="280" w:lineRule="atLeast"/>
              <w:rPr>
                <w:rFonts w:cstheme="minorHAnsi"/>
                <w:bCs/>
                <w:sz w:val="22"/>
                <w:szCs w:val="22"/>
              </w:rPr>
            </w:pPr>
          </w:p>
          <w:p w14:paraId="2EC4E82D" w14:textId="51BC456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30BC104" w14:textId="77777777" w:rsidR="00A24592" w:rsidRDefault="00A24592" w:rsidP="00897F25">
            <w:pPr>
              <w:spacing w:line="280" w:lineRule="atLeast"/>
              <w:rPr>
                <w:rFonts w:cstheme="minorHAnsi"/>
                <w:bCs/>
                <w:sz w:val="22"/>
                <w:szCs w:val="22"/>
              </w:rPr>
            </w:pPr>
          </w:p>
          <w:p w14:paraId="04F898EA" w14:textId="77777777" w:rsidR="00A24592" w:rsidRDefault="00A24592" w:rsidP="00897F25">
            <w:pPr>
              <w:spacing w:line="280" w:lineRule="atLeast"/>
              <w:rPr>
                <w:rFonts w:cstheme="minorHAnsi"/>
                <w:bCs/>
                <w:sz w:val="22"/>
                <w:szCs w:val="22"/>
              </w:rPr>
            </w:pPr>
          </w:p>
          <w:p w14:paraId="500EF00B" w14:textId="77777777" w:rsidR="00A24592" w:rsidRDefault="00A24592" w:rsidP="00897F25">
            <w:pPr>
              <w:spacing w:line="280" w:lineRule="atLeast"/>
              <w:rPr>
                <w:rFonts w:cstheme="minorHAnsi"/>
                <w:bCs/>
                <w:sz w:val="22"/>
                <w:szCs w:val="22"/>
              </w:rPr>
            </w:pPr>
          </w:p>
          <w:p w14:paraId="681BC82F" w14:textId="3EBFC2C8"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CDBAC63" w14:textId="77777777" w:rsidR="00A24592" w:rsidRDefault="00A24592" w:rsidP="00897F25">
            <w:pPr>
              <w:spacing w:line="280" w:lineRule="atLeast"/>
              <w:rPr>
                <w:rFonts w:cstheme="minorHAnsi"/>
                <w:bCs/>
                <w:sz w:val="22"/>
                <w:szCs w:val="22"/>
              </w:rPr>
            </w:pPr>
          </w:p>
          <w:p w14:paraId="6271085C" w14:textId="77777777" w:rsidR="00A24592" w:rsidRDefault="00A24592" w:rsidP="00897F25">
            <w:pPr>
              <w:spacing w:line="280" w:lineRule="atLeast"/>
              <w:rPr>
                <w:rFonts w:cstheme="minorHAnsi"/>
                <w:bCs/>
                <w:sz w:val="22"/>
                <w:szCs w:val="22"/>
              </w:rPr>
            </w:pPr>
          </w:p>
          <w:p w14:paraId="255AACAE" w14:textId="77777777" w:rsidR="00A24592" w:rsidRDefault="00A24592" w:rsidP="00897F25">
            <w:pPr>
              <w:spacing w:line="280" w:lineRule="atLeast"/>
              <w:rPr>
                <w:rFonts w:cstheme="minorHAnsi"/>
                <w:bCs/>
                <w:sz w:val="22"/>
                <w:szCs w:val="22"/>
              </w:rPr>
            </w:pPr>
          </w:p>
          <w:p w14:paraId="229F6156" w14:textId="77777777" w:rsidR="00A24592" w:rsidRDefault="00A24592" w:rsidP="00897F25">
            <w:pPr>
              <w:spacing w:line="280" w:lineRule="atLeast"/>
              <w:rPr>
                <w:rFonts w:cstheme="minorHAnsi"/>
                <w:bCs/>
                <w:sz w:val="22"/>
                <w:szCs w:val="22"/>
              </w:rPr>
            </w:pPr>
          </w:p>
          <w:p w14:paraId="5765D6B7" w14:textId="77777777" w:rsidR="00A24592" w:rsidRDefault="00A24592" w:rsidP="00897F25">
            <w:pPr>
              <w:spacing w:line="280" w:lineRule="atLeast"/>
              <w:rPr>
                <w:rFonts w:cstheme="minorHAnsi"/>
                <w:bCs/>
                <w:sz w:val="22"/>
                <w:szCs w:val="22"/>
              </w:rPr>
            </w:pPr>
          </w:p>
          <w:p w14:paraId="78EB0657" w14:textId="77777777" w:rsidR="00A24592" w:rsidRDefault="00A24592" w:rsidP="00897F25">
            <w:pPr>
              <w:spacing w:line="280" w:lineRule="atLeast"/>
              <w:rPr>
                <w:rFonts w:cstheme="minorHAnsi"/>
                <w:bCs/>
                <w:sz w:val="22"/>
                <w:szCs w:val="22"/>
              </w:rPr>
            </w:pPr>
          </w:p>
          <w:p w14:paraId="6B5F2BF7" w14:textId="5DA0533D"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D26A661" w14:textId="77777777" w:rsidR="00A24592" w:rsidRPr="00556034" w:rsidRDefault="00A24592" w:rsidP="00897F25">
            <w:pPr>
              <w:spacing w:line="280" w:lineRule="atLeast"/>
              <w:rPr>
                <w:rFonts w:cstheme="minorHAnsi"/>
                <w:bCs/>
                <w:sz w:val="22"/>
                <w:szCs w:val="22"/>
              </w:rPr>
            </w:pPr>
          </w:p>
        </w:tc>
      </w:tr>
      <w:tr w:rsidR="00A24592" w:rsidRPr="00DE68D9" w14:paraId="6AF46AB9" w14:textId="77777777" w:rsidTr="00897F25">
        <w:tc>
          <w:tcPr>
            <w:tcW w:w="2624" w:type="dxa"/>
          </w:tcPr>
          <w:p w14:paraId="6B6FD45D" w14:textId="77777777" w:rsidR="00A24592" w:rsidRPr="00806A68" w:rsidRDefault="00A24592" w:rsidP="00DE68D9">
            <w:pPr>
              <w:spacing w:line="280" w:lineRule="atLeast"/>
              <w:jc w:val="both"/>
              <w:rPr>
                <w:rFonts w:cstheme="minorHAnsi"/>
                <w:sz w:val="22"/>
                <w:szCs w:val="22"/>
              </w:rPr>
            </w:pPr>
            <w:r w:rsidRPr="00806A68">
              <w:rPr>
                <w:rFonts w:cstheme="minorHAnsi"/>
                <w:b/>
                <w:bCs/>
                <w:sz w:val="22"/>
                <w:szCs w:val="22"/>
              </w:rPr>
              <w:lastRenderedPageBreak/>
              <w:t>STROKOVNI, INŠPEKCIJSKI IN POLICIJSKI NADZOR</w:t>
            </w:r>
          </w:p>
        </w:tc>
        <w:tc>
          <w:tcPr>
            <w:tcW w:w="2873" w:type="dxa"/>
          </w:tcPr>
          <w:p w14:paraId="3C32F57D" w14:textId="03AC99C1" w:rsidR="00A24592" w:rsidRDefault="00A24592" w:rsidP="00897F25">
            <w:pPr>
              <w:spacing w:line="280" w:lineRule="atLeast"/>
              <w:ind w:left="248" w:hanging="142"/>
              <w:rPr>
                <w:rFonts w:cstheme="minorHAnsi"/>
                <w:sz w:val="22"/>
                <w:szCs w:val="22"/>
              </w:rPr>
            </w:pPr>
            <w:r w:rsidRPr="00B30A76">
              <w:rPr>
                <w:rFonts w:cstheme="minorHAnsi"/>
                <w:sz w:val="22"/>
                <w:szCs w:val="22"/>
              </w:rPr>
              <w:t>• izvajanje nadzora nad vozniki EMV tam</w:t>
            </w:r>
            <w:r>
              <w:rPr>
                <w:rFonts w:cstheme="minorHAnsi"/>
                <w:sz w:val="22"/>
                <w:szCs w:val="22"/>
              </w:rPr>
              <w:t>,</w:t>
            </w:r>
            <w:r w:rsidRPr="00B30A76">
              <w:rPr>
                <w:rFonts w:cstheme="minorHAnsi"/>
                <w:sz w:val="22"/>
                <w:szCs w:val="22"/>
              </w:rPr>
              <w:t xml:space="preserve"> kjer so pogoste prometne nesreče z udeležbo voznikov EMV</w:t>
            </w:r>
            <w:r w:rsidRPr="00DE68D9">
              <w:rPr>
                <w:rFonts w:cstheme="minorHAnsi"/>
                <w:sz w:val="22"/>
                <w:szCs w:val="22"/>
              </w:rPr>
              <w:t xml:space="preserve"> </w:t>
            </w:r>
          </w:p>
          <w:p w14:paraId="0A008013" w14:textId="77777777" w:rsidR="00A24592" w:rsidRPr="00DE68D9" w:rsidRDefault="00A24592" w:rsidP="00897F25">
            <w:pPr>
              <w:spacing w:line="280" w:lineRule="atLeast"/>
              <w:ind w:left="248" w:hanging="142"/>
              <w:rPr>
                <w:rFonts w:cstheme="minorHAnsi"/>
                <w:sz w:val="22"/>
                <w:szCs w:val="22"/>
              </w:rPr>
            </w:pPr>
          </w:p>
          <w:p w14:paraId="503E0D34" w14:textId="1AE59298" w:rsidR="00A24592" w:rsidRDefault="00A24592" w:rsidP="00897F25">
            <w:pPr>
              <w:spacing w:line="280" w:lineRule="atLeast"/>
              <w:ind w:left="248" w:hanging="142"/>
              <w:rPr>
                <w:rFonts w:cstheme="minorHAnsi"/>
                <w:sz w:val="22"/>
                <w:szCs w:val="22"/>
              </w:rPr>
            </w:pPr>
            <w:r w:rsidRPr="00DE68D9">
              <w:rPr>
                <w:rFonts w:cstheme="minorHAnsi"/>
                <w:sz w:val="22"/>
                <w:szCs w:val="22"/>
              </w:rPr>
              <w:t>• izvajanje nadzor</w:t>
            </w:r>
            <w:r>
              <w:rPr>
                <w:rFonts w:cstheme="minorHAnsi"/>
                <w:sz w:val="22"/>
                <w:szCs w:val="22"/>
              </w:rPr>
              <w:t>a</w:t>
            </w:r>
            <w:r w:rsidRPr="00DE68D9">
              <w:rPr>
                <w:rFonts w:cstheme="minorHAnsi"/>
                <w:sz w:val="22"/>
                <w:szCs w:val="22"/>
              </w:rPr>
              <w:t xml:space="preserve"> nad psihofizičnim stanjem voznikov in ali </w:t>
            </w:r>
            <w:r>
              <w:rPr>
                <w:rFonts w:cstheme="minorHAnsi"/>
                <w:sz w:val="22"/>
                <w:szCs w:val="22"/>
              </w:rPr>
              <w:t>imajo</w:t>
            </w:r>
            <w:r w:rsidRPr="00DE68D9">
              <w:rPr>
                <w:rFonts w:cstheme="minorHAnsi"/>
                <w:sz w:val="22"/>
                <w:szCs w:val="22"/>
              </w:rPr>
              <w:t xml:space="preserve"> veljavno vozniško dovoljenje ustrezne kategorije </w:t>
            </w:r>
          </w:p>
          <w:p w14:paraId="778D557C" w14:textId="77777777" w:rsidR="00A24592" w:rsidRPr="00DE68D9" w:rsidRDefault="00A24592" w:rsidP="00897F25">
            <w:pPr>
              <w:spacing w:line="280" w:lineRule="atLeast"/>
              <w:ind w:left="248" w:hanging="142"/>
              <w:rPr>
                <w:rFonts w:cstheme="minorHAnsi"/>
                <w:sz w:val="22"/>
                <w:szCs w:val="22"/>
              </w:rPr>
            </w:pPr>
          </w:p>
          <w:p w14:paraId="04156ED6" w14:textId="74359028" w:rsidR="00A24592" w:rsidRPr="00DE68D9" w:rsidRDefault="00A24592" w:rsidP="00982976">
            <w:pPr>
              <w:spacing w:line="280" w:lineRule="atLeast"/>
              <w:ind w:left="248" w:hanging="142"/>
              <w:rPr>
                <w:rFonts w:cstheme="minorHAnsi"/>
                <w:sz w:val="22"/>
                <w:szCs w:val="22"/>
              </w:rPr>
            </w:pPr>
            <w:r w:rsidRPr="00DE68D9">
              <w:rPr>
                <w:rFonts w:cstheme="minorHAnsi"/>
                <w:sz w:val="22"/>
                <w:szCs w:val="22"/>
              </w:rPr>
              <w:t xml:space="preserve">• izvajanje nadzora nad uporabo varnostne </w:t>
            </w:r>
            <w:r>
              <w:rPr>
                <w:rFonts w:cstheme="minorHAnsi"/>
                <w:sz w:val="22"/>
                <w:szCs w:val="22"/>
              </w:rPr>
              <w:t xml:space="preserve">motoristične </w:t>
            </w:r>
            <w:r w:rsidRPr="00DE68D9">
              <w:rPr>
                <w:rFonts w:cstheme="minorHAnsi"/>
                <w:sz w:val="22"/>
                <w:szCs w:val="22"/>
              </w:rPr>
              <w:t xml:space="preserve">homologirane čelade </w:t>
            </w:r>
          </w:p>
          <w:p w14:paraId="4549B3BA" w14:textId="45E83E8D" w:rsidR="00A24592" w:rsidRDefault="00A24592" w:rsidP="00897F25">
            <w:pPr>
              <w:spacing w:line="280" w:lineRule="atLeast"/>
              <w:ind w:left="248" w:hanging="142"/>
              <w:rPr>
                <w:rFonts w:cstheme="minorHAnsi"/>
                <w:sz w:val="22"/>
                <w:szCs w:val="22"/>
              </w:rPr>
            </w:pPr>
            <w:r w:rsidRPr="00DE68D9">
              <w:rPr>
                <w:rFonts w:cstheme="minorHAnsi"/>
                <w:sz w:val="22"/>
                <w:szCs w:val="22"/>
              </w:rPr>
              <w:t>• izvajanje nadzora nad tehnično brezhibnostjo enoslednih motornih vozil s poudarkom na vozilih, ki so bila predelana v nasprotju s homologacijskimi predpisi</w:t>
            </w:r>
          </w:p>
          <w:p w14:paraId="3780B1F3" w14:textId="77777777" w:rsidR="00A24592" w:rsidRPr="00DE68D9" w:rsidRDefault="00A24592" w:rsidP="009C3BE1">
            <w:pPr>
              <w:spacing w:line="280" w:lineRule="atLeast"/>
              <w:rPr>
                <w:rFonts w:cstheme="minorHAnsi"/>
                <w:sz w:val="22"/>
                <w:szCs w:val="22"/>
              </w:rPr>
            </w:pPr>
          </w:p>
        </w:tc>
        <w:tc>
          <w:tcPr>
            <w:tcW w:w="2153" w:type="dxa"/>
          </w:tcPr>
          <w:p w14:paraId="5F3786C6" w14:textId="6BC6926C" w:rsidR="00A24592" w:rsidRPr="00350CC1" w:rsidRDefault="00A24592" w:rsidP="00CE6BC1">
            <w:pPr>
              <w:pStyle w:val="Odstavekseznama"/>
              <w:spacing w:line="280" w:lineRule="atLeast"/>
              <w:ind w:left="203" w:hanging="203"/>
              <w:rPr>
                <w:rFonts w:cstheme="minorHAnsi"/>
                <w:sz w:val="22"/>
                <w:szCs w:val="22"/>
              </w:rPr>
            </w:pPr>
            <w:r>
              <w:rPr>
                <w:rFonts w:cstheme="minorHAnsi"/>
                <w:b/>
                <w:color w:val="FFFFFF" w:themeColor="background1"/>
                <w:sz w:val="22"/>
                <w:szCs w:val="22"/>
              </w:rPr>
              <w:t xml:space="preserve"> </w:t>
            </w:r>
            <w:r>
              <w:rPr>
                <w:rFonts w:cstheme="minorHAnsi"/>
                <w:b/>
                <w:sz w:val="22"/>
                <w:szCs w:val="22"/>
              </w:rPr>
              <w:t xml:space="preserve">Inšpektorat </w:t>
            </w:r>
            <w:r w:rsidR="000E3285">
              <w:rPr>
                <w:rFonts w:cstheme="minorHAnsi"/>
                <w:b/>
                <w:sz w:val="22"/>
                <w:szCs w:val="22"/>
              </w:rPr>
              <w:t>Republike Slovenije</w:t>
            </w:r>
            <w:r>
              <w:rPr>
                <w:rFonts w:cstheme="minorHAnsi"/>
                <w:b/>
                <w:sz w:val="22"/>
                <w:szCs w:val="22"/>
              </w:rPr>
              <w:t xml:space="preserve"> za infrastrukturo</w:t>
            </w:r>
            <w:r w:rsidRPr="00350CC1">
              <w:rPr>
                <w:rFonts w:cstheme="minorHAnsi"/>
                <w:sz w:val="22"/>
                <w:szCs w:val="22"/>
              </w:rPr>
              <w:t xml:space="preserve">, </w:t>
            </w:r>
            <w:r>
              <w:rPr>
                <w:rFonts w:cstheme="minorHAnsi"/>
                <w:b/>
                <w:sz w:val="22"/>
                <w:szCs w:val="22"/>
              </w:rPr>
              <w:t>m</w:t>
            </w:r>
            <w:r w:rsidRPr="00B16E54">
              <w:rPr>
                <w:rFonts w:cstheme="minorHAnsi"/>
                <w:b/>
                <w:sz w:val="22"/>
                <w:szCs w:val="22"/>
              </w:rPr>
              <w:t xml:space="preserve">inistrstvo za notranje zadeve in </w:t>
            </w:r>
            <w:r>
              <w:rPr>
                <w:rFonts w:cstheme="minorHAnsi"/>
                <w:b/>
                <w:sz w:val="22"/>
                <w:szCs w:val="22"/>
              </w:rPr>
              <w:t>p</w:t>
            </w:r>
            <w:r w:rsidRPr="00B16E54">
              <w:rPr>
                <w:rFonts w:cstheme="minorHAnsi"/>
                <w:b/>
                <w:sz w:val="22"/>
                <w:szCs w:val="22"/>
              </w:rPr>
              <w:t>olicija</w:t>
            </w:r>
            <w:r>
              <w:rPr>
                <w:rFonts w:cstheme="minorHAnsi"/>
                <w:sz w:val="22"/>
                <w:szCs w:val="22"/>
              </w:rPr>
              <w:t>,</w:t>
            </w:r>
          </w:p>
          <w:p w14:paraId="703A4F6A" w14:textId="736A0E33" w:rsidR="00A24592" w:rsidRPr="00B16E54" w:rsidRDefault="00A24592" w:rsidP="001159D2">
            <w:pPr>
              <w:pStyle w:val="Odstavekseznama"/>
              <w:spacing w:line="280" w:lineRule="atLeast"/>
              <w:ind w:left="203" w:hanging="203"/>
              <w:rPr>
                <w:b/>
              </w:rPr>
            </w:pPr>
            <w:r w:rsidRPr="00B16E54">
              <w:rPr>
                <w:rFonts w:cstheme="minorHAnsi"/>
                <w:b/>
                <w:color w:val="FFFFFF" w:themeColor="background1"/>
                <w:sz w:val="22"/>
                <w:szCs w:val="22"/>
              </w:rPr>
              <w:t>•</w:t>
            </w:r>
            <w:r>
              <w:rPr>
                <w:rFonts w:cstheme="minorHAnsi"/>
                <w:sz w:val="22"/>
                <w:szCs w:val="22"/>
              </w:rPr>
              <w:t>AVP</w:t>
            </w:r>
          </w:p>
        </w:tc>
        <w:tc>
          <w:tcPr>
            <w:tcW w:w="1412" w:type="dxa"/>
          </w:tcPr>
          <w:p w14:paraId="08058E85" w14:textId="46AFA0F4" w:rsidR="00A24592" w:rsidRDefault="00A24592" w:rsidP="00897F25">
            <w:pPr>
              <w:spacing w:line="280" w:lineRule="atLeast"/>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58394547" w14:textId="77777777" w:rsidR="00A24592" w:rsidRDefault="00A24592" w:rsidP="00897F25">
            <w:pPr>
              <w:spacing w:line="280" w:lineRule="atLeast"/>
              <w:rPr>
                <w:rFonts w:cstheme="minorHAnsi"/>
                <w:bCs/>
                <w:sz w:val="22"/>
                <w:szCs w:val="22"/>
              </w:rPr>
            </w:pPr>
          </w:p>
          <w:p w14:paraId="2823A124" w14:textId="77777777" w:rsidR="00A24592" w:rsidRDefault="00A24592" w:rsidP="00897F25">
            <w:pPr>
              <w:spacing w:line="280" w:lineRule="atLeast"/>
              <w:rPr>
                <w:rFonts w:cstheme="minorHAnsi"/>
                <w:bCs/>
                <w:sz w:val="22"/>
                <w:szCs w:val="22"/>
              </w:rPr>
            </w:pPr>
          </w:p>
          <w:p w14:paraId="79E9AE94" w14:textId="77777777" w:rsidR="00A24592" w:rsidRDefault="00A24592" w:rsidP="00897F25">
            <w:pPr>
              <w:spacing w:line="280" w:lineRule="atLeast"/>
              <w:rPr>
                <w:rFonts w:cstheme="minorHAnsi"/>
                <w:bCs/>
                <w:sz w:val="22"/>
                <w:szCs w:val="22"/>
              </w:rPr>
            </w:pPr>
          </w:p>
          <w:p w14:paraId="14DB4F11" w14:textId="77777777" w:rsidR="00A24592" w:rsidRDefault="00A24592" w:rsidP="00897F25">
            <w:pPr>
              <w:spacing w:line="280" w:lineRule="atLeast"/>
              <w:rPr>
                <w:rFonts w:cstheme="minorHAnsi"/>
                <w:bCs/>
                <w:sz w:val="22"/>
                <w:szCs w:val="22"/>
              </w:rPr>
            </w:pPr>
          </w:p>
          <w:p w14:paraId="3C74F6D9" w14:textId="77777777" w:rsidR="00A24592" w:rsidRDefault="00A24592" w:rsidP="00897F25">
            <w:pPr>
              <w:spacing w:line="280" w:lineRule="atLeast"/>
              <w:rPr>
                <w:rFonts w:cstheme="minorHAnsi"/>
                <w:bCs/>
                <w:sz w:val="22"/>
                <w:szCs w:val="22"/>
              </w:rPr>
            </w:pPr>
          </w:p>
          <w:p w14:paraId="6E2EBB18" w14:textId="5ABE962B"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1CC86E0" w14:textId="77777777" w:rsidR="00A24592" w:rsidRDefault="00A24592" w:rsidP="00897F25">
            <w:pPr>
              <w:spacing w:line="280" w:lineRule="atLeast"/>
              <w:rPr>
                <w:rFonts w:cstheme="minorHAnsi"/>
                <w:bCs/>
                <w:sz w:val="22"/>
                <w:szCs w:val="22"/>
              </w:rPr>
            </w:pPr>
          </w:p>
          <w:p w14:paraId="6E5EFC4A" w14:textId="77777777" w:rsidR="00A24592" w:rsidRDefault="00A24592" w:rsidP="00897F25">
            <w:pPr>
              <w:spacing w:line="280" w:lineRule="atLeast"/>
              <w:rPr>
                <w:rFonts w:cstheme="minorHAnsi"/>
                <w:bCs/>
                <w:sz w:val="22"/>
                <w:szCs w:val="22"/>
              </w:rPr>
            </w:pPr>
          </w:p>
          <w:p w14:paraId="4D019692" w14:textId="77777777" w:rsidR="00A24592" w:rsidRDefault="00A24592" w:rsidP="00897F25">
            <w:pPr>
              <w:spacing w:line="280" w:lineRule="atLeast"/>
              <w:rPr>
                <w:rFonts w:cstheme="minorHAnsi"/>
                <w:bCs/>
                <w:sz w:val="22"/>
                <w:szCs w:val="22"/>
              </w:rPr>
            </w:pPr>
          </w:p>
          <w:p w14:paraId="50FA4A43" w14:textId="77777777" w:rsidR="00A24592" w:rsidRDefault="00A24592" w:rsidP="00897F25">
            <w:pPr>
              <w:spacing w:line="280" w:lineRule="atLeast"/>
              <w:rPr>
                <w:rFonts w:cstheme="minorHAnsi"/>
                <w:bCs/>
                <w:sz w:val="22"/>
                <w:szCs w:val="22"/>
              </w:rPr>
            </w:pPr>
          </w:p>
          <w:p w14:paraId="2CFFC368" w14:textId="77777777" w:rsidR="00A24592" w:rsidRDefault="00A24592" w:rsidP="00897F25">
            <w:pPr>
              <w:spacing w:line="280" w:lineRule="atLeast"/>
              <w:rPr>
                <w:rFonts w:cstheme="minorHAnsi"/>
                <w:bCs/>
                <w:sz w:val="22"/>
                <w:szCs w:val="22"/>
              </w:rPr>
            </w:pPr>
          </w:p>
          <w:p w14:paraId="6AF8492A" w14:textId="77777777" w:rsidR="00A24592" w:rsidRDefault="00A24592" w:rsidP="00897F25">
            <w:pPr>
              <w:spacing w:line="280" w:lineRule="atLeast"/>
              <w:rPr>
                <w:rFonts w:cstheme="minorHAnsi"/>
                <w:bCs/>
                <w:sz w:val="22"/>
                <w:szCs w:val="22"/>
              </w:rPr>
            </w:pPr>
          </w:p>
          <w:p w14:paraId="521BCF09" w14:textId="5C93CE2E"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0FE27300" w14:textId="77777777" w:rsidR="00A24592" w:rsidRDefault="00A24592" w:rsidP="00897F25">
            <w:pPr>
              <w:spacing w:line="280" w:lineRule="atLeast"/>
              <w:rPr>
                <w:rFonts w:cstheme="minorHAnsi"/>
                <w:bCs/>
                <w:sz w:val="22"/>
                <w:szCs w:val="22"/>
              </w:rPr>
            </w:pPr>
          </w:p>
          <w:p w14:paraId="7D627B99" w14:textId="77777777" w:rsidR="00A24592" w:rsidRDefault="00A24592" w:rsidP="00897F25">
            <w:pPr>
              <w:spacing w:line="280" w:lineRule="atLeast"/>
              <w:rPr>
                <w:rFonts w:cstheme="minorHAnsi"/>
                <w:bCs/>
                <w:sz w:val="22"/>
                <w:szCs w:val="22"/>
              </w:rPr>
            </w:pPr>
          </w:p>
          <w:p w14:paraId="462C8A0D" w14:textId="77777777" w:rsidR="00A24592" w:rsidRDefault="00A24592" w:rsidP="00982976">
            <w:pPr>
              <w:pStyle w:val="Odstavekseznama"/>
              <w:spacing w:line="280" w:lineRule="atLeast"/>
              <w:ind w:left="0"/>
              <w:rPr>
                <w:rFonts w:cstheme="minorHAnsi"/>
                <w:color w:val="000000" w:themeColor="text1"/>
                <w:sz w:val="22"/>
                <w:szCs w:val="22"/>
              </w:rPr>
            </w:pPr>
          </w:p>
          <w:p w14:paraId="35B8FD19" w14:textId="2D599D6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4D282E6" w14:textId="77777777" w:rsidR="00A24592" w:rsidRPr="00556034" w:rsidRDefault="00A24592" w:rsidP="00897F25">
            <w:pPr>
              <w:spacing w:line="280" w:lineRule="atLeast"/>
              <w:rPr>
                <w:rFonts w:cstheme="minorHAnsi"/>
                <w:bCs/>
                <w:sz w:val="22"/>
                <w:szCs w:val="22"/>
              </w:rPr>
            </w:pPr>
          </w:p>
        </w:tc>
      </w:tr>
      <w:tr w:rsidR="00A24592" w:rsidRPr="00DE68D9" w14:paraId="2A7B6E92" w14:textId="77777777" w:rsidTr="00897F25">
        <w:tc>
          <w:tcPr>
            <w:tcW w:w="2624" w:type="dxa"/>
          </w:tcPr>
          <w:p w14:paraId="3DAF2BC0" w14:textId="77777777" w:rsidR="00A24592" w:rsidRPr="00806A68" w:rsidRDefault="00A24592" w:rsidP="00897F25">
            <w:pPr>
              <w:pStyle w:val="Odstavekseznama"/>
              <w:spacing w:line="280" w:lineRule="atLeast"/>
              <w:ind w:left="0"/>
              <w:rPr>
                <w:rFonts w:cstheme="minorHAnsi"/>
                <w:sz w:val="22"/>
                <w:szCs w:val="22"/>
              </w:rPr>
            </w:pPr>
            <w:r w:rsidRPr="00806A68">
              <w:rPr>
                <w:rFonts w:cstheme="minorHAnsi"/>
                <w:b/>
                <w:bCs/>
                <w:sz w:val="22"/>
                <w:szCs w:val="22"/>
              </w:rPr>
              <w:t>PRILAGODITEV INFRASTRUKTURE</w:t>
            </w:r>
          </w:p>
        </w:tc>
        <w:tc>
          <w:tcPr>
            <w:tcW w:w="2873" w:type="dxa"/>
          </w:tcPr>
          <w:p w14:paraId="042E3800" w14:textId="7E7E17AD" w:rsidR="00A24592" w:rsidRDefault="00A24592" w:rsidP="00897F25">
            <w:pPr>
              <w:spacing w:line="280" w:lineRule="atLeast"/>
              <w:ind w:left="248" w:hanging="142"/>
              <w:rPr>
                <w:rFonts w:cstheme="minorHAnsi"/>
                <w:sz w:val="22"/>
                <w:szCs w:val="22"/>
              </w:rPr>
            </w:pPr>
            <w:r w:rsidRPr="00DE68D9">
              <w:rPr>
                <w:rFonts w:cstheme="minorHAnsi"/>
                <w:sz w:val="22"/>
                <w:szCs w:val="22"/>
              </w:rPr>
              <w:t xml:space="preserve">• </w:t>
            </w:r>
            <w:r>
              <w:rPr>
                <w:rFonts w:cstheme="minorHAnsi"/>
                <w:sz w:val="22"/>
                <w:szCs w:val="22"/>
              </w:rPr>
              <w:t xml:space="preserve">raziskava dejavnikov prometnih nesreč </w:t>
            </w:r>
            <w:r w:rsidRPr="00DE68D9">
              <w:rPr>
                <w:rFonts w:cstheme="minorHAnsi"/>
                <w:sz w:val="22"/>
                <w:szCs w:val="22"/>
              </w:rPr>
              <w:t xml:space="preserve">s smrtnim izidom ali hudo telesno poškodbo in udeležbo voznika </w:t>
            </w:r>
            <w:r>
              <w:rPr>
                <w:rFonts w:cstheme="minorHAnsi"/>
                <w:sz w:val="22"/>
                <w:szCs w:val="22"/>
              </w:rPr>
              <w:t>EMV</w:t>
            </w:r>
            <w:r w:rsidRPr="00DE68D9">
              <w:rPr>
                <w:rFonts w:cstheme="minorHAnsi"/>
                <w:sz w:val="22"/>
                <w:szCs w:val="22"/>
              </w:rPr>
              <w:t xml:space="preserve"> </w:t>
            </w:r>
          </w:p>
          <w:p w14:paraId="7C2703E8" w14:textId="77777777" w:rsidR="00A24592" w:rsidRPr="00DE68D9" w:rsidRDefault="00A24592" w:rsidP="00897F25">
            <w:pPr>
              <w:spacing w:line="280" w:lineRule="atLeast"/>
              <w:ind w:left="248" w:hanging="142"/>
              <w:rPr>
                <w:rFonts w:cstheme="minorHAnsi"/>
                <w:sz w:val="22"/>
                <w:szCs w:val="22"/>
              </w:rPr>
            </w:pPr>
          </w:p>
          <w:p w14:paraId="7FCDC60D" w14:textId="46609E3E" w:rsidR="00A24592" w:rsidRDefault="00A24592" w:rsidP="00897F25">
            <w:pPr>
              <w:spacing w:line="280" w:lineRule="atLeast"/>
              <w:ind w:left="248" w:hanging="142"/>
              <w:rPr>
                <w:rFonts w:cstheme="minorHAnsi"/>
                <w:sz w:val="22"/>
                <w:szCs w:val="22"/>
              </w:rPr>
            </w:pPr>
            <w:r w:rsidRPr="00DE68D9">
              <w:rPr>
                <w:rFonts w:cstheme="minorHAnsi"/>
                <w:sz w:val="22"/>
                <w:szCs w:val="22"/>
              </w:rPr>
              <w:t xml:space="preserve">• poostren inšpekcijski nadzor v zvezi z izvajanjem rednih vzdrževalnih del na cestnih odsekih, kjer so se dogajale prometne nesreče s smrtnim izidom ali hudo telesno poškodbo in udeležbo voznika </w:t>
            </w:r>
            <w:r>
              <w:rPr>
                <w:rFonts w:cstheme="minorHAnsi"/>
                <w:sz w:val="22"/>
                <w:szCs w:val="22"/>
              </w:rPr>
              <w:t>EMV</w:t>
            </w:r>
            <w:r w:rsidRPr="00DE68D9">
              <w:rPr>
                <w:rFonts w:cstheme="minorHAnsi"/>
                <w:sz w:val="22"/>
                <w:szCs w:val="22"/>
              </w:rPr>
              <w:t xml:space="preserve"> </w:t>
            </w:r>
          </w:p>
          <w:p w14:paraId="1433DAC9" w14:textId="77777777" w:rsidR="00A24592" w:rsidRPr="00DE68D9" w:rsidRDefault="00A24592" w:rsidP="00897F25">
            <w:pPr>
              <w:spacing w:line="280" w:lineRule="atLeast"/>
              <w:ind w:left="248" w:hanging="142"/>
              <w:rPr>
                <w:rFonts w:cstheme="minorHAnsi"/>
                <w:sz w:val="22"/>
                <w:szCs w:val="22"/>
              </w:rPr>
            </w:pPr>
          </w:p>
        </w:tc>
        <w:tc>
          <w:tcPr>
            <w:tcW w:w="2153" w:type="dxa"/>
          </w:tcPr>
          <w:p w14:paraId="245D0073" w14:textId="3273354E" w:rsidR="00A24592" w:rsidRPr="00CE6BC1" w:rsidRDefault="00A24592" w:rsidP="00897F25">
            <w:pPr>
              <w:pStyle w:val="Odstavekseznama"/>
              <w:spacing w:line="280" w:lineRule="atLeast"/>
              <w:ind w:left="203" w:hanging="142"/>
              <w:rPr>
                <w:rFonts w:cstheme="minorHAnsi"/>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sz w:val="22"/>
                <w:szCs w:val="22"/>
              </w:rPr>
              <w:t>AVP</w:t>
            </w:r>
            <w:r w:rsidRPr="00CE6BC1">
              <w:rPr>
                <w:rFonts w:cstheme="minorHAnsi"/>
                <w:sz w:val="22"/>
                <w:szCs w:val="22"/>
              </w:rPr>
              <w:t xml:space="preserve">, </w:t>
            </w:r>
            <w:r>
              <w:rPr>
                <w:rFonts w:cstheme="minorHAnsi"/>
                <w:sz w:val="22"/>
                <w:szCs w:val="22"/>
              </w:rPr>
              <w:t>l</w:t>
            </w:r>
            <w:r w:rsidRPr="00CE6BC1">
              <w:rPr>
                <w:rFonts w:cstheme="minorHAnsi"/>
                <w:sz w:val="22"/>
                <w:szCs w:val="22"/>
              </w:rPr>
              <w:t xml:space="preserve">okalna skupnost za občinske ceste, </w:t>
            </w:r>
          </w:p>
          <w:p w14:paraId="1EE714CB" w14:textId="08D0C3FC" w:rsidR="00A24592" w:rsidRPr="00CE6BC1" w:rsidRDefault="00A24592" w:rsidP="00897F25">
            <w:pPr>
              <w:pStyle w:val="Odstavekseznama"/>
              <w:spacing w:line="280" w:lineRule="atLeast"/>
              <w:ind w:left="203" w:hanging="142"/>
              <w:rPr>
                <w:rFonts w:cstheme="minorHAnsi"/>
                <w:sz w:val="22"/>
                <w:szCs w:val="22"/>
              </w:rPr>
            </w:pPr>
            <w:r w:rsidRPr="00CE6BC1">
              <w:rPr>
                <w:rFonts w:cstheme="minorHAnsi"/>
                <w:sz w:val="22"/>
                <w:szCs w:val="22"/>
              </w:rPr>
              <w:t xml:space="preserve">DARS in </w:t>
            </w:r>
          </w:p>
          <w:p w14:paraId="2215817F" w14:textId="04EF96B5" w:rsidR="00A24592" w:rsidRPr="00B16E54" w:rsidRDefault="00A24592" w:rsidP="00990A52">
            <w:pPr>
              <w:pStyle w:val="Odstavekseznama"/>
              <w:spacing w:line="280" w:lineRule="atLeast"/>
              <w:ind w:left="203" w:hanging="142"/>
              <w:rPr>
                <w:rFonts w:cstheme="minorHAnsi"/>
                <w:b/>
                <w:sz w:val="22"/>
                <w:szCs w:val="22"/>
              </w:rPr>
            </w:pPr>
            <w:r>
              <w:rPr>
                <w:rFonts w:cstheme="minorHAnsi"/>
                <w:sz w:val="22"/>
                <w:szCs w:val="22"/>
              </w:rPr>
              <w:t>DRSI</w:t>
            </w:r>
            <w:r w:rsidRPr="00CE6BC1">
              <w:rPr>
                <w:rFonts w:cstheme="minorHAnsi"/>
                <w:sz w:val="22"/>
                <w:szCs w:val="22"/>
              </w:rPr>
              <w:t xml:space="preserve">, Inšpektorat </w:t>
            </w:r>
            <w:r w:rsidR="000E3285">
              <w:rPr>
                <w:rFonts w:cstheme="minorHAnsi"/>
                <w:bCs/>
                <w:sz w:val="22"/>
                <w:szCs w:val="22"/>
              </w:rPr>
              <w:t xml:space="preserve">Republike Slovenije </w:t>
            </w:r>
            <w:r w:rsidRPr="00CE6BC1">
              <w:rPr>
                <w:rFonts w:cstheme="minorHAnsi"/>
                <w:sz w:val="22"/>
                <w:szCs w:val="22"/>
              </w:rPr>
              <w:t>za infrastrukturo</w:t>
            </w:r>
          </w:p>
        </w:tc>
        <w:tc>
          <w:tcPr>
            <w:tcW w:w="1412" w:type="dxa"/>
          </w:tcPr>
          <w:p w14:paraId="2E159F22" w14:textId="76754803" w:rsidR="00A24592" w:rsidRDefault="00A24592" w:rsidP="00897F25">
            <w:pPr>
              <w:spacing w:line="280" w:lineRule="atLeast"/>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0E86A576" w14:textId="77777777" w:rsidR="00A24592" w:rsidRDefault="00A24592" w:rsidP="00897F25">
            <w:pPr>
              <w:spacing w:line="280" w:lineRule="atLeast"/>
              <w:rPr>
                <w:rFonts w:cstheme="minorHAnsi"/>
                <w:bCs/>
                <w:sz w:val="22"/>
                <w:szCs w:val="22"/>
              </w:rPr>
            </w:pPr>
          </w:p>
          <w:p w14:paraId="5E8645A1" w14:textId="77777777" w:rsidR="00A24592" w:rsidRDefault="00A24592" w:rsidP="00897F25">
            <w:pPr>
              <w:spacing w:line="280" w:lineRule="atLeast"/>
              <w:rPr>
                <w:rFonts w:cstheme="minorHAnsi"/>
                <w:bCs/>
                <w:sz w:val="22"/>
                <w:szCs w:val="22"/>
              </w:rPr>
            </w:pPr>
          </w:p>
          <w:p w14:paraId="602A204E" w14:textId="77777777" w:rsidR="00A24592" w:rsidRDefault="00A24592" w:rsidP="00897F25">
            <w:pPr>
              <w:spacing w:line="280" w:lineRule="atLeast"/>
              <w:rPr>
                <w:rFonts w:cstheme="minorHAnsi"/>
                <w:bCs/>
                <w:sz w:val="22"/>
                <w:szCs w:val="22"/>
              </w:rPr>
            </w:pPr>
          </w:p>
          <w:p w14:paraId="4B2642FA" w14:textId="77777777" w:rsidR="00A24592" w:rsidRDefault="00A24592" w:rsidP="00897F25">
            <w:pPr>
              <w:spacing w:line="280" w:lineRule="atLeast"/>
              <w:rPr>
                <w:rFonts w:cstheme="minorHAnsi"/>
                <w:bCs/>
                <w:sz w:val="22"/>
                <w:szCs w:val="22"/>
              </w:rPr>
            </w:pPr>
          </w:p>
          <w:p w14:paraId="15E44737" w14:textId="77777777" w:rsidR="00A24592" w:rsidRDefault="00A24592" w:rsidP="00897F25">
            <w:pPr>
              <w:spacing w:line="280" w:lineRule="atLeast"/>
              <w:rPr>
                <w:rFonts w:cstheme="minorHAnsi"/>
                <w:bCs/>
                <w:sz w:val="22"/>
                <w:szCs w:val="22"/>
              </w:rPr>
            </w:pPr>
          </w:p>
          <w:p w14:paraId="718CCD03" w14:textId="77777777" w:rsidR="00A24592" w:rsidRDefault="00A24592" w:rsidP="00897F25">
            <w:pPr>
              <w:spacing w:line="280" w:lineRule="atLeast"/>
              <w:rPr>
                <w:rFonts w:cstheme="minorHAnsi"/>
                <w:bCs/>
                <w:sz w:val="22"/>
                <w:szCs w:val="22"/>
              </w:rPr>
            </w:pPr>
          </w:p>
          <w:p w14:paraId="41A1E998" w14:textId="0C5886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7B8B4FA5" w14:textId="77777777" w:rsidR="00A24592" w:rsidRPr="00556034" w:rsidRDefault="00A24592" w:rsidP="00897F25">
            <w:pPr>
              <w:spacing w:line="280" w:lineRule="atLeast"/>
              <w:rPr>
                <w:rFonts w:cstheme="minorHAnsi"/>
                <w:bCs/>
                <w:sz w:val="22"/>
                <w:szCs w:val="22"/>
              </w:rPr>
            </w:pPr>
          </w:p>
        </w:tc>
      </w:tr>
      <w:tr w:rsidR="00A24592" w:rsidRPr="00DE68D9" w14:paraId="7E39552C" w14:textId="77777777" w:rsidTr="00897F25">
        <w:tc>
          <w:tcPr>
            <w:tcW w:w="2624" w:type="dxa"/>
          </w:tcPr>
          <w:p w14:paraId="5C4D93CE" w14:textId="3B1A02B9" w:rsidR="00A24592" w:rsidRPr="00806A68" w:rsidRDefault="00A24592" w:rsidP="00EF2634">
            <w:pPr>
              <w:pStyle w:val="Odstavekseznama"/>
              <w:spacing w:line="280" w:lineRule="atLeast"/>
              <w:ind w:left="0"/>
              <w:rPr>
                <w:rFonts w:cstheme="minorHAnsi"/>
                <w:sz w:val="22"/>
                <w:szCs w:val="22"/>
              </w:rPr>
            </w:pP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2873" w:type="dxa"/>
          </w:tcPr>
          <w:p w14:paraId="272C2B97" w14:textId="6FE740AE" w:rsidR="00A24592" w:rsidRDefault="00A24592" w:rsidP="00897F25">
            <w:pPr>
              <w:spacing w:line="280" w:lineRule="atLeast"/>
              <w:ind w:left="248" w:hanging="177"/>
              <w:rPr>
                <w:rFonts w:cstheme="minorHAnsi"/>
                <w:sz w:val="22"/>
                <w:szCs w:val="22"/>
              </w:rPr>
            </w:pPr>
            <w:r w:rsidRPr="00DE68D9">
              <w:rPr>
                <w:rFonts w:cstheme="minorHAnsi"/>
                <w:sz w:val="22"/>
                <w:szCs w:val="22"/>
              </w:rPr>
              <w:t xml:space="preserve">• izvajanje preventivnih akcij za izboljšanje varnosti voznikov </w:t>
            </w:r>
            <w:r>
              <w:rPr>
                <w:rFonts w:cstheme="minorHAnsi"/>
                <w:sz w:val="22"/>
                <w:szCs w:val="22"/>
              </w:rPr>
              <w:t>EMV</w:t>
            </w:r>
            <w:r w:rsidRPr="00DE68D9">
              <w:rPr>
                <w:rFonts w:cstheme="minorHAnsi"/>
                <w:sz w:val="22"/>
                <w:szCs w:val="22"/>
              </w:rPr>
              <w:t xml:space="preserve"> </w:t>
            </w:r>
          </w:p>
          <w:p w14:paraId="64910CF4" w14:textId="77777777" w:rsidR="00A24592" w:rsidRDefault="00A24592" w:rsidP="00897F25">
            <w:pPr>
              <w:spacing w:line="280" w:lineRule="atLeast"/>
              <w:ind w:left="248" w:hanging="177"/>
              <w:rPr>
                <w:rFonts w:cstheme="minorHAnsi"/>
                <w:sz w:val="22"/>
                <w:szCs w:val="22"/>
              </w:rPr>
            </w:pPr>
          </w:p>
          <w:p w14:paraId="2BAAE953" w14:textId="2A9A4B40" w:rsidR="00A24592" w:rsidRPr="00B30A76" w:rsidRDefault="00A24592" w:rsidP="00897F25">
            <w:pPr>
              <w:pStyle w:val="Odstavekseznama"/>
              <w:spacing w:line="280" w:lineRule="atLeast"/>
              <w:ind w:left="248" w:hanging="177"/>
              <w:rPr>
                <w:rFonts w:cstheme="minorHAnsi"/>
                <w:sz w:val="22"/>
                <w:szCs w:val="22"/>
              </w:rPr>
            </w:pPr>
            <w:r>
              <w:rPr>
                <w:rFonts w:cstheme="minorHAnsi"/>
                <w:color w:val="000000" w:themeColor="text1"/>
                <w:sz w:val="22"/>
                <w:szCs w:val="22"/>
              </w:rPr>
              <w:t xml:space="preserve">• </w:t>
            </w:r>
            <w:r>
              <w:rPr>
                <w:rFonts w:cstheme="minorHAnsi"/>
                <w:sz w:val="22"/>
                <w:szCs w:val="22"/>
              </w:rPr>
              <w:t>o</w:t>
            </w:r>
            <w:r w:rsidRPr="00B30A76">
              <w:rPr>
                <w:rFonts w:cstheme="minorHAnsi"/>
                <w:sz w:val="22"/>
                <w:szCs w:val="22"/>
              </w:rPr>
              <w:t>krepitev sodelovanja deležnikov na področju izobraževanja, usposabljanja, preventivn</w:t>
            </w:r>
            <w:r>
              <w:rPr>
                <w:rFonts w:cstheme="minorHAnsi"/>
                <w:sz w:val="22"/>
                <w:szCs w:val="22"/>
              </w:rPr>
              <w:t>ih</w:t>
            </w:r>
            <w:r w:rsidRPr="00B30A76">
              <w:rPr>
                <w:rFonts w:cstheme="minorHAnsi"/>
                <w:sz w:val="22"/>
                <w:szCs w:val="22"/>
              </w:rPr>
              <w:t xml:space="preserve"> </w:t>
            </w:r>
            <w:r>
              <w:rPr>
                <w:rFonts w:cstheme="minorHAnsi"/>
                <w:sz w:val="22"/>
                <w:szCs w:val="22"/>
              </w:rPr>
              <w:t>deja</w:t>
            </w:r>
            <w:r w:rsidRPr="00B30A76">
              <w:rPr>
                <w:rFonts w:cstheme="minorHAnsi"/>
                <w:sz w:val="22"/>
                <w:szCs w:val="22"/>
              </w:rPr>
              <w:t>vnosti</w:t>
            </w:r>
          </w:p>
          <w:p w14:paraId="56C5D238" w14:textId="77777777" w:rsidR="00A24592" w:rsidRPr="00DE68D9" w:rsidRDefault="00A24592" w:rsidP="00897F25">
            <w:pPr>
              <w:spacing w:line="280" w:lineRule="atLeast"/>
              <w:ind w:left="248" w:hanging="177"/>
              <w:rPr>
                <w:rFonts w:cstheme="minorHAnsi"/>
                <w:sz w:val="22"/>
                <w:szCs w:val="22"/>
              </w:rPr>
            </w:pPr>
          </w:p>
          <w:p w14:paraId="7E1E899A" w14:textId="169E49C2" w:rsidR="00A24592" w:rsidRDefault="00A24592" w:rsidP="00897F25">
            <w:pPr>
              <w:spacing w:line="280" w:lineRule="atLeast"/>
              <w:ind w:left="248" w:hanging="177"/>
              <w:rPr>
                <w:rFonts w:cstheme="minorHAnsi"/>
                <w:sz w:val="22"/>
                <w:szCs w:val="22"/>
              </w:rPr>
            </w:pPr>
            <w:r w:rsidRPr="00DE68D9">
              <w:rPr>
                <w:rFonts w:cstheme="minorHAnsi"/>
                <w:sz w:val="22"/>
                <w:szCs w:val="22"/>
              </w:rPr>
              <w:lastRenderedPageBreak/>
              <w:t xml:space="preserve">• s preventivnimi </w:t>
            </w:r>
            <w:r>
              <w:rPr>
                <w:rFonts w:cstheme="minorHAnsi"/>
                <w:sz w:val="22"/>
                <w:szCs w:val="22"/>
              </w:rPr>
              <w:t>deja</w:t>
            </w:r>
            <w:r w:rsidRPr="00DE68D9">
              <w:rPr>
                <w:rFonts w:cstheme="minorHAnsi"/>
                <w:sz w:val="22"/>
                <w:szCs w:val="22"/>
              </w:rPr>
              <w:t xml:space="preserve">vnostmi povečati uporabo kvalitetne zaščitne opreme voznikov in potnikov na </w:t>
            </w:r>
            <w:r>
              <w:rPr>
                <w:rFonts w:cstheme="minorHAnsi"/>
                <w:sz w:val="22"/>
                <w:szCs w:val="22"/>
              </w:rPr>
              <w:t>EMV</w:t>
            </w:r>
            <w:r w:rsidRPr="00DE68D9">
              <w:rPr>
                <w:rFonts w:cstheme="minorHAnsi"/>
                <w:sz w:val="22"/>
                <w:szCs w:val="22"/>
              </w:rPr>
              <w:t xml:space="preserve"> </w:t>
            </w:r>
          </w:p>
          <w:p w14:paraId="7491E249" w14:textId="77777777" w:rsidR="00A24592" w:rsidRPr="00DE68D9" w:rsidRDefault="00A24592" w:rsidP="00897F25">
            <w:pPr>
              <w:spacing w:line="280" w:lineRule="atLeast"/>
              <w:ind w:left="248" w:hanging="177"/>
              <w:rPr>
                <w:rFonts w:cstheme="minorHAnsi"/>
                <w:sz w:val="22"/>
                <w:szCs w:val="22"/>
              </w:rPr>
            </w:pPr>
          </w:p>
          <w:p w14:paraId="1BA308C7" w14:textId="4201C1BA" w:rsidR="00A24592" w:rsidRDefault="00A24592" w:rsidP="00897F25">
            <w:pPr>
              <w:spacing w:line="280" w:lineRule="atLeast"/>
              <w:ind w:left="248" w:hanging="177"/>
              <w:rPr>
                <w:rFonts w:cstheme="minorHAnsi"/>
                <w:sz w:val="22"/>
                <w:szCs w:val="22"/>
              </w:rPr>
            </w:pPr>
            <w:r w:rsidRPr="00DE68D9">
              <w:rPr>
                <w:rFonts w:cstheme="minorHAnsi"/>
                <w:sz w:val="22"/>
                <w:szCs w:val="22"/>
              </w:rPr>
              <w:t xml:space="preserve">• s preventivnimi </w:t>
            </w:r>
            <w:r>
              <w:rPr>
                <w:rFonts w:cstheme="minorHAnsi"/>
                <w:sz w:val="22"/>
                <w:szCs w:val="22"/>
              </w:rPr>
              <w:t>deja</w:t>
            </w:r>
            <w:r w:rsidRPr="00DE68D9">
              <w:rPr>
                <w:rFonts w:cstheme="minorHAnsi"/>
                <w:sz w:val="22"/>
                <w:szCs w:val="22"/>
              </w:rPr>
              <w:t xml:space="preserve">vnostmi povečati uporabo dobro vidne opreme (čelada, kombinezon) </w:t>
            </w:r>
          </w:p>
          <w:p w14:paraId="58947051" w14:textId="77777777" w:rsidR="00A24592" w:rsidRPr="00DE68D9" w:rsidRDefault="00A24592" w:rsidP="00897F25">
            <w:pPr>
              <w:spacing w:line="280" w:lineRule="atLeast"/>
              <w:ind w:left="248" w:hanging="177"/>
              <w:rPr>
                <w:rFonts w:cstheme="minorHAnsi"/>
                <w:sz w:val="22"/>
                <w:szCs w:val="22"/>
              </w:rPr>
            </w:pPr>
          </w:p>
          <w:p w14:paraId="51A5ABD7" w14:textId="1601C307" w:rsidR="00A24592" w:rsidRDefault="00A24592" w:rsidP="00897F25">
            <w:pPr>
              <w:spacing w:line="280" w:lineRule="atLeast"/>
              <w:ind w:left="248" w:hanging="177"/>
              <w:rPr>
                <w:rFonts w:cstheme="minorHAnsi"/>
                <w:sz w:val="22"/>
                <w:szCs w:val="22"/>
              </w:rPr>
            </w:pPr>
            <w:r w:rsidRPr="00DE68D9">
              <w:rPr>
                <w:rFonts w:cstheme="minorHAnsi"/>
                <w:sz w:val="22"/>
                <w:szCs w:val="22"/>
              </w:rPr>
              <w:t xml:space="preserve">• s preventivnimi </w:t>
            </w:r>
            <w:r>
              <w:rPr>
                <w:rFonts w:cstheme="minorHAnsi"/>
                <w:sz w:val="22"/>
                <w:szCs w:val="22"/>
              </w:rPr>
              <w:t>deja</w:t>
            </w:r>
            <w:r w:rsidRPr="00DE68D9">
              <w:rPr>
                <w:rFonts w:cstheme="minorHAnsi"/>
                <w:sz w:val="22"/>
                <w:szCs w:val="22"/>
              </w:rPr>
              <w:t>vnostmi spodbuja</w:t>
            </w:r>
            <w:r>
              <w:rPr>
                <w:rFonts w:cstheme="minorHAnsi"/>
                <w:sz w:val="22"/>
                <w:szCs w:val="22"/>
              </w:rPr>
              <w:t>ti</w:t>
            </w:r>
            <w:r w:rsidRPr="00DE68D9">
              <w:rPr>
                <w:rFonts w:cstheme="minorHAnsi"/>
                <w:sz w:val="22"/>
                <w:szCs w:val="22"/>
              </w:rPr>
              <w:t xml:space="preserve"> trening varne vožnje voznikov </w:t>
            </w:r>
            <w:r>
              <w:rPr>
                <w:rFonts w:cstheme="minorHAnsi"/>
                <w:sz w:val="22"/>
                <w:szCs w:val="22"/>
              </w:rPr>
              <w:t>EMV</w:t>
            </w:r>
            <w:r w:rsidRPr="00DE68D9">
              <w:rPr>
                <w:rFonts w:cstheme="minorHAnsi"/>
                <w:sz w:val="22"/>
                <w:szCs w:val="22"/>
              </w:rPr>
              <w:t xml:space="preserve"> s poudarkom na načelu defenzivne vožnje in razvijanja spretnosti pri vožnji </w:t>
            </w:r>
            <w:r>
              <w:rPr>
                <w:rFonts w:cstheme="minorHAnsi"/>
                <w:sz w:val="22"/>
                <w:szCs w:val="22"/>
              </w:rPr>
              <w:t>EMV</w:t>
            </w:r>
            <w:r w:rsidRPr="00DE68D9">
              <w:rPr>
                <w:rFonts w:cstheme="minorHAnsi"/>
                <w:sz w:val="22"/>
                <w:szCs w:val="22"/>
              </w:rPr>
              <w:t xml:space="preserve"> </w:t>
            </w:r>
          </w:p>
          <w:p w14:paraId="5BBE3DD5" w14:textId="77777777" w:rsidR="00A24592" w:rsidRPr="00DE68D9" w:rsidRDefault="00A24592" w:rsidP="00897F25">
            <w:pPr>
              <w:spacing w:line="280" w:lineRule="atLeast"/>
              <w:rPr>
                <w:rFonts w:cstheme="minorHAnsi"/>
                <w:sz w:val="22"/>
                <w:szCs w:val="22"/>
              </w:rPr>
            </w:pPr>
          </w:p>
          <w:p w14:paraId="2C56EF58" w14:textId="0BD121E3" w:rsidR="00A24592" w:rsidRPr="00DE68D9" w:rsidRDefault="00A24592" w:rsidP="00EF2634">
            <w:pPr>
              <w:spacing w:line="280" w:lineRule="atLeast"/>
              <w:ind w:left="248" w:hanging="142"/>
              <w:rPr>
                <w:rFonts w:cstheme="minorHAnsi"/>
                <w:sz w:val="22"/>
                <w:szCs w:val="22"/>
              </w:rPr>
            </w:pPr>
            <w:r w:rsidRPr="00DE68D9">
              <w:rPr>
                <w:rFonts w:cstheme="minorHAnsi"/>
                <w:sz w:val="22"/>
                <w:szCs w:val="22"/>
              </w:rPr>
              <w:t>• priprava programa v okviru izobraževalnih procesov mladostnikov v osnovnih</w:t>
            </w:r>
            <w:r>
              <w:rPr>
                <w:rFonts w:cstheme="minorHAnsi"/>
                <w:sz w:val="22"/>
                <w:szCs w:val="22"/>
              </w:rPr>
              <w:t xml:space="preserve"> in</w:t>
            </w:r>
            <w:r w:rsidRPr="00DE68D9">
              <w:rPr>
                <w:rFonts w:cstheme="minorHAnsi"/>
                <w:sz w:val="22"/>
                <w:szCs w:val="22"/>
              </w:rPr>
              <w:t xml:space="preserve"> srednjih šolah </w:t>
            </w:r>
          </w:p>
        </w:tc>
        <w:tc>
          <w:tcPr>
            <w:tcW w:w="2153" w:type="dxa"/>
          </w:tcPr>
          <w:p w14:paraId="1E28CA14" w14:textId="0E4A9931" w:rsidR="00A24592" w:rsidRPr="00CE6BC1" w:rsidRDefault="00A24592" w:rsidP="00897F25">
            <w:pPr>
              <w:pStyle w:val="Odstavekseznama"/>
              <w:spacing w:line="280" w:lineRule="atLeast"/>
              <w:ind w:left="203" w:hanging="142"/>
              <w:rPr>
                <w:rFonts w:cstheme="minorHAnsi"/>
                <w:sz w:val="22"/>
                <w:szCs w:val="22"/>
              </w:rPr>
            </w:pPr>
            <w:r w:rsidRPr="00B16E54">
              <w:rPr>
                <w:rFonts w:cstheme="minorHAnsi"/>
                <w:b/>
                <w:color w:val="FFFFFF" w:themeColor="background1"/>
                <w:sz w:val="22"/>
                <w:szCs w:val="22"/>
              </w:rPr>
              <w:lastRenderedPageBreak/>
              <w:t>•</w:t>
            </w:r>
            <w:r w:rsidRPr="00B16E54">
              <w:rPr>
                <w:rFonts w:cstheme="minorHAnsi"/>
                <w:b/>
                <w:color w:val="000000" w:themeColor="text1"/>
                <w:sz w:val="22"/>
                <w:szCs w:val="22"/>
              </w:rPr>
              <w:t xml:space="preserve"> </w:t>
            </w:r>
            <w:r>
              <w:rPr>
                <w:rFonts w:cstheme="minorHAnsi"/>
                <w:b/>
                <w:sz w:val="22"/>
                <w:szCs w:val="22"/>
              </w:rPr>
              <w:t>AVP</w:t>
            </w:r>
            <w:r w:rsidRPr="00350CC1">
              <w:rPr>
                <w:rFonts w:cstheme="minorHAnsi"/>
                <w:sz w:val="22"/>
                <w:szCs w:val="22"/>
              </w:rPr>
              <w:t xml:space="preserve">, </w:t>
            </w:r>
            <w:r>
              <w:rPr>
                <w:rFonts w:cstheme="minorHAnsi"/>
                <w:sz w:val="22"/>
                <w:szCs w:val="22"/>
              </w:rPr>
              <w:t>m</w:t>
            </w:r>
            <w:r w:rsidRPr="00CE6BC1">
              <w:rPr>
                <w:rFonts w:cstheme="minorHAnsi"/>
                <w:sz w:val="22"/>
                <w:szCs w:val="22"/>
              </w:rPr>
              <w:t xml:space="preserve">inistrstvo za notranje zadeve in </w:t>
            </w:r>
            <w:r>
              <w:rPr>
                <w:rFonts w:cstheme="minorHAnsi"/>
                <w:sz w:val="22"/>
                <w:szCs w:val="22"/>
              </w:rPr>
              <w:t>p</w:t>
            </w:r>
            <w:r w:rsidRPr="00CE6BC1">
              <w:rPr>
                <w:rFonts w:cstheme="minorHAnsi"/>
                <w:sz w:val="22"/>
                <w:szCs w:val="22"/>
              </w:rPr>
              <w:t xml:space="preserve">olicija, </w:t>
            </w:r>
          </w:p>
          <w:p w14:paraId="1DDD2334" w14:textId="2F1940BB" w:rsidR="00A24592" w:rsidRPr="00CE6BC1" w:rsidRDefault="00A24592" w:rsidP="00897F25">
            <w:pPr>
              <w:pStyle w:val="Odstavekseznama"/>
              <w:spacing w:line="280" w:lineRule="atLeast"/>
              <w:ind w:left="203" w:hanging="142"/>
              <w:rPr>
                <w:rFonts w:cstheme="minorHAnsi"/>
                <w:sz w:val="22"/>
                <w:szCs w:val="22"/>
              </w:rPr>
            </w:pPr>
            <w:r>
              <w:rPr>
                <w:rFonts w:cstheme="minorHAnsi"/>
                <w:sz w:val="22"/>
                <w:szCs w:val="22"/>
              </w:rPr>
              <w:t>l</w:t>
            </w:r>
            <w:r w:rsidRPr="00CE6BC1">
              <w:rPr>
                <w:rFonts w:cstheme="minorHAnsi"/>
                <w:sz w:val="22"/>
                <w:szCs w:val="22"/>
              </w:rPr>
              <w:t xml:space="preserve">okalne skupnosti, </w:t>
            </w:r>
            <w:r>
              <w:rPr>
                <w:rFonts w:cstheme="minorHAnsi"/>
                <w:sz w:val="22"/>
                <w:szCs w:val="22"/>
              </w:rPr>
              <w:t>n</w:t>
            </w:r>
            <w:r w:rsidRPr="00CE6BC1">
              <w:rPr>
                <w:rFonts w:cstheme="minorHAnsi"/>
                <w:sz w:val="22"/>
                <w:szCs w:val="22"/>
              </w:rPr>
              <w:t xml:space="preserve">evladne organizacije, </w:t>
            </w:r>
            <w:r>
              <w:rPr>
                <w:rFonts w:cstheme="minorHAnsi"/>
                <w:sz w:val="22"/>
                <w:szCs w:val="22"/>
              </w:rPr>
              <w:t>m</w:t>
            </w:r>
            <w:r w:rsidRPr="00CE6BC1">
              <w:rPr>
                <w:rFonts w:cstheme="minorHAnsi"/>
                <w:sz w:val="22"/>
                <w:szCs w:val="22"/>
              </w:rPr>
              <w:t xml:space="preserve">inistrstvo za zdravje, </w:t>
            </w:r>
          </w:p>
          <w:p w14:paraId="479C55BC" w14:textId="76D50EE9" w:rsidR="00A24592" w:rsidRPr="00CE6BC1" w:rsidRDefault="00A24592" w:rsidP="00897F25">
            <w:pPr>
              <w:pStyle w:val="Odstavekseznama"/>
              <w:spacing w:line="280" w:lineRule="atLeast"/>
              <w:ind w:left="203" w:hanging="142"/>
              <w:rPr>
                <w:rFonts w:cstheme="minorHAnsi"/>
                <w:sz w:val="22"/>
                <w:szCs w:val="22"/>
              </w:rPr>
            </w:pPr>
            <w:r w:rsidRPr="00CE6BC1">
              <w:rPr>
                <w:rFonts w:cstheme="minorHAnsi"/>
                <w:sz w:val="22"/>
                <w:szCs w:val="22"/>
              </w:rPr>
              <w:t xml:space="preserve">DARS in </w:t>
            </w:r>
          </w:p>
          <w:p w14:paraId="5391F0F3" w14:textId="22769C03" w:rsidR="00A24592" w:rsidRPr="00B16E54" w:rsidRDefault="00A24592" w:rsidP="00990A52">
            <w:pPr>
              <w:pStyle w:val="Odstavekseznama"/>
              <w:spacing w:line="280" w:lineRule="atLeast"/>
              <w:ind w:left="203" w:hanging="142"/>
              <w:rPr>
                <w:rFonts w:cstheme="minorHAnsi"/>
                <w:b/>
                <w:sz w:val="22"/>
                <w:szCs w:val="22"/>
              </w:rPr>
            </w:pPr>
            <w:r>
              <w:rPr>
                <w:rFonts w:cstheme="minorHAnsi"/>
                <w:sz w:val="22"/>
                <w:szCs w:val="22"/>
              </w:rPr>
              <w:t>DRSI</w:t>
            </w:r>
          </w:p>
        </w:tc>
        <w:tc>
          <w:tcPr>
            <w:tcW w:w="1412" w:type="dxa"/>
          </w:tcPr>
          <w:p w14:paraId="20D58A72" w14:textId="3B4BECB7" w:rsidR="00A24592" w:rsidRDefault="00A24592" w:rsidP="00982976">
            <w:pPr>
              <w:pStyle w:val="Odstavekseznama"/>
              <w:spacing w:line="280" w:lineRule="atLeast"/>
              <w:ind w:left="0"/>
              <w:rPr>
                <w:rFonts w:cstheme="minorHAnsi"/>
                <w:bCs/>
                <w:sz w:val="22"/>
                <w:szCs w:val="22"/>
              </w:rPr>
            </w:pPr>
            <w:r w:rsidRPr="00556034">
              <w:rPr>
                <w:rFonts w:cstheme="minorHAnsi"/>
                <w:color w:val="000000" w:themeColor="text1"/>
                <w:sz w:val="22"/>
                <w:szCs w:val="22"/>
              </w:rPr>
              <w:t xml:space="preserve">• </w:t>
            </w:r>
            <w:r w:rsidRPr="00556034">
              <w:rPr>
                <w:rFonts w:cstheme="minorHAnsi"/>
                <w:bCs/>
                <w:sz w:val="22"/>
                <w:szCs w:val="22"/>
              </w:rPr>
              <w:t>I., II., III.</w:t>
            </w:r>
          </w:p>
          <w:p w14:paraId="3B2D0E08" w14:textId="77777777" w:rsidR="00A24592" w:rsidRDefault="00A24592" w:rsidP="00982976">
            <w:pPr>
              <w:pStyle w:val="Odstavekseznama"/>
              <w:spacing w:line="280" w:lineRule="atLeast"/>
              <w:ind w:left="0"/>
              <w:rPr>
                <w:rFonts w:cstheme="minorHAnsi"/>
                <w:bCs/>
                <w:sz w:val="22"/>
                <w:szCs w:val="22"/>
              </w:rPr>
            </w:pPr>
          </w:p>
          <w:p w14:paraId="4A8021D9" w14:textId="77777777" w:rsidR="00A24592" w:rsidRDefault="00A24592" w:rsidP="00982976">
            <w:pPr>
              <w:pStyle w:val="Odstavekseznama"/>
              <w:spacing w:line="280" w:lineRule="atLeast"/>
              <w:ind w:left="0"/>
              <w:rPr>
                <w:rFonts w:cstheme="minorHAnsi"/>
                <w:bCs/>
                <w:sz w:val="22"/>
                <w:szCs w:val="22"/>
              </w:rPr>
            </w:pPr>
          </w:p>
          <w:p w14:paraId="309F4C9D" w14:textId="77777777" w:rsidR="00A24592" w:rsidRDefault="00A24592" w:rsidP="00982976">
            <w:pPr>
              <w:pStyle w:val="Odstavekseznama"/>
              <w:spacing w:line="280" w:lineRule="atLeast"/>
              <w:ind w:left="0"/>
              <w:rPr>
                <w:rFonts w:cstheme="minorHAnsi"/>
                <w:bCs/>
                <w:sz w:val="22"/>
                <w:szCs w:val="22"/>
              </w:rPr>
            </w:pPr>
          </w:p>
          <w:p w14:paraId="6A4AE126" w14:textId="6AC50936"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 </w:t>
            </w:r>
            <w:r>
              <w:rPr>
                <w:rFonts w:cstheme="minorHAnsi"/>
                <w:sz w:val="22"/>
                <w:szCs w:val="22"/>
              </w:rPr>
              <w:t>I.,</w:t>
            </w:r>
            <w:r w:rsidRPr="00DE68D9">
              <w:rPr>
                <w:rFonts w:cstheme="minorHAnsi"/>
                <w:sz w:val="22"/>
                <w:szCs w:val="22"/>
              </w:rPr>
              <w:t xml:space="preserve"> II., III.</w:t>
            </w:r>
          </w:p>
          <w:p w14:paraId="55AC5EE5" w14:textId="77777777" w:rsidR="00A24592" w:rsidRDefault="00A24592" w:rsidP="00982976">
            <w:pPr>
              <w:pStyle w:val="Odstavekseznama"/>
              <w:spacing w:line="280" w:lineRule="atLeast"/>
              <w:ind w:left="0"/>
              <w:rPr>
                <w:rFonts w:cstheme="minorHAnsi"/>
                <w:sz w:val="22"/>
                <w:szCs w:val="22"/>
              </w:rPr>
            </w:pPr>
          </w:p>
          <w:p w14:paraId="50C16D34" w14:textId="77777777" w:rsidR="00A24592" w:rsidRDefault="00A24592" w:rsidP="00982976">
            <w:pPr>
              <w:pStyle w:val="Odstavekseznama"/>
              <w:spacing w:line="280" w:lineRule="atLeast"/>
              <w:ind w:left="0"/>
              <w:rPr>
                <w:rFonts w:cstheme="minorHAnsi"/>
                <w:sz w:val="22"/>
                <w:szCs w:val="22"/>
              </w:rPr>
            </w:pPr>
          </w:p>
          <w:p w14:paraId="278740F4" w14:textId="77777777" w:rsidR="00A24592" w:rsidRDefault="00A24592" w:rsidP="00982976">
            <w:pPr>
              <w:pStyle w:val="Odstavekseznama"/>
              <w:spacing w:line="280" w:lineRule="atLeast"/>
              <w:ind w:left="0"/>
              <w:rPr>
                <w:rFonts w:cstheme="minorHAnsi"/>
                <w:sz w:val="22"/>
                <w:szCs w:val="22"/>
              </w:rPr>
            </w:pPr>
          </w:p>
          <w:p w14:paraId="0AD39B0C" w14:textId="77777777" w:rsidR="00A24592" w:rsidRDefault="00A24592" w:rsidP="00982976">
            <w:pPr>
              <w:pStyle w:val="Odstavekseznama"/>
              <w:spacing w:line="280" w:lineRule="atLeast"/>
              <w:ind w:left="0"/>
              <w:rPr>
                <w:rFonts w:cstheme="minorHAnsi"/>
                <w:sz w:val="22"/>
                <w:szCs w:val="22"/>
              </w:rPr>
            </w:pPr>
          </w:p>
          <w:p w14:paraId="72EFDCFE" w14:textId="77777777" w:rsidR="00A24592" w:rsidRDefault="00A24592" w:rsidP="00982976">
            <w:pPr>
              <w:pStyle w:val="Odstavekseznama"/>
              <w:spacing w:line="280" w:lineRule="atLeast"/>
              <w:ind w:left="0"/>
              <w:rPr>
                <w:rFonts w:cstheme="minorHAnsi"/>
                <w:sz w:val="22"/>
                <w:szCs w:val="22"/>
              </w:rPr>
            </w:pPr>
          </w:p>
          <w:p w14:paraId="76FE00F8" w14:textId="23FF4991"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lastRenderedPageBreak/>
              <w:t xml:space="preserve">• </w:t>
            </w:r>
            <w:r>
              <w:rPr>
                <w:rFonts w:cstheme="minorHAnsi"/>
                <w:sz w:val="22"/>
                <w:szCs w:val="22"/>
              </w:rPr>
              <w:t>I.,</w:t>
            </w:r>
            <w:r w:rsidRPr="00DE68D9">
              <w:rPr>
                <w:rFonts w:cstheme="minorHAnsi"/>
                <w:sz w:val="22"/>
                <w:szCs w:val="22"/>
              </w:rPr>
              <w:t xml:space="preserve"> II., III.</w:t>
            </w:r>
          </w:p>
          <w:p w14:paraId="09781E50" w14:textId="77777777" w:rsidR="00A24592" w:rsidRDefault="00A24592" w:rsidP="00982976">
            <w:pPr>
              <w:pStyle w:val="Odstavekseznama"/>
              <w:spacing w:line="280" w:lineRule="atLeast"/>
              <w:ind w:left="0"/>
              <w:rPr>
                <w:rFonts w:cstheme="minorHAnsi"/>
                <w:sz w:val="22"/>
                <w:szCs w:val="22"/>
              </w:rPr>
            </w:pPr>
          </w:p>
          <w:p w14:paraId="602F8C0C" w14:textId="77777777" w:rsidR="00A24592" w:rsidRDefault="00A24592" w:rsidP="00982976">
            <w:pPr>
              <w:pStyle w:val="Odstavekseznama"/>
              <w:spacing w:line="280" w:lineRule="atLeast"/>
              <w:ind w:left="0"/>
              <w:rPr>
                <w:rFonts w:cstheme="minorHAnsi"/>
                <w:sz w:val="22"/>
                <w:szCs w:val="22"/>
              </w:rPr>
            </w:pPr>
          </w:p>
          <w:p w14:paraId="1B1C8FEA" w14:textId="77777777" w:rsidR="00A24592" w:rsidRDefault="00A24592" w:rsidP="00982976">
            <w:pPr>
              <w:pStyle w:val="Odstavekseznama"/>
              <w:spacing w:line="280" w:lineRule="atLeast"/>
              <w:ind w:left="0"/>
              <w:rPr>
                <w:rFonts w:cstheme="minorHAnsi"/>
                <w:sz w:val="22"/>
                <w:szCs w:val="22"/>
              </w:rPr>
            </w:pPr>
          </w:p>
          <w:p w14:paraId="31C9B889" w14:textId="77777777" w:rsidR="00A24592" w:rsidRDefault="00A24592" w:rsidP="00982976">
            <w:pPr>
              <w:pStyle w:val="Odstavekseznama"/>
              <w:spacing w:line="280" w:lineRule="atLeast"/>
              <w:ind w:left="0"/>
              <w:rPr>
                <w:rFonts w:cstheme="minorHAnsi"/>
                <w:sz w:val="22"/>
                <w:szCs w:val="22"/>
              </w:rPr>
            </w:pPr>
          </w:p>
          <w:p w14:paraId="22B91FE9" w14:textId="77777777" w:rsidR="00A24592" w:rsidRDefault="00A24592" w:rsidP="00982976">
            <w:pPr>
              <w:pStyle w:val="Odstavekseznama"/>
              <w:spacing w:line="280" w:lineRule="atLeast"/>
              <w:ind w:left="0"/>
              <w:rPr>
                <w:rFonts w:cstheme="minorHAnsi"/>
                <w:sz w:val="22"/>
                <w:szCs w:val="22"/>
              </w:rPr>
            </w:pPr>
          </w:p>
          <w:p w14:paraId="3309F3B4" w14:textId="13B5F75A"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FD713DD" w14:textId="77777777" w:rsidR="00A24592" w:rsidRDefault="00A24592" w:rsidP="00982976">
            <w:pPr>
              <w:pStyle w:val="Odstavekseznama"/>
              <w:spacing w:line="280" w:lineRule="atLeast"/>
              <w:ind w:left="0"/>
              <w:rPr>
                <w:rFonts w:cstheme="minorHAnsi"/>
                <w:sz w:val="22"/>
                <w:szCs w:val="22"/>
              </w:rPr>
            </w:pPr>
          </w:p>
          <w:p w14:paraId="1921C61A" w14:textId="77777777" w:rsidR="00A24592" w:rsidRDefault="00A24592" w:rsidP="00982976">
            <w:pPr>
              <w:pStyle w:val="Odstavekseznama"/>
              <w:spacing w:line="280" w:lineRule="atLeast"/>
              <w:ind w:left="0"/>
              <w:rPr>
                <w:rFonts w:cstheme="minorHAnsi"/>
                <w:sz w:val="22"/>
                <w:szCs w:val="22"/>
              </w:rPr>
            </w:pPr>
          </w:p>
          <w:p w14:paraId="3FB98B7E" w14:textId="77777777" w:rsidR="00A24592" w:rsidRDefault="00A24592" w:rsidP="00982976">
            <w:pPr>
              <w:pStyle w:val="Odstavekseznama"/>
              <w:spacing w:line="280" w:lineRule="atLeast"/>
              <w:ind w:left="0"/>
              <w:rPr>
                <w:rFonts w:cstheme="minorHAnsi"/>
                <w:sz w:val="22"/>
                <w:szCs w:val="22"/>
              </w:rPr>
            </w:pPr>
          </w:p>
          <w:p w14:paraId="4C293584" w14:textId="77777777" w:rsidR="00A24592" w:rsidRDefault="00A24592" w:rsidP="00982976">
            <w:pPr>
              <w:pStyle w:val="Odstavekseznama"/>
              <w:spacing w:line="280" w:lineRule="atLeast"/>
              <w:ind w:left="0"/>
              <w:rPr>
                <w:rFonts w:cstheme="minorHAnsi"/>
                <w:sz w:val="22"/>
                <w:szCs w:val="22"/>
              </w:rPr>
            </w:pPr>
          </w:p>
          <w:p w14:paraId="63F6F380" w14:textId="77777777" w:rsidR="00A24592" w:rsidRDefault="00A24592" w:rsidP="00982976">
            <w:pPr>
              <w:pStyle w:val="Odstavekseznama"/>
              <w:spacing w:line="280" w:lineRule="atLeast"/>
              <w:ind w:left="0"/>
              <w:rPr>
                <w:rFonts w:cstheme="minorHAnsi"/>
                <w:sz w:val="22"/>
                <w:szCs w:val="22"/>
              </w:rPr>
            </w:pPr>
          </w:p>
          <w:p w14:paraId="13E85A95" w14:textId="46DEE999"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3E7BAE1" w14:textId="77777777" w:rsidR="00A24592" w:rsidRDefault="00A24592" w:rsidP="00982976">
            <w:pPr>
              <w:pStyle w:val="Odstavekseznama"/>
              <w:spacing w:line="280" w:lineRule="atLeast"/>
              <w:ind w:left="0"/>
              <w:rPr>
                <w:rFonts w:cstheme="minorHAnsi"/>
                <w:sz w:val="22"/>
                <w:szCs w:val="22"/>
              </w:rPr>
            </w:pPr>
          </w:p>
          <w:p w14:paraId="7BF91EC7" w14:textId="77777777" w:rsidR="00A24592" w:rsidRDefault="00A24592" w:rsidP="00897F25">
            <w:pPr>
              <w:spacing w:line="280" w:lineRule="atLeast"/>
              <w:rPr>
                <w:rFonts w:cstheme="minorHAnsi"/>
                <w:bCs/>
                <w:sz w:val="22"/>
                <w:szCs w:val="22"/>
              </w:rPr>
            </w:pPr>
          </w:p>
          <w:p w14:paraId="1F1EBEB7" w14:textId="77777777" w:rsidR="00A24592" w:rsidRDefault="00A24592" w:rsidP="00897F25">
            <w:pPr>
              <w:spacing w:line="280" w:lineRule="atLeast"/>
              <w:rPr>
                <w:rFonts w:cstheme="minorHAnsi"/>
                <w:bCs/>
                <w:sz w:val="22"/>
                <w:szCs w:val="22"/>
              </w:rPr>
            </w:pPr>
          </w:p>
          <w:p w14:paraId="79874739" w14:textId="77777777" w:rsidR="00A24592" w:rsidRDefault="00A24592" w:rsidP="00897F25">
            <w:pPr>
              <w:spacing w:line="280" w:lineRule="atLeast"/>
              <w:rPr>
                <w:rFonts w:cstheme="minorHAnsi"/>
                <w:bCs/>
                <w:sz w:val="22"/>
                <w:szCs w:val="22"/>
              </w:rPr>
            </w:pPr>
          </w:p>
          <w:p w14:paraId="55C44041" w14:textId="77777777" w:rsidR="00A24592" w:rsidRDefault="00A24592" w:rsidP="00897F25">
            <w:pPr>
              <w:spacing w:line="280" w:lineRule="atLeast"/>
              <w:rPr>
                <w:rFonts w:cstheme="minorHAnsi"/>
                <w:bCs/>
                <w:sz w:val="22"/>
                <w:szCs w:val="22"/>
              </w:rPr>
            </w:pPr>
          </w:p>
          <w:p w14:paraId="64E1E2D7" w14:textId="77777777" w:rsidR="00A24592" w:rsidRDefault="00A24592" w:rsidP="00897F25">
            <w:pPr>
              <w:spacing w:line="280" w:lineRule="atLeast"/>
              <w:rPr>
                <w:rFonts w:cstheme="minorHAnsi"/>
                <w:bCs/>
                <w:sz w:val="22"/>
                <w:szCs w:val="22"/>
              </w:rPr>
            </w:pPr>
          </w:p>
          <w:p w14:paraId="48C83B28" w14:textId="77777777" w:rsidR="00A24592" w:rsidRDefault="00A24592" w:rsidP="00897F25">
            <w:pPr>
              <w:spacing w:line="280" w:lineRule="atLeast"/>
              <w:rPr>
                <w:rFonts w:cstheme="minorHAnsi"/>
                <w:bCs/>
                <w:sz w:val="22"/>
                <w:szCs w:val="22"/>
              </w:rPr>
            </w:pPr>
          </w:p>
          <w:p w14:paraId="44923A55" w14:textId="77777777" w:rsidR="00A24592" w:rsidRDefault="00A24592" w:rsidP="00897F25">
            <w:pPr>
              <w:spacing w:line="280" w:lineRule="atLeast"/>
              <w:rPr>
                <w:rFonts w:cstheme="minorHAnsi"/>
                <w:bCs/>
                <w:sz w:val="22"/>
                <w:szCs w:val="22"/>
              </w:rPr>
            </w:pPr>
          </w:p>
          <w:p w14:paraId="38D4AFB0" w14:textId="70B46B5F"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5264C07D" w14:textId="77777777" w:rsidR="00A24592" w:rsidRPr="00556034" w:rsidRDefault="00A24592" w:rsidP="00897F25">
            <w:pPr>
              <w:spacing w:line="280" w:lineRule="atLeast"/>
              <w:rPr>
                <w:rFonts w:cstheme="minorHAnsi"/>
                <w:bCs/>
                <w:sz w:val="22"/>
                <w:szCs w:val="22"/>
              </w:rPr>
            </w:pPr>
          </w:p>
        </w:tc>
      </w:tr>
    </w:tbl>
    <w:p w14:paraId="78856A0C" w14:textId="3D3F56DF" w:rsidR="00A24592" w:rsidRDefault="00A24592" w:rsidP="002B04B0">
      <w:pPr>
        <w:spacing w:after="0" w:line="280" w:lineRule="atLeast"/>
        <w:jc w:val="both"/>
        <w:rPr>
          <w:rFonts w:cstheme="minorHAnsi"/>
          <w:bCs/>
          <w:sz w:val="22"/>
          <w:szCs w:val="22"/>
        </w:rPr>
      </w:pPr>
      <w:r w:rsidRPr="00F32B58">
        <w:rPr>
          <w:rFonts w:cstheme="minorHAnsi"/>
          <w:bCs/>
          <w:sz w:val="22"/>
          <w:szCs w:val="22"/>
        </w:rPr>
        <w:lastRenderedPageBreak/>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p>
    <w:p w14:paraId="3142524F" w14:textId="4336BD53" w:rsidR="00A24592" w:rsidRDefault="00A24592" w:rsidP="009011FB">
      <w:pPr>
        <w:spacing w:after="0" w:line="280" w:lineRule="atLeast"/>
        <w:jc w:val="both"/>
        <w:rPr>
          <w:rFonts w:cstheme="minorHAnsi"/>
          <w:b/>
          <w:bCs/>
          <w:color w:val="2F5496" w:themeColor="accent5" w:themeShade="BF"/>
          <w:sz w:val="22"/>
          <w:szCs w:val="22"/>
          <w:u w:val="single"/>
        </w:rPr>
      </w:pPr>
    </w:p>
    <w:p w14:paraId="2609F684" w14:textId="77777777" w:rsidR="00DE3C9C" w:rsidRDefault="00DE3C9C" w:rsidP="009011FB">
      <w:pPr>
        <w:spacing w:after="0" w:line="280" w:lineRule="atLeast"/>
        <w:jc w:val="both"/>
        <w:rPr>
          <w:rFonts w:cstheme="minorHAnsi"/>
          <w:b/>
          <w:bCs/>
          <w:color w:val="2F5496" w:themeColor="accent5" w:themeShade="BF"/>
          <w:sz w:val="22"/>
          <w:szCs w:val="22"/>
          <w:u w:val="single"/>
        </w:rPr>
      </w:pPr>
    </w:p>
    <w:p w14:paraId="585C7598" w14:textId="41F47FB5" w:rsidR="00A24592" w:rsidRPr="00367DC4" w:rsidRDefault="00A24592" w:rsidP="009011FB">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t xml:space="preserve">KAZALNIKI </w:t>
      </w:r>
    </w:p>
    <w:p w14:paraId="6E181A56" w14:textId="77777777" w:rsidR="00A24592" w:rsidRDefault="00A24592" w:rsidP="0024146A">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405"/>
        <w:gridCol w:w="1134"/>
        <w:gridCol w:w="1418"/>
        <w:gridCol w:w="1417"/>
        <w:gridCol w:w="1418"/>
        <w:gridCol w:w="1270"/>
      </w:tblGrid>
      <w:tr w:rsidR="00A24592" w14:paraId="5E9DE9DE" w14:textId="77777777" w:rsidTr="00B30A76">
        <w:tc>
          <w:tcPr>
            <w:tcW w:w="2405" w:type="dxa"/>
          </w:tcPr>
          <w:p w14:paraId="2DB75871"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Kazalnik</w:t>
            </w:r>
          </w:p>
        </w:tc>
        <w:tc>
          <w:tcPr>
            <w:tcW w:w="1134" w:type="dxa"/>
          </w:tcPr>
          <w:p w14:paraId="6DC8C2FC"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Nosilec</w:t>
            </w:r>
          </w:p>
        </w:tc>
        <w:tc>
          <w:tcPr>
            <w:tcW w:w="1418" w:type="dxa"/>
          </w:tcPr>
          <w:p w14:paraId="49ED38E1"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Izhodiščna vrednost</w:t>
            </w:r>
          </w:p>
        </w:tc>
        <w:tc>
          <w:tcPr>
            <w:tcW w:w="1417" w:type="dxa"/>
          </w:tcPr>
          <w:p w14:paraId="2CABE8FB"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Ciljna vrednost</w:t>
            </w:r>
          </w:p>
        </w:tc>
        <w:tc>
          <w:tcPr>
            <w:tcW w:w="1418" w:type="dxa"/>
          </w:tcPr>
          <w:p w14:paraId="5A15A579"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Obdobje spremljanja</w:t>
            </w:r>
          </w:p>
        </w:tc>
        <w:tc>
          <w:tcPr>
            <w:tcW w:w="1270" w:type="dxa"/>
          </w:tcPr>
          <w:p w14:paraId="0B79E6F5" w14:textId="77777777" w:rsidR="00A24592" w:rsidRPr="00806A68" w:rsidRDefault="00A24592" w:rsidP="00AB242B">
            <w:pPr>
              <w:spacing w:line="280" w:lineRule="atLeast"/>
              <w:jc w:val="both"/>
              <w:rPr>
                <w:rFonts w:cstheme="minorHAnsi"/>
                <w:b/>
                <w:bCs/>
                <w:sz w:val="22"/>
                <w:szCs w:val="22"/>
              </w:rPr>
            </w:pPr>
            <w:r w:rsidRPr="00806A68">
              <w:rPr>
                <w:rFonts w:cstheme="minorHAnsi"/>
                <w:b/>
                <w:bCs/>
                <w:sz w:val="22"/>
                <w:szCs w:val="22"/>
              </w:rPr>
              <w:t>Opomba</w:t>
            </w:r>
          </w:p>
        </w:tc>
      </w:tr>
      <w:tr w:rsidR="00A24592" w14:paraId="02D84D05" w14:textId="77777777" w:rsidTr="00B30A76">
        <w:tc>
          <w:tcPr>
            <w:tcW w:w="2405" w:type="dxa"/>
          </w:tcPr>
          <w:p w14:paraId="6B21D192" w14:textId="62265C59" w:rsidR="00A24592" w:rsidRPr="00556034" w:rsidRDefault="000F6733" w:rsidP="00897F25">
            <w:pPr>
              <w:spacing w:line="280" w:lineRule="atLeast"/>
              <w:rPr>
                <w:rFonts w:cstheme="minorHAnsi"/>
                <w:bCs/>
                <w:sz w:val="22"/>
                <w:szCs w:val="22"/>
              </w:rPr>
            </w:pPr>
            <w:r>
              <w:rPr>
                <w:rFonts w:cstheme="minorHAnsi"/>
                <w:bCs/>
                <w:sz w:val="22"/>
                <w:szCs w:val="22"/>
              </w:rPr>
              <w:t>Š</w:t>
            </w:r>
            <w:r w:rsidR="00A24592" w:rsidRPr="00556034">
              <w:rPr>
                <w:rFonts w:cstheme="minorHAnsi"/>
                <w:bCs/>
                <w:sz w:val="22"/>
                <w:szCs w:val="22"/>
              </w:rPr>
              <w:t>tevil</w:t>
            </w:r>
            <w:r w:rsidR="00A24592">
              <w:rPr>
                <w:rFonts w:cstheme="minorHAnsi"/>
                <w:bCs/>
                <w:sz w:val="22"/>
                <w:szCs w:val="22"/>
              </w:rPr>
              <w:t>o</w:t>
            </w:r>
            <w:r w:rsidR="00A24592" w:rsidRPr="00556034">
              <w:rPr>
                <w:rFonts w:cstheme="minorHAnsi"/>
                <w:bCs/>
                <w:sz w:val="22"/>
                <w:szCs w:val="22"/>
              </w:rPr>
              <w:t xml:space="preserve"> prometnih nesreč z udeležbo voznikov EMV </w:t>
            </w:r>
          </w:p>
          <w:p w14:paraId="0B71CBC6" w14:textId="77777777" w:rsidR="00A24592" w:rsidRPr="00556034" w:rsidRDefault="00A24592" w:rsidP="00897F25">
            <w:pPr>
              <w:spacing w:line="280" w:lineRule="atLeast"/>
              <w:rPr>
                <w:rFonts w:cstheme="minorHAnsi"/>
                <w:bCs/>
                <w:sz w:val="22"/>
                <w:szCs w:val="22"/>
                <w:u w:val="single"/>
              </w:rPr>
            </w:pPr>
          </w:p>
        </w:tc>
        <w:tc>
          <w:tcPr>
            <w:tcW w:w="1134" w:type="dxa"/>
          </w:tcPr>
          <w:p w14:paraId="27A3169D" w14:textId="74B1AA41" w:rsidR="00A24592" w:rsidRDefault="00A24592" w:rsidP="00AB242B">
            <w:pPr>
              <w:spacing w:line="280" w:lineRule="atLeast"/>
              <w:jc w:val="both"/>
              <w:rPr>
                <w:rFonts w:cstheme="minorHAnsi"/>
                <w:b/>
                <w:bCs/>
                <w:sz w:val="22"/>
                <w:szCs w:val="22"/>
                <w:u w:val="single"/>
              </w:rPr>
            </w:pPr>
            <w:r>
              <w:rPr>
                <w:rFonts w:cstheme="minorHAnsi"/>
                <w:bCs/>
                <w:sz w:val="22"/>
                <w:szCs w:val="22"/>
              </w:rPr>
              <w:t>p</w:t>
            </w:r>
            <w:r>
              <w:rPr>
                <w:rFonts w:cstheme="minorHAnsi"/>
                <w:sz w:val="22"/>
                <w:szCs w:val="22"/>
              </w:rPr>
              <w:t>olicija</w:t>
            </w:r>
          </w:p>
        </w:tc>
        <w:tc>
          <w:tcPr>
            <w:tcW w:w="1418" w:type="dxa"/>
          </w:tcPr>
          <w:p w14:paraId="36A75AE7"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1163</w:t>
            </w:r>
          </w:p>
        </w:tc>
        <w:tc>
          <w:tcPr>
            <w:tcW w:w="1417" w:type="dxa"/>
          </w:tcPr>
          <w:p w14:paraId="4D572FE7" w14:textId="77777777" w:rsidR="00A24592" w:rsidRPr="007D1B18" w:rsidRDefault="00A24592" w:rsidP="007D1B18">
            <w:pPr>
              <w:autoSpaceDE w:val="0"/>
              <w:autoSpaceDN w:val="0"/>
              <w:adjustRightInd w:val="0"/>
              <w:rPr>
                <w:rFonts w:cstheme="minorHAnsi"/>
                <w:bCs/>
                <w:sz w:val="22"/>
                <w:szCs w:val="22"/>
              </w:rPr>
            </w:pPr>
            <w:r w:rsidRPr="007D1B18">
              <w:rPr>
                <w:rFonts w:cstheme="minorHAnsi"/>
                <w:bCs/>
                <w:sz w:val="22"/>
                <w:szCs w:val="22"/>
              </w:rPr>
              <w:t>581</w:t>
            </w:r>
          </w:p>
        </w:tc>
        <w:tc>
          <w:tcPr>
            <w:tcW w:w="1418" w:type="dxa"/>
          </w:tcPr>
          <w:p w14:paraId="24D57E8C" w14:textId="77777777" w:rsidR="00A24592" w:rsidRPr="00897F25" w:rsidRDefault="00A24592" w:rsidP="00AB242B">
            <w:pPr>
              <w:spacing w:line="280" w:lineRule="atLeast"/>
              <w:jc w:val="both"/>
              <w:rPr>
                <w:rFonts w:cstheme="minorHAnsi"/>
                <w:bCs/>
                <w:sz w:val="22"/>
                <w:szCs w:val="22"/>
              </w:rPr>
            </w:pPr>
            <w:r>
              <w:rPr>
                <w:rFonts w:cstheme="minorHAnsi"/>
                <w:bCs/>
                <w:sz w:val="22"/>
                <w:szCs w:val="22"/>
              </w:rPr>
              <w:t>letno</w:t>
            </w:r>
          </w:p>
        </w:tc>
        <w:tc>
          <w:tcPr>
            <w:tcW w:w="1270" w:type="dxa"/>
          </w:tcPr>
          <w:p w14:paraId="2D647B3B" w14:textId="77777777" w:rsidR="00A24592" w:rsidRDefault="00A24592" w:rsidP="00AB242B">
            <w:pPr>
              <w:spacing w:line="280" w:lineRule="atLeast"/>
              <w:jc w:val="both"/>
              <w:rPr>
                <w:rFonts w:cstheme="minorHAnsi"/>
                <w:b/>
                <w:bCs/>
                <w:sz w:val="22"/>
                <w:szCs w:val="22"/>
                <w:u w:val="single"/>
              </w:rPr>
            </w:pPr>
          </w:p>
        </w:tc>
      </w:tr>
      <w:tr w:rsidR="00A24592" w14:paraId="190FEAD6" w14:textId="77777777" w:rsidTr="00B30A76">
        <w:tc>
          <w:tcPr>
            <w:tcW w:w="2405" w:type="dxa"/>
          </w:tcPr>
          <w:p w14:paraId="3F0F7057" w14:textId="13FC4E53" w:rsidR="00A24592" w:rsidRPr="00556034" w:rsidRDefault="000F6733" w:rsidP="00897F25">
            <w:pPr>
              <w:spacing w:line="280" w:lineRule="atLeast"/>
              <w:rPr>
                <w:rFonts w:cstheme="minorHAnsi"/>
                <w:bCs/>
                <w:sz w:val="22"/>
                <w:szCs w:val="22"/>
              </w:rPr>
            </w:pPr>
            <w:r>
              <w:rPr>
                <w:rFonts w:cstheme="minorHAnsi"/>
                <w:bCs/>
                <w:sz w:val="22"/>
                <w:szCs w:val="22"/>
              </w:rPr>
              <w:t>Š</w:t>
            </w:r>
            <w:r w:rsidR="00A24592" w:rsidRPr="00556034">
              <w:rPr>
                <w:rFonts w:cstheme="minorHAnsi"/>
                <w:bCs/>
                <w:sz w:val="22"/>
                <w:szCs w:val="22"/>
              </w:rPr>
              <w:t>tevil</w:t>
            </w:r>
            <w:r>
              <w:rPr>
                <w:rFonts w:cstheme="minorHAnsi"/>
                <w:bCs/>
                <w:sz w:val="22"/>
                <w:szCs w:val="22"/>
              </w:rPr>
              <w:t>o</w:t>
            </w:r>
            <w:r w:rsidR="00A24592" w:rsidRPr="00556034">
              <w:rPr>
                <w:rFonts w:cstheme="minorHAnsi"/>
                <w:bCs/>
                <w:sz w:val="22"/>
                <w:szCs w:val="22"/>
              </w:rPr>
              <w:t xml:space="preserve"> mrtvih in hudo telesno poškodovanih voznikov EMV </w:t>
            </w:r>
          </w:p>
          <w:p w14:paraId="4E5583F0" w14:textId="77777777" w:rsidR="00A24592" w:rsidRPr="00556034" w:rsidRDefault="00A24592" w:rsidP="00897F25">
            <w:pPr>
              <w:spacing w:line="280" w:lineRule="atLeast"/>
              <w:rPr>
                <w:rFonts w:cstheme="minorHAnsi"/>
                <w:bCs/>
                <w:sz w:val="22"/>
                <w:szCs w:val="22"/>
                <w:u w:val="single"/>
              </w:rPr>
            </w:pPr>
          </w:p>
        </w:tc>
        <w:tc>
          <w:tcPr>
            <w:tcW w:w="1134" w:type="dxa"/>
          </w:tcPr>
          <w:p w14:paraId="41B35FDC" w14:textId="51557FEC" w:rsidR="00A24592" w:rsidRDefault="00A24592" w:rsidP="007F34A3">
            <w:pPr>
              <w:spacing w:line="280" w:lineRule="atLeast"/>
              <w:jc w:val="both"/>
              <w:rPr>
                <w:rFonts w:cstheme="minorHAnsi"/>
                <w:b/>
                <w:bCs/>
                <w:sz w:val="22"/>
                <w:szCs w:val="22"/>
                <w:u w:val="single"/>
              </w:rPr>
            </w:pPr>
            <w:r w:rsidRPr="00DE68D9">
              <w:rPr>
                <w:rFonts w:cstheme="minorHAnsi"/>
                <w:bCs/>
                <w:sz w:val="22"/>
                <w:szCs w:val="22"/>
              </w:rPr>
              <w:t xml:space="preserve"> </w:t>
            </w:r>
            <w:r>
              <w:rPr>
                <w:rFonts w:cstheme="minorHAnsi"/>
                <w:sz w:val="22"/>
                <w:szCs w:val="22"/>
              </w:rPr>
              <w:t>policija</w:t>
            </w:r>
          </w:p>
        </w:tc>
        <w:tc>
          <w:tcPr>
            <w:tcW w:w="1418" w:type="dxa"/>
          </w:tcPr>
          <w:p w14:paraId="19715450"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214</w:t>
            </w:r>
          </w:p>
        </w:tc>
        <w:tc>
          <w:tcPr>
            <w:tcW w:w="1417" w:type="dxa"/>
          </w:tcPr>
          <w:p w14:paraId="2BBC4F4A"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118</w:t>
            </w:r>
          </w:p>
        </w:tc>
        <w:tc>
          <w:tcPr>
            <w:tcW w:w="1418" w:type="dxa"/>
          </w:tcPr>
          <w:p w14:paraId="723A95A2" w14:textId="77777777" w:rsidR="00A24592" w:rsidRPr="00897F25" w:rsidRDefault="00A24592" w:rsidP="00AB242B">
            <w:pPr>
              <w:spacing w:line="280" w:lineRule="atLeast"/>
              <w:jc w:val="both"/>
              <w:rPr>
                <w:rFonts w:cstheme="minorHAnsi"/>
                <w:bCs/>
                <w:sz w:val="22"/>
                <w:szCs w:val="22"/>
              </w:rPr>
            </w:pPr>
            <w:r>
              <w:rPr>
                <w:rFonts w:cstheme="minorHAnsi"/>
                <w:bCs/>
                <w:sz w:val="22"/>
                <w:szCs w:val="22"/>
              </w:rPr>
              <w:t>letno</w:t>
            </w:r>
          </w:p>
        </w:tc>
        <w:tc>
          <w:tcPr>
            <w:tcW w:w="1270" w:type="dxa"/>
          </w:tcPr>
          <w:p w14:paraId="4C8B5A31" w14:textId="77777777" w:rsidR="00A24592" w:rsidRDefault="00A24592" w:rsidP="00AB242B">
            <w:pPr>
              <w:spacing w:line="280" w:lineRule="atLeast"/>
              <w:jc w:val="both"/>
              <w:rPr>
                <w:rFonts w:cstheme="minorHAnsi"/>
                <w:b/>
                <w:bCs/>
                <w:sz w:val="22"/>
                <w:szCs w:val="22"/>
                <w:u w:val="single"/>
              </w:rPr>
            </w:pPr>
          </w:p>
        </w:tc>
      </w:tr>
      <w:tr w:rsidR="00A24592" w14:paraId="0B5E4E7B" w14:textId="77777777" w:rsidTr="00B30A76">
        <w:tc>
          <w:tcPr>
            <w:tcW w:w="2405" w:type="dxa"/>
          </w:tcPr>
          <w:p w14:paraId="12B0CFD6" w14:textId="5FF6A819" w:rsidR="00A24592" w:rsidRPr="00556034" w:rsidRDefault="000F6733" w:rsidP="00897F25">
            <w:pPr>
              <w:spacing w:line="280" w:lineRule="atLeast"/>
              <w:rPr>
                <w:rFonts w:cstheme="minorHAnsi"/>
                <w:bCs/>
                <w:sz w:val="22"/>
                <w:szCs w:val="22"/>
              </w:rPr>
            </w:pPr>
            <w:r>
              <w:rPr>
                <w:rFonts w:cstheme="minorHAnsi"/>
                <w:bCs/>
                <w:sz w:val="22"/>
                <w:szCs w:val="22"/>
              </w:rPr>
              <w:t>Š</w:t>
            </w:r>
            <w:r w:rsidR="00A24592" w:rsidRPr="00556034">
              <w:rPr>
                <w:rFonts w:cstheme="minorHAnsi"/>
                <w:bCs/>
                <w:sz w:val="22"/>
                <w:szCs w:val="22"/>
              </w:rPr>
              <w:t xml:space="preserve">tevilo ugotovljenih kršitev, povezanih z neuporabo varnostne čelade </w:t>
            </w:r>
          </w:p>
        </w:tc>
        <w:tc>
          <w:tcPr>
            <w:tcW w:w="1134" w:type="dxa"/>
          </w:tcPr>
          <w:p w14:paraId="24221225" w14:textId="149BB4C8" w:rsidR="00A24592" w:rsidRDefault="00A24592" w:rsidP="007F34A3">
            <w:pPr>
              <w:spacing w:line="280" w:lineRule="atLeast"/>
              <w:jc w:val="both"/>
              <w:rPr>
                <w:rFonts w:cstheme="minorHAnsi"/>
                <w:b/>
                <w:bCs/>
                <w:sz w:val="22"/>
                <w:szCs w:val="22"/>
                <w:u w:val="single"/>
              </w:rPr>
            </w:pPr>
            <w:r w:rsidRPr="00DE68D9">
              <w:rPr>
                <w:rFonts w:cstheme="minorHAnsi"/>
                <w:bCs/>
                <w:sz w:val="22"/>
                <w:szCs w:val="22"/>
              </w:rPr>
              <w:t xml:space="preserve"> </w:t>
            </w:r>
            <w:r>
              <w:rPr>
                <w:rFonts w:cstheme="minorHAnsi"/>
                <w:sz w:val="22"/>
                <w:szCs w:val="22"/>
              </w:rPr>
              <w:t>policija</w:t>
            </w:r>
          </w:p>
        </w:tc>
        <w:tc>
          <w:tcPr>
            <w:tcW w:w="1418" w:type="dxa"/>
          </w:tcPr>
          <w:p w14:paraId="4A1EE145"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729</w:t>
            </w:r>
          </w:p>
        </w:tc>
        <w:tc>
          <w:tcPr>
            <w:tcW w:w="1417" w:type="dxa"/>
          </w:tcPr>
          <w:p w14:paraId="1DB4E704" w14:textId="77777777" w:rsidR="00A24592" w:rsidRPr="007D1B18" w:rsidRDefault="00A24592" w:rsidP="00AB242B">
            <w:pPr>
              <w:spacing w:line="280" w:lineRule="atLeast"/>
              <w:jc w:val="both"/>
              <w:rPr>
                <w:rFonts w:cstheme="minorHAnsi"/>
                <w:bCs/>
                <w:sz w:val="22"/>
                <w:szCs w:val="22"/>
              </w:rPr>
            </w:pPr>
            <w:r w:rsidRPr="007D1B18">
              <w:rPr>
                <w:rFonts w:cstheme="minorHAnsi"/>
                <w:bCs/>
                <w:sz w:val="22"/>
                <w:szCs w:val="22"/>
              </w:rPr>
              <w:t>481</w:t>
            </w:r>
          </w:p>
        </w:tc>
        <w:tc>
          <w:tcPr>
            <w:tcW w:w="1418" w:type="dxa"/>
          </w:tcPr>
          <w:p w14:paraId="400F3ADA" w14:textId="77777777" w:rsidR="00A24592" w:rsidRPr="00897F25" w:rsidRDefault="00A24592" w:rsidP="00AB242B">
            <w:pPr>
              <w:spacing w:line="280" w:lineRule="atLeast"/>
              <w:jc w:val="both"/>
              <w:rPr>
                <w:rFonts w:cstheme="minorHAnsi"/>
                <w:bCs/>
                <w:sz w:val="22"/>
                <w:szCs w:val="22"/>
              </w:rPr>
            </w:pPr>
            <w:r>
              <w:rPr>
                <w:rFonts w:cstheme="minorHAnsi"/>
                <w:bCs/>
                <w:sz w:val="22"/>
                <w:szCs w:val="22"/>
              </w:rPr>
              <w:t>letno</w:t>
            </w:r>
          </w:p>
        </w:tc>
        <w:tc>
          <w:tcPr>
            <w:tcW w:w="1270" w:type="dxa"/>
          </w:tcPr>
          <w:p w14:paraId="23519217" w14:textId="77777777" w:rsidR="00A24592" w:rsidRDefault="00A24592" w:rsidP="00AB242B">
            <w:pPr>
              <w:spacing w:line="280" w:lineRule="atLeast"/>
              <w:jc w:val="both"/>
              <w:rPr>
                <w:rFonts w:cstheme="minorHAnsi"/>
                <w:b/>
                <w:bCs/>
                <w:sz w:val="22"/>
                <w:szCs w:val="22"/>
                <w:u w:val="single"/>
              </w:rPr>
            </w:pPr>
          </w:p>
        </w:tc>
      </w:tr>
    </w:tbl>
    <w:p w14:paraId="3BF57B28" w14:textId="77777777" w:rsidR="00A24592" w:rsidRDefault="00A24592" w:rsidP="00A50DDB">
      <w:pPr>
        <w:spacing w:after="0" w:line="280" w:lineRule="atLeast"/>
        <w:jc w:val="both"/>
        <w:rPr>
          <w:rFonts w:cstheme="minorHAnsi"/>
          <w:b/>
          <w:bCs/>
          <w:sz w:val="22"/>
          <w:szCs w:val="22"/>
        </w:rPr>
      </w:pPr>
    </w:p>
    <w:p w14:paraId="53828964"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51DDB5B1"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41902483" w14:textId="3CCBBF32"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 xml:space="preserve">Nadaljnje načrtovanje bo zajeto v </w:t>
      </w:r>
      <w:r w:rsidR="000F6733">
        <w:rPr>
          <w:rFonts w:cstheme="minorHAnsi"/>
          <w:sz w:val="22"/>
          <w:szCs w:val="22"/>
        </w:rPr>
        <w:t xml:space="preserve">obdobnem akcijskem </w:t>
      </w:r>
      <w:r>
        <w:rPr>
          <w:rFonts w:cstheme="minorHAnsi"/>
          <w:sz w:val="22"/>
          <w:szCs w:val="22"/>
        </w:rPr>
        <w:t>načrt</w:t>
      </w:r>
      <w:r w:rsidR="000F6733">
        <w:rPr>
          <w:rFonts w:cstheme="minorHAnsi"/>
          <w:sz w:val="22"/>
          <w:szCs w:val="22"/>
        </w:rPr>
        <w:t>u</w:t>
      </w:r>
      <w:r>
        <w:rPr>
          <w:rFonts w:cstheme="minorHAnsi"/>
          <w:sz w:val="22"/>
          <w:szCs w:val="22"/>
        </w:rPr>
        <w:t>.</w:t>
      </w:r>
    </w:p>
    <w:p w14:paraId="51D58DEE" w14:textId="77777777" w:rsidR="00A24592" w:rsidRPr="00DE68D9" w:rsidRDefault="00A24592" w:rsidP="00DE68D9">
      <w:pPr>
        <w:spacing w:after="0" w:line="280" w:lineRule="atLeast"/>
        <w:jc w:val="both"/>
        <w:rPr>
          <w:rFonts w:cstheme="minorHAnsi"/>
          <w:bCs/>
          <w:sz w:val="22"/>
          <w:szCs w:val="22"/>
        </w:rPr>
      </w:pPr>
    </w:p>
    <w:p w14:paraId="08B2C339" w14:textId="77777777" w:rsidR="00A24592" w:rsidRPr="00DE68D9" w:rsidRDefault="00A24592" w:rsidP="00DE68D9">
      <w:pPr>
        <w:spacing w:after="0" w:line="280" w:lineRule="atLeast"/>
        <w:jc w:val="both"/>
        <w:rPr>
          <w:rFonts w:cstheme="minorHAnsi"/>
          <w:sz w:val="22"/>
          <w:szCs w:val="22"/>
        </w:rPr>
      </w:pPr>
    </w:p>
    <w:p w14:paraId="4CF81A6D" w14:textId="21209428" w:rsidR="00A24592" w:rsidRPr="00897F25" w:rsidRDefault="00A24592" w:rsidP="00B923A4">
      <w:pPr>
        <w:pStyle w:val="Naslov3"/>
        <w:keepNext w:val="0"/>
        <w:keepLines w:val="0"/>
        <w:spacing w:before="100" w:beforeAutospacing="1" w:after="100" w:afterAutospacing="1"/>
        <w:rPr>
          <w:rFonts w:asciiTheme="minorHAnsi" w:hAnsiTheme="minorHAnsi" w:cstheme="minorHAnsi"/>
          <w:color w:val="2F5496" w:themeColor="accent5" w:themeShade="BF"/>
        </w:rPr>
      </w:pPr>
      <w:bookmarkStart w:id="131" w:name="_Toc144887930"/>
      <w:r w:rsidRPr="00897F25">
        <w:rPr>
          <w:rFonts w:asciiTheme="minorHAnsi" w:hAnsiTheme="minorHAnsi" w:cstheme="minorHAnsi"/>
          <w:color w:val="2F5496" w:themeColor="accent5" w:themeShade="BF"/>
        </w:rPr>
        <w:lastRenderedPageBreak/>
        <w:t>3.</w:t>
      </w:r>
      <w:r w:rsidR="0063705A">
        <w:rPr>
          <w:rFonts w:asciiTheme="minorHAnsi" w:hAnsiTheme="minorHAnsi" w:cstheme="minorHAnsi"/>
          <w:color w:val="2F5496" w:themeColor="accent5" w:themeShade="BF"/>
        </w:rPr>
        <w:t>6</w:t>
      </w:r>
      <w:r w:rsidRPr="00897F25">
        <w:rPr>
          <w:rFonts w:asciiTheme="minorHAnsi" w:hAnsiTheme="minorHAnsi" w:cstheme="minorHAnsi"/>
          <w:color w:val="2F5496" w:themeColor="accent5" w:themeShade="BF"/>
        </w:rPr>
        <w:t>.2.4 STAREJŠI UDELEŽENCI V PROMETU</w:t>
      </w:r>
      <w:bookmarkEnd w:id="131"/>
    </w:p>
    <w:p w14:paraId="651AB4B1" w14:textId="77777777" w:rsidR="00A24592" w:rsidRPr="00DE68D9" w:rsidRDefault="00A24592" w:rsidP="00DE68D9">
      <w:pPr>
        <w:spacing w:after="0" w:line="280" w:lineRule="atLeast"/>
        <w:jc w:val="both"/>
        <w:rPr>
          <w:rFonts w:cstheme="minorHAnsi"/>
          <w:sz w:val="22"/>
          <w:szCs w:val="22"/>
        </w:rPr>
      </w:pPr>
    </w:p>
    <w:p w14:paraId="4C92D61F" w14:textId="16A821CA" w:rsidR="00A24592" w:rsidRPr="00DE68D9" w:rsidRDefault="00A24592" w:rsidP="00DE68D9">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TEMELJNI CILJ:</w:t>
      </w:r>
    </w:p>
    <w:p w14:paraId="382D4BB6" w14:textId="4B250FB5" w:rsidR="00A24592" w:rsidRPr="00077D45" w:rsidRDefault="00A24592" w:rsidP="00077D45">
      <w:pPr>
        <w:pStyle w:val="Odstavekseznama"/>
        <w:shd w:val="clear" w:color="auto" w:fill="92D050"/>
        <w:spacing w:after="0" w:line="280" w:lineRule="atLeast"/>
        <w:ind w:left="0"/>
        <w:jc w:val="both"/>
        <w:rPr>
          <w:rFonts w:cstheme="minorHAnsi"/>
          <w:b/>
          <w:sz w:val="22"/>
          <w:szCs w:val="22"/>
        </w:rPr>
      </w:pPr>
      <w:r w:rsidRPr="00DE68D9">
        <w:rPr>
          <w:rFonts w:cstheme="minorHAnsi"/>
          <w:b/>
          <w:sz w:val="22"/>
          <w:szCs w:val="22"/>
        </w:rPr>
        <w:t>ZAGOTOVITEV VAR</w:t>
      </w:r>
      <w:r>
        <w:rPr>
          <w:rFonts w:cstheme="minorHAnsi"/>
          <w:b/>
          <w:sz w:val="22"/>
          <w:szCs w:val="22"/>
        </w:rPr>
        <w:t>NE UDELEŽBE STAREJŠIH V PROMETU</w:t>
      </w:r>
      <w:r w:rsidR="000F6733">
        <w:rPr>
          <w:rFonts w:cstheme="minorHAnsi"/>
          <w:b/>
          <w:sz w:val="22"/>
          <w:szCs w:val="22"/>
        </w:rPr>
        <w:t>.</w:t>
      </w:r>
    </w:p>
    <w:p w14:paraId="3CBE66E6" w14:textId="77777777" w:rsidR="00A24592" w:rsidRDefault="00A24592" w:rsidP="00DE68D9">
      <w:pPr>
        <w:spacing w:after="0" w:line="280" w:lineRule="atLeast"/>
        <w:jc w:val="both"/>
        <w:rPr>
          <w:rFonts w:cstheme="minorHAnsi"/>
          <w:sz w:val="22"/>
          <w:szCs w:val="22"/>
        </w:rPr>
      </w:pPr>
    </w:p>
    <w:p w14:paraId="6F7E60F7" w14:textId="7E069AEE" w:rsidR="00A24592" w:rsidRPr="00B4481A" w:rsidRDefault="00A24592" w:rsidP="00B4481A">
      <w:pPr>
        <w:spacing w:after="0" w:line="280" w:lineRule="atLeast"/>
        <w:jc w:val="both"/>
        <w:rPr>
          <w:rFonts w:cstheme="minorHAnsi"/>
          <w:sz w:val="22"/>
          <w:szCs w:val="22"/>
        </w:rPr>
      </w:pPr>
      <w:r w:rsidRPr="00B4481A">
        <w:rPr>
          <w:rFonts w:cstheme="minorHAnsi"/>
          <w:sz w:val="22"/>
          <w:szCs w:val="22"/>
        </w:rPr>
        <w:t xml:space="preserve">Pričakovana življenjska doba se v večini razvitih držav sveta – </w:t>
      </w:r>
      <w:r>
        <w:rPr>
          <w:rFonts w:cstheme="minorHAnsi"/>
          <w:sz w:val="22"/>
          <w:szCs w:val="22"/>
        </w:rPr>
        <w:t>tudi v</w:t>
      </w:r>
      <w:r w:rsidRPr="00B4481A">
        <w:rPr>
          <w:rFonts w:cstheme="minorHAnsi"/>
          <w:sz w:val="22"/>
          <w:szCs w:val="22"/>
        </w:rPr>
        <w:t xml:space="preserve"> država</w:t>
      </w:r>
      <w:r>
        <w:rPr>
          <w:rFonts w:cstheme="minorHAnsi"/>
          <w:sz w:val="22"/>
          <w:szCs w:val="22"/>
        </w:rPr>
        <w:t>h</w:t>
      </w:r>
      <w:r w:rsidRPr="00B4481A">
        <w:rPr>
          <w:rFonts w:cstheme="minorHAnsi"/>
          <w:sz w:val="22"/>
          <w:szCs w:val="22"/>
        </w:rPr>
        <w:t xml:space="preserve"> EU </w:t>
      </w:r>
      <w:r>
        <w:rPr>
          <w:rFonts w:cstheme="minorHAnsi"/>
          <w:sz w:val="22"/>
          <w:szCs w:val="22"/>
        </w:rPr>
        <w:t xml:space="preserve">– </w:t>
      </w:r>
      <w:r w:rsidRPr="00B4481A">
        <w:rPr>
          <w:rFonts w:cstheme="minorHAnsi"/>
          <w:sz w:val="22"/>
          <w:szCs w:val="22"/>
        </w:rPr>
        <w:t>podaljšuje, posledično pa se povečuje število starejših imetnikov vozniškega dovoljenja.</w:t>
      </w:r>
    </w:p>
    <w:p w14:paraId="5E5AD4A5" w14:textId="53D9F5E2" w:rsidR="00A24592" w:rsidRDefault="00A24592" w:rsidP="00B4481A">
      <w:pPr>
        <w:spacing w:after="0" w:line="280" w:lineRule="atLeast"/>
        <w:jc w:val="both"/>
        <w:rPr>
          <w:rFonts w:cstheme="minorHAnsi"/>
          <w:sz w:val="22"/>
          <w:szCs w:val="22"/>
        </w:rPr>
      </w:pPr>
      <w:r w:rsidRPr="00B4481A">
        <w:rPr>
          <w:rFonts w:cstheme="minorHAnsi"/>
          <w:sz w:val="22"/>
          <w:szCs w:val="22"/>
        </w:rPr>
        <w:t xml:space="preserve">Starejšim voznikom pomeni imeti avtomobil in ga voziti več kot </w:t>
      </w:r>
      <w:r>
        <w:rPr>
          <w:rFonts w:cstheme="minorHAnsi"/>
          <w:sz w:val="22"/>
          <w:szCs w:val="22"/>
        </w:rPr>
        <w:t xml:space="preserve">samo </w:t>
      </w:r>
      <w:r w:rsidRPr="00B4481A">
        <w:rPr>
          <w:rFonts w:cstheme="minorHAnsi"/>
          <w:sz w:val="22"/>
          <w:szCs w:val="22"/>
        </w:rPr>
        <w:t>možnost, da se pripelje</w:t>
      </w:r>
      <w:r>
        <w:rPr>
          <w:rFonts w:cstheme="minorHAnsi"/>
          <w:sz w:val="22"/>
          <w:szCs w:val="22"/>
        </w:rPr>
        <w:t>jo</w:t>
      </w:r>
      <w:r w:rsidRPr="00B4481A">
        <w:rPr>
          <w:rFonts w:cstheme="minorHAnsi"/>
          <w:sz w:val="22"/>
          <w:szCs w:val="22"/>
        </w:rPr>
        <w:t xml:space="preserve"> do cilja. Pomeni </w:t>
      </w:r>
      <w:r>
        <w:rPr>
          <w:rFonts w:cstheme="minorHAnsi"/>
          <w:sz w:val="22"/>
          <w:szCs w:val="22"/>
        </w:rPr>
        <w:t xml:space="preserve">jim </w:t>
      </w:r>
      <w:r w:rsidRPr="00B4481A">
        <w:rPr>
          <w:rFonts w:cstheme="minorHAnsi"/>
          <w:sz w:val="22"/>
          <w:szCs w:val="22"/>
        </w:rPr>
        <w:t>svobodo izbire, kdaj in kam bo</w:t>
      </w:r>
      <w:r>
        <w:rPr>
          <w:rFonts w:cstheme="minorHAnsi"/>
          <w:sz w:val="22"/>
          <w:szCs w:val="22"/>
        </w:rPr>
        <w:t>do</w:t>
      </w:r>
      <w:r w:rsidRPr="00B4481A">
        <w:rPr>
          <w:rFonts w:cstheme="minorHAnsi"/>
          <w:sz w:val="22"/>
          <w:szCs w:val="22"/>
        </w:rPr>
        <w:t xml:space="preserve"> š</w:t>
      </w:r>
      <w:r>
        <w:rPr>
          <w:rFonts w:cstheme="minorHAnsi"/>
          <w:sz w:val="22"/>
          <w:szCs w:val="22"/>
        </w:rPr>
        <w:t>li</w:t>
      </w:r>
      <w:r w:rsidRPr="00B4481A">
        <w:rPr>
          <w:rFonts w:cstheme="minorHAnsi"/>
          <w:sz w:val="22"/>
          <w:szCs w:val="22"/>
        </w:rPr>
        <w:t xml:space="preserve">, </w:t>
      </w:r>
      <w:r w:rsidR="000F6733">
        <w:rPr>
          <w:rFonts w:cstheme="minorHAnsi"/>
          <w:sz w:val="22"/>
          <w:szCs w:val="22"/>
        </w:rPr>
        <w:t>zagotavlja</w:t>
      </w:r>
      <w:r w:rsidR="000F6733" w:rsidRPr="00B4481A">
        <w:rPr>
          <w:rFonts w:cstheme="minorHAnsi"/>
          <w:sz w:val="22"/>
          <w:szCs w:val="22"/>
        </w:rPr>
        <w:t xml:space="preserve"> </w:t>
      </w:r>
      <w:r w:rsidR="000F6733">
        <w:rPr>
          <w:rFonts w:cstheme="minorHAnsi"/>
          <w:sz w:val="22"/>
          <w:szCs w:val="22"/>
        </w:rPr>
        <w:t xml:space="preserve">jim </w:t>
      </w:r>
      <w:r w:rsidRPr="00B4481A">
        <w:rPr>
          <w:rFonts w:cstheme="minorHAnsi"/>
          <w:sz w:val="22"/>
          <w:szCs w:val="22"/>
        </w:rPr>
        <w:t xml:space="preserve">nadziranje svojega časa, neodvisnost, udobje. Voziti avtomobil je simbol avtonomnosti in vključenosti v mobilno družbo. Žal pa </w:t>
      </w:r>
      <w:r>
        <w:rPr>
          <w:rFonts w:cstheme="minorHAnsi"/>
          <w:sz w:val="22"/>
          <w:szCs w:val="22"/>
        </w:rPr>
        <w:t>so vozniki v tej</w:t>
      </w:r>
      <w:r w:rsidRPr="00B4481A">
        <w:rPr>
          <w:rFonts w:cstheme="minorHAnsi"/>
          <w:sz w:val="22"/>
          <w:szCs w:val="22"/>
        </w:rPr>
        <w:t xml:space="preserve"> skupin</w:t>
      </w:r>
      <w:r>
        <w:rPr>
          <w:rFonts w:cstheme="minorHAnsi"/>
          <w:sz w:val="22"/>
          <w:szCs w:val="22"/>
        </w:rPr>
        <w:t>i</w:t>
      </w:r>
      <w:r w:rsidRPr="00B4481A">
        <w:rPr>
          <w:rFonts w:cstheme="minorHAnsi"/>
          <w:sz w:val="22"/>
          <w:szCs w:val="22"/>
        </w:rPr>
        <w:t xml:space="preserve"> povzročitelj</w:t>
      </w:r>
      <w:r>
        <w:rPr>
          <w:rFonts w:cstheme="minorHAnsi"/>
          <w:sz w:val="22"/>
          <w:szCs w:val="22"/>
        </w:rPr>
        <w:t>i</w:t>
      </w:r>
      <w:r w:rsidRPr="00B4481A">
        <w:rPr>
          <w:rFonts w:cstheme="minorHAnsi"/>
          <w:sz w:val="22"/>
          <w:szCs w:val="22"/>
        </w:rPr>
        <w:t xml:space="preserve"> največ prometnih nesreč s smrtnim izidom.</w:t>
      </w:r>
    </w:p>
    <w:p w14:paraId="5D9CB3F4" w14:textId="77777777" w:rsidR="00A24592" w:rsidRDefault="00A24592" w:rsidP="00B4481A">
      <w:pPr>
        <w:spacing w:after="0" w:line="280" w:lineRule="atLeast"/>
        <w:jc w:val="both"/>
        <w:rPr>
          <w:rFonts w:cstheme="minorHAnsi"/>
          <w:sz w:val="22"/>
          <w:szCs w:val="22"/>
        </w:rPr>
      </w:pPr>
    </w:p>
    <w:p w14:paraId="5FB074B3" w14:textId="1F21E6D7" w:rsidR="00A24592" w:rsidRPr="00B4481A" w:rsidRDefault="00A24592" w:rsidP="00B4481A">
      <w:pPr>
        <w:spacing w:after="0" w:line="280" w:lineRule="atLeast"/>
        <w:jc w:val="both"/>
        <w:rPr>
          <w:rFonts w:cstheme="minorHAnsi"/>
          <w:sz w:val="22"/>
          <w:szCs w:val="22"/>
        </w:rPr>
      </w:pPr>
      <w:r w:rsidRPr="00B4481A">
        <w:rPr>
          <w:rFonts w:cstheme="minorHAnsi"/>
          <w:sz w:val="22"/>
          <w:szCs w:val="22"/>
        </w:rPr>
        <w:t>Področje starejših voznikov motornih vozil (</w:t>
      </w:r>
      <w:r w:rsidR="000F6733">
        <w:rPr>
          <w:rFonts w:cstheme="minorHAnsi"/>
          <w:sz w:val="22"/>
          <w:szCs w:val="22"/>
        </w:rPr>
        <w:t xml:space="preserve">starih </w:t>
      </w:r>
      <w:r w:rsidRPr="00B4481A">
        <w:rPr>
          <w:rFonts w:cstheme="minorHAnsi"/>
          <w:sz w:val="22"/>
          <w:szCs w:val="22"/>
        </w:rPr>
        <w:t xml:space="preserve">65 let in več) je med vsemi parcialnimi področji, ki so bila obravnavana v </w:t>
      </w:r>
      <w:r>
        <w:rPr>
          <w:rFonts w:cstheme="minorHAnsi"/>
          <w:sz w:val="22"/>
          <w:szCs w:val="22"/>
        </w:rPr>
        <w:t>r</w:t>
      </w:r>
      <w:r w:rsidRPr="00B4481A">
        <w:rPr>
          <w:rFonts w:cstheme="minorHAnsi"/>
          <w:sz w:val="22"/>
          <w:szCs w:val="22"/>
        </w:rPr>
        <w:t>esoluciji, dosegl</w:t>
      </w:r>
      <w:r>
        <w:rPr>
          <w:rFonts w:cstheme="minorHAnsi"/>
          <w:sz w:val="22"/>
          <w:szCs w:val="22"/>
        </w:rPr>
        <w:t>o</w:t>
      </w:r>
      <w:r w:rsidRPr="00B4481A">
        <w:rPr>
          <w:rFonts w:cstheme="minorHAnsi"/>
          <w:sz w:val="22"/>
          <w:szCs w:val="22"/>
        </w:rPr>
        <w:t xml:space="preserve"> daleč najslabše rezultate. Število umrlih starejših voznikov motornih vozil je bilo v zadnjih dveh letih resolucije največje v obravnavanem obdobju in precej </w:t>
      </w:r>
      <w:r w:rsidR="000F6733">
        <w:rPr>
          <w:rFonts w:cstheme="minorHAnsi"/>
          <w:sz w:val="22"/>
          <w:szCs w:val="22"/>
        </w:rPr>
        <w:t>večje</w:t>
      </w:r>
      <w:r w:rsidR="000F6733" w:rsidRPr="00B4481A">
        <w:rPr>
          <w:rFonts w:cstheme="minorHAnsi"/>
          <w:sz w:val="22"/>
          <w:szCs w:val="22"/>
        </w:rPr>
        <w:t xml:space="preserve"> </w:t>
      </w:r>
      <w:r w:rsidRPr="00B4481A">
        <w:rPr>
          <w:rFonts w:cstheme="minorHAnsi"/>
          <w:sz w:val="22"/>
          <w:szCs w:val="22"/>
        </w:rPr>
        <w:t xml:space="preserve">od kritične meje umrlih. V letu 2022 je bila kritična meja določena na </w:t>
      </w:r>
      <w:r>
        <w:rPr>
          <w:rFonts w:cstheme="minorHAnsi"/>
          <w:sz w:val="22"/>
          <w:szCs w:val="22"/>
        </w:rPr>
        <w:t>pet</w:t>
      </w:r>
      <w:r w:rsidR="000F6733">
        <w:rPr>
          <w:rFonts w:cstheme="minorHAnsi"/>
          <w:sz w:val="22"/>
          <w:szCs w:val="22"/>
        </w:rPr>
        <w:t xml:space="preserve"> </w:t>
      </w:r>
      <w:r w:rsidRPr="00B4481A">
        <w:rPr>
          <w:rFonts w:cstheme="minorHAnsi"/>
          <w:sz w:val="22"/>
          <w:szCs w:val="22"/>
        </w:rPr>
        <w:t xml:space="preserve">umrlih, dejansko število umrlih pa je bilo precej večje – 14 umrlih. Tudi pri tej kategoriji je </w:t>
      </w:r>
      <w:r>
        <w:rPr>
          <w:rFonts w:cstheme="minorHAnsi"/>
          <w:sz w:val="22"/>
          <w:szCs w:val="22"/>
        </w:rPr>
        <w:t xml:space="preserve">treba </w:t>
      </w:r>
      <w:r w:rsidRPr="00B4481A">
        <w:rPr>
          <w:rFonts w:cstheme="minorHAnsi"/>
          <w:sz w:val="22"/>
          <w:szCs w:val="22"/>
        </w:rPr>
        <w:t>upoštevati demografijo, saj se je število imetnikov veljavnih vozniških dovoljenj voznikov motornih vozil</w:t>
      </w:r>
      <w:r w:rsidR="000F6733">
        <w:rPr>
          <w:rFonts w:cstheme="minorHAnsi"/>
          <w:sz w:val="22"/>
          <w:szCs w:val="22"/>
        </w:rPr>
        <w:t>,</w:t>
      </w:r>
      <w:r w:rsidRPr="00B4481A">
        <w:rPr>
          <w:rFonts w:cstheme="minorHAnsi"/>
          <w:sz w:val="22"/>
          <w:szCs w:val="22"/>
        </w:rPr>
        <w:t xml:space="preserve"> starih 65 </w:t>
      </w:r>
      <w:r>
        <w:rPr>
          <w:rFonts w:cstheme="minorHAnsi"/>
          <w:sz w:val="22"/>
          <w:szCs w:val="22"/>
        </w:rPr>
        <w:t xml:space="preserve">let </w:t>
      </w:r>
      <w:r w:rsidRPr="00B4481A">
        <w:rPr>
          <w:rFonts w:cstheme="minorHAnsi"/>
          <w:sz w:val="22"/>
          <w:szCs w:val="22"/>
        </w:rPr>
        <w:t>in več</w:t>
      </w:r>
      <w:r w:rsidR="000F6733">
        <w:rPr>
          <w:rFonts w:cstheme="minorHAnsi"/>
          <w:sz w:val="22"/>
          <w:szCs w:val="22"/>
        </w:rPr>
        <w:t>,</w:t>
      </w:r>
      <w:r w:rsidRPr="00B4481A">
        <w:rPr>
          <w:rFonts w:cstheme="minorHAnsi"/>
          <w:sz w:val="22"/>
          <w:szCs w:val="22"/>
        </w:rPr>
        <w:t xml:space="preserve"> v obdobju 2011</w:t>
      </w:r>
      <w:r>
        <w:rPr>
          <w:rFonts w:cstheme="minorHAnsi"/>
          <w:sz w:val="22"/>
          <w:szCs w:val="22"/>
        </w:rPr>
        <w:t>–</w:t>
      </w:r>
      <w:r w:rsidRPr="00B4481A">
        <w:rPr>
          <w:rFonts w:cstheme="minorHAnsi"/>
          <w:sz w:val="22"/>
          <w:szCs w:val="22"/>
        </w:rPr>
        <w:t xml:space="preserve">22 povečalo za 82 </w:t>
      </w:r>
      <w:r>
        <w:rPr>
          <w:rFonts w:cstheme="minorHAnsi"/>
          <w:sz w:val="22"/>
          <w:szCs w:val="22"/>
        </w:rPr>
        <w:t>odstotkov</w:t>
      </w:r>
      <w:r w:rsidRPr="00B4481A">
        <w:rPr>
          <w:rFonts w:cstheme="minorHAnsi"/>
          <w:sz w:val="22"/>
          <w:szCs w:val="22"/>
        </w:rPr>
        <w:t xml:space="preserve">. Prav tako </w:t>
      </w:r>
      <w:r>
        <w:rPr>
          <w:rFonts w:cstheme="minorHAnsi"/>
          <w:sz w:val="22"/>
          <w:szCs w:val="22"/>
        </w:rPr>
        <w:t>statistika</w:t>
      </w:r>
      <w:r w:rsidRPr="00B4481A">
        <w:rPr>
          <w:rFonts w:cstheme="minorHAnsi"/>
          <w:sz w:val="22"/>
          <w:szCs w:val="22"/>
        </w:rPr>
        <w:t xml:space="preserve"> </w:t>
      </w:r>
      <w:r>
        <w:rPr>
          <w:rFonts w:cstheme="minorHAnsi"/>
          <w:sz w:val="22"/>
          <w:szCs w:val="22"/>
        </w:rPr>
        <w:t>upošteva</w:t>
      </w:r>
      <w:r w:rsidRPr="00B4481A">
        <w:rPr>
          <w:rFonts w:cstheme="minorHAnsi"/>
          <w:sz w:val="22"/>
          <w:szCs w:val="22"/>
        </w:rPr>
        <w:t xml:space="preserve"> samo umrle starejše voznike motornih vozil, ne </w:t>
      </w:r>
      <w:r>
        <w:rPr>
          <w:rFonts w:cstheme="minorHAnsi"/>
          <w:sz w:val="22"/>
          <w:szCs w:val="22"/>
        </w:rPr>
        <w:t>pa</w:t>
      </w:r>
      <w:r w:rsidRPr="00B4481A">
        <w:rPr>
          <w:rFonts w:cstheme="minorHAnsi"/>
          <w:sz w:val="22"/>
          <w:szCs w:val="22"/>
        </w:rPr>
        <w:t xml:space="preserve"> oseb, ki so umrle v prometnih nesrečah, ki so jih povzročili starejši vozniki motornih vozil.</w:t>
      </w:r>
    </w:p>
    <w:p w14:paraId="0F79E7CC" w14:textId="6B7874CC" w:rsidR="00A24592" w:rsidRDefault="00A24592" w:rsidP="00B4481A">
      <w:pPr>
        <w:spacing w:after="0" w:line="280" w:lineRule="atLeast"/>
        <w:jc w:val="both"/>
        <w:rPr>
          <w:rFonts w:cstheme="minorHAnsi"/>
          <w:sz w:val="22"/>
          <w:szCs w:val="22"/>
        </w:rPr>
      </w:pPr>
      <w:r w:rsidRPr="00B4481A">
        <w:rPr>
          <w:rFonts w:cstheme="minorHAnsi"/>
          <w:sz w:val="22"/>
          <w:szCs w:val="22"/>
        </w:rPr>
        <w:t xml:space="preserve">Po podatkih je bilo v Sloveniji 31. </w:t>
      </w:r>
      <w:r>
        <w:rPr>
          <w:rFonts w:cstheme="minorHAnsi"/>
          <w:sz w:val="22"/>
          <w:szCs w:val="22"/>
        </w:rPr>
        <w:t>decembra</w:t>
      </w:r>
      <w:r w:rsidRPr="00B4481A">
        <w:rPr>
          <w:rFonts w:cstheme="minorHAnsi"/>
          <w:sz w:val="22"/>
          <w:szCs w:val="22"/>
        </w:rPr>
        <w:t xml:space="preserve"> 2022 384.028 imetnikov vozniških dovoljenj, ki so bili starejši od 61 let, to je skoraj tretjina vseh imetnikov (28 </w:t>
      </w:r>
      <w:r>
        <w:rPr>
          <w:rFonts w:cstheme="minorHAnsi"/>
          <w:sz w:val="22"/>
          <w:szCs w:val="22"/>
        </w:rPr>
        <w:t>odstotkov</w:t>
      </w:r>
      <w:r w:rsidRPr="00B4481A">
        <w:rPr>
          <w:rFonts w:cstheme="minorHAnsi"/>
          <w:sz w:val="22"/>
          <w:szCs w:val="22"/>
        </w:rPr>
        <w:t xml:space="preserve">) vozniških dovoljenj. Od tega jih je bilo kar 784 v skupini nad 90 let. </w:t>
      </w:r>
    </w:p>
    <w:p w14:paraId="52BE3EBF" w14:textId="77777777" w:rsidR="00A24592" w:rsidRPr="00B4481A" w:rsidRDefault="00A24592" w:rsidP="00B4481A">
      <w:pPr>
        <w:spacing w:after="0" w:line="280" w:lineRule="atLeast"/>
        <w:jc w:val="both"/>
        <w:rPr>
          <w:rFonts w:cstheme="minorHAnsi"/>
          <w:sz w:val="22"/>
          <w:szCs w:val="22"/>
        </w:rPr>
      </w:pPr>
    </w:p>
    <w:p w14:paraId="677A03B8" w14:textId="07259CEA" w:rsidR="00A24592" w:rsidRDefault="00A24592" w:rsidP="000B61CF">
      <w:pPr>
        <w:pStyle w:val="Napis"/>
        <w:keepNext/>
        <w:jc w:val="both"/>
      </w:pPr>
      <w:bookmarkStart w:id="132" w:name="_Toc140825008"/>
      <w:r>
        <w:t xml:space="preserve">GRAF </w:t>
      </w:r>
      <w:r>
        <w:rPr>
          <w:noProof/>
        </w:rPr>
        <w:fldChar w:fldCharType="begin"/>
      </w:r>
      <w:r>
        <w:rPr>
          <w:noProof/>
        </w:rPr>
        <w:instrText xml:space="preserve"> SEQ Graf \* ARABIC </w:instrText>
      </w:r>
      <w:r>
        <w:rPr>
          <w:noProof/>
        </w:rPr>
        <w:fldChar w:fldCharType="separate"/>
      </w:r>
      <w:r>
        <w:rPr>
          <w:noProof/>
        </w:rPr>
        <w:t>33</w:t>
      </w:r>
      <w:r>
        <w:rPr>
          <w:noProof/>
        </w:rPr>
        <w:fldChar w:fldCharType="end"/>
      </w:r>
      <w:r>
        <w:t xml:space="preserve">: </w:t>
      </w:r>
      <w:r w:rsidRPr="00C4159D">
        <w:t>ŠTEVILO STAREJŠIH VOZNIKOV Z VELJAVNIM VOZNIŠKIM DOVOLJENJEM NA DAN 31.</w:t>
      </w:r>
      <w:r>
        <w:t xml:space="preserve"> DECEMBRA </w:t>
      </w:r>
      <w:r w:rsidRPr="00C4159D">
        <w:t>2022</w:t>
      </w:r>
      <w:bookmarkEnd w:id="132"/>
    </w:p>
    <w:p w14:paraId="0CD294DB" w14:textId="0865273B" w:rsidR="00A24592" w:rsidRPr="00700B1C" w:rsidRDefault="00700B1C" w:rsidP="00700B1C">
      <w:r w:rsidRPr="00B4481A">
        <w:rPr>
          <w:rFonts w:cstheme="minorHAnsi"/>
          <w:noProof/>
          <w:lang w:eastAsia="sl-SI"/>
        </w:rPr>
        <w:drawing>
          <wp:inline distT="0" distB="0" distL="0" distR="0" wp14:anchorId="124F25D8" wp14:editId="016B8D24">
            <wp:extent cx="5742432" cy="1755140"/>
            <wp:effectExtent l="0" t="0" r="10795" b="16510"/>
            <wp:docPr id="131" name="Grafikon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A24592" w:rsidRPr="00F67CB8">
        <w:rPr>
          <w:rFonts w:cstheme="minorHAnsi"/>
          <w:sz w:val="18"/>
          <w:szCs w:val="22"/>
        </w:rPr>
        <w:t>Vir: Podatki MZI</w:t>
      </w:r>
      <w:r w:rsidR="00A24592">
        <w:rPr>
          <w:rFonts w:cstheme="minorHAnsi"/>
          <w:sz w:val="18"/>
          <w:szCs w:val="22"/>
        </w:rPr>
        <w:t>.</w:t>
      </w:r>
    </w:p>
    <w:p w14:paraId="05A553E7" w14:textId="77777777" w:rsidR="00A24592" w:rsidRPr="00B27FDD" w:rsidRDefault="00A24592" w:rsidP="00B27FDD">
      <w:pPr>
        <w:spacing w:after="0" w:line="280" w:lineRule="atLeast"/>
        <w:jc w:val="both"/>
        <w:rPr>
          <w:rFonts w:cstheme="minorHAnsi"/>
          <w:sz w:val="22"/>
          <w:szCs w:val="22"/>
        </w:rPr>
      </w:pPr>
    </w:p>
    <w:p w14:paraId="32907D31" w14:textId="77777777" w:rsidR="00A24592" w:rsidRPr="00B4481A" w:rsidRDefault="00A24592" w:rsidP="00B4481A">
      <w:pPr>
        <w:spacing w:after="0" w:line="280" w:lineRule="atLeast"/>
        <w:jc w:val="both"/>
        <w:rPr>
          <w:rFonts w:cstheme="minorHAnsi"/>
          <w:sz w:val="22"/>
          <w:szCs w:val="22"/>
        </w:rPr>
      </w:pPr>
    </w:p>
    <w:p w14:paraId="6C1F8416" w14:textId="6C0E7C38" w:rsidR="00A24592" w:rsidRDefault="00A24592" w:rsidP="00B4481A">
      <w:pPr>
        <w:spacing w:after="0" w:line="280" w:lineRule="atLeast"/>
        <w:jc w:val="both"/>
        <w:rPr>
          <w:rFonts w:cstheme="minorHAnsi"/>
          <w:sz w:val="22"/>
          <w:szCs w:val="22"/>
        </w:rPr>
      </w:pPr>
      <w:r w:rsidRPr="00B4481A">
        <w:rPr>
          <w:rFonts w:cstheme="minorHAnsi"/>
          <w:sz w:val="22"/>
          <w:szCs w:val="22"/>
        </w:rPr>
        <w:t>V zadnjem obdobju je zaznati povečanje deleža umrlih zaradi povzročiteljev iz dveh najstarejših skupin udeležencev. Delež umrlih zaradi povzročiteljev iz starostne skupine nad 64. let</w:t>
      </w:r>
      <w:r>
        <w:rPr>
          <w:rFonts w:cstheme="minorHAnsi"/>
          <w:sz w:val="22"/>
          <w:szCs w:val="22"/>
        </w:rPr>
        <w:t>om</w:t>
      </w:r>
      <w:r w:rsidRPr="00B4481A">
        <w:rPr>
          <w:rFonts w:cstheme="minorHAnsi"/>
          <w:sz w:val="22"/>
          <w:szCs w:val="22"/>
        </w:rPr>
        <w:t xml:space="preserve"> starosti se je povečal </w:t>
      </w:r>
      <w:r>
        <w:rPr>
          <w:rFonts w:cstheme="minorHAnsi"/>
          <w:sz w:val="22"/>
          <w:szCs w:val="22"/>
        </w:rPr>
        <w:t>s</w:t>
      </w:r>
      <w:r w:rsidRPr="00B4481A">
        <w:rPr>
          <w:rFonts w:cstheme="minorHAnsi"/>
          <w:sz w:val="22"/>
          <w:szCs w:val="22"/>
        </w:rPr>
        <w:t xml:space="preserve"> 14 leta 2017 na 31 </w:t>
      </w:r>
      <w:r>
        <w:rPr>
          <w:rFonts w:cstheme="minorHAnsi"/>
          <w:sz w:val="22"/>
          <w:szCs w:val="22"/>
        </w:rPr>
        <w:t>odstotkov</w:t>
      </w:r>
      <w:r w:rsidRPr="00B4481A">
        <w:rPr>
          <w:rFonts w:cstheme="minorHAnsi"/>
          <w:sz w:val="22"/>
          <w:szCs w:val="22"/>
        </w:rPr>
        <w:t xml:space="preserve"> v letu 2022. Tudi delež v starostni skupini od 55. do 64</w:t>
      </w:r>
      <w:r>
        <w:rPr>
          <w:rFonts w:cstheme="minorHAnsi"/>
          <w:sz w:val="22"/>
          <w:szCs w:val="22"/>
        </w:rPr>
        <w:t>.</w:t>
      </w:r>
      <w:r w:rsidRPr="00B4481A">
        <w:rPr>
          <w:rFonts w:cstheme="minorHAnsi"/>
          <w:sz w:val="22"/>
          <w:szCs w:val="22"/>
        </w:rPr>
        <w:t xml:space="preserve"> let</w:t>
      </w:r>
      <w:r>
        <w:rPr>
          <w:rFonts w:cstheme="minorHAnsi"/>
          <w:sz w:val="22"/>
          <w:szCs w:val="22"/>
        </w:rPr>
        <w:t>a</w:t>
      </w:r>
      <w:r w:rsidRPr="00B4481A">
        <w:rPr>
          <w:rFonts w:cstheme="minorHAnsi"/>
          <w:sz w:val="22"/>
          <w:szCs w:val="22"/>
        </w:rPr>
        <w:t xml:space="preserve"> se je povečal</w:t>
      </w:r>
      <w:r>
        <w:rPr>
          <w:rFonts w:cstheme="minorHAnsi"/>
          <w:sz w:val="22"/>
          <w:szCs w:val="22"/>
        </w:rPr>
        <w:t>,</w:t>
      </w:r>
      <w:r w:rsidRPr="00B4481A">
        <w:rPr>
          <w:rFonts w:cstheme="minorHAnsi"/>
          <w:sz w:val="22"/>
          <w:szCs w:val="22"/>
        </w:rPr>
        <w:t xml:space="preserve"> in sicer z 9 </w:t>
      </w:r>
      <w:r w:rsidR="008D1453">
        <w:rPr>
          <w:rFonts w:cstheme="minorHAnsi"/>
          <w:sz w:val="22"/>
          <w:szCs w:val="22"/>
        </w:rPr>
        <w:t>odstotkov</w:t>
      </w:r>
      <w:r w:rsidRPr="00B4481A">
        <w:rPr>
          <w:rFonts w:cstheme="minorHAnsi"/>
          <w:sz w:val="22"/>
          <w:szCs w:val="22"/>
        </w:rPr>
        <w:t xml:space="preserve"> v letu 2017 na 15 </w:t>
      </w:r>
      <w:r>
        <w:rPr>
          <w:rFonts w:cstheme="minorHAnsi"/>
          <w:sz w:val="22"/>
          <w:szCs w:val="22"/>
        </w:rPr>
        <w:t>odstotkov</w:t>
      </w:r>
      <w:r w:rsidRPr="00B4481A">
        <w:rPr>
          <w:rFonts w:cstheme="minorHAnsi"/>
          <w:sz w:val="22"/>
          <w:szCs w:val="22"/>
        </w:rPr>
        <w:t xml:space="preserve"> v letu 2022. </w:t>
      </w:r>
    </w:p>
    <w:p w14:paraId="101B1E2E" w14:textId="77777777" w:rsidR="00A24592" w:rsidRDefault="00A24592" w:rsidP="00B4481A">
      <w:pPr>
        <w:spacing w:after="0" w:line="280" w:lineRule="atLeast"/>
        <w:jc w:val="both"/>
        <w:rPr>
          <w:rFonts w:cstheme="minorHAnsi"/>
          <w:sz w:val="22"/>
          <w:szCs w:val="22"/>
        </w:rPr>
      </w:pPr>
    </w:p>
    <w:p w14:paraId="7B618A9F" w14:textId="1E808E8E" w:rsidR="00A24592" w:rsidRDefault="00A24592" w:rsidP="00B4481A">
      <w:pPr>
        <w:spacing w:after="0" w:line="280" w:lineRule="atLeast"/>
        <w:jc w:val="both"/>
        <w:rPr>
          <w:rFonts w:cstheme="minorHAnsi"/>
          <w:sz w:val="22"/>
          <w:szCs w:val="22"/>
        </w:rPr>
      </w:pPr>
      <w:r>
        <w:rPr>
          <w:rFonts w:cstheme="minorHAnsi"/>
          <w:sz w:val="22"/>
          <w:szCs w:val="22"/>
        </w:rPr>
        <w:t xml:space="preserve">Problematika starejših v prometu se bo v obdobju resolucije obravnavala celostno, ne bodo se obravnavali samo vozniki motornih vozil, ampak tudi drugi starejši udeleženci v prometu, to je starejši </w:t>
      </w:r>
      <w:r>
        <w:rPr>
          <w:rFonts w:cstheme="minorHAnsi"/>
          <w:sz w:val="22"/>
          <w:szCs w:val="22"/>
        </w:rPr>
        <w:lastRenderedPageBreak/>
        <w:t>od 65 let (</w:t>
      </w:r>
      <w:r>
        <w:rPr>
          <w:rFonts w:ascii="Calibri" w:hAnsi="Calibri" w:cs="Calibri"/>
          <w:color w:val="000000"/>
          <w:sz w:val="22"/>
          <w:szCs w:val="22"/>
        </w:rPr>
        <w:t>na primer</w:t>
      </w:r>
      <w:r>
        <w:rPr>
          <w:rFonts w:cstheme="minorHAnsi"/>
          <w:sz w:val="22"/>
          <w:szCs w:val="22"/>
        </w:rPr>
        <w:t xml:space="preserve"> kolesarji, pešci, vozniki e-skirojev, vozniki EMV, vozniki </w:t>
      </w:r>
      <w:r w:rsidRPr="00480758">
        <w:rPr>
          <w:rFonts w:cstheme="minorHAnsi"/>
          <w:sz w:val="22"/>
          <w:szCs w:val="22"/>
        </w:rPr>
        <w:t>električni</w:t>
      </w:r>
      <w:r>
        <w:rPr>
          <w:rFonts w:cstheme="minorHAnsi"/>
          <w:sz w:val="22"/>
          <w:szCs w:val="22"/>
        </w:rPr>
        <w:t>h vozičkov</w:t>
      </w:r>
      <w:r w:rsidRPr="00480758">
        <w:rPr>
          <w:rFonts w:cstheme="minorHAnsi"/>
          <w:sz w:val="22"/>
          <w:szCs w:val="22"/>
        </w:rPr>
        <w:t xml:space="preserve"> za starejše</w:t>
      </w:r>
      <w:r>
        <w:rPr>
          <w:rFonts w:cstheme="minorHAnsi"/>
          <w:sz w:val="22"/>
          <w:szCs w:val="22"/>
        </w:rPr>
        <w:t xml:space="preserve"> …).</w:t>
      </w:r>
    </w:p>
    <w:p w14:paraId="680FF3A4" w14:textId="77777777" w:rsidR="00A24592" w:rsidRPr="00367DC4" w:rsidRDefault="00A24592" w:rsidP="00367DC4">
      <w:pPr>
        <w:rPr>
          <w:lang w:eastAsia="sl-SI"/>
        </w:rPr>
      </w:pPr>
    </w:p>
    <w:p w14:paraId="57E45D6D" w14:textId="77777777" w:rsidR="00581A82" w:rsidRDefault="00581A82" w:rsidP="00581A82">
      <w:bookmarkStart w:id="133" w:name="_Toc139449884"/>
      <w:r w:rsidRPr="000F0066">
        <w:rPr>
          <w:noProof/>
          <w:lang w:eastAsia="sl-SI"/>
        </w:rPr>
        <w:drawing>
          <wp:inline distT="0" distB="0" distL="0" distR="0" wp14:anchorId="6EE10D44" wp14:editId="4AC6CE68">
            <wp:extent cx="5760720" cy="323977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239770"/>
                    </a:xfrm>
                    <a:prstGeom prst="rect">
                      <a:avLst/>
                    </a:prstGeom>
                  </pic:spPr>
                </pic:pic>
              </a:graphicData>
            </a:graphic>
          </wp:inline>
        </w:drawing>
      </w:r>
    </w:p>
    <w:p w14:paraId="4EB63432" w14:textId="44E9B10E" w:rsidR="00A24592" w:rsidRDefault="00A24592" w:rsidP="00B3328C">
      <w:pPr>
        <w:pStyle w:val="Napis"/>
        <w:jc w:val="both"/>
        <w:rPr>
          <w:rFonts w:eastAsia="Times New Roman"/>
          <w:lang w:eastAsia="sl-SI"/>
        </w:rPr>
      </w:pPr>
      <w:r>
        <w:rPr>
          <w:rFonts w:eastAsia="Times New Roman" w:cstheme="minorHAnsi"/>
          <w:sz w:val="22"/>
          <w:szCs w:val="22"/>
          <w:lang w:eastAsia="sl-SI"/>
        </w:rPr>
        <w:t xml:space="preserve">Slika </w:t>
      </w:r>
      <w:r>
        <w:rPr>
          <w:rFonts w:eastAsia="Times New Roman" w:cstheme="minorHAnsi"/>
          <w:b w:val="0"/>
          <w:bCs w:val="0"/>
          <w:smallCaps w:val="0"/>
          <w:sz w:val="22"/>
          <w:szCs w:val="22"/>
          <w:lang w:eastAsia="sl-SI"/>
        </w:rPr>
        <w:fldChar w:fldCharType="begin"/>
      </w:r>
      <w:r>
        <w:rPr>
          <w:rFonts w:eastAsia="Times New Roman" w:cstheme="minorHAnsi"/>
          <w:sz w:val="22"/>
          <w:szCs w:val="22"/>
          <w:lang w:eastAsia="sl-SI"/>
        </w:rPr>
        <w:instrText xml:space="preserve"> SEQ Slika \* ARABIC </w:instrText>
      </w:r>
      <w:r>
        <w:rPr>
          <w:rFonts w:eastAsia="Times New Roman" w:cstheme="minorHAnsi"/>
          <w:b w:val="0"/>
          <w:bCs w:val="0"/>
          <w:smallCaps w:val="0"/>
          <w:sz w:val="22"/>
          <w:szCs w:val="22"/>
          <w:lang w:eastAsia="sl-SI"/>
        </w:rPr>
        <w:fldChar w:fldCharType="separate"/>
      </w:r>
      <w:r>
        <w:rPr>
          <w:rFonts w:eastAsia="Times New Roman" w:cstheme="minorHAnsi"/>
          <w:noProof/>
          <w:sz w:val="22"/>
          <w:szCs w:val="22"/>
          <w:lang w:eastAsia="sl-SI"/>
        </w:rPr>
        <w:t>13</w:t>
      </w:r>
      <w:r>
        <w:rPr>
          <w:rFonts w:eastAsia="Times New Roman" w:cstheme="minorHAnsi"/>
          <w:b w:val="0"/>
          <w:bCs w:val="0"/>
          <w:smallCaps w:val="0"/>
          <w:sz w:val="22"/>
          <w:szCs w:val="22"/>
          <w:lang w:eastAsia="sl-SI"/>
        </w:rPr>
        <w:fldChar w:fldCharType="end"/>
      </w:r>
      <w:r>
        <w:rPr>
          <w:rFonts w:eastAsia="Times New Roman" w:cstheme="minorHAnsi"/>
          <w:sz w:val="22"/>
          <w:szCs w:val="22"/>
          <w:lang w:eastAsia="sl-SI"/>
        </w:rPr>
        <w:t xml:space="preserve">: </w:t>
      </w:r>
      <w:r w:rsidRPr="00903231">
        <w:t>Povzročitelji prometnih nesreč po starostnih skupinah v Sloveniji v letu 2022</w:t>
      </w:r>
      <w:r>
        <w:t xml:space="preserve"> Vir: Podatki policije</w:t>
      </w:r>
      <w:bookmarkEnd w:id="133"/>
      <w:r>
        <w:t>.</w:t>
      </w:r>
    </w:p>
    <w:p w14:paraId="3EFD4B24" w14:textId="77777777" w:rsidR="00A24592" w:rsidRDefault="00A24592" w:rsidP="000B61CF">
      <w:pPr>
        <w:pStyle w:val="Napis"/>
        <w:keepNext/>
        <w:jc w:val="both"/>
      </w:pPr>
      <w:bookmarkStart w:id="134" w:name="_Toc140825009"/>
    </w:p>
    <w:p w14:paraId="163869EA" w14:textId="25EC5C44" w:rsidR="00A24592" w:rsidRDefault="00A24592" w:rsidP="000B61CF">
      <w:pPr>
        <w:pStyle w:val="Napis"/>
        <w:keepNext/>
        <w:jc w:val="both"/>
      </w:pPr>
      <w:r>
        <w:t xml:space="preserve">Graf </w:t>
      </w:r>
      <w:r>
        <w:rPr>
          <w:noProof/>
        </w:rPr>
        <w:fldChar w:fldCharType="begin"/>
      </w:r>
      <w:r>
        <w:rPr>
          <w:noProof/>
        </w:rPr>
        <w:instrText xml:space="preserve"> SEQ Graf \* ARABIC </w:instrText>
      </w:r>
      <w:r>
        <w:rPr>
          <w:noProof/>
        </w:rPr>
        <w:fldChar w:fldCharType="separate"/>
      </w:r>
      <w:r>
        <w:rPr>
          <w:noProof/>
        </w:rPr>
        <w:t>34</w:t>
      </w:r>
      <w:r>
        <w:rPr>
          <w:noProof/>
        </w:rPr>
        <w:fldChar w:fldCharType="end"/>
      </w:r>
      <w:r>
        <w:t xml:space="preserve">: </w:t>
      </w:r>
      <w:r w:rsidRPr="00CE05FD">
        <w:t>VZROK PROMETNIH NESREČ 2013</w:t>
      </w:r>
      <w:r>
        <w:t>–</w:t>
      </w:r>
      <w:r w:rsidRPr="00CE05FD">
        <w:t>2022 (POVZROČITELJI STAREJŠI OD 64 LET)</w:t>
      </w:r>
      <w:bookmarkEnd w:id="134"/>
    </w:p>
    <w:p w14:paraId="0D43F494" w14:textId="77777777" w:rsidR="00A24592" w:rsidRPr="00B4481A" w:rsidRDefault="00A24592" w:rsidP="00B4481A">
      <w:pPr>
        <w:spacing w:after="0" w:line="280" w:lineRule="atLeast"/>
        <w:jc w:val="both"/>
        <w:rPr>
          <w:rFonts w:cstheme="minorHAnsi"/>
          <w:sz w:val="22"/>
          <w:szCs w:val="22"/>
        </w:rPr>
      </w:pPr>
      <w:r w:rsidRPr="00B4481A">
        <w:rPr>
          <w:rFonts w:cstheme="minorHAnsi"/>
          <w:noProof/>
          <w:sz w:val="22"/>
          <w:szCs w:val="22"/>
          <w:lang w:eastAsia="sl-SI"/>
        </w:rPr>
        <w:drawing>
          <wp:inline distT="0" distB="0" distL="0" distR="0" wp14:anchorId="3255E589" wp14:editId="245389EB">
            <wp:extent cx="5401924" cy="3876675"/>
            <wp:effectExtent l="0" t="0" r="8890" b="0"/>
            <wp:docPr id="142" name="Slik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13845" cy="3885230"/>
                    </a:xfrm>
                    <a:prstGeom prst="rect">
                      <a:avLst/>
                    </a:prstGeom>
                    <a:noFill/>
                  </pic:spPr>
                </pic:pic>
              </a:graphicData>
            </a:graphic>
          </wp:inline>
        </w:drawing>
      </w:r>
    </w:p>
    <w:p w14:paraId="030A7895" w14:textId="4C5BA368" w:rsidR="00A24592" w:rsidRPr="00F67CB8" w:rsidRDefault="00A24592" w:rsidP="00B4481A">
      <w:pPr>
        <w:spacing w:after="0" w:line="280" w:lineRule="atLeast"/>
        <w:jc w:val="both"/>
        <w:rPr>
          <w:rFonts w:cstheme="minorHAnsi"/>
          <w:sz w:val="18"/>
          <w:szCs w:val="22"/>
        </w:rPr>
      </w:pPr>
      <w:r w:rsidRPr="00F67CB8">
        <w:rPr>
          <w:rFonts w:cstheme="minorHAnsi"/>
          <w:sz w:val="18"/>
          <w:szCs w:val="22"/>
        </w:rPr>
        <w:t xml:space="preserve">Vir: Podatki </w:t>
      </w:r>
      <w:r>
        <w:rPr>
          <w:rFonts w:cstheme="minorHAnsi"/>
          <w:sz w:val="18"/>
          <w:szCs w:val="22"/>
        </w:rPr>
        <w:t>p</w:t>
      </w:r>
      <w:r w:rsidRPr="00F67CB8">
        <w:rPr>
          <w:rFonts w:cstheme="minorHAnsi"/>
          <w:sz w:val="18"/>
          <w:szCs w:val="22"/>
        </w:rPr>
        <w:t>olicije</w:t>
      </w:r>
      <w:r>
        <w:rPr>
          <w:rFonts w:cstheme="minorHAnsi"/>
          <w:sz w:val="18"/>
          <w:szCs w:val="22"/>
        </w:rPr>
        <w:t>.</w:t>
      </w:r>
    </w:p>
    <w:p w14:paraId="43C0A30D" w14:textId="77777777" w:rsidR="00A24592" w:rsidRDefault="00A24592" w:rsidP="007E088B">
      <w:pPr>
        <w:spacing w:after="0" w:line="280" w:lineRule="atLeast"/>
        <w:jc w:val="both"/>
        <w:rPr>
          <w:rFonts w:cstheme="minorHAnsi"/>
          <w:b/>
          <w:bCs/>
          <w:sz w:val="22"/>
          <w:szCs w:val="22"/>
        </w:rPr>
      </w:pPr>
    </w:p>
    <w:p w14:paraId="503C0908" w14:textId="7298A7D1" w:rsidR="00A24592" w:rsidRPr="007E088B" w:rsidRDefault="00A24592" w:rsidP="007E088B">
      <w:pPr>
        <w:spacing w:after="0" w:line="280" w:lineRule="atLeast"/>
        <w:jc w:val="both"/>
        <w:rPr>
          <w:rFonts w:cstheme="minorHAnsi"/>
          <w:sz w:val="22"/>
          <w:szCs w:val="22"/>
        </w:rPr>
      </w:pPr>
      <w:r w:rsidRPr="007E088B">
        <w:rPr>
          <w:rFonts w:cstheme="minorHAnsi"/>
          <w:sz w:val="22"/>
          <w:szCs w:val="22"/>
        </w:rPr>
        <w:lastRenderedPageBreak/>
        <w:t xml:space="preserve">Primerjava z drugimi državami EU izkazuje </w:t>
      </w:r>
      <w:r>
        <w:rPr>
          <w:rFonts w:cstheme="minorHAnsi"/>
          <w:sz w:val="22"/>
          <w:szCs w:val="22"/>
        </w:rPr>
        <w:t>naslednje</w:t>
      </w:r>
      <w:r w:rsidRPr="007E088B">
        <w:rPr>
          <w:rFonts w:cstheme="minorHAnsi"/>
          <w:sz w:val="22"/>
          <w:szCs w:val="22"/>
        </w:rPr>
        <w:t xml:space="preserve"> statistične podatke (vir</w:t>
      </w:r>
      <w:r w:rsidR="008D1453">
        <w:rPr>
          <w:rFonts w:cstheme="minorHAnsi"/>
          <w:sz w:val="22"/>
          <w:szCs w:val="22"/>
        </w:rPr>
        <w:t>:</w:t>
      </w:r>
      <w:r w:rsidRPr="007E088B">
        <w:rPr>
          <w:rFonts w:cstheme="minorHAnsi"/>
          <w:sz w:val="22"/>
          <w:szCs w:val="22"/>
        </w:rPr>
        <w:t xml:space="preserve"> European Commisson, European Road Safety Observatory, Facts and Figures – Seniors 2023).</w:t>
      </w:r>
    </w:p>
    <w:p w14:paraId="2A336A8C" w14:textId="77777777" w:rsidR="00A24592" w:rsidRPr="007E088B" w:rsidRDefault="00A24592" w:rsidP="007E088B">
      <w:pPr>
        <w:spacing w:after="0" w:line="280" w:lineRule="atLeast"/>
        <w:jc w:val="both"/>
        <w:rPr>
          <w:rFonts w:cstheme="minorHAnsi"/>
          <w:sz w:val="22"/>
          <w:szCs w:val="22"/>
        </w:rPr>
      </w:pPr>
    </w:p>
    <w:p w14:paraId="118B5341" w14:textId="77777777" w:rsidR="00A24592" w:rsidRDefault="00A24592" w:rsidP="000B61CF">
      <w:pPr>
        <w:pStyle w:val="Napis"/>
        <w:keepNext/>
        <w:jc w:val="both"/>
      </w:pPr>
      <w:bookmarkStart w:id="135" w:name="_Toc140825010"/>
      <w:r>
        <w:t xml:space="preserve">GRAF </w:t>
      </w:r>
      <w:r>
        <w:rPr>
          <w:noProof/>
        </w:rPr>
        <w:fldChar w:fldCharType="begin"/>
      </w:r>
      <w:r>
        <w:rPr>
          <w:noProof/>
        </w:rPr>
        <w:instrText xml:space="preserve"> SEQ Graf \* ARABIC </w:instrText>
      </w:r>
      <w:r>
        <w:rPr>
          <w:noProof/>
        </w:rPr>
        <w:fldChar w:fldCharType="separate"/>
      </w:r>
      <w:r>
        <w:rPr>
          <w:noProof/>
        </w:rPr>
        <w:t>35</w:t>
      </w:r>
      <w:r>
        <w:rPr>
          <w:noProof/>
        </w:rPr>
        <w:fldChar w:fldCharType="end"/>
      </w:r>
      <w:r>
        <w:t xml:space="preserve">: </w:t>
      </w:r>
      <w:r w:rsidRPr="0028635B">
        <w:t>ŠTEVILO SMRTNIH ŽRTEV NA MILIJON STAREJŠIH PREBIVALCEV NA DRŽAVO V EU27 (2020)</w:t>
      </w:r>
      <w:bookmarkEnd w:id="135"/>
    </w:p>
    <w:p w14:paraId="6F9440E3" w14:textId="77777777" w:rsidR="00700B1C" w:rsidRDefault="00700B1C" w:rsidP="00700B1C">
      <w:r>
        <w:rPr>
          <w:noProof/>
          <w:lang w:eastAsia="sl-SI"/>
        </w:rPr>
        <w:drawing>
          <wp:inline distT="0" distB="0" distL="0" distR="0" wp14:anchorId="258A4A4A" wp14:editId="4550BC3E">
            <wp:extent cx="5760720" cy="3405505"/>
            <wp:effectExtent l="0" t="0" r="11430" b="4445"/>
            <wp:docPr id="32" name="Grafikon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905A8A6" w14:textId="53FDD56F" w:rsidR="00A24592" w:rsidRDefault="00A24592" w:rsidP="007E088B">
      <w:pPr>
        <w:spacing w:after="0" w:line="280" w:lineRule="atLeast"/>
        <w:jc w:val="both"/>
        <w:rPr>
          <w:rFonts w:cstheme="minorHAnsi"/>
          <w:noProof/>
          <w:sz w:val="22"/>
          <w:szCs w:val="22"/>
          <w:lang w:eastAsia="sl-SI"/>
        </w:rPr>
      </w:pPr>
    </w:p>
    <w:p w14:paraId="5923BF72" w14:textId="77777777" w:rsidR="00A24592" w:rsidRPr="00F67CB8" w:rsidRDefault="00A24592" w:rsidP="007E088B">
      <w:pPr>
        <w:spacing w:after="0" w:line="280" w:lineRule="atLeast"/>
        <w:jc w:val="both"/>
        <w:rPr>
          <w:rFonts w:cstheme="minorHAnsi"/>
          <w:sz w:val="18"/>
          <w:szCs w:val="22"/>
        </w:rPr>
      </w:pPr>
      <w:r w:rsidRPr="00F67CB8">
        <w:rPr>
          <w:rFonts w:cstheme="minorHAnsi"/>
          <w:sz w:val="18"/>
          <w:szCs w:val="22"/>
        </w:rPr>
        <w:t>Vir: CARE, EUROSTAT</w:t>
      </w:r>
      <w:r>
        <w:rPr>
          <w:rFonts w:cstheme="minorHAnsi"/>
          <w:sz w:val="18"/>
          <w:szCs w:val="22"/>
        </w:rPr>
        <w:t>.</w:t>
      </w:r>
    </w:p>
    <w:p w14:paraId="4B745BC5" w14:textId="77777777" w:rsidR="00A24592" w:rsidRPr="007E088B" w:rsidRDefault="00A24592" w:rsidP="007E088B">
      <w:pPr>
        <w:spacing w:after="0" w:line="280" w:lineRule="atLeast"/>
        <w:jc w:val="both"/>
        <w:rPr>
          <w:rFonts w:cstheme="minorHAnsi"/>
          <w:sz w:val="22"/>
          <w:szCs w:val="22"/>
        </w:rPr>
      </w:pPr>
    </w:p>
    <w:p w14:paraId="49F168DC" w14:textId="656AF15D" w:rsidR="00A24592" w:rsidRPr="00B041DA" w:rsidRDefault="00A24592" w:rsidP="00B4481A">
      <w:pPr>
        <w:spacing w:after="0" w:line="280" w:lineRule="atLeast"/>
        <w:jc w:val="both"/>
        <w:rPr>
          <w:rFonts w:cstheme="minorHAnsi"/>
          <w:sz w:val="22"/>
          <w:szCs w:val="22"/>
        </w:rPr>
      </w:pPr>
      <w:r w:rsidRPr="00694A71">
        <w:rPr>
          <w:rFonts w:cstheme="minorHAnsi"/>
          <w:sz w:val="22"/>
          <w:szCs w:val="22"/>
        </w:rPr>
        <w:t xml:space="preserve">Raziskave o učinkih starosti na sposobnosti, pomembne za varno vožnjo, kažejo na upad senzoričnih, kognitivnih in fizičnih sposobnosti z naraščajočo starostjo, vendar je še vedno malo dokazov o vplivu </w:t>
      </w:r>
      <w:r>
        <w:rPr>
          <w:rFonts w:cstheme="minorHAnsi"/>
          <w:sz w:val="22"/>
          <w:szCs w:val="22"/>
        </w:rPr>
        <w:t>te</w:t>
      </w:r>
      <w:r w:rsidRPr="00694A71">
        <w:rPr>
          <w:rFonts w:cstheme="minorHAnsi"/>
          <w:sz w:val="22"/>
          <w:szCs w:val="22"/>
        </w:rPr>
        <w:t xml:space="preserve">h sprememb kot vzrokov za nastanek prometnih nesreč </w:t>
      </w:r>
      <w:r w:rsidRPr="00B923A4">
        <w:rPr>
          <w:rFonts w:cstheme="minorHAnsi"/>
          <w:sz w:val="22"/>
          <w:szCs w:val="22"/>
        </w:rPr>
        <w:t>(</w:t>
      </w:r>
      <w:hyperlink r:id="rId66" w:history="1">
        <w:r w:rsidRPr="00B923A4">
          <w:rPr>
            <w:rFonts w:cstheme="minorHAnsi"/>
            <w:sz w:val="22"/>
            <w:szCs w:val="22"/>
          </w:rPr>
          <w:t>https://trid.trb.org/view/471675</w:t>
        </w:r>
      </w:hyperlink>
      <w:r w:rsidRPr="00B923A4">
        <w:rPr>
          <w:rFonts w:cstheme="minorHAnsi"/>
          <w:sz w:val="22"/>
          <w:szCs w:val="22"/>
        </w:rPr>
        <w:t>).</w:t>
      </w:r>
    </w:p>
    <w:p w14:paraId="4D50A706" w14:textId="52BA611D" w:rsidR="00A24592" w:rsidRPr="00694A71" w:rsidRDefault="00A24592" w:rsidP="00B4481A">
      <w:pPr>
        <w:spacing w:after="0" w:line="280" w:lineRule="atLeast"/>
        <w:jc w:val="both"/>
        <w:rPr>
          <w:rFonts w:cstheme="minorHAnsi"/>
          <w:sz w:val="22"/>
          <w:szCs w:val="22"/>
        </w:rPr>
      </w:pPr>
      <w:r w:rsidRPr="00B041DA">
        <w:rPr>
          <w:rFonts w:cstheme="minorHAnsi"/>
          <w:sz w:val="22"/>
          <w:szCs w:val="22"/>
        </w:rPr>
        <w:t>Ogroženost starejših vozni</w:t>
      </w:r>
      <w:r w:rsidRPr="004A1540">
        <w:rPr>
          <w:rFonts w:cstheme="minorHAnsi"/>
          <w:sz w:val="22"/>
          <w:szCs w:val="22"/>
        </w:rPr>
        <w:t>kov se pomembno poveča po 75</w:t>
      </w:r>
      <w:r>
        <w:rPr>
          <w:rFonts w:cstheme="minorHAnsi"/>
          <w:sz w:val="22"/>
          <w:szCs w:val="22"/>
        </w:rPr>
        <w:t>.</w:t>
      </w:r>
      <w:r w:rsidRPr="004A1540">
        <w:rPr>
          <w:rFonts w:cstheme="minorHAnsi"/>
          <w:sz w:val="22"/>
          <w:szCs w:val="22"/>
        </w:rPr>
        <w:t xml:space="preserve"> letu</w:t>
      </w:r>
      <w:r>
        <w:rPr>
          <w:rFonts w:cstheme="minorHAnsi"/>
          <w:sz w:val="22"/>
          <w:szCs w:val="22"/>
        </w:rPr>
        <w:t xml:space="preserve"> starosti</w:t>
      </w:r>
      <w:r w:rsidRPr="004A1540">
        <w:rPr>
          <w:rFonts w:cstheme="minorHAnsi"/>
          <w:sz w:val="22"/>
          <w:szCs w:val="22"/>
        </w:rPr>
        <w:t xml:space="preserve">. Verjetnost, da se bodo vozniki, starejši od 75 </w:t>
      </w:r>
      <w:r w:rsidRPr="00694A71">
        <w:rPr>
          <w:rFonts w:cstheme="minorHAnsi"/>
          <w:sz w:val="22"/>
          <w:szCs w:val="22"/>
        </w:rPr>
        <w:t>let, smrtno poškodovali v avtomobilski nesreči, je kar štirikrat</w:t>
      </w:r>
      <w:r w:rsidR="008D1453" w:rsidRPr="008D1453">
        <w:rPr>
          <w:rFonts w:cstheme="minorHAnsi"/>
          <w:sz w:val="22"/>
          <w:szCs w:val="22"/>
        </w:rPr>
        <w:t xml:space="preserve"> </w:t>
      </w:r>
      <w:r w:rsidR="008D1453" w:rsidRPr="00694A71">
        <w:rPr>
          <w:rFonts w:cstheme="minorHAnsi"/>
          <w:sz w:val="22"/>
          <w:szCs w:val="22"/>
        </w:rPr>
        <w:t>večja kot pri voznikih srednjih let</w:t>
      </w:r>
      <w:r w:rsidRPr="00694A71">
        <w:rPr>
          <w:rFonts w:cstheme="minorHAnsi"/>
          <w:sz w:val="22"/>
          <w:szCs w:val="22"/>
        </w:rPr>
        <w:t>, pri voznikih nad 85 let pa do šestkrat večja. Ta podatek je še posebej opazen ob dejstvu, da je število kilometrov, ki jih letno prevozijo starejši, sorazmerno majhno (AVP).</w:t>
      </w:r>
    </w:p>
    <w:p w14:paraId="2A24689F" w14:textId="77777777" w:rsidR="00A24592" w:rsidRPr="00694A71" w:rsidRDefault="00A24592" w:rsidP="00B4481A">
      <w:pPr>
        <w:spacing w:after="0" w:line="280" w:lineRule="atLeast"/>
        <w:jc w:val="both"/>
        <w:rPr>
          <w:rFonts w:cstheme="minorHAnsi"/>
          <w:sz w:val="22"/>
          <w:szCs w:val="22"/>
        </w:rPr>
      </w:pPr>
    </w:p>
    <w:p w14:paraId="51CE74A0" w14:textId="3B19C91D" w:rsidR="00A24592" w:rsidRPr="00694A71" w:rsidRDefault="00A24592" w:rsidP="00B27FDD">
      <w:pPr>
        <w:spacing w:after="0" w:line="280" w:lineRule="atLeast"/>
        <w:jc w:val="both"/>
        <w:rPr>
          <w:rFonts w:cstheme="minorHAnsi"/>
          <w:sz w:val="22"/>
          <w:szCs w:val="22"/>
        </w:rPr>
      </w:pPr>
      <w:r w:rsidRPr="00694A71">
        <w:rPr>
          <w:rFonts w:cstheme="minorHAnsi"/>
          <w:sz w:val="22"/>
          <w:szCs w:val="22"/>
        </w:rPr>
        <w:t xml:space="preserve">Za starostnike </w:t>
      </w:r>
      <w:r>
        <w:rPr>
          <w:rFonts w:cstheme="minorHAnsi"/>
          <w:sz w:val="22"/>
          <w:szCs w:val="22"/>
        </w:rPr>
        <w:t>so</w:t>
      </w:r>
      <w:r w:rsidRPr="00694A71">
        <w:rPr>
          <w:rFonts w:cstheme="minorHAnsi"/>
          <w:sz w:val="22"/>
          <w:szCs w:val="22"/>
        </w:rPr>
        <w:t xml:space="preserve"> značilna drugačna odzivnost, manjša prilagodljivost telesa</w:t>
      </w:r>
      <w:r>
        <w:rPr>
          <w:rFonts w:cstheme="minorHAnsi"/>
          <w:sz w:val="22"/>
          <w:szCs w:val="22"/>
        </w:rPr>
        <w:t xml:space="preserve"> in</w:t>
      </w:r>
      <w:r w:rsidRPr="00694A71">
        <w:rPr>
          <w:rFonts w:cstheme="minorHAnsi"/>
          <w:sz w:val="22"/>
          <w:szCs w:val="22"/>
        </w:rPr>
        <w:t xml:space="preserve"> kronične bolezni. Bolezni starejših imajo tudi nekaj posebnosti:</w:t>
      </w:r>
    </w:p>
    <w:p w14:paraId="785D084C" w14:textId="77777777"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zmanjšana fizična zmogljivost,</w:t>
      </w:r>
    </w:p>
    <w:p w14:paraId="24143436" w14:textId="77777777"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zmanjšane kognitivne sposobnosti in slabši spomin,</w:t>
      </w:r>
    </w:p>
    <w:p w14:paraId="3623C4F9" w14:textId="338FC97A"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zmanjšanje možnosti koncentracije, motivacije, omejena budnost</w:t>
      </w:r>
      <w:r w:rsidR="008D1453">
        <w:rPr>
          <w:rFonts w:cstheme="minorHAnsi"/>
          <w:sz w:val="22"/>
          <w:szCs w:val="22"/>
        </w:rPr>
        <w:t>,</w:t>
      </w:r>
    </w:p>
    <w:p w14:paraId="154857A1" w14:textId="67452EFB" w:rsidR="00A24592" w:rsidRPr="00694A71" w:rsidRDefault="00A24592" w:rsidP="00350CC1">
      <w:pPr>
        <w:numPr>
          <w:ilvl w:val="0"/>
          <w:numId w:val="36"/>
        </w:numPr>
        <w:spacing w:after="0" w:line="280" w:lineRule="atLeast"/>
        <w:jc w:val="both"/>
        <w:rPr>
          <w:rFonts w:cstheme="minorHAnsi"/>
          <w:sz w:val="22"/>
          <w:szCs w:val="22"/>
        </w:rPr>
      </w:pPr>
      <w:r w:rsidRPr="00694A71">
        <w:rPr>
          <w:rFonts w:cstheme="minorHAnsi"/>
          <w:sz w:val="22"/>
          <w:szCs w:val="22"/>
        </w:rPr>
        <w:t>daljši odzivni čas oz</w:t>
      </w:r>
      <w:r>
        <w:rPr>
          <w:rFonts w:cstheme="minorHAnsi"/>
          <w:bCs/>
          <w:sz w:val="22"/>
          <w:szCs w:val="22"/>
        </w:rPr>
        <w:t>iroma</w:t>
      </w:r>
      <w:r w:rsidRPr="00694A71">
        <w:rPr>
          <w:rFonts w:cstheme="minorHAnsi"/>
          <w:sz w:val="22"/>
          <w:szCs w:val="22"/>
        </w:rPr>
        <w:t xml:space="preserve"> počasnejši refleksi, </w:t>
      </w:r>
    </w:p>
    <w:p w14:paraId="135686CB" w14:textId="64283E08" w:rsidR="00A24592" w:rsidRPr="00694A71" w:rsidRDefault="00A24592" w:rsidP="00B4481A">
      <w:pPr>
        <w:spacing w:after="0" w:line="280" w:lineRule="atLeast"/>
        <w:jc w:val="both"/>
        <w:rPr>
          <w:rFonts w:cstheme="minorHAnsi"/>
          <w:sz w:val="22"/>
          <w:szCs w:val="22"/>
        </w:rPr>
      </w:pPr>
      <w:r w:rsidRPr="00694A71">
        <w:rPr>
          <w:rFonts w:cstheme="minorHAnsi"/>
          <w:sz w:val="22"/>
          <w:szCs w:val="22"/>
        </w:rPr>
        <w:t xml:space="preserve">kar vpliva tudi na sposobnost udeležbe v prometu in </w:t>
      </w:r>
      <w:r>
        <w:rPr>
          <w:rFonts w:cstheme="minorHAnsi"/>
          <w:sz w:val="22"/>
          <w:szCs w:val="22"/>
        </w:rPr>
        <w:t>je</w:t>
      </w:r>
      <w:r w:rsidRPr="00694A71">
        <w:rPr>
          <w:rFonts w:cstheme="minorHAnsi"/>
          <w:sz w:val="22"/>
          <w:szCs w:val="22"/>
        </w:rPr>
        <w:t xml:space="preserve"> izziv za varno udeležbo v prometu.</w:t>
      </w:r>
    </w:p>
    <w:p w14:paraId="797DE246" w14:textId="77777777" w:rsidR="00A24592" w:rsidRPr="00694A71" w:rsidRDefault="00A24592" w:rsidP="00B4481A">
      <w:pPr>
        <w:spacing w:after="0" w:line="280" w:lineRule="atLeast"/>
        <w:jc w:val="both"/>
        <w:rPr>
          <w:rFonts w:cstheme="minorHAnsi"/>
          <w:sz w:val="22"/>
          <w:szCs w:val="22"/>
        </w:rPr>
      </w:pPr>
    </w:p>
    <w:p w14:paraId="6D5E9109" w14:textId="293D4D0D" w:rsidR="00A24592" w:rsidRPr="00694A71" w:rsidRDefault="00A24592" w:rsidP="00B4481A">
      <w:pPr>
        <w:spacing w:after="0" w:line="280" w:lineRule="atLeast"/>
        <w:jc w:val="both"/>
        <w:rPr>
          <w:rFonts w:cstheme="minorHAnsi"/>
          <w:sz w:val="22"/>
          <w:szCs w:val="22"/>
        </w:rPr>
      </w:pPr>
      <w:r w:rsidRPr="00694A71">
        <w:rPr>
          <w:rFonts w:cstheme="minorHAnsi"/>
          <w:sz w:val="22"/>
          <w:szCs w:val="22"/>
        </w:rPr>
        <w:t xml:space="preserve">Na voljo je več vrst ukrepov za vplivanje </w:t>
      </w:r>
      <w:r>
        <w:rPr>
          <w:rFonts w:cstheme="minorHAnsi"/>
          <w:sz w:val="22"/>
          <w:szCs w:val="22"/>
        </w:rPr>
        <w:t xml:space="preserve">tako </w:t>
      </w:r>
      <w:r w:rsidRPr="00694A71">
        <w:rPr>
          <w:rFonts w:cstheme="minorHAnsi"/>
          <w:sz w:val="22"/>
          <w:szCs w:val="22"/>
        </w:rPr>
        <w:t xml:space="preserve">na prihodnje število smrtnih žrtev kot tudi </w:t>
      </w:r>
      <w:r>
        <w:rPr>
          <w:rFonts w:cstheme="minorHAnsi"/>
          <w:sz w:val="22"/>
          <w:szCs w:val="22"/>
        </w:rPr>
        <w:t xml:space="preserve">na </w:t>
      </w:r>
      <w:r w:rsidRPr="00694A71">
        <w:rPr>
          <w:rFonts w:cstheme="minorHAnsi"/>
          <w:sz w:val="22"/>
          <w:szCs w:val="22"/>
        </w:rPr>
        <w:t>povzročitelj</w:t>
      </w:r>
      <w:r>
        <w:rPr>
          <w:rFonts w:cstheme="minorHAnsi"/>
          <w:sz w:val="22"/>
          <w:szCs w:val="22"/>
        </w:rPr>
        <w:t>e</w:t>
      </w:r>
      <w:r w:rsidRPr="00694A71">
        <w:rPr>
          <w:rFonts w:cstheme="minorHAnsi"/>
          <w:sz w:val="22"/>
          <w:szCs w:val="22"/>
        </w:rPr>
        <w:t xml:space="preserve"> prometnih nesreč s smrtnim izidom med starejšimi vozniki. Ob upoštevanju vzrokov za </w:t>
      </w:r>
      <w:r>
        <w:rPr>
          <w:rFonts w:cstheme="minorHAnsi"/>
          <w:sz w:val="22"/>
          <w:szCs w:val="22"/>
        </w:rPr>
        <w:t>veliko število</w:t>
      </w:r>
      <w:r w:rsidRPr="00694A71">
        <w:rPr>
          <w:rFonts w:cstheme="minorHAnsi"/>
          <w:sz w:val="22"/>
          <w:szCs w:val="22"/>
        </w:rPr>
        <w:t xml:space="preserve"> povzročiteljev kot tudi </w:t>
      </w:r>
      <w:r>
        <w:rPr>
          <w:rFonts w:cstheme="minorHAnsi"/>
          <w:sz w:val="22"/>
          <w:szCs w:val="22"/>
        </w:rPr>
        <w:t xml:space="preserve">za visoko </w:t>
      </w:r>
      <w:r w:rsidRPr="00694A71">
        <w:rPr>
          <w:rFonts w:cstheme="minorHAnsi"/>
          <w:sz w:val="22"/>
          <w:szCs w:val="22"/>
        </w:rPr>
        <w:t>smrtnost med starejšimi vozniki bo nabor ukrepov, namenjen</w:t>
      </w:r>
      <w:r>
        <w:rPr>
          <w:rFonts w:cstheme="minorHAnsi"/>
          <w:sz w:val="22"/>
          <w:szCs w:val="22"/>
        </w:rPr>
        <w:t>ih</w:t>
      </w:r>
      <w:r w:rsidRPr="00694A71">
        <w:rPr>
          <w:rFonts w:cstheme="minorHAnsi"/>
          <w:sz w:val="22"/>
          <w:szCs w:val="22"/>
        </w:rPr>
        <w:t xml:space="preserve"> zmanjšanju stopnje smrtnosti starejših </w:t>
      </w:r>
      <w:r>
        <w:rPr>
          <w:rFonts w:cstheme="minorHAnsi"/>
          <w:sz w:val="22"/>
          <w:szCs w:val="22"/>
        </w:rPr>
        <w:t>in števila</w:t>
      </w:r>
      <w:r w:rsidRPr="00694A71">
        <w:rPr>
          <w:rFonts w:cstheme="minorHAnsi"/>
          <w:sz w:val="22"/>
          <w:szCs w:val="22"/>
        </w:rPr>
        <w:t xml:space="preserve"> starejših kot povzročiteljev prometnih nesreč s smrtnim izidom, vključeval ukrepe, ki so namenjeni zmanjšanju resnosti poškodb, kot so izboljšave aktivnih in pasivnih sistemov (aktivni varnostni sistemi </w:t>
      </w:r>
      <w:r>
        <w:rPr>
          <w:rFonts w:cstheme="minorHAnsi"/>
          <w:sz w:val="22"/>
          <w:szCs w:val="22"/>
        </w:rPr>
        <w:t>–</w:t>
      </w:r>
      <w:r w:rsidRPr="00694A71">
        <w:rPr>
          <w:rFonts w:cstheme="minorHAnsi"/>
          <w:sz w:val="22"/>
          <w:szCs w:val="22"/>
        </w:rPr>
        <w:t xml:space="preserve"> preprečujejo avtomobilske trke; pasivni varnostni sistemi zmanjšujejo resnost posledic). Ukrepi, ki lahko zmanjšajo udeležbo starejših v </w:t>
      </w:r>
      <w:r w:rsidRPr="00694A71">
        <w:rPr>
          <w:rFonts w:cstheme="minorHAnsi"/>
          <w:sz w:val="22"/>
          <w:szCs w:val="22"/>
        </w:rPr>
        <w:lastRenderedPageBreak/>
        <w:t xml:space="preserve">prometnih nesrečah, morajo prispevati tudi k zmanjšanju stopnje smrtnosti </w:t>
      </w:r>
      <w:r>
        <w:rPr>
          <w:rFonts w:cstheme="minorHAnsi"/>
          <w:sz w:val="22"/>
          <w:szCs w:val="22"/>
        </w:rPr>
        <w:t xml:space="preserve">v </w:t>
      </w:r>
      <w:r w:rsidRPr="00694A71">
        <w:rPr>
          <w:rFonts w:cstheme="minorHAnsi"/>
          <w:sz w:val="22"/>
          <w:szCs w:val="22"/>
        </w:rPr>
        <w:t>naveden</w:t>
      </w:r>
      <w:r>
        <w:rPr>
          <w:rFonts w:cstheme="minorHAnsi"/>
          <w:sz w:val="22"/>
          <w:szCs w:val="22"/>
        </w:rPr>
        <w:t>i</w:t>
      </w:r>
      <w:r w:rsidRPr="00694A71">
        <w:rPr>
          <w:rFonts w:cstheme="minorHAnsi"/>
          <w:sz w:val="22"/>
          <w:szCs w:val="22"/>
        </w:rPr>
        <w:t xml:space="preserve"> skupin</w:t>
      </w:r>
      <w:r>
        <w:rPr>
          <w:rFonts w:cstheme="minorHAnsi"/>
          <w:sz w:val="22"/>
          <w:szCs w:val="22"/>
        </w:rPr>
        <w:t>i</w:t>
      </w:r>
      <w:r w:rsidRPr="00694A71">
        <w:rPr>
          <w:rFonts w:cstheme="minorHAnsi"/>
          <w:sz w:val="22"/>
          <w:szCs w:val="22"/>
        </w:rPr>
        <w:t>. Primeri takih ukrepov so priprava in izvajanje programov za izpopolnjevanje in ohranjanje veščin starejših voznikov, intenzivnejše vključevanje dela zdravnikov družinske medicine, referenčnih ambulant in njihovega preventivnega dela v problematiko varnosti cestnega prometa, infrastrukturne prilagoditve in sistemi za pomoč voznikom. V primeru napredujočega upadanja funkcij navedene prilagoditve ne morejo več nadomestiti zmanjšane sposobnosti za vožnjo, zato je v edini primer</w:t>
      </w:r>
      <w:r>
        <w:rPr>
          <w:rFonts w:cstheme="minorHAnsi"/>
          <w:sz w:val="22"/>
          <w:szCs w:val="22"/>
        </w:rPr>
        <w:t>ni</w:t>
      </w:r>
      <w:r w:rsidRPr="00694A71">
        <w:rPr>
          <w:rFonts w:cstheme="minorHAnsi"/>
          <w:sz w:val="22"/>
          <w:szCs w:val="22"/>
        </w:rPr>
        <w:t xml:space="preserve"> ukrep postopek, ki bo vodil do pravočasnega odvzema vozniškega dovoljenja. </w:t>
      </w:r>
    </w:p>
    <w:p w14:paraId="5FEEFEFA" w14:textId="77777777" w:rsidR="00A24592" w:rsidRPr="00B4481A" w:rsidRDefault="00A24592" w:rsidP="00B4481A">
      <w:pPr>
        <w:spacing w:after="0" w:line="280" w:lineRule="atLeast"/>
        <w:jc w:val="both"/>
        <w:rPr>
          <w:rFonts w:cstheme="minorHAnsi"/>
          <w:color w:val="000000"/>
          <w:sz w:val="22"/>
          <w:szCs w:val="22"/>
        </w:rPr>
      </w:pPr>
    </w:p>
    <w:p w14:paraId="6EB8AEA2" w14:textId="77777777" w:rsidR="00A24592" w:rsidRPr="00897F25" w:rsidRDefault="00A24592" w:rsidP="00B923A4">
      <w:pPr>
        <w:pStyle w:val="Naslov5"/>
        <w:spacing w:line="276" w:lineRule="auto"/>
        <w:rPr>
          <w:rFonts w:asciiTheme="minorHAnsi" w:hAnsiTheme="minorHAnsi" w:cstheme="minorHAnsi"/>
          <w:color w:val="2F5496" w:themeColor="accent5" w:themeShade="BF"/>
        </w:rPr>
      </w:pPr>
      <w:r w:rsidRPr="00F67CB8">
        <w:rPr>
          <w:rFonts w:asciiTheme="minorHAnsi" w:hAnsiTheme="minorHAnsi" w:cstheme="minorHAnsi"/>
          <w:color w:val="0070C0"/>
        </w:rPr>
        <w:t>SOŽITJE ZA VEČJO VARNOST V CESTNEM PROMETU</w:t>
      </w:r>
    </w:p>
    <w:p w14:paraId="3E1079AF" w14:textId="77777777" w:rsidR="00A24592" w:rsidRPr="00B4481A" w:rsidRDefault="00A24592" w:rsidP="00B4481A">
      <w:pPr>
        <w:autoSpaceDE w:val="0"/>
        <w:autoSpaceDN w:val="0"/>
        <w:adjustRightInd w:val="0"/>
        <w:spacing w:after="0" w:line="280" w:lineRule="atLeast"/>
        <w:jc w:val="both"/>
        <w:rPr>
          <w:rFonts w:cstheme="minorHAnsi"/>
          <w:color w:val="000000"/>
          <w:sz w:val="22"/>
          <w:szCs w:val="22"/>
        </w:rPr>
      </w:pPr>
    </w:p>
    <w:p w14:paraId="1918F9BB" w14:textId="65BD1AAB" w:rsidR="00A24592" w:rsidRPr="004A1540" w:rsidRDefault="00A24592" w:rsidP="00B4481A">
      <w:pPr>
        <w:autoSpaceDE w:val="0"/>
        <w:autoSpaceDN w:val="0"/>
        <w:adjustRightInd w:val="0"/>
        <w:spacing w:after="0" w:line="280" w:lineRule="atLeast"/>
        <w:jc w:val="both"/>
        <w:rPr>
          <w:rFonts w:cstheme="minorHAnsi"/>
          <w:color w:val="000000"/>
          <w:sz w:val="22"/>
          <w:szCs w:val="22"/>
        </w:rPr>
      </w:pPr>
      <w:r w:rsidRPr="00B041DA">
        <w:rPr>
          <w:rFonts w:cstheme="minorHAnsi"/>
          <w:color w:val="000000"/>
          <w:sz w:val="22"/>
          <w:szCs w:val="22"/>
        </w:rPr>
        <w:t>Prizadevanja, da bi bili starejši čim dlje mobilni, ob tem pa v prometu varni</w:t>
      </w:r>
      <w:r>
        <w:rPr>
          <w:rFonts w:cstheme="minorHAnsi"/>
          <w:color w:val="000000"/>
          <w:sz w:val="22"/>
          <w:szCs w:val="22"/>
        </w:rPr>
        <w:t>,</w:t>
      </w:r>
      <w:r w:rsidRPr="00B041DA">
        <w:rPr>
          <w:rFonts w:cstheme="minorHAnsi"/>
          <w:color w:val="000000"/>
          <w:sz w:val="22"/>
          <w:szCs w:val="22"/>
        </w:rPr>
        <w:t xml:space="preserve"> je skrb vseh ključnih deležnikov prometne varnosti. Predvsem </w:t>
      </w:r>
      <w:r>
        <w:rPr>
          <w:rFonts w:cstheme="minorHAnsi"/>
          <w:color w:val="000000"/>
          <w:sz w:val="22"/>
          <w:szCs w:val="22"/>
        </w:rPr>
        <w:t xml:space="preserve">zunaj </w:t>
      </w:r>
      <w:r w:rsidRPr="00B041DA">
        <w:rPr>
          <w:rFonts w:cstheme="minorHAnsi"/>
          <w:color w:val="000000"/>
          <w:sz w:val="22"/>
          <w:szCs w:val="22"/>
        </w:rPr>
        <w:t xml:space="preserve">urbanih naselij je to pogosto edina možnost mobilnosti, saj </w:t>
      </w:r>
      <w:r w:rsidR="008D1453">
        <w:rPr>
          <w:rFonts w:cstheme="minorHAnsi"/>
          <w:color w:val="000000"/>
          <w:sz w:val="22"/>
          <w:szCs w:val="22"/>
        </w:rPr>
        <w:t xml:space="preserve">sta </w:t>
      </w:r>
      <w:r w:rsidRPr="00B041DA">
        <w:rPr>
          <w:rFonts w:cstheme="minorHAnsi"/>
          <w:color w:val="000000"/>
          <w:sz w:val="22"/>
          <w:szCs w:val="22"/>
        </w:rPr>
        <w:t xml:space="preserve">mreža javnega prevoza ali prevoz potnikov z osebnim avtomobilom ali kombiniranim vozilom v komercialne namene mnogokje </w:t>
      </w:r>
      <w:r w:rsidR="008D1453">
        <w:rPr>
          <w:rFonts w:cstheme="minorHAnsi"/>
          <w:color w:val="000000"/>
          <w:sz w:val="22"/>
          <w:szCs w:val="22"/>
        </w:rPr>
        <w:t>pomanjkljiva</w:t>
      </w:r>
      <w:r w:rsidRPr="00B041DA">
        <w:rPr>
          <w:rFonts w:cstheme="minorHAnsi"/>
          <w:color w:val="000000"/>
          <w:sz w:val="22"/>
          <w:szCs w:val="22"/>
        </w:rPr>
        <w:t xml:space="preserve">. </w:t>
      </w:r>
      <w:r>
        <w:rPr>
          <w:rFonts w:cstheme="minorHAnsi"/>
          <w:color w:val="000000"/>
          <w:sz w:val="22"/>
          <w:szCs w:val="22"/>
        </w:rPr>
        <w:t>AVP</w:t>
      </w:r>
      <w:r w:rsidRPr="00694A71">
        <w:rPr>
          <w:rFonts w:cstheme="minorHAnsi"/>
          <w:color w:val="000000"/>
          <w:sz w:val="22"/>
          <w:szCs w:val="22"/>
        </w:rPr>
        <w:t xml:space="preserve"> je v sodelovanju z Generalno policijsko upravo, DARS, Rdečim križem Slovenije, Zvezo društev upokojencev Slovenije in drugimi pripravila projekt </w:t>
      </w:r>
      <w:hyperlink r:id="rId67" w:history="1">
        <w:r w:rsidRPr="00694A71">
          <w:rPr>
            <w:rFonts w:cstheme="minorHAnsi"/>
            <w:color w:val="000000"/>
            <w:sz w:val="22"/>
            <w:szCs w:val="22"/>
          </w:rPr>
          <w:t>Sožitje za večjo varnost v cestnem prometu</w:t>
        </w:r>
      </w:hyperlink>
      <w:r w:rsidRPr="00B041DA">
        <w:rPr>
          <w:rFonts w:cstheme="minorHAnsi"/>
          <w:color w:val="000000"/>
          <w:sz w:val="22"/>
          <w:szCs w:val="22"/>
        </w:rPr>
        <w:t>, s katerim izvaja celovite preventivne dogodke oz</w:t>
      </w:r>
      <w:r>
        <w:rPr>
          <w:rFonts w:cstheme="minorHAnsi"/>
          <w:bCs/>
          <w:sz w:val="22"/>
          <w:szCs w:val="22"/>
        </w:rPr>
        <w:t>iroma</w:t>
      </w:r>
      <w:r w:rsidRPr="00B041DA">
        <w:rPr>
          <w:rFonts w:cstheme="minorHAnsi"/>
          <w:color w:val="000000"/>
          <w:sz w:val="22"/>
          <w:szCs w:val="22"/>
        </w:rPr>
        <w:t xml:space="preserve"> usposabljanja za seniorje in upokojence po </w:t>
      </w:r>
      <w:r>
        <w:rPr>
          <w:rFonts w:cstheme="minorHAnsi"/>
          <w:color w:val="000000"/>
          <w:sz w:val="22"/>
          <w:szCs w:val="22"/>
        </w:rPr>
        <w:t>vsej</w:t>
      </w:r>
      <w:r w:rsidRPr="00B041DA">
        <w:rPr>
          <w:rFonts w:cstheme="minorHAnsi"/>
          <w:b/>
          <w:bCs/>
          <w:color w:val="000000"/>
          <w:sz w:val="22"/>
          <w:szCs w:val="22"/>
        </w:rPr>
        <w:t xml:space="preserve"> </w:t>
      </w:r>
      <w:r w:rsidRPr="004A1540">
        <w:rPr>
          <w:rFonts w:cstheme="minorHAnsi"/>
          <w:color w:val="000000"/>
          <w:sz w:val="22"/>
          <w:szCs w:val="22"/>
        </w:rPr>
        <w:t>Sloveniji</w:t>
      </w:r>
      <w:r>
        <w:rPr>
          <w:rFonts w:cstheme="minorHAnsi"/>
          <w:color w:val="000000"/>
          <w:sz w:val="22"/>
          <w:szCs w:val="22"/>
        </w:rPr>
        <w:t>.</w:t>
      </w:r>
      <w:r w:rsidRPr="004A1540">
        <w:rPr>
          <w:rFonts w:cstheme="minorHAnsi"/>
          <w:color w:val="000000"/>
          <w:sz w:val="22"/>
          <w:szCs w:val="22"/>
        </w:rPr>
        <w:t xml:space="preserve"> </w:t>
      </w:r>
      <w:r>
        <w:rPr>
          <w:rFonts w:cstheme="minorHAnsi"/>
          <w:color w:val="000000"/>
          <w:sz w:val="22"/>
          <w:szCs w:val="22"/>
        </w:rPr>
        <w:t>Projekt se bo</w:t>
      </w:r>
      <w:r w:rsidRPr="004A1540">
        <w:rPr>
          <w:rFonts w:cstheme="minorHAnsi"/>
          <w:color w:val="000000"/>
          <w:sz w:val="22"/>
          <w:szCs w:val="22"/>
        </w:rPr>
        <w:t xml:space="preserve"> nadaljeval tudi v obdobju </w:t>
      </w:r>
      <w:r>
        <w:rPr>
          <w:rFonts w:cstheme="minorHAnsi"/>
          <w:color w:val="000000"/>
          <w:sz w:val="22"/>
          <w:szCs w:val="22"/>
        </w:rPr>
        <w:t>prihodnje r</w:t>
      </w:r>
      <w:r w:rsidRPr="004A1540">
        <w:rPr>
          <w:rFonts w:cstheme="minorHAnsi"/>
          <w:color w:val="000000"/>
          <w:sz w:val="22"/>
          <w:szCs w:val="22"/>
        </w:rPr>
        <w:t xml:space="preserve">esolucije. </w:t>
      </w:r>
    </w:p>
    <w:p w14:paraId="6E313586" w14:textId="77777777" w:rsidR="00A24592" w:rsidRPr="00694A71" w:rsidRDefault="00A24592" w:rsidP="00B4481A">
      <w:pPr>
        <w:autoSpaceDE w:val="0"/>
        <w:autoSpaceDN w:val="0"/>
        <w:adjustRightInd w:val="0"/>
        <w:spacing w:after="0" w:line="280" w:lineRule="atLeast"/>
        <w:jc w:val="both"/>
        <w:rPr>
          <w:rFonts w:cstheme="minorHAnsi"/>
          <w:color w:val="000000"/>
          <w:sz w:val="22"/>
          <w:szCs w:val="22"/>
        </w:rPr>
      </w:pPr>
    </w:p>
    <w:p w14:paraId="70DF5787" w14:textId="1300993F" w:rsidR="00A24592" w:rsidRPr="00B041DA" w:rsidRDefault="00A24592" w:rsidP="00B4481A">
      <w:pPr>
        <w:spacing w:after="0" w:line="280" w:lineRule="atLeast"/>
        <w:jc w:val="both"/>
        <w:rPr>
          <w:rFonts w:eastAsia="Times New Roman" w:cstheme="minorHAnsi"/>
          <w:sz w:val="22"/>
          <w:szCs w:val="22"/>
          <w:lang w:eastAsia="sl-SI"/>
        </w:rPr>
      </w:pPr>
      <w:r w:rsidRPr="00694A71">
        <w:rPr>
          <w:rFonts w:eastAsia="Times New Roman" w:cstheme="minorHAnsi"/>
          <w:sz w:val="22"/>
          <w:szCs w:val="22"/>
          <w:lang w:eastAsia="sl-SI"/>
        </w:rPr>
        <w:t>Glede na rezultate projekcij EUROPOP2019, ki jih je pripravil Eurostat za vse države članice EU, Islandijo, Lihtenštajn, Norveško in Švico (vir</w:t>
      </w:r>
      <w:r w:rsidRPr="00B923A4">
        <w:rPr>
          <w:rFonts w:eastAsia="Times New Roman" w:cstheme="minorHAnsi"/>
          <w:sz w:val="22"/>
          <w:szCs w:val="22"/>
          <w:lang w:eastAsia="sl-SI"/>
        </w:rPr>
        <w:t xml:space="preserve">: </w:t>
      </w:r>
      <w:hyperlink r:id="rId68" w:history="1">
        <w:r w:rsidRPr="00B923A4">
          <w:rPr>
            <w:rFonts w:eastAsia="Times New Roman" w:cstheme="minorHAnsi"/>
            <w:sz w:val="22"/>
            <w:szCs w:val="22"/>
            <w:lang w:eastAsia="sl-SI"/>
          </w:rPr>
          <w:t>https://www.stat.si/statweb/News/Index/8917</w:t>
        </w:r>
      </w:hyperlink>
      <w:r w:rsidRPr="00B041DA">
        <w:rPr>
          <w:rFonts w:eastAsia="Times New Roman" w:cstheme="minorHAnsi"/>
          <w:sz w:val="22"/>
          <w:szCs w:val="22"/>
          <w:lang w:eastAsia="sl-SI"/>
        </w:rPr>
        <w:t>)</w:t>
      </w:r>
      <w:r>
        <w:rPr>
          <w:rFonts w:eastAsia="Times New Roman" w:cstheme="minorHAnsi"/>
          <w:sz w:val="22"/>
          <w:szCs w:val="22"/>
          <w:lang w:eastAsia="sl-SI"/>
        </w:rPr>
        <w:t>,</w:t>
      </w:r>
      <w:r w:rsidRPr="00B041DA">
        <w:rPr>
          <w:rFonts w:eastAsia="Times New Roman" w:cstheme="minorHAnsi"/>
          <w:sz w:val="22"/>
          <w:szCs w:val="22"/>
          <w:lang w:eastAsia="sl-SI"/>
        </w:rPr>
        <w:t xml:space="preserve"> se bo populacija v Sloveniji še starala in na cestah bo čedalje večji delež voznikov in voznic v tretjem življenjskem obdobju. </w:t>
      </w:r>
    </w:p>
    <w:p w14:paraId="432DCE01" w14:textId="77777777" w:rsidR="00A24592" w:rsidRPr="00B4481A" w:rsidRDefault="00A24592" w:rsidP="00B4481A">
      <w:pPr>
        <w:spacing w:after="0" w:line="280" w:lineRule="atLeast"/>
        <w:jc w:val="both"/>
        <w:rPr>
          <w:rFonts w:eastAsia="Times New Roman" w:cstheme="minorHAnsi"/>
          <w:sz w:val="22"/>
          <w:szCs w:val="22"/>
          <w:lang w:eastAsia="sl-SI"/>
        </w:rPr>
      </w:pPr>
    </w:p>
    <w:p w14:paraId="4F44CEDC" w14:textId="551FA639" w:rsidR="00A24592" w:rsidRPr="00B041DA" w:rsidRDefault="00A24592" w:rsidP="00B4481A">
      <w:pPr>
        <w:spacing w:after="0" w:line="280" w:lineRule="atLeast"/>
        <w:jc w:val="both"/>
        <w:rPr>
          <w:rFonts w:eastAsia="Times New Roman" w:cstheme="minorHAnsi"/>
          <w:sz w:val="22"/>
          <w:szCs w:val="22"/>
          <w:lang w:eastAsia="sl-SI"/>
        </w:rPr>
      </w:pPr>
      <w:r w:rsidRPr="00B041DA">
        <w:rPr>
          <w:rFonts w:eastAsia="Times New Roman" w:cstheme="minorHAnsi"/>
          <w:sz w:val="22"/>
          <w:szCs w:val="22"/>
          <w:lang w:eastAsia="sl-SI"/>
        </w:rPr>
        <w:t xml:space="preserve">Prebivalstvo Slovenije naj bi se povečevalo približno do leta 2024 (in se povečalo na okrog 2.116.000), nato naj bi število prebivalcev začelo počasi padati. 1. januarja 2100 naj bi imela Slovenija 1.888.000 prebivalcev, kar je </w:t>
      </w:r>
      <w:r>
        <w:rPr>
          <w:rFonts w:eastAsia="Times New Roman" w:cstheme="minorHAnsi"/>
          <w:sz w:val="22"/>
          <w:szCs w:val="22"/>
          <w:lang w:eastAsia="sl-SI"/>
        </w:rPr>
        <w:t xml:space="preserve">za </w:t>
      </w:r>
      <w:r w:rsidRPr="00B041DA">
        <w:rPr>
          <w:rFonts w:eastAsia="Times New Roman" w:cstheme="minorHAnsi"/>
          <w:sz w:val="22"/>
          <w:szCs w:val="22"/>
          <w:lang w:eastAsia="sl-SI"/>
        </w:rPr>
        <w:t>10 </w:t>
      </w:r>
      <w:r>
        <w:rPr>
          <w:rFonts w:eastAsia="Times New Roman" w:cstheme="minorHAnsi"/>
          <w:sz w:val="22"/>
          <w:szCs w:val="22"/>
          <w:lang w:eastAsia="sl-SI"/>
        </w:rPr>
        <w:t>odstotkov</w:t>
      </w:r>
      <w:r w:rsidRPr="00B041DA">
        <w:rPr>
          <w:rFonts w:eastAsia="Times New Roman" w:cstheme="minorHAnsi"/>
          <w:sz w:val="22"/>
          <w:szCs w:val="22"/>
          <w:lang w:eastAsia="sl-SI"/>
        </w:rPr>
        <w:t xml:space="preserve"> manj kot v začetnem letu teh projekcij, </w:t>
      </w:r>
      <w:r>
        <w:rPr>
          <w:rFonts w:eastAsia="Times New Roman" w:cstheme="minorHAnsi"/>
          <w:sz w:val="22"/>
          <w:szCs w:val="22"/>
          <w:lang w:eastAsia="sl-SI"/>
        </w:rPr>
        <w:t xml:space="preserve">to je leta </w:t>
      </w:r>
      <w:r w:rsidRPr="00B041DA">
        <w:rPr>
          <w:rFonts w:eastAsia="Times New Roman" w:cstheme="minorHAnsi"/>
          <w:sz w:val="22"/>
          <w:szCs w:val="22"/>
          <w:lang w:eastAsia="sl-SI"/>
        </w:rPr>
        <w:t>2019.</w:t>
      </w:r>
    </w:p>
    <w:p w14:paraId="1DC0A73D" w14:textId="77777777" w:rsidR="00A24592" w:rsidRPr="00694A71" w:rsidRDefault="00A24592">
      <w:pPr>
        <w:spacing w:after="0" w:line="280" w:lineRule="atLeast"/>
        <w:jc w:val="both"/>
        <w:rPr>
          <w:rFonts w:eastAsia="Times New Roman" w:cstheme="minorHAnsi"/>
          <w:sz w:val="22"/>
          <w:szCs w:val="22"/>
          <w:lang w:eastAsia="sl-SI"/>
        </w:rPr>
      </w:pPr>
    </w:p>
    <w:p w14:paraId="02DC966C" w14:textId="1540E038" w:rsidR="00A24592" w:rsidRPr="00694A71" w:rsidRDefault="00A24592" w:rsidP="00DE68D9">
      <w:pPr>
        <w:spacing w:after="0" w:line="280" w:lineRule="atLeast"/>
        <w:jc w:val="both"/>
        <w:rPr>
          <w:rFonts w:eastAsia="Times New Roman" w:cstheme="minorHAnsi"/>
          <w:sz w:val="22"/>
          <w:szCs w:val="22"/>
          <w:lang w:val="pl-PL" w:eastAsia="sl-SI"/>
        </w:rPr>
      </w:pPr>
      <w:r w:rsidRPr="00694A71">
        <w:rPr>
          <w:rFonts w:eastAsia="Times New Roman" w:cstheme="minorHAnsi"/>
          <w:sz w:val="22"/>
          <w:szCs w:val="22"/>
          <w:lang w:val="pl-PL" w:eastAsia="sl-SI"/>
        </w:rPr>
        <w:t>Za starejše voznike še posebej velja, da so bila prometna pravila v času, ko so opravljali vozniški izpit, drugačna kot v današnjem času. Po eni strani imajo starejši vozniki dolgoletne vozniške izkušnje, po drugi strani pa se v prometu, ki je vse bolj zgoščen in zapleten zaradi novih predpisov in sprememb cestne infrastrukture, lahko soočijo z več težavami kot mlajše generacije</w:t>
      </w:r>
      <w:r w:rsidRPr="00632CB2">
        <w:rPr>
          <w:rFonts w:eastAsia="Times New Roman" w:cstheme="minorHAnsi"/>
          <w:sz w:val="22"/>
          <w:szCs w:val="22"/>
          <w:lang w:val="pl-PL" w:eastAsia="sl-SI"/>
        </w:rPr>
        <w:t xml:space="preserve"> </w:t>
      </w:r>
      <w:r>
        <w:rPr>
          <w:rFonts w:eastAsia="Times New Roman" w:cstheme="minorHAnsi"/>
          <w:sz w:val="22"/>
          <w:szCs w:val="22"/>
          <w:lang w:val="pl-PL" w:eastAsia="sl-SI"/>
        </w:rPr>
        <w:t>voznikov</w:t>
      </w:r>
      <w:r w:rsidRPr="00694A71">
        <w:rPr>
          <w:rFonts w:eastAsia="Times New Roman" w:cstheme="minorHAnsi"/>
          <w:sz w:val="22"/>
          <w:szCs w:val="22"/>
          <w:lang w:val="pl-PL" w:eastAsia="sl-SI"/>
        </w:rPr>
        <w:t xml:space="preserve">. Poleg tega so sodobni avtomobili opremljeni s tehnologijo, ki jo morajo vozniki dobro obvladovati, da je njihova vožnja varna. Zato je </w:t>
      </w:r>
      <w:r>
        <w:rPr>
          <w:rFonts w:eastAsia="Times New Roman" w:cstheme="minorHAnsi"/>
          <w:sz w:val="22"/>
          <w:szCs w:val="22"/>
          <w:lang w:val="pl-PL" w:eastAsia="sl-SI"/>
        </w:rPr>
        <w:t xml:space="preserve">za starejše voznike </w:t>
      </w:r>
      <w:r w:rsidRPr="00694A71">
        <w:rPr>
          <w:rFonts w:eastAsia="Times New Roman" w:cstheme="minorHAnsi"/>
          <w:sz w:val="22"/>
          <w:szCs w:val="22"/>
          <w:lang w:val="pl-PL" w:eastAsia="sl-SI"/>
        </w:rPr>
        <w:t>nujno potrebno ozaveščanje in osvežitev prometnih pravil</w:t>
      </w:r>
      <w:r>
        <w:rPr>
          <w:rFonts w:eastAsia="Times New Roman" w:cstheme="minorHAnsi"/>
          <w:sz w:val="22"/>
          <w:szCs w:val="22"/>
          <w:lang w:val="pl-PL" w:eastAsia="sl-SI"/>
        </w:rPr>
        <w:t>.</w:t>
      </w:r>
      <w:r w:rsidRPr="00694A71">
        <w:rPr>
          <w:rFonts w:eastAsia="Times New Roman" w:cstheme="minorHAnsi"/>
          <w:sz w:val="22"/>
          <w:szCs w:val="22"/>
          <w:lang w:val="pl-PL" w:eastAsia="sl-SI"/>
        </w:rPr>
        <w:t xml:space="preserve"> </w:t>
      </w:r>
      <w:r>
        <w:rPr>
          <w:rFonts w:eastAsia="Times New Roman" w:cstheme="minorHAnsi"/>
          <w:sz w:val="22"/>
          <w:szCs w:val="22"/>
          <w:lang w:val="pl-PL" w:eastAsia="sl-SI"/>
        </w:rPr>
        <w:t>AVP</w:t>
      </w:r>
      <w:r w:rsidRPr="00694A71">
        <w:rPr>
          <w:rFonts w:eastAsia="Times New Roman" w:cstheme="minorHAnsi"/>
          <w:sz w:val="22"/>
          <w:szCs w:val="22"/>
          <w:lang w:val="pl-PL" w:eastAsia="sl-SI"/>
        </w:rPr>
        <w:t xml:space="preserve"> promovira udeležbo na delavnicah Sožitje </w:t>
      </w:r>
      <w:r w:rsidR="00B57643">
        <w:rPr>
          <w:rFonts w:eastAsia="Times New Roman" w:cstheme="minorHAnsi"/>
          <w:sz w:val="22"/>
          <w:szCs w:val="22"/>
          <w:lang w:val="pl-PL" w:eastAsia="sl-SI"/>
        </w:rPr>
        <w:t xml:space="preserve">in starejše </w:t>
      </w:r>
      <w:r w:rsidRPr="00694A71">
        <w:rPr>
          <w:rFonts w:eastAsia="Times New Roman" w:cstheme="minorHAnsi"/>
          <w:sz w:val="22"/>
          <w:szCs w:val="22"/>
          <w:lang w:val="pl-PL" w:eastAsia="sl-SI"/>
        </w:rPr>
        <w:t>prek različnih kanalov</w:t>
      </w:r>
      <w:r w:rsidR="00B57643">
        <w:rPr>
          <w:rFonts w:eastAsia="Times New Roman" w:cstheme="minorHAnsi"/>
          <w:sz w:val="22"/>
          <w:szCs w:val="22"/>
          <w:lang w:val="pl-PL" w:eastAsia="sl-SI"/>
        </w:rPr>
        <w:t>,</w:t>
      </w:r>
      <w:r w:rsidR="00B57643" w:rsidRPr="00B57643">
        <w:rPr>
          <w:rFonts w:eastAsia="Times New Roman" w:cstheme="minorHAnsi"/>
          <w:sz w:val="22"/>
          <w:szCs w:val="22"/>
          <w:lang w:val="pl-PL" w:eastAsia="sl-SI"/>
        </w:rPr>
        <w:t xml:space="preserve"> </w:t>
      </w:r>
      <w:r w:rsidR="00B57643" w:rsidRPr="00694A71">
        <w:rPr>
          <w:rFonts w:eastAsia="Times New Roman" w:cstheme="minorHAnsi"/>
          <w:sz w:val="22"/>
          <w:szCs w:val="22"/>
          <w:lang w:val="pl-PL" w:eastAsia="sl-SI"/>
        </w:rPr>
        <w:t>predvsem lokalni</w:t>
      </w:r>
      <w:r w:rsidR="00B57643">
        <w:rPr>
          <w:rFonts w:eastAsia="Times New Roman" w:cstheme="minorHAnsi"/>
          <w:sz w:val="22"/>
          <w:szCs w:val="22"/>
          <w:lang w:val="pl-PL" w:eastAsia="sl-SI"/>
        </w:rPr>
        <w:t>h</w:t>
      </w:r>
      <w:r w:rsidR="00B57643" w:rsidRPr="00694A71">
        <w:rPr>
          <w:rFonts w:eastAsia="Times New Roman" w:cstheme="minorHAnsi"/>
          <w:sz w:val="22"/>
          <w:szCs w:val="22"/>
          <w:lang w:val="pl-PL" w:eastAsia="sl-SI"/>
        </w:rPr>
        <w:t xml:space="preserve"> in regionalni</w:t>
      </w:r>
      <w:r w:rsidR="00B57643">
        <w:rPr>
          <w:rFonts w:eastAsia="Times New Roman" w:cstheme="minorHAnsi"/>
          <w:sz w:val="22"/>
          <w:szCs w:val="22"/>
          <w:lang w:val="pl-PL" w:eastAsia="sl-SI"/>
        </w:rPr>
        <w:t>h medijev</w:t>
      </w:r>
      <w:r w:rsidR="00B57643" w:rsidRPr="00694A71">
        <w:rPr>
          <w:rFonts w:eastAsia="Times New Roman" w:cstheme="minorHAnsi"/>
          <w:sz w:val="22"/>
          <w:szCs w:val="22"/>
          <w:lang w:val="pl-PL" w:eastAsia="sl-SI"/>
        </w:rPr>
        <w:t>, društ</w:t>
      </w:r>
      <w:r w:rsidR="00B57643">
        <w:rPr>
          <w:rFonts w:eastAsia="Times New Roman" w:cstheme="minorHAnsi"/>
          <w:sz w:val="22"/>
          <w:szCs w:val="22"/>
          <w:lang w:val="pl-PL" w:eastAsia="sl-SI"/>
        </w:rPr>
        <w:t>ev</w:t>
      </w:r>
      <w:r w:rsidR="00B57643" w:rsidRPr="00694A71">
        <w:rPr>
          <w:rFonts w:eastAsia="Times New Roman" w:cstheme="minorHAnsi"/>
          <w:sz w:val="22"/>
          <w:szCs w:val="22"/>
          <w:lang w:val="pl-PL" w:eastAsia="sl-SI"/>
        </w:rPr>
        <w:t xml:space="preserve"> upokojencev, lokalni</w:t>
      </w:r>
      <w:r w:rsidR="00B57643">
        <w:rPr>
          <w:rFonts w:eastAsia="Times New Roman" w:cstheme="minorHAnsi"/>
          <w:sz w:val="22"/>
          <w:szCs w:val="22"/>
          <w:lang w:val="pl-PL" w:eastAsia="sl-SI"/>
        </w:rPr>
        <w:t>h</w:t>
      </w:r>
      <w:r w:rsidR="00B57643" w:rsidRPr="00694A71">
        <w:rPr>
          <w:rFonts w:eastAsia="Times New Roman" w:cstheme="minorHAnsi"/>
          <w:sz w:val="22"/>
          <w:szCs w:val="22"/>
          <w:lang w:val="pl-PL" w:eastAsia="sl-SI"/>
        </w:rPr>
        <w:t xml:space="preserve"> zdravstveni</w:t>
      </w:r>
      <w:r w:rsidR="00B57643">
        <w:rPr>
          <w:rFonts w:eastAsia="Times New Roman" w:cstheme="minorHAnsi"/>
          <w:sz w:val="22"/>
          <w:szCs w:val="22"/>
          <w:lang w:val="pl-PL" w:eastAsia="sl-SI"/>
        </w:rPr>
        <w:t>h</w:t>
      </w:r>
      <w:r w:rsidR="00B57643" w:rsidRPr="00694A71">
        <w:rPr>
          <w:rFonts w:eastAsia="Times New Roman" w:cstheme="minorHAnsi"/>
          <w:sz w:val="22"/>
          <w:szCs w:val="22"/>
          <w:lang w:val="pl-PL" w:eastAsia="sl-SI"/>
        </w:rPr>
        <w:t xml:space="preserve"> domov</w:t>
      </w:r>
      <w:r w:rsidR="00B57643">
        <w:rPr>
          <w:rFonts w:eastAsia="Times New Roman" w:cstheme="minorHAnsi"/>
          <w:sz w:val="22"/>
          <w:szCs w:val="22"/>
          <w:lang w:val="pl-PL" w:eastAsia="sl-SI"/>
        </w:rPr>
        <w:t>, knjižnic</w:t>
      </w:r>
      <w:r w:rsidR="00B57643" w:rsidRPr="00694A71">
        <w:rPr>
          <w:rFonts w:eastAsia="Times New Roman" w:cstheme="minorHAnsi"/>
          <w:sz w:val="22"/>
          <w:szCs w:val="22"/>
          <w:lang w:val="pl-PL" w:eastAsia="sl-SI"/>
        </w:rPr>
        <w:t xml:space="preserve"> </w:t>
      </w:r>
      <w:r w:rsidR="00B57643">
        <w:rPr>
          <w:rFonts w:eastAsia="Times New Roman" w:cstheme="minorHAnsi"/>
          <w:sz w:val="22"/>
          <w:szCs w:val="22"/>
          <w:lang w:val="pl-PL" w:eastAsia="sl-SI"/>
        </w:rPr>
        <w:t>in</w:t>
      </w:r>
      <w:r w:rsidR="00B57643" w:rsidRPr="00694A71">
        <w:rPr>
          <w:rFonts w:eastAsia="Times New Roman" w:cstheme="minorHAnsi"/>
          <w:sz w:val="22"/>
          <w:szCs w:val="22"/>
          <w:lang w:val="pl-PL" w:eastAsia="sl-SI"/>
        </w:rPr>
        <w:t xml:space="preserve"> </w:t>
      </w:r>
      <w:r w:rsidR="00B57643">
        <w:rPr>
          <w:rFonts w:eastAsia="Times New Roman" w:cstheme="minorHAnsi"/>
          <w:sz w:val="22"/>
          <w:szCs w:val="22"/>
          <w:lang w:val="pl-PL" w:eastAsia="sl-SI"/>
        </w:rPr>
        <w:t>izobraževanj</w:t>
      </w:r>
      <w:r w:rsidR="00B57643" w:rsidRPr="00694A71">
        <w:rPr>
          <w:rFonts w:eastAsia="Times New Roman" w:cstheme="minorHAnsi"/>
          <w:sz w:val="22"/>
          <w:szCs w:val="22"/>
          <w:lang w:val="pl-PL" w:eastAsia="sl-SI"/>
        </w:rPr>
        <w:t xml:space="preserve"> za tretje življenjsko obdobje</w:t>
      </w:r>
      <w:r w:rsidR="00B57643">
        <w:rPr>
          <w:rFonts w:eastAsia="Times New Roman" w:cstheme="minorHAnsi"/>
          <w:sz w:val="22"/>
          <w:szCs w:val="22"/>
          <w:lang w:val="pl-PL" w:eastAsia="sl-SI"/>
        </w:rPr>
        <w:t>,</w:t>
      </w:r>
      <w:r w:rsidRPr="00694A71">
        <w:rPr>
          <w:rFonts w:eastAsia="Times New Roman" w:cstheme="minorHAnsi"/>
          <w:sz w:val="22"/>
          <w:szCs w:val="22"/>
          <w:lang w:val="pl-PL" w:eastAsia="sl-SI"/>
        </w:rPr>
        <w:t xml:space="preserve"> </w:t>
      </w:r>
      <w:r w:rsidR="00B57643">
        <w:rPr>
          <w:rFonts w:eastAsia="Times New Roman" w:cstheme="minorHAnsi"/>
          <w:sz w:val="22"/>
          <w:szCs w:val="22"/>
          <w:lang w:val="pl-PL" w:eastAsia="sl-SI"/>
        </w:rPr>
        <w:t>seznanja</w:t>
      </w:r>
      <w:r w:rsidRPr="00694A71">
        <w:rPr>
          <w:rFonts w:eastAsia="Times New Roman" w:cstheme="minorHAnsi"/>
          <w:sz w:val="22"/>
          <w:szCs w:val="22"/>
          <w:lang w:val="pl-PL" w:eastAsia="sl-SI"/>
        </w:rPr>
        <w:t xml:space="preserve"> z novostmi. Starejšim udeležencem v prometu smo namenili tudi tematske televizijske oddaje. Na ta način lahko dosežemo največji obseg te ciljne populacije.</w:t>
      </w:r>
    </w:p>
    <w:p w14:paraId="663E9913" w14:textId="6BA3AB4A" w:rsidR="00A24592" w:rsidRDefault="00A24592" w:rsidP="00DE68D9">
      <w:pPr>
        <w:spacing w:after="0" w:line="280" w:lineRule="atLeast"/>
        <w:jc w:val="both"/>
        <w:rPr>
          <w:rFonts w:eastAsia="Times New Roman" w:cstheme="minorHAnsi"/>
          <w:sz w:val="22"/>
          <w:szCs w:val="22"/>
          <w:lang w:val="pl-PL" w:eastAsia="sl-SI"/>
        </w:rPr>
      </w:pPr>
    </w:p>
    <w:p w14:paraId="0A835096" w14:textId="5AD4BF6C" w:rsidR="00A24592" w:rsidRDefault="00A24592" w:rsidP="00DE68D9">
      <w:pPr>
        <w:spacing w:after="0" w:line="280" w:lineRule="atLeast"/>
        <w:jc w:val="both"/>
        <w:rPr>
          <w:rFonts w:eastAsia="Times New Roman" w:cstheme="minorHAnsi"/>
          <w:sz w:val="22"/>
          <w:szCs w:val="22"/>
          <w:lang w:val="pl-PL" w:eastAsia="sl-SI"/>
        </w:rPr>
      </w:pPr>
    </w:p>
    <w:p w14:paraId="2EC06C26" w14:textId="090CD87E" w:rsidR="00A251AE" w:rsidRDefault="00A251AE" w:rsidP="00DE68D9">
      <w:pPr>
        <w:spacing w:after="0" w:line="280" w:lineRule="atLeast"/>
        <w:jc w:val="both"/>
        <w:rPr>
          <w:rFonts w:eastAsia="Times New Roman" w:cstheme="minorHAnsi"/>
          <w:sz w:val="22"/>
          <w:szCs w:val="22"/>
          <w:lang w:val="pl-PL" w:eastAsia="sl-SI"/>
        </w:rPr>
      </w:pPr>
    </w:p>
    <w:p w14:paraId="4CDA1C9C" w14:textId="6058CD13" w:rsidR="00A251AE" w:rsidRDefault="00A251AE" w:rsidP="00DE68D9">
      <w:pPr>
        <w:spacing w:after="0" w:line="280" w:lineRule="atLeast"/>
        <w:jc w:val="both"/>
        <w:rPr>
          <w:rFonts w:eastAsia="Times New Roman" w:cstheme="minorHAnsi"/>
          <w:sz w:val="22"/>
          <w:szCs w:val="22"/>
          <w:lang w:val="pl-PL" w:eastAsia="sl-SI"/>
        </w:rPr>
      </w:pPr>
    </w:p>
    <w:p w14:paraId="49C03329" w14:textId="3D13DBA4" w:rsidR="00A251AE" w:rsidRDefault="00A251AE" w:rsidP="00DE68D9">
      <w:pPr>
        <w:spacing w:after="0" w:line="280" w:lineRule="atLeast"/>
        <w:jc w:val="both"/>
        <w:rPr>
          <w:rFonts w:eastAsia="Times New Roman" w:cstheme="minorHAnsi"/>
          <w:sz w:val="22"/>
          <w:szCs w:val="22"/>
          <w:lang w:val="pl-PL" w:eastAsia="sl-SI"/>
        </w:rPr>
      </w:pPr>
    </w:p>
    <w:p w14:paraId="3DDDFD18" w14:textId="708F9238" w:rsidR="00A251AE" w:rsidRDefault="00A251AE" w:rsidP="00DE68D9">
      <w:pPr>
        <w:spacing w:after="0" w:line="280" w:lineRule="atLeast"/>
        <w:jc w:val="both"/>
        <w:rPr>
          <w:rFonts w:eastAsia="Times New Roman" w:cstheme="minorHAnsi"/>
          <w:sz w:val="22"/>
          <w:szCs w:val="22"/>
          <w:lang w:val="pl-PL" w:eastAsia="sl-SI"/>
        </w:rPr>
      </w:pPr>
    </w:p>
    <w:p w14:paraId="4EE96029" w14:textId="41BCC5F2" w:rsidR="00A251AE" w:rsidRDefault="00A251AE" w:rsidP="00DE68D9">
      <w:pPr>
        <w:spacing w:after="0" w:line="280" w:lineRule="atLeast"/>
        <w:jc w:val="both"/>
        <w:rPr>
          <w:rFonts w:eastAsia="Times New Roman" w:cstheme="minorHAnsi"/>
          <w:sz w:val="22"/>
          <w:szCs w:val="22"/>
          <w:lang w:val="pl-PL" w:eastAsia="sl-SI"/>
        </w:rPr>
      </w:pPr>
    </w:p>
    <w:p w14:paraId="0202B92C" w14:textId="085889DB" w:rsidR="00A251AE" w:rsidRDefault="00A251AE" w:rsidP="00DE68D9">
      <w:pPr>
        <w:spacing w:after="0" w:line="280" w:lineRule="atLeast"/>
        <w:jc w:val="both"/>
        <w:rPr>
          <w:rFonts w:eastAsia="Times New Roman" w:cstheme="minorHAnsi"/>
          <w:sz w:val="22"/>
          <w:szCs w:val="22"/>
          <w:lang w:val="pl-PL" w:eastAsia="sl-SI"/>
        </w:rPr>
      </w:pPr>
    </w:p>
    <w:p w14:paraId="47AD4098" w14:textId="73F12D32" w:rsidR="00A251AE" w:rsidRDefault="00A251AE" w:rsidP="00DE68D9">
      <w:pPr>
        <w:spacing w:after="0" w:line="280" w:lineRule="atLeast"/>
        <w:jc w:val="both"/>
        <w:rPr>
          <w:rFonts w:eastAsia="Times New Roman" w:cstheme="minorHAnsi"/>
          <w:sz w:val="22"/>
          <w:szCs w:val="22"/>
          <w:lang w:val="pl-PL" w:eastAsia="sl-SI"/>
        </w:rPr>
      </w:pPr>
    </w:p>
    <w:p w14:paraId="065FDF8A" w14:textId="1FF92AFF" w:rsidR="00A251AE" w:rsidRDefault="00A251AE" w:rsidP="00DE68D9">
      <w:pPr>
        <w:spacing w:after="0" w:line="280" w:lineRule="atLeast"/>
        <w:jc w:val="both"/>
        <w:rPr>
          <w:rFonts w:eastAsia="Times New Roman" w:cstheme="minorHAnsi"/>
          <w:sz w:val="22"/>
          <w:szCs w:val="22"/>
          <w:lang w:val="pl-PL" w:eastAsia="sl-SI"/>
        </w:rPr>
      </w:pPr>
    </w:p>
    <w:p w14:paraId="34F33721" w14:textId="68760A73" w:rsidR="00A251AE" w:rsidRDefault="00A251AE" w:rsidP="00DE68D9">
      <w:pPr>
        <w:spacing w:after="0" w:line="280" w:lineRule="atLeast"/>
        <w:jc w:val="both"/>
        <w:rPr>
          <w:rFonts w:eastAsia="Times New Roman" w:cstheme="minorHAnsi"/>
          <w:sz w:val="22"/>
          <w:szCs w:val="22"/>
          <w:lang w:val="pl-PL" w:eastAsia="sl-SI"/>
        </w:rPr>
      </w:pPr>
    </w:p>
    <w:p w14:paraId="137BD07F" w14:textId="77777777" w:rsidR="00A251AE" w:rsidRDefault="00A251AE" w:rsidP="00DE68D9">
      <w:pPr>
        <w:spacing w:after="0" w:line="280" w:lineRule="atLeast"/>
        <w:jc w:val="both"/>
        <w:rPr>
          <w:rFonts w:eastAsia="Times New Roman" w:cstheme="minorHAnsi"/>
          <w:sz w:val="22"/>
          <w:szCs w:val="22"/>
          <w:lang w:val="pl-PL" w:eastAsia="sl-SI"/>
        </w:rPr>
      </w:pPr>
    </w:p>
    <w:p w14:paraId="6AB7466F" w14:textId="74E672B9" w:rsidR="00A24592" w:rsidRPr="00367DC4" w:rsidRDefault="00A24592" w:rsidP="00790C62">
      <w:pPr>
        <w:spacing w:after="0" w:line="280" w:lineRule="atLeast"/>
        <w:jc w:val="both"/>
        <w:rPr>
          <w:rFonts w:cstheme="minorHAnsi"/>
          <w:b/>
          <w:bCs/>
          <w:color w:val="2F5496" w:themeColor="accent5" w:themeShade="BF"/>
          <w:sz w:val="22"/>
          <w:szCs w:val="22"/>
          <w:u w:val="single"/>
        </w:rPr>
      </w:pPr>
      <w:r>
        <w:rPr>
          <w:rFonts w:cstheme="minorHAnsi"/>
          <w:b/>
          <w:bCs/>
          <w:color w:val="2F5496" w:themeColor="accent5" w:themeShade="BF"/>
          <w:sz w:val="22"/>
          <w:szCs w:val="22"/>
          <w:u w:val="single"/>
        </w:rPr>
        <w:lastRenderedPageBreak/>
        <w:t>PREDLAGANI UKREPI</w:t>
      </w:r>
      <w:r w:rsidRPr="00367DC4">
        <w:rPr>
          <w:rFonts w:cstheme="minorHAnsi"/>
          <w:b/>
          <w:bCs/>
          <w:color w:val="2F5496" w:themeColor="accent5" w:themeShade="BF"/>
          <w:sz w:val="22"/>
          <w:szCs w:val="22"/>
          <w:u w:val="single"/>
        </w:rPr>
        <w:t xml:space="preserve"> </w:t>
      </w:r>
    </w:p>
    <w:p w14:paraId="1415F628" w14:textId="77777777" w:rsidR="00A24592" w:rsidRPr="00DE68D9" w:rsidRDefault="00A24592" w:rsidP="00FD48F1">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2624"/>
        <w:gridCol w:w="3041"/>
        <w:gridCol w:w="1773"/>
        <w:gridCol w:w="1624"/>
      </w:tblGrid>
      <w:tr w:rsidR="00A24592" w:rsidRPr="00DE68D9" w14:paraId="201266EC" w14:textId="77777777" w:rsidTr="00897F25">
        <w:tc>
          <w:tcPr>
            <w:tcW w:w="2624" w:type="dxa"/>
          </w:tcPr>
          <w:p w14:paraId="29910A3D"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 xml:space="preserve">Ukrepi </w:t>
            </w:r>
          </w:p>
        </w:tc>
        <w:tc>
          <w:tcPr>
            <w:tcW w:w="3041" w:type="dxa"/>
          </w:tcPr>
          <w:p w14:paraId="3C42985B" w14:textId="47CC0DC1" w:rsidR="00A24592" w:rsidRPr="00806A68" w:rsidRDefault="00A24592" w:rsidP="00EF2634">
            <w:pPr>
              <w:spacing w:line="280" w:lineRule="atLeast"/>
              <w:rPr>
                <w:rFonts w:cstheme="minorHAnsi"/>
                <w:b/>
                <w:bCs/>
                <w:sz w:val="22"/>
                <w:szCs w:val="22"/>
              </w:rPr>
            </w:pPr>
            <w:r>
              <w:rPr>
                <w:rFonts w:cstheme="minorHAnsi"/>
                <w:b/>
                <w:bCs/>
                <w:sz w:val="22"/>
                <w:szCs w:val="22"/>
              </w:rPr>
              <w:t>Deja</w:t>
            </w:r>
            <w:r w:rsidRPr="00806A68">
              <w:rPr>
                <w:rFonts w:cstheme="minorHAnsi"/>
                <w:b/>
                <w:bCs/>
                <w:sz w:val="22"/>
                <w:szCs w:val="22"/>
              </w:rPr>
              <w:t xml:space="preserve">vnosti </w:t>
            </w:r>
          </w:p>
        </w:tc>
        <w:tc>
          <w:tcPr>
            <w:tcW w:w="1773" w:type="dxa"/>
          </w:tcPr>
          <w:p w14:paraId="61DBBEDD"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Nosilci</w:t>
            </w:r>
            <w:r>
              <w:rPr>
                <w:rFonts w:cstheme="minorHAnsi"/>
                <w:b/>
                <w:bCs/>
                <w:sz w:val="22"/>
                <w:szCs w:val="22"/>
              </w:rPr>
              <w:t>*</w:t>
            </w:r>
          </w:p>
        </w:tc>
        <w:tc>
          <w:tcPr>
            <w:tcW w:w="1624" w:type="dxa"/>
          </w:tcPr>
          <w:p w14:paraId="4635FC07"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Obdobje</w:t>
            </w:r>
          </w:p>
        </w:tc>
      </w:tr>
      <w:tr w:rsidR="00A24592" w:rsidRPr="00DE68D9" w14:paraId="4EA17C5B" w14:textId="77777777" w:rsidTr="00F67CB8">
        <w:trPr>
          <w:trHeight w:val="3534"/>
        </w:trPr>
        <w:tc>
          <w:tcPr>
            <w:tcW w:w="2624" w:type="dxa"/>
          </w:tcPr>
          <w:p w14:paraId="7D031F0F" w14:textId="77777777" w:rsidR="00A24592" w:rsidRPr="00806A68" w:rsidRDefault="00A24592" w:rsidP="00897F25">
            <w:pPr>
              <w:spacing w:line="280" w:lineRule="atLeast"/>
              <w:rPr>
                <w:rFonts w:cstheme="minorHAnsi"/>
                <w:b/>
                <w:bCs/>
                <w:sz w:val="22"/>
                <w:szCs w:val="22"/>
              </w:rPr>
            </w:pPr>
            <w:r w:rsidRPr="00806A68">
              <w:rPr>
                <w:rFonts w:cstheme="minorHAnsi"/>
                <w:b/>
                <w:bCs/>
                <w:sz w:val="22"/>
                <w:szCs w:val="22"/>
              </w:rPr>
              <w:t>SPREMEMBA ZAKON</w:t>
            </w:r>
            <w:r>
              <w:rPr>
                <w:rFonts w:cstheme="minorHAnsi"/>
                <w:b/>
                <w:bCs/>
                <w:sz w:val="22"/>
                <w:szCs w:val="22"/>
              </w:rPr>
              <w:t>OD</w:t>
            </w:r>
            <w:r w:rsidRPr="00806A68">
              <w:rPr>
                <w:rFonts w:cstheme="minorHAnsi"/>
                <w:b/>
                <w:bCs/>
                <w:sz w:val="22"/>
                <w:szCs w:val="22"/>
              </w:rPr>
              <w:t>AJE</w:t>
            </w:r>
          </w:p>
        </w:tc>
        <w:tc>
          <w:tcPr>
            <w:tcW w:w="3041" w:type="dxa"/>
          </w:tcPr>
          <w:p w14:paraId="7BCB6C8B" w14:textId="7A388A57" w:rsidR="00A24592" w:rsidRDefault="00A24592" w:rsidP="00897F25">
            <w:pPr>
              <w:spacing w:line="280" w:lineRule="atLeast"/>
              <w:ind w:left="248" w:hanging="142"/>
              <w:rPr>
                <w:rFonts w:cstheme="minorHAnsi"/>
                <w:bCs/>
                <w:sz w:val="22"/>
                <w:szCs w:val="22"/>
              </w:rPr>
            </w:pPr>
            <w:r w:rsidRPr="00DE68D9">
              <w:rPr>
                <w:rFonts w:cstheme="minorHAnsi"/>
                <w:bCs/>
                <w:sz w:val="22"/>
                <w:szCs w:val="22"/>
              </w:rPr>
              <w:t xml:space="preserve">• </w:t>
            </w:r>
            <w:r>
              <w:rPr>
                <w:rFonts w:cstheme="minorHAnsi"/>
                <w:bCs/>
                <w:sz w:val="22"/>
                <w:szCs w:val="22"/>
              </w:rPr>
              <w:t>preučitev možnosti uvedbe obveznega obdobnega zdravstvenega  pregleda (</w:t>
            </w:r>
            <w:r>
              <w:rPr>
                <w:rFonts w:ascii="Calibri" w:hAnsi="Calibri" w:cs="Calibri"/>
                <w:color w:val="000000"/>
                <w:sz w:val="22"/>
                <w:szCs w:val="22"/>
              </w:rPr>
              <w:t>na primer</w:t>
            </w:r>
            <w:r>
              <w:rPr>
                <w:rFonts w:cstheme="minorHAnsi"/>
                <w:bCs/>
                <w:sz w:val="22"/>
                <w:szCs w:val="22"/>
              </w:rPr>
              <w:t xml:space="preserve"> na 10 let), s financiranjem iz obveznega zavarovanja</w:t>
            </w:r>
          </w:p>
          <w:p w14:paraId="4610187E" w14:textId="77777777" w:rsidR="00A24592" w:rsidRDefault="00A24592" w:rsidP="00897F25">
            <w:pPr>
              <w:spacing w:line="280" w:lineRule="atLeast"/>
              <w:ind w:left="248" w:hanging="142"/>
              <w:rPr>
                <w:rFonts w:cstheme="minorHAnsi"/>
                <w:bCs/>
                <w:sz w:val="22"/>
                <w:szCs w:val="22"/>
              </w:rPr>
            </w:pPr>
          </w:p>
          <w:p w14:paraId="72886752" w14:textId="662014A7" w:rsidR="00A24592" w:rsidRDefault="00A24592" w:rsidP="00897F25">
            <w:pPr>
              <w:spacing w:line="280" w:lineRule="atLeast"/>
              <w:ind w:left="248" w:hanging="142"/>
              <w:rPr>
                <w:rFonts w:cstheme="minorHAnsi"/>
                <w:bCs/>
                <w:sz w:val="22"/>
                <w:szCs w:val="22"/>
              </w:rPr>
            </w:pPr>
            <w:r>
              <w:rPr>
                <w:rFonts w:cstheme="minorHAnsi"/>
                <w:color w:val="000000" w:themeColor="text1"/>
                <w:sz w:val="22"/>
                <w:szCs w:val="22"/>
              </w:rPr>
              <w:t xml:space="preserve">• </w:t>
            </w:r>
            <w:r>
              <w:rPr>
                <w:rFonts w:cstheme="minorHAnsi"/>
                <w:bCs/>
                <w:sz w:val="22"/>
                <w:szCs w:val="22"/>
              </w:rPr>
              <w:t>vzpostavitev skupne evidence o izdanih zdravniških spričevalih zdravstvenih pregledov</w:t>
            </w:r>
          </w:p>
          <w:p w14:paraId="75F0B4EA" w14:textId="77777777" w:rsidR="00A24592" w:rsidRPr="00DE68D9" w:rsidRDefault="00A24592" w:rsidP="00F67CB8">
            <w:pPr>
              <w:spacing w:line="280" w:lineRule="atLeast"/>
              <w:ind w:left="248" w:hanging="142"/>
              <w:rPr>
                <w:rFonts w:cstheme="minorHAnsi"/>
                <w:bCs/>
                <w:sz w:val="22"/>
                <w:szCs w:val="22"/>
              </w:rPr>
            </w:pPr>
            <w:r w:rsidRPr="00F67CB8">
              <w:rPr>
                <w:rFonts w:cstheme="minorHAnsi"/>
                <w:i/>
                <w:color w:val="000000" w:themeColor="text1"/>
                <w:sz w:val="18"/>
                <w:szCs w:val="22"/>
              </w:rPr>
              <w:t>(v Akcijskem načrtu Strategije digitalnih javnih storitev 2030)</w:t>
            </w:r>
          </w:p>
        </w:tc>
        <w:tc>
          <w:tcPr>
            <w:tcW w:w="1773" w:type="dxa"/>
          </w:tcPr>
          <w:p w14:paraId="2E59663A" w14:textId="2814D3EC" w:rsidR="00A24592" w:rsidRDefault="00A24592" w:rsidP="00D456CB">
            <w:pPr>
              <w:spacing w:line="280" w:lineRule="atLeast"/>
              <w:ind w:left="180" w:hanging="142"/>
              <w:rPr>
                <w:rFonts w:cstheme="minorHAnsi"/>
                <w:b/>
                <w:bCs/>
                <w:sz w:val="22"/>
                <w:szCs w:val="22"/>
              </w:rPr>
            </w:pPr>
            <w:r w:rsidRPr="00B16E54">
              <w:rPr>
                <w:rFonts w:cstheme="minorHAnsi"/>
                <w:b/>
                <w:bCs/>
                <w:color w:val="FFFFFF" w:themeColor="background1"/>
                <w:sz w:val="22"/>
                <w:szCs w:val="22"/>
              </w:rPr>
              <w:t xml:space="preserve">• </w:t>
            </w:r>
            <w:r>
              <w:rPr>
                <w:rFonts w:cstheme="minorHAnsi"/>
                <w:b/>
                <w:bCs/>
                <w:sz w:val="22"/>
                <w:szCs w:val="22"/>
              </w:rPr>
              <w:t>m</w:t>
            </w:r>
            <w:r w:rsidRPr="00B16E54">
              <w:rPr>
                <w:rFonts w:cstheme="minorHAnsi"/>
                <w:b/>
                <w:bCs/>
                <w:sz w:val="22"/>
                <w:szCs w:val="22"/>
              </w:rPr>
              <w:t>inistrstvo za infrastrukturo</w:t>
            </w:r>
            <w:r w:rsidRPr="00350CC1">
              <w:rPr>
                <w:rFonts w:cstheme="minorHAnsi"/>
                <w:bCs/>
                <w:sz w:val="22"/>
                <w:szCs w:val="22"/>
              </w:rPr>
              <w:t xml:space="preserve">, </w:t>
            </w:r>
            <w:r>
              <w:rPr>
                <w:rFonts w:cstheme="minorHAnsi"/>
                <w:bCs/>
                <w:sz w:val="22"/>
                <w:szCs w:val="22"/>
              </w:rPr>
              <w:t>AVP</w:t>
            </w:r>
            <w:r w:rsidRPr="00B16E54">
              <w:rPr>
                <w:rFonts w:cstheme="minorHAnsi"/>
                <w:b/>
                <w:bCs/>
                <w:sz w:val="22"/>
                <w:szCs w:val="22"/>
              </w:rPr>
              <w:t xml:space="preserve">, </w:t>
            </w:r>
            <w:r>
              <w:rPr>
                <w:rFonts w:cstheme="minorHAnsi"/>
                <w:b/>
                <w:bCs/>
                <w:sz w:val="22"/>
                <w:szCs w:val="22"/>
              </w:rPr>
              <w:t>m</w:t>
            </w:r>
            <w:r w:rsidRPr="00B16E54">
              <w:rPr>
                <w:rFonts w:cstheme="minorHAnsi"/>
                <w:b/>
                <w:bCs/>
                <w:sz w:val="22"/>
                <w:szCs w:val="22"/>
              </w:rPr>
              <w:t>inistrstvo za zdravje</w:t>
            </w:r>
            <w:r w:rsidRPr="00350CC1">
              <w:rPr>
                <w:rFonts w:cstheme="minorHAnsi"/>
                <w:bCs/>
                <w:sz w:val="22"/>
                <w:szCs w:val="22"/>
              </w:rPr>
              <w:t>,</w:t>
            </w:r>
            <w:r w:rsidRPr="00B16E54">
              <w:rPr>
                <w:rFonts w:cstheme="minorHAnsi"/>
                <w:b/>
                <w:bCs/>
                <w:sz w:val="22"/>
                <w:szCs w:val="22"/>
              </w:rPr>
              <w:t xml:space="preserve"> </w:t>
            </w:r>
          </w:p>
          <w:p w14:paraId="36B3843B" w14:textId="65624812" w:rsidR="00A24592" w:rsidRPr="00C72876" w:rsidRDefault="00A24592" w:rsidP="008C110E">
            <w:pPr>
              <w:spacing w:line="280" w:lineRule="atLeast"/>
              <w:ind w:left="180" w:hanging="142"/>
              <w:rPr>
                <w:rFonts w:cstheme="minorHAnsi"/>
                <w:bCs/>
                <w:sz w:val="22"/>
                <w:szCs w:val="22"/>
              </w:rPr>
            </w:pPr>
            <w:r>
              <w:rPr>
                <w:rFonts w:cstheme="minorHAnsi"/>
                <w:b/>
                <w:bCs/>
                <w:color w:val="FFFFFF" w:themeColor="background1"/>
                <w:sz w:val="22"/>
                <w:szCs w:val="22"/>
              </w:rPr>
              <w:t xml:space="preserve"> </w:t>
            </w:r>
            <w:r>
              <w:rPr>
                <w:rFonts w:cstheme="minorHAnsi"/>
                <w:bCs/>
                <w:sz w:val="22"/>
                <w:szCs w:val="22"/>
              </w:rPr>
              <w:t>m</w:t>
            </w:r>
            <w:r w:rsidRPr="009C3BE1">
              <w:rPr>
                <w:rFonts w:cstheme="minorHAnsi"/>
                <w:bCs/>
                <w:sz w:val="22"/>
                <w:szCs w:val="22"/>
              </w:rPr>
              <w:t>inistrstvo za solidarnostno prihodno</w:t>
            </w:r>
            <w:r>
              <w:rPr>
                <w:rFonts w:cstheme="minorHAnsi"/>
                <w:bCs/>
                <w:sz w:val="22"/>
                <w:szCs w:val="22"/>
              </w:rPr>
              <w:t>s</w:t>
            </w:r>
            <w:r w:rsidRPr="009C3BE1">
              <w:rPr>
                <w:rFonts w:cstheme="minorHAnsi"/>
                <w:bCs/>
                <w:sz w:val="22"/>
                <w:szCs w:val="22"/>
              </w:rPr>
              <w:t>t</w:t>
            </w:r>
          </w:p>
        </w:tc>
        <w:tc>
          <w:tcPr>
            <w:tcW w:w="1624" w:type="dxa"/>
          </w:tcPr>
          <w:p w14:paraId="1FE49803" w14:textId="0673B5F5"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1FA876FF" w14:textId="77777777" w:rsidR="00A24592" w:rsidRDefault="00A24592" w:rsidP="00897F25">
            <w:pPr>
              <w:spacing w:line="280" w:lineRule="atLeast"/>
              <w:rPr>
                <w:rFonts w:cstheme="minorHAnsi"/>
                <w:bCs/>
                <w:sz w:val="22"/>
                <w:szCs w:val="22"/>
              </w:rPr>
            </w:pPr>
          </w:p>
          <w:p w14:paraId="1CE9C831" w14:textId="77777777" w:rsidR="00A24592" w:rsidRDefault="00A24592" w:rsidP="00897F25">
            <w:pPr>
              <w:spacing w:line="280" w:lineRule="atLeast"/>
              <w:rPr>
                <w:rFonts w:cstheme="minorHAnsi"/>
                <w:bCs/>
                <w:sz w:val="22"/>
                <w:szCs w:val="22"/>
              </w:rPr>
            </w:pPr>
          </w:p>
          <w:p w14:paraId="4FB1B214" w14:textId="77777777" w:rsidR="00A24592" w:rsidRDefault="00A24592" w:rsidP="00897F25">
            <w:pPr>
              <w:spacing w:line="280" w:lineRule="atLeast"/>
              <w:rPr>
                <w:rFonts w:cstheme="minorHAnsi"/>
                <w:bCs/>
                <w:sz w:val="22"/>
                <w:szCs w:val="22"/>
              </w:rPr>
            </w:pPr>
          </w:p>
          <w:p w14:paraId="6F097E88" w14:textId="77777777" w:rsidR="00A24592" w:rsidRDefault="00A24592" w:rsidP="00897F25">
            <w:pPr>
              <w:spacing w:line="280" w:lineRule="atLeast"/>
              <w:rPr>
                <w:rFonts w:cstheme="minorHAnsi"/>
                <w:bCs/>
                <w:sz w:val="22"/>
                <w:szCs w:val="22"/>
              </w:rPr>
            </w:pPr>
          </w:p>
          <w:p w14:paraId="5A481C5E" w14:textId="77777777" w:rsidR="00A24592" w:rsidRDefault="00A24592" w:rsidP="00897F25">
            <w:pPr>
              <w:spacing w:line="280" w:lineRule="atLeast"/>
              <w:rPr>
                <w:rFonts w:cstheme="minorHAnsi"/>
                <w:bCs/>
                <w:sz w:val="22"/>
                <w:szCs w:val="22"/>
              </w:rPr>
            </w:pPr>
          </w:p>
          <w:p w14:paraId="1B7530D2" w14:textId="77777777" w:rsidR="00A24592" w:rsidRDefault="00A24592" w:rsidP="00897F25">
            <w:pPr>
              <w:spacing w:line="280" w:lineRule="atLeast"/>
              <w:rPr>
                <w:rFonts w:cstheme="minorHAnsi"/>
                <w:bCs/>
                <w:sz w:val="22"/>
                <w:szCs w:val="22"/>
              </w:rPr>
            </w:pPr>
          </w:p>
          <w:p w14:paraId="79DEA6A0" w14:textId="20181C32"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6DAB4D1F" w14:textId="77777777" w:rsidR="00A24592" w:rsidRDefault="00A24592" w:rsidP="00982976">
            <w:pPr>
              <w:pStyle w:val="Odstavekseznama"/>
              <w:spacing w:line="280" w:lineRule="atLeast"/>
              <w:ind w:left="0"/>
              <w:rPr>
                <w:rFonts w:cstheme="minorHAnsi"/>
                <w:color w:val="000000" w:themeColor="text1"/>
                <w:sz w:val="22"/>
                <w:szCs w:val="22"/>
              </w:rPr>
            </w:pPr>
          </w:p>
          <w:p w14:paraId="5FBA87FC" w14:textId="77777777" w:rsidR="00A24592" w:rsidRDefault="00A24592" w:rsidP="00982976">
            <w:pPr>
              <w:pStyle w:val="Odstavekseznama"/>
              <w:spacing w:line="280" w:lineRule="atLeast"/>
              <w:ind w:left="0"/>
              <w:rPr>
                <w:rFonts w:cstheme="minorHAnsi"/>
                <w:color w:val="000000" w:themeColor="text1"/>
                <w:sz w:val="22"/>
                <w:szCs w:val="22"/>
              </w:rPr>
            </w:pPr>
          </w:p>
          <w:p w14:paraId="11FFB3C7" w14:textId="77777777" w:rsidR="00A24592" w:rsidRDefault="00A24592" w:rsidP="00982976">
            <w:pPr>
              <w:pStyle w:val="Odstavekseznama"/>
              <w:spacing w:line="280" w:lineRule="atLeast"/>
              <w:ind w:left="0"/>
              <w:rPr>
                <w:rFonts w:cstheme="minorHAnsi"/>
                <w:color w:val="000000" w:themeColor="text1"/>
                <w:sz w:val="22"/>
                <w:szCs w:val="22"/>
              </w:rPr>
            </w:pPr>
          </w:p>
          <w:p w14:paraId="19A09BFB" w14:textId="77777777" w:rsidR="00A24592" w:rsidRDefault="00A24592" w:rsidP="00982976">
            <w:pPr>
              <w:pStyle w:val="Odstavekseznama"/>
              <w:spacing w:line="280" w:lineRule="atLeast"/>
              <w:ind w:left="0"/>
              <w:rPr>
                <w:rFonts w:cstheme="minorHAnsi"/>
                <w:color w:val="000000" w:themeColor="text1"/>
                <w:sz w:val="22"/>
                <w:szCs w:val="22"/>
              </w:rPr>
            </w:pPr>
          </w:p>
          <w:p w14:paraId="418CB8FC" w14:textId="77777777" w:rsidR="00A24592" w:rsidRPr="00DE68D9" w:rsidRDefault="00A24592" w:rsidP="009C3BE1">
            <w:pPr>
              <w:pStyle w:val="Odstavekseznama"/>
              <w:spacing w:line="280" w:lineRule="atLeast"/>
              <w:ind w:left="0"/>
              <w:rPr>
                <w:rFonts w:cstheme="minorHAnsi"/>
                <w:b/>
                <w:bCs/>
                <w:sz w:val="22"/>
                <w:szCs w:val="22"/>
                <w:u w:val="single"/>
              </w:rPr>
            </w:pPr>
          </w:p>
        </w:tc>
      </w:tr>
      <w:tr w:rsidR="00A24592" w:rsidRPr="00DE68D9" w14:paraId="747AA3F4" w14:textId="77777777" w:rsidTr="00897F25">
        <w:tc>
          <w:tcPr>
            <w:tcW w:w="2624" w:type="dxa"/>
          </w:tcPr>
          <w:p w14:paraId="242C7C9D" w14:textId="77777777" w:rsidR="00A24592" w:rsidRPr="00806A68" w:rsidRDefault="00A24592" w:rsidP="00897F25">
            <w:pPr>
              <w:spacing w:line="280" w:lineRule="atLeast"/>
              <w:rPr>
                <w:rFonts w:cstheme="minorHAnsi"/>
                <w:sz w:val="22"/>
                <w:szCs w:val="22"/>
              </w:rPr>
            </w:pPr>
            <w:r w:rsidRPr="00806A68">
              <w:rPr>
                <w:rFonts w:cstheme="minorHAnsi"/>
                <w:b/>
                <w:bCs/>
                <w:sz w:val="22"/>
                <w:szCs w:val="22"/>
              </w:rPr>
              <w:t>STROKOVNI, INŠPEKCIJSKI IN POLICIJSKI NADZOR</w:t>
            </w:r>
          </w:p>
        </w:tc>
        <w:tc>
          <w:tcPr>
            <w:tcW w:w="3041" w:type="dxa"/>
          </w:tcPr>
          <w:p w14:paraId="59B5466F" w14:textId="77777777" w:rsidR="00A24592" w:rsidRPr="00DE68D9"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določitev smernic za zdravstvene preglede voznikov z določitvijo minimalnega obsega zdravstvenega pregleda</w:t>
            </w:r>
          </w:p>
        </w:tc>
        <w:tc>
          <w:tcPr>
            <w:tcW w:w="1773" w:type="dxa"/>
          </w:tcPr>
          <w:p w14:paraId="1A5C0165" w14:textId="522F43A3" w:rsidR="00A24592" w:rsidRPr="00B16E54" w:rsidRDefault="00A24592" w:rsidP="00EF2634">
            <w:pPr>
              <w:pStyle w:val="Odstavekseznama"/>
              <w:spacing w:line="280" w:lineRule="atLeast"/>
              <w:ind w:left="180" w:hanging="180"/>
              <w:rPr>
                <w:rFonts w:cstheme="minorHAnsi"/>
                <w:b/>
                <w:sz w:val="22"/>
                <w:szCs w:val="22"/>
              </w:rPr>
            </w:pPr>
            <w:r w:rsidRPr="00B16E54">
              <w:rPr>
                <w:rFonts w:cstheme="minorHAnsi"/>
                <w:b/>
                <w:color w:val="FFFFFF" w:themeColor="background1"/>
                <w:sz w:val="22"/>
                <w:szCs w:val="22"/>
              </w:rPr>
              <w:t>•</w:t>
            </w:r>
            <w:r w:rsidRPr="00B16E54">
              <w:rPr>
                <w:rFonts w:cstheme="minorHAnsi"/>
                <w:b/>
                <w:color w:val="000000" w:themeColor="text1"/>
                <w:sz w:val="22"/>
                <w:szCs w:val="22"/>
              </w:rPr>
              <w:t xml:space="preserve"> </w:t>
            </w:r>
            <w:r>
              <w:rPr>
                <w:rFonts w:cstheme="minorHAnsi"/>
                <w:b/>
                <w:sz w:val="22"/>
                <w:szCs w:val="22"/>
              </w:rPr>
              <w:t>m</w:t>
            </w:r>
            <w:r w:rsidRPr="00B16E54">
              <w:rPr>
                <w:rFonts w:cstheme="minorHAnsi"/>
                <w:b/>
                <w:sz w:val="22"/>
                <w:szCs w:val="22"/>
              </w:rPr>
              <w:t>inistrstvo za zdravje</w:t>
            </w:r>
            <w:r w:rsidRPr="00350CC1">
              <w:rPr>
                <w:rFonts w:cstheme="minorHAnsi"/>
                <w:sz w:val="22"/>
                <w:szCs w:val="22"/>
              </w:rPr>
              <w:t xml:space="preserve">, </w:t>
            </w:r>
            <w:r>
              <w:rPr>
                <w:rFonts w:cstheme="minorHAnsi"/>
                <w:sz w:val="22"/>
                <w:szCs w:val="22"/>
              </w:rPr>
              <w:t>r</w:t>
            </w:r>
            <w:r w:rsidRPr="00CE6BC1">
              <w:rPr>
                <w:rFonts w:cstheme="minorHAnsi"/>
                <w:sz w:val="22"/>
                <w:szCs w:val="22"/>
              </w:rPr>
              <w:t xml:space="preserve">azširjeni strokovni kolegij za MDPŠ, </w:t>
            </w:r>
            <w:r>
              <w:rPr>
                <w:rFonts w:cstheme="minorHAnsi"/>
                <w:sz w:val="22"/>
                <w:szCs w:val="22"/>
              </w:rPr>
              <w:t>z</w:t>
            </w:r>
            <w:r w:rsidRPr="00CE6BC1">
              <w:rPr>
                <w:rFonts w:cstheme="minorHAnsi"/>
                <w:sz w:val="22"/>
                <w:szCs w:val="22"/>
              </w:rPr>
              <w:t>druženje za MDPŠ</w:t>
            </w:r>
          </w:p>
        </w:tc>
        <w:tc>
          <w:tcPr>
            <w:tcW w:w="1624" w:type="dxa"/>
          </w:tcPr>
          <w:p w14:paraId="56AE36D6" w14:textId="7A42ABD6" w:rsidR="00A24592" w:rsidRPr="00897F25" w:rsidRDefault="00A24592" w:rsidP="00897F25">
            <w:pPr>
              <w:spacing w:line="280" w:lineRule="atLeast"/>
              <w:rPr>
                <w:rFonts w:cstheme="minorHAnsi"/>
                <w:b/>
                <w:bCs/>
                <w:sz w:val="22"/>
                <w:szCs w:val="22"/>
              </w:rPr>
            </w:pPr>
            <w:r w:rsidRPr="00DB0D55">
              <w:rPr>
                <w:rFonts w:cstheme="minorHAnsi"/>
                <w:color w:val="000000" w:themeColor="text1"/>
                <w:sz w:val="22"/>
                <w:szCs w:val="22"/>
              </w:rPr>
              <w:t xml:space="preserve">• </w:t>
            </w:r>
            <w:r w:rsidRPr="00350CC1">
              <w:rPr>
                <w:rFonts w:cstheme="minorHAnsi"/>
                <w:bCs/>
                <w:sz w:val="22"/>
                <w:szCs w:val="22"/>
              </w:rPr>
              <w:t>I., II., III.</w:t>
            </w:r>
          </w:p>
        </w:tc>
      </w:tr>
      <w:tr w:rsidR="00A24592" w:rsidRPr="00DE68D9" w14:paraId="066E72F0" w14:textId="77777777" w:rsidTr="00897F25">
        <w:tc>
          <w:tcPr>
            <w:tcW w:w="2624" w:type="dxa"/>
          </w:tcPr>
          <w:p w14:paraId="1FF0BD48" w14:textId="6AC738F6" w:rsidR="00A24592" w:rsidRPr="00806A68" w:rsidRDefault="00A24592" w:rsidP="00EF2634">
            <w:pPr>
              <w:pStyle w:val="Odstavekseznama"/>
              <w:spacing w:line="280" w:lineRule="atLeast"/>
              <w:ind w:left="0"/>
              <w:rPr>
                <w:rFonts w:cstheme="minorHAnsi"/>
                <w:sz w:val="22"/>
                <w:szCs w:val="22"/>
              </w:rPr>
            </w:pPr>
            <w:r w:rsidRPr="00806A68">
              <w:rPr>
                <w:rFonts w:cstheme="minorHAnsi"/>
                <w:b/>
                <w:bCs/>
                <w:sz w:val="22"/>
                <w:szCs w:val="22"/>
              </w:rPr>
              <w:t xml:space="preserve">IZOBRAŽAVANJA, USPOSABLJANJA, PREVENTIVNE </w:t>
            </w:r>
            <w:r>
              <w:rPr>
                <w:rFonts w:cstheme="minorHAnsi"/>
                <w:b/>
                <w:bCs/>
                <w:sz w:val="22"/>
                <w:szCs w:val="22"/>
              </w:rPr>
              <w:t>DEJA</w:t>
            </w:r>
            <w:r w:rsidRPr="00806A68">
              <w:rPr>
                <w:rFonts w:cstheme="minorHAnsi"/>
                <w:b/>
                <w:bCs/>
                <w:sz w:val="22"/>
                <w:szCs w:val="22"/>
              </w:rPr>
              <w:t>VNOSTI</w:t>
            </w:r>
          </w:p>
        </w:tc>
        <w:tc>
          <w:tcPr>
            <w:tcW w:w="3041" w:type="dxa"/>
          </w:tcPr>
          <w:p w14:paraId="719A2D86" w14:textId="17716F86"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uvedba programa obveznega usposabljanja (po vzoru voznik začetnik) z osvežitveno vožnjo v realnih okoliščinah</w:t>
            </w:r>
          </w:p>
          <w:p w14:paraId="75D02F62" w14:textId="77777777" w:rsidR="00910B7B" w:rsidRDefault="00910B7B" w:rsidP="00897F25">
            <w:pPr>
              <w:spacing w:line="280" w:lineRule="atLeast"/>
              <w:ind w:left="248" w:hanging="142"/>
              <w:rPr>
                <w:rFonts w:cstheme="minorHAnsi"/>
                <w:sz w:val="22"/>
                <w:szCs w:val="22"/>
              </w:rPr>
            </w:pPr>
          </w:p>
          <w:p w14:paraId="2EAD1A49" w14:textId="75DE587F" w:rsidR="00910B7B" w:rsidRDefault="00910B7B" w:rsidP="00910B7B">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priprava koncepta prostovoljnega programa osvežitvenega usposabljanja za vožnjo kolesa ali e-skiroja</w:t>
            </w:r>
          </w:p>
          <w:p w14:paraId="42D15AA0" w14:textId="77777777" w:rsidR="00A24592" w:rsidRDefault="00A24592" w:rsidP="00897F25">
            <w:pPr>
              <w:spacing w:line="280" w:lineRule="atLeast"/>
              <w:ind w:left="248" w:hanging="142"/>
              <w:rPr>
                <w:rFonts w:cstheme="minorHAnsi"/>
                <w:sz w:val="22"/>
                <w:szCs w:val="22"/>
              </w:rPr>
            </w:pPr>
          </w:p>
          <w:p w14:paraId="748E8A28" w14:textId="77777777"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ozaveščanje o opolnomočenju starejših udeležencev v prometu (prometna pravila, asistenčni sistemi)</w:t>
            </w:r>
          </w:p>
          <w:p w14:paraId="1B571F2A" w14:textId="77777777" w:rsidR="00A24592" w:rsidRDefault="00A24592" w:rsidP="00897F25">
            <w:pPr>
              <w:spacing w:line="280" w:lineRule="atLeast"/>
              <w:ind w:left="248" w:hanging="142"/>
              <w:rPr>
                <w:rFonts w:cstheme="minorHAnsi"/>
                <w:sz w:val="22"/>
                <w:szCs w:val="22"/>
              </w:rPr>
            </w:pPr>
          </w:p>
          <w:p w14:paraId="785340D5" w14:textId="77777777"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 xml:space="preserve">vključitev družinskih članov v ozaveščanje </w:t>
            </w:r>
          </w:p>
          <w:p w14:paraId="2CEB1C86" w14:textId="77777777" w:rsidR="00A24592" w:rsidRDefault="00A24592" w:rsidP="00897F25">
            <w:pPr>
              <w:spacing w:line="280" w:lineRule="atLeast"/>
              <w:ind w:left="248" w:hanging="142"/>
              <w:rPr>
                <w:rFonts w:cstheme="minorHAnsi"/>
                <w:sz w:val="22"/>
                <w:szCs w:val="22"/>
              </w:rPr>
            </w:pPr>
          </w:p>
          <w:p w14:paraId="35219AFB" w14:textId="77777777" w:rsidR="00A24592" w:rsidRDefault="00A24592" w:rsidP="00897F25">
            <w:pPr>
              <w:spacing w:line="280" w:lineRule="atLeast"/>
              <w:ind w:left="248" w:hanging="142"/>
              <w:rPr>
                <w:rFonts w:cstheme="minorHAnsi"/>
                <w:sz w:val="22"/>
                <w:szCs w:val="22"/>
              </w:rPr>
            </w:pPr>
            <w:r>
              <w:rPr>
                <w:rFonts w:cstheme="minorHAnsi"/>
                <w:color w:val="000000" w:themeColor="text1"/>
                <w:sz w:val="22"/>
                <w:szCs w:val="22"/>
              </w:rPr>
              <w:t xml:space="preserve">• </w:t>
            </w:r>
            <w:r>
              <w:rPr>
                <w:rFonts w:cstheme="minorHAnsi"/>
                <w:sz w:val="22"/>
                <w:szCs w:val="22"/>
              </w:rPr>
              <w:t>priprava vsebin za strokovno izpopolnjevanje izvajalcev  zdravstvenih pregledov voznikov</w:t>
            </w:r>
          </w:p>
          <w:p w14:paraId="52B1FEF2" w14:textId="6A9D71BF" w:rsidR="00910B7B" w:rsidRPr="00DE68D9" w:rsidRDefault="00910B7B" w:rsidP="00897F25">
            <w:pPr>
              <w:spacing w:line="280" w:lineRule="atLeast"/>
              <w:ind w:left="248" w:hanging="142"/>
              <w:rPr>
                <w:rFonts w:cstheme="minorHAnsi"/>
                <w:sz w:val="22"/>
                <w:szCs w:val="22"/>
              </w:rPr>
            </w:pPr>
          </w:p>
        </w:tc>
        <w:tc>
          <w:tcPr>
            <w:tcW w:w="1773" w:type="dxa"/>
          </w:tcPr>
          <w:p w14:paraId="118E6195" w14:textId="50AF7457" w:rsidR="00A24592" w:rsidRPr="00B16E54" w:rsidRDefault="00A24592" w:rsidP="00B57643">
            <w:pPr>
              <w:pStyle w:val="Odstavekseznama"/>
              <w:spacing w:line="280" w:lineRule="atLeast"/>
              <w:ind w:left="180" w:hanging="180"/>
              <w:rPr>
                <w:rFonts w:cstheme="minorHAnsi"/>
                <w:b/>
                <w:sz w:val="22"/>
                <w:szCs w:val="22"/>
              </w:rPr>
            </w:pPr>
            <w:r w:rsidRPr="00B16E54">
              <w:rPr>
                <w:rFonts w:cstheme="minorHAnsi"/>
                <w:b/>
                <w:color w:val="FFFFFF" w:themeColor="background1"/>
                <w:sz w:val="22"/>
                <w:szCs w:val="22"/>
              </w:rPr>
              <w:t xml:space="preserve">• </w:t>
            </w:r>
            <w:r>
              <w:rPr>
                <w:rFonts w:cstheme="minorHAnsi"/>
                <w:b/>
                <w:bCs/>
                <w:sz w:val="22"/>
                <w:szCs w:val="22"/>
              </w:rPr>
              <w:t>m</w:t>
            </w:r>
            <w:r w:rsidRPr="00B16E54">
              <w:rPr>
                <w:rFonts w:cstheme="minorHAnsi"/>
                <w:b/>
                <w:bCs/>
                <w:sz w:val="22"/>
                <w:szCs w:val="22"/>
              </w:rPr>
              <w:t>inistrstvo za infrastrukturo</w:t>
            </w:r>
            <w:r w:rsidRPr="00350CC1">
              <w:rPr>
                <w:rFonts w:cstheme="minorHAnsi"/>
                <w:bCs/>
                <w:sz w:val="22"/>
                <w:szCs w:val="22"/>
              </w:rPr>
              <w:t xml:space="preserve">, </w:t>
            </w:r>
            <w:r>
              <w:rPr>
                <w:rFonts w:cstheme="minorHAnsi"/>
                <w:b/>
                <w:bCs/>
                <w:sz w:val="22"/>
                <w:szCs w:val="22"/>
              </w:rPr>
              <w:t>AVP</w:t>
            </w:r>
            <w:r w:rsidRPr="00350CC1">
              <w:rPr>
                <w:rFonts w:cstheme="minorHAnsi"/>
                <w:bCs/>
                <w:sz w:val="22"/>
                <w:szCs w:val="22"/>
              </w:rPr>
              <w:t xml:space="preserve">, </w:t>
            </w:r>
            <w:r>
              <w:rPr>
                <w:rFonts w:cstheme="minorHAnsi"/>
                <w:bCs/>
                <w:sz w:val="22"/>
                <w:szCs w:val="22"/>
              </w:rPr>
              <w:t>m</w:t>
            </w:r>
            <w:r w:rsidRPr="00CE6BC1">
              <w:rPr>
                <w:rFonts w:cstheme="minorHAnsi"/>
                <w:bCs/>
                <w:sz w:val="22"/>
                <w:szCs w:val="22"/>
              </w:rPr>
              <w:t xml:space="preserve">inistrstvo za zdravje, </w:t>
            </w:r>
            <w:r>
              <w:rPr>
                <w:rFonts w:cstheme="minorHAnsi"/>
                <w:bCs/>
                <w:sz w:val="22"/>
                <w:szCs w:val="22"/>
              </w:rPr>
              <w:t>p</w:t>
            </w:r>
            <w:r w:rsidRPr="00CE6BC1">
              <w:rPr>
                <w:rFonts w:cstheme="minorHAnsi"/>
                <w:bCs/>
                <w:sz w:val="22"/>
                <w:szCs w:val="22"/>
              </w:rPr>
              <w:t xml:space="preserve">olicija, </w:t>
            </w:r>
            <w:r>
              <w:rPr>
                <w:rFonts w:cstheme="minorHAnsi"/>
                <w:bCs/>
                <w:sz w:val="22"/>
                <w:szCs w:val="22"/>
              </w:rPr>
              <w:t>m</w:t>
            </w:r>
            <w:r w:rsidRPr="00CE6BC1">
              <w:rPr>
                <w:rFonts w:cstheme="minorHAnsi"/>
                <w:bCs/>
                <w:sz w:val="22"/>
                <w:szCs w:val="22"/>
              </w:rPr>
              <w:t xml:space="preserve">inistrstvo za notranje zadeve, </w:t>
            </w:r>
            <w:r w:rsidR="00B57643">
              <w:rPr>
                <w:rFonts w:cstheme="minorHAnsi"/>
                <w:bCs/>
                <w:sz w:val="22"/>
                <w:szCs w:val="22"/>
              </w:rPr>
              <w:t>n</w:t>
            </w:r>
            <w:r w:rsidRPr="00CE6BC1">
              <w:rPr>
                <w:rFonts w:cstheme="minorHAnsi"/>
                <w:bCs/>
                <w:sz w:val="22"/>
                <w:szCs w:val="22"/>
              </w:rPr>
              <w:t>evladne organizacije</w:t>
            </w:r>
          </w:p>
        </w:tc>
        <w:tc>
          <w:tcPr>
            <w:tcW w:w="1624" w:type="dxa"/>
          </w:tcPr>
          <w:p w14:paraId="1E42588A" w14:textId="760F100F" w:rsidR="00A24592" w:rsidRDefault="00A24592" w:rsidP="00897F25">
            <w:pPr>
              <w:spacing w:line="280" w:lineRule="atLeast"/>
              <w:rPr>
                <w:rFonts w:cstheme="minorHAnsi"/>
                <w:b/>
                <w:bCs/>
                <w:sz w:val="22"/>
                <w:szCs w:val="22"/>
              </w:rPr>
            </w:pPr>
            <w:r w:rsidRPr="00DB0D55">
              <w:rPr>
                <w:rFonts w:cstheme="minorHAnsi"/>
                <w:color w:val="000000" w:themeColor="text1"/>
                <w:sz w:val="22"/>
                <w:szCs w:val="22"/>
              </w:rPr>
              <w:t xml:space="preserve">• </w:t>
            </w:r>
            <w:r w:rsidRPr="00897F25">
              <w:rPr>
                <w:rFonts w:cstheme="minorHAnsi"/>
                <w:b/>
                <w:bCs/>
                <w:sz w:val="22"/>
                <w:szCs w:val="22"/>
              </w:rPr>
              <w:t>I</w:t>
            </w:r>
            <w:r w:rsidRPr="00350CC1">
              <w:rPr>
                <w:rFonts w:cstheme="minorHAnsi"/>
                <w:bCs/>
                <w:sz w:val="22"/>
                <w:szCs w:val="22"/>
              </w:rPr>
              <w:t>., II., III.</w:t>
            </w:r>
          </w:p>
          <w:p w14:paraId="724B5D94" w14:textId="77777777" w:rsidR="00A24592" w:rsidRDefault="00A24592" w:rsidP="00897F25">
            <w:pPr>
              <w:spacing w:line="280" w:lineRule="atLeast"/>
              <w:rPr>
                <w:rFonts w:cstheme="minorHAnsi"/>
                <w:b/>
                <w:bCs/>
                <w:sz w:val="22"/>
                <w:szCs w:val="22"/>
              </w:rPr>
            </w:pPr>
          </w:p>
          <w:p w14:paraId="5051E07D" w14:textId="77777777" w:rsidR="00A24592" w:rsidRDefault="00A24592" w:rsidP="00897F25">
            <w:pPr>
              <w:spacing w:line="280" w:lineRule="atLeast"/>
              <w:rPr>
                <w:rFonts w:cstheme="minorHAnsi"/>
                <w:b/>
                <w:bCs/>
                <w:sz w:val="22"/>
                <w:szCs w:val="22"/>
              </w:rPr>
            </w:pPr>
          </w:p>
          <w:p w14:paraId="701E00A3" w14:textId="77777777" w:rsidR="00A24592" w:rsidRDefault="00A24592" w:rsidP="00897F25">
            <w:pPr>
              <w:spacing w:line="280" w:lineRule="atLeast"/>
              <w:rPr>
                <w:rFonts w:cstheme="minorHAnsi"/>
                <w:b/>
                <w:bCs/>
                <w:sz w:val="22"/>
                <w:szCs w:val="22"/>
              </w:rPr>
            </w:pPr>
          </w:p>
          <w:p w14:paraId="4A0B5644" w14:textId="77777777" w:rsidR="00A24592" w:rsidRDefault="00A24592" w:rsidP="00897F25">
            <w:pPr>
              <w:spacing w:line="280" w:lineRule="atLeast"/>
              <w:rPr>
                <w:rFonts w:cstheme="minorHAnsi"/>
                <w:b/>
                <w:bCs/>
                <w:sz w:val="22"/>
                <w:szCs w:val="22"/>
              </w:rPr>
            </w:pPr>
          </w:p>
          <w:p w14:paraId="2FF93BA8" w14:textId="77777777" w:rsidR="00A24592" w:rsidRDefault="00A24592" w:rsidP="00897F25">
            <w:pPr>
              <w:spacing w:line="280" w:lineRule="atLeast"/>
              <w:rPr>
                <w:rFonts w:cstheme="minorHAnsi"/>
                <w:b/>
                <w:bCs/>
                <w:sz w:val="22"/>
                <w:szCs w:val="22"/>
              </w:rPr>
            </w:pPr>
          </w:p>
          <w:p w14:paraId="0772646A" w14:textId="3AE80337"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4A82FBD1" w14:textId="77777777" w:rsidR="00A24592" w:rsidRDefault="00A24592" w:rsidP="00982976">
            <w:pPr>
              <w:pStyle w:val="Odstavekseznama"/>
              <w:spacing w:line="280" w:lineRule="atLeast"/>
              <w:ind w:left="0"/>
              <w:rPr>
                <w:rFonts w:cstheme="minorHAnsi"/>
                <w:color w:val="000000" w:themeColor="text1"/>
                <w:sz w:val="22"/>
                <w:szCs w:val="22"/>
              </w:rPr>
            </w:pPr>
          </w:p>
          <w:p w14:paraId="1E035B71" w14:textId="77777777" w:rsidR="00A24592" w:rsidRDefault="00A24592" w:rsidP="00982976">
            <w:pPr>
              <w:pStyle w:val="Odstavekseznama"/>
              <w:spacing w:line="280" w:lineRule="atLeast"/>
              <w:ind w:left="0"/>
              <w:rPr>
                <w:rFonts w:cstheme="minorHAnsi"/>
                <w:color w:val="000000" w:themeColor="text1"/>
                <w:sz w:val="22"/>
                <w:szCs w:val="22"/>
              </w:rPr>
            </w:pPr>
          </w:p>
          <w:p w14:paraId="01D7C1B7" w14:textId="77777777" w:rsidR="00A24592" w:rsidRDefault="00A24592" w:rsidP="00982976">
            <w:pPr>
              <w:pStyle w:val="Odstavekseznama"/>
              <w:spacing w:line="280" w:lineRule="atLeast"/>
              <w:ind w:left="0"/>
              <w:rPr>
                <w:rFonts w:cstheme="minorHAnsi"/>
                <w:color w:val="000000" w:themeColor="text1"/>
                <w:sz w:val="22"/>
                <w:szCs w:val="22"/>
              </w:rPr>
            </w:pPr>
          </w:p>
          <w:p w14:paraId="4D2F3DC8" w14:textId="77777777" w:rsidR="00A24592" w:rsidRDefault="00A24592" w:rsidP="00982976">
            <w:pPr>
              <w:pStyle w:val="Odstavekseznama"/>
              <w:spacing w:line="280" w:lineRule="atLeast"/>
              <w:ind w:left="0"/>
              <w:rPr>
                <w:rFonts w:cstheme="minorHAnsi"/>
                <w:color w:val="000000" w:themeColor="text1"/>
                <w:sz w:val="22"/>
                <w:szCs w:val="22"/>
              </w:rPr>
            </w:pPr>
          </w:p>
          <w:p w14:paraId="2861F342" w14:textId="77777777" w:rsidR="00A24592" w:rsidRDefault="00A24592" w:rsidP="00982976">
            <w:pPr>
              <w:pStyle w:val="Odstavekseznama"/>
              <w:spacing w:line="280" w:lineRule="atLeast"/>
              <w:ind w:left="0"/>
              <w:rPr>
                <w:rFonts w:cstheme="minorHAnsi"/>
                <w:color w:val="000000" w:themeColor="text1"/>
                <w:sz w:val="22"/>
                <w:szCs w:val="22"/>
              </w:rPr>
            </w:pPr>
          </w:p>
          <w:p w14:paraId="50BDEE09" w14:textId="71D020E1"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2161BEEA" w14:textId="77777777" w:rsidR="00A24592" w:rsidRDefault="00A24592" w:rsidP="00982976">
            <w:pPr>
              <w:pStyle w:val="Odstavekseznama"/>
              <w:spacing w:line="280" w:lineRule="atLeast"/>
              <w:ind w:left="0"/>
              <w:rPr>
                <w:rFonts w:cstheme="minorHAnsi"/>
                <w:color w:val="000000" w:themeColor="text1"/>
                <w:sz w:val="22"/>
                <w:szCs w:val="22"/>
              </w:rPr>
            </w:pPr>
          </w:p>
          <w:p w14:paraId="3DE5E336" w14:textId="77777777" w:rsidR="00A24592" w:rsidRDefault="00A24592" w:rsidP="00982976">
            <w:pPr>
              <w:pStyle w:val="Odstavekseznama"/>
              <w:spacing w:line="280" w:lineRule="atLeast"/>
              <w:ind w:left="0"/>
              <w:rPr>
                <w:rFonts w:cstheme="minorHAnsi"/>
                <w:color w:val="000000" w:themeColor="text1"/>
                <w:sz w:val="22"/>
                <w:szCs w:val="22"/>
              </w:rPr>
            </w:pPr>
          </w:p>
          <w:p w14:paraId="374A5E0B" w14:textId="588A5804" w:rsidR="00A24592" w:rsidRDefault="00A24592" w:rsidP="00982976">
            <w:pPr>
              <w:pStyle w:val="Odstavekseznama"/>
              <w:spacing w:line="280" w:lineRule="atLeast"/>
              <w:ind w:left="0"/>
              <w:rPr>
                <w:rFonts w:cstheme="minorHAnsi"/>
                <w:sz w:val="22"/>
                <w:szCs w:val="22"/>
              </w:rPr>
            </w:pPr>
            <w:r>
              <w:rPr>
                <w:rFonts w:cstheme="minorHAnsi"/>
                <w:color w:val="000000" w:themeColor="text1"/>
                <w:sz w:val="22"/>
                <w:szCs w:val="22"/>
              </w:rPr>
              <w:t xml:space="preserve">• </w:t>
            </w:r>
            <w:r>
              <w:rPr>
                <w:rFonts w:cstheme="minorHAnsi"/>
                <w:sz w:val="22"/>
                <w:szCs w:val="22"/>
              </w:rPr>
              <w:t>I.,</w:t>
            </w:r>
            <w:r w:rsidRPr="00DE68D9">
              <w:rPr>
                <w:rFonts w:cstheme="minorHAnsi"/>
                <w:sz w:val="22"/>
                <w:szCs w:val="22"/>
              </w:rPr>
              <w:t xml:space="preserve"> II., III.</w:t>
            </w:r>
          </w:p>
          <w:p w14:paraId="3B069427" w14:textId="77777777" w:rsidR="00A24592" w:rsidRPr="00897F25" w:rsidRDefault="00A24592" w:rsidP="00897F25">
            <w:pPr>
              <w:spacing w:line="280" w:lineRule="atLeast"/>
              <w:rPr>
                <w:rFonts w:cstheme="minorHAnsi"/>
                <w:b/>
                <w:bCs/>
                <w:sz w:val="22"/>
                <w:szCs w:val="22"/>
              </w:rPr>
            </w:pPr>
          </w:p>
        </w:tc>
      </w:tr>
    </w:tbl>
    <w:p w14:paraId="3D35681C" w14:textId="61651EA4" w:rsidR="00A24592" w:rsidRPr="00A251AE" w:rsidRDefault="00A24592" w:rsidP="00FD48F1">
      <w:pPr>
        <w:spacing w:after="0" w:line="280" w:lineRule="atLeast"/>
        <w:jc w:val="both"/>
        <w:rPr>
          <w:rFonts w:cstheme="minorHAnsi"/>
          <w:bCs/>
          <w:sz w:val="22"/>
          <w:szCs w:val="22"/>
        </w:rPr>
      </w:pPr>
      <w:r w:rsidRPr="00F32B58">
        <w:rPr>
          <w:rFonts w:cstheme="minorHAnsi"/>
          <w:bCs/>
          <w:sz w:val="22"/>
          <w:szCs w:val="22"/>
        </w:rPr>
        <w:t xml:space="preserve">* </w:t>
      </w:r>
      <w:r>
        <w:rPr>
          <w:rFonts w:cstheme="minorHAnsi"/>
          <w:bCs/>
          <w:sz w:val="22"/>
          <w:szCs w:val="22"/>
        </w:rPr>
        <w:t>S polkrepko</w:t>
      </w:r>
      <w:r w:rsidRPr="00F32B58">
        <w:rPr>
          <w:rFonts w:cstheme="minorHAnsi"/>
          <w:bCs/>
          <w:sz w:val="22"/>
          <w:szCs w:val="22"/>
        </w:rPr>
        <w:t xml:space="preserve"> pisav</w:t>
      </w:r>
      <w:r>
        <w:rPr>
          <w:rFonts w:cstheme="minorHAnsi"/>
          <w:bCs/>
          <w:sz w:val="22"/>
          <w:szCs w:val="22"/>
        </w:rPr>
        <w:t>o so navedeni</w:t>
      </w:r>
      <w:r w:rsidRPr="00F32B58">
        <w:rPr>
          <w:rFonts w:cstheme="minorHAnsi"/>
          <w:bCs/>
          <w:sz w:val="22"/>
          <w:szCs w:val="22"/>
        </w:rPr>
        <w:t xml:space="preserve"> ključni nosilci, ostali </w:t>
      </w:r>
      <w:r>
        <w:rPr>
          <w:rFonts w:cstheme="minorHAnsi"/>
          <w:bCs/>
          <w:sz w:val="22"/>
          <w:szCs w:val="22"/>
        </w:rPr>
        <w:t>pri izvedbi sodelujejo</w:t>
      </w:r>
      <w:r w:rsidR="00B57643">
        <w:rPr>
          <w:rFonts w:cstheme="minorHAnsi"/>
          <w:bCs/>
          <w:sz w:val="22"/>
          <w:szCs w:val="22"/>
        </w:rPr>
        <w:t>.</w:t>
      </w:r>
    </w:p>
    <w:p w14:paraId="44E7C7B9" w14:textId="27E8E8D3" w:rsidR="00A24592" w:rsidRPr="00367DC4" w:rsidRDefault="00A24592" w:rsidP="00790C62">
      <w:pPr>
        <w:spacing w:after="0" w:line="280" w:lineRule="atLeast"/>
        <w:jc w:val="both"/>
        <w:rPr>
          <w:rFonts w:cstheme="minorHAnsi"/>
          <w:b/>
          <w:bCs/>
          <w:color w:val="2F5496" w:themeColor="accent5" w:themeShade="BF"/>
          <w:sz w:val="22"/>
          <w:szCs w:val="22"/>
          <w:u w:val="single"/>
        </w:rPr>
      </w:pPr>
      <w:r w:rsidRPr="00367DC4">
        <w:rPr>
          <w:rFonts w:cstheme="minorHAnsi"/>
          <w:b/>
          <w:bCs/>
          <w:color w:val="2F5496" w:themeColor="accent5" w:themeShade="BF"/>
          <w:sz w:val="22"/>
          <w:szCs w:val="22"/>
          <w:u w:val="single"/>
        </w:rPr>
        <w:lastRenderedPageBreak/>
        <w:t xml:space="preserve">KAZALNIKI </w:t>
      </w:r>
    </w:p>
    <w:p w14:paraId="0AE5DDFA" w14:textId="77777777" w:rsidR="00A24592" w:rsidRDefault="00A24592" w:rsidP="00A84C37">
      <w:pPr>
        <w:spacing w:after="0" w:line="280" w:lineRule="atLeast"/>
        <w:jc w:val="both"/>
        <w:rPr>
          <w:rFonts w:cstheme="minorHAnsi"/>
          <w:b/>
          <w:bCs/>
          <w:sz w:val="22"/>
          <w:szCs w:val="22"/>
          <w:u w:val="single"/>
        </w:rPr>
      </w:pPr>
    </w:p>
    <w:tbl>
      <w:tblPr>
        <w:tblStyle w:val="Tabelamrea"/>
        <w:tblW w:w="0" w:type="auto"/>
        <w:tblLook w:val="04A0" w:firstRow="1" w:lastRow="0" w:firstColumn="1" w:lastColumn="0" w:noHBand="0" w:noVBand="1"/>
      </w:tblPr>
      <w:tblGrid>
        <w:gridCol w:w="1980"/>
        <w:gridCol w:w="1118"/>
        <w:gridCol w:w="1594"/>
        <w:gridCol w:w="1541"/>
        <w:gridCol w:w="1292"/>
        <w:gridCol w:w="1537"/>
      </w:tblGrid>
      <w:tr w:rsidR="00A24592" w14:paraId="55416B77" w14:textId="77777777" w:rsidTr="00897F25">
        <w:tc>
          <w:tcPr>
            <w:tcW w:w="1980" w:type="dxa"/>
          </w:tcPr>
          <w:p w14:paraId="2F816429"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Kazalnik</w:t>
            </w:r>
          </w:p>
        </w:tc>
        <w:tc>
          <w:tcPr>
            <w:tcW w:w="1118" w:type="dxa"/>
          </w:tcPr>
          <w:p w14:paraId="11EC5668"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Nosilec</w:t>
            </w:r>
          </w:p>
        </w:tc>
        <w:tc>
          <w:tcPr>
            <w:tcW w:w="1594" w:type="dxa"/>
          </w:tcPr>
          <w:p w14:paraId="32BBA1A2"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Izhodiščna vrednost</w:t>
            </w:r>
          </w:p>
        </w:tc>
        <w:tc>
          <w:tcPr>
            <w:tcW w:w="1541" w:type="dxa"/>
          </w:tcPr>
          <w:p w14:paraId="63349320"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Ciljna vrednost</w:t>
            </w:r>
          </w:p>
        </w:tc>
        <w:tc>
          <w:tcPr>
            <w:tcW w:w="1292" w:type="dxa"/>
          </w:tcPr>
          <w:p w14:paraId="72FD1334"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Obdobje spremljanja</w:t>
            </w:r>
          </w:p>
        </w:tc>
        <w:tc>
          <w:tcPr>
            <w:tcW w:w="1537" w:type="dxa"/>
          </w:tcPr>
          <w:p w14:paraId="71D6B743" w14:textId="77777777" w:rsidR="00A24592" w:rsidRPr="00806A68" w:rsidRDefault="00A24592" w:rsidP="008B0626">
            <w:pPr>
              <w:spacing w:line="280" w:lineRule="atLeast"/>
              <w:jc w:val="both"/>
              <w:rPr>
                <w:rFonts w:cstheme="minorHAnsi"/>
                <w:b/>
                <w:bCs/>
                <w:sz w:val="22"/>
                <w:szCs w:val="22"/>
              </w:rPr>
            </w:pPr>
            <w:r w:rsidRPr="00806A68">
              <w:rPr>
                <w:rFonts w:cstheme="minorHAnsi"/>
                <w:b/>
                <w:bCs/>
                <w:sz w:val="22"/>
                <w:szCs w:val="22"/>
              </w:rPr>
              <w:t>Opomba</w:t>
            </w:r>
          </w:p>
        </w:tc>
      </w:tr>
      <w:tr w:rsidR="00A24592" w14:paraId="0ACBB5BA" w14:textId="77777777" w:rsidTr="00897F25">
        <w:tc>
          <w:tcPr>
            <w:tcW w:w="1980" w:type="dxa"/>
          </w:tcPr>
          <w:p w14:paraId="49C4A43F" w14:textId="2AFC701A" w:rsidR="00A24592" w:rsidRPr="00897F25" w:rsidRDefault="00A24592" w:rsidP="00897F25">
            <w:pPr>
              <w:spacing w:line="280" w:lineRule="atLeast"/>
              <w:rPr>
                <w:rFonts w:cstheme="minorHAnsi"/>
                <w:b/>
                <w:bCs/>
                <w:sz w:val="22"/>
                <w:szCs w:val="22"/>
              </w:rPr>
            </w:pPr>
            <w:r w:rsidRPr="00897F25">
              <w:rPr>
                <w:rFonts w:cstheme="minorHAnsi"/>
                <w:b/>
                <w:bCs/>
                <w:sz w:val="22"/>
                <w:szCs w:val="22"/>
              </w:rPr>
              <w:t>Št</w:t>
            </w:r>
            <w:r w:rsidR="00B57643">
              <w:rPr>
                <w:rFonts w:cstheme="minorHAnsi"/>
                <w:b/>
                <w:bCs/>
                <w:sz w:val="22"/>
                <w:szCs w:val="22"/>
              </w:rPr>
              <w:t>evilo</w:t>
            </w:r>
            <w:r w:rsidRPr="00897F25">
              <w:rPr>
                <w:rFonts w:cstheme="minorHAnsi"/>
                <w:b/>
                <w:bCs/>
                <w:sz w:val="22"/>
                <w:szCs w:val="22"/>
              </w:rPr>
              <w:t xml:space="preserve"> </w:t>
            </w:r>
            <w:r>
              <w:rPr>
                <w:rFonts w:cstheme="minorHAnsi"/>
                <w:b/>
                <w:bCs/>
                <w:sz w:val="22"/>
                <w:szCs w:val="22"/>
              </w:rPr>
              <w:t>p</w:t>
            </w:r>
            <w:r w:rsidRPr="00897F25">
              <w:rPr>
                <w:rFonts w:cstheme="minorHAnsi"/>
                <w:b/>
                <w:bCs/>
                <w:sz w:val="22"/>
                <w:szCs w:val="22"/>
              </w:rPr>
              <w:t>ovzročiteljev prometnih nesreč III. in IV</w:t>
            </w:r>
            <w:r w:rsidR="00B57643">
              <w:rPr>
                <w:rFonts w:cstheme="minorHAnsi"/>
                <w:b/>
                <w:bCs/>
                <w:sz w:val="22"/>
                <w:szCs w:val="22"/>
              </w:rPr>
              <w:t>.</w:t>
            </w:r>
            <w:r w:rsidRPr="00897F25">
              <w:rPr>
                <w:rFonts w:cstheme="minorHAnsi"/>
                <w:b/>
                <w:bCs/>
                <w:sz w:val="22"/>
                <w:szCs w:val="22"/>
              </w:rPr>
              <w:t xml:space="preserve"> kategorij</w:t>
            </w:r>
            <w:r>
              <w:rPr>
                <w:rFonts w:cstheme="minorHAnsi"/>
                <w:b/>
                <w:bCs/>
                <w:sz w:val="22"/>
                <w:szCs w:val="22"/>
              </w:rPr>
              <w:t>e,</w:t>
            </w:r>
            <w:r w:rsidRPr="00897F25">
              <w:rPr>
                <w:rFonts w:cstheme="minorHAnsi"/>
                <w:b/>
                <w:bCs/>
                <w:sz w:val="22"/>
                <w:szCs w:val="22"/>
              </w:rPr>
              <w:t xml:space="preserve"> starejših od 65 let</w:t>
            </w:r>
          </w:p>
        </w:tc>
        <w:tc>
          <w:tcPr>
            <w:tcW w:w="1118" w:type="dxa"/>
          </w:tcPr>
          <w:p w14:paraId="17DDF3EF" w14:textId="316550DD" w:rsidR="00A24592" w:rsidRPr="00D53D50" w:rsidRDefault="00A24592" w:rsidP="008B0626">
            <w:pPr>
              <w:spacing w:line="280" w:lineRule="atLeast"/>
              <w:jc w:val="both"/>
              <w:rPr>
                <w:rFonts w:cstheme="minorHAnsi"/>
                <w:bCs/>
                <w:sz w:val="22"/>
                <w:szCs w:val="22"/>
              </w:rPr>
            </w:pPr>
            <w:r>
              <w:rPr>
                <w:rFonts w:cstheme="minorHAnsi"/>
                <w:bCs/>
                <w:sz w:val="22"/>
                <w:szCs w:val="22"/>
              </w:rPr>
              <w:t>policija</w:t>
            </w:r>
          </w:p>
        </w:tc>
        <w:tc>
          <w:tcPr>
            <w:tcW w:w="1594" w:type="dxa"/>
          </w:tcPr>
          <w:p w14:paraId="38E3D2A5" w14:textId="77777777" w:rsidR="00A24592" w:rsidRPr="007D1B18" w:rsidRDefault="00A24592" w:rsidP="008B0626">
            <w:pPr>
              <w:spacing w:line="280" w:lineRule="atLeast"/>
              <w:jc w:val="both"/>
              <w:rPr>
                <w:rFonts w:cstheme="minorHAnsi"/>
                <w:bCs/>
                <w:sz w:val="22"/>
                <w:szCs w:val="22"/>
              </w:rPr>
            </w:pPr>
            <w:r w:rsidRPr="007D1B18">
              <w:rPr>
                <w:rFonts w:cstheme="minorHAnsi"/>
                <w:bCs/>
                <w:sz w:val="22"/>
                <w:szCs w:val="22"/>
              </w:rPr>
              <w:t>189</w:t>
            </w:r>
          </w:p>
        </w:tc>
        <w:tc>
          <w:tcPr>
            <w:tcW w:w="1541" w:type="dxa"/>
          </w:tcPr>
          <w:p w14:paraId="1714CDF9" w14:textId="77777777" w:rsidR="00A24592" w:rsidRPr="007D1B18" w:rsidRDefault="00A24592" w:rsidP="008B0626">
            <w:pPr>
              <w:spacing w:line="280" w:lineRule="atLeast"/>
              <w:jc w:val="both"/>
              <w:rPr>
                <w:rFonts w:cstheme="minorHAnsi"/>
                <w:bCs/>
                <w:sz w:val="22"/>
                <w:szCs w:val="22"/>
              </w:rPr>
            </w:pPr>
            <w:r w:rsidRPr="007D1B18">
              <w:rPr>
                <w:rFonts w:cstheme="minorHAnsi"/>
                <w:bCs/>
                <w:sz w:val="22"/>
                <w:szCs w:val="22"/>
              </w:rPr>
              <w:t>124</w:t>
            </w:r>
          </w:p>
        </w:tc>
        <w:tc>
          <w:tcPr>
            <w:tcW w:w="1292" w:type="dxa"/>
          </w:tcPr>
          <w:p w14:paraId="142E8E9E" w14:textId="77777777" w:rsidR="00A24592" w:rsidRPr="00094F90" w:rsidRDefault="00A24592" w:rsidP="00ED7D50">
            <w:pPr>
              <w:spacing w:line="280" w:lineRule="atLeast"/>
              <w:jc w:val="both"/>
              <w:rPr>
                <w:rFonts w:cstheme="minorHAnsi"/>
                <w:bCs/>
                <w:sz w:val="22"/>
                <w:szCs w:val="22"/>
              </w:rPr>
            </w:pPr>
            <w:r>
              <w:rPr>
                <w:rFonts w:cstheme="minorHAnsi"/>
                <w:sz w:val="22"/>
                <w:szCs w:val="22"/>
              </w:rPr>
              <w:t xml:space="preserve"> </w:t>
            </w:r>
            <w:r>
              <w:rPr>
                <w:rFonts w:cstheme="minorHAnsi"/>
                <w:bCs/>
                <w:sz w:val="22"/>
                <w:szCs w:val="22"/>
              </w:rPr>
              <w:t>letno</w:t>
            </w:r>
          </w:p>
        </w:tc>
        <w:tc>
          <w:tcPr>
            <w:tcW w:w="1537" w:type="dxa"/>
          </w:tcPr>
          <w:p w14:paraId="59220FF9" w14:textId="77777777" w:rsidR="00A24592" w:rsidRDefault="00A24592" w:rsidP="008B0626">
            <w:pPr>
              <w:spacing w:line="280" w:lineRule="atLeast"/>
              <w:jc w:val="both"/>
              <w:rPr>
                <w:rFonts w:cstheme="minorHAnsi"/>
                <w:b/>
                <w:bCs/>
                <w:sz w:val="22"/>
                <w:szCs w:val="22"/>
                <w:u w:val="single"/>
              </w:rPr>
            </w:pPr>
          </w:p>
        </w:tc>
      </w:tr>
      <w:tr w:rsidR="00A24592" w14:paraId="7A24BD92" w14:textId="77777777" w:rsidTr="00897F25">
        <w:tc>
          <w:tcPr>
            <w:tcW w:w="1980" w:type="dxa"/>
          </w:tcPr>
          <w:p w14:paraId="4407541F" w14:textId="16DC09B3" w:rsidR="00A24592" w:rsidRPr="00897F25" w:rsidRDefault="00A24592" w:rsidP="00EF2634">
            <w:pPr>
              <w:spacing w:line="280" w:lineRule="atLeast"/>
              <w:rPr>
                <w:rFonts w:cstheme="minorHAnsi"/>
                <w:b/>
                <w:bCs/>
                <w:sz w:val="22"/>
                <w:szCs w:val="22"/>
              </w:rPr>
            </w:pPr>
            <w:r w:rsidRPr="00897F25">
              <w:rPr>
                <w:rFonts w:cstheme="minorHAnsi"/>
                <w:b/>
                <w:bCs/>
                <w:sz w:val="22"/>
                <w:szCs w:val="22"/>
              </w:rPr>
              <w:t>Število udeležencev na preventivnih programih (</w:t>
            </w:r>
            <w:r>
              <w:rPr>
                <w:rFonts w:cstheme="minorHAnsi"/>
                <w:b/>
                <w:bCs/>
                <w:sz w:val="22"/>
                <w:szCs w:val="22"/>
              </w:rPr>
              <w:t>starejših od 65 let</w:t>
            </w:r>
            <w:r w:rsidRPr="00897F25">
              <w:rPr>
                <w:rFonts w:cstheme="minorHAnsi"/>
                <w:b/>
                <w:bCs/>
                <w:sz w:val="22"/>
                <w:szCs w:val="22"/>
              </w:rPr>
              <w:t>)</w:t>
            </w:r>
          </w:p>
        </w:tc>
        <w:tc>
          <w:tcPr>
            <w:tcW w:w="1118" w:type="dxa"/>
          </w:tcPr>
          <w:p w14:paraId="683301E6" w14:textId="77777777" w:rsidR="00A24592" w:rsidRPr="00D53D50" w:rsidRDefault="00A24592" w:rsidP="008B0626">
            <w:pPr>
              <w:spacing w:line="280" w:lineRule="atLeast"/>
              <w:jc w:val="both"/>
              <w:rPr>
                <w:rFonts w:cstheme="minorHAnsi"/>
                <w:bCs/>
                <w:sz w:val="22"/>
                <w:szCs w:val="22"/>
              </w:rPr>
            </w:pPr>
            <w:r>
              <w:rPr>
                <w:rFonts w:cstheme="minorHAnsi"/>
                <w:bCs/>
                <w:sz w:val="22"/>
                <w:szCs w:val="22"/>
              </w:rPr>
              <w:t>AVP</w:t>
            </w:r>
          </w:p>
        </w:tc>
        <w:tc>
          <w:tcPr>
            <w:tcW w:w="1594" w:type="dxa"/>
          </w:tcPr>
          <w:p w14:paraId="07DCD031" w14:textId="49BF8F4B" w:rsidR="00A24592" w:rsidRPr="00D53D50" w:rsidRDefault="00A24592" w:rsidP="00F13EF5">
            <w:pPr>
              <w:spacing w:line="280" w:lineRule="atLeast"/>
              <w:jc w:val="both"/>
              <w:rPr>
                <w:rFonts w:cstheme="minorHAnsi"/>
                <w:bCs/>
                <w:sz w:val="22"/>
                <w:szCs w:val="22"/>
              </w:rPr>
            </w:pPr>
            <w:r>
              <w:rPr>
                <w:rFonts w:cstheme="minorHAnsi"/>
                <w:sz w:val="22"/>
                <w:szCs w:val="22"/>
              </w:rPr>
              <w:t xml:space="preserve"> </w:t>
            </w:r>
            <w:r>
              <w:rPr>
                <w:rFonts w:cstheme="minorHAnsi"/>
                <w:bCs/>
                <w:sz w:val="22"/>
                <w:szCs w:val="22"/>
              </w:rPr>
              <w:t>6.000</w:t>
            </w:r>
          </w:p>
        </w:tc>
        <w:tc>
          <w:tcPr>
            <w:tcW w:w="1541" w:type="dxa"/>
          </w:tcPr>
          <w:p w14:paraId="3D2B900A" w14:textId="77777777" w:rsidR="00A24592" w:rsidRPr="00751BD3" w:rsidRDefault="00A24592" w:rsidP="008B0626">
            <w:pPr>
              <w:spacing w:line="280" w:lineRule="atLeast"/>
              <w:jc w:val="both"/>
              <w:rPr>
                <w:rFonts w:cstheme="minorHAnsi"/>
                <w:bCs/>
                <w:sz w:val="22"/>
                <w:szCs w:val="22"/>
              </w:rPr>
            </w:pPr>
            <w:r w:rsidRPr="00751BD3">
              <w:rPr>
                <w:rFonts w:cstheme="minorHAnsi"/>
                <w:bCs/>
                <w:sz w:val="22"/>
                <w:szCs w:val="22"/>
              </w:rPr>
              <w:t>15</w:t>
            </w:r>
            <w:r>
              <w:rPr>
                <w:rFonts w:cstheme="minorHAnsi"/>
                <w:bCs/>
                <w:sz w:val="22"/>
                <w:szCs w:val="22"/>
              </w:rPr>
              <w:t>.</w:t>
            </w:r>
            <w:r w:rsidRPr="00751BD3">
              <w:rPr>
                <w:rFonts w:cstheme="minorHAnsi"/>
                <w:bCs/>
                <w:sz w:val="22"/>
                <w:szCs w:val="22"/>
              </w:rPr>
              <w:t>000</w:t>
            </w:r>
          </w:p>
        </w:tc>
        <w:tc>
          <w:tcPr>
            <w:tcW w:w="1292" w:type="dxa"/>
          </w:tcPr>
          <w:p w14:paraId="4B4197DD" w14:textId="77777777" w:rsidR="00A24592" w:rsidRDefault="00A24592" w:rsidP="00897F25">
            <w:pPr>
              <w:spacing w:line="280" w:lineRule="atLeast"/>
              <w:rPr>
                <w:rFonts w:cstheme="minorHAnsi"/>
                <w:b/>
                <w:bCs/>
                <w:sz w:val="22"/>
                <w:szCs w:val="22"/>
                <w:u w:val="single"/>
              </w:rPr>
            </w:pPr>
            <w:r>
              <w:rPr>
                <w:rFonts w:cstheme="minorHAnsi"/>
                <w:bCs/>
                <w:sz w:val="22"/>
                <w:szCs w:val="22"/>
              </w:rPr>
              <w:t>letno</w:t>
            </w:r>
          </w:p>
        </w:tc>
        <w:tc>
          <w:tcPr>
            <w:tcW w:w="1537" w:type="dxa"/>
          </w:tcPr>
          <w:p w14:paraId="2E6BD706" w14:textId="77777777" w:rsidR="00A24592" w:rsidRPr="00D53D50" w:rsidRDefault="00A24592" w:rsidP="00897F25">
            <w:pPr>
              <w:spacing w:line="280" w:lineRule="atLeast"/>
              <w:rPr>
                <w:rFonts w:cstheme="minorHAnsi"/>
                <w:bCs/>
                <w:sz w:val="22"/>
                <w:szCs w:val="22"/>
              </w:rPr>
            </w:pPr>
          </w:p>
        </w:tc>
      </w:tr>
      <w:tr w:rsidR="00A24592" w14:paraId="22035377" w14:textId="77777777" w:rsidTr="00897F25">
        <w:tc>
          <w:tcPr>
            <w:tcW w:w="1980" w:type="dxa"/>
          </w:tcPr>
          <w:p w14:paraId="6E897350" w14:textId="6435F933" w:rsidR="00A24592" w:rsidRPr="00897F25" w:rsidRDefault="00A24592" w:rsidP="00D77A3D">
            <w:pPr>
              <w:spacing w:line="280" w:lineRule="atLeast"/>
              <w:rPr>
                <w:rFonts w:cstheme="minorHAnsi"/>
                <w:b/>
                <w:bCs/>
                <w:sz w:val="22"/>
                <w:szCs w:val="22"/>
              </w:rPr>
            </w:pPr>
            <w:r w:rsidRPr="00897F25">
              <w:rPr>
                <w:rFonts w:cstheme="minorHAnsi"/>
                <w:b/>
                <w:bCs/>
                <w:sz w:val="22"/>
                <w:szCs w:val="22"/>
              </w:rPr>
              <w:t xml:space="preserve">Št. </w:t>
            </w:r>
            <w:r>
              <w:rPr>
                <w:rFonts w:cstheme="minorHAnsi"/>
                <w:b/>
                <w:bCs/>
                <w:sz w:val="22"/>
                <w:szCs w:val="22"/>
              </w:rPr>
              <w:t>k</w:t>
            </w:r>
            <w:r w:rsidRPr="00897F25">
              <w:rPr>
                <w:rFonts w:cstheme="minorHAnsi"/>
                <w:b/>
                <w:bCs/>
                <w:sz w:val="22"/>
                <w:szCs w:val="22"/>
              </w:rPr>
              <w:t xml:space="preserve">ontrolnih pregledov po vzrokih </w:t>
            </w:r>
          </w:p>
        </w:tc>
        <w:tc>
          <w:tcPr>
            <w:tcW w:w="1118" w:type="dxa"/>
          </w:tcPr>
          <w:p w14:paraId="2A19A5D8" w14:textId="77777777" w:rsidR="00A24592" w:rsidRPr="00D321B5" w:rsidRDefault="00A24592" w:rsidP="00745849">
            <w:pPr>
              <w:spacing w:line="280" w:lineRule="atLeast"/>
              <w:jc w:val="both"/>
              <w:rPr>
                <w:rFonts w:cstheme="minorHAnsi"/>
                <w:bCs/>
                <w:sz w:val="22"/>
                <w:szCs w:val="22"/>
              </w:rPr>
            </w:pPr>
            <w:r>
              <w:rPr>
                <w:rFonts w:cstheme="minorHAnsi"/>
                <w:bCs/>
                <w:sz w:val="22"/>
                <w:szCs w:val="22"/>
              </w:rPr>
              <w:t>MZ</w:t>
            </w:r>
          </w:p>
        </w:tc>
        <w:tc>
          <w:tcPr>
            <w:tcW w:w="1594" w:type="dxa"/>
          </w:tcPr>
          <w:p w14:paraId="34FC2AF5" w14:textId="77777777" w:rsidR="00A24592" w:rsidRPr="007D1B18" w:rsidRDefault="00A24592" w:rsidP="00745849">
            <w:pPr>
              <w:spacing w:line="280" w:lineRule="atLeast"/>
              <w:jc w:val="both"/>
              <w:rPr>
                <w:rFonts w:cstheme="minorHAnsi"/>
                <w:bCs/>
                <w:sz w:val="22"/>
                <w:szCs w:val="22"/>
              </w:rPr>
            </w:pPr>
            <w:r w:rsidRPr="007D1B18">
              <w:rPr>
                <w:rFonts w:cstheme="minorHAnsi"/>
                <w:bCs/>
                <w:sz w:val="22"/>
                <w:szCs w:val="22"/>
              </w:rPr>
              <w:t>določiti</w:t>
            </w:r>
          </w:p>
        </w:tc>
        <w:tc>
          <w:tcPr>
            <w:tcW w:w="1541" w:type="dxa"/>
          </w:tcPr>
          <w:p w14:paraId="4908CA87" w14:textId="77777777" w:rsidR="00A24592" w:rsidRPr="007D1B18" w:rsidRDefault="00A24592" w:rsidP="00745849">
            <w:pPr>
              <w:spacing w:line="280" w:lineRule="atLeast"/>
              <w:jc w:val="both"/>
              <w:rPr>
                <w:rFonts w:cstheme="minorHAnsi"/>
                <w:bCs/>
                <w:sz w:val="22"/>
                <w:szCs w:val="22"/>
              </w:rPr>
            </w:pPr>
            <w:r w:rsidRPr="007D1B18">
              <w:rPr>
                <w:rFonts w:cstheme="minorHAnsi"/>
                <w:bCs/>
                <w:sz w:val="22"/>
                <w:szCs w:val="22"/>
              </w:rPr>
              <w:t>določiti</w:t>
            </w:r>
          </w:p>
        </w:tc>
        <w:tc>
          <w:tcPr>
            <w:tcW w:w="1292" w:type="dxa"/>
          </w:tcPr>
          <w:p w14:paraId="714E687E" w14:textId="77777777" w:rsidR="00A24592" w:rsidRPr="009F12E0" w:rsidRDefault="00A24592" w:rsidP="00897F25">
            <w:pPr>
              <w:spacing w:line="280" w:lineRule="atLeast"/>
              <w:rPr>
                <w:rFonts w:cstheme="minorHAnsi"/>
                <w:bCs/>
                <w:sz w:val="22"/>
                <w:szCs w:val="22"/>
              </w:rPr>
            </w:pPr>
          </w:p>
        </w:tc>
        <w:tc>
          <w:tcPr>
            <w:tcW w:w="1537" w:type="dxa"/>
          </w:tcPr>
          <w:p w14:paraId="680BA69A" w14:textId="2674F87C" w:rsidR="00A24592" w:rsidRPr="00897F25" w:rsidRDefault="00A24592" w:rsidP="00EF2634">
            <w:pPr>
              <w:spacing w:line="280" w:lineRule="atLeast"/>
              <w:rPr>
                <w:rFonts w:cstheme="minorHAnsi"/>
                <w:bCs/>
                <w:sz w:val="22"/>
                <w:szCs w:val="22"/>
              </w:rPr>
            </w:pPr>
            <w:r w:rsidRPr="00897F25">
              <w:rPr>
                <w:rFonts w:cstheme="minorHAnsi"/>
                <w:bCs/>
                <w:sz w:val="22"/>
                <w:szCs w:val="22"/>
              </w:rPr>
              <w:t xml:space="preserve">(napoten </w:t>
            </w:r>
            <w:r>
              <w:rPr>
                <w:rFonts w:cstheme="minorHAnsi"/>
                <w:bCs/>
                <w:sz w:val="22"/>
                <w:szCs w:val="22"/>
              </w:rPr>
              <w:t>po</w:t>
            </w:r>
            <w:r w:rsidRPr="00897F25">
              <w:rPr>
                <w:rFonts w:cstheme="minorHAnsi"/>
                <w:bCs/>
                <w:sz w:val="22"/>
                <w:szCs w:val="22"/>
              </w:rPr>
              <w:t xml:space="preserve"> zdravnik</w:t>
            </w:r>
            <w:r>
              <w:rPr>
                <w:rFonts w:cstheme="minorHAnsi"/>
                <w:bCs/>
                <w:sz w:val="22"/>
                <w:szCs w:val="22"/>
              </w:rPr>
              <w:t>u</w:t>
            </w:r>
            <w:r w:rsidRPr="00897F25">
              <w:rPr>
                <w:rFonts w:cstheme="minorHAnsi"/>
                <w:bCs/>
                <w:sz w:val="22"/>
                <w:szCs w:val="22"/>
              </w:rPr>
              <w:t>) vzpostavit</w:t>
            </w:r>
            <w:r>
              <w:rPr>
                <w:rFonts w:cstheme="minorHAnsi"/>
                <w:bCs/>
                <w:sz w:val="22"/>
                <w:szCs w:val="22"/>
              </w:rPr>
              <w:t>i spremljanje</w:t>
            </w:r>
          </w:p>
        </w:tc>
      </w:tr>
    </w:tbl>
    <w:p w14:paraId="74A5B6D2" w14:textId="77777777" w:rsidR="00A24592" w:rsidRPr="009F12E0" w:rsidRDefault="00A24592" w:rsidP="00A84C37">
      <w:pPr>
        <w:pStyle w:val="Odstavekseznama"/>
        <w:spacing w:after="0" w:line="280" w:lineRule="atLeast"/>
        <w:ind w:left="0"/>
        <w:jc w:val="both"/>
        <w:rPr>
          <w:rFonts w:cstheme="minorHAnsi"/>
          <w:sz w:val="22"/>
          <w:szCs w:val="22"/>
        </w:rPr>
      </w:pPr>
    </w:p>
    <w:p w14:paraId="14639825" w14:textId="77777777" w:rsidR="00A24592" w:rsidRPr="00A50DDB" w:rsidRDefault="00A24592" w:rsidP="00A50DDB">
      <w:pPr>
        <w:spacing w:after="0" w:line="280" w:lineRule="atLeast"/>
        <w:jc w:val="both"/>
        <w:rPr>
          <w:rFonts w:cstheme="minorHAnsi"/>
          <w:b/>
          <w:bCs/>
          <w:sz w:val="22"/>
          <w:szCs w:val="22"/>
        </w:rPr>
      </w:pPr>
      <w:r w:rsidRPr="00A50DDB">
        <w:rPr>
          <w:rFonts w:cstheme="minorHAnsi"/>
          <w:b/>
          <w:bCs/>
          <w:sz w:val="22"/>
          <w:szCs w:val="22"/>
        </w:rPr>
        <w:t>Finančni okvir:</w:t>
      </w:r>
    </w:p>
    <w:p w14:paraId="4BD06EAD" w14:textId="77777777" w:rsidR="00A24592" w:rsidRDefault="00A24592" w:rsidP="00A50DDB">
      <w:pPr>
        <w:pStyle w:val="Odstavekseznama"/>
        <w:spacing w:after="0" w:line="280" w:lineRule="atLeast"/>
        <w:ind w:left="0"/>
        <w:jc w:val="both"/>
        <w:rPr>
          <w:rFonts w:cstheme="minorHAnsi"/>
          <w:sz w:val="22"/>
          <w:szCs w:val="22"/>
        </w:rPr>
      </w:pPr>
      <w:r>
        <w:rPr>
          <w:rFonts w:cstheme="minorHAnsi"/>
          <w:sz w:val="22"/>
          <w:szCs w:val="22"/>
        </w:rPr>
        <w:t>Ukrepi se izvajajo v okviru rednih delovnih nalog.</w:t>
      </w:r>
    </w:p>
    <w:p w14:paraId="1632B546" w14:textId="332D5789" w:rsidR="00A24592" w:rsidRPr="00DE68D9" w:rsidRDefault="00A24592" w:rsidP="00A50DDB">
      <w:pPr>
        <w:pStyle w:val="Odstavekseznama"/>
        <w:spacing w:after="0" w:line="280" w:lineRule="atLeast"/>
        <w:ind w:left="0"/>
        <w:jc w:val="both"/>
        <w:rPr>
          <w:rFonts w:cstheme="minorHAnsi"/>
          <w:sz w:val="22"/>
          <w:szCs w:val="22"/>
        </w:rPr>
      </w:pPr>
      <w:r>
        <w:rPr>
          <w:rFonts w:cstheme="minorHAnsi"/>
          <w:sz w:val="22"/>
          <w:szCs w:val="22"/>
        </w:rPr>
        <w:t xml:space="preserve">Nadaljnje načrtovanje bo zajeto v </w:t>
      </w:r>
      <w:r w:rsidR="00B57643">
        <w:rPr>
          <w:rFonts w:cstheme="minorHAnsi"/>
          <w:sz w:val="22"/>
          <w:szCs w:val="22"/>
        </w:rPr>
        <w:t xml:space="preserve">obdobnem akcijskem </w:t>
      </w:r>
      <w:r>
        <w:rPr>
          <w:rFonts w:cstheme="minorHAnsi"/>
          <w:sz w:val="22"/>
          <w:szCs w:val="22"/>
        </w:rPr>
        <w:t>načrt</w:t>
      </w:r>
      <w:r w:rsidR="00B57643">
        <w:rPr>
          <w:rFonts w:cstheme="minorHAnsi"/>
          <w:sz w:val="22"/>
          <w:szCs w:val="22"/>
        </w:rPr>
        <w:t>u</w:t>
      </w:r>
      <w:r>
        <w:rPr>
          <w:rFonts w:cstheme="minorHAnsi"/>
          <w:sz w:val="22"/>
          <w:szCs w:val="22"/>
        </w:rPr>
        <w:t>.</w:t>
      </w:r>
    </w:p>
    <w:p w14:paraId="3260EA6A" w14:textId="77777777" w:rsidR="00A24592" w:rsidRDefault="00A24592" w:rsidP="00DE68D9">
      <w:pPr>
        <w:spacing w:after="0" w:line="280" w:lineRule="atLeast"/>
        <w:jc w:val="both"/>
        <w:rPr>
          <w:rFonts w:cstheme="minorHAnsi"/>
          <w:sz w:val="22"/>
          <w:szCs w:val="22"/>
        </w:rPr>
      </w:pPr>
    </w:p>
    <w:p w14:paraId="4B0DAFE3" w14:textId="77777777" w:rsidR="00A24592" w:rsidRPr="00DE68D9" w:rsidRDefault="00A24592" w:rsidP="00DE68D9">
      <w:pPr>
        <w:spacing w:after="0" w:line="280" w:lineRule="atLeast"/>
        <w:jc w:val="both"/>
        <w:rPr>
          <w:rFonts w:cstheme="minorHAnsi"/>
          <w:sz w:val="22"/>
          <w:szCs w:val="22"/>
        </w:rPr>
      </w:pPr>
    </w:p>
    <w:p w14:paraId="672166F6" w14:textId="6D840081" w:rsidR="00A24592" w:rsidRPr="00897F25" w:rsidRDefault="00A24592" w:rsidP="00B35D84">
      <w:pPr>
        <w:pStyle w:val="Naslov1"/>
        <w:rPr>
          <w:rFonts w:asciiTheme="minorHAnsi" w:hAnsiTheme="minorHAnsi" w:cstheme="minorHAnsi"/>
          <w:b/>
          <w:highlight w:val="yellow"/>
        </w:rPr>
      </w:pPr>
      <w:bookmarkStart w:id="136" w:name="_Toc144887931"/>
      <w:r w:rsidRPr="00897F25">
        <w:rPr>
          <w:rFonts w:asciiTheme="minorHAnsi" w:hAnsiTheme="minorHAnsi" w:cstheme="minorHAnsi"/>
          <w:b/>
        </w:rPr>
        <w:t>4 VSESPLOŠNA ODGOVORNOST</w:t>
      </w:r>
      <w:bookmarkEnd w:id="136"/>
    </w:p>
    <w:p w14:paraId="0777E0DC" w14:textId="77777777" w:rsidR="00A24592" w:rsidRPr="00DE68D9" w:rsidRDefault="00A24592" w:rsidP="00DE68D9">
      <w:pPr>
        <w:spacing w:after="0" w:line="280" w:lineRule="atLeast"/>
        <w:jc w:val="both"/>
        <w:rPr>
          <w:rFonts w:cstheme="minorHAnsi"/>
          <w:sz w:val="22"/>
          <w:szCs w:val="22"/>
        </w:rPr>
      </w:pPr>
    </w:p>
    <w:p w14:paraId="1CFA0435" w14:textId="2832976F"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Glavni cilj </w:t>
      </w:r>
      <w:r>
        <w:rPr>
          <w:rFonts w:cstheme="minorHAnsi"/>
          <w:sz w:val="22"/>
          <w:szCs w:val="22"/>
        </w:rPr>
        <w:t>r</w:t>
      </w:r>
      <w:r w:rsidRPr="00DE68D9">
        <w:rPr>
          <w:rFonts w:cstheme="minorHAnsi"/>
          <w:sz w:val="22"/>
          <w:szCs w:val="22"/>
        </w:rPr>
        <w:t xml:space="preserve">esolucije je delovanje na več področjih, z različnimi strokovnjaki z osrednjim namenom, da se zagotovi varen prometni sistem za vse udeležence v prometu na območju Republike Slovenije. Treba bo zagotavljati varnost življenja in zdravja vseh ljudi ter z izvajanjem ukrepov zagotoviti varen prometni sistem. </w:t>
      </w:r>
    </w:p>
    <w:p w14:paraId="3E802624" w14:textId="77777777" w:rsidR="00A24592" w:rsidRPr="00DE68D9" w:rsidRDefault="00A24592" w:rsidP="00DE68D9">
      <w:pPr>
        <w:spacing w:after="0" w:line="280" w:lineRule="atLeast"/>
        <w:jc w:val="both"/>
        <w:rPr>
          <w:rFonts w:cstheme="minorHAnsi"/>
          <w:sz w:val="22"/>
          <w:szCs w:val="22"/>
        </w:rPr>
      </w:pPr>
    </w:p>
    <w:p w14:paraId="55441875" w14:textId="14AFAA47"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Z ukrepi je treba vplivati predvsem na spremembo razumevanja odgovornosti</w:t>
      </w:r>
      <w:r>
        <w:rPr>
          <w:rFonts w:cstheme="minorHAnsi"/>
          <w:sz w:val="22"/>
          <w:szCs w:val="22"/>
        </w:rPr>
        <w:t xml:space="preserve"> in</w:t>
      </w:r>
      <w:r w:rsidRPr="00DE68D9">
        <w:rPr>
          <w:rFonts w:cstheme="minorHAnsi"/>
          <w:sz w:val="22"/>
          <w:szCs w:val="22"/>
        </w:rPr>
        <w:t xml:space="preserve"> varnosti, celotna odgovornost </w:t>
      </w:r>
      <w:r>
        <w:rPr>
          <w:rFonts w:cstheme="minorHAnsi"/>
          <w:sz w:val="22"/>
          <w:szCs w:val="22"/>
        </w:rPr>
        <w:t xml:space="preserve">pa mora biti </w:t>
      </w:r>
      <w:r w:rsidRPr="00DE68D9">
        <w:rPr>
          <w:rFonts w:cstheme="minorHAnsi"/>
          <w:sz w:val="22"/>
          <w:szCs w:val="22"/>
        </w:rPr>
        <w:t>usmerjena na človeka. Človek je tisti, ki je uporabnik prometnega sistema, njegov upravitelj in ustvarjalec. Tako je odgovornost razdeljena na vse udeležence v prometnem sistemu, ki obvezuje državne organe in organizacije, organe samoupravnih lokalnih skupnosti, strokovne institucije, organizacije civilne družbe in posameznike, da vse svoje odločitve in ravnanje usmerijo k uresničitvi zastavljenih ciljnih vrednosti</w:t>
      </w:r>
      <w:r w:rsidR="00B57643">
        <w:rPr>
          <w:rFonts w:cstheme="minorHAnsi"/>
          <w:sz w:val="22"/>
          <w:szCs w:val="22"/>
        </w:rPr>
        <w:t>,</w:t>
      </w:r>
      <w:r w:rsidRPr="00DE68D9">
        <w:rPr>
          <w:rFonts w:cstheme="minorHAnsi"/>
          <w:sz w:val="22"/>
          <w:szCs w:val="22"/>
        </w:rPr>
        <w:t xml:space="preserve"> </w:t>
      </w:r>
      <w:r>
        <w:rPr>
          <w:rFonts w:cstheme="minorHAnsi"/>
          <w:sz w:val="22"/>
          <w:szCs w:val="22"/>
        </w:rPr>
        <w:t>p</w:t>
      </w:r>
      <w:r w:rsidRPr="00DE68D9">
        <w:rPr>
          <w:rFonts w:cstheme="minorHAnsi"/>
          <w:sz w:val="22"/>
          <w:szCs w:val="22"/>
        </w:rPr>
        <w:t>rometni sistem pa prilagodijo in oblikujejo tako, da v njem ljudje ne bodo umirali in se</w:t>
      </w:r>
      <w:r>
        <w:rPr>
          <w:rFonts w:cstheme="minorHAnsi"/>
          <w:sz w:val="22"/>
          <w:szCs w:val="22"/>
        </w:rPr>
        <w:t xml:space="preserve"> huje</w:t>
      </w:r>
      <w:r w:rsidRPr="00DE68D9">
        <w:rPr>
          <w:rFonts w:cstheme="minorHAnsi"/>
          <w:sz w:val="22"/>
          <w:szCs w:val="22"/>
        </w:rPr>
        <w:t xml:space="preserve"> telesno poškodovali.</w:t>
      </w:r>
    </w:p>
    <w:p w14:paraId="306B1121" w14:textId="77777777" w:rsidR="00A24592" w:rsidRPr="00DE68D9" w:rsidRDefault="00A24592" w:rsidP="00DE68D9">
      <w:pPr>
        <w:spacing w:after="0" w:line="280" w:lineRule="atLeast"/>
        <w:jc w:val="both"/>
        <w:rPr>
          <w:rFonts w:cstheme="minorHAnsi"/>
          <w:sz w:val="22"/>
          <w:szCs w:val="22"/>
        </w:rPr>
      </w:pPr>
    </w:p>
    <w:p w14:paraId="167CE38D" w14:textId="703DC18A"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Država bo zagotovila učinkovito upravljanje in usklajevanje slovenskega </w:t>
      </w:r>
      <w:r w:rsidR="00B57643">
        <w:rPr>
          <w:rFonts w:cstheme="minorHAnsi"/>
          <w:sz w:val="22"/>
          <w:szCs w:val="22"/>
        </w:rPr>
        <w:t xml:space="preserve">načina </w:t>
      </w:r>
      <w:r w:rsidRPr="00DE68D9">
        <w:rPr>
          <w:rFonts w:cstheme="minorHAnsi"/>
          <w:sz w:val="22"/>
          <w:szCs w:val="22"/>
        </w:rPr>
        <w:t>izboljšanj</w:t>
      </w:r>
      <w:r w:rsidR="00B57643">
        <w:rPr>
          <w:rFonts w:cstheme="minorHAnsi"/>
          <w:sz w:val="22"/>
          <w:szCs w:val="22"/>
        </w:rPr>
        <w:t>a</w:t>
      </w:r>
      <w:r w:rsidRPr="00DE68D9">
        <w:rPr>
          <w:rFonts w:cstheme="minorHAnsi"/>
          <w:sz w:val="22"/>
          <w:szCs w:val="22"/>
        </w:rPr>
        <w:t xml:space="preserve"> varnosti v cestnem prometu</w:t>
      </w:r>
      <w:r>
        <w:rPr>
          <w:rFonts w:cstheme="minorHAnsi"/>
          <w:sz w:val="22"/>
          <w:szCs w:val="22"/>
        </w:rPr>
        <w:t>,</w:t>
      </w:r>
      <w:r w:rsidRPr="00DE68D9">
        <w:rPr>
          <w:rFonts w:cstheme="minorHAnsi"/>
          <w:sz w:val="22"/>
          <w:szCs w:val="22"/>
        </w:rPr>
        <w:t xml:space="preserve"> </w:t>
      </w:r>
      <w:r>
        <w:rPr>
          <w:rFonts w:cstheme="minorHAnsi"/>
          <w:sz w:val="22"/>
          <w:szCs w:val="22"/>
        </w:rPr>
        <w:t>v</w:t>
      </w:r>
      <w:r w:rsidRPr="00DE68D9">
        <w:rPr>
          <w:rFonts w:cstheme="minorHAnsi"/>
          <w:sz w:val="22"/>
          <w:szCs w:val="22"/>
        </w:rPr>
        <w:t>zpostavila in zagotovila bo organizacijsko in funkcionalno sestavo, opredelila finančno strategijo in zagotovila sistemske vire ter program družbenopolitično podp</w:t>
      </w:r>
      <w:r>
        <w:rPr>
          <w:rFonts w:cstheme="minorHAnsi"/>
          <w:sz w:val="22"/>
          <w:szCs w:val="22"/>
        </w:rPr>
        <w:t>rla</w:t>
      </w:r>
      <w:r w:rsidRPr="00DE68D9">
        <w:rPr>
          <w:rFonts w:cstheme="minorHAnsi"/>
          <w:sz w:val="22"/>
          <w:szCs w:val="22"/>
        </w:rPr>
        <w:t xml:space="preserve">. Zagotovila bo stabilne, merljive in učinkovite strategije, politike in akcijske načrte, ki bodo postopoma in celovito </w:t>
      </w:r>
      <w:r>
        <w:rPr>
          <w:rFonts w:cstheme="minorHAnsi"/>
          <w:sz w:val="22"/>
          <w:szCs w:val="22"/>
        </w:rPr>
        <w:t>obravnava</w:t>
      </w:r>
      <w:r w:rsidRPr="00DE68D9">
        <w:rPr>
          <w:rFonts w:cstheme="minorHAnsi"/>
          <w:sz w:val="22"/>
          <w:szCs w:val="22"/>
        </w:rPr>
        <w:t>li vzroke in odpravljali posledice, ki se merijo v številu umrlih in hudo telesno poškodovanih na</w:t>
      </w:r>
      <w:r>
        <w:rPr>
          <w:rFonts w:cstheme="minorHAnsi"/>
          <w:sz w:val="22"/>
          <w:szCs w:val="22"/>
        </w:rPr>
        <w:t xml:space="preserve"> milijon</w:t>
      </w:r>
      <w:r w:rsidRPr="00DE68D9">
        <w:rPr>
          <w:rFonts w:cstheme="minorHAnsi"/>
          <w:sz w:val="22"/>
          <w:szCs w:val="22"/>
        </w:rPr>
        <w:t xml:space="preserve"> prebivalcev. </w:t>
      </w:r>
    </w:p>
    <w:p w14:paraId="4E89D2FB" w14:textId="14A0BC34" w:rsidR="00A24592" w:rsidRDefault="00A24592" w:rsidP="00DE68D9">
      <w:pPr>
        <w:spacing w:after="0" w:line="280" w:lineRule="atLeast"/>
        <w:jc w:val="both"/>
        <w:rPr>
          <w:rStyle w:val="Naslov5Znak"/>
          <w:rFonts w:asciiTheme="minorHAnsi" w:hAnsiTheme="minorHAnsi" w:cstheme="minorHAnsi"/>
          <w:color w:val="2F5496" w:themeColor="accent5" w:themeShade="BF"/>
        </w:rPr>
      </w:pPr>
    </w:p>
    <w:p w14:paraId="186FC7D8" w14:textId="77777777" w:rsidR="00A24592" w:rsidRPr="00F67CB8" w:rsidRDefault="00A24592" w:rsidP="00DE68D9">
      <w:pPr>
        <w:spacing w:after="0" w:line="280" w:lineRule="atLeast"/>
        <w:jc w:val="both"/>
        <w:rPr>
          <w:rFonts w:cstheme="minorHAnsi"/>
          <w:color w:val="0070C0"/>
          <w:sz w:val="22"/>
          <w:szCs w:val="22"/>
        </w:rPr>
      </w:pPr>
      <w:r w:rsidRPr="00F67CB8">
        <w:rPr>
          <w:rStyle w:val="Naslov5Znak"/>
          <w:rFonts w:asciiTheme="minorHAnsi" w:hAnsiTheme="minorHAnsi" w:cstheme="minorHAnsi"/>
          <w:color w:val="0070C0"/>
        </w:rPr>
        <w:lastRenderedPageBreak/>
        <w:t>LOKALNA RAVEN</w:t>
      </w:r>
      <w:r w:rsidRPr="00F67CB8">
        <w:rPr>
          <w:rFonts w:cstheme="minorHAnsi"/>
          <w:color w:val="0070C0"/>
          <w:sz w:val="22"/>
          <w:szCs w:val="22"/>
        </w:rPr>
        <w:t xml:space="preserve"> </w:t>
      </w:r>
    </w:p>
    <w:p w14:paraId="13526916" w14:textId="77777777" w:rsidR="00A24592" w:rsidRPr="00F67CB8" w:rsidRDefault="00A24592" w:rsidP="00DE68D9">
      <w:pPr>
        <w:spacing w:after="0" w:line="280" w:lineRule="atLeast"/>
        <w:jc w:val="both"/>
        <w:rPr>
          <w:rFonts w:cstheme="minorHAnsi"/>
          <w:color w:val="0070C0"/>
          <w:sz w:val="22"/>
          <w:szCs w:val="22"/>
        </w:rPr>
      </w:pPr>
    </w:p>
    <w:p w14:paraId="5B962CA2" w14:textId="4CBC0AE0" w:rsidR="00A24592" w:rsidRDefault="00A24592" w:rsidP="0091686C">
      <w:pPr>
        <w:autoSpaceDE w:val="0"/>
        <w:autoSpaceDN w:val="0"/>
        <w:adjustRightInd w:val="0"/>
        <w:spacing w:line="240" w:lineRule="auto"/>
        <w:jc w:val="both"/>
        <w:rPr>
          <w:rFonts w:cstheme="minorHAnsi"/>
          <w:sz w:val="22"/>
          <w:szCs w:val="22"/>
        </w:rPr>
      </w:pPr>
      <w:r>
        <w:rPr>
          <w:rFonts w:cstheme="minorHAnsi"/>
          <w:sz w:val="22"/>
          <w:szCs w:val="22"/>
        </w:rPr>
        <w:t>Zagotavljanje</w:t>
      </w:r>
      <w:r w:rsidRPr="0091686C">
        <w:rPr>
          <w:rFonts w:cstheme="minorHAnsi"/>
          <w:sz w:val="22"/>
          <w:szCs w:val="22"/>
        </w:rPr>
        <w:t xml:space="preserve"> cestnoprometne varnosti v lokalni skupnosti dobiva vedno večji pomen. Gre za sestavni del sistema zagotavljanja notranje varnosti, </w:t>
      </w:r>
      <w:r>
        <w:rPr>
          <w:rFonts w:cstheme="minorHAnsi"/>
          <w:sz w:val="22"/>
          <w:szCs w:val="22"/>
        </w:rPr>
        <w:t>v katerem</w:t>
      </w:r>
      <w:r w:rsidRPr="0091686C">
        <w:rPr>
          <w:rFonts w:cstheme="minorHAnsi"/>
          <w:sz w:val="22"/>
          <w:szCs w:val="22"/>
        </w:rPr>
        <w:t xml:space="preserve"> </w:t>
      </w:r>
      <w:r>
        <w:rPr>
          <w:rFonts w:cstheme="minorHAnsi"/>
          <w:sz w:val="22"/>
          <w:szCs w:val="22"/>
        </w:rPr>
        <w:t>se</w:t>
      </w:r>
      <w:r w:rsidRPr="0091686C">
        <w:rPr>
          <w:rFonts w:cstheme="minorHAnsi"/>
          <w:sz w:val="22"/>
          <w:szCs w:val="22"/>
        </w:rPr>
        <w:t xml:space="preserve"> </w:t>
      </w:r>
      <w:r>
        <w:rPr>
          <w:rFonts w:cstheme="minorHAnsi"/>
          <w:sz w:val="22"/>
          <w:szCs w:val="22"/>
        </w:rPr>
        <w:t xml:space="preserve">pooblastila </w:t>
      </w:r>
      <w:r w:rsidRPr="0091686C">
        <w:rPr>
          <w:rFonts w:cstheme="minorHAnsi"/>
          <w:sz w:val="22"/>
          <w:szCs w:val="22"/>
        </w:rPr>
        <w:t>pren</w:t>
      </w:r>
      <w:r>
        <w:rPr>
          <w:rFonts w:cstheme="minorHAnsi"/>
          <w:sz w:val="22"/>
          <w:szCs w:val="22"/>
        </w:rPr>
        <w:t>esejo</w:t>
      </w:r>
      <w:r w:rsidRPr="0091686C">
        <w:rPr>
          <w:rFonts w:cstheme="minorHAnsi"/>
          <w:sz w:val="22"/>
          <w:szCs w:val="22"/>
        </w:rPr>
        <w:t xml:space="preserve"> z državnopravne ravni na lokalno skupnost. Gre predvsem za razporeditev nalog in pristojnosti, oblikovanje prometnih politik in vzdrževanje varne cestne infrastrukture, občine pa nato sprejmejo podzakonske akte, v katerih so navedeni ukrepi za zagotavljanje varnosti v cestnem prometu.</w:t>
      </w:r>
    </w:p>
    <w:p w14:paraId="2B3B332C" w14:textId="64FA0F76" w:rsidR="00A24592" w:rsidRPr="0091686C" w:rsidRDefault="00A24592" w:rsidP="0091686C">
      <w:pPr>
        <w:autoSpaceDE w:val="0"/>
        <w:autoSpaceDN w:val="0"/>
        <w:adjustRightInd w:val="0"/>
        <w:spacing w:line="240" w:lineRule="auto"/>
        <w:jc w:val="both"/>
        <w:rPr>
          <w:rFonts w:cstheme="minorHAnsi"/>
          <w:sz w:val="22"/>
          <w:szCs w:val="22"/>
        </w:rPr>
      </w:pPr>
      <w:r w:rsidRPr="0091686C">
        <w:rPr>
          <w:rFonts w:cstheme="minorHAnsi"/>
          <w:sz w:val="22"/>
          <w:szCs w:val="22"/>
        </w:rPr>
        <w:t>Pristojnost občin na področju varnosti v cestnem prometu urejajo:</w:t>
      </w:r>
    </w:p>
    <w:p w14:paraId="1926DD2D" w14:textId="683004C5"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pravilih cestnega prometa</w:t>
      </w:r>
      <w:r>
        <w:rPr>
          <w:rFonts w:cstheme="minorHAnsi"/>
          <w:sz w:val="22"/>
          <w:szCs w:val="22"/>
        </w:rPr>
        <w:t>,</w:t>
      </w:r>
    </w:p>
    <w:p w14:paraId="02FFD80D" w14:textId="1533F0C8"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cestah</w:t>
      </w:r>
      <w:r>
        <w:rPr>
          <w:rFonts w:cstheme="minorHAnsi"/>
          <w:sz w:val="22"/>
          <w:szCs w:val="22"/>
        </w:rPr>
        <w:t>,</w:t>
      </w:r>
    </w:p>
    <w:p w14:paraId="2C100FE3" w14:textId="04A8DBC3"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voznikih</w:t>
      </w:r>
      <w:r>
        <w:rPr>
          <w:rFonts w:cstheme="minorHAnsi"/>
          <w:sz w:val="22"/>
          <w:szCs w:val="22"/>
        </w:rPr>
        <w:t>,</w:t>
      </w:r>
    </w:p>
    <w:p w14:paraId="7F3E54E6" w14:textId="5D0376AB"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občinskem redarstvu</w:t>
      </w:r>
      <w:r>
        <w:rPr>
          <w:rFonts w:cstheme="minorHAnsi"/>
          <w:sz w:val="22"/>
          <w:szCs w:val="22"/>
        </w:rPr>
        <w:t>,</w:t>
      </w:r>
    </w:p>
    <w:p w14:paraId="154BFFCE" w14:textId="68EC6C1D" w:rsidR="00A24592" w:rsidRDefault="00A24592" w:rsidP="0091686C">
      <w:pPr>
        <w:autoSpaceDE w:val="0"/>
        <w:autoSpaceDN w:val="0"/>
        <w:adjustRightInd w:val="0"/>
        <w:spacing w:after="0" w:line="240" w:lineRule="auto"/>
        <w:ind w:left="720" w:hanging="360"/>
        <w:jc w:val="both"/>
        <w:rPr>
          <w:rFonts w:cstheme="minorHAnsi"/>
          <w:sz w:val="22"/>
          <w:szCs w:val="22"/>
        </w:rPr>
      </w:pPr>
      <w:r>
        <w:rPr>
          <w:rFonts w:cstheme="minorHAnsi"/>
          <w:sz w:val="22"/>
          <w:szCs w:val="22"/>
        </w:rPr>
        <w:t>–</w:t>
      </w:r>
      <w:r w:rsidRPr="0091686C">
        <w:rPr>
          <w:rFonts w:cstheme="minorHAnsi"/>
          <w:sz w:val="22"/>
          <w:szCs w:val="22"/>
        </w:rPr>
        <w:tab/>
        <w:t>Zakon o motornih vozilih</w:t>
      </w:r>
      <w:r>
        <w:rPr>
          <w:rFonts w:cstheme="minorHAnsi"/>
          <w:sz w:val="22"/>
          <w:szCs w:val="22"/>
        </w:rPr>
        <w:t>.</w:t>
      </w:r>
    </w:p>
    <w:p w14:paraId="1FA14C3E" w14:textId="77777777" w:rsidR="00A24592" w:rsidRPr="0091686C" w:rsidRDefault="00A24592" w:rsidP="0091686C">
      <w:pPr>
        <w:autoSpaceDE w:val="0"/>
        <w:autoSpaceDN w:val="0"/>
        <w:adjustRightInd w:val="0"/>
        <w:spacing w:after="0" w:line="240" w:lineRule="auto"/>
        <w:ind w:left="720" w:hanging="360"/>
        <w:jc w:val="both"/>
        <w:rPr>
          <w:rFonts w:cstheme="minorHAnsi"/>
          <w:sz w:val="22"/>
          <w:szCs w:val="22"/>
        </w:rPr>
      </w:pPr>
    </w:p>
    <w:p w14:paraId="09F6A82A" w14:textId="067569F4" w:rsidR="00A24592" w:rsidRPr="0091686C" w:rsidRDefault="00A24592" w:rsidP="0091686C">
      <w:pPr>
        <w:autoSpaceDE w:val="0"/>
        <w:autoSpaceDN w:val="0"/>
        <w:adjustRightInd w:val="0"/>
        <w:spacing w:line="240" w:lineRule="auto"/>
        <w:jc w:val="both"/>
        <w:rPr>
          <w:rFonts w:cstheme="minorHAnsi"/>
          <w:sz w:val="22"/>
          <w:szCs w:val="22"/>
        </w:rPr>
      </w:pPr>
      <w:r w:rsidRPr="0091686C">
        <w:rPr>
          <w:rFonts w:cstheme="minorHAnsi"/>
          <w:sz w:val="22"/>
          <w:szCs w:val="22"/>
        </w:rPr>
        <w:t>V skladu s 6. členom Zakona o voznikih (Uradni list RS, št. 92/22 – uradno prečiščeno besedilo in 153/22</w:t>
      </w:r>
      <w:r>
        <w:rPr>
          <w:rFonts w:cstheme="minorHAnsi"/>
          <w:sz w:val="22"/>
          <w:szCs w:val="22"/>
        </w:rPr>
        <w:t xml:space="preserve"> –</w:t>
      </w:r>
      <w:r w:rsidRPr="007A2B36">
        <w:rPr>
          <w:rFonts w:cstheme="minorHAnsi"/>
          <w:sz w:val="22"/>
          <w:szCs w:val="22"/>
        </w:rPr>
        <w:t xml:space="preserve"> </w:t>
      </w:r>
      <w:r w:rsidRPr="0091686C">
        <w:rPr>
          <w:rFonts w:cstheme="minorHAnsi"/>
          <w:sz w:val="22"/>
          <w:szCs w:val="22"/>
        </w:rPr>
        <w:t xml:space="preserve">ZVoz-1) za načrtovanje in usklajevanje nalog preventive in vzgoje v cestnem prometu lokalna skupnost ustanovi </w:t>
      </w:r>
      <w:r w:rsidR="00B57643">
        <w:rPr>
          <w:rFonts w:cstheme="minorHAnsi"/>
          <w:sz w:val="22"/>
          <w:szCs w:val="22"/>
        </w:rPr>
        <w:t>s</w:t>
      </w:r>
      <w:r w:rsidRPr="0091686C">
        <w:rPr>
          <w:rFonts w:cstheme="minorHAnsi"/>
          <w:sz w:val="22"/>
          <w:szCs w:val="22"/>
        </w:rPr>
        <w:t>vet za preventivo in vzgojo v cestnem prometu, ki deluje kot strokovno posvetovalno telo predstavniškega organa lokalne skupnosti.</w:t>
      </w:r>
    </w:p>
    <w:p w14:paraId="569E0B3A" w14:textId="5B0FB479" w:rsidR="00A24592" w:rsidRPr="0091686C" w:rsidRDefault="00A24592" w:rsidP="0091686C">
      <w:pPr>
        <w:autoSpaceDE w:val="0"/>
        <w:autoSpaceDN w:val="0"/>
        <w:adjustRightInd w:val="0"/>
        <w:spacing w:line="240" w:lineRule="auto"/>
        <w:jc w:val="both"/>
        <w:rPr>
          <w:rFonts w:cstheme="minorHAnsi"/>
          <w:sz w:val="22"/>
          <w:szCs w:val="22"/>
        </w:rPr>
      </w:pPr>
      <w:r w:rsidRPr="0091686C">
        <w:rPr>
          <w:rFonts w:cstheme="minorHAnsi"/>
          <w:sz w:val="22"/>
          <w:szCs w:val="22"/>
        </w:rPr>
        <w:t xml:space="preserve">Gre za pomembnega nosilca preventivnih dejavnosti v cestnem prometu, ki </w:t>
      </w:r>
      <w:r>
        <w:rPr>
          <w:rFonts w:cstheme="minorHAnsi"/>
          <w:sz w:val="22"/>
          <w:szCs w:val="22"/>
        </w:rPr>
        <w:t>ga</w:t>
      </w:r>
      <w:r w:rsidRPr="0091686C">
        <w:rPr>
          <w:rFonts w:cstheme="minorHAnsi"/>
          <w:sz w:val="22"/>
          <w:szCs w:val="22"/>
        </w:rPr>
        <w:t xml:space="preserve"> ustanov</w:t>
      </w:r>
      <w:r>
        <w:rPr>
          <w:rFonts w:cstheme="minorHAnsi"/>
          <w:sz w:val="22"/>
          <w:szCs w:val="22"/>
        </w:rPr>
        <w:t>i</w:t>
      </w:r>
      <w:r w:rsidRPr="0091686C">
        <w:rPr>
          <w:rFonts w:cstheme="minorHAnsi"/>
          <w:sz w:val="22"/>
          <w:szCs w:val="22"/>
        </w:rPr>
        <w:t xml:space="preserve"> in financira lokaln</w:t>
      </w:r>
      <w:r>
        <w:rPr>
          <w:rFonts w:cstheme="minorHAnsi"/>
          <w:sz w:val="22"/>
          <w:szCs w:val="22"/>
        </w:rPr>
        <w:t>a</w:t>
      </w:r>
      <w:r w:rsidRPr="0091686C">
        <w:rPr>
          <w:rFonts w:cstheme="minorHAnsi"/>
          <w:sz w:val="22"/>
          <w:szCs w:val="22"/>
        </w:rPr>
        <w:t xml:space="preserve"> skupnost. </w:t>
      </w:r>
      <w:r>
        <w:rPr>
          <w:rFonts w:cstheme="minorHAnsi"/>
          <w:sz w:val="22"/>
          <w:szCs w:val="22"/>
        </w:rPr>
        <w:t>Svet za preventivo in vzgojo v cestnem prometu n</w:t>
      </w:r>
      <w:r w:rsidRPr="0091686C">
        <w:rPr>
          <w:rFonts w:cstheme="minorHAnsi"/>
          <w:sz w:val="22"/>
          <w:szCs w:val="22"/>
        </w:rPr>
        <w:t xml:space="preserve">a lokalni ravni skrbi za izvajanje prometne preventive in koordinacijo </w:t>
      </w:r>
      <w:r>
        <w:rPr>
          <w:rFonts w:cstheme="minorHAnsi"/>
          <w:sz w:val="22"/>
          <w:szCs w:val="22"/>
        </w:rPr>
        <w:t>deja</w:t>
      </w:r>
      <w:r w:rsidRPr="0091686C">
        <w:rPr>
          <w:rFonts w:cstheme="minorHAnsi"/>
          <w:sz w:val="22"/>
          <w:szCs w:val="22"/>
        </w:rPr>
        <w:t xml:space="preserve">vnosti in ukrepov za večjo prometno varnost </w:t>
      </w:r>
      <w:r>
        <w:rPr>
          <w:rFonts w:cstheme="minorHAnsi"/>
          <w:sz w:val="22"/>
          <w:szCs w:val="22"/>
        </w:rPr>
        <w:t>in</w:t>
      </w:r>
      <w:r w:rsidRPr="0091686C">
        <w:rPr>
          <w:rFonts w:cstheme="minorHAnsi"/>
          <w:sz w:val="22"/>
          <w:szCs w:val="22"/>
        </w:rPr>
        <w:t xml:space="preserve"> sodeluje z vsemi institucijami</w:t>
      </w:r>
      <w:r>
        <w:rPr>
          <w:rFonts w:cstheme="minorHAnsi"/>
          <w:sz w:val="22"/>
          <w:szCs w:val="22"/>
        </w:rPr>
        <w:t>,</w:t>
      </w:r>
      <w:r w:rsidRPr="0091686C">
        <w:rPr>
          <w:rFonts w:cstheme="minorHAnsi"/>
          <w:sz w:val="22"/>
          <w:szCs w:val="22"/>
        </w:rPr>
        <w:t xml:space="preserve"> povezanimi s prometno varnostjo, kot so občinski oddelki za urejanje prometa</w:t>
      </w:r>
      <w:r>
        <w:rPr>
          <w:rFonts w:cstheme="minorHAnsi"/>
          <w:sz w:val="22"/>
          <w:szCs w:val="22"/>
        </w:rPr>
        <w:t xml:space="preserve"> </w:t>
      </w:r>
      <w:r w:rsidR="00A05C4A">
        <w:rPr>
          <w:rFonts w:cstheme="minorHAnsi"/>
          <w:sz w:val="22"/>
          <w:szCs w:val="22"/>
        </w:rPr>
        <w:t xml:space="preserve">in </w:t>
      </w:r>
      <w:r>
        <w:rPr>
          <w:rFonts w:cstheme="minorHAnsi"/>
          <w:sz w:val="22"/>
          <w:szCs w:val="22"/>
        </w:rPr>
        <w:t>prostora</w:t>
      </w:r>
      <w:r w:rsidRPr="0091686C">
        <w:rPr>
          <w:rFonts w:cstheme="minorHAnsi"/>
          <w:sz w:val="22"/>
          <w:szCs w:val="22"/>
        </w:rPr>
        <w:t xml:space="preserve"> </w:t>
      </w:r>
      <w:r w:rsidR="00A05C4A">
        <w:rPr>
          <w:rFonts w:cstheme="minorHAnsi"/>
          <w:sz w:val="22"/>
          <w:szCs w:val="22"/>
        </w:rPr>
        <w:t>ter</w:t>
      </w:r>
      <w:r w:rsidRPr="0091686C">
        <w:rPr>
          <w:rFonts w:cstheme="minorHAnsi"/>
          <w:sz w:val="22"/>
          <w:szCs w:val="22"/>
        </w:rPr>
        <w:t xml:space="preserve"> </w:t>
      </w:r>
      <w:r>
        <w:rPr>
          <w:rFonts w:cstheme="minorHAnsi"/>
          <w:sz w:val="22"/>
          <w:szCs w:val="22"/>
        </w:rPr>
        <w:t xml:space="preserve">za </w:t>
      </w:r>
      <w:r w:rsidRPr="0091686C">
        <w:rPr>
          <w:rFonts w:cstheme="minorHAnsi"/>
          <w:sz w:val="22"/>
          <w:szCs w:val="22"/>
        </w:rPr>
        <w:t>izobraževanje, osnovnimi in srednjimi šolami, vrtci, policijo, občinskimi redarstvi, nevladnimi organizacijami</w:t>
      </w:r>
      <w:r>
        <w:rPr>
          <w:rFonts w:cstheme="minorHAnsi"/>
          <w:sz w:val="22"/>
          <w:szCs w:val="22"/>
        </w:rPr>
        <w:t xml:space="preserve"> in tako dalje</w:t>
      </w:r>
      <w:r w:rsidRPr="0091686C">
        <w:rPr>
          <w:rFonts w:cstheme="minorHAnsi"/>
          <w:sz w:val="22"/>
          <w:szCs w:val="22"/>
        </w:rPr>
        <w:t>.</w:t>
      </w:r>
    </w:p>
    <w:p w14:paraId="0821A437" w14:textId="048B6D49" w:rsidR="00A24592" w:rsidRPr="0091686C" w:rsidRDefault="00A24592" w:rsidP="0091686C">
      <w:pPr>
        <w:spacing w:after="0" w:line="280" w:lineRule="atLeast"/>
        <w:jc w:val="both"/>
        <w:rPr>
          <w:rFonts w:cstheme="minorHAnsi"/>
          <w:sz w:val="22"/>
          <w:szCs w:val="22"/>
        </w:rPr>
      </w:pPr>
      <w:r w:rsidRPr="0091686C">
        <w:rPr>
          <w:rFonts w:cstheme="minorHAnsi"/>
          <w:sz w:val="22"/>
          <w:szCs w:val="22"/>
        </w:rPr>
        <w:t>Lokalne skupnosti str</w:t>
      </w:r>
      <w:r>
        <w:rPr>
          <w:rFonts w:cstheme="minorHAnsi"/>
          <w:sz w:val="22"/>
          <w:szCs w:val="22"/>
        </w:rPr>
        <w:t>e</w:t>
      </w:r>
      <w:r w:rsidRPr="0091686C">
        <w:rPr>
          <w:rFonts w:cstheme="minorHAnsi"/>
          <w:sz w:val="22"/>
          <w:szCs w:val="22"/>
        </w:rPr>
        <w:t xml:space="preserve">mijo tako k izboljšanju infrastrukture kot tudi </w:t>
      </w:r>
      <w:r>
        <w:rPr>
          <w:rFonts w:cstheme="minorHAnsi"/>
          <w:sz w:val="22"/>
          <w:szCs w:val="22"/>
        </w:rPr>
        <w:t xml:space="preserve">k </w:t>
      </w:r>
      <w:r w:rsidRPr="0091686C">
        <w:rPr>
          <w:rFonts w:cstheme="minorHAnsi"/>
          <w:sz w:val="22"/>
          <w:szCs w:val="22"/>
        </w:rPr>
        <w:t>uvajanju koncepta varnostne kulture, kjer z raznimi akcijami vplivajo na vedenje določenih skupin v lokalnem okolju.</w:t>
      </w:r>
    </w:p>
    <w:p w14:paraId="0DA573ED" w14:textId="77777777" w:rsidR="00A24592" w:rsidRPr="00694A71" w:rsidRDefault="00A24592" w:rsidP="00DE68D9">
      <w:pPr>
        <w:spacing w:after="0" w:line="280" w:lineRule="atLeast"/>
        <w:jc w:val="both"/>
        <w:rPr>
          <w:rFonts w:cstheme="minorHAnsi"/>
          <w:color w:val="2F5496" w:themeColor="accent5" w:themeShade="BF"/>
          <w:sz w:val="22"/>
          <w:szCs w:val="22"/>
        </w:rPr>
      </w:pPr>
    </w:p>
    <w:p w14:paraId="1F5D0971"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 xml:space="preserve">NEVLADNE ORGANIZACIJE </w:t>
      </w:r>
    </w:p>
    <w:p w14:paraId="4F3FEC52" w14:textId="77777777" w:rsidR="00A24592" w:rsidRPr="00DE68D9" w:rsidRDefault="00A24592" w:rsidP="00DE68D9">
      <w:pPr>
        <w:spacing w:after="0" w:line="280" w:lineRule="atLeast"/>
        <w:jc w:val="both"/>
        <w:rPr>
          <w:rFonts w:cstheme="minorHAnsi"/>
          <w:sz w:val="22"/>
          <w:szCs w:val="22"/>
        </w:rPr>
      </w:pPr>
    </w:p>
    <w:p w14:paraId="6259EF70" w14:textId="73EC4F80" w:rsidR="00A24592" w:rsidRDefault="00A24592" w:rsidP="00DE68D9">
      <w:pPr>
        <w:spacing w:after="0" w:line="280" w:lineRule="atLeast"/>
        <w:jc w:val="both"/>
        <w:rPr>
          <w:rFonts w:cstheme="minorHAnsi"/>
          <w:sz w:val="22"/>
          <w:szCs w:val="22"/>
        </w:rPr>
      </w:pPr>
      <w:r w:rsidRPr="00DE68D9">
        <w:rPr>
          <w:rFonts w:cstheme="minorHAnsi"/>
          <w:sz w:val="22"/>
          <w:szCs w:val="22"/>
        </w:rPr>
        <w:t>Nevladne organizacije imajo pomembno vlogo pri ozaveščanju in izobraževanju javnosti o pomenu varnosti v prometu ter pri spodbujanju in izvajanju konkretnih ukrepov za povečanje varnosti cestnega prometa. Njihovo delovanje je pomembno tudi pri zagotavljanju dodatnih informacij o različnih vidikih prometne varnosti, ki niso vedno zajeti v uradnih kampanjah in programih.</w:t>
      </w:r>
    </w:p>
    <w:p w14:paraId="2F4379E0" w14:textId="77777777" w:rsidR="00A24592" w:rsidRPr="00DE68D9" w:rsidRDefault="00A24592" w:rsidP="00DE68D9">
      <w:pPr>
        <w:spacing w:after="0" w:line="280" w:lineRule="atLeast"/>
        <w:jc w:val="both"/>
        <w:rPr>
          <w:rFonts w:cstheme="minorHAnsi"/>
          <w:sz w:val="22"/>
          <w:szCs w:val="22"/>
        </w:rPr>
      </w:pPr>
    </w:p>
    <w:p w14:paraId="4AA74637" w14:textId="1F8B0CDC"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Nevladne organizacije lahko na področju prometne varnosti delujejo na različnih ravneh, od lokalne do </w:t>
      </w:r>
      <w:r>
        <w:rPr>
          <w:rFonts w:cstheme="minorHAnsi"/>
          <w:sz w:val="22"/>
          <w:szCs w:val="22"/>
        </w:rPr>
        <w:t>držav</w:t>
      </w:r>
      <w:r w:rsidRPr="00DE68D9">
        <w:rPr>
          <w:rFonts w:cstheme="minorHAnsi"/>
          <w:sz w:val="22"/>
          <w:szCs w:val="22"/>
        </w:rPr>
        <w:t>ne. Njihove dejavnosti se lahko osredotočajo na izobraževanje in ozaveščanje določene skupine udeležencev v prometu, lahko izvajajo različne kampanje in projekte za ozaveščanje javnosti o pomenu varnosti v prometu. Tako lahko prispevajo k zmanjšanju neznanja in nezavedanja udeležencev v prometu ter k spreminjanju njihovih ravnanj in vedenja na cestah. N</w:t>
      </w:r>
      <w:r>
        <w:rPr>
          <w:rFonts w:cstheme="minorHAnsi"/>
          <w:sz w:val="22"/>
          <w:szCs w:val="22"/>
        </w:rPr>
        <w:t xml:space="preserve">evladne organizacije </w:t>
      </w:r>
      <w:r w:rsidRPr="00DE68D9">
        <w:rPr>
          <w:rFonts w:cstheme="minorHAnsi"/>
          <w:sz w:val="22"/>
          <w:szCs w:val="22"/>
        </w:rPr>
        <w:t>lahko izvajajo različne programe izobraževanja in usposabljanja za različne skupine udeležencev v prometu, kot so na primer mladi vozniki, kolesarji ali pešci. S tem lahko prispevajo k izboljšanju njihovega znanja, spretnosti in ozaveščenosti glede varnosti v prometu. Nevladne organizacije lahko tudi konkretn</w:t>
      </w:r>
      <w:r>
        <w:rPr>
          <w:rFonts w:cstheme="minorHAnsi"/>
          <w:sz w:val="22"/>
          <w:szCs w:val="22"/>
        </w:rPr>
        <w:t>o</w:t>
      </w:r>
      <w:r w:rsidRPr="00DE68D9">
        <w:rPr>
          <w:rFonts w:cstheme="minorHAnsi"/>
          <w:sz w:val="22"/>
          <w:szCs w:val="22"/>
        </w:rPr>
        <w:t xml:space="preserve"> </w:t>
      </w:r>
      <w:r>
        <w:rPr>
          <w:rFonts w:cstheme="minorHAnsi"/>
          <w:sz w:val="22"/>
          <w:szCs w:val="22"/>
        </w:rPr>
        <w:t>delujejo</w:t>
      </w:r>
      <w:r w:rsidRPr="00DE68D9">
        <w:rPr>
          <w:rFonts w:cstheme="minorHAnsi"/>
          <w:sz w:val="22"/>
          <w:szCs w:val="22"/>
        </w:rPr>
        <w:t>, na primer uredi</w:t>
      </w:r>
      <w:r>
        <w:rPr>
          <w:rFonts w:cstheme="minorHAnsi"/>
          <w:sz w:val="22"/>
          <w:szCs w:val="22"/>
        </w:rPr>
        <w:t>jo</w:t>
      </w:r>
      <w:r w:rsidRPr="00DE68D9">
        <w:rPr>
          <w:rFonts w:cstheme="minorHAnsi"/>
          <w:sz w:val="22"/>
          <w:szCs w:val="22"/>
        </w:rPr>
        <w:t xml:space="preserve"> varn</w:t>
      </w:r>
      <w:r>
        <w:rPr>
          <w:rFonts w:cstheme="minorHAnsi"/>
          <w:sz w:val="22"/>
          <w:szCs w:val="22"/>
        </w:rPr>
        <w:t>e</w:t>
      </w:r>
      <w:r w:rsidRPr="00DE68D9">
        <w:rPr>
          <w:rFonts w:cstheme="minorHAnsi"/>
          <w:sz w:val="22"/>
          <w:szCs w:val="22"/>
        </w:rPr>
        <w:t xml:space="preserve"> šolsk</w:t>
      </w:r>
      <w:r>
        <w:rPr>
          <w:rFonts w:cstheme="minorHAnsi"/>
          <w:sz w:val="22"/>
          <w:szCs w:val="22"/>
        </w:rPr>
        <w:t>e</w:t>
      </w:r>
      <w:r w:rsidRPr="00DE68D9">
        <w:rPr>
          <w:rFonts w:cstheme="minorHAnsi"/>
          <w:sz w:val="22"/>
          <w:szCs w:val="22"/>
        </w:rPr>
        <w:t xml:space="preserve"> poti ali organiz</w:t>
      </w:r>
      <w:r>
        <w:rPr>
          <w:rFonts w:cstheme="minorHAnsi"/>
          <w:sz w:val="22"/>
          <w:szCs w:val="22"/>
        </w:rPr>
        <w:t>irajo</w:t>
      </w:r>
      <w:r w:rsidRPr="00DE68D9">
        <w:rPr>
          <w:rFonts w:cstheme="minorHAnsi"/>
          <w:sz w:val="22"/>
          <w:szCs w:val="22"/>
        </w:rPr>
        <w:t xml:space="preserve"> varne vožnje za mlade voznike. S tem lahko prispevajo k izboljšanju infrastrukture, organizacije prometa </w:t>
      </w:r>
      <w:r>
        <w:rPr>
          <w:rFonts w:cstheme="minorHAnsi"/>
          <w:sz w:val="22"/>
          <w:szCs w:val="22"/>
        </w:rPr>
        <w:t>in</w:t>
      </w:r>
      <w:r w:rsidRPr="00DE68D9">
        <w:rPr>
          <w:rFonts w:cstheme="minorHAnsi"/>
          <w:sz w:val="22"/>
          <w:szCs w:val="22"/>
        </w:rPr>
        <w:t xml:space="preserve"> </w:t>
      </w:r>
      <w:r>
        <w:rPr>
          <w:rFonts w:cstheme="minorHAnsi"/>
          <w:sz w:val="22"/>
          <w:szCs w:val="22"/>
        </w:rPr>
        <w:t>izboljšanju</w:t>
      </w:r>
      <w:r w:rsidRPr="00DE68D9">
        <w:rPr>
          <w:rFonts w:cstheme="minorHAnsi"/>
          <w:sz w:val="22"/>
          <w:szCs w:val="22"/>
        </w:rPr>
        <w:t xml:space="preserve"> varnosti na cestah.</w:t>
      </w:r>
    </w:p>
    <w:p w14:paraId="0E3D7C88" w14:textId="48106CC0"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Poleg tega </w:t>
      </w:r>
      <w:r>
        <w:rPr>
          <w:rFonts w:cstheme="minorHAnsi"/>
          <w:sz w:val="22"/>
          <w:szCs w:val="22"/>
        </w:rPr>
        <w:t xml:space="preserve">imajo </w:t>
      </w:r>
      <w:r w:rsidRPr="00DE68D9">
        <w:rPr>
          <w:rFonts w:cstheme="minorHAnsi"/>
          <w:sz w:val="22"/>
          <w:szCs w:val="22"/>
        </w:rPr>
        <w:t xml:space="preserve">lahko nevladne organizacije vlogo tudi pri zagotavljanju podpore žrtvam prometnih nesreč in njihovim družinam ter pri zagovarjanju politik in ukrepov, ki bodo pripomogli k zmanjšanju števila prometnih nesreč in </w:t>
      </w:r>
      <w:r>
        <w:rPr>
          <w:rFonts w:cstheme="minorHAnsi"/>
          <w:sz w:val="22"/>
          <w:szCs w:val="22"/>
        </w:rPr>
        <w:t xml:space="preserve">njihovih </w:t>
      </w:r>
      <w:r w:rsidRPr="00DE68D9">
        <w:rPr>
          <w:rFonts w:cstheme="minorHAnsi"/>
          <w:sz w:val="22"/>
          <w:szCs w:val="22"/>
        </w:rPr>
        <w:t>posledic. V skupnem prizadevanju za povečanje varnosti v prometu lahko javne institucije in nevladne organizacije deluje</w:t>
      </w:r>
      <w:r>
        <w:rPr>
          <w:rFonts w:cstheme="minorHAnsi"/>
          <w:sz w:val="22"/>
          <w:szCs w:val="22"/>
        </w:rPr>
        <w:t>jo</w:t>
      </w:r>
      <w:r w:rsidRPr="00DE68D9">
        <w:rPr>
          <w:rFonts w:cstheme="minorHAnsi"/>
          <w:sz w:val="22"/>
          <w:szCs w:val="22"/>
        </w:rPr>
        <w:t xml:space="preserve"> kot partnerji in sodeluje</w:t>
      </w:r>
      <w:r>
        <w:rPr>
          <w:rFonts w:cstheme="minorHAnsi"/>
          <w:sz w:val="22"/>
          <w:szCs w:val="22"/>
        </w:rPr>
        <w:t>jo</w:t>
      </w:r>
      <w:r w:rsidRPr="00DE68D9">
        <w:rPr>
          <w:rFonts w:cstheme="minorHAnsi"/>
          <w:sz w:val="22"/>
          <w:szCs w:val="22"/>
        </w:rPr>
        <w:t xml:space="preserve"> pri različnih projekt</w:t>
      </w:r>
      <w:r>
        <w:rPr>
          <w:rFonts w:cstheme="minorHAnsi"/>
          <w:sz w:val="22"/>
          <w:szCs w:val="22"/>
        </w:rPr>
        <w:t>ih</w:t>
      </w:r>
      <w:r w:rsidRPr="00DE68D9">
        <w:rPr>
          <w:rFonts w:cstheme="minorHAnsi"/>
          <w:sz w:val="22"/>
          <w:szCs w:val="22"/>
        </w:rPr>
        <w:t xml:space="preserve"> in kampanj</w:t>
      </w:r>
      <w:r>
        <w:rPr>
          <w:rFonts w:cstheme="minorHAnsi"/>
          <w:sz w:val="22"/>
          <w:szCs w:val="22"/>
        </w:rPr>
        <w:t>ah</w:t>
      </w:r>
      <w:r w:rsidRPr="00DE68D9">
        <w:rPr>
          <w:rFonts w:cstheme="minorHAnsi"/>
          <w:sz w:val="22"/>
          <w:szCs w:val="22"/>
        </w:rPr>
        <w:t>.</w:t>
      </w:r>
    </w:p>
    <w:p w14:paraId="67DF2AFF" w14:textId="77777777" w:rsidR="00A24592" w:rsidRPr="00DE68D9" w:rsidRDefault="00A24592" w:rsidP="00DE68D9">
      <w:pPr>
        <w:spacing w:after="0" w:line="280" w:lineRule="atLeast"/>
        <w:jc w:val="both"/>
        <w:rPr>
          <w:rFonts w:cstheme="minorHAnsi"/>
          <w:sz w:val="22"/>
          <w:szCs w:val="22"/>
        </w:rPr>
      </w:pPr>
    </w:p>
    <w:p w14:paraId="77815E50" w14:textId="3928E9AD"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Nevladne organizacije lahko s svojim delovanjem tudi spremljajo izvajanje politik in ukrepov na področju prometne varnosti in opozarjajo na morebitne pomanjkljivosti ter predlagajo izboljšave. Sodelovanje nevladnih organizacij na področju prometne varnosti </w:t>
      </w:r>
      <w:r>
        <w:rPr>
          <w:rFonts w:cstheme="minorHAnsi"/>
          <w:sz w:val="22"/>
          <w:szCs w:val="22"/>
        </w:rPr>
        <w:t xml:space="preserve">tako </w:t>
      </w:r>
      <w:r w:rsidRPr="00DE68D9">
        <w:rPr>
          <w:rFonts w:cstheme="minorHAnsi"/>
          <w:sz w:val="22"/>
          <w:szCs w:val="22"/>
        </w:rPr>
        <w:t xml:space="preserve">lahko prispeva k bolj celoviti in učinkoviti prometni politiki ter k izboljšanju varnosti in kakovosti življenja v družbi. </w:t>
      </w:r>
    </w:p>
    <w:p w14:paraId="390C0F8F" w14:textId="77777777" w:rsidR="00A24592" w:rsidRPr="00DE68D9" w:rsidRDefault="00A24592" w:rsidP="00DE68D9">
      <w:pPr>
        <w:spacing w:after="0" w:line="280" w:lineRule="atLeast"/>
        <w:jc w:val="both"/>
        <w:rPr>
          <w:rFonts w:cstheme="minorHAnsi"/>
          <w:sz w:val="22"/>
          <w:szCs w:val="22"/>
        </w:rPr>
      </w:pPr>
    </w:p>
    <w:p w14:paraId="1EBDBB64" w14:textId="77777777"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Vse te dejavnosti nevladnih organizacij lahko skupaj prispevajo k zmanjšanju števila prometnih nesreč in </w:t>
      </w:r>
      <w:r>
        <w:rPr>
          <w:rFonts w:cstheme="minorHAnsi"/>
          <w:sz w:val="22"/>
          <w:szCs w:val="22"/>
        </w:rPr>
        <w:t xml:space="preserve">njihovih </w:t>
      </w:r>
      <w:r w:rsidRPr="00DE68D9">
        <w:rPr>
          <w:rFonts w:cstheme="minorHAnsi"/>
          <w:sz w:val="22"/>
          <w:szCs w:val="22"/>
        </w:rPr>
        <w:t>posledic ter k večji ozaveščenosti in varnosti udeležencev v prometu.</w:t>
      </w:r>
    </w:p>
    <w:p w14:paraId="6FCAA804" w14:textId="77777777" w:rsidR="00A24592" w:rsidRPr="00DE68D9" w:rsidRDefault="00A24592" w:rsidP="00DE68D9">
      <w:pPr>
        <w:spacing w:after="0" w:line="280" w:lineRule="atLeast"/>
        <w:jc w:val="both"/>
        <w:rPr>
          <w:rFonts w:cstheme="minorHAnsi"/>
          <w:sz w:val="22"/>
          <w:szCs w:val="22"/>
        </w:rPr>
      </w:pPr>
    </w:p>
    <w:p w14:paraId="4C9CA69A" w14:textId="7F8A5F37"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Podpora in sofinanciranje ukrepov in projektov nevladnih organizacij na področju prometne varnosti ima več razlogov, in sicer lahko nevladne organizacije s svojimi </w:t>
      </w:r>
      <w:r>
        <w:rPr>
          <w:rFonts w:cstheme="minorHAnsi"/>
          <w:sz w:val="22"/>
          <w:szCs w:val="22"/>
        </w:rPr>
        <w:t>deja</w:t>
      </w:r>
      <w:r w:rsidRPr="00DE68D9">
        <w:rPr>
          <w:rFonts w:cstheme="minorHAnsi"/>
          <w:sz w:val="22"/>
          <w:szCs w:val="22"/>
        </w:rPr>
        <w:t xml:space="preserve">vnostmi pomembno prispevajo k sledenju skupnih nacionalnih ciljev zmanjšanja števila prometnih nesreč in </w:t>
      </w:r>
      <w:r>
        <w:rPr>
          <w:rFonts w:cstheme="minorHAnsi"/>
          <w:sz w:val="22"/>
          <w:szCs w:val="22"/>
        </w:rPr>
        <w:t xml:space="preserve">njihovih </w:t>
      </w:r>
      <w:r w:rsidRPr="00DE68D9">
        <w:rPr>
          <w:rFonts w:cstheme="minorHAnsi"/>
          <w:sz w:val="22"/>
          <w:szCs w:val="22"/>
        </w:rPr>
        <w:t xml:space="preserve">posledic. Ukrepi nevladnih organizacij lahko prispevajo k povečanju ozaveščenosti o prometni varnosti med prebivalci, kar lahko dolgoročno vodi do boljše prometne varnosti. Ker nevladne organizacije delujejo neposredno z ljudmi, se lahko bolj prilagodijo njihovim potrebam in zahtevam. Tako lahko na primer organizirajo delavnice </w:t>
      </w:r>
      <w:r>
        <w:rPr>
          <w:rFonts w:cstheme="minorHAnsi"/>
          <w:sz w:val="22"/>
          <w:szCs w:val="22"/>
        </w:rPr>
        <w:t xml:space="preserve">o prometni varnosti </w:t>
      </w:r>
      <w:r w:rsidRPr="00DE68D9">
        <w:rPr>
          <w:rFonts w:cstheme="minorHAnsi"/>
          <w:sz w:val="22"/>
          <w:szCs w:val="22"/>
        </w:rPr>
        <w:t xml:space="preserve">za </w:t>
      </w:r>
      <w:r w:rsidR="00A05C4A">
        <w:rPr>
          <w:rFonts w:cstheme="minorHAnsi"/>
          <w:sz w:val="22"/>
          <w:szCs w:val="22"/>
        </w:rPr>
        <w:t xml:space="preserve">posebne </w:t>
      </w:r>
      <w:r w:rsidRPr="00DE68D9">
        <w:rPr>
          <w:rFonts w:cstheme="minorHAnsi"/>
          <w:sz w:val="22"/>
          <w:szCs w:val="22"/>
        </w:rPr>
        <w:t xml:space="preserve">skupine ljudi, kot so starejši vozniki ali vozniki z invalidnostmi. Nevladne organizacije lahko uporabijo tudi nove </w:t>
      </w:r>
      <w:r w:rsidR="00A05C4A">
        <w:rPr>
          <w:rFonts w:cstheme="minorHAnsi"/>
          <w:sz w:val="22"/>
          <w:szCs w:val="22"/>
        </w:rPr>
        <w:t>načine</w:t>
      </w:r>
      <w:r w:rsidR="00A05C4A" w:rsidRPr="00DE68D9">
        <w:rPr>
          <w:rFonts w:cstheme="minorHAnsi"/>
          <w:sz w:val="22"/>
          <w:szCs w:val="22"/>
        </w:rPr>
        <w:t xml:space="preserve"> </w:t>
      </w:r>
      <w:r w:rsidRPr="00DE68D9">
        <w:rPr>
          <w:rFonts w:cstheme="minorHAnsi"/>
          <w:sz w:val="22"/>
          <w:szCs w:val="22"/>
        </w:rPr>
        <w:t>in tehnologije pri izobraževanju in ozaveščanju udeležencev v prometu, ki jih uradne institucije ne uporabljajo.</w:t>
      </w:r>
    </w:p>
    <w:p w14:paraId="30B0333E" w14:textId="77777777" w:rsidR="00A24592" w:rsidRPr="00DE68D9" w:rsidRDefault="00A24592" w:rsidP="00DE68D9">
      <w:pPr>
        <w:spacing w:after="0" w:line="280" w:lineRule="atLeast"/>
        <w:jc w:val="both"/>
        <w:rPr>
          <w:rFonts w:cstheme="minorHAnsi"/>
          <w:sz w:val="22"/>
          <w:szCs w:val="22"/>
        </w:rPr>
      </w:pPr>
    </w:p>
    <w:p w14:paraId="72AAAE6F" w14:textId="2FE1054A" w:rsidR="00A24592" w:rsidRDefault="00A24592" w:rsidP="00DE68D9">
      <w:pPr>
        <w:spacing w:after="0" w:line="280" w:lineRule="atLeast"/>
        <w:jc w:val="both"/>
        <w:rPr>
          <w:rFonts w:cstheme="minorHAnsi"/>
          <w:sz w:val="22"/>
          <w:szCs w:val="22"/>
        </w:rPr>
      </w:pPr>
      <w:r w:rsidRPr="00DE68D9">
        <w:rPr>
          <w:rFonts w:cstheme="minorHAnsi"/>
          <w:sz w:val="22"/>
          <w:szCs w:val="22"/>
        </w:rPr>
        <w:t>Prav tako javni sektor ne more sam zagotoviti vseh ukrepov za povečanje prometne varnosti, zato podpora nevladnih organizacij razbremen</w:t>
      </w:r>
      <w:r>
        <w:rPr>
          <w:rFonts w:cstheme="minorHAnsi"/>
          <w:sz w:val="22"/>
          <w:szCs w:val="22"/>
        </w:rPr>
        <w:t>juje</w:t>
      </w:r>
      <w:r w:rsidRPr="00DE68D9">
        <w:rPr>
          <w:rFonts w:cstheme="minorHAnsi"/>
          <w:sz w:val="22"/>
          <w:szCs w:val="22"/>
        </w:rPr>
        <w:t xml:space="preserve"> javn</w:t>
      </w:r>
      <w:r>
        <w:rPr>
          <w:rFonts w:cstheme="minorHAnsi"/>
          <w:sz w:val="22"/>
          <w:szCs w:val="22"/>
        </w:rPr>
        <w:t>i</w:t>
      </w:r>
      <w:r w:rsidRPr="00DE68D9">
        <w:rPr>
          <w:rFonts w:cstheme="minorHAnsi"/>
          <w:sz w:val="22"/>
          <w:szCs w:val="22"/>
        </w:rPr>
        <w:t xml:space="preserve"> sektor, saj organizacije prevzemajo del odgovornosti in izvajanja ukrepov. Nevladne organizacije lahko </w:t>
      </w:r>
      <w:r w:rsidR="00A05C4A">
        <w:rPr>
          <w:rFonts w:cstheme="minorHAnsi"/>
          <w:sz w:val="22"/>
          <w:szCs w:val="22"/>
        </w:rPr>
        <w:t xml:space="preserve">učinkoviteje rešujejo </w:t>
      </w:r>
      <w:r w:rsidRPr="00DE68D9">
        <w:rPr>
          <w:rFonts w:cstheme="minorHAnsi"/>
          <w:sz w:val="22"/>
          <w:szCs w:val="22"/>
        </w:rPr>
        <w:t xml:space="preserve">problem, saj so pogosto bolj fleksibilne </w:t>
      </w:r>
      <w:r>
        <w:rPr>
          <w:rFonts w:cstheme="minorHAnsi"/>
          <w:sz w:val="22"/>
          <w:szCs w:val="22"/>
        </w:rPr>
        <w:t>ter</w:t>
      </w:r>
      <w:r w:rsidRPr="00DE68D9">
        <w:rPr>
          <w:rFonts w:cstheme="minorHAnsi"/>
          <w:sz w:val="22"/>
          <w:szCs w:val="22"/>
        </w:rPr>
        <w:t xml:space="preserve"> lahko hitreje in bolj ciljno usmerjeno izvajajo ukrepe. Sofinanciranje ukrepov in projektov nevladnih organizacij  tudi podp</w:t>
      </w:r>
      <w:r>
        <w:rPr>
          <w:rFonts w:cstheme="minorHAnsi"/>
          <w:sz w:val="22"/>
          <w:szCs w:val="22"/>
        </w:rPr>
        <w:t>ira</w:t>
      </w:r>
      <w:r w:rsidRPr="00DE68D9">
        <w:rPr>
          <w:rFonts w:cstheme="minorHAnsi"/>
          <w:sz w:val="22"/>
          <w:szCs w:val="22"/>
        </w:rPr>
        <w:t xml:space="preserve"> razvoj civilne družbe in vključevanj</w:t>
      </w:r>
      <w:r>
        <w:rPr>
          <w:rFonts w:cstheme="minorHAnsi"/>
          <w:sz w:val="22"/>
          <w:szCs w:val="22"/>
        </w:rPr>
        <w:t>e</w:t>
      </w:r>
      <w:r w:rsidRPr="00DE68D9">
        <w:rPr>
          <w:rFonts w:cstheme="minorHAnsi"/>
          <w:sz w:val="22"/>
          <w:szCs w:val="22"/>
        </w:rPr>
        <w:t xml:space="preserve"> državljanov v procese odločanja. Podpora in sodelovanje nevladnih organizacij spodbuja</w:t>
      </w:r>
      <w:r>
        <w:rPr>
          <w:rFonts w:cstheme="minorHAnsi"/>
          <w:sz w:val="22"/>
          <w:szCs w:val="22"/>
        </w:rPr>
        <w:t>ta</w:t>
      </w:r>
      <w:r w:rsidRPr="00DE68D9">
        <w:rPr>
          <w:rFonts w:cstheme="minorHAnsi"/>
          <w:sz w:val="22"/>
          <w:szCs w:val="22"/>
        </w:rPr>
        <w:t xml:space="preserve"> sodelovanje in partnerstvo med različnimi deležniki, kar lahko vodi do boljših in bolj celovitih rešitev za povečanje prometne varnosti.</w:t>
      </w:r>
    </w:p>
    <w:p w14:paraId="18F2BB28" w14:textId="77777777" w:rsidR="00A24592" w:rsidRPr="00DE68D9" w:rsidRDefault="00A24592" w:rsidP="00DE68D9">
      <w:pPr>
        <w:spacing w:after="0" w:line="280" w:lineRule="atLeast"/>
        <w:jc w:val="both"/>
        <w:rPr>
          <w:rFonts w:cstheme="minorHAnsi"/>
          <w:sz w:val="22"/>
          <w:szCs w:val="22"/>
        </w:rPr>
      </w:pPr>
    </w:p>
    <w:p w14:paraId="3302B77D" w14:textId="67B82737" w:rsidR="00A24592" w:rsidRDefault="00A24592" w:rsidP="00DE68D9">
      <w:pPr>
        <w:spacing w:after="0" w:line="280" w:lineRule="atLeast"/>
        <w:jc w:val="both"/>
        <w:rPr>
          <w:rFonts w:cstheme="minorHAnsi"/>
          <w:sz w:val="22"/>
          <w:szCs w:val="22"/>
        </w:rPr>
      </w:pPr>
      <w:r w:rsidRPr="00DE68D9">
        <w:rPr>
          <w:rFonts w:cstheme="minorHAnsi"/>
          <w:sz w:val="22"/>
          <w:szCs w:val="22"/>
        </w:rPr>
        <w:t>V Sloveniji delujejo številne nevladne organizacije, ki se ukvarjajo s prometno varnostjo in imajo že nekatere tradicionalne in dobro uveljavljene programe, tudi na mednarodni ravni prepoznan</w:t>
      </w:r>
      <w:r w:rsidR="00A05C4A">
        <w:rPr>
          <w:rFonts w:cstheme="minorHAnsi"/>
          <w:sz w:val="22"/>
          <w:szCs w:val="22"/>
        </w:rPr>
        <w:t>e</w:t>
      </w:r>
      <w:r w:rsidRPr="00DE68D9">
        <w:rPr>
          <w:rFonts w:cstheme="minorHAnsi"/>
          <w:sz w:val="22"/>
          <w:szCs w:val="22"/>
        </w:rPr>
        <w:t xml:space="preserve"> kot primeri dobre prakse. Te organizacije izvajajo številne projekte, kampanje in druge dejavnosti za povečanje ozaveščenosti in zmanjšanje števila prometnih nesreč in </w:t>
      </w:r>
      <w:r>
        <w:rPr>
          <w:rFonts w:cstheme="minorHAnsi"/>
          <w:sz w:val="22"/>
          <w:szCs w:val="22"/>
        </w:rPr>
        <w:t xml:space="preserve">njihovih </w:t>
      </w:r>
      <w:r w:rsidRPr="00DE68D9">
        <w:rPr>
          <w:rFonts w:cstheme="minorHAnsi"/>
          <w:sz w:val="22"/>
          <w:szCs w:val="22"/>
        </w:rPr>
        <w:t>posledic. Poleg tega so nevladne organizacije tudi pomembni partnerji pri izvajanju nacionalnih programov in politik na področju prometne varnosti ter pri izobraževanju in usposabljanju udeležencev v prometu.</w:t>
      </w:r>
    </w:p>
    <w:p w14:paraId="0A45F49B" w14:textId="77777777" w:rsidR="00A24592" w:rsidRPr="00DE68D9" w:rsidRDefault="00A24592" w:rsidP="00DE68D9">
      <w:pPr>
        <w:spacing w:after="0" w:line="280" w:lineRule="atLeast"/>
        <w:jc w:val="both"/>
        <w:rPr>
          <w:rFonts w:cstheme="minorHAnsi"/>
          <w:sz w:val="22"/>
          <w:szCs w:val="22"/>
        </w:rPr>
      </w:pPr>
    </w:p>
    <w:p w14:paraId="38C588A5" w14:textId="1EC5504F"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Za dobro delovanje nevladnih organizacij na področju prometne varnosti je pomembno, da imajo ustrezne vire in tudi podporo državnih in drugih organizacij ter podjetij. Nekateri ključni elementi, ki so potrebni za dobro delovanje </w:t>
      </w:r>
      <w:r>
        <w:rPr>
          <w:rFonts w:cstheme="minorHAnsi"/>
          <w:sz w:val="22"/>
          <w:szCs w:val="22"/>
        </w:rPr>
        <w:t>nevladnih organizacij</w:t>
      </w:r>
      <w:r w:rsidRPr="00DE68D9">
        <w:rPr>
          <w:rFonts w:cstheme="minorHAnsi"/>
          <w:sz w:val="22"/>
          <w:szCs w:val="22"/>
        </w:rPr>
        <w:t xml:space="preserve"> na tem področju, so:</w:t>
      </w:r>
    </w:p>
    <w:p w14:paraId="0D17ED79" w14:textId="5BB01494"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xml:space="preserve">• </w:t>
      </w:r>
      <w:r w:rsidRPr="00897F25">
        <w:rPr>
          <w:rFonts w:cstheme="minorHAnsi"/>
          <w:color w:val="FFFFFF" w:themeColor="background1"/>
          <w:sz w:val="22"/>
          <w:szCs w:val="22"/>
        </w:rPr>
        <w:t>.</w:t>
      </w:r>
      <w:r>
        <w:rPr>
          <w:rFonts w:cstheme="minorHAnsi"/>
          <w:sz w:val="22"/>
          <w:szCs w:val="22"/>
        </w:rPr>
        <w:t>f</w:t>
      </w:r>
      <w:r w:rsidRPr="00DE68D9">
        <w:rPr>
          <w:rFonts w:cstheme="minorHAnsi"/>
          <w:sz w:val="22"/>
          <w:szCs w:val="22"/>
        </w:rPr>
        <w:t xml:space="preserve">inančna podpora: </w:t>
      </w:r>
      <w:r>
        <w:rPr>
          <w:rFonts w:cstheme="minorHAnsi"/>
          <w:sz w:val="22"/>
          <w:szCs w:val="22"/>
        </w:rPr>
        <w:t>nevladne organizacije</w:t>
      </w:r>
      <w:r w:rsidRPr="00DE68D9">
        <w:rPr>
          <w:rFonts w:cstheme="minorHAnsi"/>
          <w:sz w:val="22"/>
          <w:szCs w:val="22"/>
        </w:rPr>
        <w:t xml:space="preserve"> potrebujejo finančna sredstva za izvajanje svojih dejavnosti, kot so kampanje, izobraževanje, izvajanje ukrepov </w:t>
      </w:r>
      <w:r>
        <w:rPr>
          <w:rFonts w:cstheme="minorHAnsi"/>
          <w:sz w:val="22"/>
          <w:szCs w:val="22"/>
        </w:rPr>
        <w:t>in podobno</w:t>
      </w:r>
      <w:r w:rsidRPr="00DE68D9">
        <w:rPr>
          <w:rFonts w:cstheme="minorHAnsi"/>
          <w:sz w:val="22"/>
          <w:szCs w:val="22"/>
        </w:rPr>
        <w:t xml:space="preserve">. Država lahko zagotovi različne oblike finančne podpore, kot so finančna podpora projektov, javna naročila, donacije podjetij </w:t>
      </w:r>
      <w:r>
        <w:rPr>
          <w:rFonts w:cstheme="minorHAnsi"/>
          <w:sz w:val="22"/>
          <w:szCs w:val="22"/>
        </w:rPr>
        <w:t>in podobno;</w:t>
      </w:r>
    </w:p>
    <w:p w14:paraId="69FDF207" w14:textId="14C39E15"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s</w:t>
      </w:r>
      <w:r w:rsidRPr="00DE68D9">
        <w:rPr>
          <w:rFonts w:cstheme="minorHAnsi"/>
          <w:sz w:val="22"/>
          <w:szCs w:val="22"/>
        </w:rPr>
        <w:t xml:space="preserve">trokovna podpora: </w:t>
      </w:r>
      <w:r>
        <w:rPr>
          <w:rFonts w:cstheme="minorHAnsi"/>
          <w:sz w:val="22"/>
          <w:szCs w:val="22"/>
        </w:rPr>
        <w:t>nevladne organizacije</w:t>
      </w:r>
      <w:r w:rsidRPr="00DE68D9" w:rsidDel="00B472AF">
        <w:rPr>
          <w:rFonts w:cstheme="minorHAnsi"/>
          <w:sz w:val="22"/>
          <w:szCs w:val="22"/>
        </w:rPr>
        <w:t xml:space="preserve"> </w:t>
      </w:r>
      <w:r w:rsidRPr="00DE68D9">
        <w:rPr>
          <w:rFonts w:cstheme="minorHAnsi"/>
          <w:sz w:val="22"/>
          <w:szCs w:val="22"/>
        </w:rPr>
        <w:t xml:space="preserve">potrebujejo tudi strokovno podporo za izvajanje svojih dejavnosti. Država lahko zagotovi strokovno podporo na različne načine, kot so svetovanje, usposabljanje, izmenjava dobrih praks </w:t>
      </w:r>
      <w:r>
        <w:rPr>
          <w:rFonts w:cstheme="minorHAnsi"/>
          <w:sz w:val="22"/>
          <w:szCs w:val="22"/>
        </w:rPr>
        <w:t>in podobno;</w:t>
      </w:r>
    </w:p>
    <w:p w14:paraId="4E3AE3CA" w14:textId="0C346BAC"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d</w:t>
      </w:r>
      <w:r w:rsidRPr="00DE68D9">
        <w:rPr>
          <w:rFonts w:cstheme="minorHAnsi"/>
          <w:sz w:val="22"/>
          <w:szCs w:val="22"/>
        </w:rPr>
        <w:t xml:space="preserve">ostop do informacij: </w:t>
      </w:r>
      <w:r>
        <w:rPr>
          <w:rFonts w:cstheme="minorHAnsi"/>
          <w:sz w:val="22"/>
          <w:szCs w:val="22"/>
        </w:rPr>
        <w:t>nevladne organizacije</w:t>
      </w:r>
      <w:r w:rsidRPr="00DE68D9">
        <w:rPr>
          <w:rFonts w:cstheme="minorHAnsi"/>
          <w:sz w:val="22"/>
          <w:szCs w:val="22"/>
        </w:rPr>
        <w:t xml:space="preserve"> potrebujejo dostop do informacij o prometni varnosti, statistikah, raziskavah </w:t>
      </w:r>
      <w:r>
        <w:rPr>
          <w:rFonts w:cstheme="minorHAnsi"/>
          <w:sz w:val="22"/>
          <w:szCs w:val="22"/>
        </w:rPr>
        <w:t>in podobno</w:t>
      </w:r>
      <w:r w:rsidRPr="00DE68D9">
        <w:rPr>
          <w:rFonts w:cstheme="minorHAnsi"/>
          <w:sz w:val="22"/>
          <w:szCs w:val="22"/>
        </w:rPr>
        <w:t xml:space="preserve">. Država zagotovi dostop do </w:t>
      </w:r>
      <w:r>
        <w:rPr>
          <w:rFonts w:cstheme="minorHAnsi"/>
          <w:sz w:val="22"/>
          <w:szCs w:val="22"/>
        </w:rPr>
        <w:t>neosebnih podatkov na nacionalnem portalu odprtih podatkov javnega sektorja v skladu z Zakonom o dostopu do informacij javnega značaja;</w:t>
      </w:r>
    </w:p>
    <w:p w14:paraId="44418FC7" w14:textId="7D45BDEA"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lastRenderedPageBreak/>
        <w:t>• s</w:t>
      </w:r>
      <w:r w:rsidRPr="00DE68D9">
        <w:rPr>
          <w:rFonts w:cstheme="minorHAnsi"/>
          <w:sz w:val="22"/>
          <w:szCs w:val="22"/>
        </w:rPr>
        <w:t xml:space="preserve">odelovanje z državo: </w:t>
      </w:r>
      <w:r>
        <w:rPr>
          <w:rFonts w:cstheme="minorHAnsi"/>
          <w:sz w:val="22"/>
          <w:szCs w:val="22"/>
        </w:rPr>
        <w:t>nevladne organizacije</w:t>
      </w:r>
      <w:r w:rsidRPr="00DE68D9">
        <w:rPr>
          <w:rFonts w:cstheme="minorHAnsi"/>
          <w:sz w:val="22"/>
          <w:szCs w:val="22"/>
        </w:rPr>
        <w:t xml:space="preserve"> lahko uspešno sodel</w:t>
      </w:r>
      <w:r>
        <w:rPr>
          <w:rFonts w:cstheme="minorHAnsi"/>
          <w:sz w:val="22"/>
          <w:szCs w:val="22"/>
        </w:rPr>
        <w:t>ujejo</w:t>
      </w:r>
      <w:r w:rsidRPr="00DE68D9">
        <w:rPr>
          <w:rFonts w:cstheme="minorHAnsi"/>
          <w:sz w:val="22"/>
          <w:szCs w:val="22"/>
        </w:rPr>
        <w:t xml:space="preserve"> z državnimi organi, kot so ministrstva, policija, inšpektorat </w:t>
      </w:r>
      <w:r>
        <w:rPr>
          <w:rFonts w:cstheme="minorHAnsi"/>
          <w:sz w:val="22"/>
          <w:szCs w:val="22"/>
        </w:rPr>
        <w:t>in podobno</w:t>
      </w:r>
      <w:r w:rsidRPr="00DE68D9">
        <w:rPr>
          <w:rFonts w:cstheme="minorHAnsi"/>
          <w:sz w:val="22"/>
          <w:szCs w:val="22"/>
        </w:rPr>
        <w:t>. Država lahko spodbuja takšno sodelovanje ter omogoča učinkovito povezovanje in usklajevanje dejavnosti</w:t>
      </w:r>
      <w:r>
        <w:rPr>
          <w:rFonts w:cstheme="minorHAnsi"/>
          <w:sz w:val="22"/>
          <w:szCs w:val="22"/>
        </w:rPr>
        <w:t>;</w:t>
      </w:r>
    </w:p>
    <w:p w14:paraId="2235A581" w14:textId="02FB09B9" w:rsidR="00A24592" w:rsidRPr="00DE68D9" w:rsidRDefault="00A24592" w:rsidP="00897F25">
      <w:pPr>
        <w:spacing w:after="0" w:line="280" w:lineRule="atLeast"/>
        <w:ind w:left="284" w:hanging="284"/>
        <w:jc w:val="both"/>
        <w:rPr>
          <w:rFonts w:cstheme="minorHAnsi"/>
          <w:sz w:val="22"/>
          <w:szCs w:val="22"/>
        </w:rPr>
      </w:pPr>
      <w:r>
        <w:rPr>
          <w:rFonts w:cstheme="minorHAnsi"/>
          <w:sz w:val="22"/>
          <w:szCs w:val="22"/>
        </w:rPr>
        <w:t>• d</w:t>
      </w:r>
      <w:r w:rsidRPr="00DE68D9">
        <w:rPr>
          <w:rFonts w:cstheme="minorHAnsi"/>
          <w:sz w:val="22"/>
          <w:szCs w:val="22"/>
        </w:rPr>
        <w:t xml:space="preserve">ostop do javnosti: </w:t>
      </w:r>
      <w:r>
        <w:rPr>
          <w:rFonts w:cstheme="minorHAnsi"/>
          <w:sz w:val="22"/>
          <w:szCs w:val="22"/>
        </w:rPr>
        <w:t>nevladne organizacije</w:t>
      </w:r>
      <w:r w:rsidRPr="00DE68D9">
        <w:rPr>
          <w:rFonts w:cstheme="minorHAnsi"/>
          <w:sz w:val="22"/>
          <w:szCs w:val="22"/>
        </w:rPr>
        <w:t xml:space="preserve"> potrebujejo tudi dostop do javnosti, da lahko dosežejo svoje ciljne skupine </w:t>
      </w:r>
      <w:r>
        <w:rPr>
          <w:rFonts w:cstheme="minorHAnsi"/>
          <w:sz w:val="22"/>
          <w:szCs w:val="22"/>
        </w:rPr>
        <w:t>in</w:t>
      </w:r>
      <w:r w:rsidRPr="00DE68D9">
        <w:rPr>
          <w:rFonts w:cstheme="minorHAnsi"/>
          <w:sz w:val="22"/>
          <w:szCs w:val="22"/>
        </w:rPr>
        <w:t xml:space="preserve"> širšo javnost. Država </w:t>
      </w:r>
      <w:r>
        <w:rPr>
          <w:rFonts w:cstheme="minorHAnsi"/>
          <w:sz w:val="22"/>
          <w:szCs w:val="22"/>
        </w:rPr>
        <w:t xml:space="preserve">lahko </w:t>
      </w:r>
      <w:r w:rsidRPr="00DE68D9">
        <w:rPr>
          <w:rFonts w:cstheme="minorHAnsi"/>
          <w:sz w:val="22"/>
          <w:szCs w:val="22"/>
        </w:rPr>
        <w:t xml:space="preserve">zagotovi dostop do javnih medijev, promocijo </w:t>
      </w:r>
      <w:r>
        <w:rPr>
          <w:rFonts w:cstheme="minorHAnsi"/>
          <w:sz w:val="22"/>
          <w:szCs w:val="22"/>
        </w:rPr>
        <w:t>nevladnih organizacij</w:t>
      </w:r>
      <w:r w:rsidRPr="00DE68D9" w:rsidDel="00B472AF">
        <w:rPr>
          <w:rFonts w:cstheme="minorHAnsi"/>
          <w:sz w:val="22"/>
          <w:szCs w:val="22"/>
        </w:rPr>
        <w:t xml:space="preserve"> </w:t>
      </w:r>
      <w:r w:rsidRPr="00DE68D9">
        <w:rPr>
          <w:rFonts w:cstheme="minorHAnsi"/>
          <w:sz w:val="22"/>
          <w:szCs w:val="22"/>
        </w:rPr>
        <w:t>prek različnih kanalov, kot so spletne strani, družbena omrežja</w:t>
      </w:r>
      <w:r>
        <w:rPr>
          <w:rFonts w:cstheme="minorHAnsi"/>
          <w:sz w:val="22"/>
          <w:szCs w:val="22"/>
        </w:rPr>
        <w:t xml:space="preserve"> in tako dalje</w:t>
      </w:r>
      <w:r w:rsidRPr="00DE68D9">
        <w:rPr>
          <w:rFonts w:cstheme="minorHAnsi"/>
          <w:sz w:val="22"/>
          <w:szCs w:val="22"/>
        </w:rPr>
        <w:t>.</w:t>
      </w:r>
    </w:p>
    <w:p w14:paraId="7F1B0207" w14:textId="77777777" w:rsidR="00A24592" w:rsidRDefault="00A24592" w:rsidP="00DE68D9">
      <w:pPr>
        <w:spacing w:after="0" w:line="280" w:lineRule="atLeast"/>
        <w:jc w:val="both"/>
        <w:rPr>
          <w:rFonts w:cstheme="minorHAnsi"/>
          <w:sz w:val="22"/>
          <w:szCs w:val="22"/>
        </w:rPr>
      </w:pPr>
    </w:p>
    <w:p w14:paraId="4A29C146" w14:textId="1727A062"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Vse te dejavnosti države lahko prispevajo k učinkovitejšemu delovanju nevladnih organizacij na področju prometne varnosti </w:t>
      </w:r>
      <w:r>
        <w:rPr>
          <w:rFonts w:cstheme="minorHAnsi"/>
          <w:sz w:val="22"/>
          <w:szCs w:val="22"/>
        </w:rPr>
        <w:t>ter</w:t>
      </w:r>
      <w:r w:rsidRPr="00DE68D9">
        <w:rPr>
          <w:rFonts w:cstheme="minorHAnsi"/>
          <w:sz w:val="22"/>
          <w:szCs w:val="22"/>
        </w:rPr>
        <w:t xml:space="preserve"> k bolj celovitemu in uspešnemu izvajanju prometne politike</w:t>
      </w:r>
      <w:r w:rsidR="00A05C4A">
        <w:rPr>
          <w:rFonts w:cstheme="minorHAnsi"/>
          <w:sz w:val="22"/>
          <w:szCs w:val="22"/>
        </w:rPr>
        <w:t>.</w:t>
      </w:r>
    </w:p>
    <w:p w14:paraId="66408267" w14:textId="2EB30385" w:rsidR="00A251AE" w:rsidRDefault="00A251AE" w:rsidP="00DE68D9">
      <w:pPr>
        <w:spacing w:after="0" w:line="280" w:lineRule="atLeast"/>
        <w:jc w:val="both"/>
        <w:rPr>
          <w:rFonts w:cstheme="minorHAnsi"/>
          <w:sz w:val="22"/>
          <w:szCs w:val="22"/>
        </w:rPr>
      </w:pPr>
    </w:p>
    <w:p w14:paraId="249AD258" w14:textId="77777777" w:rsidR="00A251AE" w:rsidRPr="00DE68D9" w:rsidRDefault="00A251AE" w:rsidP="00DE68D9">
      <w:pPr>
        <w:spacing w:after="0" w:line="280" w:lineRule="atLeast"/>
        <w:jc w:val="both"/>
        <w:rPr>
          <w:rFonts w:cstheme="minorHAnsi"/>
          <w:sz w:val="22"/>
          <w:szCs w:val="22"/>
        </w:rPr>
      </w:pPr>
    </w:p>
    <w:p w14:paraId="3EE888A6" w14:textId="0569A711" w:rsidR="00A24592" w:rsidRPr="00897F25" w:rsidRDefault="00A24592" w:rsidP="00130C00">
      <w:pPr>
        <w:pStyle w:val="Naslov1"/>
        <w:rPr>
          <w:rFonts w:asciiTheme="minorHAnsi" w:hAnsiTheme="minorHAnsi" w:cstheme="minorHAnsi"/>
          <w:b/>
        </w:rPr>
      </w:pPr>
      <w:bookmarkStart w:id="137" w:name="_Toc144887932"/>
      <w:r w:rsidRPr="00897F25">
        <w:rPr>
          <w:rFonts w:asciiTheme="minorHAnsi" w:hAnsiTheme="minorHAnsi" w:cstheme="minorHAnsi"/>
          <w:b/>
        </w:rPr>
        <w:t xml:space="preserve">5 </w:t>
      </w:r>
      <w:r>
        <w:rPr>
          <w:rFonts w:asciiTheme="minorHAnsi" w:hAnsiTheme="minorHAnsi" w:cstheme="minorHAnsi"/>
          <w:b/>
        </w:rPr>
        <w:t>NAČRT</w:t>
      </w:r>
      <w:r w:rsidRPr="00897F25">
        <w:rPr>
          <w:rFonts w:asciiTheme="minorHAnsi" w:hAnsiTheme="minorHAnsi" w:cstheme="minorHAnsi"/>
          <w:b/>
        </w:rPr>
        <w:t xml:space="preserve"> IN STRATEGIJA ŠIRJENJA INFORMACIJ TER IZVAJANJA PREVENTIVNIH </w:t>
      </w:r>
      <w:bookmarkEnd w:id="137"/>
      <w:r>
        <w:rPr>
          <w:rFonts w:asciiTheme="minorHAnsi" w:hAnsiTheme="minorHAnsi" w:cstheme="minorHAnsi"/>
          <w:b/>
        </w:rPr>
        <w:t>DEJA</w:t>
      </w:r>
      <w:r w:rsidRPr="00897F25">
        <w:rPr>
          <w:rFonts w:asciiTheme="minorHAnsi" w:hAnsiTheme="minorHAnsi" w:cstheme="minorHAnsi"/>
          <w:b/>
        </w:rPr>
        <w:t>VNOSTI</w:t>
      </w:r>
    </w:p>
    <w:p w14:paraId="79CF298F" w14:textId="77777777" w:rsidR="00A24592" w:rsidRPr="00DE68D9" w:rsidRDefault="00A24592" w:rsidP="00DE68D9">
      <w:pPr>
        <w:spacing w:after="0" w:line="280" w:lineRule="atLeast"/>
        <w:jc w:val="both"/>
        <w:rPr>
          <w:rFonts w:cstheme="minorHAnsi"/>
          <w:sz w:val="22"/>
          <w:szCs w:val="22"/>
        </w:rPr>
      </w:pPr>
    </w:p>
    <w:p w14:paraId="1B7A4A50" w14:textId="5C864509"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Komunikacijski načrt je bistvenega pomena za učinkovito komuniciranje z javnostjo, saj </w:t>
      </w:r>
      <w:r w:rsidR="00BF0FEC">
        <w:rPr>
          <w:rFonts w:cstheme="minorHAnsi"/>
          <w:sz w:val="22"/>
          <w:szCs w:val="22"/>
        </w:rPr>
        <w:t xml:space="preserve">zagotavlja </w:t>
      </w:r>
      <w:r w:rsidRPr="00DE68D9">
        <w:rPr>
          <w:rFonts w:cstheme="minorHAnsi"/>
          <w:sz w:val="22"/>
          <w:szCs w:val="22"/>
        </w:rPr>
        <w:t xml:space="preserve">pomembne smernice za strategijo komuniciranja in doseganje dolgoročnih ciljev </w:t>
      </w:r>
      <w:r>
        <w:rPr>
          <w:rFonts w:cstheme="minorHAnsi"/>
          <w:sz w:val="22"/>
          <w:szCs w:val="22"/>
        </w:rPr>
        <w:t>ter</w:t>
      </w:r>
      <w:r w:rsidRPr="00DE68D9">
        <w:rPr>
          <w:rFonts w:cstheme="minorHAnsi"/>
          <w:sz w:val="22"/>
          <w:szCs w:val="22"/>
        </w:rPr>
        <w:t xml:space="preserve"> poenoten komunikacijski program, ki </w:t>
      </w:r>
      <w:r w:rsidR="00BF0FEC">
        <w:rPr>
          <w:rFonts w:cstheme="minorHAnsi"/>
          <w:sz w:val="22"/>
          <w:szCs w:val="22"/>
        </w:rPr>
        <w:t>omogoča</w:t>
      </w:r>
      <w:r w:rsidR="00BF0FEC" w:rsidRPr="00DE68D9">
        <w:rPr>
          <w:rFonts w:cstheme="minorHAnsi"/>
          <w:sz w:val="22"/>
          <w:szCs w:val="22"/>
        </w:rPr>
        <w:t xml:space="preserve"> </w:t>
      </w:r>
      <w:r w:rsidRPr="00DE68D9">
        <w:rPr>
          <w:rFonts w:cstheme="minorHAnsi"/>
          <w:sz w:val="22"/>
          <w:szCs w:val="22"/>
        </w:rPr>
        <w:t xml:space="preserve">učinkovito, pregledno in sledljivo izvajanje komunikacij. Bistvenega pomena pri oblikovanju strategije širjenja informacij so načrtovane komunikacijske akcije in projekti, učinkovito in pravočasno prilagajanje dejavnostim v trenutnem stanju v prometu ter tudi učinkovito krizno komuniciranje. Temelj </w:t>
      </w:r>
      <w:r>
        <w:rPr>
          <w:rFonts w:cstheme="minorHAnsi"/>
          <w:sz w:val="22"/>
          <w:szCs w:val="22"/>
        </w:rPr>
        <w:t>s</w:t>
      </w:r>
      <w:r w:rsidRPr="00DE68D9">
        <w:rPr>
          <w:rFonts w:cstheme="minorHAnsi"/>
          <w:sz w:val="22"/>
          <w:szCs w:val="22"/>
        </w:rPr>
        <w:t xml:space="preserve">o jasna in zapomnljiva sporočila za izboljšanje varnosti v prometu ter umestitev teh sporočil v komunikacijsko strategijo </w:t>
      </w:r>
      <w:r>
        <w:rPr>
          <w:rFonts w:cstheme="minorHAnsi"/>
          <w:sz w:val="22"/>
          <w:szCs w:val="22"/>
        </w:rPr>
        <w:t xml:space="preserve">v skladu </w:t>
      </w:r>
      <w:r w:rsidRPr="00DE68D9">
        <w:rPr>
          <w:rFonts w:cstheme="minorHAnsi"/>
          <w:sz w:val="22"/>
          <w:szCs w:val="22"/>
        </w:rPr>
        <w:t>z medijskimi kampanjami.</w:t>
      </w:r>
    </w:p>
    <w:p w14:paraId="3D81A02D" w14:textId="77777777" w:rsidR="00A24592" w:rsidRPr="00DE68D9" w:rsidRDefault="00A24592" w:rsidP="00DE68D9">
      <w:pPr>
        <w:spacing w:after="0" w:line="280" w:lineRule="atLeast"/>
        <w:jc w:val="both"/>
        <w:rPr>
          <w:rFonts w:cstheme="minorHAnsi"/>
          <w:sz w:val="22"/>
          <w:szCs w:val="22"/>
        </w:rPr>
      </w:pPr>
    </w:p>
    <w:p w14:paraId="36C5C554" w14:textId="79AAA237"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Komunikacijski načrt </w:t>
      </w:r>
      <w:r>
        <w:rPr>
          <w:rFonts w:cstheme="minorHAnsi"/>
          <w:sz w:val="22"/>
          <w:szCs w:val="22"/>
        </w:rPr>
        <w:t>je</w:t>
      </w:r>
      <w:r w:rsidRPr="00DE68D9">
        <w:rPr>
          <w:rFonts w:cstheme="minorHAnsi"/>
          <w:sz w:val="22"/>
          <w:szCs w:val="22"/>
        </w:rPr>
        <w:t xml:space="preserve"> okvir za zagotavljanje glavne komunikacijske strategije, ki temelji na posamičnih informativno-komunikacijskih </w:t>
      </w:r>
      <w:r>
        <w:rPr>
          <w:rFonts w:cstheme="minorHAnsi"/>
          <w:sz w:val="22"/>
          <w:szCs w:val="22"/>
        </w:rPr>
        <w:t>deja</w:t>
      </w:r>
      <w:r w:rsidRPr="00DE68D9">
        <w:rPr>
          <w:rFonts w:cstheme="minorHAnsi"/>
          <w:sz w:val="22"/>
          <w:szCs w:val="22"/>
        </w:rPr>
        <w:t>vnostih.</w:t>
      </w:r>
      <w:r w:rsidR="00953968">
        <w:rPr>
          <w:rFonts w:cstheme="minorHAnsi"/>
          <w:sz w:val="22"/>
          <w:szCs w:val="22"/>
        </w:rPr>
        <w:t xml:space="preserve"> </w:t>
      </w:r>
      <w:r>
        <w:rPr>
          <w:rFonts w:cstheme="minorHAnsi"/>
          <w:sz w:val="22"/>
          <w:szCs w:val="22"/>
        </w:rPr>
        <w:t>Medijske</w:t>
      </w:r>
      <w:r w:rsidRPr="00DE68D9">
        <w:rPr>
          <w:rFonts w:cstheme="minorHAnsi"/>
          <w:sz w:val="22"/>
          <w:szCs w:val="22"/>
        </w:rPr>
        <w:t xml:space="preserve"> kampanj</w:t>
      </w:r>
      <w:r>
        <w:rPr>
          <w:rFonts w:cstheme="minorHAnsi"/>
          <w:sz w:val="22"/>
          <w:szCs w:val="22"/>
        </w:rPr>
        <w:t>e</w:t>
      </w:r>
      <w:r w:rsidRPr="00DE68D9">
        <w:rPr>
          <w:rFonts w:cstheme="minorHAnsi"/>
          <w:sz w:val="22"/>
          <w:szCs w:val="22"/>
        </w:rPr>
        <w:t xml:space="preserve"> so ključne pri prenosu sporočil in vplivanju na posameznike, ustanove in organizacije s področja ravnanja in izvajanja ukrepov, ki pripomorejo k izboljšanju cestnoprometne varnosti. </w:t>
      </w:r>
      <w:r w:rsidR="00953968">
        <w:rPr>
          <w:rFonts w:cstheme="minorHAnsi"/>
          <w:sz w:val="22"/>
          <w:szCs w:val="22"/>
        </w:rPr>
        <w:t>Nosilci izvajanja resolucije</w:t>
      </w:r>
      <w:r w:rsidR="00953968" w:rsidRPr="00DE68D9">
        <w:rPr>
          <w:rFonts w:cstheme="minorHAnsi"/>
          <w:sz w:val="22"/>
          <w:szCs w:val="22"/>
        </w:rPr>
        <w:t xml:space="preserve"> </w:t>
      </w:r>
      <w:r w:rsidRPr="00DE68D9">
        <w:rPr>
          <w:rFonts w:cstheme="minorHAnsi"/>
          <w:sz w:val="22"/>
          <w:szCs w:val="22"/>
        </w:rPr>
        <w:t>ima</w:t>
      </w:r>
      <w:r w:rsidR="00953968">
        <w:rPr>
          <w:rFonts w:cstheme="minorHAnsi"/>
          <w:sz w:val="22"/>
          <w:szCs w:val="22"/>
        </w:rPr>
        <w:t>jo</w:t>
      </w:r>
      <w:r w:rsidRPr="00DE68D9">
        <w:rPr>
          <w:rFonts w:cstheme="minorHAnsi"/>
          <w:sz w:val="22"/>
          <w:szCs w:val="22"/>
        </w:rPr>
        <w:t xml:space="preserve"> nalogo ozaveščati čim širšo javnost o večji varnosti v prometu in spodbujati k odgovornejšemu vedenju, spoštovanju predpisov in oblikovanju zavesti o pomenu prometne varnosti. </w:t>
      </w:r>
    </w:p>
    <w:p w14:paraId="5C2FED33" w14:textId="77777777" w:rsidR="00A24592" w:rsidRPr="00DE68D9" w:rsidRDefault="00A24592" w:rsidP="00DE68D9">
      <w:pPr>
        <w:spacing w:after="0" w:line="280" w:lineRule="atLeast"/>
        <w:jc w:val="both"/>
        <w:rPr>
          <w:rFonts w:cstheme="minorHAnsi"/>
          <w:sz w:val="22"/>
          <w:szCs w:val="22"/>
        </w:rPr>
      </w:pPr>
    </w:p>
    <w:p w14:paraId="35AB9485" w14:textId="0CFABAED" w:rsidR="00A24592" w:rsidRDefault="00A24592" w:rsidP="00DE68D9">
      <w:pPr>
        <w:spacing w:after="0" w:line="280" w:lineRule="atLeast"/>
        <w:jc w:val="both"/>
        <w:rPr>
          <w:rFonts w:cstheme="minorHAnsi"/>
          <w:sz w:val="22"/>
          <w:szCs w:val="22"/>
        </w:rPr>
      </w:pPr>
      <w:r>
        <w:rPr>
          <w:rFonts w:cstheme="minorHAnsi"/>
          <w:sz w:val="22"/>
          <w:szCs w:val="22"/>
        </w:rPr>
        <w:t>Komunikacija</w:t>
      </w:r>
      <w:r w:rsidRPr="00DE68D9">
        <w:rPr>
          <w:rFonts w:cstheme="minorHAnsi"/>
          <w:sz w:val="22"/>
          <w:szCs w:val="22"/>
        </w:rPr>
        <w:t xml:space="preserve"> bo temeljil</w:t>
      </w:r>
      <w:r>
        <w:rPr>
          <w:rFonts w:cstheme="minorHAnsi"/>
          <w:sz w:val="22"/>
          <w:szCs w:val="22"/>
        </w:rPr>
        <w:t>a</w:t>
      </w:r>
      <w:r w:rsidRPr="00DE68D9">
        <w:rPr>
          <w:rFonts w:cstheme="minorHAnsi"/>
          <w:sz w:val="22"/>
          <w:szCs w:val="22"/>
        </w:rPr>
        <w:t xml:space="preserve"> na začrtane</w:t>
      </w:r>
      <w:r>
        <w:rPr>
          <w:rFonts w:cstheme="minorHAnsi"/>
          <w:sz w:val="22"/>
          <w:szCs w:val="22"/>
        </w:rPr>
        <w:t>m</w:t>
      </w:r>
      <w:r w:rsidRPr="00DE68D9">
        <w:rPr>
          <w:rFonts w:cstheme="minorHAnsi"/>
          <w:sz w:val="22"/>
          <w:szCs w:val="22"/>
        </w:rPr>
        <w:t xml:space="preserve"> in sprejete</w:t>
      </w:r>
      <w:r>
        <w:rPr>
          <w:rFonts w:cstheme="minorHAnsi"/>
          <w:sz w:val="22"/>
          <w:szCs w:val="22"/>
        </w:rPr>
        <w:t>m</w:t>
      </w:r>
      <w:r w:rsidRPr="00DE68D9">
        <w:rPr>
          <w:rFonts w:cstheme="minorHAnsi"/>
          <w:sz w:val="22"/>
          <w:szCs w:val="22"/>
        </w:rPr>
        <w:t xml:space="preserve"> nacionalne</w:t>
      </w:r>
      <w:r>
        <w:rPr>
          <w:rFonts w:cstheme="minorHAnsi"/>
          <w:sz w:val="22"/>
          <w:szCs w:val="22"/>
        </w:rPr>
        <w:t>m</w:t>
      </w:r>
      <w:r w:rsidRPr="00DE68D9">
        <w:rPr>
          <w:rFonts w:cstheme="minorHAnsi"/>
          <w:sz w:val="22"/>
          <w:szCs w:val="22"/>
        </w:rPr>
        <w:t xml:space="preserve"> program</w:t>
      </w:r>
      <w:r>
        <w:rPr>
          <w:rFonts w:cstheme="minorHAnsi"/>
          <w:sz w:val="22"/>
          <w:szCs w:val="22"/>
        </w:rPr>
        <w:t>u</w:t>
      </w:r>
      <w:r w:rsidRPr="00DE68D9">
        <w:rPr>
          <w:rFonts w:cstheme="minorHAnsi"/>
          <w:sz w:val="22"/>
          <w:szCs w:val="22"/>
        </w:rPr>
        <w:t xml:space="preserve"> s preventivnimi akcijami, ki so hkrati tudi osrednji cilji. Komunikacijski cilji so usmerjeni predvsem v ozaveščanje čim </w:t>
      </w:r>
      <w:r>
        <w:rPr>
          <w:rFonts w:cstheme="minorHAnsi"/>
          <w:sz w:val="22"/>
          <w:szCs w:val="22"/>
        </w:rPr>
        <w:t>večjega števila</w:t>
      </w:r>
      <w:r w:rsidRPr="00DE68D9">
        <w:rPr>
          <w:rFonts w:cstheme="minorHAnsi"/>
          <w:sz w:val="22"/>
          <w:szCs w:val="22"/>
        </w:rPr>
        <w:t xml:space="preserve"> udeležencev v prometu o preventivi in vzgoji v cestnem prometu za učinkovito zmanjšanje posledic prometnih nesreč, specifičnih temah varnosti cestnega prometa </w:t>
      </w:r>
      <w:r>
        <w:rPr>
          <w:rFonts w:cstheme="minorHAnsi"/>
          <w:sz w:val="22"/>
          <w:szCs w:val="22"/>
        </w:rPr>
        <w:t>ter</w:t>
      </w:r>
      <w:r w:rsidRPr="00DE68D9">
        <w:rPr>
          <w:rFonts w:cstheme="minorHAnsi"/>
          <w:sz w:val="22"/>
          <w:szCs w:val="22"/>
        </w:rPr>
        <w:t xml:space="preserve"> podajanju zanesljivih </w:t>
      </w:r>
      <w:r>
        <w:rPr>
          <w:rFonts w:cstheme="minorHAnsi"/>
          <w:sz w:val="22"/>
          <w:szCs w:val="22"/>
        </w:rPr>
        <w:t>in</w:t>
      </w:r>
      <w:r w:rsidRPr="00DE68D9">
        <w:rPr>
          <w:rFonts w:cstheme="minorHAnsi"/>
          <w:sz w:val="22"/>
          <w:szCs w:val="22"/>
        </w:rPr>
        <w:t xml:space="preserve"> uporabnih informacij vsem deležnikom v prometu na preprost in uporabnikom prilagojen način. Velika večina prebivalstva je dnevno udeležena v prometu, zato nosilci izvajanja </w:t>
      </w:r>
      <w:r>
        <w:rPr>
          <w:rFonts w:cstheme="minorHAnsi"/>
          <w:sz w:val="22"/>
          <w:szCs w:val="22"/>
        </w:rPr>
        <w:t>r</w:t>
      </w:r>
      <w:r w:rsidRPr="00DE68D9">
        <w:rPr>
          <w:rFonts w:cstheme="minorHAnsi"/>
          <w:sz w:val="22"/>
          <w:szCs w:val="22"/>
        </w:rPr>
        <w:t xml:space="preserve">esolucije z izobraževanji, preventivnimi dejavnostmi </w:t>
      </w:r>
      <w:r>
        <w:rPr>
          <w:rFonts w:cstheme="minorHAnsi"/>
          <w:sz w:val="22"/>
          <w:szCs w:val="22"/>
        </w:rPr>
        <w:t>in</w:t>
      </w:r>
      <w:r w:rsidRPr="00DE68D9">
        <w:rPr>
          <w:rFonts w:cstheme="minorHAnsi"/>
          <w:sz w:val="22"/>
          <w:szCs w:val="22"/>
        </w:rPr>
        <w:t xml:space="preserve"> ozaveščevalnimi kampanjami neposredno prispevajo k izboljševanju varnosti v prometu za vse.</w:t>
      </w:r>
    </w:p>
    <w:p w14:paraId="126D87BD" w14:textId="77777777" w:rsidR="00A24592" w:rsidRPr="00DE68D9" w:rsidRDefault="00A24592" w:rsidP="00DE68D9">
      <w:pPr>
        <w:spacing w:after="0" w:line="280" w:lineRule="atLeast"/>
        <w:jc w:val="both"/>
        <w:rPr>
          <w:rFonts w:cstheme="minorHAnsi"/>
          <w:sz w:val="22"/>
          <w:szCs w:val="22"/>
        </w:rPr>
      </w:pPr>
    </w:p>
    <w:p w14:paraId="0EFD13D6" w14:textId="7559F766"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Za doseganje kar največjih učinkov ozaveščanja javnosti je komunikacijski ton treba spreminjati in prilagajati glede na vrsto udeleženca v prometu in starostni skupini. Nadaljevali bomo pripravo in razširjanje kratkih video vsebin </w:t>
      </w:r>
      <w:r>
        <w:rPr>
          <w:rFonts w:cstheme="minorHAnsi"/>
          <w:sz w:val="22"/>
          <w:szCs w:val="22"/>
        </w:rPr>
        <w:t>o</w:t>
      </w:r>
      <w:r w:rsidRPr="00DE68D9">
        <w:rPr>
          <w:rFonts w:cstheme="minorHAnsi"/>
          <w:sz w:val="22"/>
          <w:szCs w:val="22"/>
        </w:rPr>
        <w:t xml:space="preserve"> različn</w:t>
      </w:r>
      <w:r>
        <w:rPr>
          <w:rFonts w:cstheme="minorHAnsi"/>
          <w:sz w:val="22"/>
          <w:szCs w:val="22"/>
        </w:rPr>
        <w:t>ih</w:t>
      </w:r>
      <w:r w:rsidRPr="00DE68D9">
        <w:rPr>
          <w:rFonts w:cstheme="minorHAnsi"/>
          <w:sz w:val="22"/>
          <w:szCs w:val="22"/>
        </w:rPr>
        <w:t xml:space="preserve"> prometnovarnostn</w:t>
      </w:r>
      <w:r>
        <w:rPr>
          <w:rFonts w:cstheme="minorHAnsi"/>
          <w:sz w:val="22"/>
          <w:szCs w:val="22"/>
        </w:rPr>
        <w:t>ih</w:t>
      </w:r>
      <w:r w:rsidRPr="00DE68D9">
        <w:rPr>
          <w:rFonts w:cstheme="minorHAnsi"/>
          <w:sz w:val="22"/>
          <w:szCs w:val="22"/>
        </w:rPr>
        <w:t xml:space="preserve"> tem</w:t>
      </w:r>
      <w:r>
        <w:rPr>
          <w:rFonts w:cstheme="minorHAnsi"/>
          <w:sz w:val="22"/>
          <w:szCs w:val="22"/>
        </w:rPr>
        <w:t>ah</w:t>
      </w:r>
      <w:r w:rsidRPr="00DE68D9">
        <w:rPr>
          <w:rFonts w:cstheme="minorHAnsi"/>
          <w:sz w:val="22"/>
          <w:szCs w:val="22"/>
        </w:rPr>
        <w:t xml:space="preserve">. Zavedamo se, da je le nekaj sekund ključnih, ali bo posameznik nadaljeval ogled ali ne, zato bomo pri pripravi vsebin sodelovali z različnimi ustvarjalci in strokovnjaki. Pri tako širokem naboru javnosti je potrebna dobro načrtovana in učinkovita komunikacija, </w:t>
      </w:r>
      <w:r>
        <w:rPr>
          <w:rFonts w:cstheme="minorHAnsi"/>
          <w:sz w:val="22"/>
          <w:szCs w:val="22"/>
        </w:rPr>
        <w:t>da</w:t>
      </w:r>
      <w:r w:rsidRPr="00DE68D9">
        <w:rPr>
          <w:rFonts w:cstheme="minorHAnsi"/>
          <w:sz w:val="22"/>
          <w:szCs w:val="22"/>
        </w:rPr>
        <w:t xml:space="preserve"> dosežemo vse ciljne skupine, za kar moramo uporabiti različne kanale komuniciranja, glede na akcijo in temo, ki jo </w:t>
      </w:r>
      <w:r>
        <w:rPr>
          <w:rFonts w:cstheme="minorHAnsi"/>
          <w:sz w:val="22"/>
          <w:szCs w:val="22"/>
        </w:rPr>
        <w:t>predstavljamo</w:t>
      </w:r>
      <w:r w:rsidRPr="00DE68D9">
        <w:rPr>
          <w:rFonts w:cstheme="minorHAnsi"/>
          <w:sz w:val="22"/>
          <w:szCs w:val="22"/>
        </w:rPr>
        <w:t xml:space="preserve">. </w:t>
      </w:r>
    </w:p>
    <w:p w14:paraId="1DEEB8BC" w14:textId="77777777" w:rsidR="00A24592" w:rsidRPr="00DE68D9" w:rsidRDefault="00A24592" w:rsidP="00DE68D9">
      <w:pPr>
        <w:spacing w:after="0" w:line="280" w:lineRule="atLeast"/>
        <w:jc w:val="both"/>
        <w:rPr>
          <w:rFonts w:cstheme="minorHAnsi"/>
          <w:sz w:val="22"/>
          <w:szCs w:val="22"/>
        </w:rPr>
      </w:pPr>
    </w:p>
    <w:p w14:paraId="6A31BC6A" w14:textId="0CACDDEF" w:rsidR="00A24592" w:rsidRPr="00B923A4" w:rsidRDefault="00A24592" w:rsidP="00B923A4">
      <w:pPr>
        <w:spacing w:after="0" w:line="280" w:lineRule="atLeast"/>
        <w:jc w:val="both"/>
        <w:rPr>
          <w:rFonts w:cstheme="minorHAnsi"/>
          <w:sz w:val="22"/>
          <w:szCs w:val="22"/>
        </w:rPr>
      </w:pPr>
      <w:r w:rsidRPr="00B923A4">
        <w:rPr>
          <w:rFonts w:cstheme="minorHAnsi"/>
          <w:sz w:val="22"/>
          <w:szCs w:val="22"/>
        </w:rPr>
        <w:t xml:space="preserve">Predvsem mlajša publika je dovzetna za spletno komuniciranje, kar vedno znova potrjuje tudi velik odziv na družbenih omrežjih. Zelo dobro delujejo nagradne igre, pri katerih ne gre samo za </w:t>
      </w:r>
      <w:r w:rsidRPr="00B923A4">
        <w:rPr>
          <w:rFonts w:cstheme="minorHAnsi"/>
          <w:sz w:val="22"/>
          <w:szCs w:val="22"/>
        </w:rPr>
        <w:lastRenderedPageBreak/>
        <w:t xml:space="preserve">razdeljevanje preventivnih pripomočkov, temveč tudi za učenje prometnih vsebin z aktualnimi vprašanji. Radio je še vedno odličen komunikacijski kanal predvsem med prometnimi konicami. Tiskani mediji in televizija so predvsem pomemben dejavnik generacije X, starejše ciljne skupine pa najlaže dosežemo </w:t>
      </w:r>
      <w:r w:rsidR="00BF0FEC" w:rsidRPr="00B923A4">
        <w:rPr>
          <w:rFonts w:cstheme="minorHAnsi"/>
          <w:sz w:val="22"/>
          <w:szCs w:val="22"/>
        </w:rPr>
        <w:t xml:space="preserve">s </w:t>
      </w:r>
      <w:r w:rsidRPr="00B923A4">
        <w:rPr>
          <w:rFonts w:cstheme="minorHAnsi"/>
          <w:sz w:val="22"/>
          <w:szCs w:val="22"/>
        </w:rPr>
        <w:t>kombinacij</w:t>
      </w:r>
      <w:r w:rsidR="00BF0FEC" w:rsidRPr="00B923A4">
        <w:rPr>
          <w:rFonts w:cstheme="minorHAnsi"/>
          <w:sz w:val="22"/>
          <w:szCs w:val="22"/>
        </w:rPr>
        <w:t>o</w:t>
      </w:r>
      <w:r w:rsidRPr="00B923A4">
        <w:rPr>
          <w:rFonts w:cstheme="minorHAnsi"/>
          <w:sz w:val="22"/>
          <w:szCs w:val="22"/>
        </w:rPr>
        <w:t xml:space="preserve"> televizije in radia ter z manjšimi lokalnimi radijskimi postajami ali regionalnimi mediji. Pri prenosu sporočil so pomemben dejavnik tudi predstavniki nevladnih institucij, policija in učitelji ter starši in vzgojitelji, vse od predšolske vzgoje dalje. Pomemben element širjenja informacij o prometni varnosti so dogodki na terenu, v vrtcih, šolah, gimnazijah, društvih za upokojence, ki potekajo vse leto. S tako neposrednim pristopom pa je mogoče dosegati najboljše odzive.</w:t>
      </w:r>
    </w:p>
    <w:p w14:paraId="175425DB" w14:textId="5D9BE6F1" w:rsidR="00B923A4" w:rsidRPr="00B923A4" w:rsidRDefault="00B923A4" w:rsidP="00B923A4"/>
    <w:p w14:paraId="1B52AA8F"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 xml:space="preserve">CILJI KOMUNICIRANJA </w:t>
      </w:r>
    </w:p>
    <w:p w14:paraId="4D65EF0A" w14:textId="77777777" w:rsidR="00A24592" w:rsidRPr="00DE68D9" w:rsidRDefault="00A24592" w:rsidP="00DE68D9">
      <w:pPr>
        <w:spacing w:after="0" w:line="280" w:lineRule="atLeast"/>
        <w:jc w:val="both"/>
        <w:rPr>
          <w:rFonts w:cstheme="minorHAnsi"/>
          <w:sz w:val="22"/>
          <w:szCs w:val="22"/>
        </w:rPr>
      </w:pPr>
    </w:p>
    <w:p w14:paraId="5A902A39" w14:textId="77777777"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Komunikacijski cilji so usmerjeni predvsem v ozaveščanje čim širše skupine vseh udeležencev v prometu o:</w:t>
      </w:r>
    </w:p>
    <w:p w14:paraId="67B0B382" w14:textId="0DFEC128"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p</w:t>
      </w:r>
      <w:r w:rsidRPr="00DE68D9">
        <w:rPr>
          <w:rFonts w:cstheme="minorHAnsi"/>
          <w:b/>
          <w:sz w:val="22"/>
          <w:szCs w:val="22"/>
        </w:rPr>
        <w:t>reventivi in vzgoji</w:t>
      </w:r>
      <w:r w:rsidRPr="00DE68D9">
        <w:rPr>
          <w:rFonts w:cstheme="minorHAnsi"/>
          <w:sz w:val="22"/>
          <w:szCs w:val="22"/>
        </w:rPr>
        <w:t xml:space="preserve"> v cestnem prometu za učinkovito zmanjšanje posledic prometnih nesreč,</w:t>
      </w:r>
    </w:p>
    <w:p w14:paraId="00E36429" w14:textId="4A081767"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xml:space="preserve"> – v</w:t>
      </w:r>
      <w:r w:rsidRPr="00DE68D9">
        <w:rPr>
          <w:rFonts w:cstheme="minorHAnsi"/>
          <w:b/>
          <w:sz w:val="22"/>
          <w:szCs w:val="22"/>
        </w:rPr>
        <w:t>sebini in problematiki</w:t>
      </w:r>
      <w:r w:rsidRPr="00DE68D9">
        <w:rPr>
          <w:rFonts w:cstheme="minorHAnsi"/>
          <w:sz w:val="22"/>
          <w:szCs w:val="22"/>
        </w:rPr>
        <w:t xml:space="preserve"> različnih področij varnosti cestnega prometa, z nasveti pa vplivati na širšo</w:t>
      </w:r>
      <w:r>
        <w:rPr>
          <w:rFonts w:cstheme="minorHAnsi"/>
          <w:sz w:val="22"/>
          <w:szCs w:val="22"/>
        </w:rPr>
        <w:t xml:space="preserve"> j</w:t>
      </w:r>
      <w:r w:rsidRPr="00DE68D9">
        <w:rPr>
          <w:rFonts w:cstheme="minorHAnsi"/>
          <w:sz w:val="22"/>
          <w:szCs w:val="22"/>
        </w:rPr>
        <w:t>avnost,</w:t>
      </w:r>
    </w:p>
    <w:p w14:paraId="2E863BE2" w14:textId="73B08D61"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w:t>
      </w:r>
      <w:r w:rsidRPr="00897F25">
        <w:rPr>
          <w:rFonts w:cstheme="minorHAnsi"/>
          <w:b/>
          <w:color w:val="FFFFFF" w:themeColor="background1"/>
          <w:sz w:val="22"/>
          <w:szCs w:val="22"/>
        </w:rPr>
        <w:t>.</w:t>
      </w:r>
      <w:r>
        <w:rPr>
          <w:rFonts w:cstheme="minorHAnsi"/>
          <w:b/>
          <w:sz w:val="22"/>
          <w:szCs w:val="22"/>
        </w:rPr>
        <w:t>o</w:t>
      </w:r>
      <w:r w:rsidRPr="00DE68D9">
        <w:rPr>
          <w:rFonts w:cstheme="minorHAnsi"/>
          <w:b/>
          <w:sz w:val="22"/>
          <w:szCs w:val="22"/>
        </w:rPr>
        <w:t>zaveščenosti</w:t>
      </w:r>
      <w:r w:rsidRPr="00DE68D9">
        <w:rPr>
          <w:rFonts w:cstheme="minorHAnsi"/>
          <w:sz w:val="22"/>
          <w:szCs w:val="22"/>
        </w:rPr>
        <w:t xml:space="preserve"> javnosti glede pomena varnega ravnanja v prometu s ciljem izboljšati varnost cestnega prometa </w:t>
      </w:r>
      <w:r>
        <w:rPr>
          <w:rFonts w:cstheme="minorHAnsi"/>
          <w:sz w:val="22"/>
          <w:szCs w:val="22"/>
        </w:rPr>
        <w:t>in</w:t>
      </w:r>
      <w:r w:rsidRPr="00DE68D9">
        <w:rPr>
          <w:rFonts w:cstheme="minorHAnsi"/>
          <w:sz w:val="22"/>
          <w:szCs w:val="22"/>
        </w:rPr>
        <w:t xml:space="preserve"> zmanjšati število žrtev prometnih nesreč,</w:t>
      </w:r>
    </w:p>
    <w:p w14:paraId="6EB40F69" w14:textId="7DD4B314"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s</w:t>
      </w:r>
      <w:r w:rsidRPr="00DE68D9">
        <w:rPr>
          <w:rFonts w:cstheme="minorHAnsi"/>
          <w:b/>
          <w:sz w:val="22"/>
          <w:szCs w:val="22"/>
        </w:rPr>
        <w:t>odelovanju z vladnimi in nevladnimi organizacijami</w:t>
      </w:r>
      <w:r w:rsidRPr="00DE68D9">
        <w:rPr>
          <w:rFonts w:cstheme="minorHAnsi"/>
          <w:sz w:val="22"/>
          <w:szCs w:val="22"/>
        </w:rPr>
        <w:t xml:space="preserve"> in vzgojno-izobraževalnimi zavodi,</w:t>
      </w:r>
    </w:p>
    <w:p w14:paraId="0CC03156" w14:textId="0758ED91" w:rsidR="00A24592" w:rsidRPr="00DE68D9" w:rsidRDefault="00A24592" w:rsidP="00897F25">
      <w:pPr>
        <w:spacing w:after="0" w:line="280" w:lineRule="atLeast"/>
        <w:ind w:left="142" w:hanging="142"/>
        <w:jc w:val="both"/>
        <w:rPr>
          <w:rFonts w:cstheme="minorHAnsi"/>
          <w:sz w:val="22"/>
          <w:szCs w:val="22"/>
        </w:rPr>
      </w:pPr>
      <w:r>
        <w:rPr>
          <w:rFonts w:cstheme="minorHAnsi"/>
          <w:b/>
          <w:sz w:val="22"/>
          <w:szCs w:val="22"/>
        </w:rPr>
        <w:t>– p</w:t>
      </w:r>
      <w:r w:rsidRPr="00DE68D9">
        <w:rPr>
          <w:rFonts w:cstheme="minorHAnsi"/>
          <w:b/>
          <w:sz w:val="22"/>
          <w:szCs w:val="22"/>
        </w:rPr>
        <w:t>odajanju zanesljivih in uporabnih informacij</w:t>
      </w:r>
      <w:r w:rsidRPr="00DE68D9">
        <w:rPr>
          <w:rFonts w:cstheme="minorHAnsi"/>
          <w:sz w:val="22"/>
          <w:szCs w:val="22"/>
        </w:rPr>
        <w:t xml:space="preserve"> vsem deležnikom v prometu na </w:t>
      </w:r>
      <w:r w:rsidR="00BF0FEC">
        <w:rPr>
          <w:rFonts w:cstheme="minorHAnsi"/>
          <w:sz w:val="22"/>
          <w:szCs w:val="22"/>
        </w:rPr>
        <w:t>preprost</w:t>
      </w:r>
      <w:r w:rsidR="00BF0FEC" w:rsidRPr="00DE68D9">
        <w:rPr>
          <w:rFonts w:cstheme="minorHAnsi"/>
          <w:sz w:val="22"/>
          <w:szCs w:val="22"/>
        </w:rPr>
        <w:t xml:space="preserve"> </w:t>
      </w:r>
      <w:r w:rsidRPr="00DE68D9">
        <w:rPr>
          <w:rFonts w:cstheme="minorHAnsi"/>
          <w:sz w:val="22"/>
          <w:szCs w:val="22"/>
        </w:rPr>
        <w:t xml:space="preserve">in uporabnikom prilagojen način prek </w:t>
      </w:r>
      <w:r w:rsidR="00BF0FEC">
        <w:rPr>
          <w:rFonts w:cstheme="minorHAnsi"/>
          <w:sz w:val="22"/>
          <w:szCs w:val="22"/>
        </w:rPr>
        <w:t xml:space="preserve">različnih </w:t>
      </w:r>
      <w:r w:rsidRPr="00DE68D9">
        <w:rPr>
          <w:rFonts w:cstheme="minorHAnsi"/>
          <w:sz w:val="22"/>
          <w:szCs w:val="22"/>
        </w:rPr>
        <w:t>medijev.</w:t>
      </w:r>
    </w:p>
    <w:p w14:paraId="4431679D" w14:textId="77777777" w:rsidR="00A24592" w:rsidRPr="00DE68D9" w:rsidRDefault="00A24592" w:rsidP="004A1540">
      <w:pPr>
        <w:spacing w:after="0" w:line="280" w:lineRule="atLeast"/>
        <w:ind w:left="142" w:hanging="142"/>
        <w:jc w:val="both"/>
        <w:rPr>
          <w:rFonts w:cstheme="minorHAnsi"/>
          <w:sz w:val="22"/>
          <w:szCs w:val="22"/>
        </w:rPr>
      </w:pPr>
    </w:p>
    <w:p w14:paraId="3660D4CB" w14:textId="35BF87E3"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Komunikacijski program omogoča, da bomo pri ozaveščanju javnosti lahko uporabljali kontinuiran in koordiniran </w:t>
      </w:r>
      <w:r>
        <w:rPr>
          <w:rFonts w:cstheme="minorHAnsi"/>
          <w:sz w:val="22"/>
          <w:szCs w:val="22"/>
        </w:rPr>
        <w:t>način</w:t>
      </w:r>
      <w:r w:rsidRPr="00DE68D9">
        <w:rPr>
          <w:rFonts w:cstheme="minorHAnsi"/>
          <w:sz w:val="22"/>
          <w:szCs w:val="22"/>
        </w:rPr>
        <w:t xml:space="preserve"> obveščanj</w:t>
      </w:r>
      <w:r>
        <w:rPr>
          <w:rFonts w:cstheme="minorHAnsi"/>
          <w:sz w:val="22"/>
          <w:szCs w:val="22"/>
        </w:rPr>
        <w:t>a</w:t>
      </w:r>
      <w:r w:rsidRPr="00DE68D9">
        <w:rPr>
          <w:rFonts w:cstheme="minorHAnsi"/>
          <w:sz w:val="22"/>
          <w:szCs w:val="22"/>
        </w:rPr>
        <w:t xml:space="preserve"> medijev </w:t>
      </w:r>
      <w:r>
        <w:rPr>
          <w:rFonts w:cstheme="minorHAnsi"/>
          <w:sz w:val="22"/>
          <w:szCs w:val="22"/>
        </w:rPr>
        <w:t>ter</w:t>
      </w:r>
      <w:r w:rsidRPr="00DE68D9">
        <w:rPr>
          <w:rFonts w:cstheme="minorHAnsi"/>
          <w:sz w:val="22"/>
          <w:szCs w:val="22"/>
        </w:rPr>
        <w:t xml:space="preserve"> posredno vseh deležnikov v prometu </w:t>
      </w:r>
      <w:r>
        <w:rPr>
          <w:rFonts w:cstheme="minorHAnsi"/>
          <w:sz w:val="22"/>
          <w:szCs w:val="22"/>
        </w:rPr>
        <w:t>in</w:t>
      </w:r>
      <w:r w:rsidRPr="00DE68D9">
        <w:rPr>
          <w:rFonts w:cstheme="minorHAnsi"/>
          <w:sz w:val="22"/>
          <w:szCs w:val="22"/>
        </w:rPr>
        <w:t xml:space="preserve"> glavnih ciljnih javnosti.</w:t>
      </w:r>
      <w:r w:rsidRPr="00DE68D9" w:rsidDel="00BA2AB2">
        <w:rPr>
          <w:rFonts w:cstheme="minorHAnsi"/>
          <w:sz w:val="22"/>
          <w:szCs w:val="22"/>
        </w:rPr>
        <w:t xml:space="preserve"> </w:t>
      </w:r>
    </w:p>
    <w:p w14:paraId="3BD032A8" w14:textId="77777777" w:rsidR="00A24592" w:rsidRDefault="00A24592" w:rsidP="00DE68D9">
      <w:pPr>
        <w:spacing w:after="0" w:line="280" w:lineRule="atLeast"/>
        <w:jc w:val="both"/>
        <w:rPr>
          <w:rFonts w:cstheme="minorHAnsi"/>
          <w:sz w:val="22"/>
          <w:szCs w:val="22"/>
        </w:rPr>
      </w:pPr>
    </w:p>
    <w:p w14:paraId="3D3438BD" w14:textId="77777777" w:rsidR="00A24592" w:rsidRPr="00DE68D9" w:rsidRDefault="00A24592" w:rsidP="00DE68D9">
      <w:pPr>
        <w:spacing w:after="0" w:line="280" w:lineRule="atLeast"/>
        <w:jc w:val="both"/>
        <w:rPr>
          <w:rFonts w:cstheme="minorHAnsi"/>
          <w:sz w:val="22"/>
          <w:szCs w:val="22"/>
        </w:rPr>
      </w:pPr>
    </w:p>
    <w:tbl>
      <w:tblPr>
        <w:tblW w:w="8931" w:type="dxa"/>
        <w:tblInd w:w="-5" w:type="dxa"/>
        <w:tblLayout w:type="fixed"/>
        <w:tblCellMar>
          <w:left w:w="70" w:type="dxa"/>
          <w:right w:w="70" w:type="dxa"/>
        </w:tblCellMar>
        <w:tblLook w:val="04A0" w:firstRow="1" w:lastRow="0" w:firstColumn="1" w:lastColumn="0" w:noHBand="0" w:noVBand="1"/>
      </w:tblPr>
      <w:tblGrid>
        <w:gridCol w:w="640"/>
        <w:gridCol w:w="160"/>
        <w:gridCol w:w="1327"/>
        <w:gridCol w:w="160"/>
        <w:gridCol w:w="1115"/>
        <w:gridCol w:w="160"/>
        <w:gridCol w:w="1116"/>
        <w:gridCol w:w="160"/>
        <w:gridCol w:w="1258"/>
        <w:gridCol w:w="160"/>
        <w:gridCol w:w="1257"/>
        <w:gridCol w:w="160"/>
        <w:gridCol w:w="1258"/>
      </w:tblGrid>
      <w:tr w:rsidR="00A24592" w:rsidRPr="00946172" w14:paraId="66EDC27B" w14:textId="77777777" w:rsidTr="00946172">
        <w:trPr>
          <w:trHeight w:val="300"/>
        </w:trPr>
        <w:tc>
          <w:tcPr>
            <w:tcW w:w="640" w:type="dxa"/>
            <w:vMerge w:val="restart"/>
            <w:tcBorders>
              <w:top w:val="single" w:sz="4" w:space="0" w:color="auto"/>
              <w:left w:val="single" w:sz="4" w:space="0" w:color="auto"/>
              <w:bottom w:val="single" w:sz="4" w:space="0" w:color="000000"/>
              <w:right w:val="single" w:sz="4" w:space="0" w:color="auto"/>
            </w:tcBorders>
            <w:shd w:val="clear" w:color="000000" w:fill="DDEBF7"/>
            <w:textDirection w:val="btLr"/>
            <w:vAlign w:val="center"/>
            <w:hideMark/>
          </w:tcPr>
          <w:p w14:paraId="17717F1B" w14:textId="77777777" w:rsidR="00A24592" w:rsidRPr="00897F25" w:rsidRDefault="00A24592" w:rsidP="00897F25">
            <w:pPr>
              <w:spacing w:after="0" w:line="280" w:lineRule="atLeast"/>
              <w:jc w:val="center"/>
              <w:rPr>
                <w:rFonts w:cstheme="minorHAnsi"/>
                <w:b/>
              </w:rPr>
            </w:pPr>
            <w:r w:rsidRPr="00897F25">
              <w:rPr>
                <w:rFonts w:cstheme="minorHAnsi"/>
                <w:b/>
              </w:rPr>
              <w:t>DELEŽNIKI</w:t>
            </w:r>
          </w:p>
        </w:tc>
        <w:tc>
          <w:tcPr>
            <w:tcW w:w="160" w:type="dxa"/>
            <w:tcBorders>
              <w:top w:val="nil"/>
              <w:left w:val="nil"/>
              <w:bottom w:val="nil"/>
              <w:right w:val="nil"/>
            </w:tcBorders>
            <w:shd w:val="clear" w:color="auto" w:fill="auto"/>
            <w:textDirection w:val="btLr"/>
            <w:vAlign w:val="center"/>
            <w:hideMark/>
          </w:tcPr>
          <w:p w14:paraId="7825FD7B" w14:textId="77777777" w:rsidR="00A24592" w:rsidRPr="00946172" w:rsidRDefault="00A24592" w:rsidP="00DE68D9">
            <w:pPr>
              <w:spacing w:after="0" w:line="280" w:lineRule="atLeast"/>
              <w:jc w:val="both"/>
              <w:rPr>
                <w:rFonts w:cstheme="minorHAnsi"/>
              </w:rPr>
            </w:pPr>
          </w:p>
        </w:tc>
        <w:tc>
          <w:tcPr>
            <w:tcW w:w="13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47A4D3F"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UDELEŽENCI V PROMETU</w:t>
            </w:r>
          </w:p>
        </w:tc>
        <w:tc>
          <w:tcPr>
            <w:tcW w:w="160" w:type="dxa"/>
            <w:tcBorders>
              <w:top w:val="nil"/>
              <w:left w:val="nil"/>
              <w:bottom w:val="nil"/>
              <w:right w:val="nil"/>
            </w:tcBorders>
            <w:shd w:val="clear" w:color="auto" w:fill="auto"/>
            <w:vAlign w:val="center"/>
            <w:hideMark/>
          </w:tcPr>
          <w:p w14:paraId="42F24393" w14:textId="77777777" w:rsidR="00A24592" w:rsidRPr="00946172" w:rsidRDefault="00A24592" w:rsidP="00946172">
            <w:pPr>
              <w:spacing w:after="0" w:line="280" w:lineRule="atLeast"/>
              <w:rPr>
                <w:rFonts w:cstheme="minorHAnsi"/>
                <w:sz w:val="16"/>
                <w:szCs w:val="16"/>
              </w:rPr>
            </w:pPr>
          </w:p>
        </w:tc>
        <w:tc>
          <w:tcPr>
            <w:tcW w:w="11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3174880"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MEDIJI</w:t>
            </w:r>
          </w:p>
        </w:tc>
        <w:tc>
          <w:tcPr>
            <w:tcW w:w="160" w:type="dxa"/>
            <w:tcBorders>
              <w:top w:val="nil"/>
              <w:left w:val="nil"/>
              <w:bottom w:val="nil"/>
              <w:right w:val="nil"/>
            </w:tcBorders>
            <w:shd w:val="clear" w:color="auto" w:fill="auto"/>
            <w:vAlign w:val="center"/>
            <w:hideMark/>
          </w:tcPr>
          <w:p w14:paraId="0F453823" w14:textId="77777777" w:rsidR="00A24592" w:rsidRPr="00946172" w:rsidRDefault="00A24592" w:rsidP="00946172">
            <w:pPr>
              <w:spacing w:after="0" w:line="280" w:lineRule="atLeast"/>
              <w:rPr>
                <w:rFonts w:cstheme="minorHAnsi"/>
                <w:sz w:val="16"/>
                <w:szCs w:val="16"/>
              </w:rPr>
            </w:pPr>
          </w:p>
        </w:tc>
        <w:tc>
          <w:tcPr>
            <w:tcW w:w="11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D873DD3"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ZAPOSLENI</w:t>
            </w:r>
          </w:p>
        </w:tc>
        <w:tc>
          <w:tcPr>
            <w:tcW w:w="160" w:type="dxa"/>
            <w:tcBorders>
              <w:top w:val="single" w:sz="4" w:space="0" w:color="auto"/>
              <w:left w:val="nil"/>
              <w:bottom w:val="nil"/>
              <w:right w:val="single" w:sz="4" w:space="0" w:color="auto"/>
            </w:tcBorders>
            <w:shd w:val="clear" w:color="auto" w:fill="auto"/>
            <w:vAlign w:val="center"/>
            <w:hideMark/>
          </w:tcPr>
          <w:p w14:paraId="785BC0CF"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300BA76"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KLJUČNI ODLOČEVALCI</w:t>
            </w:r>
          </w:p>
        </w:tc>
        <w:tc>
          <w:tcPr>
            <w:tcW w:w="160" w:type="dxa"/>
            <w:tcBorders>
              <w:top w:val="single" w:sz="4" w:space="0" w:color="auto"/>
              <w:left w:val="nil"/>
              <w:bottom w:val="nil"/>
              <w:right w:val="single" w:sz="4" w:space="0" w:color="auto"/>
            </w:tcBorders>
            <w:shd w:val="clear" w:color="auto" w:fill="auto"/>
            <w:vAlign w:val="center"/>
            <w:hideMark/>
          </w:tcPr>
          <w:p w14:paraId="7DFE250B"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9E011A8"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ZUNANJI STROKOVNJAKI S PODROČJA VARNOSTI V CESTNEM PROMETU</w:t>
            </w:r>
          </w:p>
        </w:tc>
        <w:tc>
          <w:tcPr>
            <w:tcW w:w="160" w:type="dxa"/>
            <w:tcBorders>
              <w:top w:val="single" w:sz="4" w:space="0" w:color="auto"/>
              <w:left w:val="nil"/>
              <w:bottom w:val="nil"/>
              <w:right w:val="single" w:sz="4" w:space="0" w:color="auto"/>
            </w:tcBorders>
            <w:shd w:val="clear" w:color="auto" w:fill="auto"/>
            <w:vAlign w:val="center"/>
            <w:hideMark/>
          </w:tcPr>
          <w:p w14:paraId="44121AD8"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9CAEE2"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ŠIRŠE DRUŽBENO OKOLJE, IZOBRAŽEVALNE INSTITUCIJE, SPV</w:t>
            </w:r>
          </w:p>
        </w:tc>
      </w:tr>
      <w:tr w:rsidR="00A24592" w:rsidRPr="00946172" w14:paraId="33D94DA5"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A4AD33B"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33966383"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2B7473B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2D879570"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457CA36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5994BB32"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39DE49C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single" w:sz="4" w:space="0" w:color="auto"/>
            </w:tcBorders>
            <w:shd w:val="clear" w:color="auto" w:fill="auto"/>
            <w:vAlign w:val="center"/>
            <w:hideMark/>
          </w:tcPr>
          <w:p w14:paraId="1FC11E41"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EB2579D"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single" w:sz="4" w:space="0" w:color="auto"/>
            </w:tcBorders>
            <w:shd w:val="clear" w:color="auto" w:fill="auto"/>
            <w:vAlign w:val="center"/>
            <w:hideMark/>
          </w:tcPr>
          <w:p w14:paraId="2AD7FE20"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3B3CCE2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single" w:sz="4" w:space="0" w:color="auto"/>
            </w:tcBorders>
            <w:shd w:val="clear" w:color="auto" w:fill="auto"/>
            <w:vAlign w:val="center"/>
            <w:hideMark/>
          </w:tcPr>
          <w:p w14:paraId="26BE1878"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5BD8D0E" w14:textId="77777777" w:rsidR="00A24592" w:rsidRPr="00946172" w:rsidRDefault="00A24592" w:rsidP="00946172">
            <w:pPr>
              <w:spacing w:after="0" w:line="280" w:lineRule="atLeast"/>
              <w:rPr>
                <w:rFonts w:cstheme="minorHAnsi"/>
                <w:sz w:val="16"/>
                <w:szCs w:val="16"/>
              </w:rPr>
            </w:pPr>
          </w:p>
        </w:tc>
      </w:tr>
      <w:tr w:rsidR="00A24592" w:rsidRPr="00946172" w14:paraId="12FB9170" w14:textId="77777777" w:rsidTr="00946172">
        <w:trPr>
          <w:trHeight w:val="144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32847A93"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1F5F25C2"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20383A7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28281A3C"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25834751"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3853A7E6"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7C5CE23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single" w:sz="4" w:space="0" w:color="auto"/>
              <w:right w:val="single" w:sz="4" w:space="0" w:color="auto"/>
            </w:tcBorders>
            <w:shd w:val="clear" w:color="auto" w:fill="auto"/>
            <w:vAlign w:val="center"/>
            <w:hideMark/>
          </w:tcPr>
          <w:p w14:paraId="12604D80"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389ED6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single" w:sz="4" w:space="0" w:color="auto"/>
              <w:right w:val="single" w:sz="4" w:space="0" w:color="auto"/>
            </w:tcBorders>
            <w:shd w:val="clear" w:color="auto" w:fill="auto"/>
            <w:vAlign w:val="center"/>
            <w:hideMark/>
          </w:tcPr>
          <w:p w14:paraId="2D659AAE"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DEBCE4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single" w:sz="4" w:space="0" w:color="auto"/>
              <w:right w:val="single" w:sz="4" w:space="0" w:color="auto"/>
            </w:tcBorders>
            <w:shd w:val="clear" w:color="auto" w:fill="auto"/>
            <w:vAlign w:val="center"/>
            <w:hideMark/>
          </w:tcPr>
          <w:p w14:paraId="4A54E45D"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 </w:t>
            </w: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5C99F93" w14:textId="77777777" w:rsidR="00A24592" w:rsidRPr="00946172" w:rsidRDefault="00A24592" w:rsidP="00946172">
            <w:pPr>
              <w:spacing w:after="0" w:line="280" w:lineRule="atLeast"/>
              <w:rPr>
                <w:rFonts w:cstheme="minorHAnsi"/>
                <w:sz w:val="16"/>
                <w:szCs w:val="16"/>
              </w:rPr>
            </w:pPr>
          </w:p>
        </w:tc>
      </w:tr>
      <w:tr w:rsidR="00A24592" w:rsidRPr="00946172" w14:paraId="2C4C5D09" w14:textId="77777777" w:rsidTr="00946172">
        <w:trPr>
          <w:trHeight w:val="86"/>
        </w:trPr>
        <w:tc>
          <w:tcPr>
            <w:tcW w:w="640" w:type="dxa"/>
            <w:tcBorders>
              <w:top w:val="nil"/>
              <w:left w:val="nil"/>
              <w:bottom w:val="nil"/>
              <w:right w:val="nil"/>
            </w:tcBorders>
            <w:shd w:val="clear" w:color="auto" w:fill="auto"/>
            <w:noWrap/>
            <w:vAlign w:val="bottom"/>
            <w:hideMark/>
          </w:tcPr>
          <w:p w14:paraId="580730A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6E27500"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center"/>
            <w:hideMark/>
          </w:tcPr>
          <w:p w14:paraId="58AF3DE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55E72DB2"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hideMark/>
          </w:tcPr>
          <w:p w14:paraId="20D0F0E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AB60B89"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hideMark/>
          </w:tcPr>
          <w:p w14:paraId="04E53CCC"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95A1029"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3F2ADB9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A383DB9"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hideMark/>
          </w:tcPr>
          <w:p w14:paraId="0AA4CFA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FC00825"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35056DA7" w14:textId="77777777" w:rsidR="00A24592" w:rsidRPr="00946172" w:rsidRDefault="00A24592" w:rsidP="00946172">
            <w:pPr>
              <w:spacing w:after="0" w:line="280" w:lineRule="atLeast"/>
              <w:rPr>
                <w:rFonts w:cstheme="minorHAnsi"/>
                <w:sz w:val="16"/>
                <w:szCs w:val="16"/>
              </w:rPr>
            </w:pPr>
          </w:p>
        </w:tc>
      </w:tr>
      <w:tr w:rsidR="00A24592" w:rsidRPr="00946172" w14:paraId="20C0961F" w14:textId="77777777" w:rsidTr="00946172">
        <w:trPr>
          <w:trHeight w:val="80"/>
        </w:trPr>
        <w:tc>
          <w:tcPr>
            <w:tcW w:w="640" w:type="dxa"/>
            <w:tcBorders>
              <w:top w:val="nil"/>
              <w:left w:val="nil"/>
              <w:bottom w:val="nil"/>
              <w:right w:val="nil"/>
            </w:tcBorders>
            <w:shd w:val="clear" w:color="auto" w:fill="auto"/>
            <w:noWrap/>
            <w:vAlign w:val="bottom"/>
          </w:tcPr>
          <w:p w14:paraId="0899F30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tcPr>
          <w:p w14:paraId="150DBF7F"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center"/>
          </w:tcPr>
          <w:p w14:paraId="4B781E1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tcPr>
          <w:p w14:paraId="5A271F9C"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tcPr>
          <w:p w14:paraId="29F499E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27C14B40"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tcPr>
          <w:p w14:paraId="3D70944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22F5C402"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tcPr>
          <w:p w14:paraId="496D547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024F68D4"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tcPr>
          <w:p w14:paraId="3B75349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tcPr>
          <w:p w14:paraId="1A6EE803"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tcPr>
          <w:p w14:paraId="2BC78831" w14:textId="77777777" w:rsidR="00A24592" w:rsidRPr="00946172" w:rsidRDefault="00A24592" w:rsidP="00946172">
            <w:pPr>
              <w:spacing w:after="0" w:line="280" w:lineRule="atLeast"/>
              <w:rPr>
                <w:rFonts w:cstheme="minorHAnsi"/>
                <w:sz w:val="16"/>
                <w:szCs w:val="16"/>
              </w:rPr>
            </w:pPr>
          </w:p>
        </w:tc>
      </w:tr>
      <w:tr w:rsidR="00A24592" w:rsidRPr="00946172" w14:paraId="1D5C9BF9" w14:textId="77777777" w:rsidTr="00946172">
        <w:trPr>
          <w:trHeight w:val="30"/>
        </w:trPr>
        <w:tc>
          <w:tcPr>
            <w:tcW w:w="640" w:type="dxa"/>
            <w:tcBorders>
              <w:top w:val="nil"/>
              <w:left w:val="nil"/>
              <w:bottom w:val="nil"/>
              <w:right w:val="nil"/>
            </w:tcBorders>
            <w:shd w:val="clear" w:color="auto" w:fill="auto"/>
            <w:noWrap/>
            <w:vAlign w:val="bottom"/>
            <w:hideMark/>
          </w:tcPr>
          <w:p w14:paraId="174BE055"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4E9D1C7"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center"/>
            <w:hideMark/>
          </w:tcPr>
          <w:p w14:paraId="2921A24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vAlign w:val="center"/>
            <w:hideMark/>
          </w:tcPr>
          <w:p w14:paraId="0A5B2F40"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hideMark/>
          </w:tcPr>
          <w:p w14:paraId="6730593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4DC0200"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hideMark/>
          </w:tcPr>
          <w:p w14:paraId="4745A47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5C39411"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4B142F6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06BA3D0"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hideMark/>
          </w:tcPr>
          <w:p w14:paraId="1C78462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D27BC47"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086ECA89" w14:textId="77777777" w:rsidR="00A24592" w:rsidRPr="00946172" w:rsidRDefault="00A24592" w:rsidP="00946172">
            <w:pPr>
              <w:spacing w:after="0" w:line="280" w:lineRule="atLeast"/>
              <w:rPr>
                <w:rFonts w:cstheme="minorHAnsi"/>
                <w:sz w:val="16"/>
                <w:szCs w:val="16"/>
              </w:rPr>
            </w:pPr>
          </w:p>
        </w:tc>
      </w:tr>
      <w:tr w:rsidR="00A24592" w:rsidRPr="00946172" w14:paraId="280BD969" w14:textId="77777777" w:rsidTr="00946172">
        <w:trPr>
          <w:trHeight w:val="300"/>
        </w:trPr>
        <w:tc>
          <w:tcPr>
            <w:tcW w:w="640" w:type="dxa"/>
            <w:vMerge w:val="restart"/>
            <w:tcBorders>
              <w:top w:val="single" w:sz="4" w:space="0" w:color="auto"/>
              <w:left w:val="single" w:sz="4" w:space="0" w:color="auto"/>
              <w:bottom w:val="single" w:sz="4" w:space="0" w:color="000000"/>
              <w:right w:val="single" w:sz="4" w:space="0" w:color="auto"/>
            </w:tcBorders>
            <w:shd w:val="clear" w:color="000000" w:fill="9BC2E6"/>
            <w:textDirection w:val="btLr"/>
            <w:vAlign w:val="center"/>
            <w:hideMark/>
          </w:tcPr>
          <w:p w14:paraId="04D86DC3" w14:textId="0FCCEC14" w:rsidR="00A24592" w:rsidRPr="00897F25" w:rsidRDefault="00A24592" w:rsidP="00EF2634">
            <w:pPr>
              <w:spacing w:after="0" w:line="280" w:lineRule="atLeast"/>
              <w:jc w:val="center"/>
              <w:rPr>
                <w:rFonts w:cstheme="minorHAnsi"/>
                <w:b/>
              </w:rPr>
            </w:pPr>
            <w:r>
              <w:rPr>
                <w:rFonts w:cstheme="minorHAnsi"/>
                <w:b/>
              </w:rPr>
              <w:t>DEJA</w:t>
            </w:r>
            <w:r w:rsidRPr="00897F25">
              <w:rPr>
                <w:rFonts w:cstheme="minorHAnsi"/>
                <w:b/>
              </w:rPr>
              <w:t>IVNOSTI</w:t>
            </w:r>
          </w:p>
        </w:tc>
        <w:tc>
          <w:tcPr>
            <w:tcW w:w="160" w:type="dxa"/>
            <w:tcBorders>
              <w:top w:val="nil"/>
              <w:left w:val="nil"/>
              <w:bottom w:val="nil"/>
              <w:right w:val="nil"/>
            </w:tcBorders>
            <w:shd w:val="clear" w:color="auto" w:fill="auto"/>
            <w:textDirection w:val="btLr"/>
            <w:vAlign w:val="center"/>
            <w:hideMark/>
          </w:tcPr>
          <w:p w14:paraId="7DF77E32" w14:textId="77777777" w:rsidR="00A24592" w:rsidRPr="00946172" w:rsidRDefault="00A24592" w:rsidP="00DE68D9">
            <w:pPr>
              <w:spacing w:after="0" w:line="280" w:lineRule="atLeast"/>
              <w:jc w:val="both"/>
              <w:rPr>
                <w:rFonts w:cstheme="minorHAnsi"/>
              </w:rPr>
            </w:pPr>
          </w:p>
        </w:tc>
        <w:tc>
          <w:tcPr>
            <w:tcW w:w="13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AB13263" w14:textId="43898239"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NACIONALNE KAMPANJE, OZAVEŠČANJE PREK MEDIJEV, TISKANI MATERIALI (brošure, plakati), KOMUNICIRANJE NA DRUŽBENIH OMREŽJIH, IZOBRAŽEVANJA IN USPOSABLJANJA </w:t>
            </w:r>
          </w:p>
        </w:tc>
        <w:tc>
          <w:tcPr>
            <w:tcW w:w="160" w:type="dxa"/>
            <w:tcBorders>
              <w:top w:val="nil"/>
              <w:left w:val="nil"/>
              <w:bottom w:val="nil"/>
              <w:right w:val="nil"/>
            </w:tcBorders>
            <w:shd w:val="clear" w:color="auto" w:fill="auto"/>
            <w:vAlign w:val="center"/>
            <w:hideMark/>
          </w:tcPr>
          <w:p w14:paraId="1AE6BAF0" w14:textId="77777777" w:rsidR="00A24592" w:rsidRPr="00946172" w:rsidRDefault="00A24592" w:rsidP="00946172">
            <w:pPr>
              <w:spacing w:after="0" w:line="280" w:lineRule="atLeast"/>
              <w:rPr>
                <w:rFonts w:cstheme="minorHAnsi"/>
                <w:sz w:val="16"/>
                <w:szCs w:val="16"/>
              </w:rPr>
            </w:pPr>
          </w:p>
        </w:tc>
        <w:tc>
          <w:tcPr>
            <w:tcW w:w="11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9E3ACB" w14:textId="0D559F13" w:rsidR="00A24592" w:rsidRPr="00946172" w:rsidRDefault="00A24592" w:rsidP="00946172">
            <w:pPr>
              <w:spacing w:after="0" w:line="280" w:lineRule="atLeast"/>
              <w:rPr>
                <w:rFonts w:cstheme="minorHAnsi"/>
                <w:sz w:val="16"/>
                <w:szCs w:val="16"/>
              </w:rPr>
            </w:pPr>
            <w:r w:rsidRPr="00946172">
              <w:rPr>
                <w:rFonts w:cstheme="minorHAnsi"/>
                <w:sz w:val="16"/>
                <w:szCs w:val="16"/>
              </w:rPr>
              <w:t xml:space="preserve">NOVINARSKE KONFERENCE, SPOROČILA ZA MEDIJE, ODGOVORI NA MEDIJSKA VPRAŠANJA, </w:t>
            </w:r>
            <w:r>
              <w:rPr>
                <w:rFonts w:cstheme="minorHAnsi"/>
                <w:sz w:val="16"/>
                <w:szCs w:val="16"/>
              </w:rPr>
              <w:t>DEJA</w:t>
            </w:r>
            <w:r w:rsidRPr="00946172">
              <w:rPr>
                <w:rFonts w:cstheme="minorHAnsi"/>
                <w:sz w:val="16"/>
                <w:szCs w:val="16"/>
              </w:rPr>
              <w:t>VNOSTI NA TERENU, INFORMATIVNA GRADIVA,</w:t>
            </w:r>
          </w:p>
          <w:p w14:paraId="71423AA9"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VIDEOV</w:t>
            </w:r>
            <w:r>
              <w:rPr>
                <w:rFonts w:cstheme="minorHAnsi"/>
                <w:sz w:val="16"/>
                <w:szCs w:val="16"/>
              </w:rPr>
              <w:t>S</w:t>
            </w:r>
            <w:r w:rsidRPr="00946172">
              <w:rPr>
                <w:rFonts w:cstheme="minorHAnsi"/>
                <w:sz w:val="16"/>
                <w:szCs w:val="16"/>
              </w:rPr>
              <w:t>EBINE</w:t>
            </w:r>
          </w:p>
        </w:tc>
        <w:tc>
          <w:tcPr>
            <w:tcW w:w="160" w:type="dxa"/>
            <w:tcBorders>
              <w:top w:val="nil"/>
              <w:left w:val="nil"/>
              <w:bottom w:val="nil"/>
              <w:right w:val="nil"/>
            </w:tcBorders>
            <w:shd w:val="clear" w:color="auto" w:fill="auto"/>
            <w:noWrap/>
            <w:vAlign w:val="bottom"/>
            <w:hideMark/>
          </w:tcPr>
          <w:p w14:paraId="14D15916" w14:textId="77777777" w:rsidR="00A24592" w:rsidRPr="00946172" w:rsidRDefault="00A24592" w:rsidP="00946172">
            <w:pPr>
              <w:spacing w:after="0" w:line="280" w:lineRule="atLeast"/>
              <w:rPr>
                <w:rFonts w:cstheme="minorHAnsi"/>
                <w:sz w:val="16"/>
                <w:szCs w:val="16"/>
              </w:rPr>
            </w:pPr>
          </w:p>
        </w:tc>
        <w:tc>
          <w:tcPr>
            <w:tcW w:w="11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E5365DA" w14:textId="28C451A1" w:rsidR="00A24592" w:rsidRPr="00946172" w:rsidRDefault="00A24592" w:rsidP="00946172">
            <w:pPr>
              <w:spacing w:after="0" w:line="280" w:lineRule="atLeast"/>
              <w:rPr>
                <w:rFonts w:cstheme="minorHAnsi"/>
                <w:sz w:val="16"/>
                <w:szCs w:val="16"/>
              </w:rPr>
            </w:pPr>
            <w:r w:rsidRPr="00946172">
              <w:rPr>
                <w:rFonts w:cstheme="minorHAnsi"/>
                <w:sz w:val="16"/>
                <w:szCs w:val="16"/>
              </w:rPr>
              <w:t xml:space="preserve">IZOBRAŽEVANJE IN UDELEŽBA NA STROKOVNIH POSVETIH, AKTIVNA VLOGA IN PRIPADNOST Z ZGLEDOM </w:t>
            </w:r>
          </w:p>
        </w:tc>
        <w:tc>
          <w:tcPr>
            <w:tcW w:w="160" w:type="dxa"/>
            <w:tcBorders>
              <w:top w:val="nil"/>
              <w:left w:val="nil"/>
              <w:bottom w:val="nil"/>
              <w:right w:val="nil"/>
            </w:tcBorders>
            <w:shd w:val="clear" w:color="auto" w:fill="auto"/>
            <w:noWrap/>
            <w:vAlign w:val="bottom"/>
            <w:hideMark/>
          </w:tcPr>
          <w:p w14:paraId="20773344"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7F66DBB"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UDELEŽBA NA STROKOVNIH POSVETIH, SODELOVANJE PRI ODLOČANJU IN VZPOSTAVITVI NOVIH PRAVIL IN ZAKONOV</w:t>
            </w:r>
          </w:p>
        </w:tc>
        <w:tc>
          <w:tcPr>
            <w:tcW w:w="160" w:type="dxa"/>
            <w:tcBorders>
              <w:top w:val="nil"/>
              <w:left w:val="nil"/>
              <w:bottom w:val="nil"/>
              <w:right w:val="nil"/>
            </w:tcBorders>
            <w:shd w:val="clear" w:color="auto" w:fill="auto"/>
            <w:noWrap/>
            <w:vAlign w:val="bottom"/>
            <w:hideMark/>
          </w:tcPr>
          <w:p w14:paraId="63DC50FC" w14:textId="77777777" w:rsidR="00A24592" w:rsidRPr="00946172" w:rsidRDefault="00A24592" w:rsidP="00946172">
            <w:pPr>
              <w:spacing w:after="0" w:line="280" w:lineRule="atLeast"/>
              <w:rPr>
                <w:rFonts w:cstheme="minorHAnsi"/>
                <w:sz w:val="16"/>
                <w:szCs w:val="16"/>
              </w:rPr>
            </w:pPr>
          </w:p>
        </w:tc>
        <w:tc>
          <w:tcPr>
            <w:tcW w:w="12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61BBA47"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ČLANSTVA V PRIMERNIH STROKOVNIH ORGANIZACIJAH, NASTOPI NA KONFERENCAH, STROKOVNIH SEMINARJIH</w:t>
            </w:r>
          </w:p>
        </w:tc>
        <w:tc>
          <w:tcPr>
            <w:tcW w:w="160" w:type="dxa"/>
            <w:tcBorders>
              <w:top w:val="nil"/>
              <w:left w:val="nil"/>
              <w:bottom w:val="nil"/>
              <w:right w:val="nil"/>
            </w:tcBorders>
            <w:shd w:val="clear" w:color="auto" w:fill="auto"/>
            <w:noWrap/>
            <w:vAlign w:val="bottom"/>
            <w:hideMark/>
          </w:tcPr>
          <w:p w14:paraId="40C5EA65"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3BDEBCD" w14:textId="0E7C4A09"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DRUŽBENO ODGOVORNE </w:t>
            </w:r>
            <w:r>
              <w:rPr>
                <w:rFonts w:cstheme="minorHAnsi"/>
                <w:sz w:val="16"/>
                <w:szCs w:val="16"/>
              </w:rPr>
              <w:t>DEJA</w:t>
            </w:r>
            <w:r w:rsidRPr="00946172">
              <w:rPr>
                <w:rFonts w:cstheme="minorHAnsi"/>
                <w:sz w:val="16"/>
                <w:szCs w:val="16"/>
              </w:rPr>
              <w:t>VNOSTI</w:t>
            </w:r>
            <w:r>
              <w:rPr>
                <w:rFonts w:cstheme="minorHAnsi"/>
                <w:sz w:val="16"/>
                <w:szCs w:val="16"/>
              </w:rPr>
              <w:t>,</w:t>
            </w:r>
            <w:r w:rsidRPr="00946172">
              <w:rPr>
                <w:rFonts w:cstheme="minorHAnsi"/>
                <w:sz w:val="16"/>
                <w:szCs w:val="16"/>
              </w:rPr>
              <w:t xml:space="preserve"> KOT SO KAMPANJE OZAVEŠČANJA, SODELOVANJE Z DRUGIMI NEVLADNIMI ORGANIZACIJAMI</w:t>
            </w:r>
          </w:p>
        </w:tc>
      </w:tr>
      <w:tr w:rsidR="00A24592" w:rsidRPr="00946172" w14:paraId="5E97ED9B"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69A064F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494F2191"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BC7817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FBF224D"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5293BCE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8C327CA"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41DA2E80"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A36AE3A"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EC6DD1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E1C4BB1"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5E908FB4"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AE5D46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0E11DEAB" w14:textId="77777777" w:rsidR="00A24592" w:rsidRPr="00946172" w:rsidRDefault="00A24592" w:rsidP="00946172">
            <w:pPr>
              <w:spacing w:after="0" w:line="280" w:lineRule="atLeast"/>
              <w:rPr>
                <w:rFonts w:cstheme="minorHAnsi"/>
                <w:sz w:val="16"/>
                <w:szCs w:val="16"/>
              </w:rPr>
            </w:pPr>
          </w:p>
        </w:tc>
      </w:tr>
      <w:tr w:rsidR="00A24592" w:rsidRPr="00946172" w14:paraId="12F70153"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058348F3"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18924C80"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3F8D832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2ED0892"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4A6E929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EFB9F7A"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6621CA4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95935FF"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2E79405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CA5449B"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6B45DEB3"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27D648C"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F8741E0" w14:textId="77777777" w:rsidR="00A24592" w:rsidRPr="00946172" w:rsidRDefault="00A24592" w:rsidP="00946172">
            <w:pPr>
              <w:spacing w:after="0" w:line="280" w:lineRule="atLeast"/>
              <w:rPr>
                <w:rFonts w:cstheme="minorHAnsi"/>
                <w:sz w:val="16"/>
                <w:szCs w:val="16"/>
              </w:rPr>
            </w:pPr>
          </w:p>
        </w:tc>
      </w:tr>
      <w:tr w:rsidR="00A24592" w:rsidRPr="00946172" w14:paraId="40D4F331"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28FA838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2D958D1E"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5D538A0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8E2BEA6"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5DB8E88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9BD7769"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149AADF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D11C19E"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D3D83C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BF5E1D5"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62E56F2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6E750DE"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316129D" w14:textId="77777777" w:rsidR="00A24592" w:rsidRPr="00946172" w:rsidRDefault="00A24592" w:rsidP="00946172">
            <w:pPr>
              <w:spacing w:after="0" w:line="280" w:lineRule="atLeast"/>
              <w:rPr>
                <w:rFonts w:cstheme="minorHAnsi"/>
                <w:sz w:val="16"/>
                <w:szCs w:val="16"/>
              </w:rPr>
            </w:pPr>
          </w:p>
        </w:tc>
      </w:tr>
      <w:tr w:rsidR="00A24592" w:rsidRPr="00946172" w14:paraId="0DAC598D"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48276B1"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5C10409C"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68B987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4659188"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278CE925"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3D90901"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183B600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8DFBF4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AB95B8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3FA5E35"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6FCE86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F6C866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16C9567" w14:textId="77777777" w:rsidR="00A24592" w:rsidRPr="00946172" w:rsidRDefault="00A24592" w:rsidP="00946172">
            <w:pPr>
              <w:spacing w:after="0" w:line="280" w:lineRule="atLeast"/>
              <w:rPr>
                <w:rFonts w:cstheme="minorHAnsi"/>
                <w:sz w:val="16"/>
                <w:szCs w:val="16"/>
              </w:rPr>
            </w:pPr>
          </w:p>
        </w:tc>
      </w:tr>
      <w:tr w:rsidR="00A24592" w:rsidRPr="00946172" w14:paraId="252650A7"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27F4347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5E8E7713"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1A7B01AD"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BFC014B"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0DCA83F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D35A653"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7E3A80D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56D84E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590992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750B4C7"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7E340BE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DBAC144"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09527D7" w14:textId="77777777" w:rsidR="00A24592" w:rsidRPr="00946172" w:rsidRDefault="00A24592" w:rsidP="00946172">
            <w:pPr>
              <w:spacing w:after="0" w:line="280" w:lineRule="atLeast"/>
              <w:rPr>
                <w:rFonts w:cstheme="minorHAnsi"/>
                <w:sz w:val="16"/>
                <w:szCs w:val="16"/>
              </w:rPr>
            </w:pPr>
          </w:p>
        </w:tc>
      </w:tr>
      <w:tr w:rsidR="00A24592" w:rsidRPr="00946172" w14:paraId="61882EB4"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9F0DFB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38C399DE"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42F2B570"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42750B7"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2350842D"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2EB8A63"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0128E23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87B2130"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6B4F3AC"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6F4EC88"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D22F3E0"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0F2A360"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57729342" w14:textId="77777777" w:rsidR="00A24592" w:rsidRPr="00946172" w:rsidRDefault="00A24592" w:rsidP="00946172">
            <w:pPr>
              <w:spacing w:after="0" w:line="280" w:lineRule="atLeast"/>
              <w:rPr>
                <w:rFonts w:cstheme="minorHAnsi"/>
                <w:sz w:val="16"/>
                <w:szCs w:val="16"/>
              </w:rPr>
            </w:pPr>
          </w:p>
        </w:tc>
      </w:tr>
      <w:tr w:rsidR="00A24592" w:rsidRPr="00946172" w14:paraId="6605039E"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074A687"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56255B8A"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235967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CD9810A"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0F380639"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35364E9"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6153454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2961175"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2288CB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8AB592B"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708896C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30DD13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04204BB5" w14:textId="77777777" w:rsidR="00A24592" w:rsidRPr="00946172" w:rsidRDefault="00A24592" w:rsidP="00946172">
            <w:pPr>
              <w:spacing w:after="0" w:line="280" w:lineRule="atLeast"/>
              <w:rPr>
                <w:rFonts w:cstheme="minorHAnsi"/>
                <w:sz w:val="16"/>
                <w:szCs w:val="16"/>
              </w:rPr>
            </w:pPr>
          </w:p>
        </w:tc>
      </w:tr>
      <w:tr w:rsidR="00A24592" w:rsidRPr="00946172" w14:paraId="6D2B35F6"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6968AC5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6FA7C384"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1204973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529E0FC"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42A912B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6B40CBC7"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2FD6797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1FDD07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133856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0928DC7"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155C35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233B55A"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4C10D62" w14:textId="77777777" w:rsidR="00A24592" w:rsidRPr="00946172" w:rsidRDefault="00A24592" w:rsidP="00946172">
            <w:pPr>
              <w:spacing w:after="0" w:line="280" w:lineRule="atLeast"/>
              <w:rPr>
                <w:rFonts w:cstheme="minorHAnsi"/>
                <w:sz w:val="16"/>
                <w:szCs w:val="16"/>
              </w:rPr>
            </w:pPr>
          </w:p>
        </w:tc>
      </w:tr>
      <w:tr w:rsidR="00A24592" w:rsidRPr="00946172" w14:paraId="6905CE19" w14:textId="77777777" w:rsidTr="00946172">
        <w:trPr>
          <w:trHeight w:val="9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2DC2204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textDirection w:val="btLr"/>
            <w:vAlign w:val="center"/>
            <w:hideMark/>
          </w:tcPr>
          <w:p w14:paraId="0B5C45D8"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6DF015FB"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2E8825F6" w14:textId="77777777" w:rsidR="00A24592" w:rsidRPr="00946172" w:rsidRDefault="00A24592" w:rsidP="00946172">
            <w:pPr>
              <w:spacing w:after="0" w:line="280" w:lineRule="atLeast"/>
              <w:rPr>
                <w:rFonts w:cstheme="minorHAnsi"/>
                <w:sz w:val="16"/>
                <w:szCs w:val="16"/>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382517DF"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0211A71F" w14:textId="77777777" w:rsidR="00A24592" w:rsidRPr="00946172" w:rsidRDefault="00A24592" w:rsidP="00946172">
            <w:pPr>
              <w:spacing w:after="0" w:line="280" w:lineRule="atLeast"/>
              <w:rPr>
                <w:rFonts w:cstheme="minorHAnsi"/>
                <w:sz w:val="16"/>
                <w:szCs w:val="16"/>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7A451352"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703206F"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5E00259A"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46AF78A2" w14:textId="77777777" w:rsidR="00A24592" w:rsidRPr="00946172" w:rsidRDefault="00A24592" w:rsidP="00946172">
            <w:pPr>
              <w:spacing w:after="0" w:line="280" w:lineRule="atLeast"/>
              <w:rPr>
                <w:rFonts w:cstheme="minorHAnsi"/>
                <w:sz w:val="16"/>
                <w:szCs w:val="16"/>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54B3CA13"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05C11F9" w14:textId="77777777" w:rsidR="00A24592" w:rsidRPr="00946172" w:rsidRDefault="00A24592" w:rsidP="00946172">
            <w:pPr>
              <w:spacing w:after="0" w:line="280" w:lineRule="atLeast"/>
              <w:rPr>
                <w:rFonts w:cstheme="minorHAnsi"/>
                <w:sz w:val="16"/>
                <w:szCs w:val="16"/>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72A337B" w14:textId="77777777" w:rsidR="00A24592" w:rsidRPr="00946172" w:rsidRDefault="00A24592" w:rsidP="00946172">
            <w:pPr>
              <w:spacing w:after="0" w:line="280" w:lineRule="atLeast"/>
              <w:rPr>
                <w:rFonts w:cstheme="minorHAnsi"/>
                <w:sz w:val="16"/>
                <w:szCs w:val="16"/>
              </w:rPr>
            </w:pPr>
          </w:p>
        </w:tc>
      </w:tr>
      <w:tr w:rsidR="00A24592" w:rsidRPr="00946172" w14:paraId="5F3BF160" w14:textId="77777777" w:rsidTr="00946172">
        <w:trPr>
          <w:trHeight w:val="60"/>
        </w:trPr>
        <w:tc>
          <w:tcPr>
            <w:tcW w:w="640" w:type="dxa"/>
            <w:tcBorders>
              <w:top w:val="nil"/>
              <w:left w:val="nil"/>
              <w:bottom w:val="nil"/>
              <w:right w:val="nil"/>
            </w:tcBorders>
            <w:shd w:val="clear" w:color="auto" w:fill="auto"/>
            <w:noWrap/>
            <w:vAlign w:val="bottom"/>
            <w:hideMark/>
          </w:tcPr>
          <w:p w14:paraId="1EC07BD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95A8F29" w14:textId="77777777" w:rsidR="00A24592" w:rsidRPr="00946172" w:rsidRDefault="00A24592" w:rsidP="00DE68D9">
            <w:pPr>
              <w:spacing w:after="0" w:line="280" w:lineRule="atLeast"/>
              <w:jc w:val="both"/>
              <w:rPr>
                <w:rFonts w:cstheme="minorHAnsi"/>
              </w:rPr>
            </w:pPr>
          </w:p>
        </w:tc>
        <w:tc>
          <w:tcPr>
            <w:tcW w:w="1327" w:type="dxa"/>
            <w:tcBorders>
              <w:top w:val="nil"/>
              <w:left w:val="nil"/>
              <w:bottom w:val="nil"/>
              <w:right w:val="nil"/>
            </w:tcBorders>
            <w:shd w:val="clear" w:color="auto" w:fill="auto"/>
            <w:noWrap/>
            <w:vAlign w:val="bottom"/>
            <w:hideMark/>
          </w:tcPr>
          <w:p w14:paraId="0233055E"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A61A915" w14:textId="77777777" w:rsidR="00A24592" w:rsidRPr="00946172" w:rsidRDefault="00A24592" w:rsidP="00946172">
            <w:pPr>
              <w:spacing w:after="0" w:line="280" w:lineRule="atLeast"/>
              <w:rPr>
                <w:rFonts w:cstheme="minorHAnsi"/>
                <w:sz w:val="16"/>
                <w:szCs w:val="16"/>
              </w:rPr>
            </w:pPr>
          </w:p>
        </w:tc>
        <w:tc>
          <w:tcPr>
            <w:tcW w:w="1115" w:type="dxa"/>
            <w:tcBorders>
              <w:top w:val="nil"/>
              <w:left w:val="nil"/>
              <w:bottom w:val="nil"/>
              <w:right w:val="nil"/>
            </w:tcBorders>
            <w:shd w:val="clear" w:color="auto" w:fill="auto"/>
            <w:noWrap/>
            <w:vAlign w:val="bottom"/>
            <w:hideMark/>
          </w:tcPr>
          <w:p w14:paraId="0FA084D8"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1C150067" w14:textId="77777777" w:rsidR="00A24592" w:rsidRPr="00946172" w:rsidRDefault="00A24592" w:rsidP="00946172">
            <w:pPr>
              <w:spacing w:after="0" w:line="280" w:lineRule="atLeast"/>
              <w:rPr>
                <w:rFonts w:cstheme="minorHAnsi"/>
                <w:sz w:val="16"/>
                <w:szCs w:val="16"/>
              </w:rPr>
            </w:pPr>
          </w:p>
        </w:tc>
        <w:tc>
          <w:tcPr>
            <w:tcW w:w="1116" w:type="dxa"/>
            <w:tcBorders>
              <w:top w:val="nil"/>
              <w:left w:val="nil"/>
              <w:bottom w:val="nil"/>
              <w:right w:val="nil"/>
            </w:tcBorders>
            <w:shd w:val="clear" w:color="auto" w:fill="auto"/>
            <w:noWrap/>
            <w:vAlign w:val="bottom"/>
            <w:hideMark/>
          </w:tcPr>
          <w:p w14:paraId="6CBD3027"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30ED45F9"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19A23A66"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7FA725D4" w14:textId="77777777" w:rsidR="00A24592" w:rsidRPr="00946172" w:rsidRDefault="00A24592" w:rsidP="00946172">
            <w:pPr>
              <w:spacing w:after="0" w:line="280" w:lineRule="atLeast"/>
              <w:rPr>
                <w:rFonts w:cstheme="minorHAnsi"/>
                <w:sz w:val="16"/>
                <w:szCs w:val="16"/>
              </w:rPr>
            </w:pPr>
          </w:p>
        </w:tc>
        <w:tc>
          <w:tcPr>
            <w:tcW w:w="1257" w:type="dxa"/>
            <w:tcBorders>
              <w:top w:val="nil"/>
              <w:left w:val="nil"/>
              <w:bottom w:val="nil"/>
              <w:right w:val="nil"/>
            </w:tcBorders>
            <w:shd w:val="clear" w:color="auto" w:fill="auto"/>
            <w:noWrap/>
            <w:vAlign w:val="bottom"/>
            <w:hideMark/>
          </w:tcPr>
          <w:p w14:paraId="4A6340DC" w14:textId="77777777" w:rsidR="00A24592" w:rsidRPr="00946172" w:rsidRDefault="00A24592" w:rsidP="00946172">
            <w:pPr>
              <w:spacing w:after="0" w:line="280" w:lineRule="atLeast"/>
              <w:rPr>
                <w:rFonts w:cstheme="minorHAnsi"/>
                <w:sz w:val="16"/>
                <w:szCs w:val="16"/>
              </w:rPr>
            </w:pPr>
          </w:p>
        </w:tc>
        <w:tc>
          <w:tcPr>
            <w:tcW w:w="160" w:type="dxa"/>
            <w:tcBorders>
              <w:top w:val="nil"/>
              <w:left w:val="nil"/>
              <w:bottom w:val="nil"/>
              <w:right w:val="nil"/>
            </w:tcBorders>
            <w:shd w:val="clear" w:color="auto" w:fill="auto"/>
            <w:noWrap/>
            <w:vAlign w:val="bottom"/>
            <w:hideMark/>
          </w:tcPr>
          <w:p w14:paraId="5CBC01BA" w14:textId="77777777" w:rsidR="00A24592" w:rsidRPr="00946172" w:rsidRDefault="00A24592" w:rsidP="00946172">
            <w:pPr>
              <w:spacing w:after="0" w:line="280" w:lineRule="atLeast"/>
              <w:rPr>
                <w:rFonts w:cstheme="minorHAnsi"/>
                <w:sz w:val="16"/>
                <w:szCs w:val="16"/>
              </w:rPr>
            </w:pPr>
          </w:p>
        </w:tc>
        <w:tc>
          <w:tcPr>
            <w:tcW w:w="1258" w:type="dxa"/>
            <w:tcBorders>
              <w:top w:val="nil"/>
              <w:left w:val="nil"/>
              <w:bottom w:val="nil"/>
              <w:right w:val="nil"/>
            </w:tcBorders>
            <w:shd w:val="clear" w:color="auto" w:fill="auto"/>
            <w:noWrap/>
            <w:vAlign w:val="bottom"/>
            <w:hideMark/>
          </w:tcPr>
          <w:p w14:paraId="339B1330" w14:textId="77777777" w:rsidR="00A24592" w:rsidRPr="00946172" w:rsidRDefault="00A24592" w:rsidP="00946172">
            <w:pPr>
              <w:spacing w:after="0" w:line="280" w:lineRule="atLeast"/>
              <w:rPr>
                <w:rFonts w:cstheme="minorHAnsi"/>
                <w:sz w:val="16"/>
                <w:szCs w:val="16"/>
              </w:rPr>
            </w:pPr>
          </w:p>
        </w:tc>
      </w:tr>
      <w:tr w:rsidR="00A24592" w:rsidRPr="00946172" w14:paraId="29E00AB6" w14:textId="77777777" w:rsidTr="00946172">
        <w:trPr>
          <w:trHeight w:val="300"/>
        </w:trPr>
        <w:tc>
          <w:tcPr>
            <w:tcW w:w="640" w:type="dxa"/>
            <w:vMerge w:val="restart"/>
            <w:tcBorders>
              <w:top w:val="single" w:sz="4" w:space="0" w:color="auto"/>
              <w:left w:val="single" w:sz="4" w:space="0" w:color="auto"/>
              <w:bottom w:val="single" w:sz="4" w:space="0" w:color="000000"/>
              <w:right w:val="single" w:sz="4" w:space="0" w:color="auto"/>
            </w:tcBorders>
            <w:shd w:val="clear" w:color="000000" w:fill="FCE4D6"/>
            <w:textDirection w:val="btLr"/>
            <w:vAlign w:val="center"/>
            <w:hideMark/>
          </w:tcPr>
          <w:p w14:paraId="19A7E105" w14:textId="77777777" w:rsidR="00A24592" w:rsidRPr="00897F25" w:rsidRDefault="00A24592" w:rsidP="00897F25">
            <w:pPr>
              <w:spacing w:after="0" w:line="280" w:lineRule="atLeast"/>
              <w:jc w:val="center"/>
              <w:rPr>
                <w:rFonts w:cstheme="minorHAnsi"/>
                <w:b/>
              </w:rPr>
            </w:pPr>
            <w:r w:rsidRPr="00897F25">
              <w:rPr>
                <w:rFonts w:cstheme="minorHAnsi"/>
                <w:b/>
              </w:rPr>
              <w:lastRenderedPageBreak/>
              <w:t>VSEBINE</w:t>
            </w:r>
          </w:p>
        </w:tc>
        <w:tc>
          <w:tcPr>
            <w:tcW w:w="160" w:type="dxa"/>
            <w:tcBorders>
              <w:top w:val="nil"/>
              <w:left w:val="nil"/>
              <w:bottom w:val="nil"/>
              <w:right w:val="nil"/>
            </w:tcBorders>
            <w:shd w:val="clear" w:color="auto" w:fill="auto"/>
            <w:noWrap/>
            <w:vAlign w:val="bottom"/>
            <w:hideMark/>
          </w:tcPr>
          <w:p w14:paraId="58703AEE" w14:textId="77777777" w:rsidR="00A24592" w:rsidRPr="00946172" w:rsidRDefault="00A24592" w:rsidP="00DE68D9">
            <w:pPr>
              <w:spacing w:after="0" w:line="280" w:lineRule="atLeast"/>
              <w:jc w:val="both"/>
              <w:rPr>
                <w:rFonts w:cstheme="minorHAnsi"/>
              </w:rPr>
            </w:pPr>
          </w:p>
        </w:tc>
        <w:tc>
          <w:tcPr>
            <w:tcW w:w="13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491AC8D"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AKTUALNE PROMETNE INFORMACIJE IN OPOZORILA, PREVENTIVNI NASVETI</w:t>
            </w:r>
          </w:p>
        </w:tc>
        <w:tc>
          <w:tcPr>
            <w:tcW w:w="160" w:type="dxa"/>
            <w:tcBorders>
              <w:top w:val="nil"/>
              <w:left w:val="nil"/>
              <w:bottom w:val="nil"/>
              <w:right w:val="nil"/>
            </w:tcBorders>
            <w:shd w:val="clear" w:color="auto" w:fill="auto"/>
            <w:noWrap/>
            <w:vAlign w:val="bottom"/>
            <w:hideMark/>
          </w:tcPr>
          <w:p w14:paraId="4395933C" w14:textId="77777777" w:rsidR="00A24592" w:rsidRPr="00946172" w:rsidRDefault="00A24592" w:rsidP="00946172">
            <w:pPr>
              <w:spacing w:after="0" w:line="280" w:lineRule="atLeast"/>
              <w:rPr>
                <w:rFonts w:cstheme="minorHAnsi"/>
                <w:sz w:val="16"/>
                <w:szCs w:val="16"/>
              </w:rPr>
            </w:pPr>
          </w:p>
        </w:tc>
        <w:tc>
          <w:tcPr>
            <w:tcW w:w="111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C3E41DB"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OBVEŠČANJE O DOGODKIH IN PREVENTIVNIH AKCIJAH, IZREDNI DOGODKI, INTERVJUJI</w:t>
            </w:r>
          </w:p>
        </w:tc>
        <w:tc>
          <w:tcPr>
            <w:tcW w:w="160" w:type="dxa"/>
            <w:tcBorders>
              <w:top w:val="nil"/>
              <w:left w:val="nil"/>
              <w:bottom w:val="nil"/>
              <w:right w:val="nil"/>
            </w:tcBorders>
            <w:shd w:val="clear" w:color="auto" w:fill="auto"/>
            <w:noWrap/>
            <w:vAlign w:val="bottom"/>
            <w:hideMark/>
          </w:tcPr>
          <w:p w14:paraId="5B715F53" w14:textId="77777777" w:rsidR="00A24592" w:rsidRPr="00946172" w:rsidRDefault="00A24592" w:rsidP="00946172">
            <w:pPr>
              <w:spacing w:after="0" w:line="280" w:lineRule="atLeast"/>
              <w:rPr>
                <w:rFonts w:cstheme="minorHAnsi"/>
                <w:sz w:val="16"/>
                <w:szCs w:val="16"/>
              </w:rPr>
            </w:pPr>
          </w:p>
        </w:tc>
        <w:tc>
          <w:tcPr>
            <w:tcW w:w="11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62DB28" w14:textId="5BEAF694"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OBVEŠČANJE O AKTUALNIH AKCIJAH </w:t>
            </w:r>
            <w:r>
              <w:rPr>
                <w:rFonts w:cstheme="minorHAnsi"/>
                <w:sz w:val="16"/>
                <w:szCs w:val="16"/>
              </w:rPr>
              <w:t>IN</w:t>
            </w:r>
            <w:r w:rsidRPr="00946172">
              <w:rPr>
                <w:rFonts w:cstheme="minorHAnsi"/>
                <w:sz w:val="16"/>
                <w:szCs w:val="16"/>
              </w:rPr>
              <w:t xml:space="preserve"> ODGOVORNEM RAVNANJU V PROMETU</w:t>
            </w:r>
          </w:p>
        </w:tc>
        <w:tc>
          <w:tcPr>
            <w:tcW w:w="160" w:type="dxa"/>
            <w:tcBorders>
              <w:top w:val="nil"/>
              <w:left w:val="nil"/>
              <w:bottom w:val="nil"/>
              <w:right w:val="nil"/>
            </w:tcBorders>
            <w:shd w:val="clear" w:color="auto" w:fill="auto"/>
            <w:noWrap/>
            <w:vAlign w:val="bottom"/>
            <w:hideMark/>
          </w:tcPr>
          <w:p w14:paraId="167E4581"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53D33A5"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INFORMIRANJE O POSLOVANJU IN KLJUČNIH PROJEKTIH</w:t>
            </w:r>
          </w:p>
        </w:tc>
        <w:tc>
          <w:tcPr>
            <w:tcW w:w="160" w:type="dxa"/>
            <w:tcBorders>
              <w:top w:val="nil"/>
              <w:left w:val="nil"/>
              <w:bottom w:val="nil"/>
              <w:right w:val="nil"/>
            </w:tcBorders>
            <w:shd w:val="clear" w:color="auto" w:fill="auto"/>
            <w:noWrap/>
            <w:vAlign w:val="bottom"/>
            <w:hideMark/>
          </w:tcPr>
          <w:p w14:paraId="17F2E2E3" w14:textId="77777777" w:rsidR="00A24592" w:rsidRPr="00946172" w:rsidRDefault="00A24592" w:rsidP="00946172">
            <w:pPr>
              <w:spacing w:after="0" w:line="280" w:lineRule="atLeast"/>
              <w:rPr>
                <w:rFonts w:cstheme="minorHAnsi"/>
                <w:sz w:val="16"/>
                <w:szCs w:val="16"/>
              </w:rPr>
            </w:pPr>
          </w:p>
        </w:tc>
        <w:tc>
          <w:tcPr>
            <w:tcW w:w="12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BF6DCCE" w14:textId="77777777" w:rsidR="00A24592" w:rsidRPr="00946172" w:rsidRDefault="00A24592" w:rsidP="00946172">
            <w:pPr>
              <w:spacing w:after="0" w:line="280" w:lineRule="atLeast"/>
              <w:rPr>
                <w:rFonts w:cstheme="minorHAnsi"/>
                <w:sz w:val="16"/>
                <w:szCs w:val="16"/>
              </w:rPr>
            </w:pPr>
            <w:r w:rsidRPr="00946172">
              <w:rPr>
                <w:rFonts w:cstheme="minorHAnsi"/>
                <w:sz w:val="16"/>
                <w:szCs w:val="16"/>
              </w:rPr>
              <w:t>TEME, POVEZANE S PROMETNO VARNOSTJO, POSLOVANJEM, TRAJNOSTNIM DELOVANJEM</w:t>
            </w:r>
          </w:p>
        </w:tc>
        <w:tc>
          <w:tcPr>
            <w:tcW w:w="160" w:type="dxa"/>
            <w:tcBorders>
              <w:top w:val="nil"/>
              <w:left w:val="nil"/>
              <w:bottom w:val="nil"/>
              <w:right w:val="nil"/>
            </w:tcBorders>
            <w:shd w:val="clear" w:color="auto" w:fill="auto"/>
            <w:noWrap/>
            <w:vAlign w:val="bottom"/>
            <w:hideMark/>
          </w:tcPr>
          <w:p w14:paraId="2881A979" w14:textId="77777777" w:rsidR="00A24592" w:rsidRPr="00946172" w:rsidRDefault="00A24592" w:rsidP="00946172">
            <w:pPr>
              <w:spacing w:after="0" w:line="280" w:lineRule="atLeast"/>
              <w:rPr>
                <w:rFonts w:cstheme="minorHAnsi"/>
                <w:sz w:val="16"/>
                <w:szCs w:val="16"/>
              </w:rPr>
            </w:pPr>
          </w:p>
        </w:tc>
        <w:tc>
          <w:tcPr>
            <w:tcW w:w="12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14F4A3F" w14:textId="600260F5" w:rsidR="00A24592" w:rsidRPr="00946172" w:rsidRDefault="00A24592" w:rsidP="00EF2634">
            <w:pPr>
              <w:spacing w:after="0" w:line="280" w:lineRule="atLeast"/>
              <w:rPr>
                <w:rFonts w:cstheme="minorHAnsi"/>
                <w:sz w:val="16"/>
                <w:szCs w:val="16"/>
              </w:rPr>
            </w:pPr>
            <w:r w:rsidRPr="00946172">
              <w:rPr>
                <w:rFonts w:cstheme="minorHAnsi"/>
                <w:sz w:val="16"/>
                <w:szCs w:val="16"/>
              </w:rPr>
              <w:t xml:space="preserve">TEME, POVEZANE Z DRUŽBENO ODGOVORNIMI </w:t>
            </w:r>
            <w:r>
              <w:rPr>
                <w:rFonts w:cstheme="minorHAnsi"/>
                <w:sz w:val="16"/>
                <w:szCs w:val="16"/>
              </w:rPr>
              <w:t>DEJA</w:t>
            </w:r>
            <w:r w:rsidRPr="00946172">
              <w:rPr>
                <w:rFonts w:cstheme="minorHAnsi"/>
                <w:sz w:val="16"/>
                <w:szCs w:val="16"/>
              </w:rPr>
              <w:t>VNOSTMI</w:t>
            </w:r>
          </w:p>
        </w:tc>
      </w:tr>
      <w:tr w:rsidR="00A24592" w:rsidRPr="00946172" w14:paraId="35CB3457"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307A7F6"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7C3328E"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06772F2E"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559B707"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7DCF4DA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4E3C04A"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005493A7"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7B12D0F"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731A658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6B6B6ED"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3A9480B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6E1B6F94"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2D948551" w14:textId="77777777" w:rsidR="00A24592" w:rsidRPr="00946172" w:rsidRDefault="00A24592" w:rsidP="00DE68D9">
            <w:pPr>
              <w:spacing w:after="0" w:line="280" w:lineRule="atLeast"/>
              <w:jc w:val="both"/>
              <w:rPr>
                <w:rFonts w:cstheme="minorHAnsi"/>
              </w:rPr>
            </w:pPr>
          </w:p>
        </w:tc>
      </w:tr>
      <w:tr w:rsidR="00A24592" w:rsidRPr="00946172" w14:paraId="7FA2AEB1"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4FA3C51F"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8CE1618"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75327CC5"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2CE97A8B"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140EEC6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B901751"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01DB477C"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4521758"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C5666C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9B0FE83"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620BFEF"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16FED38"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4DEC5C6D" w14:textId="77777777" w:rsidR="00A24592" w:rsidRPr="00946172" w:rsidRDefault="00A24592" w:rsidP="00DE68D9">
            <w:pPr>
              <w:spacing w:after="0" w:line="280" w:lineRule="atLeast"/>
              <w:jc w:val="both"/>
              <w:rPr>
                <w:rFonts w:cstheme="minorHAnsi"/>
              </w:rPr>
            </w:pPr>
          </w:p>
        </w:tc>
      </w:tr>
      <w:tr w:rsidR="00A24592" w:rsidRPr="00946172" w14:paraId="09DD97E5"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F14A82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768295C9"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0AB928C6"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7C5DE501"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3927569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3531C92E"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51FFB9E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A8AFA94"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20BBD3B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60B4CB32"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2E42937"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60DD39C"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B7BDD16" w14:textId="77777777" w:rsidR="00A24592" w:rsidRPr="00946172" w:rsidRDefault="00A24592" w:rsidP="00DE68D9">
            <w:pPr>
              <w:spacing w:after="0" w:line="280" w:lineRule="atLeast"/>
              <w:jc w:val="both"/>
              <w:rPr>
                <w:rFonts w:cstheme="minorHAnsi"/>
              </w:rPr>
            </w:pPr>
          </w:p>
        </w:tc>
      </w:tr>
      <w:tr w:rsidR="00A24592" w:rsidRPr="00946172" w14:paraId="23EB2E9F" w14:textId="77777777" w:rsidTr="00946172">
        <w:trPr>
          <w:trHeight w:val="300"/>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518EC42"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782C5F10"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5947E6C4"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366CD415"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0810EC2B"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C40EC7D"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31BD3A1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36A9DE2"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C37C7E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32FD0332"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2F706F01"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75F4B0A"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6DCE71A8" w14:textId="77777777" w:rsidR="00A24592" w:rsidRPr="00946172" w:rsidRDefault="00A24592" w:rsidP="00DE68D9">
            <w:pPr>
              <w:spacing w:after="0" w:line="280" w:lineRule="atLeast"/>
              <w:jc w:val="both"/>
              <w:rPr>
                <w:rFonts w:cstheme="minorHAnsi"/>
              </w:rPr>
            </w:pPr>
          </w:p>
        </w:tc>
      </w:tr>
      <w:tr w:rsidR="00A24592" w:rsidRPr="00946172" w14:paraId="6560694E" w14:textId="77777777" w:rsidTr="00946172">
        <w:trPr>
          <w:trHeight w:val="75"/>
        </w:trPr>
        <w:tc>
          <w:tcPr>
            <w:tcW w:w="640" w:type="dxa"/>
            <w:vMerge/>
            <w:tcBorders>
              <w:top w:val="single" w:sz="4" w:space="0" w:color="auto"/>
              <w:left w:val="single" w:sz="4" w:space="0" w:color="auto"/>
              <w:bottom w:val="single" w:sz="4" w:space="0" w:color="000000"/>
              <w:right w:val="single" w:sz="4" w:space="0" w:color="auto"/>
            </w:tcBorders>
            <w:vAlign w:val="center"/>
            <w:hideMark/>
          </w:tcPr>
          <w:p w14:paraId="10685584"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DA574EF" w14:textId="77777777" w:rsidR="00A24592" w:rsidRPr="00946172" w:rsidRDefault="00A24592" w:rsidP="00DE68D9">
            <w:pPr>
              <w:spacing w:after="0" w:line="280" w:lineRule="atLeast"/>
              <w:jc w:val="both"/>
              <w:rPr>
                <w:rFonts w:cstheme="minorHAnsi"/>
              </w:rPr>
            </w:pPr>
          </w:p>
        </w:tc>
        <w:tc>
          <w:tcPr>
            <w:tcW w:w="1327" w:type="dxa"/>
            <w:vMerge/>
            <w:tcBorders>
              <w:top w:val="single" w:sz="4" w:space="0" w:color="auto"/>
              <w:left w:val="single" w:sz="4" w:space="0" w:color="auto"/>
              <w:bottom w:val="single" w:sz="4" w:space="0" w:color="000000"/>
              <w:right w:val="single" w:sz="4" w:space="0" w:color="auto"/>
            </w:tcBorders>
            <w:vAlign w:val="center"/>
            <w:hideMark/>
          </w:tcPr>
          <w:p w14:paraId="1F83AF58"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9EA977E" w14:textId="77777777" w:rsidR="00A24592" w:rsidRPr="00946172" w:rsidRDefault="00A24592" w:rsidP="00DE68D9">
            <w:pPr>
              <w:spacing w:after="0" w:line="280" w:lineRule="atLeast"/>
              <w:jc w:val="both"/>
              <w:rPr>
                <w:rFonts w:cstheme="minorHAnsi"/>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57C26C0D"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58B8202A" w14:textId="77777777" w:rsidR="00A24592" w:rsidRPr="00946172" w:rsidRDefault="00A24592" w:rsidP="00DE68D9">
            <w:pPr>
              <w:spacing w:after="0" w:line="280" w:lineRule="atLeast"/>
              <w:jc w:val="both"/>
              <w:rPr>
                <w:rFonts w:cstheme="minorHAnsi"/>
              </w:rPr>
            </w:pPr>
          </w:p>
        </w:tc>
        <w:tc>
          <w:tcPr>
            <w:tcW w:w="1116" w:type="dxa"/>
            <w:vMerge/>
            <w:tcBorders>
              <w:top w:val="single" w:sz="4" w:space="0" w:color="auto"/>
              <w:left w:val="single" w:sz="4" w:space="0" w:color="auto"/>
              <w:bottom w:val="single" w:sz="4" w:space="0" w:color="000000"/>
              <w:right w:val="single" w:sz="4" w:space="0" w:color="auto"/>
            </w:tcBorders>
            <w:vAlign w:val="center"/>
            <w:hideMark/>
          </w:tcPr>
          <w:p w14:paraId="2AB6C540"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40B9E17F"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360C964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1BEE3D7F" w14:textId="77777777" w:rsidR="00A24592" w:rsidRPr="00946172" w:rsidRDefault="00A24592" w:rsidP="00DE68D9">
            <w:pPr>
              <w:spacing w:after="0" w:line="280" w:lineRule="atLeast"/>
              <w:jc w:val="both"/>
              <w:rPr>
                <w:rFonts w:cstheme="minorHAnsi"/>
              </w:rPr>
            </w:pPr>
          </w:p>
        </w:tc>
        <w:tc>
          <w:tcPr>
            <w:tcW w:w="1257" w:type="dxa"/>
            <w:vMerge/>
            <w:tcBorders>
              <w:top w:val="single" w:sz="4" w:space="0" w:color="auto"/>
              <w:left w:val="single" w:sz="4" w:space="0" w:color="auto"/>
              <w:bottom w:val="single" w:sz="4" w:space="0" w:color="000000"/>
              <w:right w:val="single" w:sz="4" w:space="0" w:color="auto"/>
            </w:tcBorders>
            <w:vAlign w:val="center"/>
            <w:hideMark/>
          </w:tcPr>
          <w:p w14:paraId="1DB9F5D9" w14:textId="77777777" w:rsidR="00A24592" w:rsidRPr="00946172" w:rsidRDefault="00A24592" w:rsidP="00DE68D9">
            <w:pPr>
              <w:spacing w:after="0" w:line="280" w:lineRule="atLeast"/>
              <w:jc w:val="both"/>
              <w:rPr>
                <w:rFonts w:cstheme="minorHAnsi"/>
              </w:rPr>
            </w:pPr>
          </w:p>
        </w:tc>
        <w:tc>
          <w:tcPr>
            <w:tcW w:w="160" w:type="dxa"/>
            <w:tcBorders>
              <w:top w:val="nil"/>
              <w:left w:val="nil"/>
              <w:bottom w:val="nil"/>
              <w:right w:val="nil"/>
            </w:tcBorders>
            <w:shd w:val="clear" w:color="auto" w:fill="auto"/>
            <w:noWrap/>
            <w:vAlign w:val="bottom"/>
            <w:hideMark/>
          </w:tcPr>
          <w:p w14:paraId="02194EF7" w14:textId="77777777" w:rsidR="00A24592" w:rsidRPr="00946172" w:rsidRDefault="00A24592" w:rsidP="00DE68D9">
            <w:pPr>
              <w:spacing w:after="0" w:line="280" w:lineRule="atLeast"/>
              <w:jc w:val="both"/>
              <w:rPr>
                <w:rFonts w:cstheme="minorHAnsi"/>
              </w:rPr>
            </w:pPr>
          </w:p>
        </w:tc>
        <w:tc>
          <w:tcPr>
            <w:tcW w:w="1258" w:type="dxa"/>
            <w:vMerge/>
            <w:tcBorders>
              <w:top w:val="single" w:sz="4" w:space="0" w:color="auto"/>
              <w:left w:val="single" w:sz="4" w:space="0" w:color="auto"/>
              <w:bottom w:val="single" w:sz="4" w:space="0" w:color="000000"/>
              <w:right w:val="single" w:sz="4" w:space="0" w:color="auto"/>
            </w:tcBorders>
            <w:vAlign w:val="center"/>
            <w:hideMark/>
          </w:tcPr>
          <w:p w14:paraId="1FF71800" w14:textId="77777777" w:rsidR="00A24592" w:rsidRPr="00946172" w:rsidRDefault="00A24592" w:rsidP="00DE68D9">
            <w:pPr>
              <w:spacing w:after="0" w:line="280" w:lineRule="atLeast"/>
              <w:jc w:val="both"/>
              <w:rPr>
                <w:rFonts w:cstheme="minorHAnsi"/>
              </w:rPr>
            </w:pPr>
          </w:p>
        </w:tc>
      </w:tr>
    </w:tbl>
    <w:p w14:paraId="3EB4B3BF" w14:textId="77777777" w:rsidR="00A24592" w:rsidRPr="00DE68D9" w:rsidRDefault="00A24592" w:rsidP="00DE68D9">
      <w:pPr>
        <w:spacing w:after="0" w:line="280" w:lineRule="atLeast"/>
        <w:jc w:val="both"/>
        <w:rPr>
          <w:rFonts w:cstheme="minorHAnsi"/>
          <w:sz w:val="22"/>
          <w:szCs w:val="22"/>
        </w:rPr>
      </w:pPr>
    </w:p>
    <w:p w14:paraId="35607B22" w14:textId="77777777" w:rsidR="00A24592" w:rsidRPr="00F67CB8" w:rsidRDefault="00A24592" w:rsidP="00B923A4">
      <w:pPr>
        <w:pStyle w:val="Naslov5"/>
        <w:spacing w:line="276" w:lineRule="auto"/>
        <w:rPr>
          <w:rFonts w:asciiTheme="minorHAnsi" w:hAnsiTheme="minorHAnsi" w:cstheme="minorHAnsi"/>
          <w:color w:val="0070C0"/>
        </w:rPr>
      </w:pPr>
      <w:r w:rsidRPr="00F67CB8">
        <w:rPr>
          <w:rFonts w:asciiTheme="minorHAnsi" w:hAnsiTheme="minorHAnsi" w:cstheme="minorHAnsi"/>
          <w:color w:val="0070C0"/>
        </w:rPr>
        <w:t>SODELOVANJE Z MEDIJI</w:t>
      </w:r>
    </w:p>
    <w:p w14:paraId="51608B89" w14:textId="77777777" w:rsidR="00A24592" w:rsidRPr="00DE68D9" w:rsidRDefault="00A24592" w:rsidP="00DE68D9">
      <w:pPr>
        <w:spacing w:after="0" w:line="280" w:lineRule="atLeast"/>
        <w:jc w:val="both"/>
        <w:rPr>
          <w:rFonts w:cstheme="minorHAnsi"/>
          <w:sz w:val="22"/>
          <w:szCs w:val="22"/>
        </w:rPr>
      </w:pPr>
    </w:p>
    <w:p w14:paraId="7FD5EBD8" w14:textId="7D1D5ACD" w:rsidR="00A24592" w:rsidRDefault="00A24592" w:rsidP="00DE68D9">
      <w:pPr>
        <w:spacing w:after="0" w:line="280" w:lineRule="atLeast"/>
        <w:jc w:val="both"/>
        <w:rPr>
          <w:rFonts w:cstheme="minorHAnsi"/>
          <w:sz w:val="22"/>
          <w:szCs w:val="22"/>
        </w:rPr>
      </w:pPr>
      <w:r w:rsidRPr="00DE68D9">
        <w:rPr>
          <w:rFonts w:cstheme="minorHAnsi"/>
          <w:sz w:val="22"/>
          <w:szCs w:val="22"/>
        </w:rPr>
        <w:t xml:space="preserve">Sodelovanje z mediji </w:t>
      </w:r>
      <w:r>
        <w:rPr>
          <w:rFonts w:cstheme="minorHAnsi"/>
          <w:sz w:val="22"/>
          <w:szCs w:val="22"/>
        </w:rPr>
        <w:t>im</w:t>
      </w:r>
      <w:r w:rsidRPr="00DE68D9">
        <w:rPr>
          <w:rFonts w:cstheme="minorHAnsi"/>
          <w:sz w:val="22"/>
          <w:szCs w:val="22"/>
        </w:rPr>
        <w:t xml:space="preserve">a ključno vlogo pri informiranju in prenosu ključnih sporočil do celotne slovenske javnosti. V tej luči </w:t>
      </w:r>
      <w:r w:rsidR="00BF0FEC">
        <w:rPr>
          <w:rFonts w:cstheme="minorHAnsi"/>
          <w:sz w:val="22"/>
          <w:szCs w:val="22"/>
        </w:rPr>
        <w:t>s</w:t>
      </w:r>
      <w:r>
        <w:rPr>
          <w:rFonts w:cstheme="minorHAnsi"/>
          <w:sz w:val="22"/>
          <w:szCs w:val="22"/>
        </w:rPr>
        <w:t>ta</w:t>
      </w:r>
      <w:r w:rsidRPr="00DE68D9">
        <w:rPr>
          <w:rFonts w:cstheme="minorHAnsi"/>
          <w:sz w:val="22"/>
          <w:szCs w:val="22"/>
        </w:rPr>
        <w:t xml:space="preserve"> pozitiven učinek in vpliv na širšo skupnost še večj</w:t>
      </w:r>
      <w:r>
        <w:rPr>
          <w:rFonts w:cstheme="minorHAnsi"/>
          <w:sz w:val="22"/>
          <w:szCs w:val="22"/>
        </w:rPr>
        <w:t>a</w:t>
      </w:r>
      <w:r w:rsidRPr="00DE68D9">
        <w:rPr>
          <w:rFonts w:cstheme="minorHAnsi"/>
          <w:sz w:val="22"/>
          <w:szCs w:val="22"/>
        </w:rPr>
        <w:t xml:space="preserve">, saj imajo prav novinarji in mediji ključno vlogo pri promociji prometne varnosti in prenosu </w:t>
      </w:r>
      <w:r>
        <w:rPr>
          <w:rFonts w:cstheme="minorHAnsi"/>
          <w:sz w:val="22"/>
          <w:szCs w:val="22"/>
        </w:rPr>
        <w:t>pomemb</w:t>
      </w:r>
      <w:r w:rsidRPr="00DE68D9">
        <w:rPr>
          <w:rFonts w:cstheme="minorHAnsi"/>
          <w:sz w:val="22"/>
          <w:szCs w:val="22"/>
        </w:rPr>
        <w:t xml:space="preserve">nih informacij v javnost. S tem namenom bodo nosilci izvajanja </w:t>
      </w:r>
      <w:r>
        <w:rPr>
          <w:rFonts w:cstheme="minorHAnsi"/>
          <w:sz w:val="22"/>
          <w:szCs w:val="22"/>
        </w:rPr>
        <w:t>r</w:t>
      </w:r>
      <w:r w:rsidRPr="00DE68D9">
        <w:rPr>
          <w:rFonts w:cstheme="minorHAnsi"/>
          <w:sz w:val="22"/>
          <w:szCs w:val="22"/>
        </w:rPr>
        <w:t>esolucije organizirali ciljne medijske dogodke, da bi sporočila o prometni varnosti dosegla kar največ ljudi.</w:t>
      </w:r>
    </w:p>
    <w:p w14:paraId="4CC5BEF2" w14:textId="77777777" w:rsidR="00A24592" w:rsidRPr="00DE68D9" w:rsidRDefault="00A24592" w:rsidP="00DE68D9">
      <w:pPr>
        <w:spacing w:after="0" w:line="280" w:lineRule="atLeast"/>
        <w:jc w:val="both"/>
        <w:rPr>
          <w:rFonts w:cstheme="minorHAnsi"/>
          <w:sz w:val="22"/>
          <w:szCs w:val="22"/>
        </w:rPr>
      </w:pPr>
    </w:p>
    <w:p w14:paraId="593B1EF5" w14:textId="738089CC" w:rsidR="00A24592"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 xml:space="preserve">Sodelovanje z mediji </w:t>
      </w:r>
      <w:r>
        <w:rPr>
          <w:rFonts w:eastAsia="Calibri" w:cstheme="minorHAnsi"/>
          <w:sz w:val="22"/>
          <w:szCs w:val="22"/>
        </w:rPr>
        <w:t>im</w:t>
      </w:r>
      <w:r w:rsidRPr="00DE68D9">
        <w:rPr>
          <w:rFonts w:eastAsia="Calibri" w:cstheme="minorHAnsi"/>
          <w:sz w:val="22"/>
          <w:szCs w:val="22"/>
        </w:rPr>
        <w:t xml:space="preserve">a ključno vlogo pri informiranju in ozaveščanju celotnega prebivalstva. Mediji so naši ključni partnerji in ne </w:t>
      </w:r>
      <w:r>
        <w:rPr>
          <w:rFonts w:eastAsia="Calibri" w:cstheme="minorHAnsi"/>
          <w:sz w:val="22"/>
          <w:szCs w:val="22"/>
        </w:rPr>
        <w:t xml:space="preserve">samo </w:t>
      </w:r>
      <w:r w:rsidRPr="00DE68D9">
        <w:rPr>
          <w:rFonts w:eastAsia="Calibri" w:cstheme="minorHAnsi"/>
          <w:sz w:val="22"/>
          <w:szCs w:val="22"/>
        </w:rPr>
        <w:t xml:space="preserve">prenašalci informacij, zato bomo tudi v obdobju izvajanja nove </w:t>
      </w:r>
      <w:r>
        <w:rPr>
          <w:rFonts w:eastAsia="Calibri" w:cstheme="minorHAnsi"/>
          <w:sz w:val="22"/>
          <w:szCs w:val="22"/>
        </w:rPr>
        <w:t>r</w:t>
      </w:r>
      <w:r w:rsidRPr="00DE68D9">
        <w:rPr>
          <w:rFonts w:eastAsia="Calibri" w:cstheme="minorHAnsi"/>
          <w:sz w:val="22"/>
          <w:szCs w:val="22"/>
        </w:rPr>
        <w:t>esolucije še naprej utrjevali proaktiven odnos</w:t>
      </w:r>
      <w:r>
        <w:rPr>
          <w:rFonts w:eastAsia="Calibri" w:cstheme="minorHAnsi"/>
          <w:sz w:val="22"/>
          <w:szCs w:val="22"/>
        </w:rPr>
        <w:t xml:space="preserve"> z njimi</w:t>
      </w:r>
      <w:r w:rsidRPr="00DE68D9">
        <w:rPr>
          <w:rFonts w:eastAsia="Calibri" w:cstheme="minorHAnsi"/>
          <w:sz w:val="22"/>
          <w:szCs w:val="22"/>
        </w:rPr>
        <w:t xml:space="preserve">. V tej luči </w:t>
      </w:r>
      <w:r>
        <w:rPr>
          <w:rFonts w:eastAsia="Calibri" w:cstheme="minorHAnsi"/>
          <w:sz w:val="22"/>
          <w:szCs w:val="22"/>
        </w:rPr>
        <w:t>sta</w:t>
      </w:r>
      <w:r w:rsidRPr="00DE68D9">
        <w:rPr>
          <w:rFonts w:eastAsia="Calibri" w:cstheme="minorHAnsi"/>
          <w:sz w:val="22"/>
          <w:szCs w:val="22"/>
        </w:rPr>
        <w:t xml:space="preserve"> pozitiven učinek in vpliv na širšo javnost ob dobrem sodelovanju z mediji še večj</w:t>
      </w:r>
      <w:r>
        <w:rPr>
          <w:rFonts w:eastAsia="Calibri" w:cstheme="minorHAnsi"/>
          <w:sz w:val="22"/>
          <w:szCs w:val="22"/>
        </w:rPr>
        <w:t>a</w:t>
      </w:r>
      <w:r w:rsidRPr="00DE68D9">
        <w:rPr>
          <w:rFonts w:eastAsia="Calibri" w:cstheme="minorHAnsi"/>
          <w:sz w:val="22"/>
          <w:szCs w:val="22"/>
        </w:rPr>
        <w:t xml:space="preserve">, saj imajo mediji eno ključnih vlog pri promociji prometne varnosti. Glede na doseg ciljne skupine, obiskanost spletnih strani, gledanost, branost in poslušanost bomo še naprej prilagajali vsebine in način podajanja informacij. </w:t>
      </w:r>
      <w:r>
        <w:rPr>
          <w:rFonts w:eastAsia="Calibri" w:cstheme="minorHAnsi"/>
          <w:sz w:val="22"/>
          <w:szCs w:val="22"/>
        </w:rPr>
        <w:t>I</w:t>
      </w:r>
      <w:r w:rsidRPr="00DE68D9">
        <w:rPr>
          <w:rFonts w:eastAsia="Calibri" w:cstheme="minorHAnsi"/>
          <w:sz w:val="22"/>
          <w:szCs w:val="22"/>
        </w:rPr>
        <w:t xml:space="preserve">nformacije morajo biti aktualne, razumljive in zapomnljive. Pomembno je dolgoročno in partnersko sodelovanje z mediji, ki ima v javnosti ob izvajanju preventivnih akcij ter dogodkov sinergijske učinke. Zato si bomo z zanimivimi medijskimi dogodki in uporabnimi tematikami ter </w:t>
      </w:r>
      <w:r>
        <w:rPr>
          <w:rFonts w:eastAsia="Calibri" w:cstheme="minorHAnsi"/>
          <w:sz w:val="22"/>
          <w:szCs w:val="22"/>
        </w:rPr>
        <w:t>deja</w:t>
      </w:r>
      <w:r w:rsidRPr="00DE68D9">
        <w:rPr>
          <w:rFonts w:eastAsia="Calibri" w:cstheme="minorHAnsi"/>
          <w:sz w:val="22"/>
          <w:szCs w:val="22"/>
        </w:rPr>
        <w:t xml:space="preserve">vnostmi še naprej prizadevali, da </w:t>
      </w:r>
      <w:r>
        <w:rPr>
          <w:rFonts w:eastAsia="Calibri" w:cstheme="minorHAnsi"/>
          <w:sz w:val="22"/>
          <w:szCs w:val="22"/>
        </w:rPr>
        <w:t>bo</w:t>
      </w:r>
      <w:r w:rsidRPr="00DE68D9">
        <w:rPr>
          <w:rFonts w:eastAsia="Calibri" w:cstheme="minorHAnsi"/>
          <w:sz w:val="22"/>
          <w:szCs w:val="22"/>
        </w:rPr>
        <w:t xml:space="preserve"> podajanj</w:t>
      </w:r>
      <w:r>
        <w:rPr>
          <w:rFonts w:eastAsia="Calibri" w:cstheme="minorHAnsi"/>
          <w:sz w:val="22"/>
          <w:szCs w:val="22"/>
        </w:rPr>
        <w:t>e</w:t>
      </w:r>
      <w:r w:rsidRPr="00DE68D9">
        <w:rPr>
          <w:rFonts w:eastAsia="Calibri" w:cstheme="minorHAnsi"/>
          <w:sz w:val="22"/>
          <w:szCs w:val="22"/>
        </w:rPr>
        <w:t xml:space="preserve"> informacij ne le teoretič</w:t>
      </w:r>
      <w:r>
        <w:rPr>
          <w:rFonts w:eastAsia="Calibri" w:cstheme="minorHAnsi"/>
          <w:sz w:val="22"/>
          <w:szCs w:val="22"/>
        </w:rPr>
        <w:t>no</w:t>
      </w:r>
      <w:r w:rsidR="00BF0FEC">
        <w:rPr>
          <w:rFonts w:eastAsia="Calibri" w:cstheme="minorHAnsi"/>
          <w:sz w:val="22"/>
          <w:szCs w:val="22"/>
        </w:rPr>
        <w:t>,</w:t>
      </w:r>
      <w:r w:rsidRPr="00DE68D9">
        <w:rPr>
          <w:rFonts w:eastAsia="Calibri" w:cstheme="minorHAnsi"/>
          <w:sz w:val="22"/>
          <w:szCs w:val="22"/>
        </w:rPr>
        <w:t xml:space="preserve"> ampak tudi praktič</w:t>
      </w:r>
      <w:r>
        <w:rPr>
          <w:rFonts w:eastAsia="Calibri" w:cstheme="minorHAnsi"/>
          <w:sz w:val="22"/>
          <w:szCs w:val="22"/>
        </w:rPr>
        <w:t>no</w:t>
      </w:r>
      <w:r w:rsidRPr="00DE68D9">
        <w:rPr>
          <w:rFonts w:eastAsia="Calibri" w:cstheme="minorHAnsi"/>
          <w:sz w:val="22"/>
          <w:szCs w:val="22"/>
        </w:rPr>
        <w:t xml:space="preserve">. Predstavljanje informacij v medijih na podlagi </w:t>
      </w:r>
      <w:r>
        <w:rPr>
          <w:rFonts w:eastAsia="Calibri" w:cstheme="minorHAnsi"/>
          <w:sz w:val="22"/>
          <w:szCs w:val="22"/>
        </w:rPr>
        <w:t>izkušnje</w:t>
      </w:r>
      <w:r w:rsidRPr="00DE68D9">
        <w:rPr>
          <w:rFonts w:eastAsia="Calibri" w:cstheme="minorHAnsi"/>
          <w:sz w:val="22"/>
          <w:szCs w:val="22"/>
        </w:rPr>
        <w:t xml:space="preserve"> </w:t>
      </w:r>
      <w:r>
        <w:rPr>
          <w:rFonts w:eastAsia="Calibri" w:cstheme="minorHAnsi"/>
          <w:sz w:val="22"/>
          <w:szCs w:val="22"/>
        </w:rPr>
        <w:t xml:space="preserve">ima </w:t>
      </w:r>
      <w:r w:rsidRPr="00DE68D9">
        <w:rPr>
          <w:rFonts w:eastAsia="Calibri" w:cstheme="minorHAnsi"/>
          <w:sz w:val="22"/>
          <w:szCs w:val="22"/>
        </w:rPr>
        <w:t>namreč bistveno večji učinek na različn</w:t>
      </w:r>
      <w:r>
        <w:rPr>
          <w:rFonts w:eastAsia="Calibri" w:cstheme="minorHAnsi"/>
          <w:sz w:val="22"/>
          <w:szCs w:val="22"/>
        </w:rPr>
        <w:t>e</w:t>
      </w:r>
      <w:r w:rsidRPr="00DE68D9">
        <w:rPr>
          <w:rFonts w:eastAsia="Calibri" w:cstheme="minorHAnsi"/>
          <w:sz w:val="22"/>
          <w:szCs w:val="22"/>
        </w:rPr>
        <w:t xml:space="preserve"> </w:t>
      </w:r>
      <w:r>
        <w:rPr>
          <w:rFonts w:eastAsia="Calibri" w:cstheme="minorHAnsi"/>
          <w:sz w:val="22"/>
          <w:szCs w:val="22"/>
        </w:rPr>
        <w:t>dele</w:t>
      </w:r>
      <w:r w:rsidRPr="00DE68D9">
        <w:rPr>
          <w:rFonts w:eastAsia="Calibri" w:cstheme="minorHAnsi"/>
          <w:sz w:val="22"/>
          <w:szCs w:val="22"/>
        </w:rPr>
        <w:t xml:space="preserve"> javnosti. Vsebine, ki jih bomo </w:t>
      </w:r>
      <w:r>
        <w:rPr>
          <w:rFonts w:eastAsia="Calibri" w:cstheme="minorHAnsi"/>
          <w:sz w:val="22"/>
          <w:szCs w:val="22"/>
        </w:rPr>
        <w:t>predstavl</w:t>
      </w:r>
      <w:r w:rsidR="00BF0FEC">
        <w:rPr>
          <w:rFonts w:eastAsia="Calibri" w:cstheme="minorHAnsi"/>
          <w:sz w:val="22"/>
          <w:szCs w:val="22"/>
        </w:rPr>
        <w:t>j</w:t>
      </w:r>
      <w:r>
        <w:rPr>
          <w:rFonts w:eastAsia="Calibri" w:cstheme="minorHAnsi"/>
          <w:sz w:val="22"/>
          <w:szCs w:val="22"/>
        </w:rPr>
        <w:t>al</w:t>
      </w:r>
      <w:r w:rsidRPr="00DE68D9">
        <w:rPr>
          <w:rFonts w:eastAsia="Calibri" w:cstheme="minorHAnsi"/>
          <w:sz w:val="22"/>
          <w:szCs w:val="22"/>
        </w:rPr>
        <w:t xml:space="preserve">i, bodo podprte tudi z ustreznimi statističnimi in drugimi </w:t>
      </w:r>
      <w:r>
        <w:rPr>
          <w:rFonts w:eastAsia="Calibri" w:cstheme="minorHAnsi"/>
          <w:sz w:val="22"/>
          <w:szCs w:val="22"/>
        </w:rPr>
        <w:t>pomembn</w:t>
      </w:r>
      <w:r w:rsidRPr="00DE68D9">
        <w:rPr>
          <w:rFonts w:eastAsia="Calibri" w:cstheme="minorHAnsi"/>
          <w:sz w:val="22"/>
          <w:szCs w:val="22"/>
        </w:rPr>
        <w:t>imi podatki, foto in video materiali, infografikami in drugimi orodji, s katerimi olajšamo delo medijem ter omogočimo najboljši možen pretok celovitih informacij v javnost.</w:t>
      </w:r>
    </w:p>
    <w:p w14:paraId="4C1F7D10"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6F0DA367"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Mediji imajo tudi pomembno vlogo pri vplivu na strateške odločitve za ukrepanje na področju zakonodajnih rešitev, varnejše cestne infrastrukture in varnejšega obnašanja udeležencev v cestnem prometu in ozaveščanja javnosti, zato je nujno kontinuirano sodelovanje.</w:t>
      </w:r>
    </w:p>
    <w:p w14:paraId="7942A964"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0D694EA7"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Komuniciranje z mediji poteka na dveh ravneh:</w:t>
      </w:r>
    </w:p>
    <w:p w14:paraId="1BFB10BF" w14:textId="3C7E7742" w:rsidR="00A24592" w:rsidRPr="00DE68D9" w:rsidRDefault="00A24592" w:rsidP="004A1540">
      <w:pPr>
        <w:widowControl w:val="0"/>
        <w:autoSpaceDE w:val="0"/>
        <w:autoSpaceDN w:val="0"/>
        <w:spacing w:after="0" w:line="280" w:lineRule="atLeast"/>
        <w:ind w:left="284" w:hanging="284"/>
        <w:jc w:val="both"/>
        <w:rPr>
          <w:rFonts w:eastAsia="Calibri" w:cstheme="minorHAnsi"/>
          <w:sz w:val="22"/>
          <w:szCs w:val="22"/>
        </w:rPr>
      </w:pPr>
      <w:r w:rsidRPr="00DE68D9">
        <w:rPr>
          <w:rFonts w:eastAsia="Calibri" w:cstheme="minorHAnsi"/>
          <w:sz w:val="22"/>
          <w:szCs w:val="22"/>
        </w:rPr>
        <w:t xml:space="preserve">1. </w:t>
      </w:r>
      <w:r>
        <w:rPr>
          <w:rFonts w:eastAsia="Calibri" w:cstheme="minorHAnsi"/>
          <w:b/>
          <w:sz w:val="22"/>
          <w:szCs w:val="22"/>
        </w:rPr>
        <w:t>m</w:t>
      </w:r>
      <w:r w:rsidRPr="00DE68D9">
        <w:rPr>
          <w:rFonts w:eastAsia="Calibri" w:cstheme="minorHAnsi"/>
          <w:b/>
          <w:sz w:val="22"/>
          <w:szCs w:val="22"/>
        </w:rPr>
        <w:t>edijsko oglaševanje</w:t>
      </w:r>
      <w:r w:rsidRPr="00DE68D9">
        <w:rPr>
          <w:rFonts w:eastAsia="Calibri" w:cstheme="minorHAnsi"/>
          <w:sz w:val="22"/>
          <w:szCs w:val="22"/>
        </w:rPr>
        <w:t xml:space="preserve"> (marketing – plačano medijsko oglaševanje nacionalnih in drugih akcij v medijih)</w:t>
      </w:r>
      <w:r>
        <w:rPr>
          <w:rFonts w:eastAsia="Calibri" w:cstheme="minorHAnsi"/>
          <w:sz w:val="22"/>
          <w:szCs w:val="22"/>
        </w:rPr>
        <w:t>,</w:t>
      </w:r>
    </w:p>
    <w:p w14:paraId="09BE2C15" w14:textId="5AB205ED" w:rsidR="00A24592" w:rsidRDefault="00A24592" w:rsidP="004A1540">
      <w:pPr>
        <w:widowControl w:val="0"/>
        <w:autoSpaceDE w:val="0"/>
        <w:autoSpaceDN w:val="0"/>
        <w:spacing w:after="0" w:line="280" w:lineRule="atLeast"/>
        <w:ind w:left="284" w:hanging="284"/>
        <w:jc w:val="both"/>
        <w:rPr>
          <w:rFonts w:eastAsia="Calibri" w:cstheme="minorHAnsi"/>
          <w:b/>
          <w:sz w:val="22"/>
          <w:szCs w:val="22"/>
        </w:rPr>
      </w:pPr>
      <w:r w:rsidRPr="00DE68D9">
        <w:rPr>
          <w:rFonts w:eastAsia="Calibri" w:cstheme="minorHAnsi"/>
          <w:sz w:val="22"/>
          <w:szCs w:val="22"/>
        </w:rPr>
        <w:t xml:space="preserve">2. </w:t>
      </w:r>
      <w:r>
        <w:rPr>
          <w:rFonts w:eastAsia="Calibri" w:cstheme="minorHAnsi"/>
          <w:b/>
          <w:sz w:val="22"/>
          <w:szCs w:val="22"/>
        </w:rPr>
        <w:t>n</w:t>
      </w:r>
      <w:r w:rsidRPr="00DE68D9">
        <w:rPr>
          <w:rFonts w:eastAsia="Calibri" w:cstheme="minorHAnsi"/>
          <w:b/>
          <w:sz w:val="22"/>
          <w:szCs w:val="22"/>
        </w:rPr>
        <w:t>ovinarske konference in izjave, sporočila za medije, odgovori na novinarska vprašanja, medijski dogodki.</w:t>
      </w:r>
    </w:p>
    <w:p w14:paraId="5FADDA0C"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3FF21ADB" w14:textId="041BCCA6"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Odnos</w:t>
      </w:r>
      <w:r>
        <w:rPr>
          <w:rFonts w:eastAsia="Calibri" w:cstheme="minorHAnsi"/>
          <w:sz w:val="22"/>
          <w:szCs w:val="22"/>
        </w:rPr>
        <w:t>i</w:t>
      </w:r>
      <w:r w:rsidRPr="00DE68D9">
        <w:rPr>
          <w:rFonts w:eastAsia="Calibri" w:cstheme="minorHAnsi"/>
          <w:sz w:val="22"/>
          <w:szCs w:val="22"/>
        </w:rPr>
        <w:t xml:space="preserve"> z mediji bo</w:t>
      </w:r>
      <w:r>
        <w:rPr>
          <w:rFonts w:eastAsia="Calibri" w:cstheme="minorHAnsi"/>
          <w:sz w:val="22"/>
          <w:szCs w:val="22"/>
        </w:rPr>
        <w:t>d</w:t>
      </w:r>
      <w:r w:rsidRPr="00DE68D9">
        <w:rPr>
          <w:rFonts w:eastAsia="Calibri" w:cstheme="minorHAnsi"/>
          <w:sz w:val="22"/>
          <w:szCs w:val="22"/>
        </w:rPr>
        <w:t xml:space="preserve">o tudi v obdobju nove </w:t>
      </w:r>
      <w:r>
        <w:rPr>
          <w:rFonts w:eastAsia="Calibri" w:cstheme="minorHAnsi"/>
          <w:sz w:val="22"/>
          <w:szCs w:val="22"/>
        </w:rPr>
        <w:t>r</w:t>
      </w:r>
      <w:r w:rsidRPr="00DE68D9">
        <w:rPr>
          <w:rFonts w:eastAsia="Calibri" w:cstheme="minorHAnsi"/>
          <w:sz w:val="22"/>
          <w:szCs w:val="22"/>
        </w:rPr>
        <w:t>esolucije strokovn</w:t>
      </w:r>
      <w:r>
        <w:rPr>
          <w:rFonts w:eastAsia="Calibri" w:cstheme="minorHAnsi"/>
          <w:sz w:val="22"/>
          <w:szCs w:val="22"/>
        </w:rPr>
        <w:t>i</w:t>
      </w:r>
      <w:r w:rsidRPr="00DE68D9">
        <w:rPr>
          <w:rFonts w:eastAsia="Calibri" w:cstheme="minorHAnsi"/>
          <w:sz w:val="22"/>
          <w:szCs w:val="22"/>
        </w:rPr>
        <w:t xml:space="preserve"> in načrtn</w:t>
      </w:r>
      <w:r>
        <w:rPr>
          <w:rFonts w:eastAsia="Calibri" w:cstheme="minorHAnsi"/>
          <w:sz w:val="22"/>
          <w:szCs w:val="22"/>
        </w:rPr>
        <w:t>i</w:t>
      </w:r>
      <w:r w:rsidRPr="00DE68D9">
        <w:rPr>
          <w:rFonts w:eastAsia="Calibri" w:cstheme="minorHAnsi"/>
          <w:sz w:val="22"/>
          <w:szCs w:val="22"/>
        </w:rPr>
        <w:t xml:space="preserve">, na temeljih odprtega, strokovnega in profesionalnega sodelovanja obeh strani. Zagotavljali bomo strokovne medijske dogodke, </w:t>
      </w:r>
      <w:r>
        <w:rPr>
          <w:rFonts w:eastAsia="Calibri" w:cstheme="minorHAnsi"/>
          <w:sz w:val="22"/>
          <w:szCs w:val="22"/>
        </w:rPr>
        <w:t>pomemb</w:t>
      </w:r>
      <w:r w:rsidRPr="00DE68D9">
        <w:rPr>
          <w:rFonts w:eastAsia="Calibri" w:cstheme="minorHAnsi"/>
          <w:sz w:val="22"/>
          <w:szCs w:val="22"/>
        </w:rPr>
        <w:t xml:space="preserve">na in ažurna sporočila za medije, na novinarska vprašanja, poizvedbe, prošnje za izjave ali druge informacije pa bomo odgovarjali profesionalno, strokovno in </w:t>
      </w:r>
      <w:r>
        <w:rPr>
          <w:rFonts w:eastAsia="Calibri" w:cstheme="minorHAnsi"/>
          <w:sz w:val="22"/>
          <w:szCs w:val="22"/>
        </w:rPr>
        <w:t>sproti</w:t>
      </w:r>
      <w:r w:rsidRPr="00DE68D9">
        <w:rPr>
          <w:rFonts w:eastAsia="Calibri" w:cstheme="minorHAnsi"/>
          <w:sz w:val="22"/>
          <w:szCs w:val="22"/>
        </w:rPr>
        <w:t xml:space="preserve">, </w:t>
      </w:r>
      <w:r>
        <w:rPr>
          <w:rFonts w:eastAsia="Calibri" w:cstheme="minorHAnsi"/>
          <w:sz w:val="22"/>
          <w:szCs w:val="22"/>
        </w:rPr>
        <w:t xml:space="preserve">v skladu </w:t>
      </w:r>
      <w:r w:rsidRPr="00DE68D9">
        <w:rPr>
          <w:rFonts w:eastAsia="Calibri" w:cstheme="minorHAnsi"/>
          <w:sz w:val="22"/>
          <w:szCs w:val="22"/>
        </w:rPr>
        <w:t xml:space="preserve">s področnimi predpisi. </w:t>
      </w:r>
    </w:p>
    <w:p w14:paraId="45FD2A83" w14:textId="47D6C741" w:rsidR="00A24592" w:rsidRPr="00DE68D9" w:rsidRDefault="00A24592" w:rsidP="00DE68D9">
      <w:pPr>
        <w:widowControl w:val="0"/>
        <w:autoSpaceDE w:val="0"/>
        <w:autoSpaceDN w:val="0"/>
        <w:spacing w:after="0" w:line="280" w:lineRule="atLeast"/>
        <w:jc w:val="both"/>
        <w:rPr>
          <w:rFonts w:eastAsia="Calibri" w:cstheme="minorHAnsi"/>
          <w:sz w:val="22"/>
          <w:szCs w:val="22"/>
        </w:rPr>
      </w:pPr>
      <w:r w:rsidRPr="00DE68D9">
        <w:rPr>
          <w:rFonts w:eastAsia="Calibri" w:cstheme="minorHAnsi"/>
          <w:sz w:val="22"/>
          <w:szCs w:val="22"/>
        </w:rPr>
        <w:t xml:space="preserve">Udeleženec v prometu je </w:t>
      </w:r>
      <w:r>
        <w:rPr>
          <w:rFonts w:eastAsia="Calibri" w:cstheme="minorHAnsi"/>
          <w:sz w:val="22"/>
          <w:szCs w:val="22"/>
        </w:rPr>
        <w:t>skoraj</w:t>
      </w:r>
      <w:r w:rsidRPr="00DE68D9">
        <w:rPr>
          <w:rFonts w:eastAsia="Calibri" w:cstheme="minorHAnsi"/>
          <w:sz w:val="22"/>
          <w:szCs w:val="22"/>
        </w:rPr>
        <w:t xml:space="preserve"> vsak prebivalec Republike Slovenije, ki upravičeno pričakuje, da bodo ključni deležniki zagotavljali pogoje za sodoben, bolj ekonomičen in trajnosten</w:t>
      </w:r>
      <w:r w:rsidRPr="00FD0F32">
        <w:rPr>
          <w:rFonts w:eastAsia="Calibri" w:cstheme="minorHAnsi"/>
          <w:sz w:val="22"/>
          <w:szCs w:val="22"/>
        </w:rPr>
        <w:t xml:space="preserve"> </w:t>
      </w:r>
      <w:r w:rsidRPr="00DE68D9">
        <w:rPr>
          <w:rFonts w:eastAsia="Calibri" w:cstheme="minorHAnsi"/>
          <w:sz w:val="22"/>
          <w:szCs w:val="22"/>
        </w:rPr>
        <w:t xml:space="preserve">cestni promet,  prometna varnost pa bo stremela k Viziji nič. Promet in infrastruktura se </w:t>
      </w:r>
      <w:r>
        <w:rPr>
          <w:rFonts w:eastAsia="Calibri" w:cstheme="minorHAnsi"/>
          <w:sz w:val="22"/>
          <w:szCs w:val="22"/>
        </w:rPr>
        <w:t xml:space="preserve">v zadnjih letih </w:t>
      </w:r>
      <w:r w:rsidRPr="00DE68D9">
        <w:rPr>
          <w:rFonts w:eastAsia="Calibri" w:cstheme="minorHAnsi"/>
          <w:sz w:val="22"/>
          <w:szCs w:val="22"/>
        </w:rPr>
        <w:t xml:space="preserve">razvijata vse </w:t>
      </w:r>
      <w:r w:rsidRPr="00DE68D9">
        <w:rPr>
          <w:rFonts w:eastAsia="Calibri" w:cstheme="minorHAnsi"/>
          <w:sz w:val="22"/>
          <w:szCs w:val="22"/>
        </w:rPr>
        <w:lastRenderedPageBreak/>
        <w:t>hitrej</w:t>
      </w:r>
      <w:r>
        <w:rPr>
          <w:rFonts w:eastAsia="Calibri" w:cstheme="minorHAnsi"/>
          <w:sz w:val="22"/>
          <w:szCs w:val="22"/>
        </w:rPr>
        <w:t>e</w:t>
      </w:r>
      <w:r w:rsidRPr="00DE68D9">
        <w:rPr>
          <w:rFonts w:eastAsia="Calibri" w:cstheme="minorHAnsi"/>
          <w:sz w:val="22"/>
          <w:szCs w:val="22"/>
        </w:rPr>
        <w:t xml:space="preserve">, pojavljajo se nove oblike mobilnosti, ki bodo v prihodnjih letih dobivale nove oblike. Spreminjajo se prometna pravila, razvija se infrastruktura, prehod v nizkoogljično družbo in digitalizacija mnogih </w:t>
      </w:r>
      <w:r>
        <w:rPr>
          <w:rFonts w:eastAsia="Calibri" w:cstheme="minorHAnsi"/>
          <w:sz w:val="22"/>
          <w:szCs w:val="22"/>
        </w:rPr>
        <w:t>delov</w:t>
      </w:r>
      <w:r w:rsidRPr="00DE68D9">
        <w:rPr>
          <w:rFonts w:eastAsia="Calibri" w:cstheme="minorHAnsi"/>
          <w:sz w:val="22"/>
          <w:szCs w:val="22"/>
        </w:rPr>
        <w:t xml:space="preserve"> cestnega prometa in vozil pa sta povezana s sprejemanjem ukrepov in postavljanjem povsem novih ciljev. Vse navedene spremembe prinašajo nove izzive tudi na področje komuniciranja. Predstavniki medijev so ključen kanal, s katerim bomo stremeli k doseganju osrednjega in ostalih ključnih ciljev na področju komuniciranja.</w:t>
      </w:r>
    </w:p>
    <w:p w14:paraId="1C54AD19"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778152D3" w14:textId="77777777" w:rsidR="00A24592" w:rsidRPr="00DE68D9" w:rsidRDefault="00A24592" w:rsidP="00DE68D9">
      <w:pPr>
        <w:widowControl w:val="0"/>
        <w:pBdr>
          <w:top w:val="single" w:sz="4" w:space="1" w:color="auto"/>
          <w:left w:val="single" w:sz="4" w:space="4" w:color="auto"/>
          <w:bottom w:val="single" w:sz="4" w:space="1" w:color="auto"/>
          <w:right w:val="single" w:sz="4" w:space="4" w:color="auto"/>
        </w:pBdr>
        <w:shd w:val="clear" w:color="auto" w:fill="DEEAF6" w:themeFill="accent1" w:themeFillTint="33"/>
        <w:autoSpaceDE w:val="0"/>
        <w:autoSpaceDN w:val="0"/>
        <w:spacing w:after="0" w:line="280" w:lineRule="atLeast"/>
        <w:jc w:val="both"/>
        <w:rPr>
          <w:rFonts w:eastAsia="Century Gothic" w:cstheme="minorHAnsi"/>
          <w:sz w:val="22"/>
          <w:szCs w:val="22"/>
        </w:rPr>
      </w:pPr>
      <w:r w:rsidRPr="00DE68D9">
        <w:rPr>
          <w:rFonts w:eastAsia="Century Gothic" w:cstheme="minorHAnsi"/>
          <w:color w:val="2E5797"/>
          <w:sz w:val="22"/>
          <w:szCs w:val="22"/>
        </w:rPr>
        <w:t>OSREDNJI</w:t>
      </w:r>
      <w:r w:rsidRPr="00DE68D9">
        <w:rPr>
          <w:rFonts w:eastAsia="Century Gothic" w:cstheme="minorHAnsi"/>
          <w:color w:val="2E5797"/>
          <w:spacing w:val="-2"/>
          <w:sz w:val="22"/>
          <w:szCs w:val="22"/>
        </w:rPr>
        <w:t xml:space="preserve"> </w:t>
      </w:r>
      <w:r w:rsidRPr="00DE68D9">
        <w:rPr>
          <w:rFonts w:eastAsia="Century Gothic" w:cstheme="minorHAnsi"/>
          <w:color w:val="2E5797"/>
          <w:spacing w:val="-4"/>
          <w:sz w:val="22"/>
          <w:szCs w:val="22"/>
        </w:rPr>
        <w:t>CILJ</w:t>
      </w:r>
    </w:p>
    <w:p w14:paraId="37535214" w14:textId="3D309A7D" w:rsidR="00A24592" w:rsidRPr="00DE68D9" w:rsidRDefault="00A24592" w:rsidP="00DE68D9">
      <w:pPr>
        <w:spacing w:after="0" w:line="280" w:lineRule="atLeast"/>
        <w:ind w:hanging="4"/>
        <w:jc w:val="both"/>
        <w:rPr>
          <w:rFonts w:eastAsia="Calibri" w:cstheme="minorHAnsi"/>
          <w:sz w:val="22"/>
          <w:szCs w:val="22"/>
        </w:rPr>
      </w:pPr>
      <w:r w:rsidRPr="00DE68D9">
        <w:rPr>
          <w:rFonts w:eastAsia="Calibri" w:cstheme="minorHAnsi"/>
          <w:sz w:val="22"/>
          <w:szCs w:val="22"/>
        </w:rPr>
        <w:t>S kontinuiranim</w:t>
      </w:r>
      <w:r>
        <w:rPr>
          <w:rFonts w:eastAsia="Calibri" w:cstheme="minorHAnsi"/>
          <w:sz w:val="22"/>
          <w:szCs w:val="22"/>
        </w:rPr>
        <w:t>i</w:t>
      </w:r>
      <w:r w:rsidRPr="00DE68D9">
        <w:rPr>
          <w:rFonts w:eastAsia="Calibri" w:cstheme="minorHAnsi"/>
          <w:sz w:val="22"/>
          <w:szCs w:val="22"/>
        </w:rPr>
        <w:t xml:space="preserve"> </w:t>
      </w:r>
      <w:r w:rsidR="000615A5">
        <w:rPr>
          <w:rFonts w:eastAsia="Calibri" w:cstheme="minorHAnsi"/>
          <w:sz w:val="22"/>
          <w:szCs w:val="22"/>
        </w:rPr>
        <w:t xml:space="preserve">komunikacijskimi </w:t>
      </w:r>
      <w:r>
        <w:rPr>
          <w:rFonts w:eastAsia="Calibri" w:cstheme="minorHAnsi"/>
          <w:sz w:val="22"/>
          <w:szCs w:val="22"/>
        </w:rPr>
        <w:t>dejavnostmi</w:t>
      </w:r>
      <w:r w:rsidRPr="00DE68D9">
        <w:rPr>
          <w:rFonts w:eastAsia="Calibri" w:cstheme="minorHAnsi"/>
          <w:sz w:val="22"/>
          <w:szCs w:val="22"/>
        </w:rPr>
        <w:t xml:space="preserve"> vplivati na izboljšanje prometne kulture udeležencev v cestnem prometu ter ozaveščati o pomenu varnosti v prometu, s povezovanjem vseh deležnikov prometne varnosti. </w:t>
      </w:r>
    </w:p>
    <w:p w14:paraId="128092A0" w14:textId="77777777" w:rsidR="00A24592" w:rsidRPr="00DE68D9" w:rsidRDefault="00A24592" w:rsidP="00DE68D9">
      <w:pPr>
        <w:widowControl w:val="0"/>
        <w:autoSpaceDE w:val="0"/>
        <w:autoSpaceDN w:val="0"/>
        <w:spacing w:after="0" w:line="280" w:lineRule="atLeast"/>
        <w:jc w:val="both"/>
        <w:rPr>
          <w:rFonts w:eastAsia="Calibri" w:cstheme="minorHAnsi"/>
          <w:i/>
          <w:sz w:val="22"/>
          <w:szCs w:val="22"/>
        </w:rPr>
      </w:pPr>
    </w:p>
    <w:p w14:paraId="6985B0EE" w14:textId="77777777" w:rsidR="00A24592" w:rsidRPr="00DE68D9" w:rsidRDefault="00A24592" w:rsidP="00DE68D9">
      <w:pPr>
        <w:widowControl w:val="0"/>
        <w:pBdr>
          <w:top w:val="single" w:sz="4" w:space="1" w:color="auto"/>
          <w:left w:val="single" w:sz="4" w:space="4" w:color="auto"/>
          <w:bottom w:val="single" w:sz="4" w:space="1" w:color="auto"/>
          <w:right w:val="single" w:sz="4" w:space="4" w:color="auto"/>
        </w:pBdr>
        <w:shd w:val="clear" w:color="auto" w:fill="DEEAF6" w:themeFill="accent1" w:themeFillTint="33"/>
        <w:autoSpaceDE w:val="0"/>
        <w:autoSpaceDN w:val="0"/>
        <w:spacing w:after="0" w:line="280" w:lineRule="atLeast"/>
        <w:jc w:val="both"/>
        <w:rPr>
          <w:rFonts w:eastAsia="Century Gothic" w:cstheme="minorHAnsi"/>
          <w:sz w:val="22"/>
          <w:szCs w:val="22"/>
        </w:rPr>
      </w:pPr>
      <w:r w:rsidRPr="00DE68D9">
        <w:rPr>
          <w:rFonts w:eastAsia="Century Gothic" w:cstheme="minorHAnsi"/>
          <w:color w:val="2E5797"/>
          <w:sz w:val="22"/>
          <w:szCs w:val="22"/>
        </w:rPr>
        <w:t>OSTALI</w:t>
      </w:r>
      <w:r w:rsidRPr="00DE68D9">
        <w:rPr>
          <w:rFonts w:eastAsia="Century Gothic" w:cstheme="minorHAnsi"/>
          <w:color w:val="2E5797"/>
          <w:spacing w:val="-4"/>
          <w:sz w:val="22"/>
          <w:szCs w:val="22"/>
        </w:rPr>
        <w:t xml:space="preserve"> KLJUČNI CILJI</w:t>
      </w:r>
    </w:p>
    <w:p w14:paraId="48E18C20" w14:textId="0CA374AC" w:rsidR="00A24592" w:rsidRPr="00DE68D9" w:rsidRDefault="00A24592" w:rsidP="00DE68D9">
      <w:pPr>
        <w:spacing w:after="0" w:line="280" w:lineRule="atLeast"/>
        <w:jc w:val="both"/>
        <w:rPr>
          <w:rFonts w:eastAsia="Calibri" w:cstheme="minorHAnsi"/>
          <w:sz w:val="22"/>
          <w:szCs w:val="22"/>
        </w:rPr>
      </w:pPr>
      <w:r w:rsidRPr="00DE68D9">
        <w:rPr>
          <w:rFonts w:eastAsia="Calibri" w:cstheme="minorHAnsi"/>
          <w:sz w:val="22"/>
          <w:szCs w:val="22"/>
        </w:rPr>
        <w:t>S kontinuiranim aktivnim komuniciranjem z javnostmi, z vzgojo, izobraževanjem in ozaveščanjem prispevati k zmanjšanju nastanka in posledic prometnih nesreč.</w:t>
      </w:r>
    </w:p>
    <w:p w14:paraId="0FC99686"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43A03F90" w14:textId="75BF93FE" w:rsidR="00A24592" w:rsidRPr="00DE68D9" w:rsidRDefault="00A24592" w:rsidP="00DE68D9">
      <w:pPr>
        <w:spacing w:after="0" w:line="280" w:lineRule="atLeast"/>
        <w:jc w:val="both"/>
        <w:rPr>
          <w:rFonts w:eastAsia="Calibri" w:cstheme="minorHAnsi"/>
          <w:sz w:val="22"/>
          <w:szCs w:val="22"/>
        </w:rPr>
      </w:pPr>
      <w:r w:rsidRPr="00DE68D9">
        <w:rPr>
          <w:rFonts w:eastAsia="Calibri" w:cstheme="minorHAnsi"/>
          <w:sz w:val="22"/>
          <w:szCs w:val="22"/>
        </w:rPr>
        <w:t>Povezovati se z deležniki na področju varnosti cestnega prometa</w:t>
      </w:r>
      <w:r w:rsidR="000615A5" w:rsidRPr="000615A5">
        <w:rPr>
          <w:rFonts w:eastAsia="Calibri" w:cstheme="minorHAnsi"/>
          <w:sz w:val="22"/>
          <w:szCs w:val="22"/>
        </w:rPr>
        <w:t xml:space="preserve"> </w:t>
      </w:r>
      <w:r w:rsidR="000615A5" w:rsidRPr="00DE68D9">
        <w:rPr>
          <w:rFonts w:eastAsia="Calibri" w:cstheme="minorHAnsi"/>
          <w:sz w:val="22"/>
          <w:szCs w:val="22"/>
        </w:rPr>
        <w:t>in sodelovati</w:t>
      </w:r>
      <w:r w:rsidR="000615A5">
        <w:rPr>
          <w:rFonts w:eastAsia="Calibri" w:cstheme="minorHAnsi"/>
          <w:sz w:val="22"/>
          <w:szCs w:val="22"/>
        </w:rPr>
        <w:t xml:space="preserve"> z njimi</w:t>
      </w:r>
      <w:r w:rsidRPr="00DE68D9">
        <w:rPr>
          <w:rFonts w:eastAsia="Calibri" w:cstheme="minorHAnsi"/>
          <w:sz w:val="22"/>
          <w:szCs w:val="22"/>
        </w:rPr>
        <w:t>.</w:t>
      </w:r>
    </w:p>
    <w:p w14:paraId="75B34995"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7A1AC3E6" w14:textId="79D7E821" w:rsidR="00A24592" w:rsidRPr="002F5742" w:rsidRDefault="00A24592" w:rsidP="007E0E40">
      <w:pPr>
        <w:spacing w:after="0" w:line="280" w:lineRule="atLeast"/>
        <w:jc w:val="both"/>
        <w:rPr>
          <w:rFonts w:eastAsia="Calibri" w:cstheme="minorHAnsi"/>
          <w:sz w:val="22"/>
          <w:szCs w:val="22"/>
        </w:rPr>
      </w:pPr>
      <w:r w:rsidRPr="00DE68D9">
        <w:rPr>
          <w:rFonts w:eastAsia="Calibri" w:cstheme="minorHAnsi"/>
          <w:sz w:val="22"/>
          <w:szCs w:val="22"/>
        </w:rPr>
        <w:t>Zagotavljati pravočasne in celovite informacije za uporabnike ter učinkovit in stalen pretok informacij s področja varnosti cestnega prometa.</w:t>
      </w:r>
      <w:r>
        <w:rPr>
          <w:rFonts w:eastAsia="Calibri" w:cstheme="minorHAnsi"/>
          <w:sz w:val="22"/>
          <w:szCs w:val="22"/>
        </w:rPr>
        <w:t xml:space="preserve"> </w:t>
      </w:r>
      <w:r w:rsidRPr="00DE68D9">
        <w:rPr>
          <w:rFonts w:eastAsia="Calibri" w:cstheme="minorHAnsi"/>
          <w:sz w:val="22"/>
          <w:szCs w:val="22"/>
        </w:rPr>
        <w:t>S</w:t>
      </w:r>
      <w:r>
        <w:rPr>
          <w:rFonts w:eastAsia="Calibri" w:cstheme="minorHAnsi"/>
          <w:sz w:val="22"/>
          <w:szCs w:val="22"/>
        </w:rPr>
        <w:t xml:space="preserve"> </w:t>
      </w:r>
      <w:r w:rsidRPr="00DE68D9">
        <w:rPr>
          <w:rFonts w:eastAsia="Calibri" w:cstheme="minorHAnsi"/>
          <w:sz w:val="22"/>
          <w:szCs w:val="22"/>
        </w:rPr>
        <w:t xml:space="preserve">komunikacijskimi strategijami, ki bodo sledile ciljem </w:t>
      </w:r>
      <w:r>
        <w:rPr>
          <w:rFonts w:eastAsia="Calibri" w:cstheme="minorHAnsi"/>
          <w:sz w:val="22"/>
          <w:szCs w:val="22"/>
        </w:rPr>
        <w:t>r</w:t>
      </w:r>
      <w:r w:rsidRPr="002F5742">
        <w:rPr>
          <w:rFonts w:eastAsia="Calibri" w:cstheme="minorHAnsi"/>
          <w:sz w:val="22"/>
          <w:szCs w:val="22"/>
        </w:rPr>
        <w:t xml:space="preserve">esolucije in bodo praviloma dvo- ali večletne, bodo </w:t>
      </w:r>
      <w:r>
        <w:rPr>
          <w:rFonts w:eastAsia="Calibri" w:cstheme="minorHAnsi"/>
          <w:sz w:val="22"/>
          <w:szCs w:val="22"/>
        </w:rPr>
        <w:t>opredeljeni</w:t>
      </w:r>
      <w:r w:rsidRPr="002F5742">
        <w:rPr>
          <w:rFonts w:eastAsia="Calibri" w:cstheme="minorHAnsi"/>
          <w:sz w:val="22"/>
          <w:szCs w:val="22"/>
        </w:rPr>
        <w:t xml:space="preserve"> komunikacijski procesi </w:t>
      </w:r>
      <w:r>
        <w:rPr>
          <w:rFonts w:eastAsia="Calibri" w:cstheme="minorHAnsi"/>
          <w:sz w:val="22"/>
          <w:szCs w:val="22"/>
        </w:rPr>
        <w:t xml:space="preserve">za </w:t>
      </w:r>
      <w:r w:rsidRPr="00EE5669">
        <w:rPr>
          <w:rFonts w:eastAsia="Calibri" w:cstheme="minorHAnsi"/>
          <w:sz w:val="22"/>
          <w:szCs w:val="22"/>
        </w:rPr>
        <w:t>podajanj</w:t>
      </w:r>
      <w:r>
        <w:rPr>
          <w:rFonts w:eastAsia="Calibri" w:cstheme="minorHAnsi"/>
          <w:sz w:val="22"/>
          <w:szCs w:val="22"/>
        </w:rPr>
        <w:t>e</w:t>
      </w:r>
      <w:r w:rsidRPr="00EE5669">
        <w:rPr>
          <w:rFonts w:eastAsia="Calibri" w:cstheme="minorHAnsi"/>
          <w:sz w:val="22"/>
          <w:szCs w:val="22"/>
        </w:rPr>
        <w:t xml:space="preserve"> zanesljivih informacij,</w:t>
      </w:r>
      <w:r w:rsidRPr="002F5742">
        <w:rPr>
          <w:rFonts w:eastAsia="Calibri" w:cstheme="minorHAnsi"/>
          <w:sz w:val="22"/>
          <w:szCs w:val="22"/>
        </w:rPr>
        <w:t xml:space="preserve"> </w:t>
      </w:r>
      <w:r w:rsidRPr="00EE5669">
        <w:rPr>
          <w:rFonts w:eastAsia="Calibri" w:cstheme="minorHAnsi"/>
          <w:sz w:val="22"/>
          <w:szCs w:val="22"/>
        </w:rPr>
        <w:t>ozaveščanj</w:t>
      </w:r>
      <w:r>
        <w:rPr>
          <w:rFonts w:eastAsia="Calibri" w:cstheme="minorHAnsi"/>
          <w:sz w:val="22"/>
          <w:szCs w:val="22"/>
        </w:rPr>
        <w:t>e</w:t>
      </w:r>
      <w:r w:rsidRPr="00EE5669">
        <w:rPr>
          <w:rFonts w:eastAsia="Calibri" w:cstheme="minorHAnsi"/>
          <w:sz w:val="22"/>
          <w:szCs w:val="22"/>
        </w:rPr>
        <w:t xml:space="preserve"> in razumevanj</w:t>
      </w:r>
      <w:r>
        <w:rPr>
          <w:rFonts w:eastAsia="Calibri" w:cstheme="minorHAnsi"/>
          <w:sz w:val="22"/>
          <w:szCs w:val="22"/>
        </w:rPr>
        <w:t>e</w:t>
      </w:r>
      <w:r w:rsidRPr="00EE5669">
        <w:rPr>
          <w:rFonts w:eastAsia="Calibri" w:cstheme="minorHAnsi"/>
          <w:sz w:val="22"/>
          <w:szCs w:val="22"/>
        </w:rPr>
        <w:t xml:space="preserve"> različnih področij pomena varnosti cestnega prometa</w:t>
      </w:r>
      <w:r w:rsidRPr="002F5742">
        <w:rPr>
          <w:rFonts w:eastAsia="Calibri" w:cstheme="minorHAnsi"/>
          <w:sz w:val="22"/>
          <w:szCs w:val="22"/>
        </w:rPr>
        <w:t xml:space="preserve"> ter omogočanja ciljnim skupinam razumevanje teh ciljev in posledično </w:t>
      </w:r>
      <w:r w:rsidRPr="00EE5669">
        <w:rPr>
          <w:rFonts w:eastAsia="Calibri" w:cstheme="minorHAnsi"/>
          <w:sz w:val="22"/>
          <w:szCs w:val="22"/>
        </w:rPr>
        <w:t xml:space="preserve">spremembo obnašanja </w:t>
      </w:r>
      <w:r>
        <w:rPr>
          <w:rFonts w:eastAsia="Calibri" w:cstheme="minorHAnsi"/>
          <w:sz w:val="22"/>
          <w:szCs w:val="22"/>
        </w:rPr>
        <w:t>zaradi</w:t>
      </w:r>
      <w:r w:rsidRPr="00EE5669">
        <w:rPr>
          <w:rFonts w:eastAsia="Calibri" w:cstheme="minorHAnsi"/>
          <w:sz w:val="22"/>
          <w:szCs w:val="22"/>
        </w:rPr>
        <w:t xml:space="preserve"> izboljšanja prometne varnosti</w:t>
      </w:r>
      <w:r w:rsidRPr="002F5742">
        <w:rPr>
          <w:rFonts w:eastAsia="Calibri" w:cstheme="minorHAnsi"/>
          <w:sz w:val="22"/>
          <w:szCs w:val="22"/>
        </w:rPr>
        <w:t>. Komunikacijske strategije bodo  krovn</w:t>
      </w:r>
      <w:r>
        <w:rPr>
          <w:rFonts w:eastAsia="Calibri" w:cstheme="minorHAnsi"/>
          <w:sz w:val="22"/>
          <w:szCs w:val="22"/>
        </w:rPr>
        <w:t>i</w:t>
      </w:r>
      <w:r w:rsidRPr="002F5742">
        <w:rPr>
          <w:rFonts w:eastAsia="Calibri" w:cstheme="minorHAnsi"/>
          <w:sz w:val="22"/>
          <w:szCs w:val="22"/>
        </w:rPr>
        <w:t xml:space="preserve"> dokument</w:t>
      </w:r>
      <w:r>
        <w:rPr>
          <w:rFonts w:eastAsia="Calibri" w:cstheme="minorHAnsi"/>
          <w:sz w:val="22"/>
          <w:szCs w:val="22"/>
        </w:rPr>
        <w:t>i</w:t>
      </w:r>
      <w:r w:rsidRPr="002F5742">
        <w:rPr>
          <w:rFonts w:eastAsia="Calibri" w:cstheme="minorHAnsi"/>
          <w:sz w:val="22"/>
          <w:szCs w:val="22"/>
        </w:rPr>
        <w:t xml:space="preserve"> za izvedbo komunikacijskih </w:t>
      </w:r>
      <w:r>
        <w:rPr>
          <w:rFonts w:eastAsia="Calibri" w:cstheme="minorHAnsi"/>
          <w:sz w:val="22"/>
          <w:szCs w:val="22"/>
        </w:rPr>
        <w:t>dejavnosti</w:t>
      </w:r>
      <w:r w:rsidRPr="002F5742">
        <w:rPr>
          <w:rFonts w:eastAsia="Calibri" w:cstheme="minorHAnsi"/>
          <w:sz w:val="22"/>
          <w:szCs w:val="22"/>
        </w:rPr>
        <w:t xml:space="preserve">. Usklajene bodo z vsakoletnim koledarjem preventivnih in drugih akcij, kar bo zagotavljalo </w:t>
      </w:r>
      <w:r w:rsidRPr="00EE5669">
        <w:rPr>
          <w:rFonts w:eastAsia="Calibri" w:cstheme="minorHAnsi"/>
          <w:sz w:val="22"/>
          <w:szCs w:val="22"/>
        </w:rPr>
        <w:t>učinkovito</w:t>
      </w:r>
      <w:r>
        <w:rPr>
          <w:rFonts w:eastAsia="Calibri" w:cstheme="minorHAnsi"/>
          <w:sz w:val="22"/>
          <w:szCs w:val="22"/>
        </w:rPr>
        <w:t>st</w:t>
      </w:r>
      <w:r w:rsidRPr="00EE5669">
        <w:rPr>
          <w:rFonts w:eastAsia="Calibri" w:cstheme="minorHAnsi"/>
          <w:sz w:val="22"/>
          <w:szCs w:val="22"/>
        </w:rPr>
        <w:t>, pregledno</w:t>
      </w:r>
      <w:r>
        <w:rPr>
          <w:rFonts w:eastAsia="Calibri" w:cstheme="minorHAnsi"/>
          <w:sz w:val="22"/>
          <w:szCs w:val="22"/>
        </w:rPr>
        <w:t>st</w:t>
      </w:r>
      <w:r w:rsidRPr="00EE5669">
        <w:rPr>
          <w:rFonts w:eastAsia="Calibri" w:cstheme="minorHAnsi"/>
          <w:sz w:val="22"/>
          <w:szCs w:val="22"/>
        </w:rPr>
        <w:t xml:space="preserve"> in sledljivo</w:t>
      </w:r>
      <w:r>
        <w:rPr>
          <w:rFonts w:eastAsia="Calibri" w:cstheme="minorHAnsi"/>
          <w:sz w:val="22"/>
          <w:szCs w:val="22"/>
        </w:rPr>
        <w:t>st</w:t>
      </w:r>
      <w:r w:rsidRPr="002F5742">
        <w:rPr>
          <w:rFonts w:eastAsia="Calibri" w:cstheme="minorHAnsi"/>
          <w:sz w:val="22"/>
          <w:szCs w:val="22"/>
        </w:rPr>
        <w:t xml:space="preserve">. Nujna bodo tudi medletna prilagajanja, saj so spremembe na področju mobilnosti in cestnega prometa v zadnjem obdobju zelo intenzivne. Temelj </w:t>
      </w:r>
      <w:r>
        <w:rPr>
          <w:rFonts w:eastAsia="Calibri" w:cstheme="minorHAnsi"/>
          <w:sz w:val="22"/>
          <w:szCs w:val="22"/>
        </w:rPr>
        <w:t>s</w:t>
      </w:r>
      <w:r w:rsidRPr="002F5742">
        <w:rPr>
          <w:rFonts w:eastAsia="Calibri" w:cstheme="minorHAnsi"/>
          <w:sz w:val="22"/>
          <w:szCs w:val="22"/>
        </w:rPr>
        <w:t xml:space="preserve">o </w:t>
      </w:r>
      <w:r w:rsidRPr="00EE5669">
        <w:rPr>
          <w:rFonts w:eastAsia="Calibri" w:cstheme="minorHAnsi"/>
          <w:sz w:val="22"/>
          <w:szCs w:val="22"/>
        </w:rPr>
        <w:t>jasna in zapomnljiva sporočila</w:t>
      </w:r>
      <w:r w:rsidRPr="002F5742">
        <w:rPr>
          <w:rFonts w:eastAsia="Calibri" w:cstheme="minorHAnsi"/>
          <w:sz w:val="22"/>
          <w:szCs w:val="22"/>
        </w:rPr>
        <w:t xml:space="preserve"> za izboljšanje varnosti v prometu ter umestitev teh sporočil v komunikacijsko strategijo, </w:t>
      </w:r>
      <w:r>
        <w:rPr>
          <w:rFonts w:eastAsia="Calibri" w:cstheme="minorHAnsi"/>
          <w:sz w:val="22"/>
          <w:szCs w:val="22"/>
        </w:rPr>
        <w:t xml:space="preserve">v skladu </w:t>
      </w:r>
      <w:r w:rsidRPr="002F5742">
        <w:rPr>
          <w:rFonts w:eastAsia="Calibri" w:cstheme="minorHAnsi"/>
          <w:sz w:val="22"/>
          <w:szCs w:val="22"/>
        </w:rPr>
        <w:t xml:space="preserve">z medijskimi kampanjami. Za boljšo zapomnljivost posameznih sporočil so medijske kampanje, ki se navezujejo na nacionalne preventivne akcije, </w:t>
      </w:r>
      <w:r>
        <w:rPr>
          <w:rFonts w:eastAsia="Calibri" w:cstheme="minorHAnsi"/>
          <w:sz w:val="22"/>
          <w:szCs w:val="22"/>
        </w:rPr>
        <w:t>obveščanje</w:t>
      </w:r>
      <w:r w:rsidRPr="00EE5669">
        <w:rPr>
          <w:rFonts w:eastAsia="Calibri" w:cstheme="minorHAnsi"/>
          <w:sz w:val="22"/>
          <w:szCs w:val="22"/>
        </w:rPr>
        <w:t xml:space="preserve"> s prepoznavnimi logotipi</w:t>
      </w:r>
      <w:r w:rsidRPr="002F5742">
        <w:rPr>
          <w:rFonts w:eastAsia="Calibri" w:cstheme="minorHAnsi"/>
          <w:sz w:val="22"/>
          <w:szCs w:val="22"/>
        </w:rPr>
        <w:t xml:space="preserve">, s katerimi dosegamo večjo prepoznavnost akcij in </w:t>
      </w:r>
      <w:r>
        <w:rPr>
          <w:rFonts w:eastAsia="Calibri" w:cstheme="minorHAnsi"/>
          <w:sz w:val="22"/>
          <w:szCs w:val="22"/>
        </w:rPr>
        <w:t>dejavnosti</w:t>
      </w:r>
      <w:r w:rsidRPr="002F5742">
        <w:rPr>
          <w:rFonts w:eastAsia="Calibri" w:cstheme="minorHAnsi"/>
          <w:sz w:val="22"/>
          <w:szCs w:val="22"/>
        </w:rPr>
        <w:t>.</w:t>
      </w:r>
    </w:p>
    <w:p w14:paraId="6FDA489C" w14:textId="77777777" w:rsidR="00A24592" w:rsidRPr="00DE68D9" w:rsidRDefault="00A24592" w:rsidP="00DE68D9">
      <w:pPr>
        <w:widowControl w:val="0"/>
        <w:autoSpaceDE w:val="0"/>
        <w:autoSpaceDN w:val="0"/>
        <w:spacing w:after="0" w:line="280" w:lineRule="atLeast"/>
        <w:jc w:val="both"/>
        <w:rPr>
          <w:rFonts w:eastAsia="Calibri" w:cstheme="minorHAnsi"/>
          <w:sz w:val="22"/>
          <w:szCs w:val="22"/>
        </w:rPr>
      </w:pPr>
    </w:p>
    <w:p w14:paraId="242084D5" w14:textId="77777777" w:rsidR="00A24592" w:rsidRPr="00DE68D9" w:rsidRDefault="00A24592" w:rsidP="00DE68D9">
      <w:pPr>
        <w:spacing w:after="0" w:line="280" w:lineRule="atLeast"/>
        <w:jc w:val="both"/>
        <w:rPr>
          <w:rFonts w:eastAsiaTheme="minorHAnsi" w:cstheme="minorHAnsi"/>
          <w:b/>
          <w:sz w:val="22"/>
          <w:szCs w:val="22"/>
        </w:rPr>
      </w:pPr>
      <w:r w:rsidRPr="00DE68D9">
        <w:rPr>
          <w:rFonts w:eastAsiaTheme="minorHAnsi" w:cstheme="minorHAnsi"/>
          <w:b/>
          <w:sz w:val="22"/>
          <w:szCs w:val="22"/>
        </w:rPr>
        <w:t>Partnersko in dolgoročno sodelovanje z mediji stremi k temu, da so:</w:t>
      </w:r>
    </w:p>
    <w:p w14:paraId="0E94921C" w14:textId="6AF140A2" w:rsidR="00A24592" w:rsidRPr="00DE68D9" w:rsidRDefault="00A24592" w:rsidP="00DE68D9">
      <w:pPr>
        <w:spacing w:after="0" w:line="280" w:lineRule="atLeast"/>
        <w:jc w:val="both"/>
        <w:rPr>
          <w:rFonts w:eastAsiaTheme="minorHAnsi" w:cstheme="minorHAnsi"/>
          <w:sz w:val="22"/>
          <w:szCs w:val="22"/>
        </w:rPr>
      </w:pPr>
      <w:r w:rsidRPr="00DE68D9">
        <w:rPr>
          <w:rFonts w:eastAsiaTheme="minorHAnsi" w:cstheme="minorHAnsi"/>
          <w:sz w:val="22"/>
          <w:szCs w:val="22"/>
        </w:rPr>
        <w:t>•</w:t>
      </w:r>
      <w:r>
        <w:rPr>
          <w:rFonts w:eastAsiaTheme="minorHAnsi" w:cstheme="minorHAnsi"/>
          <w:sz w:val="22"/>
          <w:szCs w:val="22"/>
        </w:rPr>
        <w:t xml:space="preserve"> </w:t>
      </w:r>
      <w:r w:rsidRPr="00DE68D9">
        <w:rPr>
          <w:rFonts w:eastAsiaTheme="minorHAnsi" w:cstheme="minorHAnsi"/>
          <w:sz w:val="22"/>
          <w:szCs w:val="22"/>
        </w:rPr>
        <w:t xml:space="preserve">informacije predstavljene </w:t>
      </w:r>
      <w:r>
        <w:rPr>
          <w:rFonts w:eastAsiaTheme="minorHAnsi" w:cstheme="minorHAnsi"/>
          <w:sz w:val="22"/>
          <w:szCs w:val="22"/>
        </w:rPr>
        <w:t>sproti</w:t>
      </w:r>
      <w:r w:rsidRPr="00DE68D9">
        <w:rPr>
          <w:rFonts w:eastAsiaTheme="minorHAnsi" w:cstheme="minorHAnsi"/>
          <w:sz w:val="22"/>
          <w:szCs w:val="22"/>
        </w:rPr>
        <w:t>, jasno, dostopno in razumljivo za vse javnosti,</w:t>
      </w:r>
    </w:p>
    <w:p w14:paraId="74B5EE85" w14:textId="4449706D" w:rsidR="00A24592" w:rsidRPr="00DE68D9" w:rsidRDefault="00A24592" w:rsidP="00DE68D9">
      <w:pPr>
        <w:spacing w:after="0" w:line="280" w:lineRule="atLeast"/>
        <w:jc w:val="both"/>
        <w:rPr>
          <w:rFonts w:eastAsiaTheme="minorHAnsi" w:cstheme="minorHAnsi"/>
          <w:sz w:val="22"/>
          <w:szCs w:val="22"/>
        </w:rPr>
      </w:pPr>
      <w:r w:rsidRPr="00DE68D9">
        <w:rPr>
          <w:rFonts w:eastAsiaTheme="minorHAnsi" w:cstheme="minorHAnsi"/>
          <w:sz w:val="22"/>
          <w:szCs w:val="22"/>
        </w:rPr>
        <w:t>•</w:t>
      </w:r>
      <w:r>
        <w:rPr>
          <w:rFonts w:eastAsiaTheme="minorHAnsi" w:cstheme="minorHAnsi"/>
          <w:sz w:val="22"/>
          <w:szCs w:val="22"/>
        </w:rPr>
        <w:t xml:space="preserve"> pomemb</w:t>
      </w:r>
      <w:r w:rsidRPr="00DE68D9">
        <w:rPr>
          <w:rFonts w:eastAsiaTheme="minorHAnsi" w:cstheme="minorHAnsi"/>
          <w:sz w:val="22"/>
          <w:szCs w:val="22"/>
        </w:rPr>
        <w:t>na in aktualna sporočila in napotila usmerjena k ciljnim skupinam,</w:t>
      </w:r>
    </w:p>
    <w:p w14:paraId="028C66EC" w14:textId="77777777" w:rsidR="00A24592" w:rsidRPr="00DE68D9" w:rsidRDefault="00A24592" w:rsidP="00DE68D9">
      <w:pPr>
        <w:spacing w:after="0" w:line="280" w:lineRule="atLeast"/>
        <w:jc w:val="both"/>
        <w:rPr>
          <w:rFonts w:eastAsiaTheme="minorHAnsi" w:cstheme="minorHAnsi"/>
          <w:sz w:val="22"/>
          <w:szCs w:val="22"/>
        </w:rPr>
      </w:pPr>
      <w:r w:rsidRPr="00DE68D9">
        <w:rPr>
          <w:rFonts w:eastAsiaTheme="minorHAnsi" w:cstheme="minorHAnsi"/>
          <w:sz w:val="22"/>
          <w:szCs w:val="22"/>
        </w:rPr>
        <w:t>•</w:t>
      </w:r>
      <w:r>
        <w:rPr>
          <w:rFonts w:eastAsiaTheme="minorHAnsi" w:cstheme="minorHAnsi"/>
          <w:sz w:val="22"/>
          <w:szCs w:val="22"/>
        </w:rPr>
        <w:t xml:space="preserve"> </w:t>
      </w:r>
      <w:r w:rsidRPr="00DE68D9">
        <w:rPr>
          <w:rFonts w:eastAsiaTheme="minorHAnsi" w:cstheme="minorHAnsi"/>
          <w:sz w:val="22"/>
          <w:szCs w:val="22"/>
        </w:rPr>
        <w:t>v uporabi komunikacijska orodja in kanali, s katerimi se dosega najučinkovitejša komunikacija,</w:t>
      </w:r>
    </w:p>
    <w:p w14:paraId="5F550FEC" w14:textId="506ADCE3" w:rsidR="00A24592" w:rsidRDefault="00A24592" w:rsidP="00B0069D">
      <w:pPr>
        <w:spacing w:after="0" w:line="280" w:lineRule="atLeast"/>
        <w:ind w:left="142" w:hanging="142"/>
        <w:jc w:val="both"/>
        <w:rPr>
          <w:rFonts w:eastAsiaTheme="minorHAnsi" w:cstheme="minorHAnsi"/>
          <w:sz w:val="22"/>
          <w:szCs w:val="22"/>
        </w:rPr>
      </w:pPr>
      <w:r w:rsidRPr="00DE68D9">
        <w:rPr>
          <w:rFonts w:eastAsiaTheme="minorHAnsi" w:cstheme="minorHAnsi"/>
          <w:sz w:val="22"/>
          <w:szCs w:val="22"/>
        </w:rPr>
        <w:t>•</w:t>
      </w:r>
      <w:r w:rsidRPr="00897F25">
        <w:rPr>
          <w:rFonts w:eastAsiaTheme="minorHAnsi" w:cstheme="minorHAnsi"/>
          <w:color w:val="FFFFFF" w:themeColor="background1"/>
          <w:sz w:val="22"/>
          <w:szCs w:val="22"/>
        </w:rPr>
        <w:t>.</w:t>
      </w:r>
      <w:r w:rsidRPr="00DE68D9">
        <w:rPr>
          <w:rFonts w:eastAsiaTheme="minorHAnsi" w:cstheme="minorHAnsi"/>
          <w:sz w:val="22"/>
          <w:szCs w:val="22"/>
        </w:rPr>
        <w:t>spoštovana načela zagotavljanja enakega dostopa do informacij, tudi z uporabo slovenskega znakovnega jezika, podnapisi in drugimi elementi.</w:t>
      </w:r>
    </w:p>
    <w:p w14:paraId="5D50C6AC" w14:textId="77777777" w:rsidR="00A24592" w:rsidRDefault="00A24592" w:rsidP="00B0069D">
      <w:pPr>
        <w:spacing w:after="0" w:line="280" w:lineRule="atLeast"/>
        <w:ind w:left="142" w:hanging="142"/>
        <w:jc w:val="both"/>
        <w:rPr>
          <w:rFonts w:eastAsiaTheme="minorHAnsi" w:cstheme="minorHAnsi"/>
          <w:sz w:val="22"/>
          <w:szCs w:val="22"/>
        </w:rPr>
      </w:pPr>
    </w:p>
    <w:p w14:paraId="7EE2A194" w14:textId="77777777" w:rsidR="00A24592" w:rsidRDefault="00A24592" w:rsidP="00B0069D">
      <w:pPr>
        <w:spacing w:after="0" w:line="280" w:lineRule="atLeast"/>
        <w:ind w:left="142" w:hanging="142"/>
        <w:jc w:val="both"/>
        <w:rPr>
          <w:rFonts w:eastAsiaTheme="minorHAnsi" w:cstheme="minorHAnsi"/>
          <w:sz w:val="22"/>
          <w:szCs w:val="22"/>
        </w:rPr>
      </w:pPr>
    </w:p>
    <w:p w14:paraId="575D9696" w14:textId="2EA8E1C2" w:rsidR="00A24592" w:rsidRPr="00897F25" w:rsidRDefault="00A24592" w:rsidP="00130C00">
      <w:pPr>
        <w:pStyle w:val="Naslov1"/>
        <w:rPr>
          <w:rFonts w:asciiTheme="minorHAnsi" w:hAnsiTheme="minorHAnsi" w:cstheme="minorHAnsi"/>
          <w:b/>
        </w:rPr>
      </w:pPr>
      <w:bookmarkStart w:id="138" w:name="_Toc144887934"/>
      <w:r>
        <w:rPr>
          <w:rFonts w:asciiTheme="minorHAnsi" w:hAnsiTheme="minorHAnsi" w:cstheme="minorHAnsi"/>
          <w:b/>
        </w:rPr>
        <w:t>6</w:t>
      </w:r>
      <w:r w:rsidRPr="00897F25">
        <w:rPr>
          <w:rFonts w:asciiTheme="minorHAnsi" w:hAnsiTheme="minorHAnsi" w:cstheme="minorHAnsi"/>
          <w:b/>
        </w:rPr>
        <w:t xml:space="preserve"> </w:t>
      </w:r>
      <w:r>
        <w:rPr>
          <w:rFonts w:asciiTheme="minorHAnsi" w:hAnsiTheme="minorHAnsi" w:cstheme="minorHAnsi"/>
          <w:b/>
        </w:rPr>
        <w:t>PO</w:t>
      </w:r>
      <w:r w:rsidRPr="00897F25">
        <w:rPr>
          <w:rFonts w:asciiTheme="minorHAnsi" w:hAnsiTheme="minorHAnsi" w:cstheme="minorHAnsi"/>
          <w:b/>
        </w:rPr>
        <w:t>T NAPREJ</w:t>
      </w:r>
      <w:bookmarkEnd w:id="138"/>
    </w:p>
    <w:p w14:paraId="3C66E105" w14:textId="77777777" w:rsidR="00A24592" w:rsidRPr="00DE68D9" w:rsidRDefault="00A24592" w:rsidP="00DE68D9">
      <w:pPr>
        <w:spacing w:after="0" w:line="280" w:lineRule="atLeast"/>
        <w:jc w:val="both"/>
        <w:rPr>
          <w:rFonts w:cstheme="minorHAnsi"/>
          <w:sz w:val="22"/>
          <w:szCs w:val="22"/>
        </w:rPr>
      </w:pPr>
    </w:p>
    <w:p w14:paraId="51D33F34" w14:textId="71434CA7"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Odkar obstaja cestni promet, obstajajo tudi prometne nesreče. </w:t>
      </w:r>
      <w:r>
        <w:rPr>
          <w:rFonts w:cstheme="minorHAnsi"/>
          <w:sz w:val="22"/>
          <w:szCs w:val="22"/>
        </w:rPr>
        <w:t>Zato se</w:t>
      </w:r>
      <w:r w:rsidRPr="00DE68D9">
        <w:rPr>
          <w:rFonts w:cstheme="minorHAnsi"/>
          <w:sz w:val="22"/>
          <w:szCs w:val="22"/>
        </w:rPr>
        <w:t xml:space="preserve"> kontinuirano spreje</w:t>
      </w:r>
      <w:r>
        <w:rPr>
          <w:rFonts w:cstheme="minorHAnsi"/>
          <w:sz w:val="22"/>
          <w:szCs w:val="22"/>
        </w:rPr>
        <w:t>majo</w:t>
      </w:r>
      <w:r w:rsidRPr="00DE68D9">
        <w:rPr>
          <w:rFonts w:cstheme="minorHAnsi"/>
          <w:sz w:val="22"/>
          <w:szCs w:val="22"/>
        </w:rPr>
        <w:t xml:space="preserve"> ukrepi za izboljšanje varnosti v cestnem prometu in zmanjšanje tveganja prometnih nesreč s poškodbami ali smrtnim izidom. Nenehni razvoj varnosti v cestnem prometu, od prometnih znakov in indikatorjev do varnostnih pasov, semaforjev in cestne infrastrukture, katerega končni cilj je izboljšati varnost, je kot nekakšna neskončna cesta, </w:t>
      </w:r>
      <w:r w:rsidR="000615A5">
        <w:rPr>
          <w:rFonts w:cstheme="minorHAnsi"/>
          <w:sz w:val="22"/>
          <w:szCs w:val="22"/>
        </w:rPr>
        <w:t>ki se nikoli ne konča</w:t>
      </w:r>
      <w:r w:rsidRPr="00DE68D9">
        <w:rPr>
          <w:rFonts w:cstheme="minorHAnsi"/>
          <w:sz w:val="22"/>
          <w:szCs w:val="22"/>
        </w:rPr>
        <w:t xml:space="preserve">.  </w:t>
      </w:r>
    </w:p>
    <w:p w14:paraId="302C852F" w14:textId="77777777" w:rsidR="00A24592" w:rsidRPr="00DE68D9" w:rsidRDefault="00A24592" w:rsidP="00DE68D9">
      <w:pPr>
        <w:spacing w:after="0" w:line="280" w:lineRule="atLeast"/>
        <w:jc w:val="both"/>
        <w:rPr>
          <w:rFonts w:cstheme="minorHAnsi"/>
          <w:sz w:val="22"/>
          <w:szCs w:val="22"/>
        </w:rPr>
      </w:pPr>
    </w:p>
    <w:p w14:paraId="36FE2701" w14:textId="54903E61" w:rsidR="00A24592" w:rsidRPr="00DE68D9" w:rsidRDefault="00A24592" w:rsidP="00DE68D9">
      <w:pPr>
        <w:tabs>
          <w:tab w:val="left" w:pos="-720"/>
          <w:tab w:val="left" w:pos="0"/>
          <w:tab w:val="left" w:pos="720"/>
          <w:tab w:val="left" w:pos="1440"/>
          <w:tab w:val="left" w:pos="2160"/>
          <w:tab w:val="left" w:pos="2880"/>
          <w:tab w:val="left" w:pos="3600"/>
          <w:tab w:val="left" w:pos="4320"/>
        </w:tabs>
        <w:autoSpaceDE w:val="0"/>
        <w:autoSpaceDN w:val="0"/>
        <w:adjustRightInd w:val="0"/>
        <w:spacing w:after="0" w:line="280" w:lineRule="atLeast"/>
        <w:jc w:val="both"/>
        <w:rPr>
          <w:rFonts w:cstheme="minorHAnsi"/>
          <w:color w:val="000000"/>
          <w:sz w:val="22"/>
          <w:szCs w:val="22"/>
        </w:rPr>
      </w:pPr>
      <w:r w:rsidRPr="00DE68D9">
        <w:rPr>
          <w:rFonts w:cstheme="minorHAnsi"/>
          <w:color w:val="000000"/>
          <w:sz w:val="22"/>
          <w:szCs w:val="22"/>
        </w:rPr>
        <w:lastRenderedPageBreak/>
        <w:t xml:space="preserve">Skupna odgovornost vseh delov sistema za zagotavljanje varnosti cestnega prometa je eno od ključnih temeljnih načel, h kateremu se moramo zavezati vsi ključni deležniki. V celotnem časovnem okviru te </w:t>
      </w:r>
      <w:r>
        <w:rPr>
          <w:rFonts w:cstheme="minorHAnsi"/>
          <w:color w:val="000000"/>
          <w:sz w:val="22"/>
          <w:szCs w:val="22"/>
        </w:rPr>
        <w:t>r</w:t>
      </w:r>
      <w:r w:rsidRPr="00DE68D9">
        <w:rPr>
          <w:rFonts w:cstheme="minorHAnsi"/>
          <w:color w:val="000000"/>
          <w:sz w:val="22"/>
          <w:szCs w:val="22"/>
        </w:rPr>
        <w:t>esolucije bo treba premišljeno uvajati nove ukrepe, ki presegajo tradicionaln</w:t>
      </w:r>
      <w:r>
        <w:rPr>
          <w:rFonts w:cstheme="minorHAnsi"/>
          <w:color w:val="000000"/>
          <w:sz w:val="22"/>
          <w:szCs w:val="22"/>
        </w:rPr>
        <w:t>o</w:t>
      </w:r>
      <w:r w:rsidRPr="00DE68D9">
        <w:rPr>
          <w:rFonts w:cstheme="minorHAnsi"/>
          <w:color w:val="000000"/>
          <w:sz w:val="22"/>
          <w:szCs w:val="22"/>
        </w:rPr>
        <w:t xml:space="preserve">  zagotavljanj</w:t>
      </w:r>
      <w:r>
        <w:rPr>
          <w:rFonts w:cstheme="minorHAnsi"/>
          <w:color w:val="000000"/>
          <w:sz w:val="22"/>
          <w:szCs w:val="22"/>
        </w:rPr>
        <w:t>e</w:t>
      </w:r>
      <w:r w:rsidRPr="00DE68D9">
        <w:rPr>
          <w:rFonts w:cstheme="minorHAnsi"/>
          <w:color w:val="000000"/>
          <w:sz w:val="22"/>
          <w:szCs w:val="22"/>
        </w:rPr>
        <w:t xml:space="preserve"> varnosti v cestnem prometu, upoštevajoč novo realnost in vse sodobne razsežnosti prometa. Doseči moramo, da bo varnost vključena v celotno verigo prometnega sistema, od načrtovanja politik, zagotavljanja ustreznih prometnih storitev do proizvodnje varnih vozil in cestne infrastrukture, ki odpušča napake. Tudi v prihodnje bodo naloge usmerjen</w:t>
      </w:r>
      <w:r>
        <w:rPr>
          <w:rFonts w:cstheme="minorHAnsi"/>
          <w:color w:val="000000"/>
          <w:sz w:val="22"/>
          <w:szCs w:val="22"/>
        </w:rPr>
        <w:t>e</w:t>
      </w:r>
      <w:r w:rsidRPr="00DE68D9">
        <w:rPr>
          <w:rFonts w:cstheme="minorHAnsi"/>
          <w:color w:val="000000"/>
          <w:sz w:val="22"/>
          <w:szCs w:val="22"/>
        </w:rPr>
        <w:t xml:space="preserve"> v obveščanje in promoviranje prednosti zagotavljanja ustreznih pogojev za povečanje prometne varnosti na državni in lokalni ravni ter </w:t>
      </w:r>
      <w:r>
        <w:rPr>
          <w:rFonts w:cstheme="minorHAnsi"/>
          <w:color w:val="000000"/>
          <w:sz w:val="22"/>
          <w:szCs w:val="22"/>
        </w:rPr>
        <w:t>v</w:t>
      </w:r>
      <w:r w:rsidRPr="00DE68D9">
        <w:rPr>
          <w:rFonts w:cstheme="minorHAnsi"/>
          <w:color w:val="000000"/>
          <w:sz w:val="22"/>
          <w:szCs w:val="22"/>
        </w:rPr>
        <w:t xml:space="preserve"> širš</w:t>
      </w:r>
      <w:r>
        <w:rPr>
          <w:rFonts w:cstheme="minorHAnsi"/>
          <w:color w:val="000000"/>
          <w:sz w:val="22"/>
          <w:szCs w:val="22"/>
        </w:rPr>
        <w:t>i</w:t>
      </w:r>
      <w:r w:rsidRPr="00DE68D9">
        <w:rPr>
          <w:rFonts w:cstheme="minorHAnsi"/>
          <w:color w:val="000000"/>
          <w:sz w:val="22"/>
          <w:szCs w:val="22"/>
        </w:rPr>
        <w:t xml:space="preserve"> javnost</w:t>
      </w:r>
      <w:r>
        <w:rPr>
          <w:rFonts w:cstheme="minorHAnsi"/>
          <w:color w:val="000000"/>
          <w:sz w:val="22"/>
          <w:szCs w:val="22"/>
        </w:rPr>
        <w:t>i</w:t>
      </w:r>
      <w:r w:rsidRPr="00DE68D9">
        <w:rPr>
          <w:rFonts w:cstheme="minorHAnsi"/>
          <w:color w:val="000000"/>
          <w:sz w:val="22"/>
          <w:szCs w:val="22"/>
        </w:rPr>
        <w:t xml:space="preserve">. Tako bomo spodbujali zavest skupne družbene odgovornosti za sprejemanje in izvajanje ukrepov za doseganje večje varnosti v cestnem prometu in s tem </w:t>
      </w:r>
      <w:r>
        <w:rPr>
          <w:rFonts w:cstheme="minorHAnsi"/>
          <w:color w:val="000000"/>
          <w:sz w:val="22"/>
          <w:szCs w:val="22"/>
        </w:rPr>
        <w:t>izboljšali</w:t>
      </w:r>
      <w:r w:rsidRPr="00DE68D9">
        <w:rPr>
          <w:rFonts w:cstheme="minorHAnsi"/>
          <w:color w:val="000000"/>
          <w:sz w:val="22"/>
          <w:szCs w:val="22"/>
        </w:rPr>
        <w:t xml:space="preserve"> prometno kulturo.</w:t>
      </w:r>
    </w:p>
    <w:p w14:paraId="4F2B1D6A" w14:textId="77777777" w:rsidR="00A24592" w:rsidRPr="00DE68D9" w:rsidRDefault="00A24592" w:rsidP="00DE68D9">
      <w:pPr>
        <w:spacing w:after="0" w:line="280" w:lineRule="atLeast"/>
        <w:jc w:val="both"/>
        <w:rPr>
          <w:rFonts w:cstheme="minorHAnsi"/>
          <w:sz w:val="22"/>
          <w:szCs w:val="22"/>
        </w:rPr>
      </w:pPr>
    </w:p>
    <w:p w14:paraId="4414535C" w14:textId="47014A9B" w:rsidR="00A24592" w:rsidRPr="00DE68D9" w:rsidRDefault="00A24592" w:rsidP="00DE68D9">
      <w:pPr>
        <w:spacing w:after="0" w:line="280" w:lineRule="atLeast"/>
        <w:jc w:val="both"/>
        <w:rPr>
          <w:rFonts w:cstheme="minorHAnsi"/>
          <w:sz w:val="22"/>
          <w:szCs w:val="22"/>
        </w:rPr>
      </w:pPr>
      <w:r w:rsidRPr="00DE68D9">
        <w:rPr>
          <w:rFonts w:cstheme="minorHAnsi"/>
          <w:sz w:val="22"/>
          <w:szCs w:val="22"/>
        </w:rPr>
        <w:t xml:space="preserve">Z inovativnim pristopom na vseh področjih </w:t>
      </w:r>
      <w:r>
        <w:rPr>
          <w:rFonts w:cstheme="minorHAnsi"/>
          <w:sz w:val="22"/>
          <w:szCs w:val="22"/>
        </w:rPr>
        <w:t>r</w:t>
      </w:r>
      <w:r w:rsidRPr="00DE68D9">
        <w:rPr>
          <w:rFonts w:cstheme="minorHAnsi"/>
          <w:sz w:val="22"/>
          <w:szCs w:val="22"/>
        </w:rPr>
        <w:t>esolucije in skupnimi močmi lahko dosežemo najvarnejše desetletje na cestah</w:t>
      </w:r>
      <w:r w:rsidR="000615A5">
        <w:rPr>
          <w:rFonts w:cstheme="minorHAnsi"/>
          <w:sz w:val="22"/>
          <w:szCs w:val="22"/>
        </w:rPr>
        <w:t>.</w:t>
      </w:r>
    </w:p>
    <w:p w14:paraId="5ACEC0D2" w14:textId="77777777" w:rsidR="00A24592" w:rsidRDefault="00A24592" w:rsidP="00B3328C">
      <w:pPr>
        <w:pStyle w:val="Naslov1"/>
        <w:rPr>
          <w:rFonts w:asciiTheme="minorHAnsi" w:eastAsiaTheme="minorEastAsia" w:hAnsiTheme="minorHAnsi" w:cstheme="minorHAnsi"/>
          <w:color w:val="auto"/>
          <w:sz w:val="22"/>
          <w:szCs w:val="22"/>
        </w:rPr>
      </w:pPr>
    </w:p>
    <w:p w14:paraId="48C80E4E" w14:textId="77777777" w:rsidR="00A24592" w:rsidRDefault="00A24592">
      <w:r>
        <w:br w:type="page"/>
      </w:r>
    </w:p>
    <w:p w14:paraId="3DD9B442" w14:textId="262766D3" w:rsidR="00A24592" w:rsidRPr="00B3328C" w:rsidRDefault="00A24592" w:rsidP="00A251AE">
      <w:pPr>
        <w:pStyle w:val="Naslov1"/>
        <w:spacing w:before="0"/>
        <w:rPr>
          <w:b/>
        </w:rPr>
      </w:pPr>
      <w:bookmarkStart w:id="139" w:name="_Toc144887935"/>
      <w:r>
        <w:rPr>
          <w:b/>
        </w:rPr>
        <w:lastRenderedPageBreak/>
        <w:t>7</w:t>
      </w:r>
      <w:r w:rsidRPr="00B3328C">
        <w:rPr>
          <w:b/>
        </w:rPr>
        <w:t xml:space="preserve"> </w:t>
      </w:r>
      <w:r>
        <w:rPr>
          <w:b/>
        </w:rPr>
        <w:t xml:space="preserve">SEZNAM KRATIC, </w:t>
      </w:r>
      <w:r w:rsidRPr="00B3328C">
        <w:rPr>
          <w:b/>
        </w:rPr>
        <w:t>KAZAL</w:t>
      </w:r>
      <w:r>
        <w:rPr>
          <w:b/>
        </w:rPr>
        <w:t>A</w:t>
      </w:r>
      <w:r w:rsidRPr="00B3328C">
        <w:rPr>
          <w:b/>
        </w:rPr>
        <w:t xml:space="preserve"> GRAFOV, TABEL </w:t>
      </w:r>
      <w:r>
        <w:rPr>
          <w:b/>
        </w:rPr>
        <w:t xml:space="preserve">IN </w:t>
      </w:r>
      <w:r w:rsidRPr="00B3328C">
        <w:rPr>
          <w:b/>
        </w:rPr>
        <w:t>SLIK</w:t>
      </w:r>
      <w:bookmarkEnd w:id="139"/>
      <w:r w:rsidRPr="00B3328C">
        <w:rPr>
          <w:b/>
        </w:rPr>
        <w:t xml:space="preserve"> </w:t>
      </w:r>
    </w:p>
    <w:p w14:paraId="653E63E7" w14:textId="1B5C0E8D" w:rsidR="00A24592" w:rsidRPr="00761376" w:rsidRDefault="00A24592" w:rsidP="00A251AE">
      <w:pPr>
        <w:pStyle w:val="Naslov3"/>
        <w:keepNext w:val="0"/>
        <w:keepLines w:val="0"/>
        <w:spacing w:before="0" w:after="100" w:afterAutospacing="1"/>
        <w:rPr>
          <w:color w:val="2F5496" w:themeColor="accent5" w:themeShade="BF"/>
        </w:rPr>
      </w:pPr>
      <w:bookmarkStart w:id="140" w:name="_Toc144887936"/>
      <w:r>
        <w:rPr>
          <w:rStyle w:val="Naslov2Znak"/>
          <w:color w:val="2F5496" w:themeColor="accent5" w:themeShade="BF"/>
        </w:rPr>
        <w:t>7.</w:t>
      </w:r>
      <w:r w:rsidRPr="00761376">
        <w:rPr>
          <w:rStyle w:val="Naslov2Znak"/>
          <w:color w:val="2F5496" w:themeColor="accent5" w:themeShade="BF"/>
        </w:rPr>
        <w:t xml:space="preserve">1 </w:t>
      </w:r>
      <w:r>
        <w:rPr>
          <w:rStyle w:val="Naslov2Znak"/>
          <w:color w:val="2F5496" w:themeColor="accent5" w:themeShade="BF"/>
        </w:rPr>
        <w:t>SEZNAM</w:t>
      </w:r>
      <w:r w:rsidRPr="00761376">
        <w:rPr>
          <w:rStyle w:val="Naslov2Znak"/>
          <w:color w:val="2F5496" w:themeColor="accent5" w:themeShade="BF"/>
        </w:rPr>
        <w:t xml:space="preserve"> KRATIC</w:t>
      </w:r>
      <w:bookmarkEnd w:id="140"/>
    </w:p>
    <w:p w14:paraId="258B7AD3" w14:textId="77777777" w:rsidR="00A24592" w:rsidRDefault="00A24592" w:rsidP="00DE68D9">
      <w:pPr>
        <w:spacing w:after="0" w:line="280" w:lineRule="atLeast"/>
        <w:jc w:val="both"/>
        <w:rPr>
          <w:rFonts w:cstheme="minorHAnsi"/>
          <w:sz w:val="22"/>
          <w:szCs w:val="22"/>
        </w:rPr>
      </w:pPr>
    </w:p>
    <w:p w14:paraId="72F3A553" w14:textId="74B10556"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AC – </w:t>
      </w:r>
      <w:r>
        <w:rPr>
          <w:rFonts w:cstheme="minorHAnsi"/>
          <w:sz w:val="22"/>
          <w:szCs w:val="22"/>
        </w:rPr>
        <w:t>a</w:t>
      </w:r>
      <w:r w:rsidDel="001A77F3">
        <w:rPr>
          <w:rFonts w:cstheme="minorHAnsi"/>
          <w:sz w:val="22"/>
          <w:szCs w:val="22"/>
        </w:rPr>
        <w:t>vtocesta</w:t>
      </w:r>
    </w:p>
    <w:p w14:paraId="081A5598" w14:textId="5256143B" w:rsidR="00A24592" w:rsidRDefault="00A24592" w:rsidP="00DE68D9">
      <w:pPr>
        <w:spacing w:after="0" w:line="280" w:lineRule="atLeast"/>
        <w:jc w:val="both"/>
        <w:rPr>
          <w:rFonts w:cstheme="minorHAnsi"/>
          <w:sz w:val="22"/>
          <w:szCs w:val="22"/>
        </w:rPr>
      </w:pPr>
      <w:r w:rsidDel="001A77F3">
        <w:rPr>
          <w:rFonts w:cstheme="minorHAnsi"/>
          <w:sz w:val="22"/>
          <w:szCs w:val="22"/>
        </w:rPr>
        <w:t xml:space="preserve">AVP </w:t>
      </w:r>
      <w:r>
        <w:rPr>
          <w:rFonts w:cstheme="minorHAnsi"/>
          <w:sz w:val="22"/>
          <w:szCs w:val="22"/>
        </w:rPr>
        <w:t>–</w:t>
      </w:r>
      <w:r w:rsidDel="001A77F3">
        <w:rPr>
          <w:rFonts w:cstheme="minorHAnsi"/>
          <w:sz w:val="22"/>
          <w:szCs w:val="22"/>
        </w:rPr>
        <w:t xml:space="preserve"> </w:t>
      </w:r>
      <w:r>
        <w:rPr>
          <w:rFonts w:cstheme="minorHAnsi"/>
          <w:sz w:val="22"/>
          <w:szCs w:val="22"/>
        </w:rPr>
        <w:t>Javna a</w:t>
      </w:r>
      <w:r w:rsidRPr="00897125" w:rsidDel="001A77F3">
        <w:rPr>
          <w:rFonts w:cstheme="minorHAnsi"/>
          <w:sz w:val="22"/>
          <w:szCs w:val="22"/>
        </w:rPr>
        <w:t xml:space="preserve">gencija </w:t>
      </w:r>
      <w:r>
        <w:rPr>
          <w:rFonts w:cstheme="minorHAnsi"/>
          <w:sz w:val="22"/>
          <w:szCs w:val="22"/>
        </w:rPr>
        <w:t xml:space="preserve">Republike Slovenije </w:t>
      </w:r>
      <w:r w:rsidRPr="00897125" w:rsidDel="001A77F3">
        <w:rPr>
          <w:rFonts w:cstheme="minorHAnsi"/>
          <w:sz w:val="22"/>
          <w:szCs w:val="22"/>
        </w:rPr>
        <w:t>za varnost prometa</w:t>
      </w:r>
    </w:p>
    <w:p w14:paraId="7552662E" w14:textId="4AEB5555" w:rsidR="00A24592" w:rsidDel="001A77F3" w:rsidRDefault="00A24592" w:rsidP="00DE68D9">
      <w:pPr>
        <w:spacing w:after="0" w:line="280" w:lineRule="atLeast"/>
        <w:jc w:val="both"/>
        <w:rPr>
          <w:rFonts w:cstheme="minorHAnsi"/>
          <w:sz w:val="22"/>
          <w:szCs w:val="22"/>
        </w:rPr>
      </w:pPr>
      <w:r>
        <w:rPr>
          <w:rFonts w:cstheme="minorHAnsi"/>
          <w:sz w:val="22"/>
          <w:szCs w:val="22"/>
        </w:rPr>
        <w:t xml:space="preserve">AVAS – </w:t>
      </w:r>
      <w:r w:rsidRPr="000370CE">
        <w:rPr>
          <w:rFonts w:cstheme="minorHAnsi"/>
          <w:sz w:val="22"/>
          <w:szCs w:val="22"/>
        </w:rPr>
        <w:t>varnostna funkcija za električna in</w:t>
      </w:r>
      <w:r>
        <w:rPr>
          <w:rFonts w:cstheme="minorHAnsi"/>
          <w:sz w:val="22"/>
          <w:szCs w:val="22"/>
        </w:rPr>
        <w:t xml:space="preserve"> hibridna električna vozila, ki</w:t>
      </w:r>
      <w:r w:rsidRPr="000370CE">
        <w:rPr>
          <w:rFonts w:cstheme="minorHAnsi"/>
          <w:sz w:val="22"/>
          <w:szCs w:val="22"/>
        </w:rPr>
        <w:t xml:space="preserve"> slepim in slabovidnim ter drugim ranljivim udeležencem v prometu omogoča, da taka vozila pravočasno opazijo</w:t>
      </w:r>
    </w:p>
    <w:p w14:paraId="7526FB3A" w14:textId="41356E34" w:rsidR="00A24592" w:rsidRPr="005078B5" w:rsidRDefault="00A24592" w:rsidP="00DE68D9">
      <w:pPr>
        <w:spacing w:after="0" w:line="280" w:lineRule="atLeast"/>
        <w:jc w:val="both"/>
        <w:rPr>
          <w:rFonts w:cstheme="minorHAnsi"/>
          <w:sz w:val="22"/>
          <w:szCs w:val="22"/>
        </w:rPr>
      </w:pPr>
      <w:r>
        <w:rPr>
          <w:rFonts w:cstheme="minorHAnsi"/>
          <w:sz w:val="22"/>
          <w:szCs w:val="22"/>
        </w:rPr>
        <w:t>DARS –</w:t>
      </w:r>
      <w:r w:rsidRPr="00B3328C">
        <w:rPr>
          <w:rFonts w:asciiTheme="majorHAnsi" w:hAnsiTheme="majorHAnsi"/>
        </w:rPr>
        <w:t xml:space="preserve"> </w:t>
      </w:r>
      <w:r w:rsidRPr="005078B5">
        <w:rPr>
          <w:rFonts w:cstheme="minorHAnsi"/>
          <w:sz w:val="22"/>
          <w:szCs w:val="22"/>
        </w:rPr>
        <w:t>Družba za avtoceste v Republiki Sloveniji</w:t>
      </w:r>
    </w:p>
    <w:p w14:paraId="7380DE79" w14:textId="39D18FF1" w:rsidR="00A24592" w:rsidRPr="005078B5" w:rsidRDefault="00A24592" w:rsidP="00DE68D9">
      <w:pPr>
        <w:spacing w:after="0" w:line="280" w:lineRule="atLeast"/>
        <w:jc w:val="both"/>
        <w:rPr>
          <w:rFonts w:cstheme="minorHAnsi"/>
          <w:sz w:val="22"/>
          <w:szCs w:val="22"/>
        </w:rPr>
      </w:pPr>
      <w:r w:rsidRPr="005078B5">
        <w:rPr>
          <w:rFonts w:cstheme="minorHAnsi"/>
          <w:sz w:val="22"/>
          <w:szCs w:val="22"/>
        </w:rPr>
        <w:t xml:space="preserve">DRSI </w:t>
      </w:r>
      <w:r>
        <w:rPr>
          <w:rFonts w:cstheme="minorHAnsi"/>
          <w:sz w:val="22"/>
          <w:szCs w:val="22"/>
        </w:rPr>
        <w:t>–</w:t>
      </w:r>
      <w:r w:rsidRPr="005078B5">
        <w:t xml:space="preserve"> </w:t>
      </w:r>
      <w:r w:rsidRPr="005078B5">
        <w:rPr>
          <w:rFonts w:cstheme="minorHAnsi"/>
          <w:sz w:val="22"/>
          <w:szCs w:val="22"/>
        </w:rPr>
        <w:t>Direkcija Republike Slovenije za infrastrukturo</w:t>
      </w:r>
    </w:p>
    <w:p w14:paraId="31E3B248" w14:textId="2C1BB93B" w:rsidR="00A24592" w:rsidDel="001A77F3" w:rsidRDefault="00A24592" w:rsidP="00DE68D9">
      <w:pPr>
        <w:spacing w:after="0" w:line="280" w:lineRule="atLeast"/>
        <w:jc w:val="both"/>
        <w:rPr>
          <w:rFonts w:cstheme="minorHAnsi"/>
          <w:sz w:val="22"/>
          <w:szCs w:val="22"/>
        </w:rPr>
      </w:pPr>
    </w:p>
    <w:p w14:paraId="073B4469" w14:textId="3E9DE599"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EEA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Evropska agencija za okolje</w:t>
      </w:r>
    </w:p>
    <w:p w14:paraId="07BC11DE" w14:textId="4A7DFE44"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EMV </w:t>
      </w:r>
      <w:r>
        <w:rPr>
          <w:rFonts w:cstheme="minorHAnsi"/>
          <w:sz w:val="22"/>
          <w:szCs w:val="22"/>
        </w:rPr>
        <w:t>–</w:t>
      </w:r>
      <w:r w:rsidDel="001A77F3">
        <w:rPr>
          <w:rFonts w:cstheme="minorHAnsi"/>
          <w:sz w:val="22"/>
          <w:szCs w:val="22"/>
        </w:rPr>
        <w:t xml:space="preserve"> Enosledna motorna vozila</w:t>
      </w:r>
    </w:p>
    <w:p w14:paraId="55061B15" w14:textId="5E904ED1"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ETSC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European Transport Safety Council</w:t>
      </w:r>
    </w:p>
    <w:p w14:paraId="6649DFA0" w14:textId="612C9924"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EU </w:t>
      </w:r>
      <w:r>
        <w:rPr>
          <w:rFonts w:cstheme="minorHAnsi"/>
          <w:sz w:val="22"/>
          <w:szCs w:val="22"/>
        </w:rPr>
        <w:t>–</w:t>
      </w:r>
      <w:r w:rsidDel="001A77F3">
        <w:rPr>
          <w:rFonts w:cstheme="minorHAnsi"/>
          <w:sz w:val="22"/>
          <w:szCs w:val="22"/>
        </w:rPr>
        <w:t xml:space="preserve"> Evropska unija</w:t>
      </w:r>
    </w:p>
    <w:p w14:paraId="3B14E5A7" w14:textId="06FBE587"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FURS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Finančna uprava Republike Slovenije</w:t>
      </w:r>
    </w:p>
    <w:p w14:paraId="2BBAFA0E" w14:textId="08A131A8"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HC –</w:t>
      </w:r>
      <w:r>
        <w:rPr>
          <w:rFonts w:cstheme="minorHAnsi"/>
          <w:sz w:val="22"/>
          <w:szCs w:val="22"/>
        </w:rPr>
        <w:t xml:space="preserve"> h</w:t>
      </w:r>
      <w:r w:rsidDel="001A77F3">
        <w:rPr>
          <w:rFonts w:cstheme="minorHAnsi"/>
          <w:sz w:val="22"/>
          <w:szCs w:val="22"/>
        </w:rPr>
        <w:t>itra cesta</w:t>
      </w:r>
    </w:p>
    <w:p w14:paraId="3F17C261" w14:textId="2AFAA3B1"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IRSI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Inšpektorat Republike Slovenije za infrastrukturo</w:t>
      </w:r>
    </w:p>
    <w:p w14:paraId="0D88CE2C" w14:textId="36B5924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ITS</w:t>
      </w:r>
      <w:r>
        <w:rPr>
          <w:rFonts w:cstheme="minorHAnsi"/>
          <w:sz w:val="22"/>
          <w:szCs w:val="22"/>
        </w:rPr>
        <w:t xml:space="preserve"> –</w:t>
      </w:r>
      <w:r w:rsidDel="001A77F3">
        <w:rPr>
          <w:rFonts w:cstheme="minorHAnsi"/>
          <w:sz w:val="22"/>
          <w:szCs w:val="22"/>
        </w:rPr>
        <w:t xml:space="preserve"> </w:t>
      </w:r>
      <w:r>
        <w:rPr>
          <w:rFonts w:cstheme="minorHAnsi"/>
          <w:sz w:val="22"/>
          <w:szCs w:val="22"/>
        </w:rPr>
        <w:t>i</w:t>
      </w:r>
      <w:r w:rsidDel="001A77F3">
        <w:rPr>
          <w:rFonts w:cstheme="minorHAnsi"/>
          <w:sz w:val="22"/>
          <w:szCs w:val="22"/>
        </w:rPr>
        <w:t>nteligentni transportni sistem</w:t>
      </w:r>
    </w:p>
    <w:p w14:paraId="545A13AC" w14:textId="7F6EA58A"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JPP </w:t>
      </w:r>
      <w:r>
        <w:rPr>
          <w:rFonts w:cstheme="minorHAnsi"/>
          <w:sz w:val="22"/>
          <w:szCs w:val="22"/>
        </w:rPr>
        <w:t>–</w:t>
      </w:r>
      <w:r w:rsidDel="001A77F3">
        <w:rPr>
          <w:rFonts w:cstheme="minorHAnsi"/>
          <w:sz w:val="22"/>
          <w:szCs w:val="22"/>
        </w:rPr>
        <w:t xml:space="preserve"> </w:t>
      </w:r>
      <w:r>
        <w:rPr>
          <w:rFonts w:cstheme="minorHAnsi"/>
          <w:sz w:val="22"/>
          <w:szCs w:val="22"/>
        </w:rPr>
        <w:t>j</w:t>
      </w:r>
      <w:r w:rsidDel="001A77F3">
        <w:rPr>
          <w:rFonts w:cstheme="minorHAnsi"/>
          <w:sz w:val="22"/>
          <w:szCs w:val="22"/>
        </w:rPr>
        <w:t>avni potniški promet</w:t>
      </w:r>
    </w:p>
    <w:p w14:paraId="1EB19556" w14:textId="52D1A5DA"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MNVP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Ministrstvo za naravne vire in prostor</w:t>
      </w:r>
      <w:r>
        <w:rPr>
          <w:rFonts w:cstheme="minorHAnsi"/>
          <w:sz w:val="22"/>
          <w:szCs w:val="22"/>
        </w:rPr>
        <w:t xml:space="preserve"> Republike Slovenije</w:t>
      </w:r>
    </w:p>
    <w:p w14:paraId="1DBAD4A5" w14:textId="4FD48CD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MOPE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Ministrstvo za okolje, podnebje in energijo</w:t>
      </w:r>
      <w:r>
        <w:rPr>
          <w:rFonts w:cstheme="minorHAnsi"/>
          <w:sz w:val="22"/>
          <w:szCs w:val="22"/>
        </w:rPr>
        <w:t xml:space="preserve"> Republike Slovenije</w:t>
      </w:r>
    </w:p>
    <w:p w14:paraId="237C6D99" w14:textId="282AE1A1" w:rsidR="00A24592" w:rsidDel="001A77F3" w:rsidRDefault="00A24592" w:rsidP="00DE68D9">
      <w:pPr>
        <w:spacing w:after="0" w:line="280" w:lineRule="atLeast"/>
        <w:jc w:val="both"/>
        <w:rPr>
          <w:rFonts w:cstheme="minorHAnsi"/>
          <w:sz w:val="22"/>
          <w:szCs w:val="22"/>
        </w:rPr>
      </w:pPr>
      <w:r w:rsidRPr="000B3EC5" w:rsidDel="001A77F3">
        <w:rPr>
          <w:rFonts w:cstheme="minorHAnsi"/>
          <w:sz w:val="22"/>
          <w:szCs w:val="22"/>
        </w:rPr>
        <w:t>MVSPN</w:t>
      </w:r>
      <w:r w:rsidDel="001A77F3">
        <w:rPr>
          <w:rFonts w:cstheme="minorHAnsi"/>
          <w:sz w:val="22"/>
          <w:szCs w:val="22"/>
        </w:rPr>
        <w:t xml:space="preserve"> – </w:t>
      </w:r>
      <w:r>
        <w:rPr>
          <w:rFonts w:cstheme="minorHAnsi"/>
          <w:sz w:val="22"/>
          <w:szCs w:val="22"/>
        </w:rPr>
        <w:t>m</w:t>
      </w:r>
      <w:r w:rsidDel="001A77F3">
        <w:rPr>
          <w:rFonts w:cstheme="minorHAnsi"/>
          <w:sz w:val="22"/>
          <w:szCs w:val="22"/>
        </w:rPr>
        <w:t>esta z visoko stopnjo prometnih nesreč</w:t>
      </w:r>
    </w:p>
    <w:p w14:paraId="77854E23" w14:textId="77777777" w:rsidR="00A24592" w:rsidRDefault="00A24592" w:rsidP="00DE68D9">
      <w:pPr>
        <w:spacing w:after="0" w:line="280" w:lineRule="atLeast"/>
        <w:jc w:val="both"/>
        <w:rPr>
          <w:rFonts w:cstheme="minorHAnsi"/>
          <w:sz w:val="22"/>
          <w:szCs w:val="22"/>
        </w:rPr>
      </w:pPr>
      <w:r w:rsidDel="001A77F3">
        <w:rPr>
          <w:rFonts w:cstheme="minorHAnsi"/>
          <w:sz w:val="22"/>
          <w:szCs w:val="22"/>
        </w:rPr>
        <w:t>MZI – Ministrstvo za infrastukturo</w:t>
      </w:r>
      <w:r>
        <w:rPr>
          <w:rFonts w:cstheme="minorHAnsi"/>
          <w:sz w:val="22"/>
          <w:szCs w:val="22"/>
        </w:rPr>
        <w:t xml:space="preserve"> Republike Slovenije</w:t>
      </w:r>
    </w:p>
    <w:p w14:paraId="50138076" w14:textId="101E9DB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NCAP </w:t>
      </w:r>
      <w:r>
        <w:rPr>
          <w:rFonts w:cstheme="minorHAnsi"/>
          <w:sz w:val="22"/>
          <w:szCs w:val="22"/>
        </w:rPr>
        <w:t>–</w:t>
      </w:r>
      <w:r w:rsidDel="001A77F3">
        <w:rPr>
          <w:rFonts w:cstheme="minorHAnsi"/>
          <w:sz w:val="22"/>
          <w:szCs w:val="22"/>
        </w:rPr>
        <w:t xml:space="preserve"> </w:t>
      </w:r>
      <w:r w:rsidRPr="00897125" w:rsidDel="001A77F3">
        <w:rPr>
          <w:rFonts w:cstheme="minorHAnsi"/>
          <w:sz w:val="22"/>
          <w:szCs w:val="22"/>
        </w:rPr>
        <w:t>The European New Car Assessment Programme</w:t>
      </w:r>
    </w:p>
    <w:p w14:paraId="17341080" w14:textId="0194CF6C"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NCUP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Nacionalni center za upravljanje prometa Republike Slovenije</w:t>
      </w:r>
    </w:p>
    <w:p w14:paraId="4369CBFA" w14:textId="48494AE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NMP </w:t>
      </w:r>
      <w:r>
        <w:rPr>
          <w:rFonts w:cstheme="minorHAnsi"/>
          <w:sz w:val="22"/>
          <w:szCs w:val="22"/>
        </w:rPr>
        <w:t>–</w:t>
      </w:r>
      <w:r w:rsidDel="001A77F3">
        <w:rPr>
          <w:rFonts w:cstheme="minorHAnsi"/>
          <w:sz w:val="22"/>
          <w:szCs w:val="22"/>
        </w:rPr>
        <w:t xml:space="preserve"> </w:t>
      </w:r>
      <w:r>
        <w:rPr>
          <w:rFonts w:cstheme="minorHAnsi"/>
          <w:sz w:val="22"/>
          <w:szCs w:val="22"/>
        </w:rPr>
        <w:t>n</w:t>
      </w:r>
      <w:r w:rsidDel="001A77F3">
        <w:rPr>
          <w:rFonts w:cstheme="minorHAnsi"/>
          <w:sz w:val="22"/>
          <w:szCs w:val="22"/>
        </w:rPr>
        <w:t>ujna medicinska pomoč</w:t>
      </w:r>
    </w:p>
    <w:p w14:paraId="4CC3089E" w14:textId="3ECB198B"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NPVCP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Nacionalni program varnosti cestnega prometa v Republiki Sloveniji</w:t>
      </w:r>
    </w:p>
    <w:p w14:paraId="712E6438" w14:textId="5CC7C3E5"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NVO </w:t>
      </w:r>
      <w:r>
        <w:rPr>
          <w:rFonts w:cstheme="minorHAnsi"/>
          <w:sz w:val="22"/>
          <w:szCs w:val="22"/>
        </w:rPr>
        <w:t>–</w:t>
      </w:r>
      <w:r w:rsidDel="001A77F3">
        <w:rPr>
          <w:rFonts w:cstheme="minorHAnsi"/>
          <w:sz w:val="22"/>
          <w:szCs w:val="22"/>
        </w:rPr>
        <w:t xml:space="preserve"> </w:t>
      </w:r>
      <w:r>
        <w:rPr>
          <w:rFonts w:cstheme="minorHAnsi"/>
          <w:sz w:val="22"/>
          <w:szCs w:val="22"/>
        </w:rPr>
        <w:t>n</w:t>
      </w:r>
      <w:r w:rsidDel="001A77F3">
        <w:rPr>
          <w:rFonts w:cstheme="minorHAnsi"/>
          <w:sz w:val="22"/>
          <w:szCs w:val="22"/>
        </w:rPr>
        <w:t>evladne organizacije</w:t>
      </w:r>
    </w:p>
    <w:p w14:paraId="1BC7BBD8" w14:textId="76B30E9E" w:rsidR="00A24592" w:rsidRPr="00EC402E" w:rsidDel="001A77F3" w:rsidRDefault="00A24592" w:rsidP="00DE68D9">
      <w:pPr>
        <w:spacing w:after="0" w:line="280" w:lineRule="atLeast"/>
        <w:jc w:val="both"/>
        <w:rPr>
          <w:rFonts w:cstheme="minorHAnsi"/>
          <w:sz w:val="22"/>
          <w:szCs w:val="22"/>
        </w:rPr>
      </w:pPr>
      <w:r w:rsidRPr="00EC402E" w:rsidDel="001A77F3">
        <w:rPr>
          <w:rFonts w:cstheme="minorHAnsi"/>
          <w:sz w:val="22"/>
          <w:szCs w:val="22"/>
        </w:rPr>
        <w:t xml:space="preserve">OPN – </w:t>
      </w:r>
      <w:r>
        <w:rPr>
          <w:rFonts w:cstheme="minorHAnsi"/>
          <w:sz w:val="22"/>
          <w:szCs w:val="22"/>
        </w:rPr>
        <w:t>o</w:t>
      </w:r>
      <w:r w:rsidRPr="00EC402E" w:rsidDel="001A77F3">
        <w:rPr>
          <w:rFonts w:cstheme="minorHAnsi"/>
          <w:sz w:val="22"/>
          <w:szCs w:val="22"/>
        </w:rPr>
        <w:t>bčinski prostorski načrt</w:t>
      </w:r>
    </w:p>
    <w:p w14:paraId="587E1EEA" w14:textId="3B0E8AF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OPPN </w:t>
      </w:r>
      <w:r>
        <w:rPr>
          <w:rFonts w:cstheme="minorHAnsi"/>
          <w:sz w:val="22"/>
          <w:szCs w:val="22"/>
        </w:rPr>
        <w:t>–</w:t>
      </w:r>
      <w:r w:rsidDel="001A77F3">
        <w:rPr>
          <w:rFonts w:cstheme="minorHAnsi"/>
          <w:sz w:val="22"/>
          <w:szCs w:val="22"/>
        </w:rPr>
        <w:t xml:space="preserve"> </w:t>
      </w:r>
      <w:r>
        <w:rPr>
          <w:rFonts w:cstheme="minorHAnsi"/>
          <w:sz w:val="22"/>
          <w:szCs w:val="22"/>
        </w:rPr>
        <w:t>o</w:t>
      </w:r>
      <w:r w:rsidRPr="00556034" w:rsidDel="001A77F3">
        <w:rPr>
          <w:rFonts w:cstheme="minorHAnsi"/>
          <w:sz w:val="22"/>
          <w:szCs w:val="22"/>
        </w:rPr>
        <w:t>bčinski podrobni prostorski načrt</w:t>
      </w:r>
    </w:p>
    <w:p w14:paraId="7974E1DA" w14:textId="37F4E79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PIC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Prometno informacijski center za državne ceste</w:t>
      </w:r>
    </w:p>
    <w:p w14:paraId="14096926" w14:textId="49645900"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PN – </w:t>
      </w:r>
      <w:r>
        <w:rPr>
          <w:rFonts w:cstheme="minorHAnsi"/>
          <w:sz w:val="22"/>
          <w:szCs w:val="22"/>
        </w:rPr>
        <w:t>p</w:t>
      </w:r>
      <w:r w:rsidDel="001A77F3">
        <w:rPr>
          <w:rFonts w:cstheme="minorHAnsi"/>
          <w:sz w:val="22"/>
          <w:szCs w:val="22"/>
        </w:rPr>
        <w:t>rometna nesreča</w:t>
      </w:r>
    </w:p>
    <w:p w14:paraId="4813A182" w14:textId="29B73F1A" w:rsidR="00A24592" w:rsidRDefault="00A24592" w:rsidP="00DE68D9">
      <w:pPr>
        <w:spacing w:after="0" w:line="280" w:lineRule="atLeast"/>
        <w:jc w:val="both"/>
        <w:rPr>
          <w:rFonts w:cstheme="minorHAnsi"/>
          <w:sz w:val="22"/>
          <w:szCs w:val="22"/>
        </w:rPr>
      </w:pPr>
      <w:r w:rsidDel="001A77F3">
        <w:rPr>
          <w:rFonts w:cstheme="minorHAnsi"/>
          <w:sz w:val="22"/>
          <w:szCs w:val="22"/>
        </w:rPr>
        <w:t xml:space="preserve">SPV – </w:t>
      </w:r>
      <w:r>
        <w:rPr>
          <w:rFonts w:cstheme="minorHAnsi"/>
          <w:sz w:val="22"/>
          <w:szCs w:val="22"/>
        </w:rPr>
        <w:t>s</w:t>
      </w:r>
      <w:r w:rsidDel="001A77F3">
        <w:rPr>
          <w:rFonts w:cstheme="minorHAnsi"/>
          <w:sz w:val="22"/>
          <w:szCs w:val="22"/>
        </w:rPr>
        <w:t>pecial purpose vehicle</w:t>
      </w:r>
    </w:p>
    <w:p w14:paraId="3427D5BD" w14:textId="31C7CCD6" w:rsidR="00A24592" w:rsidRPr="00B63EE4" w:rsidRDefault="00A24592" w:rsidP="00DE68D9">
      <w:pPr>
        <w:spacing w:after="0" w:line="280" w:lineRule="atLeast"/>
        <w:jc w:val="both"/>
        <w:rPr>
          <w:rFonts w:cstheme="minorHAnsi"/>
          <w:sz w:val="22"/>
          <w:szCs w:val="22"/>
        </w:rPr>
      </w:pPr>
      <w:r w:rsidRPr="00B63EE4">
        <w:rPr>
          <w:rFonts w:cstheme="minorHAnsi"/>
          <w:sz w:val="22"/>
          <w:szCs w:val="22"/>
        </w:rPr>
        <w:t xml:space="preserve">SURS – Statistični urad Republike Slovenije </w:t>
      </w:r>
    </w:p>
    <w:p w14:paraId="590A0256" w14:textId="14CD4E3D" w:rsidR="00B63EE4" w:rsidRPr="00B63EE4" w:rsidRDefault="00B63EE4" w:rsidP="00DE68D9">
      <w:pPr>
        <w:spacing w:after="0" w:line="280" w:lineRule="atLeast"/>
        <w:jc w:val="both"/>
        <w:rPr>
          <w:rFonts w:cstheme="minorHAnsi"/>
          <w:sz w:val="22"/>
          <w:szCs w:val="22"/>
        </w:rPr>
      </w:pPr>
      <w:r w:rsidRPr="00B63EE4">
        <w:rPr>
          <w:rFonts w:cstheme="minorHAnsi"/>
          <w:sz w:val="22"/>
          <w:szCs w:val="22"/>
        </w:rPr>
        <w:t xml:space="preserve">TOD </w:t>
      </w:r>
      <w:r>
        <w:rPr>
          <w:rFonts w:cstheme="minorHAnsi"/>
          <w:sz w:val="22"/>
          <w:szCs w:val="22"/>
        </w:rPr>
        <w:t xml:space="preserve">– </w:t>
      </w:r>
      <w:r w:rsidRPr="00B63EE4">
        <w:rPr>
          <w:rFonts w:cstheme="minorHAnsi"/>
          <w:sz w:val="22"/>
          <w:szCs w:val="22"/>
        </w:rPr>
        <w:t xml:space="preserve"> </w:t>
      </w:r>
      <w:r>
        <w:rPr>
          <w:rFonts w:cstheme="minorHAnsi"/>
          <w:sz w:val="22"/>
          <w:szCs w:val="22"/>
        </w:rPr>
        <w:t xml:space="preserve">Transit Oriented Development </w:t>
      </w:r>
    </w:p>
    <w:p w14:paraId="773F8182" w14:textId="75FC83B6"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UC – </w:t>
      </w:r>
      <w:r>
        <w:rPr>
          <w:rFonts w:cstheme="minorHAnsi"/>
          <w:sz w:val="22"/>
          <w:szCs w:val="22"/>
        </w:rPr>
        <w:t>u</w:t>
      </w:r>
      <w:r w:rsidDel="001A77F3">
        <w:rPr>
          <w:rFonts w:cstheme="minorHAnsi"/>
          <w:sz w:val="22"/>
          <w:szCs w:val="22"/>
        </w:rPr>
        <w:t>rgent</w:t>
      </w:r>
      <w:r>
        <w:rPr>
          <w:rFonts w:cstheme="minorHAnsi"/>
          <w:sz w:val="22"/>
          <w:szCs w:val="22"/>
        </w:rPr>
        <w:t>ni</w:t>
      </w:r>
      <w:r w:rsidDel="001A77F3">
        <w:rPr>
          <w:rFonts w:cstheme="minorHAnsi"/>
          <w:sz w:val="22"/>
          <w:szCs w:val="22"/>
        </w:rPr>
        <w:t xml:space="preserve"> center bolnišnice</w:t>
      </w:r>
    </w:p>
    <w:p w14:paraId="5A584DDD" w14:textId="7355D0F4" w:rsidR="00A24592" w:rsidDel="00737873" w:rsidRDefault="00A24592" w:rsidP="00DE68D9">
      <w:pPr>
        <w:spacing w:after="0" w:line="280" w:lineRule="atLeast"/>
        <w:jc w:val="both"/>
        <w:rPr>
          <w:rFonts w:cstheme="minorHAnsi"/>
          <w:sz w:val="22"/>
          <w:szCs w:val="22"/>
        </w:rPr>
      </w:pPr>
      <w:r w:rsidDel="00737873">
        <w:rPr>
          <w:rFonts w:cstheme="minorHAnsi"/>
          <w:sz w:val="22"/>
          <w:szCs w:val="22"/>
        </w:rPr>
        <w:t xml:space="preserve">UNECE </w:t>
      </w:r>
      <w:r>
        <w:rPr>
          <w:rFonts w:cstheme="minorHAnsi"/>
          <w:sz w:val="22"/>
          <w:szCs w:val="22"/>
        </w:rPr>
        <w:t>–</w:t>
      </w:r>
      <w:r w:rsidDel="00737873">
        <w:rPr>
          <w:rFonts w:cstheme="minorHAnsi"/>
          <w:sz w:val="22"/>
          <w:szCs w:val="22"/>
        </w:rPr>
        <w:t xml:space="preserve"> </w:t>
      </w:r>
      <w:r w:rsidRPr="00556034" w:rsidDel="00737873">
        <w:rPr>
          <w:rFonts w:cstheme="minorHAnsi"/>
          <w:sz w:val="22"/>
          <w:szCs w:val="22"/>
        </w:rPr>
        <w:t>Ekonomska komisija Združenih narodov za Evropo</w:t>
      </w:r>
    </w:p>
    <w:p w14:paraId="08AFF805" w14:textId="6F765C1C"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URSZR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 xml:space="preserve">Uprava </w:t>
      </w:r>
      <w:r>
        <w:rPr>
          <w:rFonts w:cstheme="minorHAnsi"/>
          <w:sz w:val="22"/>
          <w:szCs w:val="22"/>
        </w:rPr>
        <w:t xml:space="preserve">Republike Slovenije </w:t>
      </w:r>
      <w:r w:rsidRPr="00556034" w:rsidDel="001A77F3">
        <w:rPr>
          <w:rFonts w:cstheme="minorHAnsi"/>
          <w:sz w:val="22"/>
          <w:szCs w:val="22"/>
        </w:rPr>
        <w:t>za zaščito in reševanje</w:t>
      </w:r>
    </w:p>
    <w:p w14:paraId="61CA9E66" w14:textId="2AB8A066"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 xml:space="preserve">ZCPN </w:t>
      </w:r>
      <w:r>
        <w:rPr>
          <w:rFonts w:cstheme="minorHAnsi"/>
          <w:sz w:val="22"/>
          <w:szCs w:val="22"/>
        </w:rPr>
        <w:t>–</w:t>
      </w:r>
      <w:r w:rsidDel="001A77F3">
        <w:rPr>
          <w:rFonts w:cstheme="minorHAnsi"/>
          <w:sz w:val="22"/>
          <w:szCs w:val="22"/>
        </w:rPr>
        <w:t xml:space="preserve"> </w:t>
      </w:r>
      <w:r w:rsidRPr="00556034" w:rsidDel="001A77F3">
        <w:rPr>
          <w:rFonts w:cstheme="minorHAnsi"/>
          <w:sz w:val="22"/>
          <w:szCs w:val="22"/>
        </w:rPr>
        <w:t>Zakon o celostnem prometnem načrtovanju</w:t>
      </w:r>
    </w:p>
    <w:p w14:paraId="352B8CF1" w14:textId="77777777" w:rsidR="00A24592" w:rsidDel="001A77F3" w:rsidRDefault="00A24592" w:rsidP="00DE68D9">
      <w:pPr>
        <w:spacing w:after="0" w:line="280" w:lineRule="atLeast"/>
        <w:jc w:val="both"/>
        <w:rPr>
          <w:rFonts w:cstheme="minorHAnsi"/>
          <w:sz w:val="22"/>
          <w:szCs w:val="22"/>
        </w:rPr>
      </w:pPr>
      <w:r w:rsidDel="001A77F3">
        <w:rPr>
          <w:rFonts w:cstheme="minorHAnsi"/>
          <w:sz w:val="22"/>
          <w:szCs w:val="22"/>
        </w:rPr>
        <w:t>ZPRCP – Zakon o pravilih cestnega prometa</w:t>
      </w:r>
    </w:p>
    <w:p w14:paraId="62CAC3E1" w14:textId="77777777" w:rsidR="00A24592" w:rsidRDefault="00A24592" w:rsidP="00DE68D9">
      <w:pPr>
        <w:spacing w:after="0" w:line="280" w:lineRule="atLeast"/>
        <w:jc w:val="both"/>
        <w:rPr>
          <w:rFonts w:cstheme="minorHAnsi"/>
          <w:sz w:val="22"/>
          <w:szCs w:val="22"/>
        </w:rPr>
      </w:pPr>
    </w:p>
    <w:p w14:paraId="17C96FC6" w14:textId="07EE3735" w:rsidR="00A24592" w:rsidRPr="00761376" w:rsidRDefault="00A24592" w:rsidP="00B923A4">
      <w:pPr>
        <w:pStyle w:val="Naslov2"/>
        <w:spacing w:before="40" w:line="259" w:lineRule="auto"/>
        <w:rPr>
          <w:color w:val="2F5496" w:themeColor="accent5" w:themeShade="BF"/>
        </w:rPr>
      </w:pPr>
      <w:bookmarkStart w:id="141" w:name="_Toc144887937"/>
      <w:r>
        <w:rPr>
          <w:color w:val="2F5496" w:themeColor="accent5" w:themeShade="BF"/>
        </w:rPr>
        <w:t>7</w:t>
      </w:r>
      <w:r w:rsidRPr="00761376">
        <w:rPr>
          <w:color w:val="2F5496" w:themeColor="accent5" w:themeShade="BF"/>
        </w:rPr>
        <w:t>.</w:t>
      </w:r>
      <w:r>
        <w:rPr>
          <w:color w:val="2F5496" w:themeColor="accent5" w:themeShade="BF"/>
        </w:rPr>
        <w:t>2</w:t>
      </w:r>
      <w:r w:rsidRPr="00761376">
        <w:rPr>
          <w:color w:val="2F5496" w:themeColor="accent5" w:themeShade="BF"/>
        </w:rPr>
        <w:t xml:space="preserve"> SEZNAM SLIK</w:t>
      </w:r>
      <w:bookmarkEnd w:id="141"/>
    </w:p>
    <w:p w14:paraId="25D1BB06" w14:textId="77777777" w:rsidR="00A24592" w:rsidRDefault="00A24592" w:rsidP="00DE68D9">
      <w:pPr>
        <w:spacing w:after="0" w:line="280" w:lineRule="atLeast"/>
        <w:jc w:val="both"/>
        <w:rPr>
          <w:rFonts w:cstheme="minorHAnsi"/>
          <w:sz w:val="22"/>
          <w:szCs w:val="22"/>
        </w:rPr>
      </w:pPr>
    </w:p>
    <w:p w14:paraId="7A00A294" w14:textId="77777777" w:rsidR="00A24592" w:rsidRDefault="00A24592">
      <w:pPr>
        <w:pStyle w:val="Kazaloslik"/>
        <w:tabs>
          <w:tab w:val="right" w:leader="dot" w:pos="9062"/>
        </w:tabs>
        <w:rPr>
          <w:noProof/>
          <w:sz w:val="22"/>
          <w:szCs w:val="22"/>
          <w:lang w:eastAsia="sl-SI"/>
        </w:rPr>
      </w:pPr>
      <w:r>
        <w:rPr>
          <w:rFonts w:cstheme="minorHAnsi"/>
          <w:sz w:val="22"/>
          <w:szCs w:val="22"/>
        </w:rPr>
        <w:fldChar w:fldCharType="begin"/>
      </w:r>
      <w:r>
        <w:rPr>
          <w:rFonts w:cstheme="minorHAnsi"/>
          <w:sz w:val="22"/>
          <w:szCs w:val="22"/>
        </w:rPr>
        <w:instrText xml:space="preserve"> TOC \h \z \c "Slika" </w:instrText>
      </w:r>
      <w:r>
        <w:rPr>
          <w:rFonts w:cstheme="minorHAnsi"/>
          <w:sz w:val="22"/>
          <w:szCs w:val="22"/>
        </w:rPr>
        <w:fldChar w:fldCharType="separate"/>
      </w:r>
      <w:hyperlink w:anchor="_Toc139449872" w:history="1">
        <w:r>
          <w:rPr>
            <w:rStyle w:val="Hiperpovezava"/>
            <w:noProof/>
          </w:rPr>
          <w:t>S</w:t>
        </w:r>
        <w:r w:rsidRPr="001125BA">
          <w:rPr>
            <w:rStyle w:val="Hiperpovezava"/>
            <w:noProof/>
          </w:rPr>
          <w:t>LIKA 1: ŠTEVILO DRUŽIN</w:t>
        </w:r>
        <w:r>
          <w:rPr>
            <w:rStyle w:val="Hiperpovezava"/>
            <w:noProof/>
          </w:rPr>
          <w:t>,</w:t>
        </w:r>
        <w:r w:rsidRPr="001125BA">
          <w:rPr>
            <w:rStyle w:val="Hiperpovezava"/>
            <w:noProof/>
          </w:rPr>
          <w:t xml:space="preserve"> PRIZADETIH ZARADI SMRTI</w:t>
        </w:r>
        <w:r>
          <w:rPr>
            <w:noProof/>
            <w:webHidden/>
          </w:rPr>
          <w:tab/>
        </w:r>
        <w:r>
          <w:rPr>
            <w:noProof/>
            <w:webHidden/>
          </w:rPr>
          <w:fldChar w:fldCharType="begin"/>
        </w:r>
        <w:r>
          <w:rPr>
            <w:noProof/>
            <w:webHidden/>
          </w:rPr>
          <w:instrText xml:space="preserve"> PAGEREF _Toc139449872 \h </w:instrText>
        </w:r>
        <w:r>
          <w:rPr>
            <w:noProof/>
            <w:webHidden/>
          </w:rPr>
        </w:r>
        <w:r>
          <w:rPr>
            <w:noProof/>
            <w:webHidden/>
          </w:rPr>
          <w:fldChar w:fldCharType="separate"/>
        </w:r>
        <w:r>
          <w:rPr>
            <w:noProof/>
            <w:webHidden/>
          </w:rPr>
          <w:t>3</w:t>
        </w:r>
        <w:r>
          <w:rPr>
            <w:noProof/>
            <w:webHidden/>
          </w:rPr>
          <w:fldChar w:fldCharType="end"/>
        </w:r>
      </w:hyperlink>
    </w:p>
    <w:p w14:paraId="0569F9F6" w14:textId="77777777" w:rsidR="00A24592" w:rsidRDefault="0027737E">
      <w:pPr>
        <w:pStyle w:val="Kazaloslik"/>
        <w:tabs>
          <w:tab w:val="right" w:leader="dot" w:pos="9062"/>
        </w:tabs>
        <w:rPr>
          <w:noProof/>
          <w:sz w:val="22"/>
          <w:szCs w:val="22"/>
          <w:lang w:eastAsia="sl-SI"/>
        </w:rPr>
      </w:pPr>
      <w:hyperlink w:anchor="_Toc139449873" w:history="1">
        <w:r w:rsidR="00A24592">
          <w:rPr>
            <w:rStyle w:val="Hiperpovezava"/>
            <w:noProof/>
          </w:rPr>
          <w:t>S</w:t>
        </w:r>
        <w:r w:rsidR="00A24592" w:rsidRPr="001125BA">
          <w:rPr>
            <w:rStyle w:val="Hiperpovezava"/>
            <w:noProof/>
          </w:rPr>
          <w:t xml:space="preserve">LIKA 2: VIZIJA </w:t>
        </w:r>
        <w:r w:rsidR="00A24592">
          <w:rPr>
            <w:rStyle w:val="Hiperpovezava"/>
            <w:noProof/>
          </w:rPr>
          <w:t>NIČ</w:t>
        </w:r>
        <w:r w:rsidR="00A24592">
          <w:rPr>
            <w:noProof/>
            <w:webHidden/>
          </w:rPr>
          <w:tab/>
        </w:r>
        <w:r w:rsidR="00A24592">
          <w:rPr>
            <w:noProof/>
            <w:webHidden/>
          </w:rPr>
          <w:fldChar w:fldCharType="begin"/>
        </w:r>
        <w:r w:rsidR="00A24592">
          <w:rPr>
            <w:noProof/>
            <w:webHidden/>
          </w:rPr>
          <w:instrText xml:space="preserve"> PAGEREF _Toc139449873 \h </w:instrText>
        </w:r>
        <w:r w:rsidR="00A24592">
          <w:rPr>
            <w:noProof/>
            <w:webHidden/>
          </w:rPr>
        </w:r>
        <w:r w:rsidR="00A24592">
          <w:rPr>
            <w:noProof/>
            <w:webHidden/>
          </w:rPr>
          <w:fldChar w:fldCharType="separate"/>
        </w:r>
        <w:r w:rsidR="00A24592">
          <w:rPr>
            <w:noProof/>
            <w:webHidden/>
          </w:rPr>
          <w:t>5</w:t>
        </w:r>
        <w:r w:rsidR="00A24592">
          <w:rPr>
            <w:noProof/>
            <w:webHidden/>
          </w:rPr>
          <w:fldChar w:fldCharType="end"/>
        </w:r>
      </w:hyperlink>
    </w:p>
    <w:p w14:paraId="4DA6FEF3" w14:textId="77777777" w:rsidR="00A24592" w:rsidRDefault="0027737E">
      <w:pPr>
        <w:pStyle w:val="Kazaloslik"/>
        <w:tabs>
          <w:tab w:val="right" w:leader="dot" w:pos="9062"/>
        </w:tabs>
        <w:rPr>
          <w:noProof/>
          <w:sz w:val="22"/>
          <w:szCs w:val="22"/>
          <w:lang w:eastAsia="sl-SI"/>
        </w:rPr>
      </w:pPr>
      <w:hyperlink w:anchor="_Toc139449874" w:history="1">
        <w:r w:rsidR="00A24592">
          <w:rPr>
            <w:rStyle w:val="Hiperpovezava"/>
            <w:noProof/>
          </w:rPr>
          <w:t>S</w:t>
        </w:r>
        <w:r w:rsidR="00A24592" w:rsidRPr="001125BA">
          <w:rPr>
            <w:rStyle w:val="Hiperpovezava"/>
            <w:noProof/>
          </w:rPr>
          <w:t>LIKA 3: PREGLED POSTOPKA RAZVOJA STRATEGIJE</w:t>
        </w:r>
        <w:r w:rsidR="00A24592">
          <w:rPr>
            <w:noProof/>
            <w:webHidden/>
          </w:rPr>
          <w:tab/>
        </w:r>
        <w:r w:rsidR="00A24592">
          <w:rPr>
            <w:noProof/>
            <w:webHidden/>
          </w:rPr>
          <w:fldChar w:fldCharType="begin"/>
        </w:r>
        <w:r w:rsidR="00A24592">
          <w:rPr>
            <w:noProof/>
            <w:webHidden/>
          </w:rPr>
          <w:instrText xml:space="preserve"> PAGEREF _Toc139449874 \h </w:instrText>
        </w:r>
        <w:r w:rsidR="00A24592">
          <w:rPr>
            <w:noProof/>
            <w:webHidden/>
          </w:rPr>
        </w:r>
        <w:r w:rsidR="00A24592">
          <w:rPr>
            <w:noProof/>
            <w:webHidden/>
          </w:rPr>
          <w:fldChar w:fldCharType="separate"/>
        </w:r>
        <w:r w:rsidR="00A24592">
          <w:rPr>
            <w:noProof/>
            <w:webHidden/>
          </w:rPr>
          <w:t>16</w:t>
        </w:r>
        <w:r w:rsidR="00A24592">
          <w:rPr>
            <w:noProof/>
            <w:webHidden/>
          </w:rPr>
          <w:fldChar w:fldCharType="end"/>
        </w:r>
      </w:hyperlink>
    </w:p>
    <w:p w14:paraId="1A8F8D0B" w14:textId="77777777" w:rsidR="00A24592" w:rsidRDefault="0027737E">
      <w:pPr>
        <w:pStyle w:val="Kazaloslik"/>
        <w:tabs>
          <w:tab w:val="right" w:leader="dot" w:pos="9062"/>
        </w:tabs>
        <w:rPr>
          <w:noProof/>
          <w:sz w:val="22"/>
          <w:szCs w:val="22"/>
          <w:lang w:eastAsia="sl-SI"/>
        </w:rPr>
      </w:pPr>
      <w:hyperlink w:anchor="_Toc139449875" w:history="1">
        <w:r w:rsidR="00A24592">
          <w:rPr>
            <w:rStyle w:val="Hiperpovezava"/>
            <w:noProof/>
          </w:rPr>
          <w:t>S</w:t>
        </w:r>
        <w:r w:rsidR="00A24592" w:rsidRPr="001125BA">
          <w:rPr>
            <w:rStyle w:val="Hiperpovezava"/>
            <w:noProof/>
          </w:rPr>
          <w:t>LIKA 4: RESOLUCIJA NA LOKALNI RAVNI</w:t>
        </w:r>
        <w:r w:rsidR="00A24592">
          <w:rPr>
            <w:noProof/>
            <w:webHidden/>
          </w:rPr>
          <w:tab/>
        </w:r>
        <w:r w:rsidR="00A24592">
          <w:rPr>
            <w:noProof/>
            <w:webHidden/>
          </w:rPr>
          <w:fldChar w:fldCharType="begin"/>
        </w:r>
        <w:r w:rsidR="00A24592">
          <w:rPr>
            <w:noProof/>
            <w:webHidden/>
          </w:rPr>
          <w:instrText xml:space="preserve"> PAGEREF _Toc139449875 \h </w:instrText>
        </w:r>
        <w:r w:rsidR="00A24592">
          <w:rPr>
            <w:noProof/>
            <w:webHidden/>
          </w:rPr>
        </w:r>
        <w:r w:rsidR="00A24592">
          <w:rPr>
            <w:noProof/>
            <w:webHidden/>
          </w:rPr>
          <w:fldChar w:fldCharType="separate"/>
        </w:r>
        <w:r w:rsidR="00A24592">
          <w:rPr>
            <w:noProof/>
            <w:webHidden/>
          </w:rPr>
          <w:t>18</w:t>
        </w:r>
        <w:r w:rsidR="00A24592">
          <w:rPr>
            <w:noProof/>
            <w:webHidden/>
          </w:rPr>
          <w:fldChar w:fldCharType="end"/>
        </w:r>
      </w:hyperlink>
    </w:p>
    <w:p w14:paraId="10228D88" w14:textId="77777777" w:rsidR="00A24592" w:rsidRDefault="0027737E">
      <w:pPr>
        <w:pStyle w:val="Kazaloslik"/>
        <w:tabs>
          <w:tab w:val="right" w:leader="dot" w:pos="9062"/>
        </w:tabs>
        <w:rPr>
          <w:noProof/>
          <w:sz w:val="22"/>
          <w:szCs w:val="22"/>
          <w:lang w:eastAsia="sl-SI"/>
        </w:rPr>
      </w:pPr>
      <w:hyperlink w:anchor="_Toc139449876" w:history="1">
        <w:r w:rsidR="00A24592">
          <w:rPr>
            <w:rStyle w:val="Hiperpovezava"/>
            <w:noProof/>
          </w:rPr>
          <w:t>S</w:t>
        </w:r>
        <w:r w:rsidR="00A24592" w:rsidRPr="001125BA">
          <w:rPr>
            <w:rStyle w:val="Hiperpovezava"/>
            <w:noProof/>
          </w:rPr>
          <w:t>LIKA 5: RESOLUCIJA NA DRŽAVNI RAVNI</w:t>
        </w:r>
        <w:r w:rsidR="00A24592">
          <w:rPr>
            <w:noProof/>
            <w:webHidden/>
          </w:rPr>
          <w:tab/>
        </w:r>
        <w:r w:rsidR="00A24592">
          <w:rPr>
            <w:noProof/>
            <w:webHidden/>
          </w:rPr>
          <w:fldChar w:fldCharType="begin"/>
        </w:r>
        <w:r w:rsidR="00A24592">
          <w:rPr>
            <w:noProof/>
            <w:webHidden/>
          </w:rPr>
          <w:instrText xml:space="preserve"> PAGEREF _Toc139449876 \h </w:instrText>
        </w:r>
        <w:r w:rsidR="00A24592">
          <w:rPr>
            <w:noProof/>
            <w:webHidden/>
          </w:rPr>
        </w:r>
        <w:r w:rsidR="00A24592">
          <w:rPr>
            <w:noProof/>
            <w:webHidden/>
          </w:rPr>
          <w:fldChar w:fldCharType="separate"/>
        </w:r>
        <w:r w:rsidR="00A24592">
          <w:rPr>
            <w:noProof/>
            <w:webHidden/>
          </w:rPr>
          <w:t>19</w:t>
        </w:r>
        <w:r w:rsidR="00A24592">
          <w:rPr>
            <w:noProof/>
            <w:webHidden/>
          </w:rPr>
          <w:fldChar w:fldCharType="end"/>
        </w:r>
      </w:hyperlink>
    </w:p>
    <w:p w14:paraId="189C462B" w14:textId="77777777" w:rsidR="00A24592" w:rsidRDefault="0027737E">
      <w:pPr>
        <w:pStyle w:val="Kazaloslik"/>
        <w:tabs>
          <w:tab w:val="right" w:leader="dot" w:pos="9062"/>
        </w:tabs>
        <w:rPr>
          <w:noProof/>
          <w:sz w:val="22"/>
          <w:szCs w:val="22"/>
          <w:lang w:eastAsia="sl-SI"/>
        </w:rPr>
      </w:pPr>
      <w:hyperlink w:anchor="_Toc139449877" w:history="1">
        <w:r w:rsidR="00A24592">
          <w:rPr>
            <w:rStyle w:val="Hiperpovezava"/>
            <w:noProof/>
          </w:rPr>
          <w:t>S</w:t>
        </w:r>
        <w:r w:rsidR="00A24592" w:rsidRPr="001125BA">
          <w:rPr>
            <w:rStyle w:val="Hiperpovezava"/>
            <w:noProof/>
          </w:rPr>
          <w:t xml:space="preserve">LIKA 6: SPREMLJANJE IZVAJANJA </w:t>
        </w:r>
        <w:r w:rsidR="00A24592">
          <w:rPr>
            <w:rStyle w:val="Hiperpovezava"/>
            <w:noProof/>
          </w:rPr>
          <w:t xml:space="preserve">RESOLUCIJE </w:t>
        </w:r>
        <w:r w:rsidR="00A24592" w:rsidRPr="001125BA">
          <w:rPr>
            <w:rStyle w:val="Hiperpovezava"/>
            <w:noProof/>
          </w:rPr>
          <w:t>NACIONALNEGA PROGRAMA VARNOSTI CESTNEGA PROMETA</w:t>
        </w:r>
        <w:r w:rsidR="00A24592">
          <w:rPr>
            <w:noProof/>
            <w:webHidden/>
          </w:rPr>
          <w:tab/>
        </w:r>
        <w:r w:rsidR="00A24592">
          <w:rPr>
            <w:noProof/>
            <w:webHidden/>
          </w:rPr>
          <w:fldChar w:fldCharType="begin"/>
        </w:r>
        <w:r w:rsidR="00A24592">
          <w:rPr>
            <w:noProof/>
            <w:webHidden/>
          </w:rPr>
          <w:instrText xml:space="preserve"> PAGEREF _Toc139449877 \h </w:instrText>
        </w:r>
        <w:r w:rsidR="00A24592">
          <w:rPr>
            <w:noProof/>
            <w:webHidden/>
          </w:rPr>
        </w:r>
        <w:r w:rsidR="00A24592">
          <w:rPr>
            <w:noProof/>
            <w:webHidden/>
          </w:rPr>
          <w:fldChar w:fldCharType="separate"/>
        </w:r>
        <w:r w:rsidR="00A24592">
          <w:rPr>
            <w:noProof/>
            <w:webHidden/>
          </w:rPr>
          <w:t>20</w:t>
        </w:r>
        <w:r w:rsidR="00A24592">
          <w:rPr>
            <w:noProof/>
            <w:webHidden/>
          </w:rPr>
          <w:fldChar w:fldCharType="end"/>
        </w:r>
      </w:hyperlink>
    </w:p>
    <w:p w14:paraId="3E3C9618" w14:textId="77777777" w:rsidR="00A24592" w:rsidRDefault="0027737E">
      <w:pPr>
        <w:pStyle w:val="Kazaloslik"/>
        <w:tabs>
          <w:tab w:val="right" w:leader="dot" w:pos="9062"/>
        </w:tabs>
        <w:rPr>
          <w:noProof/>
          <w:sz w:val="22"/>
          <w:szCs w:val="22"/>
          <w:lang w:eastAsia="sl-SI"/>
        </w:rPr>
      </w:pPr>
      <w:hyperlink w:anchor="_Toc139449878" w:history="1">
        <w:r w:rsidR="00A24592">
          <w:rPr>
            <w:rStyle w:val="Hiperpovezava"/>
            <w:noProof/>
          </w:rPr>
          <w:t>SLIKA 7: DEV</w:t>
        </w:r>
        <w:r w:rsidR="00A24592" w:rsidRPr="001125BA">
          <w:rPr>
            <w:rStyle w:val="Hiperpovezava"/>
            <w:noProof/>
          </w:rPr>
          <w:t>ET STEBROV VARNEGA PROMETNEGA SISTEMA</w:t>
        </w:r>
        <w:r w:rsidR="00A24592">
          <w:rPr>
            <w:noProof/>
            <w:webHidden/>
          </w:rPr>
          <w:tab/>
        </w:r>
        <w:r w:rsidR="00A24592">
          <w:rPr>
            <w:noProof/>
            <w:webHidden/>
          </w:rPr>
          <w:fldChar w:fldCharType="begin"/>
        </w:r>
        <w:r w:rsidR="00A24592">
          <w:rPr>
            <w:noProof/>
            <w:webHidden/>
          </w:rPr>
          <w:instrText xml:space="preserve"> PAGEREF _Toc139449878 \h </w:instrText>
        </w:r>
        <w:r w:rsidR="00A24592">
          <w:rPr>
            <w:noProof/>
            <w:webHidden/>
          </w:rPr>
        </w:r>
        <w:r w:rsidR="00A24592">
          <w:rPr>
            <w:noProof/>
            <w:webHidden/>
          </w:rPr>
          <w:fldChar w:fldCharType="separate"/>
        </w:r>
        <w:r w:rsidR="00A24592">
          <w:rPr>
            <w:noProof/>
            <w:webHidden/>
          </w:rPr>
          <w:t>25</w:t>
        </w:r>
        <w:r w:rsidR="00A24592">
          <w:rPr>
            <w:noProof/>
            <w:webHidden/>
          </w:rPr>
          <w:fldChar w:fldCharType="end"/>
        </w:r>
      </w:hyperlink>
    </w:p>
    <w:p w14:paraId="3556F295" w14:textId="1749DA9B" w:rsidR="00A24592" w:rsidRDefault="0027737E">
      <w:pPr>
        <w:pStyle w:val="Kazaloslik"/>
        <w:tabs>
          <w:tab w:val="right" w:leader="dot" w:pos="9062"/>
        </w:tabs>
        <w:rPr>
          <w:noProof/>
          <w:sz w:val="22"/>
          <w:szCs w:val="22"/>
          <w:lang w:eastAsia="sl-SI"/>
        </w:rPr>
      </w:pPr>
      <w:hyperlink w:anchor="_Toc139449879" w:history="1">
        <w:r w:rsidR="00A24592">
          <w:rPr>
            <w:rStyle w:val="Hiperpovezava"/>
            <w:noProof/>
          </w:rPr>
          <w:t>S</w:t>
        </w:r>
        <w:r w:rsidR="00A24592" w:rsidRPr="001125BA">
          <w:rPr>
            <w:rStyle w:val="Hiperpovezava"/>
            <w:noProof/>
          </w:rPr>
          <w:t>LIKA 8: MVSPN NA DRŽAVNEM CESTNEM OMREŽJU OD OBDOBJA 2011</w:t>
        </w:r>
        <w:r w:rsidR="00A24592">
          <w:rPr>
            <w:rStyle w:val="Hiperpovezava"/>
            <w:noProof/>
          </w:rPr>
          <w:t>–</w:t>
        </w:r>
        <w:r w:rsidR="00A24592" w:rsidRPr="001125BA">
          <w:rPr>
            <w:rStyle w:val="Hiperpovezava"/>
            <w:noProof/>
          </w:rPr>
          <w:t>2013 DO OBDOBJA 2018</w:t>
        </w:r>
        <w:r w:rsidR="00A24592">
          <w:rPr>
            <w:rStyle w:val="Hiperpovezava"/>
            <w:noProof/>
          </w:rPr>
          <w:t>–</w:t>
        </w:r>
        <w:r w:rsidR="00A24592" w:rsidRPr="001125BA">
          <w:rPr>
            <w:rStyle w:val="Hiperpovezava"/>
            <w:noProof/>
          </w:rPr>
          <w:t xml:space="preserve">2020 – AKTIVNA, ODPRAVLJENA (IZVEDENI UKREPI) IN V MIROVANJU  </w:t>
        </w:r>
        <w:r w:rsidR="00A24592">
          <w:rPr>
            <w:noProof/>
            <w:webHidden/>
          </w:rPr>
          <w:tab/>
        </w:r>
        <w:r w:rsidR="00A24592">
          <w:rPr>
            <w:noProof/>
            <w:webHidden/>
          </w:rPr>
          <w:fldChar w:fldCharType="begin"/>
        </w:r>
        <w:r w:rsidR="00A24592">
          <w:rPr>
            <w:noProof/>
            <w:webHidden/>
          </w:rPr>
          <w:instrText xml:space="preserve"> PAGEREF _Toc139449879 \h </w:instrText>
        </w:r>
        <w:r w:rsidR="00A24592">
          <w:rPr>
            <w:noProof/>
            <w:webHidden/>
          </w:rPr>
        </w:r>
        <w:r w:rsidR="00A24592">
          <w:rPr>
            <w:noProof/>
            <w:webHidden/>
          </w:rPr>
          <w:fldChar w:fldCharType="separate"/>
        </w:r>
        <w:r w:rsidR="00A24592">
          <w:rPr>
            <w:noProof/>
            <w:webHidden/>
          </w:rPr>
          <w:t>34</w:t>
        </w:r>
        <w:r w:rsidR="00A24592">
          <w:rPr>
            <w:noProof/>
            <w:webHidden/>
          </w:rPr>
          <w:fldChar w:fldCharType="end"/>
        </w:r>
      </w:hyperlink>
    </w:p>
    <w:p w14:paraId="63A50C21" w14:textId="420F0B49" w:rsidR="00A24592" w:rsidRDefault="0027737E">
      <w:pPr>
        <w:pStyle w:val="Kazaloslik"/>
        <w:tabs>
          <w:tab w:val="right" w:leader="dot" w:pos="9062"/>
        </w:tabs>
        <w:rPr>
          <w:noProof/>
          <w:sz w:val="22"/>
          <w:szCs w:val="22"/>
          <w:lang w:eastAsia="sl-SI"/>
        </w:rPr>
      </w:pPr>
      <w:hyperlink w:anchor="_Toc139449880" w:history="1">
        <w:r w:rsidR="00A24592">
          <w:rPr>
            <w:rStyle w:val="Hiperpovezava"/>
            <w:noProof/>
          </w:rPr>
          <w:t>S</w:t>
        </w:r>
        <w:r w:rsidR="00A24592" w:rsidRPr="001125BA">
          <w:rPr>
            <w:rStyle w:val="Hiperpovezava"/>
            <w:noProof/>
          </w:rPr>
          <w:t xml:space="preserve">LIKA 9: ODSEKI NA GLAVNIH IN REGIONALNIH CESTAH Z NADPOVPREČNIM ŠTEVILOM, GOSTOTO IN STOPNJO PROMETNIH NESREČ </w:t>
        </w:r>
        <w:r w:rsidR="00A24592">
          <w:rPr>
            <w:noProof/>
            <w:webHidden/>
          </w:rPr>
          <w:tab/>
        </w:r>
        <w:r w:rsidR="00A24592">
          <w:rPr>
            <w:noProof/>
            <w:webHidden/>
          </w:rPr>
          <w:fldChar w:fldCharType="begin"/>
        </w:r>
        <w:r w:rsidR="00A24592">
          <w:rPr>
            <w:noProof/>
            <w:webHidden/>
          </w:rPr>
          <w:instrText xml:space="preserve"> PAGEREF _Toc139449880 \h </w:instrText>
        </w:r>
        <w:r w:rsidR="00A24592">
          <w:rPr>
            <w:noProof/>
            <w:webHidden/>
          </w:rPr>
        </w:r>
        <w:r w:rsidR="00A24592">
          <w:rPr>
            <w:noProof/>
            <w:webHidden/>
          </w:rPr>
          <w:fldChar w:fldCharType="separate"/>
        </w:r>
        <w:r w:rsidR="00A24592">
          <w:rPr>
            <w:noProof/>
            <w:webHidden/>
          </w:rPr>
          <w:t>35</w:t>
        </w:r>
        <w:r w:rsidR="00A24592">
          <w:rPr>
            <w:noProof/>
            <w:webHidden/>
          </w:rPr>
          <w:fldChar w:fldCharType="end"/>
        </w:r>
      </w:hyperlink>
    </w:p>
    <w:p w14:paraId="4DCF2B33" w14:textId="5630C995" w:rsidR="00A24592" w:rsidRDefault="0027737E">
      <w:pPr>
        <w:pStyle w:val="Kazaloslik"/>
        <w:tabs>
          <w:tab w:val="right" w:leader="dot" w:pos="9062"/>
        </w:tabs>
        <w:rPr>
          <w:noProof/>
          <w:sz w:val="22"/>
          <w:szCs w:val="22"/>
          <w:lang w:eastAsia="sl-SI"/>
        </w:rPr>
      </w:pPr>
      <w:hyperlink r:id="rId69" w:anchor="_Toc139449881" w:history="1">
        <w:r w:rsidR="00A24592">
          <w:rPr>
            <w:rStyle w:val="Hiperpovezava"/>
            <w:noProof/>
          </w:rPr>
          <w:t>S</w:t>
        </w:r>
        <w:r w:rsidR="00A24592" w:rsidRPr="001125BA">
          <w:rPr>
            <w:rStyle w:val="Hiperpovezava"/>
            <w:noProof/>
          </w:rPr>
          <w:t xml:space="preserve">LIKA 10: VERIGA </w:t>
        </w:r>
        <w:r w:rsidR="00A24592">
          <w:rPr>
            <w:rStyle w:val="Hiperpovezava"/>
            <w:noProof/>
          </w:rPr>
          <w:t>DEJA</w:t>
        </w:r>
        <w:r w:rsidR="00A24592" w:rsidRPr="001125BA">
          <w:rPr>
            <w:rStyle w:val="Hiperpovezava"/>
            <w:noProof/>
          </w:rPr>
          <w:t>VNOSTI, KI JIH VKLJUČUJE ODZIV PO PROMETNI NESREČI</w:t>
        </w:r>
        <w:r w:rsidR="00A24592">
          <w:rPr>
            <w:noProof/>
            <w:webHidden/>
          </w:rPr>
          <w:tab/>
        </w:r>
        <w:r w:rsidR="00A24592">
          <w:rPr>
            <w:noProof/>
            <w:webHidden/>
          </w:rPr>
          <w:fldChar w:fldCharType="begin"/>
        </w:r>
        <w:r w:rsidR="00A24592">
          <w:rPr>
            <w:noProof/>
            <w:webHidden/>
          </w:rPr>
          <w:instrText xml:space="preserve"> PAGEREF _Toc139449881 \h </w:instrText>
        </w:r>
        <w:r w:rsidR="00A24592">
          <w:rPr>
            <w:noProof/>
            <w:webHidden/>
          </w:rPr>
        </w:r>
        <w:r w:rsidR="00A24592">
          <w:rPr>
            <w:noProof/>
            <w:webHidden/>
          </w:rPr>
          <w:fldChar w:fldCharType="separate"/>
        </w:r>
        <w:r w:rsidR="00A24592">
          <w:rPr>
            <w:noProof/>
            <w:webHidden/>
          </w:rPr>
          <w:t>70</w:t>
        </w:r>
        <w:r w:rsidR="00A24592">
          <w:rPr>
            <w:noProof/>
            <w:webHidden/>
          </w:rPr>
          <w:fldChar w:fldCharType="end"/>
        </w:r>
      </w:hyperlink>
    </w:p>
    <w:p w14:paraId="1FB91BDF" w14:textId="77777777" w:rsidR="00A24592" w:rsidRDefault="0027737E">
      <w:pPr>
        <w:pStyle w:val="Kazaloslik"/>
        <w:tabs>
          <w:tab w:val="right" w:leader="dot" w:pos="9062"/>
        </w:tabs>
        <w:rPr>
          <w:noProof/>
          <w:sz w:val="22"/>
          <w:szCs w:val="22"/>
          <w:lang w:eastAsia="sl-SI"/>
        </w:rPr>
      </w:pPr>
      <w:hyperlink w:anchor="_Toc139449882" w:history="1">
        <w:r w:rsidR="00A24592">
          <w:rPr>
            <w:rStyle w:val="Hiperpovezava"/>
            <w:noProof/>
          </w:rPr>
          <w:t>S</w:t>
        </w:r>
        <w:r w:rsidR="00A24592" w:rsidRPr="001125BA">
          <w:rPr>
            <w:rStyle w:val="Hiperpovezava"/>
            <w:noProof/>
          </w:rPr>
          <w:t>LIKA 11: NACIONALNI CILJI VARNOSTI VOZNIKOV E-SKIROJEV</w:t>
        </w:r>
        <w:r w:rsidR="00A24592">
          <w:rPr>
            <w:noProof/>
            <w:webHidden/>
          </w:rPr>
          <w:tab/>
        </w:r>
        <w:r w:rsidR="00A24592">
          <w:rPr>
            <w:noProof/>
            <w:webHidden/>
          </w:rPr>
          <w:fldChar w:fldCharType="begin"/>
        </w:r>
        <w:r w:rsidR="00A24592">
          <w:rPr>
            <w:noProof/>
            <w:webHidden/>
          </w:rPr>
          <w:instrText xml:space="preserve"> PAGEREF _Toc139449882 \h </w:instrText>
        </w:r>
        <w:r w:rsidR="00A24592">
          <w:rPr>
            <w:noProof/>
            <w:webHidden/>
          </w:rPr>
        </w:r>
        <w:r w:rsidR="00A24592">
          <w:rPr>
            <w:noProof/>
            <w:webHidden/>
          </w:rPr>
          <w:fldChar w:fldCharType="separate"/>
        </w:r>
        <w:r w:rsidR="00A24592">
          <w:rPr>
            <w:noProof/>
            <w:webHidden/>
          </w:rPr>
          <w:t>76</w:t>
        </w:r>
        <w:r w:rsidR="00A24592">
          <w:rPr>
            <w:noProof/>
            <w:webHidden/>
          </w:rPr>
          <w:fldChar w:fldCharType="end"/>
        </w:r>
      </w:hyperlink>
    </w:p>
    <w:p w14:paraId="1B6EF369" w14:textId="0E20B80D" w:rsidR="00A24592" w:rsidRDefault="0027737E">
      <w:pPr>
        <w:pStyle w:val="Kazaloslik"/>
        <w:tabs>
          <w:tab w:val="right" w:leader="dot" w:pos="9062"/>
        </w:tabs>
        <w:rPr>
          <w:noProof/>
          <w:sz w:val="22"/>
          <w:szCs w:val="22"/>
          <w:lang w:eastAsia="sl-SI"/>
        </w:rPr>
      </w:pPr>
      <w:hyperlink w:anchor="_Toc139449883" w:history="1">
        <w:r w:rsidR="00A24592">
          <w:rPr>
            <w:rStyle w:val="Hiperpovezava"/>
            <w:noProof/>
          </w:rPr>
          <w:t>S</w:t>
        </w:r>
        <w:r w:rsidR="00A24592" w:rsidRPr="001125BA">
          <w:rPr>
            <w:rStyle w:val="Hiperpovezava"/>
            <w:noProof/>
          </w:rPr>
          <w:t xml:space="preserve">LIKA 12: PREGLED VARNOSTI </w:t>
        </w:r>
        <w:r w:rsidR="00385754">
          <w:rPr>
            <w:rStyle w:val="Hiperpovezava"/>
            <w:noProof/>
          </w:rPr>
          <w:t>VOŽNJE Z</w:t>
        </w:r>
        <w:r w:rsidR="00385754" w:rsidRPr="001125BA">
          <w:rPr>
            <w:rStyle w:val="Hiperpovezava"/>
            <w:noProof/>
          </w:rPr>
          <w:t xml:space="preserve"> </w:t>
        </w:r>
        <w:r w:rsidR="00A24592" w:rsidRPr="001125BA">
          <w:rPr>
            <w:rStyle w:val="Hiperpovezava"/>
            <w:noProof/>
          </w:rPr>
          <w:t>E-</w:t>
        </w:r>
        <w:r w:rsidR="00385754" w:rsidRPr="001125BA">
          <w:rPr>
            <w:rStyle w:val="Hiperpovezava"/>
            <w:noProof/>
          </w:rPr>
          <w:t>SKIROJ</w:t>
        </w:r>
        <w:r w:rsidR="00385754">
          <w:rPr>
            <w:rStyle w:val="Hiperpovezava"/>
            <w:noProof/>
          </w:rPr>
          <w:t>I</w:t>
        </w:r>
        <w:r w:rsidR="00385754" w:rsidRPr="001125BA">
          <w:rPr>
            <w:rStyle w:val="Hiperpovezava"/>
            <w:noProof/>
          </w:rPr>
          <w:t xml:space="preserve"> </w:t>
        </w:r>
        <w:r w:rsidR="00A24592" w:rsidRPr="001125BA">
          <w:rPr>
            <w:rStyle w:val="Hiperpovezava"/>
            <w:noProof/>
          </w:rPr>
          <w:t xml:space="preserve">V LETU 2022 </w:t>
        </w:r>
        <w:r w:rsidR="00A24592">
          <w:rPr>
            <w:noProof/>
            <w:webHidden/>
          </w:rPr>
          <w:tab/>
        </w:r>
        <w:r w:rsidR="00A24592">
          <w:rPr>
            <w:noProof/>
            <w:webHidden/>
          </w:rPr>
          <w:fldChar w:fldCharType="begin"/>
        </w:r>
        <w:r w:rsidR="00A24592">
          <w:rPr>
            <w:noProof/>
            <w:webHidden/>
          </w:rPr>
          <w:instrText xml:space="preserve"> PAGEREF _Toc139449883 \h </w:instrText>
        </w:r>
        <w:r w:rsidR="00A24592">
          <w:rPr>
            <w:noProof/>
            <w:webHidden/>
          </w:rPr>
        </w:r>
        <w:r w:rsidR="00A24592">
          <w:rPr>
            <w:noProof/>
            <w:webHidden/>
          </w:rPr>
          <w:fldChar w:fldCharType="separate"/>
        </w:r>
        <w:r w:rsidR="00A24592">
          <w:rPr>
            <w:noProof/>
            <w:webHidden/>
          </w:rPr>
          <w:t>77</w:t>
        </w:r>
        <w:r w:rsidR="00A24592">
          <w:rPr>
            <w:noProof/>
            <w:webHidden/>
          </w:rPr>
          <w:fldChar w:fldCharType="end"/>
        </w:r>
      </w:hyperlink>
    </w:p>
    <w:p w14:paraId="0A7CBBDE" w14:textId="21CFF081" w:rsidR="00A24592" w:rsidRDefault="0027737E">
      <w:pPr>
        <w:pStyle w:val="Kazaloslik"/>
        <w:tabs>
          <w:tab w:val="right" w:leader="dot" w:pos="9062"/>
        </w:tabs>
        <w:rPr>
          <w:noProof/>
          <w:sz w:val="22"/>
          <w:szCs w:val="22"/>
          <w:lang w:eastAsia="sl-SI"/>
        </w:rPr>
      </w:pPr>
      <w:hyperlink w:anchor="_Toc139449884" w:history="1">
        <w:r w:rsidR="00A24592" w:rsidRPr="001125BA">
          <w:rPr>
            <w:rStyle w:val="Hiperpovezava"/>
            <w:rFonts w:eastAsia="Times New Roman" w:cstheme="minorHAnsi"/>
            <w:noProof/>
            <w:lang w:eastAsia="sl-SI"/>
          </w:rPr>
          <w:t xml:space="preserve">SLIKA 13: </w:t>
        </w:r>
        <w:r w:rsidR="00A24592" w:rsidRPr="001125BA">
          <w:rPr>
            <w:rStyle w:val="Hiperpovezava"/>
            <w:noProof/>
          </w:rPr>
          <w:t xml:space="preserve">POVZROČITELJI PROMETNIH NESREČ PO STAROSTNIH SKUPINAH V SLOVENIJI V LETU 2022 </w:t>
        </w:r>
        <w:r w:rsidR="00A24592">
          <w:rPr>
            <w:noProof/>
            <w:webHidden/>
          </w:rPr>
          <w:tab/>
        </w:r>
        <w:r w:rsidR="00A24592">
          <w:rPr>
            <w:noProof/>
            <w:webHidden/>
          </w:rPr>
          <w:fldChar w:fldCharType="begin"/>
        </w:r>
        <w:r w:rsidR="00A24592">
          <w:rPr>
            <w:noProof/>
            <w:webHidden/>
          </w:rPr>
          <w:instrText xml:space="preserve"> PAGEREF _Toc139449884 \h </w:instrText>
        </w:r>
        <w:r w:rsidR="00A24592">
          <w:rPr>
            <w:noProof/>
            <w:webHidden/>
          </w:rPr>
        </w:r>
        <w:r w:rsidR="00A24592">
          <w:rPr>
            <w:noProof/>
            <w:webHidden/>
          </w:rPr>
          <w:fldChar w:fldCharType="separate"/>
        </w:r>
        <w:r w:rsidR="00A24592">
          <w:rPr>
            <w:noProof/>
            <w:webHidden/>
          </w:rPr>
          <w:t>95</w:t>
        </w:r>
        <w:r w:rsidR="00A24592">
          <w:rPr>
            <w:noProof/>
            <w:webHidden/>
          </w:rPr>
          <w:fldChar w:fldCharType="end"/>
        </w:r>
      </w:hyperlink>
    </w:p>
    <w:p w14:paraId="6E3FFA61" w14:textId="77777777" w:rsidR="00A24592" w:rsidRDefault="00A24592" w:rsidP="00DE68D9">
      <w:pPr>
        <w:spacing w:after="0" w:line="280" w:lineRule="atLeast"/>
        <w:jc w:val="both"/>
        <w:rPr>
          <w:rFonts w:cstheme="minorHAnsi"/>
          <w:sz w:val="22"/>
          <w:szCs w:val="22"/>
        </w:rPr>
      </w:pPr>
      <w:r>
        <w:rPr>
          <w:rFonts w:cstheme="minorHAnsi"/>
          <w:sz w:val="22"/>
          <w:szCs w:val="22"/>
        </w:rPr>
        <w:fldChar w:fldCharType="end"/>
      </w:r>
    </w:p>
    <w:p w14:paraId="27754710" w14:textId="5C485AC3" w:rsidR="00A24592" w:rsidRPr="00761376" w:rsidRDefault="00A24592" w:rsidP="00B923A4">
      <w:pPr>
        <w:pStyle w:val="Naslov2"/>
        <w:spacing w:before="40" w:line="259" w:lineRule="auto"/>
        <w:rPr>
          <w:color w:val="2F5496" w:themeColor="accent5" w:themeShade="BF"/>
        </w:rPr>
      </w:pPr>
      <w:bookmarkStart w:id="142" w:name="_Toc144887938"/>
      <w:r>
        <w:rPr>
          <w:color w:val="2F5496" w:themeColor="accent5" w:themeShade="BF"/>
        </w:rPr>
        <w:t>7</w:t>
      </w:r>
      <w:r w:rsidRPr="00761376">
        <w:rPr>
          <w:color w:val="2F5496" w:themeColor="accent5" w:themeShade="BF"/>
        </w:rPr>
        <w:t>.</w:t>
      </w:r>
      <w:r>
        <w:rPr>
          <w:color w:val="2F5496" w:themeColor="accent5" w:themeShade="BF"/>
        </w:rPr>
        <w:t>3</w:t>
      </w:r>
      <w:r w:rsidRPr="00761376">
        <w:rPr>
          <w:color w:val="2F5496" w:themeColor="accent5" w:themeShade="BF"/>
        </w:rPr>
        <w:t xml:space="preserve"> SEZNAM GRAFOV</w:t>
      </w:r>
      <w:bookmarkEnd w:id="142"/>
    </w:p>
    <w:p w14:paraId="5933F2F9" w14:textId="77777777" w:rsidR="00A24592" w:rsidRDefault="00A24592" w:rsidP="00DE68D9">
      <w:pPr>
        <w:spacing w:after="0" w:line="280" w:lineRule="atLeast"/>
        <w:jc w:val="both"/>
        <w:rPr>
          <w:rFonts w:cstheme="minorHAnsi"/>
          <w:sz w:val="22"/>
          <w:szCs w:val="22"/>
        </w:rPr>
      </w:pPr>
    </w:p>
    <w:p w14:paraId="38FD2335" w14:textId="4CDDDD28" w:rsidR="00A24592" w:rsidRDefault="00A24592">
      <w:pPr>
        <w:pStyle w:val="Kazaloslik"/>
        <w:tabs>
          <w:tab w:val="right" w:leader="dot" w:pos="9062"/>
        </w:tabs>
        <w:rPr>
          <w:noProof/>
          <w:sz w:val="22"/>
          <w:szCs w:val="22"/>
          <w:lang w:eastAsia="sl-SI"/>
        </w:rPr>
      </w:pPr>
      <w:r>
        <w:rPr>
          <w:rFonts w:cstheme="minorHAnsi"/>
          <w:sz w:val="22"/>
          <w:szCs w:val="22"/>
        </w:rPr>
        <w:fldChar w:fldCharType="begin"/>
      </w:r>
      <w:r>
        <w:rPr>
          <w:rFonts w:cstheme="minorHAnsi"/>
          <w:sz w:val="22"/>
          <w:szCs w:val="22"/>
        </w:rPr>
        <w:instrText xml:space="preserve"> TOC \h \z \c "Graf" </w:instrText>
      </w:r>
      <w:r>
        <w:rPr>
          <w:rFonts w:cstheme="minorHAnsi"/>
          <w:sz w:val="22"/>
          <w:szCs w:val="22"/>
        </w:rPr>
        <w:fldChar w:fldCharType="separate"/>
      </w:r>
      <w:hyperlink w:anchor="_Toc140824976" w:history="1">
        <w:r w:rsidRPr="00AC759A">
          <w:rPr>
            <w:rStyle w:val="Hiperpovezava"/>
            <w:noProof/>
          </w:rPr>
          <w:t xml:space="preserve">GRAF 1: </w:t>
        </w:r>
        <w:r w:rsidRPr="00AC759A">
          <w:rPr>
            <w:rStyle w:val="Hiperpovezava"/>
            <w:rFonts w:cstheme="minorHAnsi"/>
            <w:noProof/>
          </w:rPr>
          <w:t xml:space="preserve">ŠTEVILO UMRLIH V PROMETNIH NESREČAH </w:t>
        </w:r>
        <w:r>
          <w:rPr>
            <w:rStyle w:val="Hiperpovezava"/>
            <w:rFonts w:cstheme="minorHAnsi"/>
            <w:noProof/>
          </w:rPr>
          <w:t>IN</w:t>
        </w:r>
        <w:r w:rsidRPr="00AC759A">
          <w:rPr>
            <w:rStyle w:val="Hiperpovezava"/>
            <w:rFonts w:cstheme="minorHAnsi"/>
            <w:noProof/>
          </w:rPr>
          <w:t xml:space="preserve"> PRIMERJAVA Z </w:t>
        </w:r>
        <w:r>
          <w:rPr>
            <w:rStyle w:val="Hiperpovezava"/>
            <w:rFonts w:cstheme="minorHAnsi"/>
            <w:noProof/>
          </w:rPr>
          <w:t xml:space="preserve">NACIONALNIM PROGRAMOM VARNOSTI CESTNEGA PROMETA </w:t>
        </w:r>
        <w:r w:rsidRPr="00AC759A">
          <w:rPr>
            <w:rStyle w:val="Hiperpovezava"/>
            <w:rFonts w:cstheme="minorHAnsi"/>
            <w:noProof/>
          </w:rPr>
          <w:t xml:space="preserve">V OBDOBJU OD </w:t>
        </w:r>
        <w:r>
          <w:rPr>
            <w:rStyle w:val="Hiperpovezava"/>
            <w:rFonts w:cstheme="minorHAnsi"/>
            <w:noProof/>
          </w:rPr>
          <w:t xml:space="preserve">LETA </w:t>
        </w:r>
        <w:r w:rsidRPr="00AC759A">
          <w:rPr>
            <w:rStyle w:val="Hiperpovezava"/>
            <w:rFonts w:cstheme="minorHAnsi"/>
            <w:noProof/>
          </w:rPr>
          <w:t xml:space="preserve">2001 DO </w:t>
        </w:r>
        <w:r>
          <w:rPr>
            <w:rStyle w:val="Hiperpovezava"/>
            <w:rFonts w:cstheme="minorHAnsi"/>
            <w:noProof/>
          </w:rPr>
          <w:t xml:space="preserve">LETA </w:t>
        </w:r>
        <w:r w:rsidRPr="00AC759A">
          <w:rPr>
            <w:rStyle w:val="Hiperpovezava"/>
            <w:rFonts w:cstheme="minorHAnsi"/>
            <w:noProof/>
          </w:rPr>
          <w:t>2022</w:t>
        </w:r>
        <w:r>
          <w:rPr>
            <w:noProof/>
            <w:webHidden/>
          </w:rPr>
          <w:tab/>
        </w:r>
        <w:r>
          <w:rPr>
            <w:noProof/>
            <w:webHidden/>
          </w:rPr>
          <w:fldChar w:fldCharType="begin"/>
        </w:r>
        <w:r>
          <w:rPr>
            <w:noProof/>
            <w:webHidden/>
          </w:rPr>
          <w:instrText xml:space="preserve"> PAGEREF _Toc140824976 \h </w:instrText>
        </w:r>
        <w:r>
          <w:rPr>
            <w:noProof/>
            <w:webHidden/>
          </w:rPr>
        </w:r>
        <w:r>
          <w:rPr>
            <w:noProof/>
            <w:webHidden/>
          </w:rPr>
          <w:fldChar w:fldCharType="separate"/>
        </w:r>
        <w:r>
          <w:rPr>
            <w:noProof/>
            <w:webHidden/>
          </w:rPr>
          <w:t>6</w:t>
        </w:r>
        <w:r>
          <w:rPr>
            <w:noProof/>
            <w:webHidden/>
          </w:rPr>
          <w:fldChar w:fldCharType="end"/>
        </w:r>
      </w:hyperlink>
    </w:p>
    <w:p w14:paraId="623C7F8B" w14:textId="77777777" w:rsidR="00A24592" w:rsidRDefault="0027737E">
      <w:pPr>
        <w:pStyle w:val="Kazaloslik"/>
        <w:tabs>
          <w:tab w:val="right" w:leader="dot" w:pos="9062"/>
        </w:tabs>
        <w:rPr>
          <w:noProof/>
          <w:sz w:val="22"/>
          <w:szCs w:val="22"/>
          <w:lang w:eastAsia="sl-SI"/>
        </w:rPr>
      </w:pPr>
      <w:hyperlink w:anchor="_Toc140824977" w:history="1">
        <w:r w:rsidR="00A24592" w:rsidRPr="00AC759A">
          <w:rPr>
            <w:rStyle w:val="Hiperpovezava"/>
            <w:noProof/>
          </w:rPr>
          <w:t xml:space="preserve">GRAF 2: ŠTEVILO UMRLIH V PROMETNIH NESREČAH V OBDOBJU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_Toc140824977 \h </w:instrText>
        </w:r>
        <w:r w:rsidR="00A24592">
          <w:rPr>
            <w:noProof/>
            <w:webHidden/>
          </w:rPr>
        </w:r>
        <w:r w:rsidR="00A24592">
          <w:rPr>
            <w:noProof/>
            <w:webHidden/>
          </w:rPr>
          <w:fldChar w:fldCharType="separate"/>
        </w:r>
        <w:r w:rsidR="00A24592">
          <w:rPr>
            <w:noProof/>
            <w:webHidden/>
          </w:rPr>
          <w:t>7</w:t>
        </w:r>
        <w:r w:rsidR="00A24592">
          <w:rPr>
            <w:noProof/>
            <w:webHidden/>
          </w:rPr>
          <w:fldChar w:fldCharType="end"/>
        </w:r>
      </w:hyperlink>
    </w:p>
    <w:p w14:paraId="45F5E8CA" w14:textId="47D4BA5F" w:rsidR="00A24592" w:rsidRDefault="0027737E">
      <w:pPr>
        <w:pStyle w:val="Kazaloslik"/>
        <w:tabs>
          <w:tab w:val="right" w:leader="dot" w:pos="9062"/>
        </w:tabs>
        <w:rPr>
          <w:noProof/>
          <w:sz w:val="22"/>
          <w:szCs w:val="22"/>
          <w:lang w:eastAsia="sl-SI"/>
        </w:rPr>
      </w:pPr>
      <w:hyperlink w:anchor="_Toc140824978" w:history="1">
        <w:r w:rsidR="00A24592" w:rsidRPr="00AC759A">
          <w:rPr>
            <w:rStyle w:val="Hiperpovezava"/>
            <w:noProof/>
          </w:rPr>
          <w:t xml:space="preserve">GRAF 3: </w:t>
        </w:r>
        <w:r w:rsidR="00A24592">
          <w:rPr>
            <w:rStyle w:val="Hiperpovezava"/>
            <w:noProof/>
          </w:rPr>
          <w:t>PET</w:t>
        </w:r>
        <w:r w:rsidR="00A24592" w:rsidRPr="00AC759A">
          <w:rPr>
            <w:rStyle w:val="Hiperpovezava"/>
            <w:noProof/>
          </w:rPr>
          <w:t xml:space="preserve">LETNA DRSEČA POVPREČJA ZA ŠTEVILO UMRLIH V PROMETNIH NESREČAH V OBDOBJU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_Toc140824978 \h </w:instrText>
        </w:r>
        <w:r w:rsidR="00A24592">
          <w:rPr>
            <w:noProof/>
            <w:webHidden/>
          </w:rPr>
        </w:r>
        <w:r w:rsidR="00A24592">
          <w:rPr>
            <w:noProof/>
            <w:webHidden/>
          </w:rPr>
          <w:fldChar w:fldCharType="separate"/>
        </w:r>
        <w:r w:rsidR="00A24592">
          <w:rPr>
            <w:noProof/>
            <w:webHidden/>
          </w:rPr>
          <w:t>8</w:t>
        </w:r>
        <w:r w:rsidR="00A24592">
          <w:rPr>
            <w:noProof/>
            <w:webHidden/>
          </w:rPr>
          <w:fldChar w:fldCharType="end"/>
        </w:r>
      </w:hyperlink>
    </w:p>
    <w:p w14:paraId="05F05970" w14:textId="77777777" w:rsidR="00A24592" w:rsidRDefault="0027737E">
      <w:pPr>
        <w:pStyle w:val="Kazaloslik"/>
        <w:tabs>
          <w:tab w:val="right" w:leader="dot" w:pos="9062"/>
        </w:tabs>
        <w:rPr>
          <w:noProof/>
          <w:sz w:val="22"/>
          <w:szCs w:val="22"/>
          <w:lang w:eastAsia="sl-SI"/>
        </w:rPr>
      </w:pPr>
      <w:hyperlink w:anchor="_Toc140824979" w:history="1">
        <w:r w:rsidR="00A24592" w:rsidRPr="00AC759A">
          <w:rPr>
            <w:rStyle w:val="Hiperpovezava"/>
            <w:noProof/>
          </w:rPr>
          <w:t xml:space="preserve">Graf 4: ŠTEVILO UMRLIH V PROMETNIH NESREČAH PO SKUPINAH UDELEŽENCEV V PROMETU V OBDOBJU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_Toc140824979 \h </w:instrText>
        </w:r>
        <w:r w:rsidR="00A24592">
          <w:rPr>
            <w:noProof/>
            <w:webHidden/>
          </w:rPr>
        </w:r>
        <w:r w:rsidR="00A24592">
          <w:rPr>
            <w:noProof/>
            <w:webHidden/>
          </w:rPr>
          <w:fldChar w:fldCharType="separate"/>
        </w:r>
        <w:r w:rsidR="00A24592">
          <w:rPr>
            <w:noProof/>
            <w:webHidden/>
          </w:rPr>
          <w:t>9</w:t>
        </w:r>
        <w:r w:rsidR="00A24592">
          <w:rPr>
            <w:noProof/>
            <w:webHidden/>
          </w:rPr>
          <w:fldChar w:fldCharType="end"/>
        </w:r>
      </w:hyperlink>
    </w:p>
    <w:p w14:paraId="70A3DF2C" w14:textId="77777777" w:rsidR="00A24592" w:rsidRDefault="0027737E">
      <w:pPr>
        <w:pStyle w:val="Kazaloslik"/>
        <w:tabs>
          <w:tab w:val="right" w:leader="dot" w:pos="9062"/>
        </w:tabs>
        <w:rPr>
          <w:noProof/>
          <w:sz w:val="22"/>
          <w:szCs w:val="22"/>
          <w:lang w:eastAsia="sl-SI"/>
        </w:rPr>
      </w:pPr>
      <w:hyperlink w:anchor="_Toc140824980" w:history="1">
        <w:r w:rsidR="00A24592" w:rsidRPr="00AC759A">
          <w:rPr>
            <w:rStyle w:val="Hiperpovezava"/>
            <w:noProof/>
          </w:rPr>
          <w:t xml:space="preserve">Graf 5: ŠTEVILO UMRLIH PO STAROSTNIH RAZREDIH V OBDOBJU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_Toc140824980 \h </w:instrText>
        </w:r>
        <w:r w:rsidR="00A24592">
          <w:rPr>
            <w:noProof/>
            <w:webHidden/>
          </w:rPr>
        </w:r>
        <w:r w:rsidR="00A24592">
          <w:rPr>
            <w:noProof/>
            <w:webHidden/>
          </w:rPr>
          <w:fldChar w:fldCharType="separate"/>
        </w:r>
        <w:r w:rsidR="00A24592">
          <w:rPr>
            <w:noProof/>
            <w:webHidden/>
          </w:rPr>
          <w:t>9</w:t>
        </w:r>
        <w:r w:rsidR="00A24592">
          <w:rPr>
            <w:noProof/>
            <w:webHidden/>
          </w:rPr>
          <w:fldChar w:fldCharType="end"/>
        </w:r>
      </w:hyperlink>
    </w:p>
    <w:p w14:paraId="59B591BF" w14:textId="46FEA940" w:rsidR="00A24592" w:rsidRDefault="0027737E">
      <w:pPr>
        <w:pStyle w:val="Kazaloslik"/>
        <w:tabs>
          <w:tab w:val="right" w:leader="dot" w:pos="9062"/>
        </w:tabs>
        <w:rPr>
          <w:noProof/>
          <w:sz w:val="22"/>
          <w:szCs w:val="22"/>
          <w:lang w:eastAsia="sl-SI"/>
        </w:rPr>
      </w:pPr>
      <w:hyperlink w:anchor="_Toc140824981" w:history="1">
        <w:r w:rsidR="00A24592" w:rsidRPr="00AC759A">
          <w:rPr>
            <w:rStyle w:val="Hiperpovezava"/>
            <w:noProof/>
          </w:rPr>
          <w:t xml:space="preserve">GRAF 6: ŠTEVILO HUDO TELESNO POŠKODOVANIH UDELEŽENCEV V CESTNEM PROMETU V OBDOBJU OD </w:t>
        </w:r>
        <w:r w:rsidR="00A24592">
          <w:rPr>
            <w:rStyle w:val="Hiperpovezava"/>
            <w:noProof/>
          </w:rPr>
          <w:t xml:space="preserve">LETA </w:t>
        </w:r>
        <w:r w:rsidR="00A24592" w:rsidRPr="00AC759A">
          <w:rPr>
            <w:rStyle w:val="Hiperpovezava"/>
            <w:noProof/>
          </w:rPr>
          <w:t xml:space="preserve">2011 DO </w:t>
        </w:r>
        <w:r w:rsidR="00A24592">
          <w:rPr>
            <w:rStyle w:val="Hiperpovezava"/>
            <w:noProof/>
          </w:rPr>
          <w:t xml:space="preserve">LETA </w:t>
        </w:r>
        <w:r w:rsidR="00A24592" w:rsidRPr="00AC759A">
          <w:rPr>
            <w:rStyle w:val="Hiperpovezava"/>
            <w:noProof/>
          </w:rPr>
          <w:t xml:space="preserve">2013 IN CILJNE VREDNOSTI RESOLUCIJE </w:t>
        </w:r>
        <w:r w:rsidR="00A24592">
          <w:rPr>
            <w:rStyle w:val="Hiperpovezava"/>
            <w:noProof/>
          </w:rPr>
          <w:t>NACIONALNEGA PROGRAMA VARNOSTI CESTNEGA PROMETA</w:t>
        </w:r>
        <w:r w:rsidR="00A24592" w:rsidRPr="00AC759A">
          <w:rPr>
            <w:rStyle w:val="Hiperpovezava"/>
            <w:noProof/>
          </w:rPr>
          <w:t xml:space="preserve"> ZA OBDOBJE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_Toc140824981 \h </w:instrText>
        </w:r>
        <w:r w:rsidR="00A24592">
          <w:rPr>
            <w:noProof/>
            <w:webHidden/>
          </w:rPr>
        </w:r>
        <w:r w:rsidR="00A24592">
          <w:rPr>
            <w:noProof/>
            <w:webHidden/>
          </w:rPr>
          <w:fldChar w:fldCharType="separate"/>
        </w:r>
        <w:r w:rsidR="00A24592">
          <w:rPr>
            <w:noProof/>
            <w:webHidden/>
          </w:rPr>
          <w:t>10</w:t>
        </w:r>
        <w:r w:rsidR="00A24592">
          <w:rPr>
            <w:noProof/>
            <w:webHidden/>
          </w:rPr>
          <w:fldChar w:fldCharType="end"/>
        </w:r>
      </w:hyperlink>
    </w:p>
    <w:p w14:paraId="25A5227B" w14:textId="77777777" w:rsidR="00A24592" w:rsidRDefault="0027737E">
      <w:pPr>
        <w:pStyle w:val="Kazaloslik"/>
        <w:tabs>
          <w:tab w:val="right" w:leader="dot" w:pos="9062"/>
        </w:tabs>
        <w:rPr>
          <w:noProof/>
          <w:sz w:val="22"/>
          <w:szCs w:val="22"/>
          <w:lang w:eastAsia="sl-SI"/>
        </w:rPr>
      </w:pPr>
      <w:hyperlink w:anchor="_Toc140824982" w:history="1">
        <w:r w:rsidR="00A24592" w:rsidRPr="00AC759A">
          <w:rPr>
            <w:rStyle w:val="Hiperpovezava"/>
            <w:noProof/>
          </w:rPr>
          <w:t xml:space="preserve">GRAF 7: ŠTEVILO UMRLIH IN HUDO TELESNO POŠKODOVANIH UDELEŽENCEV V PROMETNIH NESREČAH V OBDOBJU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_Toc140824982 \h </w:instrText>
        </w:r>
        <w:r w:rsidR="00A24592">
          <w:rPr>
            <w:noProof/>
            <w:webHidden/>
          </w:rPr>
        </w:r>
        <w:r w:rsidR="00A24592">
          <w:rPr>
            <w:noProof/>
            <w:webHidden/>
          </w:rPr>
          <w:fldChar w:fldCharType="separate"/>
        </w:r>
        <w:r w:rsidR="00A24592">
          <w:rPr>
            <w:noProof/>
            <w:webHidden/>
          </w:rPr>
          <w:t>10</w:t>
        </w:r>
        <w:r w:rsidR="00A24592">
          <w:rPr>
            <w:noProof/>
            <w:webHidden/>
          </w:rPr>
          <w:fldChar w:fldCharType="end"/>
        </w:r>
      </w:hyperlink>
    </w:p>
    <w:p w14:paraId="4B289735" w14:textId="32AFD4D1" w:rsidR="00A24592" w:rsidRDefault="0027737E">
      <w:pPr>
        <w:pStyle w:val="Kazaloslik"/>
        <w:tabs>
          <w:tab w:val="right" w:leader="dot" w:pos="9062"/>
        </w:tabs>
        <w:rPr>
          <w:noProof/>
          <w:sz w:val="22"/>
          <w:szCs w:val="22"/>
          <w:lang w:eastAsia="sl-SI"/>
        </w:rPr>
      </w:pPr>
      <w:hyperlink w:anchor="_Toc140824983" w:history="1">
        <w:r w:rsidR="00A24592" w:rsidRPr="00AC759A">
          <w:rPr>
            <w:rStyle w:val="Hiperpovezava"/>
            <w:noProof/>
          </w:rPr>
          <w:t>GRAF 8: DRUŽBENO-EKONOMSKI STROŠKI</w:t>
        </w:r>
        <w:r w:rsidR="00A24592">
          <w:rPr>
            <w:rStyle w:val="Hiperpovezava"/>
            <w:noProof/>
          </w:rPr>
          <w:t>, POVEZANI S</w:t>
        </w:r>
        <w:r w:rsidR="00A24592" w:rsidRPr="00AC759A">
          <w:rPr>
            <w:rStyle w:val="Hiperpovezava"/>
            <w:noProof/>
          </w:rPr>
          <w:t xml:space="preserve"> PROMETNI</w:t>
        </w:r>
        <w:r w:rsidR="00A24592">
          <w:rPr>
            <w:rStyle w:val="Hiperpovezava"/>
            <w:noProof/>
          </w:rPr>
          <w:t>MI</w:t>
        </w:r>
        <w:r w:rsidR="00A24592" w:rsidRPr="00AC759A">
          <w:rPr>
            <w:rStyle w:val="Hiperpovezava"/>
            <w:noProof/>
          </w:rPr>
          <w:t xml:space="preserve"> NESREČ</w:t>
        </w:r>
        <w:r w:rsidR="00A24592">
          <w:rPr>
            <w:rStyle w:val="Hiperpovezava"/>
            <w:noProof/>
          </w:rPr>
          <w:t>AMI</w:t>
        </w:r>
        <w:r w:rsidR="00A24592" w:rsidRPr="00AC759A">
          <w:rPr>
            <w:rStyle w:val="Hiperpovezava"/>
            <w:noProof/>
          </w:rPr>
          <w:t xml:space="preserve"> V OBDOBJU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_Toc140824983 \h </w:instrText>
        </w:r>
        <w:r w:rsidR="00A24592">
          <w:rPr>
            <w:noProof/>
            <w:webHidden/>
          </w:rPr>
        </w:r>
        <w:r w:rsidR="00A24592">
          <w:rPr>
            <w:noProof/>
            <w:webHidden/>
          </w:rPr>
          <w:fldChar w:fldCharType="separate"/>
        </w:r>
        <w:r w:rsidR="00A24592">
          <w:rPr>
            <w:noProof/>
            <w:webHidden/>
          </w:rPr>
          <w:t>11</w:t>
        </w:r>
        <w:r w:rsidR="00A24592">
          <w:rPr>
            <w:noProof/>
            <w:webHidden/>
          </w:rPr>
          <w:fldChar w:fldCharType="end"/>
        </w:r>
      </w:hyperlink>
    </w:p>
    <w:p w14:paraId="6F3DB3E1" w14:textId="77777777" w:rsidR="00A24592" w:rsidRDefault="0027737E">
      <w:pPr>
        <w:pStyle w:val="Kazaloslik"/>
        <w:tabs>
          <w:tab w:val="right" w:leader="dot" w:pos="9062"/>
        </w:tabs>
        <w:rPr>
          <w:noProof/>
          <w:sz w:val="22"/>
          <w:szCs w:val="22"/>
          <w:lang w:eastAsia="sl-SI"/>
        </w:rPr>
      </w:pPr>
      <w:hyperlink w:anchor="_Toc140824984" w:history="1">
        <w:r w:rsidR="00A24592" w:rsidRPr="00AC759A">
          <w:rPr>
            <w:rStyle w:val="Hiperpovezava"/>
            <w:noProof/>
          </w:rPr>
          <w:t xml:space="preserve">GRAF 9: ŠTEVILO UMRLIH V DRŽAVAH EU OD LETA 2013 DO </w:t>
        </w:r>
        <w:r w:rsidR="00A24592">
          <w:rPr>
            <w:rStyle w:val="Hiperpovezava"/>
            <w:noProof/>
          </w:rPr>
          <w:t xml:space="preserve">LETA </w:t>
        </w:r>
        <w:r w:rsidR="00A24592" w:rsidRPr="00AC759A">
          <w:rPr>
            <w:rStyle w:val="Hiperpovezava"/>
            <w:noProof/>
          </w:rPr>
          <w:t>2022 IN PREDVIDENI CILJI ZMANJŠANJA ŠTEVILA UMRLIH NA RAVNI EU</w:t>
        </w:r>
        <w:r w:rsidR="00A24592">
          <w:rPr>
            <w:noProof/>
            <w:webHidden/>
          </w:rPr>
          <w:tab/>
        </w:r>
        <w:r w:rsidR="00A24592">
          <w:rPr>
            <w:noProof/>
            <w:webHidden/>
          </w:rPr>
          <w:fldChar w:fldCharType="begin"/>
        </w:r>
        <w:r w:rsidR="00A24592">
          <w:rPr>
            <w:noProof/>
            <w:webHidden/>
          </w:rPr>
          <w:instrText xml:space="preserve"> PAGEREF _Toc140824984 \h </w:instrText>
        </w:r>
        <w:r w:rsidR="00A24592">
          <w:rPr>
            <w:noProof/>
            <w:webHidden/>
          </w:rPr>
        </w:r>
        <w:r w:rsidR="00A24592">
          <w:rPr>
            <w:noProof/>
            <w:webHidden/>
          </w:rPr>
          <w:fldChar w:fldCharType="separate"/>
        </w:r>
        <w:r w:rsidR="00A24592">
          <w:rPr>
            <w:noProof/>
            <w:webHidden/>
          </w:rPr>
          <w:t>12</w:t>
        </w:r>
        <w:r w:rsidR="00A24592">
          <w:rPr>
            <w:noProof/>
            <w:webHidden/>
          </w:rPr>
          <w:fldChar w:fldCharType="end"/>
        </w:r>
      </w:hyperlink>
    </w:p>
    <w:p w14:paraId="2D2AA099" w14:textId="77777777" w:rsidR="00A24592" w:rsidRDefault="0027737E">
      <w:pPr>
        <w:pStyle w:val="Kazaloslik"/>
        <w:tabs>
          <w:tab w:val="right" w:leader="dot" w:pos="9062"/>
        </w:tabs>
        <w:rPr>
          <w:noProof/>
          <w:sz w:val="22"/>
          <w:szCs w:val="22"/>
          <w:lang w:eastAsia="sl-SI"/>
        </w:rPr>
      </w:pPr>
      <w:hyperlink w:anchor="_Toc140824985" w:history="1">
        <w:r w:rsidR="00A24592" w:rsidRPr="00AC759A">
          <w:rPr>
            <w:rStyle w:val="Hiperpovezava"/>
            <w:noProof/>
          </w:rPr>
          <w:t xml:space="preserve">GRAF 10: ZMANJŠANJE </w:t>
        </w:r>
        <w:r w:rsidR="00A24592">
          <w:rPr>
            <w:rStyle w:val="Hiperpovezava"/>
            <w:noProof/>
          </w:rPr>
          <w:t xml:space="preserve">ŠTEVILA </w:t>
        </w:r>
        <w:r w:rsidR="00A24592" w:rsidRPr="00AC759A">
          <w:rPr>
            <w:rStyle w:val="Hiperpovezava"/>
            <w:noProof/>
          </w:rPr>
          <w:t xml:space="preserve">UMRLIH UDELEŽENCEV CESTNEGA PROMETA NA MILIJON PREBIVALCEV V OBDOBJU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2022 MED DRŽAVAMI ČLANICAMI EU</w:t>
        </w:r>
        <w:r w:rsidR="00A24592">
          <w:rPr>
            <w:noProof/>
            <w:webHidden/>
          </w:rPr>
          <w:tab/>
        </w:r>
        <w:r w:rsidR="00A24592">
          <w:rPr>
            <w:noProof/>
            <w:webHidden/>
          </w:rPr>
          <w:fldChar w:fldCharType="begin"/>
        </w:r>
        <w:r w:rsidR="00A24592">
          <w:rPr>
            <w:noProof/>
            <w:webHidden/>
          </w:rPr>
          <w:instrText xml:space="preserve"> PAGEREF _Toc140824985 \h </w:instrText>
        </w:r>
        <w:r w:rsidR="00A24592">
          <w:rPr>
            <w:noProof/>
            <w:webHidden/>
          </w:rPr>
        </w:r>
        <w:r w:rsidR="00A24592">
          <w:rPr>
            <w:noProof/>
            <w:webHidden/>
          </w:rPr>
          <w:fldChar w:fldCharType="separate"/>
        </w:r>
        <w:r w:rsidR="00A24592">
          <w:rPr>
            <w:noProof/>
            <w:webHidden/>
          </w:rPr>
          <w:t>12</w:t>
        </w:r>
        <w:r w:rsidR="00A24592">
          <w:rPr>
            <w:noProof/>
            <w:webHidden/>
          </w:rPr>
          <w:fldChar w:fldCharType="end"/>
        </w:r>
      </w:hyperlink>
    </w:p>
    <w:p w14:paraId="575FC9C0" w14:textId="77777777" w:rsidR="00A24592" w:rsidRDefault="0027737E">
      <w:pPr>
        <w:pStyle w:val="Kazaloslik"/>
        <w:tabs>
          <w:tab w:val="right" w:leader="dot" w:pos="9062"/>
        </w:tabs>
        <w:rPr>
          <w:noProof/>
          <w:sz w:val="22"/>
          <w:szCs w:val="22"/>
          <w:lang w:eastAsia="sl-SI"/>
        </w:rPr>
      </w:pPr>
      <w:hyperlink w:anchor="_Toc140824986" w:history="1">
        <w:r w:rsidR="00A24592" w:rsidRPr="00AC759A">
          <w:rPr>
            <w:rStyle w:val="Hiperpovezava"/>
            <w:noProof/>
          </w:rPr>
          <w:t xml:space="preserve">GRAF 11: VZROKI PROMETNIH NESREČ V OBDOBJU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_Toc140824986 \h </w:instrText>
        </w:r>
        <w:r w:rsidR="00A24592">
          <w:rPr>
            <w:noProof/>
            <w:webHidden/>
          </w:rPr>
        </w:r>
        <w:r w:rsidR="00A24592">
          <w:rPr>
            <w:noProof/>
            <w:webHidden/>
          </w:rPr>
          <w:fldChar w:fldCharType="separate"/>
        </w:r>
        <w:r w:rsidR="00A24592">
          <w:rPr>
            <w:noProof/>
            <w:webHidden/>
          </w:rPr>
          <w:t>13</w:t>
        </w:r>
        <w:r w:rsidR="00A24592">
          <w:rPr>
            <w:noProof/>
            <w:webHidden/>
          </w:rPr>
          <w:fldChar w:fldCharType="end"/>
        </w:r>
      </w:hyperlink>
    </w:p>
    <w:p w14:paraId="10CB9F1F" w14:textId="1E84243A" w:rsidR="00A24592" w:rsidRDefault="0027737E">
      <w:pPr>
        <w:pStyle w:val="Kazaloslik"/>
        <w:tabs>
          <w:tab w:val="right" w:leader="dot" w:pos="9062"/>
        </w:tabs>
        <w:rPr>
          <w:noProof/>
          <w:sz w:val="22"/>
          <w:szCs w:val="22"/>
          <w:lang w:eastAsia="sl-SI"/>
        </w:rPr>
      </w:pPr>
      <w:hyperlink w:anchor="_Toc140824987" w:history="1">
        <w:r w:rsidR="00A24592" w:rsidRPr="00AC759A">
          <w:rPr>
            <w:rStyle w:val="Hiperpovezava"/>
            <w:noProof/>
          </w:rPr>
          <w:t>Graf 12: ŠTEVILO UMRLIH V PROMETNIH NESREČAH GLEDE NA TRI MO</w:t>
        </w:r>
        <w:r w:rsidR="00A24592">
          <w:rPr>
            <w:rStyle w:val="Hiperpovezava"/>
            <w:noProof/>
          </w:rPr>
          <w:t>GOČE</w:t>
        </w:r>
        <w:r w:rsidR="00A24592" w:rsidRPr="00AC759A">
          <w:rPr>
            <w:rStyle w:val="Hiperpovezava"/>
            <w:noProof/>
          </w:rPr>
          <w:t xml:space="preserve"> SCENARIJE</w:t>
        </w:r>
        <w:r w:rsidR="00A24592">
          <w:rPr>
            <w:noProof/>
            <w:webHidden/>
          </w:rPr>
          <w:tab/>
        </w:r>
        <w:r w:rsidR="00A24592">
          <w:rPr>
            <w:noProof/>
            <w:webHidden/>
          </w:rPr>
          <w:fldChar w:fldCharType="begin"/>
        </w:r>
        <w:r w:rsidR="00A24592">
          <w:rPr>
            <w:noProof/>
            <w:webHidden/>
          </w:rPr>
          <w:instrText xml:space="preserve"> PAGEREF _Toc140824987 \h </w:instrText>
        </w:r>
        <w:r w:rsidR="00A24592">
          <w:rPr>
            <w:noProof/>
            <w:webHidden/>
          </w:rPr>
        </w:r>
        <w:r w:rsidR="00A24592">
          <w:rPr>
            <w:noProof/>
            <w:webHidden/>
          </w:rPr>
          <w:fldChar w:fldCharType="separate"/>
        </w:r>
        <w:r w:rsidR="00A24592">
          <w:rPr>
            <w:noProof/>
            <w:webHidden/>
          </w:rPr>
          <w:t>22</w:t>
        </w:r>
        <w:r w:rsidR="00A24592">
          <w:rPr>
            <w:noProof/>
            <w:webHidden/>
          </w:rPr>
          <w:fldChar w:fldCharType="end"/>
        </w:r>
      </w:hyperlink>
    </w:p>
    <w:p w14:paraId="6EA42FF7" w14:textId="77777777" w:rsidR="00A24592" w:rsidRDefault="0027737E">
      <w:pPr>
        <w:pStyle w:val="Kazaloslik"/>
        <w:tabs>
          <w:tab w:val="right" w:leader="dot" w:pos="9062"/>
        </w:tabs>
        <w:rPr>
          <w:noProof/>
          <w:sz w:val="22"/>
          <w:szCs w:val="22"/>
          <w:lang w:eastAsia="sl-SI"/>
        </w:rPr>
      </w:pPr>
      <w:hyperlink w:anchor="_Toc140824988" w:history="1">
        <w:r w:rsidR="00A24592" w:rsidRPr="00AC759A">
          <w:rPr>
            <w:rStyle w:val="Hiperpovezava"/>
            <w:noProof/>
          </w:rPr>
          <w:t xml:space="preserve">GRAF 13: PREDVIDENO ZMANJŠANJE ŠTEVILA SMRTNIH ŽRTEV PO LETIH ZA OBDOBJE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2030</w:t>
        </w:r>
        <w:r w:rsidR="00A24592">
          <w:rPr>
            <w:noProof/>
            <w:webHidden/>
          </w:rPr>
          <w:tab/>
        </w:r>
        <w:r w:rsidR="00A24592">
          <w:rPr>
            <w:noProof/>
            <w:webHidden/>
          </w:rPr>
          <w:fldChar w:fldCharType="begin"/>
        </w:r>
        <w:r w:rsidR="00A24592">
          <w:rPr>
            <w:noProof/>
            <w:webHidden/>
          </w:rPr>
          <w:instrText xml:space="preserve"> PAGEREF _Toc140824988 \h </w:instrText>
        </w:r>
        <w:r w:rsidR="00A24592">
          <w:rPr>
            <w:noProof/>
            <w:webHidden/>
          </w:rPr>
        </w:r>
        <w:r w:rsidR="00A24592">
          <w:rPr>
            <w:noProof/>
            <w:webHidden/>
          </w:rPr>
          <w:fldChar w:fldCharType="separate"/>
        </w:r>
        <w:r w:rsidR="00A24592">
          <w:rPr>
            <w:noProof/>
            <w:webHidden/>
          </w:rPr>
          <w:t>23</w:t>
        </w:r>
        <w:r w:rsidR="00A24592">
          <w:rPr>
            <w:noProof/>
            <w:webHidden/>
          </w:rPr>
          <w:fldChar w:fldCharType="end"/>
        </w:r>
      </w:hyperlink>
    </w:p>
    <w:p w14:paraId="2BD1106A" w14:textId="77777777" w:rsidR="00A24592" w:rsidRDefault="0027737E">
      <w:pPr>
        <w:pStyle w:val="Kazaloslik"/>
        <w:tabs>
          <w:tab w:val="right" w:leader="dot" w:pos="9062"/>
        </w:tabs>
        <w:rPr>
          <w:noProof/>
          <w:sz w:val="22"/>
          <w:szCs w:val="22"/>
          <w:lang w:eastAsia="sl-SI"/>
        </w:rPr>
      </w:pPr>
      <w:hyperlink w:anchor="_Toc140824989" w:history="1">
        <w:r w:rsidR="00A24592" w:rsidRPr="00AC759A">
          <w:rPr>
            <w:rStyle w:val="Hiperpovezava"/>
            <w:noProof/>
          </w:rPr>
          <w:t xml:space="preserve">GRAF 14: PREDVIDENO ZMANJŠANJE ŠTEVILA HUDO TELESNO POŠKODOVANIH PO LETIH ZA OBDOBJE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2023</w:t>
        </w:r>
        <w:r w:rsidR="00A24592">
          <w:rPr>
            <w:noProof/>
            <w:webHidden/>
          </w:rPr>
          <w:tab/>
        </w:r>
        <w:r w:rsidR="00A24592">
          <w:rPr>
            <w:noProof/>
            <w:webHidden/>
          </w:rPr>
          <w:fldChar w:fldCharType="begin"/>
        </w:r>
        <w:r w:rsidR="00A24592">
          <w:rPr>
            <w:noProof/>
            <w:webHidden/>
          </w:rPr>
          <w:instrText xml:space="preserve"> PAGEREF _Toc140824989 \h </w:instrText>
        </w:r>
        <w:r w:rsidR="00A24592">
          <w:rPr>
            <w:noProof/>
            <w:webHidden/>
          </w:rPr>
        </w:r>
        <w:r w:rsidR="00A24592">
          <w:rPr>
            <w:noProof/>
            <w:webHidden/>
          </w:rPr>
          <w:fldChar w:fldCharType="separate"/>
        </w:r>
        <w:r w:rsidR="00A24592">
          <w:rPr>
            <w:noProof/>
            <w:webHidden/>
          </w:rPr>
          <w:t>23</w:t>
        </w:r>
        <w:r w:rsidR="00A24592">
          <w:rPr>
            <w:noProof/>
            <w:webHidden/>
          </w:rPr>
          <w:fldChar w:fldCharType="end"/>
        </w:r>
      </w:hyperlink>
    </w:p>
    <w:p w14:paraId="0E6F8BC0" w14:textId="4E6E97CA" w:rsidR="00A24592" w:rsidRDefault="0027737E">
      <w:pPr>
        <w:pStyle w:val="Kazaloslik"/>
        <w:tabs>
          <w:tab w:val="right" w:leader="dot" w:pos="9062"/>
        </w:tabs>
        <w:rPr>
          <w:noProof/>
          <w:sz w:val="22"/>
          <w:szCs w:val="22"/>
          <w:lang w:eastAsia="sl-SI"/>
        </w:rPr>
      </w:pPr>
      <w:hyperlink w:anchor="_Toc140824990" w:history="1">
        <w:r w:rsidR="00A24592" w:rsidRPr="00AC759A">
          <w:rPr>
            <w:rStyle w:val="Hiperpovezava"/>
            <w:noProof/>
          </w:rPr>
          <w:t>Graf 15</w:t>
        </w:r>
        <w:r w:rsidR="00A24592">
          <w:rPr>
            <w:rStyle w:val="Hiperpovezava"/>
            <w:noProof/>
          </w:rPr>
          <w:t>:S KOM UČENCI OBIČAJNO PRIHAJAJO V ŠOLO</w:t>
        </w:r>
        <w:r w:rsidR="00A24592">
          <w:rPr>
            <w:noProof/>
            <w:webHidden/>
          </w:rPr>
          <w:tab/>
        </w:r>
        <w:r w:rsidR="00A24592">
          <w:rPr>
            <w:noProof/>
            <w:webHidden/>
          </w:rPr>
          <w:fldChar w:fldCharType="begin"/>
        </w:r>
        <w:r w:rsidR="00A24592">
          <w:rPr>
            <w:noProof/>
            <w:webHidden/>
          </w:rPr>
          <w:instrText xml:space="preserve"> PAGEREF _Toc140824990 \h </w:instrText>
        </w:r>
        <w:r w:rsidR="00A24592">
          <w:rPr>
            <w:noProof/>
            <w:webHidden/>
          </w:rPr>
        </w:r>
        <w:r w:rsidR="00A24592">
          <w:rPr>
            <w:noProof/>
            <w:webHidden/>
          </w:rPr>
          <w:fldChar w:fldCharType="separate"/>
        </w:r>
        <w:r w:rsidR="00A24592">
          <w:rPr>
            <w:noProof/>
            <w:webHidden/>
          </w:rPr>
          <w:t>27</w:t>
        </w:r>
        <w:r w:rsidR="00A24592">
          <w:rPr>
            <w:noProof/>
            <w:webHidden/>
          </w:rPr>
          <w:fldChar w:fldCharType="end"/>
        </w:r>
      </w:hyperlink>
    </w:p>
    <w:p w14:paraId="68510509" w14:textId="03C20E9B" w:rsidR="00A24592" w:rsidRDefault="0027737E">
      <w:pPr>
        <w:pStyle w:val="Kazaloslik"/>
        <w:tabs>
          <w:tab w:val="right" w:leader="dot" w:pos="9062"/>
        </w:tabs>
        <w:rPr>
          <w:noProof/>
          <w:sz w:val="22"/>
          <w:szCs w:val="22"/>
          <w:lang w:eastAsia="sl-SI"/>
        </w:rPr>
      </w:pPr>
      <w:hyperlink w:anchor="_Toc140824991" w:history="1">
        <w:r w:rsidR="00A24592" w:rsidRPr="00AC759A">
          <w:rPr>
            <w:rStyle w:val="Hiperpovezava"/>
            <w:noProof/>
          </w:rPr>
          <w:t>GRAF 16: STAROST VSEH REGISTRIRANIH VOZIL V SLOVENIJI NA DAN 31.</w:t>
        </w:r>
        <w:r w:rsidR="00A24592">
          <w:rPr>
            <w:rStyle w:val="Hiperpovezava"/>
            <w:noProof/>
          </w:rPr>
          <w:t xml:space="preserve"> DECEMBRA</w:t>
        </w:r>
        <w:r w:rsidR="00A24592" w:rsidRPr="00AC759A">
          <w:rPr>
            <w:rStyle w:val="Hiperpovezava"/>
            <w:noProof/>
          </w:rPr>
          <w:t xml:space="preserve"> PO LETIH V OBDOBJU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_Toc140824991 \h </w:instrText>
        </w:r>
        <w:r w:rsidR="00A24592">
          <w:rPr>
            <w:noProof/>
            <w:webHidden/>
          </w:rPr>
        </w:r>
        <w:r w:rsidR="00A24592">
          <w:rPr>
            <w:noProof/>
            <w:webHidden/>
          </w:rPr>
          <w:fldChar w:fldCharType="separate"/>
        </w:r>
        <w:r w:rsidR="00A24592">
          <w:rPr>
            <w:noProof/>
            <w:webHidden/>
          </w:rPr>
          <w:t>44</w:t>
        </w:r>
        <w:r w:rsidR="00A24592">
          <w:rPr>
            <w:noProof/>
            <w:webHidden/>
          </w:rPr>
          <w:fldChar w:fldCharType="end"/>
        </w:r>
      </w:hyperlink>
    </w:p>
    <w:p w14:paraId="073B24A2" w14:textId="77777777" w:rsidR="00A24592" w:rsidRDefault="0027737E">
      <w:pPr>
        <w:pStyle w:val="Kazaloslik"/>
        <w:tabs>
          <w:tab w:val="right" w:leader="dot" w:pos="9062"/>
        </w:tabs>
        <w:rPr>
          <w:noProof/>
          <w:sz w:val="22"/>
          <w:szCs w:val="22"/>
          <w:lang w:eastAsia="sl-SI"/>
        </w:rPr>
      </w:pPr>
      <w:hyperlink w:anchor="_Toc140824992" w:history="1">
        <w:r w:rsidR="00A24592" w:rsidRPr="00AC759A">
          <w:rPr>
            <w:rStyle w:val="Hiperpovezava"/>
            <w:noProof/>
          </w:rPr>
          <w:t>GRAF 17: USPEŠNOST TEHNIČNIH PREGLEDOV</w:t>
        </w:r>
        <w:r w:rsidR="00A24592">
          <w:rPr>
            <w:noProof/>
            <w:webHidden/>
          </w:rPr>
          <w:tab/>
        </w:r>
        <w:r w:rsidR="00A24592">
          <w:rPr>
            <w:noProof/>
            <w:webHidden/>
          </w:rPr>
          <w:fldChar w:fldCharType="begin"/>
        </w:r>
        <w:r w:rsidR="00A24592">
          <w:rPr>
            <w:noProof/>
            <w:webHidden/>
          </w:rPr>
          <w:instrText xml:space="preserve"> PAGEREF _Toc140824992 \h </w:instrText>
        </w:r>
        <w:r w:rsidR="00A24592">
          <w:rPr>
            <w:noProof/>
            <w:webHidden/>
          </w:rPr>
        </w:r>
        <w:r w:rsidR="00A24592">
          <w:rPr>
            <w:noProof/>
            <w:webHidden/>
          </w:rPr>
          <w:fldChar w:fldCharType="separate"/>
        </w:r>
        <w:r w:rsidR="00A24592">
          <w:rPr>
            <w:noProof/>
            <w:webHidden/>
          </w:rPr>
          <w:t>46</w:t>
        </w:r>
        <w:r w:rsidR="00A24592">
          <w:rPr>
            <w:noProof/>
            <w:webHidden/>
          </w:rPr>
          <w:fldChar w:fldCharType="end"/>
        </w:r>
      </w:hyperlink>
    </w:p>
    <w:p w14:paraId="02F8FFB8" w14:textId="46B70B34" w:rsidR="00A24592" w:rsidRDefault="0027737E">
      <w:pPr>
        <w:pStyle w:val="Kazaloslik"/>
        <w:tabs>
          <w:tab w:val="right" w:leader="dot" w:pos="9062"/>
        </w:tabs>
        <w:rPr>
          <w:noProof/>
          <w:sz w:val="22"/>
          <w:szCs w:val="22"/>
          <w:lang w:eastAsia="sl-SI"/>
        </w:rPr>
      </w:pPr>
      <w:hyperlink w:anchor="_Toc140824993" w:history="1">
        <w:r w:rsidR="00A24592" w:rsidRPr="00AC759A">
          <w:rPr>
            <w:rStyle w:val="Hiperpovezava"/>
            <w:noProof/>
          </w:rPr>
          <w:t>GRAF 18: POVZROČITELJI PROMETNIH NESREČ S SMRTNIM IZIDOM PO SPOLU POVZROČITELJA</w:t>
        </w:r>
        <w:r w:rsidR="002E49BF">
          <w:rPr>
            <w:rStyle w:val="Hiperpovezava"/>
            <w:noProof/>
          </w:rPr>
          <w:t xml:space="preserve"> IN VRSTI PREVOZNEGA SREDSTVA</w:t>
        </w:r>
        <w:r w:rsidR="00A24592">
          <w:rPr>
            <w:noProof/>
            <w:webHidden/>
          </w:rPr>
          <w:tab/>
        </w:r>
        <w:r w:rsidR="00A24592">
          <w:rPr>
            <w:noProof/>
            <w:webHidden/>
          </w:rPr>
          <w:fldChar w:fldCharType="begin"/>
        </w:r>
        <w:r w:rsidR="00A24592">
          <w:rPr>
            <w:noProof/>
            <w:webHidden/>
          </w:rPr>
          <w:instrText xml:space="preserve"> PAGEREF _Toc140824993 \h </w:instrText>
        </w:r>
        <w:r w:rsidR="00A24592">
          <w:rPr>
            <w:noProof/>
            <w:webHidden/>
          </w:rPr>
        </w:r>
        <w:r w:rsidR="00A24592">
          <w:rPr>
            <w:noProof/>
            <w:webHidden/>
          </w:rPr>
          <w:fldChar w:fldCharType="separate"/>
        </w:r>
        <w:r w:rsidR="00A24592">
          <w:rPr>
            <w:noProof/>
            <w:webHidden/>
          </w:rPr>
          <w:t>50</w:t>
        </w:r>
        <w:r w:rsidR="00A24592">
          <w:rPr>
            <w:noProof/>
            <w:webHidden/>
          </w:rPr>
          <w:fldChar w:fldCharType="end"/>
        </w:r>
      </w:hyperlink>
    </w:p>
    <w:p w14:paraId="2576F768" w14:textId="5E83DDDD" w:rsidR="00A24592" w:rsidRDefault="0027737E">
      <w:pPr>
        <w:pStyle w:val="Kazaloslik"/>
        <w:tabs>
          <w:tab w:val="right" w:leader="dot" w:pos="9062"/>
        </w:tabs>
        <w:rPr>
          <w:noProof/>
          <w:sz w:val="22"/>
          <w:szCs w:val="22"/>
          <w:lang w:eastAsia="sl-SI"/>
        </w:rPr>
      </w:pPr>
      <w:hyperlink w:anchor="_Toc140824994" w:history="1">
        <w:r w:rsidR="00A24592" w:rsidRPr="00AC759A">
          <w:rPr>
            <w:rStyle w:val="Hiperpovezava"/>
            <w:noProof/>
          </w:rPr>
          <w:t xml:space="preserve">GRAF 19: POVZROČITELJI PROMETNIH NESREČ S SMRTNIM IZIDOM </w:t>
        </w:r>
        <w:r w:rsidR="00A63A3B">
          <w:rPr>
            <w:rStyle w:val="Hiperpovezava"/>
            <w:noProof/>
          </w:rPr>
          <w:t xml:space="preserve">(DOMAČI/TUJI) </w:t>
        </w:r>
        <w:r w:rsidR="00A24592" w:rsidRPr="00AC759A">
          <w:rPr>
            <w:rStyle w:val="Hiperpovezava"/>
            <w:noProof/>
          </w:rPr>
          <w:t xml:space="preserve">PO VRSTI </w:t>
        </w:r>
        <w:r w:rsidR="00E025BE">
          <w:rPr>
            <w:rStyle w:val="Hiperpovezava"/>
            <w:noProof/>
          </w:rPr>
          <w:t xml:space="preserve">PREVOZNEGA SREDSTVA </w:t>
        </w:r>
        <w:r w:rsidR="00A24592" w:rsidRPr="00AC759A">
          <w:rPr>
            <w:rStyle w:val="Hiperpovezava"/>
            <w:noProof/>
          </w:rPr>
          <w:t xml:space="preserve">IN </w:t>
        </w:r>
        <w:r w:rsidR="00E025BE">
          <w:rPr>
            <w:rStyle w:val="Hiperpovezava"/>
            <w:noProof/>
          </w:rPr>
          <w:t xml:space="preserve">DRŽAVI IZDAJATELJICI TUJEGA VOZNIŠKEGA DOVOLJENJA </w:t>
        </w:r>
        <w:r w:rsidR="00A24592">
          <w:rPr>
            <w:noProof/>
            <w:webHidden/>
          </w:rPr>
          <w:tab/>
        </w:r>
        <w:r w:rsidR="00A24592">
          <w:rPr>
            <w:noProof/>
            <w:webHidden/>
          </w:rPr>
          <w:fldChar w:fldCharType="begin"/>
        </w:r>
        <w:r w:rsidR="00A24592">
          <w:rPr>
            <w:noProof/>
            <w:webHidden/>
          </w:rPr>
          <w:instrText xml:space="preserve"> PAGEREF _Toc140824994 \h </w:instrText>
        </w:r>
        <w:r w:rsidR="00A24592">
          <w:rPr>
            <w:noProof/>
            <w:webHidden/>
          </w:rPr>
        </w:r>
        <w:r w:rsidR="00A24592">
          <w:rPr>
            <w:noProof/>
            <w:webHidden/>
          </w:rPr>
          <w:fldChar w:fldCharType="separate"/>
        </w:r>
        <w:r w:rsidR="00A24592">
          <w:rPr>
            <w:noProof/>
            <w:webHidden/>
          </w:rPr>
          <w:t>51</w:t>
        </w:r>
        <w:r w:rsidR="00A24592">
          <w:rPr>
            <w:noProof/>
            <w:webHidden/>
          </w:rPr>
          <w:fldChar w:fldCharType="end"/>
        </w:r>
      </w:hyperlink>
    </w:p>
    <w:p w14:paraId="5FFE2826" w14:textId="77777777" w:rsidR="00A24592" w:rsidRDefault="0027737E">
      <w:pPr>
        <w:pStyle w:val="Kazaloslik"/>
        <w:tabs>
          <w:tab w:val="right" w:leader="dot" w:pos="9062"/>
        </w:tabs>
        <w:rPr>
          <w:noProof/>
          <w:sz w:val="22"/>
          <w:szCs w:val="22"/>
          <w:lang w:eastAsia="sl-SI"/>
        </w:rPr>
      </w:pPr>
      <w:hyperlink w:anchor="_Toc140824995" w:history="1">
        <w:r w:rsidR="00A24592" w:rsidRPr="00AC759A">
          <w:rPr>
            <w:rStyle w:val="Hiperpovezava"/>
            <w:noProof/>
          </w:rPr>
          <w:t>GRAF 20: DELEŽ PRIPETOSTI VOZNIKOV GLEDE NA RAZLIČNE VRSTE VOZIL V LETU 2022</w:t>
        </w:r>
        <w:r w:rsidR="00A24592">
          <w:rPr>
            <w:noProof/>
            <w:webHidden/>
          </w:rPr>
          <w:tab/>
        </w:r>
        <w:r w:rsidR="00A24592">
          <w:rPr>
            <w:noProof/>
            <w:webHidden/>
          </w:rPr>
          <w:fldChar w:fldCharType="begin"/>
        </w:r>
        <w:r w:rsidR="00A24592">
          <w:rPr>
            <w:noProof/>
            <w:webHidden/>
          </w:rPr>
          <w:instrText xml:space="preserve"> PAGEREF _Toc140824995 \h </w:instrText>
        </w:r>
        <w:r w:rsidR="00A24592">
          <w:rPr>
            <w:noProof/>
            <w:webHidden/>
          </w:rPr>
        </w:r>
        <w:r w:rsidR="00A24592">
          <w:rPr>
            <w:noProof/>
            <w:webHidden/>
          </w:rPr>
          <w:fldChar w:fldCharType="separate"/>
        </w:r>
        <w:r w:rsidR="00A24592">
          <w:rPr>
            <w:noProof/>
            <w:webHidden/>
          </w:rPr>
          <w:t>52</w:t>
        </w:r>
        <w:r w:rsidR="00A24592">
          <w:rPr>
            <w:noProof/>
            <w:webHidden/>
          </w:rPr>
          <w:fldChar w:fldCharType="end"/>
        </w:r>
      </w:hyperlink>
    </w:p>
    <w:p w14:paraId="345722B5" w14:textId="44178E53" w:rsidR="00A24592" w:rsidRDefault="0027737E">
      <w:pPr>
        <w:pStyle w:val="Kazaloslik"/>
        <w:tabs>
          <w:tab w:val="right" w:leader="dot" w:pos="9062"/>
        </w:tabs>
        <w:rPr>
          <w:noProof/>
          <w:sz w:val="22"/>
          <w:szCs w:val="22"/>
          <w:lang w:eastAsia="sl-SI"/>
        </w:rPr>
      </w:pPr>
      <w:hyperlink w:anchor="_Toc140824996" w:history="1">
        <w:r w:rsidR="00A24592" w:rsidRPr="00AC759A">
          <w:rPr>
            <w:rStyle w:val="Hiperpovezava"/>
            <w:noProof/>
          </w:rPr>
          <w:t xml:space="preserve">GRAF 21: DELEŽ PRIPETOSTI </w:t>
        </w:r>
        <w:r w:rsidR="008E0296" w:rsidRPr="00AC759A">
          <w:rPr>
            <w:rStyle w:val="Hiperpovezava"/>
            <w:noProof/>
          </w:rPr>
          <w:t>VOZNIK</w:t>
        </w:r>
        <w:r w:rsidR="008E0296">
          <w:rPr>
            <w:rStyle w:val="Hiperpovezava"/>
            <w:noProof/>
          </w:rPr>
          <w:t>OV OSEBNIH AVTOMOBILOV</w:t>
        </w:r>
        <w:r w:rsidR="008E0296" w:rsidRPr="00AC759A">
          <w:rPr>
            <w:rStyle w:val="Hiperpovezava"/>
            <w:noProof/>
          </w:rPr>
          <w:t xml:space="preserve"> </w:t>
        </w:r>
        <w:r w:rsidR="00A24592" w:rsidRPr="00AC759A">
          <w:rPr>
            <w:rStyle w:val="Hiperpovezava"/>
            <w:noProof/>
          </w:rPr>
          <w:t xml:space="preserve">IN </w:t>
        </w:r>
        <w:r w:rsidR="008E0296" w:rsidRPr="00AC759A">
          <w:rPr>
            <w:rStyle w:val="Hiperpovezava"/>
            <w:noProof/>
          </w:rPr>
          <w:t>POTNIK</w:t>
        </w:r>
        <w:r w:rsidR="008E0296">
          <w:rPr>
            <w:rStyle w:val="Hiperpovezava"/>
            <w:noProof/>
          </w:rPr>
          <w:t>OV</w:t>
        </w:r>
        <w:r w:rsidR="008E0296" w:rsidRPr="00AC759A">
          <w:rPr>
            <w:rStyle w:val="Hiperpovezava"/>
            <w:noProof/>
          </w:rPr>
          <w:t xml:space="preserve"> </w:t>
        </w:r>
        <w:r w:rsidR="00A24592" w:rsidRPr="00AC759A">
          <w:rPr>
            <w:rStyle w:val="Hiperpovezava"/>
            <w:noProof/>
          </w:rPr>
          <w:t xml:space="preserve">V OSEBNIH AVTOMOBILIH, KI SO UMRLI V PROMETNIH NESREČAH V OBDOBJU OD </w:t>
        </w:r>
        <w:r w:rsidR="00A24592">
          <w:rPr>
            <w:rStyle w:val="Hiperpovezava"/>
            <w:noProof/>
          </w:rPr>
          <w:t xml:space="preserve">LETA </w:t>
        </w:r>
        <w:r w:rsidR="00A24592" w:rsidRPr="00AC759A">
          <w:rPr>
            <w:rStyle w:val="Hiperpovezava"/>
            <w:noProof/>
          </w:rPr>
          <w:t xml:space="preserve">2013 DO </w:t>
        </w:r>
        <w:r w:rsidR="00A24592">
          <w:rPr>
            <w:rStyle w:val="Hiperpovezava"/>
            <w:noProof/>
          </w:rPr>
          <w:t xml:space="preserve">LETA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_Toc140824996 \h </w:instrText>
        </w:r>
        <w:r w:rsidR="00A24592">
          <w:rPr>
            <w:noProof/>
            <w:webHidden/>
          </w:rPr>
        </w:r>
        <w:r w:rsidR="00A24592">
          <w:rPr>
            <w:noProof/>
            <w:webHidden/>
          </w:rPr>
          <w:fldChar w:fldCharType="separate"/>
        </w:r>
        <w:r w:rsidR="00A24592">
          <w:rPr>
            <w:noProof/>
            <w:webHidden/>
          </w:rPr>
          <w:t>53</w:t>
        </w:r>
        <w:r w:rsidR="00A24592">
          <w:rPr>
            <w:noProof/>
            <w:webHidden/>
          </w:rPr>
          <w:fldChar w:fldCharType="end"/>
        </w:r>
      </w:hyperlink>
    </w:p>
    <w:p w14:paraId="0DDB389F" w14:textId="66239BD2" w:rsidR="00A24592" w:rsidRDefault="0027737E">
      <w:pPr>
        <w:pStyle w:val="Kazaloslik"/>
        <w:tabs>
          <w:tab w:val="right" w:leader="dot" w:pos="9062"/>
        </w:tabs>
        <w:rPr>
          <w:noProof/>
          <w:sz w:val="22"/>
          <w:szCs w:val="22"/>
          <w:lang w:eastAsia="sl-SI"/>
        </w:rPr>
      </w:pPr>
      <w:hyperlink w:anchor="_Toc140824997" w:history="1">
        <w:r w:rsidR="00A24592" w:rsidRPr="00AC759A">
          <w:rPr>
            <w:rStyle w:val="Hiperpovezava"/>
            <w:noProof/>
          </w:rPr>
          <w:t xml:space="preserve">GRAF 22: DELEŽI SMRTNIH ŽRTEV, KI </w:t>
        </w:r>
        <w:r w:rsidR="00DF0982">
          <w:rPr>
            <w:rStyle w:val="Hiperpovezava"/>
            <w:noProof/>
          </w:rPr>
          <w:t xml:space="preserve">SO </w:t>
        </w:r>
        <w:r w:rsidR="00A24592" w:rsidRPr="00AC759A">
          <w:rPr>
            <w:rStyle w:val="Hiperpovezava"/>
            <w:noProof/>
          </w:rPr>
          <w:t xml:space="preserve">V ČASU NESREČE </w:t>
        </w:r>
        <w:r w:rsidR="00DF0982">
          <w:rPr>
            <w:rStyle w:val="Hiperpovezava"/>
            <w:noProof/>
          </w:rPr>
          <w:t xml:space="preserve">UPORABLJALI VARNOSTNI PAS ALI ČELADO </w:t>
        </w:r>
        <w:r w:rsidR="00A24592" w:rsidRPr="00AC759A">
          <w:rPr>
            <w:rStyle w:val="Hiperpovezava"/>
            <w:noProof/>
          </w:rPr>
          <w:t>OZ</w:t>
        </w:r>
        <w:r w:rsidR="00A24592">
          <w:rPr>
            <w:rStyle w:val="Hiperpovezava"/>
            <w:noProof/>
          </w:rPr>
          <w:t>IROMA</w:t>
        </w:r>
        <w:r w:rsidR="00A24592" w:rsidRPr="00AC759A">
          <w:rPr>
            <w:rStyle w:val="Hiperpovezava"/>
            <w:noProof/>
          </w:rPr>
          <w:t xml:space="preserve"> </w:t>
        </w:r>
        <w:r w:rsidR="00DF0982">
          <w:rPr>
            <w:rStyle w:val="Hiperpovezava"/>
            <w:noProof/>
          </w:rPr>
          <w:t xml:space="preserve">JU </w:t>
        </w:r>
        <w:r w:rsidR="00A24592" w:rsidRPr="00AC759A">
          <w:rPr>
            <w:rStyle w:val="Hiperpovezava"/>
            <w:noProof/>
          </w:rPr>
          <w:t>NISO UPORABLJALI</w:t>
        </w:r>
        <w:r w:rsidR="00A24592">
          <w:rPr>
            <w:noProof/>
            <w:webHidden/>
          </w:rPr>
          <w:tab/>
        </w:r>
        <w:r w:rsidR="00A24592">
          <w:rPr>
            <w:noProof/>
            <w:webHidden/>
          </w:rPr>
          <w:fldChar w:fldCharType="begin"/>
        </w:r>
        <w:r w:rsidR="00A24592">
          <w:rPr>
            <w:noProof/>
            <w:webHidden/>
          </w:rPr>
          <w:instrText xml:space="preserve"> PAGEREF _Toc140824997 \h </w:instrText>
        </w:r>
        <w:r w:rsidR="00A24592">
          <w:rPr>
            <w:noProof/>
            <w:webHidden/>
          </w:rPr>
        </w:r>
        <w:r w:rsidR="00A24592">
          <w:rPr>
            <w:noProof/>
            <w:webHidden/>
          </w:rPr>
          <w:fldChar w:fldCharType="separate"/>
        </w:r>
        <w:r w:rsidR="00A24592">
          <w:rPr>
            <w:noProof/>
            <w:webHidden/>
          </w:rPr>
          <w:t>54</w:t>
        </w:r>
        <w:r w:rsidR="00A24592">
          <w:rPr>
            <w:noProof/>
            <w:webHidden/>
          </w:rPr>
          <w:fldChar w:fldCharType="end"/>
        </w:r>
      </w:hyperlink>
    </w:p>
    <w:p w14:paraId="2E17EE73" w14:textId="7F1DAFE3" w:rsidR="00A24592" w:rsidRDefault="0027737E">
      <w:pPr>
        <w:pStyle w:val="Kazaloslik"/>
        <w:tabs>
          <w:tab w:val="right" w:leader="dot" w:pos="9062"/>
        </w:tabs>
        <w:rPr>
          <w:noProof/>
          <w:sz w:val="22"/>
          <w:szCs w:val="22"/>
          <w:lang w:eastAsia="sl-SI"/>
        </w:rPr>
      </w:pPr>
      <w:hyperlink w:anchor="_Toc140824998" w:history="1">
        <w:r w:rsidR="00A24592" w:rsidRPr="00AC759A">
          <w:rPr>
            <w:rStyle w:val="Hiperpovezava"/>
            <w:noProof/>
          </w:rPr>
          <w:t>GRAF 23: ŠTEVILO PROMETNIH NESREČ TER ŠTEVILO UMRLIH IN HUJE POŠKODOVANIH ZARADI ALKOHOLA  2013</w:t>
        </w:r>
        <w:r w:rsidR="00A24592">
          <w:rPr>
            <w:rStyle w:val="Hiperpovezava"/>
            <w:noProof/>
          </w:rPr>
          <w:t>–</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_Toc140824998 \h </w:instrText>
        </w:r>
        <w:r w:rsidR="00A24592">
          <w:rPr>
            <w:noProof/>
            <w:webHidden/>
          </w:rPr>
        </w:r>
        <w:r w:rsidR="00A24592">
          <w:rPr>
            <w:noProof/>
            <w:webHidden/>
          </w:rPr>
          <w:fldChar w:fldCharType="separate"/>
        </w:r>
        <w:r w:rsidR="00A24592">
          <w:rPr>
            <w:noProof/>
            <w:webHidden/>
          </w:rPr>
          <w:t>56</w:t>
        </w:r>
        <w:r w:rsidR="00A24592">
          <w:rPr>
            <w:noProof/>
            <w:webHidden/>
          </w:rPr>
          <w:fldChar w:fldCharType="end"/>
        </w:r>
      </w:hyperlink>
    </w:p>
    <w:p w14:paraId="67237E94" w14:textId="77777777" w:rsidR="00A24592" w:rsidRDefault="0027737E">
      <w:pPr>
        <w:pStyle w:val="Kazaloslik"/>
        <w:tabs>
          <w:tab w:val="right" w:leader="dot" w:pos="9062"/>
        </w:tabs>
        <w:rPr>
          <w:noProof/>
          <w:sz w:val="22"/>
          <w:szCs w:val="22"/>
          <w:lang w:eastAsia="sl-SI"/>
        </w:rPr>
      </w:pPr>
      <w:hyperlink w:anchor="_Toc140824999" w:history="1">
        <w:r w:rsidR="00A24592" w:rsidRPr="00AC759A">
          <w:rPr>
            <w:rStyle w:val="Hiperpovezava"/>
            <w:noProof/>
          </w:rPr>
          <w:t>GRAF 24: DELEŽ UMRLIH ZARADI ALKOHOLA V PROMETNIH NESREČAH V DRŽAVAH EU</w:t>
        </w:r>
        <w:r w:rsidR="00A24592">
          <w:rPr>
            <w:noProof/>
            <w:webHidden/>
          </w:rPr>
          <w:tab/>
        </w:r>
        <w:r w:rsidR="00A24592">
          <w:rPr>
            <w:noProof/>
            <w:webHidden/>
          </w:rPr>
          <w:fldChar w:fldCharType="begin"/>
        </w:r>
        <w:r w:rsidR="00A24592">
          <w:rPr>
            <w:noProof/>
            <w:webHidden/>
          </w:rPr>
          <w:instrText xml:space="preserve"> PAGEREF _Toc140824999 \h </w:instrText>
        </w:r>
        <w:r w:rsidR="00A24592">
          <w:rPr>
            <w:noProof/>
            <w:webHidden/>
          </w:rPr>
        </w:r>
        <w:r w:rsidR="00A24592">
          <w:rPr>
            <w:noProof/>
            <w:webHidden/>
          </w:rPr>
          <w:fldChar w:fldCharType="separate"/>
        </w:r>
        <w:r w:rsidR="00A24592">
          <w:rPr>
            <w:noProof/>
            <w:webHidden/>
          </w:rPr>
          <w:t>57</w:t>
        </w:r>
        <w:r w:rsidR="00A24592">
          <w:rPr>
            <w:noProof/>
            <w:webHidden/>
          </w:rPr>
          <w:fldChar w:fldCharType="end"/>
        </w:r>
      </w:hyperlink>
    </w:p>
    <w:p w14:paraId="57BBD492" w14:textId="30F1872F" w:rsidR="00A24592" w:rsidRDefault="0027737E">
      <w:pPr>
        <w:pStyle w:val="Kazaloslik"/>
        <w:tabs>
          <w:tab w:val="right" w:leader="dot" w:pos="9062"/>
        </w:tabs>
        <w:rPr>
          <w:noProof/>
          <w:sz w:val="22"/>
          <w:szCs w:val="22"/>
          <w:lang w:eastAsia="sl-SI"/>
        </w:rPr>
      </w:pPr>
      <w:hyperlink w:anchor="_Toc140825000" w:history="1">
        <w:r w:rsidR="00A24592" w:rsidRPr="00AC759A">
          <w:rPr>
            <w:rStyle w:val="Hiperpovezava"/>
            <w:noProof/>
          </w:rPr>
          <w:t>GRAF 25: DELEŽ UMRLIH IN HUDO TELESNO POŠKODOVANIH ZARADI POVZROČITELJEV POD VPLIVOM DROG IN DRUGIH PSIHOAKTIVNIH SNOVI V OBDOBJU 2013</w:t>
        </w:r>
        <w:r w:rsidR="00A24592">
          <w:rPr>
            <w:rStyle w:val="Hiperpovezava"/>
            <w:noProof/>
          </w:rPr>
          <w:t>–</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_Toc140825000 \h </w:instrText>
        </w:r>
        <w:r w:rsidR="00A24592">
          <w:rPr>
            <w:noProof/>
            <w:webHidden/>
          </w:rPr>
        </w:r>
        <w:r w:rsidR="00A24592">
          <w:rPr>
            <w:noProof/>
            <w:webHidden/>
          </w:rPr>
          <w:fldChar w:fldCharType="separate"/>
        </w:r>
        <w:r w:rsidR="00A24592">
          <w:rPr>
            <w:noProof/>
            <w:webHidden/>
          </w:rPr>
          <w:t>58</w:t>
        </w:r>
        <w:r w:rsidR="00A24592">
          <w:rPr>
            <w:noProof/>
            <w:webHidden/>
          </w:rPr>
          <w:fldChar w:fldCharType="end"/>
        </w:r>
      </w:hyperlink>
    </w:p>
    <w:p w14:paraId="5BD6D8F4" w14:textId="5B92C10F" w:rsidR="00A24592" w:rsidRDefault="0027737E">
      <w:pPr>
        <w:pStyle w:val="Kazaloslik"/>
        <w:tabs>
          <w:tab w:val="right" w:leader="dot" w:pos="9062"/>
        </w:tabs>
        <w:rPr>
          <w:noProof/>
          <w:sz w:val="22"/>
          <w:szCs w:val="22"/>
          <w:lang w:eastAsia="sl-SI"/>
        </w:rPr>
      </w:pPr>
      <w:hyperlink w:anchor="_Toc140825001" w:history="1">
        <w:r w:rsidR="00A24592" w:rsidRPr="00AC759A">
          <w:rPr>
            <w:rStyle w:val="Hiperpovezava"/>
            <w:noProof/>
          </w:rPr>
          <w:t xml:space="preserve">GRAF 26: DELEŽ POVZROČITELJEV PROMETNE NESREČE S SMRTNIM IZIDOM POD VPLIVOM DROG GLEDE NA VRSTO </w:t>
        </w:r>
        <w:r w:rsidR="00B45E43">
          <w:rPr>
            <w:rStyle w:val="Hiperpovezava"/>
            <w:noProof/>
          </w:rPr>
          <w:t xml:space="preserve">PREVOZNEGA SREDSTVA </w:t>
        </w:r>
        <w:r w:rsidR="00A24592" w:rsidRPr="00AC759A">
          <w:rPr>
            <w:rStyle w:val="Hiperpovezava"/>
            <w:noProof/>
          </w:rPr>
          <w:t>V OBDOBJU 2013</w:t>
        </w:r>
        <w:r w:rsidR="00A24592">
          <w:rPr>
            <w:rStyle w:val="Hiperpovezava"/>
            <w:noProof/>
          </w:rPr>
          <w:t>–</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_Toc140825001 \h </w:instrText>
        </w:r>
        <w:r w:rsidR="00A24592">
          <w:rPr>
            <w:noProof/>
            <w:webHidden/>
          </w:rPr>
        </w:r>
        <w:r w:rsidR="00A24592">
          <w:rPr>
            <w:noProof/>
            <w:webHidden/>
          </w:rPr>
          <w:fldChar w:fldCharType="separate"/>
        </w:r>
        <w:r w:rsidR="00A24592">
          <w:rPr>
            <w:noProof/>
            <w:webHidden/>
          </w:rPr>
          <w:t>58</w:t>
        </w:r>
        <w:r w:rsidR="00A24592">
          <w:rPr>
            <w:noProof/>
            <w:webHidden/>
          </w:rPr>
          <w:fldChar w:fldCharType="end"/>
        </w:r>
      </w:hyperlink>
    </w:p>
    <w:p w14:paraId="5C4DE267" w14:textId="28054739" w:rsidR="00A24592" w:rsidRDefault="0027737E">
      <w:pPr>
        <w:pStyle w:val="Kazaloslik"/>
        <w:tabs>
          <w:tab w:val="right" w:leader="dot" w:pos="9062"/>
        </w:tabs>
        <w:rPr>
          <w:noProof/>
          <w:sz w:val="22"/>
          <w:szCs w:val="22"/>
          <w:lang w:eastAsia="sl-SI"/>
        </w:rPr>
      </w:pPr>
      <w:hyperlink w:anchor="_Toc140825002" w:history="1">
        <w:r w:rsidR="00A24592" w:rsidRPr="00AC759A">
          <w:rPr>
            <w:rStyle w:val="Hiperpovezava"/>
            <w:noProof/>
          </w:rPr>
          <w:t xml:space="preserve">GRAF 27: ŠTEVILO ODREJENIH STROKOVNIH PREGLEDOV TER DELEŽI GLEDE NA REZULTAT ZARADI </w:t>
        </w:r>
        <w:r w:rsidR="00EA7E09">
          <w:rPr>
            <w:rStyle w:val="Hiperpovezava"/>
            <w:noProof/>
          </w:rPr>
          <w:t xml:space="preserve">UPORABE </w:t>
        </w:r>
        <w:r w:rsidR="00A24592" w:rsidRPr="00AC759A">
          <w:rPr>
            <w:rStyle w:val="Hiperpovezava"/>
            <w:noProof/>
          </w:rPr>
          <w:t>PREPOVEDANIH DROG V PROMETU V OBDOBJU 2013</w:t>
        </w:r>
        <w:r w:rsidR="00A24592">
          <w:rPr>
            <w:rStyle w:val="Hiperpovezava"/>
            <w:noProof/>
          </w:rPr>
          <w:t>–</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_Toc140825002 \h </w:instrText>
        </w:r>
        <w:r w:rsidR="00A24592">
          <w:rPr>
            <w:noProof/>
            <w:webHidden/>
          </w:rPr>
        </w:r>
        <w:r w:rsidR="00A24592">
          <w:rPr>
            <w:noProof/>
            <w:webHidden/>
          </w:rPr>
          <w:fldChar w:fldCharType="separate"/>
        </w:r>
        <w:r w:rsidR="00A24592">
          <w:rPr>
            <w:noProof/>
            <w:webHidden/>
          </w:rPr>
          <w:t>59</w:t>
        </w:r>
        <w:r w:rsidR="00A24592">
          <w:rPr>
            <w:noProof/>
            <w:webHidden/>
          </w:rPr>
          <w:fldChar w:fldCharType="end"/>
        </w:r>
      </w:hyperlink>
    </w:p>
    <w:p w14:paraId="32F37A7C" w14:textId="77777777" w:rsidR="00A24592" w:rsidRDefault="0027737E">
      <w:pPr>
        <w:pStyle w:val="Kazaloslik"/>
        <w:tabs>
          <w:tab w:val="right" w:leader="dot" w:pos="9062"/>
        </w:tabs>
        <w:rPr>
          <w:noProof/>
          <w:sz w:val="22"/>
          <w:szCs w:val="22"/>
          <w:lang w:eastAsia="sl-SI"/>
        </w:rPr>
      </w:pPr>
      <w:hyperlink w:anchor="_Toc140825003" w:history="1">
        <w:r w:rsidR="00A24592" w:rsidRPr="00AC759A">
          <w:rPr>
            <w:rStyle w:val="Hiperpovezava"/>
            <w:noProof/>
          </w:rPr>
          <w:t xml:space="preserve">GRAF 28: UGOTOVLJENO ŠTEVILO KRŠITEV PO 35. ČLENU ZPRCP V OBDOBJU OD </w:t>
        </w:r>
        <w:r w:rsidR="00A24592">
          <w:rPr>
            <w:rStyle w:val="Hiperpovezava"/>
            <w:noProof/>
          </w:rPr>
          <w:t xml:space="preserve">LETA </w:t>
        </w:r>
        <w:r w:rsidR="00A24592" w:rsidRPr="00AC759A">
          <w:rPr>
            <w:rStyle w:val="Hiperpovezava"/>
            <w:noProof/>
          </w:rPr>
          <w:t xml:space="preserve">2011 DO </w:t>
        </w:r>
        <w:r w:rsidR="00A24592">
          <w:rPr>
            <w:rStyle w:val="Hiperpovezava"/>
            <w:noProof/>
          </w:rPr>
          <w:t xml:space="preserve">LETA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_Toc140825003 \h </w:instrText>
        </w:r>
        <w:r w:rsidR="00A24592">
          <w:rPr>
            <w:noProof/>
            <w:webHidden/>
          </w:rPr>
        </w:r>
        <w:r w:rsidR="00A24592">
          <w:rPr>
            <w:noProof/>
            <w:webHidden/>
          </w:rPr>
          <w:fldChar w:fldCharType="separate"/>
        </w:r>
        <w:r w:rsidR="00A24592">
          <w:rPr>
            <w:noProof/>
            <w:webHidden/>
          </w:rPr>
          <w:t>60</w:t>
        </w:r>
        <w:r w:rsidR="00A24592">
          <w:rPr>
            <w:noProof/>
            <w:webHidden/>
          </w:rPr>
          <w:fldChar w:fldCharType="end"/>
        </w:r>
      </w:hyperlink>
    </w:p>
    <w:p w14:paraId="41AEC48F" w14:textId="6D8A2953" w:rsidR="00A24592" w:rsidRDefault="0027737E">
      <w:pPr>
        <w:pStyle w:val="Kazaloslik"/>
        <w:tabs>
          <w:tab w:val="right" w:leader="dot" w:pos="9062"/>
        </w:tabs>
        <w:rPr>
          <w:noProof/>
          <w:sz w:val="22"/>
          <w:szCs w:val="22"/>
          <w:lang w:eastAsia="sl-SI"/>
        </w:rPr>
      </w:pPr>
      <w:hyperlink w:anchor="_Toc140825004" w:history="1">
        <w:r w:rsidR="00A24592" w:rsidRPr="00AC759A">
          <w:rPr>
            <w:rStyle w:val="Hiperpovezava"/>
            <w:noProof/>
          </w:rPr>
          <w:t>GRAF 29: ŠTEVILO PROMETNIH NESREČ Z E-SKIROJEM GLEDE NA VRSTO CESTE V OBDOBJU 2019</w:t>
        </w:r>
        <w:r w:rsidR="00A24592">
          <w:rPr>
            <w:rStyle w:val="Hiperpovezava"/>
            <w:noProof/>
          </w:rPr>
          <w:t>–</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_Toc140825004 \h </w:instrText>
        </w:r>
        <w:r w:rsidR="00A24592">
          <w:rPr>
            <w:noProof/>
            <w:webHidden/>
          </w:rPr>
        </w:r>
        <w:r w:rsidR="00A24592">
          <w:rPr>
            <w:noProof/>
            <w:webHidden/>
          </w:rPr>
          <w:fldChar w:fldCharType="separate"/>
        </w:r>
        <w:r w:rsidR="00A24592">
          <w:rPr>
            <w:noProof/>
            <w:webHidden/>
          </w:rPr>
          <w:t>78</w:t>
        </w:r>
        <w:r w:rsidR="00A24592">
          <w:rPr>
            <w:noProof/>
            <w:webHidden/>
          </w:rPr>
          <w:fldChar w:fldCharType="end"/>
        </w:r>
      </w:hyperlink>
    </w:p>
    <w:p w14:paraId="68B76FCC" w14:textId="28816895" w:rsidR="00A24592" w:rsidRDefault="0027737E">
      <w:pPr>
        <w:pStyle w:val="Kazaloslik"/>
        <w:tabs>
          <w:tab w:val="right" w:leader="dot" w:pos="9062"/>
        </w:tabs>
        <w:rPr>
          <w:noProof/>
          <w:sz w:val="22"/>
          <w:szCs w:val="22"/>
          <w:lang w:eastAsia="sl-SI"/>
        </w:rPr>
      </w:pPr>
      <w:hyperlink w:anchor="_Toc140825005" w:history="1">
        <w:r w:rsidR="00A24592" w:rsidRPr="00AC759A">
          <w:rPr>
            <w:rStyle w:val="Hiperpovezava"/>
            <w:noProof/>
          </w:rPr>
          <w:t>GRAF 30: DELEŽI VZROKOV ZA PROMETNE NESREČE S SMRT</w:t>
        </w:r>
        <w:r w:rsidR="0085335B">
          <w:rPr>
            <w:rStyle w:val="Hiperpovezava"/>
            <w:noProof/>
          </w:rPr>
          <w:t>N</w:t>
        </w:r>
        <w:r w:rsidR="00A24592" w:rsidRPr="00AC759A">
          <w:rPr>
            <w:rStyle w:val="Hiperpovezava"/>
            <w:noProof/>
          </w:rPr>
          <w:t>I</w:t>
        </w:r>
        <w:r w:rsidR="0085335B">
          <w:rPr>
            <w:rStyle w:val="Hiperpovezava"/>
            <w:noProof/>
          </w:rPr>
          <w:t>M IZIDOM</w:t>
        </w:r>
        <w:r w:rsidR="00A24592" w:rsidRPr="00AC759A">
          <w:rPr>
            <w:rStyle w:val="Hiperpovezava"/>
            <w:noProof/>
          </w:rPr>
          <w:t xml:space="preserve"> ALI </w:t>
        </w:r>
        <w:r w:rsidR="00A24592">
          <w:rPr>
            <w:rStyle w:val="Hiperpovezava"/>
            <w:noProof/>
          </w:rPr>
          <w:t xml:space="preserve">S </w:t>
        </w:r>
        <w:r w:rsidR="00A24592" w:rsidRPr="00AC759A">
          <w:rPr>
            <w:rStyle w:val="Hiperpovezava"/>
            <w:noProof/>
          </w:rPr>
          <w:t>HUD</w:t>
        </w:r>
        <w:r w:rsidR="00A24592">
          <w:rPr>
            <w:rStyle w:val="Hiperpovezava"/>
            <w:noProof/>
          </w:rPr>
          <w:t>O</w:t>
        </w:r>
        <w:r w:rsidR="00A24592" w:rsidRPr="00AC759A">
          <w:rPr>
            <w:rStyle w:val="Hiperpovezava"/>
            <w:noProof/>
          </w:rPr>
          <w:t xml:space="preserve"> TELESN</w:t>
        </w:r>
        <w:r w:rsidR="00A24592">
          <w:rPr>
            <w:rStyle w:val="Hiperpovezava"/>
            <w:noProof/>
          </w:rPr>
          <w:t>O</w:t>
        </w:r>
        <w:r w:rsidR="00A24592" w:rsidRPr="00AC759A">
          <w:rPr>
            <w:rStyle w:val="Hiperpovezava"/>
            <w:noProof/>
          </w:rPr>
          <w:t xml:space="preserve"> POŠKODB</w:t>
        </w:r>
        <w:r w:rsidR="00A24592">
          <w:rPr>
            <w:rStyle w:val="Hiperpovezava"/>
            <w:noProof/>
          </w:rPr>
          <w:t>O</w:t>
        </w:r>
        <w:r w:rsidR="00A24592" w:rsidRPr="00AC759A">
          <w:rPr>
            <w:rStyle w:val="Hiperpovezava"/>
            <w:noProof/>
          </w:rPr>
          <w:t xml:space="preserve"> V OBDOBJU 2013</w:t>
        </w:r>
        <w:r w:rsidR="00A24592">
          <w:rPr>
            <w:rStyle w:val="Hiperpovezava"/>
            <w:noProof/>
          </w:rPr>
          <w:t>–</w:t>
        </w:r>
        <w:r w:rsidR="00A24592" w:rsidRPr="00AC759A">
          <w:rPr>
            <w:rStyle w:val="Hiperpovezava"/>
            <w:noProof/>
          </w:rPr>
          <w:t>2022 – POVZROČITELJI VOZNIKI TOVORNIH VOZIL</w:t>
        </w:r>
        <w:r w:rsidR="00A24592">
          <w:rPr>
            <w:noProof/>
            <w:webHidden/>
          </w:rPr>
          <w:tab/>
        </w:r>
        <w:r w:rsidR="00A24592">
          <w:rPr>
            <w:noProof/>
            <w:webHidden/>
          </w:rPr>
          <w:fldChar w:fldCharType="begin"/>
        </w:r>
        <w:r w:rsidR="00A24592">
          <w:rPr>
            <w:noProof/>
            <w:webHidden/>
          </w:rPr>
          <w:instrText xml:space="preserve"> PAGEREF _Toc140825005 \h </w:instrText>
        </w:r>
        <w:r w:rsidR="00A24592">
          <w:rPr>
            <w:noProof/>
            <w:webHidden/>
          </w:rPr>
        </w:r>
        <w:r w:rsidR="00A24592">
          <w:rPr>
            <w:noProof/>
            <w:webHidden/>
          </w:rPr>
          <w:fldChar w:fldCharType="separate"/>
        </w:r>
        <w:r w:rsidR="00A24592">
          <w:rPr>
            <w:noProof/>
            <w:webHidden/>
          </w:rPr>
          <w:t>81</w:t>
        </w:r>
        <w:r w:rsidR="00A24592">
          <w:rPr>
            <w:noProof/>
            <w:webHidden/>
          </w:rPr>
          <w:fldChar w:fldCharType="end"/>
        </w:r>
      </w:hyperlink>
    </w:p>
    <w:p w14:paraId="6048DABF" w14:textId="7AB30A67" w:rsidR="00A24592" w:rsidRDefault="0027737E">
      <w:pPr>
        <w:pStyle w:val="Kazaloslik"/>
        <w:tabs>
          <w:tab w:val="right" w:leader="dot" w:pos="9062"/>
        </w:tabs>
        <w:rPr>
          <w:noProof/>
          <w:sz w:val="22"/>
          <w:szCs w:val="22"/>
          <w:lang w:eastAsia="sl-SI"/>
        </w:rPr>
      </w:pPr>
      <w:hyperlink w:anchor="_Toc140825006" w:history="1">
        <w:r w:rsidR="00A24592" w:rsidRPr="00AC759A">
          <w:rPr>
            <w:rStyle w:val="Hiperpovezava"/>
            <w:noProof/>
          </w:rPr>
          <w:t>GRAF 31: VZROKI ZA SMRTNE PROMETNE NESREČE VOZNIKOV EMV GLED</w:t>
        </w:r>
        <w:r w:rsidR="00A63F75">
          <w:rPr>
            <w:rStyle w:val="Hiperpovezava"/>
            <w:noProof/>
          </w:rPr>
          <w:t>E</w:t>
        </w:r>
        <w:r w:rsidR="00A24592" w:rsidRPr="00AC759A">
          <w:rPr>
            <w:rStyle w:val="Hiperpovezava"/>
            <w:noProof/>
          </w:rPr>
          <w:t xml:space="preserve"> NA POVZROČITELJA V OBDOBJU 2013–2022</w:t>
        </w:r>
        <w:r w:rsidR="00A24592">
          <w:rPr>
            <w:noProof/>
            <w:webHidden/>
          </w:rPr>
          <w:tab/>
        </w:r>
        <w:r w:rsidR="00A24592">
          <w:rPr>
            <w:noProof/>
            <w:webHidden/>
          </w:rPr>
          <w:fldChar w:fldCharType="begin"/>
        </w:r>
        <w:r w:rsidR="00A24592">
          <w:rPr>
            <w:noProof/>
            <w:webHidden/>
          </w:rPr>
          <w:instrText xml:space="preserve"> PAGEREF _Toc140825006 \h </w:instrText>
        </w:r>
        <w:r w:rsidR="00A24592">
          <w:rPr>
            <w:noProof/>
            <w:webHidden/>
          </w:rPr>
        </w:r>
        <w:r w:rsidR="00A24592">
          <w:rPr>
            <w:noProof/>
            <w:webHidden/>
          </w:rPr>
          <w:fldChar w:fldCharType="separate"/>
        </w:r>
        <w:r w:rsidR="00A24592">
          <w:rPr>
            <w:noProof/>
            <w:webHidden/>
          </w:rPr>
          <w:t>89</w:t>
        </w:r>
        <w:r w:rsidR="00A24592">
          <w:rPr>
            <w:noProof/>
            <w:webHidden/>
          </w:rPr>
          <w:fldChar w:fldCharType="end"/>
        </w:r>
      </w:hyperlink>
    </w:p>
    <w:p w14:paraId="65FCB1F8" w14:textId="2749B98C" w:rsidR="00A24592" w:rsidRDefault="0027737E">
      <w:pPr>
        <w:pStyle w:val="Kazaloslik"/>
        <w:tabs>
          <w:tab w:val="right" w:leader="dot" w:pos="9062"/>
        </w:tabs>
        <w:rPr>
          <w:noProof/>
          <w:sz w:val="22"/>
          <w:szCs w:val="22"/>
          <w:lang w:eastAsia="sl-SI"/>
        </w:rPr>
      </w:pPr>
      <w:hyperlink w:anchor="_Toc140825007" w:history="1">
        <w:r w:rsidR="00A24592" w:rsidRPr="00AC759A">
          <w:rPr>
            <w:rStyle w:val="Hiperpovezava"/>
            <w:noProof/>
          </w:rPr>
          <w:t xml:space="preserve">GRAF 32: PROMETNE NESREČE IN POSLEDICE </w:t>
        </w:r>
        <w:r w:rsidR="000F6733">
          <w:rPr>
            <w:rStyle w:val="Hiperpovezava"/>
            <w:noProof/>
          </w:rPr>
          <w:t xml:space="preserve">PRI </w:t>
        </w:r>
        <w:r w:rsidR="000F6733" w:rsidRPr="00AC759A">
          <w:rPr>
            <w:rStyle w:val="Hiperpovezava"/>
            <w:noProof/>
          </w:rPr>
          <w:t>VOZNIK</w:t>
        </w:r>
        <w:r w:rsidR="000F6733">
          <w:rPr>
            <w:rStyle w:val="Hiperpovezava"/>
            <w:noProof/>
          </w:rPr>
          <w:t>IH</w:t>
        </w:r>
        <w:r w:rsidR="000F6733" w:rsidRPr="00AC759A">
          <w:rPr>
            <w:rStyle w:val="Hiperpovezava"/>
            <w:noProof/>
          </w:rPr>
          <w:t xml:space="preserve"> </w:t>
        </w:r>
        <w:r w:rsidR="00A24592" w:rsidRPr="00AC759A">
          <w:rPr>
            <w:rStyle w:val="Hiperpovezava"/>
            <w:noProof/>
          </w:rPr>
          <w:t>EMV PO MESECIH V OBDOBJU 2018</w:t>
        </w:r>
        <w:r w:rsidR="00A24592">
          <w:rPr>
            <w:rStyle w:val="Hiperpovezava"/>
            <w:noProof/>
          </w:rPr>
          <w:t>–</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_Toc140825007 \h </w:instrText>
        </w:r>
        <w:r w:rsidR="00A24592">
          <w:rPr>
            <w:noProof/>
            <w:webHidden/>
          </w:rPr>
        </w:r>
        <w:r w:rsidR="00A24592">
          <w:rPr>
            <w:noProof/>
            <w:webHidden/>
          </w:rPr>
          <w:fldChar w:fldCharType="separate"/>
        </w:r>
        <w:r w:rsidR="00A24592">
          <w:rPr>
            <w:noProof/>
            <w:webHidden/>
          </w:rPr>
          <w:t>90</w:t>
        </w:r>
        <w:r w:rsidR="00A24592">
          <w:rPr>
            <w:noProof/>
            <w:webHidden/>
          </w:rPr>
          <w:fldChar w:fldCharType="end"/>
        </w:r>
      </w:hyperlink>
    </w:p>
    <w:p w14:paraId="2A44561B" w14:textId="526005BA" w:rsidR="00A24592" w:rsidRDefault="0027737E">
      <w:pPr>
        <w:pStyle w:val="Kazaloslik"/>
        <w:tabs>
          <w:tab w:val="right" w:leader="dot" w:pos="9062"/>
        </w:tabs>
        <w:rPr>
          <w:noProof/>
          <w:sz w:val="22"/>
          <w:szCs w:val="22"/>
          <w:lang w:eastAsia="sl-SI"/>
        </w:rPr>
      </w:pPr>
      <w:hyperlink w:anchor="_Toc140825008" w:history="1">
        <w:r w:rsidR="00A24592" w:rsidRPr="00AC759A">
          <w:rPr>
            <w:rStyle w:val="Hiperpovezava"/>
            <w:noProof/>
          </w:rPr>
          <w:t>GRAF 33: ŠTEVILO STAREJŠIH VOZNIKOV Z VELJAVNIM VOZNIŠKIM DOVOLJENJEM NA DAN 31.</w:t>
        </w:r>
        <w:r w:rsidR="00A24592">
          <w:rPr>
            <w:rStyle w:val="Hiperpovezava"/>
            <w:noProof/>
          </w:rPr>
          <w:t xml:space="preserve"> DECEMBRA </w:t>
        </w:r>
        <w:r w:rsidR="00A24592" w:rsidRPr="00AC759A">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_Toc140825008 \h </w:instrText>
        </w:r>
        <w:r w:rsidR="00A24592">
          <w:rPr>
            <w:noProof/>
            <w:webHidden/>
          </w:rPr>
        </w:r>
        <w:r w:rsidR="00A24592">
          <w:rPr>
            <w:noProof/>
            <w:webHidden/>
          </w:rPr>
          <w:fldChar w:fldCharType="separate"/>
        </w:r>
        <w:r w:rsidR="00A24592">
          <w:rPr>
            <w:noProof/>
            <w:webHidden/>
          </w:rPr>
          <w:t>94</w:t>
        </w:r>
        <w:r w:rsidR="00A24592">
          <w:rPr>
            <w:noProof/>
            <w:webHidden/>
          </w:rPr>
          <w:fldChar w:fldCharType="end"/>
        </w:r>
      </w:hyperlink>
    </w:p>
    <w:p w14:paraId="1AA80993" w14:textId="515E6536" w:rsidR="00A24592" w:rsidRDefault="0027737E">
      <w:pPr>
        <w:pStyle w:val="Kazaloslik"/>
        <w:tabs>
          <w:tab w:val="right" w:leader="dot" w:pos="9062"/>
        </w:tabs>
        <w:rPr>
          <w:noProof/>
          <w:sz w:val="22"/>
          <w:szCs w:val="22"/>
          <w:lang w:eastAsia="sl-SI"/>
        </w:rPr>
      </w:pPr>
      <w:hyperlink w:anchor="_Toc140825009" w:history="1">
        <w:r w:rsidR="00A24592" w:rsidRPr="00AC759A">
          <w:rPr>
            <w:rStyle w:val="Hiperpovezava"/>
            <w:noProof/>
          </w:rPr>
          <w:t>Graf 34: VZROK PROMETNIH NESREČ 2013</w:t>
        </w:r>
        <w:r w:rsidR="00A24592">
          <w:rPr>
            <w:rStyle w:val="Hiperpovezava"/>
            <w:noProof/>
          </w:rPr>
          <w:t>–</w:t>
        </w:r>
        <w:r w:rsidR="00A24592" w:rsidRPr="00AC759A">
          <w:rPr>
            <w:rStyle w:val="Hiperpovezava"/>
            <w:noProof/>
          </w:rPr>
          <w:t>2022 (POVZROČITELJI STAREJŠI OD 64 LET)</w:t>
        </w:r>
        <w:r w:rsidR="00A24592">
          <w:rPr>
            <w:noProof/>
            <w:webHidden/>
          </w:rPr>
          <w:tab/>
        </w:r>
        <w:r w:rsidR="00A24592">
          <w:rPr>
            <w:noProof/>
            <w:webHidden/>
          </w:rPr>
          <w:fldChar w:fldCharType="begin"/>
        </w:r>
        <w:r w:rsidR="00A24592">
          <w:rPr>
            <w:noProof/>
            <w:webHidden/>
          </w:rPr>
          <w:instrText xml:space="preserve"> PAGEREF _Toc140825009 \h </w:instrText>
        </w:r>
        <w:r w:rsidR="00A24592">
          <w:rPr>
            <w:noProof/>
            <w:webHidden/>
          </w:rPr>
        </w:r>
        <w:r w:rsidR="00A24592">
          <w:rPr>
            <w:noProof/>
            <w:webHidden/>
          </w:rPr>
          <w:fldChar w:fldCharType="separate"/>
        </w:r>
        <w:r w:rsidR="00A24592">
          <w:rPr>
            <w:noProof/>
            <w:webHidden/>
          </w:rPr>
          <w:t>95</w:t>
        </w:r>
        <w:r w:rsidR="00A24592">
          <w:rPr>
            <w:noProof/>
            <w:webHidden/>
          </w:rPr>
          <w:fldChar w:fldCharType="end"/>
        </w:r>
      </w:hyperlink>
    </w:p>
    <w:p w14:paraId="3B8415FC" w14:textId="77777777" w:rsidR="00A24592" w:rsidRDefault="0027737E">
      <w:pPr>
        <w:pStyle w:val="Kazaloslik"/>
        <w:tabs>
          <w:tab w:val="right" w:leader="dot" w:pos="9062"/>
        </w:tabs>
        <w:rPr>
          <w:noProof/>
          <w:sz w:val="22"/>
          <w:szCs w:val="22"/>
          <w:lang w:eastAsia="sl-SI"/>
        </w:rPr>
      </w:pPr>
      <w:hyperlink w:anchor="_Toc140825010" w:history="1">
        <w:r w:rsidR="00A24592" w:rsidRPr="00AC759A">
          <w:rPr>
            <w:rStyle w:val="Hiperpovezava"/>
            <w:noProof/>
          </w:rPr>
          <w:t>GRAF 35: ŠTEVILO SMRTNIH ŽRTEV NA MILIJON STAREJŠIH PREBIVALCEV NA DRŽAVO V EU27 (2020)</w:t>
        </w:r>
        <w:r w:rsidR="00A24592">
          <w:rPr>
            <w:noProof/>
            <w:webHidden/>
          </w:rPr>
          <w:tab/>
        </w:r>
        <w:r w:rsidR="00A24592">
          <w:rPr>
            <w:noProof/>
            <w:webHidden/>
          </w:rPr>
          <w:fldChar w:fldCharType="begin"/>
        </w:r>
        <w:r w:rsidR="00A24592">
          <w:rPr>
            <w:noProof/>
            <w:webHidden/>
          </w:rPr>
          <w:instrText xml:space="preserve"> PAGEREF _Toc140825010 \h </w:instrText>
        </w:r>
        <w:r w:rsidR="00A24592">
          <w:rPr>
            <w:noProof/>
            <w:webHidden/>
          </w:rPr>
        </w:r>
        <w:r w:rsidR="00A24592">
          <w:rPr>
            <w:noProof/>
            <w:webHidden/>
          </w:rPr>
          <w:fldChar w:fldCharType="separate"/>
        </w:r>
        <w:r w:rsidR="00A24592">
          <w:rPr>
            <w:noProof/>
            <w:webHidden/>
          </w:rPr>
          <w:t>96</w:t>
        </w:r>
        <w:r w:rsidR="00A24592">
          <w:rPr>
            <w:noProof/>
            <w:webHidden/>
          </w:rPr>
          <w:fldChar w:fldCharType="end"/>
        </w:r>
      </w:hyperlink>
    </w:p>
    <w:p w14:paraId="65649747" w14:textId="362C7E40" w:rsidR="00A24592" w:rsidRPr="00DE68D9" w:rsidRDefault="00A24592" w:rsidP="00DE68D9">
      <w:pPr>
        <w:spacing w:after="0" w:line="280" w:lineRule="atLeast"/>
        <w:jc w:val="both"/>
        <w:rPr>
          <w:rFonts w:cstheme="minorHAnsi"/>
          <w:sz w:val="22"/>
          <w:szCs w:val="22"/>
        </w:rPr>
      </w:pPr>
      <w:r>
        <w:rPr>
          <w:rFonts w:cstheme="minorHAnsi"/>
          <w:sz w:val="22"/>
          <w:szCs w:val="22"/>
        </w:rPr>
        <w:fldChar w:fldCharType="end"/>
      </w:r>
    </w:p>
    <w:p w14:paraId="5F0C6ECF" w14:textId="2D5DA95A" w:rsidR="00A24592" w:rsidRDefault="00A24592" w:rsidP="00B923A4">
      <w:pPr>
        <w:pStyle w:val="Naslov2"/>
        <w:spacing w:before="40" w:line="259" w:lineRule="auto"/>
        <w:rPr>
          <w:color w:val="2F5496" w:themeColor="accent5" w:themeShade="BF"/>
        </w:rPr>
      </w:pPr>
      <w:bookmarkStart w:id="143" w:name="_Toc144887939"/>
      <w:r>
        <w:rPr>
          <w:color w:val="2F5496" w:themeColor="accent5" w:themeShade="BF"/>
        </w:rPr>
        <w:t>7</w:t>
      </w:r>
      <w:r w:rsidRPr="00761376">
        <w:rPr>
          <w:color w:val="2F5496" w:themeColor="accent5" w:themeShade="BF"/>
        </w:rPr>
        <w:t>.4 SEZNAM TABEL</w:t>
      </w:r>
      <w:bookmarkEnd w:id="143"/>
    </w:p>
    <w:p w14:paraId="7B03EA3D" w14:textId="77777777" w:rsidR="00A24592" w:rsidRPr="00761376" w:rsidRDefault="00A24592" w:rsidP="00761376"/>
    <w:p w14:paraId="603E2DB4" w14:textId="328E2FAF" w:rsidR="00A24592" w:rsidRDefault="00A24592">
      <w:pPr>
        <w:pStyle w:val="Kazaloslik"/>
        <w:tabs>
          <w:tab w:val="right" w:leader="dot" w:pos="9062"/>
        </w:tabs>
        <w:rPr>
          <w:noProof/>
          <w:sz w:val="22"/>
          <w:szCs w:val="22"/>
          <w:lang w:eastAsia="sl-SI"/>
        </w:rPr>
      </w:pPr>
      <w:r>
        <w:rPr>
          <w:rFonts w:cstheme="minorHAnsi"/>
          <w:sz w:val="22"/>
          <w:szCs w:val="22"/>
        </w:rPr>
        <w:fldChar w:fldCharType="begin"/>
      </w:r>
      <w:r>
        <w:rPr>
          <w:rFonts w:cstheme="minorHAnsi"/>
          <w:sz w:val="22"/>
          <w:szCs w:val="22"/>
        </w:rPr>
        <w:instrText xml:space="preserve"> TOC \h \z \c "Tabela" </w:instrText>
      </w:r>
      <w:r>
        <w:rPr>
          <w:rFonts w:cstheme="minorHAnsi"/>
          <w:sz w:val="22"/>
          <w:szCs w:val="22"/>
        </w:rPr>
        <w:fldChar w:fldCharType="separate"/>
      </w:r>
      <w:hyperlink w:anchor="_Toc140829759" w:history="1">
        <w:r w:rsidRPr="009F4BAB">
          <w:rPr>
            <w:rStyle w:val="Hiperpovezava"/>
            <w:noProof/>
          </w:rPr>
          <w:t>TABELA 1: STATISTIKA OPRAVLJENIH TEHNIČNIH PREGLEDOV VOZIL 2020</w:t>
        </w:r>
        <w:r>
          <w:rPr>
            <w:rStyle w:val="Hiperpovezava"/>
            <w:noProof/>
          </w:rPr>
          <w:t>–</w:t>
        </w:r>
        <w:r w:rsidRPr="009F4BAB">
          <w:rPr>
            <w:rStyle w:val="Hiperpovezava"/>
            <w:noProof/>
          </w:rPr>
          <w:t>2022</w:t>
        </w:r>
        <w:r>
          <w:rPr>
            <w:noProof/>
            <w:webHidden/>
          </w:rPr>
          <w:tab/>
        </w:r>
        <w:r>
          <w:rPr>
            <w:noProof/>
            <w:webHidden/>
          </w:rPr>
          <w:fldChar w:fldCharType="begin"/>
        </w:r>
        <w:r>
          <w:rPr>
            <w:noProof/>
            <w:webHidden/>
          </w:rPr>
          <w:instrText xml:space="preserve"> PAGEREF _Toc140829759 \h </w:instrText>
        </w:r>
        <w:r>
          <w:rPr>
            <w:noProof/>
            <w:webHidden/>
          </w:rPr>
        </w:r>
        <w:r>
          <w:rPr>
            <w:noProof/>
            <w:webHidden/>
          </w:rPr>
          <w:fldChar w:fldCharType="separate"/>
        </w:r>
        <w:r>
          <w:rPr>
            <w:noProof/>
            <w:webHidden/>
          </w:rPr>
          <w:t>45</w:t>
        </w:r>
        <w:r>
          <w:rPr>
            <w:noProof/>
            <w:webHidden/>
          </w:rPr>
          <w:fldChar w:fldCharType="end"/>
        </w:r>
      </w:hyperlink>
    </w:p>
    <w:p w14:paraId="4C6C42DC" w14:textId="77777777" w:rsidR="00A24592" w:rsidRDefault="0027737E">
      <w:pPr>
        <w:pStyle w:val="Kazaloslik"/>
        <w:tabs>
          <w:tab w:val="right" w:leader="dot" w:pos="9062"/>
        </w:tabs>
        <w:rPr>
          <w:noProof/>
          <w:sz w:val="22"/>
          <w:szCs w:val="22"/>
          <w:lang w:eastAsia="sl-SI"/>
        </w:rPr>
      </w:pPr>
      <w:hyperlink w:anchor="_Toc140829760" w:history="1">
        <w:r w:rsidR="00A24592" w:rsidRPr="009F4BAB">
          <w:rPr>
            <w:rStyle w:val="Hiperpovezava"/>
            <w:noProof/>
          </w:rPr>
          <w:t>TABELA 2: ŠTEVILO DOGODKOV S POSREDOVANJEM HELIKOPTERSKIH ENOT PO LETIH</w:t>
        </w:r>
        <w:r w:rsidR="00A24592">
          <w:rPr>
            <w:noProof/>
            <w:webHidden/>
          </w:rPr>
          <w:tab/>
        </w:r>
        <w:r w:rsidR="00A24592">
          <w:rPr>
            <w:noProof/>
            <w:webHidden/>
          </w:rPr>
          <w:fldChar w:fldCharType="begin"/>
        </w:r>
        <w:r w:rsidR="00A24592">
          <w:rPr>
            <w:noProof/>
            <w:webHidden/>
          </w:rPr>
          <w:instrText xml:space="preserve"> PAGEREF _Toc140829760 \h </w:instrText>
        </w:r>
        <w:r w:rsidR="00A24592">
          <w:rPr>
            <w:noProof/>
            <w:webHidden/>
          </w:rPr>
        </w:r>
        <w:r w:rsidR="00A24592">
          <w:rPr>
            <w:noProof/>
            <w:webHidden/>
          </w:rPr>
          <w:fldChar w:fldCharType="separate"/>
        </w:r>
        <w:r w:rsidR="00A24592">
          <w:rPr>
            <w:noProof/>
            <w:webHidden/>
          </w:rPr>
          <w:t>72</w:t>
        </w:r>
        <w:r w:rsidR="00A24592">
          <w:rPr>
            <w:noProof/>
            <w:webHidden/>
          </w:rPr>
          <w:fldChar w:fldCharType="end"/>
        </w:r>
      </w:hyperlink>
    </w:p>
    <w:p w14:paraId="704DBE0C" w14:textId="13C80FCA" w:rsidR="00A24592" w:rsidRDefault="0027737E">
      <w:pPr>
        <w:pStyle w:val="Kazaloslik"/>
        <w:tabs>
          <w:tab w:val="right" w:leader="dot" w:pos="9062"/>
        </w:tabs>
        <w:rPr>
          <w:noProof/>
          <w:sz w:val="22"/>
          <w:szCs w:val="22"/>
          <w:lang w:eastAsia="sl-SI"/>
        </w:rPr>
      </w:pPr>
      <w:hyperlink w:anchor="_Toc140829761" w:history="1">
        <w:r w:rsidR="00A24592" w:rsidRPr="009F4BAB">
          <w:rPr>
            <w:rStyle w:val="Hiperpovezava"/>
            <w:noProof/>
          </w:rPr>
          <w:t>TABELA 3: TEHNIČNE NEPRAVILNOSTI – NAJPOGOSTEJŠE NAPAKE (2019</w:t>
        </w:r>
        <w:r w:rsidR="00A24592">
          <w:rPr>
            <w:rStyle w:val="Hiperpovezava"/>
            <w:noProof/>
          </w:rPr>
          <w:t>–</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_Toc140829761 \h </w:instrText>
        </w:r>
        <w:r w:rsidR="00A24592">
          <w:rPr>
            <w:noProof/>
            <w:webHidden/>
          </w:rPr>
        </w:r>
        <w:r w:rsidR="00A24592">
          <w:rPr>
            <w:noProof/>
            <w:webHidden/>
          </w:rPr>
          <w:fldChar w:fldCharType="separate"/>
        </w:r>
        <w:r w:rsidR="00A24592">
          <w:rPr>
            <w:noProof/>
            <w:webHidden/>
          </w:rPr>
          <w:t>82</w:t>
        </w:r>
        <w:r w:rsidR="00A24592">
          <w:rPr>
            <w:noProof/>
            <w:webHidden/>
          </w:rPr>
          <w:fldChar w:fldCharType="end"/>
        </w:r>
      </w:hyperlink>
    </w:p>
    <w:p w14:paraId="7180C12D" w14:textId="77777777" w:rsidR="00A24592" w:rsidRDefault="0027737E">
      <w:pPr>
        <w:pStyle w:val="Kazaloslik"/>
        <w:tabs>
          <w:tab w:val="right" w:leader="dot" w:pos="9062"/>
        </w:tabs>
        <w:rPr>
          <w:noProof/>
          <w:sz w:val="22"/>
          <w:szCs w:val="22"/>
          <w:lang w:eastAsia="sl-SI"/>
        </w:rPr>
      </w:pPr>
      <w:hyperlink w:anchor="_Toc140829762" w:history="1">
        <w:r w:rsidR="00A24592" w:rsidRPr="009F4BAB">
          <w:rPr>
            <w:rStyle w:val="Hiperpovezava"/>
            <w:noProof/>
          </w:rPr>
          <w:t xml:space="preserve">TABELA 4: ŠTEVILO VOZNIKOV, PREGLEDANIH OB CESTI, GLEDE NA DRŽAVO REGISTRACIJE IN GLAVNO VRSTO PREVOZA </w:t>
        </w:r>
        <w:r w:rsidR="00A24592">
          <w:rPr>
            <w:rStyle w:val="Hiperpovezava"/>
            <w:noProof/>
          </w:rPr>
          <w:t xml:space="preserve">V LETU </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_Toc140829762 \h </w:instrText>
        </w:r>
        <w:r w:rsidR="00A24592">
          <w:rPr>
            <w:noProof/>
            <w:webHidden/>
          </w:rPr>
        </w:r>
        <w:r w:rsidR="00A24592">
          <w:rPr>
            <w:noProof/>
            <w:webHidden/>
          </w:rPr>
          <w:fldChar w:fldCharType="separate"/>
        </w:r>
        <w:r w:rsidR="00A24592">
          <w:rPr>
            <w:noProof/>
            <w:webHidden/>
          </w:rPr>
          <w:t>83</w:t>
        </w:r>
        <w:r w:rsidR="00A24592">
          <w:rPr>
            <w:noProof/>
            <w:webHidden/>
          </w:rPr>
          <w:fldChar w:fldCharType="end"/>
        </w:r>
      </w:hyperlink>
    </w:p>
    <w:p w14:paraId="737FCE0F" w14:textId="77777777" w:rsidR="00A24592" w:rsidRDefault="0027737E">
      <w:pPr>
        <w:pStyle w:val="Kazaloslik"/>
        <w:tabs>
          <w:tab w:val="right" w:leader="dot" w:pos="9062"/>
        </w:tabs>
        <w:rPr>
          <w:noProof/>
          <w:sz w:val="22"/>
          <w:szCs w:val="22"/>
          <w:lang w:eastAsia="sl-SI"/>
        </w:rPr>
      </w:pPr>
      <w:hyperlink w:anchor="_Toc140829763" w:history="1">
        <w:r w:rsidR="00A24592" w:rsidRPr="009F4BAB">
          <w:rPr>
            <w:rStyle w:val="Hiperpovezava"/>
            <w:noProof/>
          </w:rPr>
          <w:t xml:space="preserve">TABELA 5: PREKRŠKI – ŠTEVILO IN VRSTA UGOTOVLJENIH PREKRŠKOV V PROSTORIH </w:t>
        </w:r>
        <w:r w:rsidR="00A24592">
          <w:rPr>
            <w:rStyle w:val="Hiperpovezava"/>
            <w:noProof/>
          </w:rPr>
          <w:t xml:space="preserve">V LETU </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_Toc140829763 \h </w:instrText>
        </w:r>
        <w:r w:rsidR="00A24592">
          <w:rPr>
            <w:noProof/>
            <w:webHidden/>
          </w:rPr>
        </w:r>
        <w:r w:rsidR="00A24592">
          <w:rPr>
            <w:noProof/>
            <w:webHidden/>
          </w:rPr>
          <w:fldChar w:fldCharType="separate"/>
        </w:r>
        <w:r w:rsidR="00A24592">
          <w:rPr>
            <w:noProof/>
            <w:webHidden/>
          </w:rPr>
          <w:t>83</w:t>
        </w:r>
        <w:r w:rsidR="00A24592">
          <w:rPr>
            <w:noProof/>
            <w:webHidden/>
          </w:rPr>
          <w:fldChar w:fldCharType="end"/>
        </w:r>
      </w:hyperlink>
    </w:p>
    <w:p w14:paraId="09111940" w14:textId="465C0D1F" w:rsidR="00A24592" w:rsidRDefault="0027737E">
      <w:pPr>
        <w:pStyle w:val="Kazaloslik"/>
        <w:tabs>
          <w:tab w:val="right" w:leader="dot" w:pos="9062"/>
        </w:tabs>
        <w:rPr>
          <w:noProof/>
          <w:sz w:val="22"/>
          <w:szCs w:val="22"/>
          <w:lang w:eastAsia="sl-SI"/>
        </w:rPr>
      </w:pPr>
      <w:hyperlink w:anchor="_Toc140829764" w:history="1">
        <w:r w:rsidR="00A24592" w:rsidRPr="009F4BAB">
          <w:rPr>
            <w:rStyle w:val="Hiperpovezava"/>
            <w:noProof/>
          </w:rPr>
          <w:t>TABELA 6: ŠTEVILO REGISTRIRANIH ENOSLEDNIH MOTORNIH VOZIL KONEC LETA (31.</w:t>
        </w:r>
        <w:r w:rsidR="00A24592">
          <w:rPr>
            <w:rStyle w:val="Hiperpovezava"/>
            <w:noProof/>
          </w:rPr>
          <w:t xml:space="preserve"> DECEMBRA</w:t>
        </w:r>
        <w:r w:rsidR="00A24592" w:rsidRPr="009F4BAB">
          <w:rPr>
            <w:rStyle w:val="Hiperpovezava"/>
            <w:noProof/>
          </w:rPr>
          <w:t>) ZA OBDOBJE 2013</w:t>
        </w:r>
        <w:r w:rsidR="00A24592">
          <w:rPr>
            <w:rStyle w:val="Hiperpovezava"/>
            <w:noProof/>
          </w:rPr>
          <w:t>–</w:t>
        </w:r>
        <w:r w:rsidR="00A24592" w:rsidRPr="009F4BAB">
          <w:rPr>
            <w:rStyle w:val="Hiperpovezava"/>
            <w:noProof/>
          </w:rPr>
          <w:t>2022</w:t>
        </w:r>
        <w:r w:rsidR="00A24592">
          <w:rPr>
            <w:noProof/>
            <w:webHidden/>
          </w:rPr>
          <w:tab/>
        </w:r>
        <w:r w:rsidR="00A24592">
          <w:rPr>
            <w:noProof/>
            <w:webHidden/>
          </w:rPr>
          <w:fldChar w:fldCharType="begin"/>
        </w:r>
        <w:r w:rsidR="00A24592">
          <w:rPr>
            <w:noProof/>
            <w:webHidden/>
          </w:rPr>
          <w:instrText xml:space="preserve"> PAGEREF _Toc140829764 \h </w:instrText>
        </w:r>
        <w:r w:rsidR="00A24592">
          <w:rPr>
            <w:noProof/>
            <w:webHidden/>
          </w:rPr>
        </w:r>
        <w:r w:rsidR="00A24592">
          <w:rPr>
            <w:noProof/>
            <w:webHidden/>
          </w:rPr>
          <w:fldChar w:fldCharType="separate"/>
        </w:r>
        <w:r w:rsidR="00A24592">
          <w:rPr>
            <w:noProof/>
            <w:webHidden/>
          </w:rPr>
          <w:t>90</w:t>
        </w:r>
        <w:r w:rsidR="00A24592">
          <w:rPr>
            <w:noProof/>
            <w:webHidden/>
          </w:rPr>
          <w:fldChar w:fldCharType="end"/>
        </w:r>
      </w:hyperlink>
    </w:p>
    <w:p w14:paraId="70027334" w14:textId="77777777" w:rsidR="00A24592" w:rsidRDefault="00A24592" w:rsidP="00DE68D9">
      <w:pPr>
        <w:spacing w:after="0" w:line="280" w:lineRule="atLeast"/>
        <w:jc w:val="both"/>
        <w:rPr>
          <w:rFonts w:cstheme="minorHAnsi"/>
          <w:sz w:val="22"/>
          <w:szCs w:val="22"/>
        </w:rPr>
      </w:pPr>
      <w:r>
        <w:rPr>
          <w:rFonts w:cstheme="minorHAnsi"/>
          <w:sz w:val="22"/>
          <w:szCs w:val="22"/>
        </w:rPr>
        <w:fldChar w:fldCharType="end"/>
      </w:r>
    </w:p>
    <w:p w14:paraId="290A929F" w14:textId="77777777" w:rsidR="00A24592" w:rsidRDefault="00A24592" w:rsidP="00DE68D9">
      <w:pPr>
        <w:spacing w:after="0" w:line="280" w:lineRule="atLeast"/>
        <w:jc w:val="both"/>
        <w:rPr>
          <w:rFonts w:cstheme="minorHAnsi"/>
          <w:sz w:val="22"/>
          <w:szCs w:val="22"/>
        </w:rPr>
      </w:pPr>
    </w:p>
    <w:p w14:paraId="15A793A3" w14:textId="77777777" w:rsidR="00A24592" w:rsidRDefault="00A24592" w:rsidP="00DE68D9">
      <w:pPr>
        <w:spacing w:after="0" w:line="280" w:lineRule="atLeast"/>
        <w:jc w:val="both"/>
        <w:rPr>
          <w:rFonts w:cstheme="minorHAnsi"/>
          <w:sz w:val="22"/>
          <w:szCs w:val="22"/>
        </w:rPr>
      </w:pPr>
    </w:p>
    <w:p w14:paraId="58D79EB1" w14:textId="77777777" w:rsidR="00A24592" w:rsidRDefault="00A24592"/>
    <w:p w14:paraId="59241F70" w14:textId="515390E0" w:rsidR="000B58E5" w:rsidRPr="00DE68D9" w:rsidRDefault="000B58E5" w:rsidP="00DE68D9">
      <w:pPr>
        <w:spacing w:after="0" w:line="280" w:lineRule="atLeast"/>
        <w:jc w:val="both"/>
        <w:rPr>
          <w:rFonts w:cstheme="minorHAnsi"/>
          <w:sz w:val="22"/>
          <w:szCs w:val="22"/>
        </w:rPr>
      </w:pPr>
    </w:p>
    <w:sectPr w:rsidR="000B58E5" w:rsidRPr="00DE68D9" w:rsidSect="00DE3C9C">
      <w:footerReference w:type="default" r:id="rId70"/>
      <w:pgSz w:w="11906" w:h="16838"/>
      <w:pgMar w:top="1417" w:right="1417" w:bottom="1276"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64BA3D" w16cex:dateUtc="2023-07-21T06:03:00Z"/>
  <w16cex:commentExtensible w16cex:durableId="2864B4CB" w16cex:dateUtc="2023-07-21T05:39:00Z"/>
  <w16cex:commentExtensible w16cex:durableId="2864BB7E" w16cex:dateUtc="2023-07-21T06:08:00Z"/>
  <w16cex:commentExtensible w16cex:durableId="2864B9A7" w16cex:dateUtc="2023-07-21T06:00:00Z"/>
  <w16cex:commentExtensible w16cex:durableId="2864BDD5" w16cex:dateUtc="2023-07-21T06: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FD964EC" w16cid:durableId="2864BA3D"/>
  <w16cid:commentId w16cid:paraId="1C8F0CD1" w16cid:durableId="2864B4CB"/>
  <w16cid:commentId w16cid:paraId="24A26002" w16cid:durableId="2864BB7E"/>
  <w16cid:commentId w16cid:paraId="4FFBF70D" w16cid:durableId="2864B9A7"/>
  <w16cid:commentId w16cid:paraId="00646D2B" w16cid:durableId="2864BDD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DDFC37" w14:textId="77777777" w:rsidR="00435957" w:rsidRDefault="00435957" w:rsidP="000421EF">
      <w:pPr>
        <w:spacing w:after="0" w:line="240" w:lineRule="auto"/>
      </w:pPr>
      <w:r>
        <w:separator/>
      </w:r>
    </w:p>
  </w:endnote>
  <w:endnote w:type="continuationSeparator" w:id="0">
    <w:p w14:paraId="443A0292" w14:textId="77777777" w:rsidR="00435957" w:rsidRDefault="00435957" w:rsidP="000421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Arial">
    <w:panose1 w:val="020B0604020202020204"/>
    <w:charset w:val="EE"/>
    <w:family w:val="swiss"/>
    <w:pitch w:val="variable"/>
    <w:sig w:usb0="E0002EFF" w:usb1="C000785B" w:usb2="00000009" w:usb3="00000000" w:csb0="000001FF"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0953208"/>
      <w:docPartObj>
        <w:docPartGallery w:val="Page Numbers (Bottom of Page)"/>
        <w:docPartUnique/>
      </w:docPartObj>
    </w:sdtPr>
    <w:sdtEndPr/>
    <w:sdtContent>
      <w:p w14:paraId="44371802" w14:textId="6CA009C4" w:rsidR="00EF0844" w:rsidRDefault="00EF0844">
        <w:pPr>
          <w:pStyle w:val="Noga"/>
          <w:jc w:val="center"/>
        </w:pPr>
        <w:r>
          <w:fldChar w:fldCharType="begin"/>
        </w:r>
        <w:r>
          <w:instrText xml:space="preserve"> PAGE   \* MERGEFORMAT </w:instrText>
        </w:r>
        <w:r>
          <w:fldChar w:fldCharType="separate"/>
        </w:r>
        <w:r w:rsidR="0027737E">
          <w:rPr>
            <w:noProof/>
          </w:rPr>
          <w:t>1</w:t>
        </w:r>
        <w:r>
          <w:rPr>
            <w:noProof/>
          </w:rPr>
          <w:fldChar w:fldCharType="end"/>
        </w:r>
      </w:p>
    </w:sdtContent>
  </w:sdt>
  <w:p w14:paraId="63B55887" w14:textId="09271B46" w:rsidR="00EF0844" w:rsidRDefault="00EF0844">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A1B2DF" w14:textId="77777777" w:rsidR="00435957" w:rsidRDefault="00435957" w:rsidP="000421EF">
      <w:pPr>
        <w:spacing w:after="0" w:line="240" w:lineRule="auto"/>
      </w:pPr>
      <w:r>
        <w:separator/>
      </w:r>
    </w:p>
  </w:footnote>
  <w:footnote w:type="continuationSeparator" w:id="0">
    <w:p w14:paraId="6A99563E" w14:textId="77777777" w:rsidR="00435957" w:rsidRDefault="00435957" w:rsidP="000421EF">
      <w:pPr>
        <w:spacing w:after="0" w:line="240" w:lineRule="auto"/>
      </w:pPr>
      <w:r>
        <w:continuationSeparator/>
      </w:r>
    </w:p>
  </w:footnote>
  <w:footnote w:id="1">
    <w:p w14:paraId="55509968" w14:textId="77777777" w:rsidR="00EF0844" w:rsidRDefault="00EF0844" w:rsidP="00C0025C">
      <w:pPr>
        <w:pStyle w:val="Sprotnaopomba-besedilo"/>
      </w:pPr>
      <w:r>
        <w:rPr>
          <w:rStyle w:val="Sprotnaopomba-sklic"/>
        </w:rPr>
        <w:footnoteRef/>
      </w:r>
      <w:r>
        <w:t xml:space="preserve"> </w:t>
      </w:r>
      <w:r w:rsidRPr="00867B82">
        <w:t>https://www.who.int/teams/social-determinants-of-health/safety-and-mobility/decade-of-action-for-road-safety-2021-2030</w:t>
      </w:r>
      <w:r>
        <w:t>.</w:t>
      </w:r>
    </w:p>
  </w:footnote>
  <w:footnote w:id="2">
    <w:p w14:paraId="101A0586" w14:textId="77777777" w:rsidR="00EF0844" w:rsidRPr="00232229" w:rsidRDefault="00EF0844" w:rsidP="004155CF">
      <w:pPr>
        <w:pStyle w:val="Sprotnaopomba-besedilo"/>
        <w:rPr>
          <w:rFonts w:ascii="Calibri" w:hAnsi="Calibri" w:cs="Calibri"/>
          <w:sz w:val="16"/>
          <w:szCs w:val="16"/>
        </w:rPr>
      </w:pPr>
      <w:r>
        <w:rPr>
          <w:rStyle w:val="Sprotnaopomba-sklic"/>
        </w:rPr>
        <w:footnoteRef/>
      </w:r>
      <w:r>
        <w:t xml:space="preserve"> </w:t>
      </w:r>
      <w:r w:rsidRPr="00232229">
        <w:rPr>
          <w:rStyle w:val="fontstyle01"/>
          <w:rFonts w:ascii="Calibri" w:hAnsi="Calibri" w:cs="Calibri"/>
          <w:sz w:val="16"/>
          <w:szCs w:val="16"/>
        </w:rPr>
        <w:t>Clean, Connected and Competitive Mobility. Evropska komisija, Bruselj, 2018</w:t>
      </w:r>
      <w:r>
        <w:rPr>
          <w:rStyle w:val="fontstyle01"/>
          <w:rFonts w:ascii="Calibri" w:hAnsi="Calibri" w:cs="Calibri"/>
          <w:sz w:val="16"/>
          <w:szCs w:val="16"/>
        </w:rPr>
        <w:t>.</w:t>
      </w:r>
    </w:p>
  </w:footnote>
  <w:footnote w:id="3">
    <w:p w14:paraId="515297E2" w14:textId="6EB51FAB" w:rsidR="00EF0844" w:rsidRPr="009C7844" w:rsidRDefault="00EF0844" w:rsidP="004155CF">
      <w:pPr>
        <w:pStyle w:val="Sprotnaopomba-besedilo"/>
      </w:pPr>
      <w:r>
        <w:rPr>
          <w:rStyle w:val="Sprotnaopomba-sklic"/>
        </w:rPr>
        <w:footnoteRef/>
      </w:r>
      <w:r>
        <w:t xml:space="preserve"> Nared, J., Gabrovec, M., Tiran, J., Bole, D., Kozina, J., Razpotnik Visković, N., Goluža, M., Rus, P., Hrvatin, M., Ribeiro, D., Trobec, A., Logar, E., Gombač, M., Javornik, M. 2022: Projekt CRP V6-2143 Celostni pristop k razvoju ob prometnih koridorjih in vozliščih.</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7A8AF62"/>
    <w:lvl w:ilvl="0">
      <w:start w:val="1"/>
      <w:numFmt w:val="decimal"/>
      <w:pStyle w:val="SlogNaslov3Po3pt"/>
      <w:lvlText w:val="%1."/>
      <w:lvlJc w:val="left"/>
      <w:pPr>
        <w:tabs>
          <w:tab w:val="num" w:pos="1492"/>
        </w:tabs>
        <w:ind w:left="1492" w:hanging="360"/>
      </w:pPr>
    </w:lvl>
  </w:abstractNum>
  <w:abstractNum w:abstractNumId="1" w15:restartNumberingAfterBreak="0">
    <w:nsid w:val="03947718"/>
    <w:multiLevelType w:val="hybridMultilevel"/>
    <w:tmpl w:val="5FACDDE4"/>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6E22B48"/>
    <w:multiLevelType w:val="hybridMultilevel"/>
    <w:tmpl w:val="3E94118E"/>
    <w:lvl w:ilvl="0" w:tplc="FEEAE6C2">
      <w:start w:val="1"/>
      <w:numFmt w:val="bullet"/>
      <w:lvlText w:val=""/>
      <w:lvlJc w:val="left"/>
      <w:pPr>
        <w:tabs>
          <w:tab w:val="num" w:pos="397"/>
        </w:tabs>
        <w:ind w:left="397" w:hanging="397"/>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5F7C3B"/>
    <w:multiLevelType w:val="multilevel"/>
    <w:tmpl w:val="5158F532"/>
    <w:lvl w:ilvl="0">
      <w:start w:val="1"/>
      <w:numFmt w:val="decimal"/>
      <w:lvlText w:val="%1."/>
      <w:lvlJc w:val="left"/>
      <w:pPr>
        <w:ind w:left="720" w:hanging="360"/>
      </w:pPr>
      <w:rPr>
        <w:rFonts w:hint="default"/>
        <w:sz w:val="36"/>
      </w:rPr>
    </w:lvl>
    <w:lvl w:ilvl="1">
      <w:start w:val="4"/>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07DE7544"/>
    <w:multiLevelType w:val="hybridMultilevel"/>
    <w:tmpl w:val="EA9AD9A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 w15:restartNumberingAfterBreak="0">
    <w:nsid w:val="0C96762E"/>
    <w:multiLevelType w:val="hybridMultilevel"/>
    <w:tmpl w:val="43ACAD3C"/>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0D813FE6"/>
    <w:multiLevelType w:val="hybridMultilevel"/>
    <w:tmpl w:val="29FAD0C8"/>
    <w:lvl w:ilvl="0" w:tplc="B344B7B8">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5D077C1"/>
    <w:multiLevelType w:val="hybridMultilevel"/>
    <w:tmpl w:val="F49EDD4A"/>
    <w:lvl w:ilvl="0" w:tplc="04240001">
      <w:start w:val="1"/>
      <w:numFmt w:val="bullet"/>
      <w:lvlText w:val=""/>
      <w:lvlJc w:val="left"/>
      <w:pPr>
        <w:ind w:left="502"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22A55E01"/>
    <w:multiLevelType w:val="multilevel"/>
    <w:tmpl w:val="1F405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3B8123A"/>
    <w:multiLevelType w:val="hybridMultilevel"/>
    <w:tmpl w:val="CE3A03F4"/>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DC81DE8"/>
    <w:multiLevelType w:val="hybridMultilevel"/>
    <w:tmpl w:val="FF480550"/>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 w15:restartNumberingAfterBreak="0">
    <w:nsid w:val="342419B8"/>
    <w:multiLevelType w:val="hybridMultilevel"/>
    <w:tmpl w:val="AD50829C"/>
    <w:lvl w:ilvl="0" w:tplc="583EB920">
      <w:numFmt w:val="bullet"/>
      <w:lvlText w:val="-"/>
      <w:lvlJc w:val="left"/>
      <w:pPr>
        <w:tabs>
          <w:tab w:val="num" w:pos="360"/>
        </w:tabs>
        <w:ind w:left="360" w:hanging="360"/>
      </w:pPr>
      <w:rPr>
        <w:rFonts w:ascii="Arial Narrow" w:eastAsia="Times New Roman" w:hAnsi="Arial Narrow" w:cs="Times New Roman"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D593EF1"/>
    <w:multiLevelType w:val="multilevel"/>
    <w:tmpl w:val="E8F003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E8412A4"/>
    <w:multiLevelType w:val="hybridMultilevel"/>
    <w:tmpl w:val="94CA9060"/>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48757D88"/>
    <w:multiLevelType w:val="multilevel"/>
    <w:tmpl w:val="467C78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52BB076F"/>
    <w:multiLevelType w:val="multilevel"/>
    <w:tmpl w:val="44502404"/>
    <w:lvl w:ilvl="0">
      <w:start w:val="2"/>
      <w:numFmt w:val="decimal"/>
      <w:lvlText w:val="%1."/>
      <w:lvlJc w:val="left"/>
      <w:pPr>
        <w:ind w:left="720" w:hanging="360"/>
      </w:pPr>
      <w:rPr>
        <w:rFonts w:asciiTheme="minorHAnsi" w:hAnsiTheme="minorHAnsi" w:cstheme="minorHAnsi" w:hint="default"/>
        <w:b/>
        <w:sz w:val="36"/>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53E83D2F"/>
    <w:multiLevelType w:val="hybridMultilevel"/>
    <w:tmpl w:val="96385BE4"/>
    <w:lvl w:ilvl="0" w:tplc="20000001">
      <w:start w:val="1"/>
      <w:numFmt w:val="bullet"/>
      <w:lvlText w:val=""/>
      <w:lvlJc w:val="left"/>
      <w:pPr>
        <w:ind w:left="360" w:hanging="360"/>
      </w:pPr>
      <w:rPr>
        <w:rFonts w:ascii="Symbol" w:hAnsi="Symbol" w:hint="default"/>
      </w:rPr>
    </w:lvl>
    <w:lvl w:ilvl="1" w:tplc="23027A52">
      <w:numFmt w:val="bullet"/>
      <w:lvlText w:val="•"/>
      <w:lvlJc w:val="left"/>
      <w:pPr>
        <w:ind w:left="1440" w:hanging="360"/>
      </w:pPr>
      <w:rPr>
        <w:rFonts w:ascii="Calibri" w:eastAsiaTheme="minorHAnsi" w:hAnsi="Calibri" w:cs="Calibri"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54871159"/>
    <w:multiLevelType w:val="hybridMultilevel"/>
    <w:tmpl w:val="BC6C09F8"/>
    <w:lvl w:ilvl="0" w:tplc="DD86E488">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59956E21"/>
    <w:multiLevelType w:val="hybridMultilevel"/>
    <w:tmpl w:val="66E0034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5A204887"/>
    <w:multiLevelType w:val="hybridMultilevel"/>
    <w:tmpl w:val="848A155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5AB755A3"/>
    <w:multiLevelType w:val="hybridMultilevel"/>
    <w:tmpl w:val="D0E8DA2E"/>
    <w:lvl w:ilvl="0" w:tplc="D4DCB736">
      <w:start w:val="1"/>
      <w:numFmt w:val="bullet"/>
      <w:lvlText w:val=""/>
      <w:lvlJc w:val="left"/>
      <w:pPr>
        <w:ind w:left="360" w:hanging="360"/>
      </w:pPr>
      <w:rPr>
        <w:rFonts w:ascii="Symbol" w:hAnsi="Symbol" w:hint="default"/>
        <w:sz w:val="2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5B2607F1"/>
    <w:multiLevelType w:val="hybridMultilevel"/>
    <w:tmpl w:val="5B02EB20"/>
    <w:lvl w:ilvl="0" w:tplc="583EB920">
      <w:numFmt w:val="bullet"/>
      <w:lvlText w:val="-"/>
      <w:lvlJc w:val="left"/>
      <w:pPr>
        <w:tabs>
          <w:tab w:val="num" w:pos="397"/>
        </w:tabs>
        <w:ind w:left="397" w:hanging="397"/>
      </w:pPr>
      <w:rPr>
        <w:rFonts w:ascii="Arial Narrow" w:eastAsia="Times New Roman" w:hAnsi="Arial Narrow"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DC0517A"/>
    <w:multiLevelType w:val="hybridMultilevel"/>
    <w:tmpl w:val="F1CCD9EC"/>
    <w:lvl w:ilvl="0" w:tplc="04240005">
      <w:start w:val="1"/>
      <w:numFmt w:val="bullet"/>
      <w:lvlText w:val=""/>
      <w:lvlJc w:val="left"/>
      <w:pPr>
        <w:ind w:left="360" w:hanging="360"/>
      </w:pPr>
      <w:rPr>
        <w:rFonts w:ascii="Wingdings" w:hAnsi="Wingdings"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3" w15:restartNumberingAfterBreak="0">
    <w:nsid w:val="685B2631"/>
    <w:multiLevelType w:val="multilevel"/>
    <w:tmpl w:val="A3903B1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8A5550A"/>
    <w:multiLevelType w:val="hybridMultilevel"/>
    <w:tmpl w:val="6ADABE22"/>
    <w:lvl w:ilvl="0" w:tplc="FEEAE6C2">
      <w:start w:val="1"/>
      <w:numFmt w:val="bullet"/>
      <w:lvlText w:val=""/>
      <w:lvlJc w:val="left"/>
      <w:pPr>
        <w:tabs>
          <w:tab w:val="num" w:pos="360"/>
        </w:tabs>
        <w:ind w:left="360" w:hanging="360"/>
      </w:pPr>
      <w:rPr>
        <w:rFonts w:ascii="Symbol" w:hAnsi="Symbo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B781865"/>
    <w:multiLevelType w:val="hybridMultilevel"/>
    <w:tmpl w:val="88CA304E"/>
    <w:lvl w:ilvl="0" w:tplc="15B63578">
      <w:start w:val="12"/>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6B834590"/>
    <w:multiLevelType w:val="hybridMultilevel"/>
    <w:tmpl w:val="DA00C5EE"/>
    <w:lvl w:ilvl="0" w:tplc="FEEAE6C2">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70391487"/>
    <w:multiLevelType w:val="multilevel"/>
    <w:tmpl w:val="48869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62E1016"/>
    <w:multiLevelType w:val="multilevel"/>
    <w:tmpl w:val="8098B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6B53DB8"/>
    <w:multiLevelType w:val="hybridMultilevel"/>
    <w:tmpl w:val="E610A20E"/>
    <w:lvl w:ilvl="0" w:tplc="04240001">
      <w:start w:val="1"/>
      <w:numFmt w:val="bullet"/>
      <w:lvlText w:val=""/>
      <w:lvlJc w:val="left"/>
      <w:pPr>
        <w:ind w:left="502" w:hanging="360"/>
      </w:pPr>
      <w:rPr>
        <w:rFonts w:ascii="Symbol" w:hAnsi="Symbo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num w:numId="1">
    <w:abstractNumId w:val="16"/>
  </w:num>
  <w:num w:numId="2">
    <w:abstractNumId w:val="21"/>
  </w:num>
  <w:num w:numId="3">
    <w:abstractNumId w:val="19"/>
  </w:num>
  <w:num w:numId="4">
    <w:abstractNumId w:val="3"/>
  </w:num>
  <w:num w:numId="5">
    <w:abstractNumId w:val="22"/>
  </w:num>
  <w:num w:numId="6">
    <w:abstractNumId w:val="15"/>
  </w:num>
  <w:num w:numId="7">
    <w:abstractNumId w:val="13"/>
  </w:num>
  <w:num w:numId="8">
    <w:abstractNumId w:val="0"/>
  </w:num>
  <w:num w:numId="9">
    <w:abstractNumId w:val="14"/>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9"/>
  </w:num>
  <w:num w:numId="17">
    <w:abstractNumId w:val="4"/>
  </w:num>
  <w:num w:numId="18">
    <w:abstractNumId w:val="10"/>
  </w:num>
  <w:num w:numId="19">
    <w:abstractNumId w:val="18"/>
  </w:num>
  <w:num w:numId="20">
    <w:abstractNumId w:val="2"/>
  </w:num>
  <w:num w:numId="21">
    <w:abstractNumId w:val="20"/>
  </w:num>
  <w:num w:numId="22">
    <w:abstractNumId w:val="7"/>
  </w:num>
  <w:num w:numId="23">
    <w:abstractNumId w:val="11"/>
  </w:num>
  <w:num w:numId="24">
    <w:abstractNumId w:val="6"/>
  </w:num>
  <w:num w:numId="25">
    <w:abstractNumId w:val="12"/>
  </w:num>
  <w:num w:numId="26">
    <w:abstractNumId w:val="28"/>
  </w:num>
  <w:num w:numId="27">
    <w:abstractNumId w:val="8"/>
  </w:num>
  <w:num w:numId="28">
    <w:abstractNumId w:val="27"/>
  </w:num>
  <w:num w:numId="29">
    <w:abstractNumId w:val="23"/>
  </w:num>
  <w:num w:numId="30">
    <w:abstractNumId w:val="17"/>
  </w:num>
  <w:num w:numId="31">
    <w:abstractNumId w:val="25"/>
  </w:num>
  <w:num w:numId="32">
    <w:abstractNumId w:val="24"/>
  </w:num>
  <w:num w:numId="33">
    <w:abstractNumId w:val="26"/>
  </w:num>
  <w:num w:numId="34">
    <w:abstractNumId w:val="1"/>
  </w:num>
  <w:num w:numId="35">
    <w:abstractNumId w:val="9"/>
  </w:num>
  <w:num w:numId="36">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hdrShapeDefaults>
    <o:shapedefaults v:ext="edit" spidmax="4097"/>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21EF"/>
    <w:rsid w:val="000006AE"/>
    <w:rsid w:val="000026D3"/>
    <w:rsid w:val="00002830"/>
    <w:rsid w:val="00003F4A"/>
    <w:rsid w:val="000044D2"/>
    <w:rsid w:val="0000480F"/>
    <w:rsid w:val="000049F2"/>
    <w:rsid w:val="0000555A"/>
    <w:rsid w:val="00005628"/>
    <w:rsid w:val="000070D7"/>
    <w:rsid w:val="00011758"/>
    <w:rsid w:val="00011853"/>
    <w:rsid w:val="00013E5B"/>
    <w:rsid w:val="000164DB"/>
    <w:rsid w:val="0001659D"/>
    <w:rsid w:val="00017061"/>
    <w:rsid w:val="00017E33"/>
    <w:rsid w:val="000216DE"/>
    <w:rsid w:val="00021892"/>
    <w:rsid w:val="00022712"/>
    <w:rsid w:val="000228CD"/>
    <w:rsid w:val="00023278"/>
    <w:rsid w:val="00023B14"/>
    <w:rsid w:val="00023F93"/>
    <w:rsid w:val="00023FC5"/>
    <w:rsid w:val="00024031"/>
    <w:rsid w:val="00025AAC"/>
    <w:rsid w:val="0003070F"/>
    <w:rsid w:val="00031E14"/>
    <w:rsid w:val="00033FAF"/>
    <w:rsid w:val="00034515"/>
    <w:rsid w:val="00036464"/>
    <w:rsid w:val="00036B51"/>
    <w:rsid w:val="000370CE"/>
    <w:rsid w:val="00040A79"/>
    <w:rsid w:val="00041947"/>
    <w:rsid w:val="000421EF"/>
    <w:rsid w:val="0004414E"/>
    <w:rsid w:val="00044304"/>
    <w:rsid w:val="00044BE5"/>
    <w:rsid w:val="00045532"/>
    <w:rsid w:val="000471BA"/>
    <w:rsid w:val="000507F6"/>
    <w:rsid w:val="00050B22"/>
    <w:rsid w:val="00050E31"/>
    <w:rsid w:val="00051112"/>
    <w:rsid w:val="00051497"/>
    <w:rsid w:val="00051B93"/>
    <w:rsid w:val="000520F8"/>
    <w:rsid w:val="00052F72"/>
    <w:rsid w:val="000537BA"/>
    <w:rsid w:val="00055198"/>
    <w:rsid w:val="000552C7"/>
    <w:rsid w:val="000565F3"/>
    <w:rsid w:val="000569B7"/>
    <w:rsid w:val="00057364"/>
    <w:rsid w:val="0005782D"/>
    <w:rsid w:val="0005788D"/>
    <w:rsid w:val="00060210"/>
    <w:rsid w:val="00060446"/>
    <w:rsid w:val="0006058A"/>
    <w:rsid w:val="000611D3"/>
    <w:rsid w:val="000615A5"/>
    <w:rsid w:val="0006183A"/>
    <w:rsid w:val="00061AB2"/>
    <w:rsid w:val="00061EFA"/>
    <w:rsid w:val="00062850"/>
    <w:rsid w:val="00064C53"/>
    <w:rsid w:val="00064EDE"/>
    <w:rsid w:val="00066923"/>
    <w:rsid w:val="00067878"/>
    <w:rsid w:val="00067EB7"/>
    <w:rsid w:val="00070B40"/>
    <w:rsid w:val="00070DD9"/>
    <w:rsid w:val="0007224B"/>
    <w:rsid w:val="000747AB"/>
    <w:rsid w:val="000747B9"/>
    <w:rsid w:val="000747C5"/>
    <w:rsid w:val="000754A7"/>
    <w:rsid w:val="0007562E"/>
    <w:rsid w:val="00076D88"/>
    <w:rsid w:val="00077D45"/>
    <w:rsid w:val="00080147"/>
    <w:rsid w:val="000807D4"/>
    <w:rsid w:val="00080CF2"/>
    <w:rsid w:val="000825ED"/>
    <w:rsid w:val="00084B46"/>
    <w:rsid w:val="00085555"/>
    <w:rsid w:val="0008606C"/>
    <w:rsid w:val="000861A1"/>
    <w:rsid w:val="00086D19"/>
    <w:rsid w:val="0008711B"/>
    <w:rsid w:val="00087AD0"/>
    <w:rsid w:val="00090B4B"/>
    <w:rsid w:val="00092316"/>
    <w:rsid w:val="00092B94"/>
    <w:rsid w:val="00094F90"/>
    <w:rsid w:val="000953D2"/>
    <w:rsid w:val="00097044"/>
    <w:rsid w:val="000A09A1"/>
    <w:rsid w:val="000A1A8E"/>
    <w:rsid w:val="000A2A60"/>
    <w:rsid w:val="000A2B5B"/>
    <w:rsid w:val="000A3E22"/>
    <w:rsid w:val="000A4B9E"/>
    <w:rsid w:val="000A626B"/>
    <w:rsid w:val="000A6B9C"/>
    <w:rsid w:val="000B0B80"/>
    <w:rsid w:val="000B0B8A"/>
    <w:rsid w:val="000B1118"/>
    <w:rsid w:val="000B1DEC"/>
    <w:rsid w:val="000B23EB"/>
    <w:rsid w:val="000B3EC5"/>
    <w:rsid w:val="000B4CF0"/>
    <w:rsid w:val="000B4FCC"/>
    <w:rsid w:val="000B58E5"/>
    <w:rsid w:val="000B61CF"/>
    <w:rsid w:val="000B64F5"/>
    <w:rsid w:val="000B7ED1"/>
    <w:rsid w:val="000C2283"/>
    <w:rsid w:val="000C255C"/>
    <w:rsid w:val="000C4560"/>
    <w:rsid w:val="000C65B4"/>
    <w:rsid w:val="000C678C"/>
    <w:rsid w:val="000D0803"/>
    <w:rsid w:val="000D0DC5"/>
    <w:rsid w:val="000D1C6F"/>
    <w:rsid w:val="000D233E"/>
    <w:rsid w:val="000D32AB"/>
    <w:rsid w:val="000D3B5F"/>
    <w:rsid w:val="000D4248"/>
    <w:rsid w:val="000D4710"/>
    <w:rsid w:val="000D525D"/>
    <w:rsid w:val="000D57BB"/>
    <w:rsid w:val="000D5D04"/>
    <w:rsid w:val="000D69DE"/>
    <w:rsid w:val="000E008F"/>
    <w:rsid w:val="000E03AC"/>
    <w:rsid w:val="000E0879"/>
    <w:rsid w:val="000E1439"/>
    <w:rsid w:val="000E1B7C"/>
    <w:rsid w:val="000E21F3"/>
    <w:rsid w:val="000E3285"/>
    <w:rsid w:val="000E3304"/>
    <w:rsid w:val="000E4B0A"/>
    <w:rsid w:val="000E4C12"/>
    <w:rsid w:val="000E62E0"/>
    <w:rsid w:val="000E639F"/>
    <w:rsid w:val="000E6E4E"/>
    <w:rsid w:val="000E770A"/>
    <w:rsid w:val="000F0334"/>
    <w:rsid w:val="000F071F"/>
    <w:rsid w:val="000F0D32"/>
    <w:rsid w:val="000F25A0"/>
    <w:rsid w:val="000F3913"/>
    <w:rsid w:val="000F3A9E"/>
    <w:rsid w:val="000F5B48"/>
    <w:rsid w:val="000F6095"/>
    <w:rsid w:val="000F6733"/>
    <w:rsid w:val="000F6C81"/>
    <w:rsid w:val="001013BB"/>
    <w:rsid w:val="00101880"/>
    <w:rsid w:val="00101A23"/>
    <w:rsid w:val="00102332"/>
    <w:rsid w:val="00106A54"/>
    <w:rsid w:val="00106B6C"/>
    <w:rsid w:val="0010752C"/>
    <w:rsid w:val="001075A2"/>
    <w:rsid w:val="001100D1"/>
    <w:rsid w:val="001118F3"/>
    <w:rsid w:val="00112091"/>
    <w:rsid w:val="00112E6A"/>
    <w:rsid w:val="00113878"/>
    <w:rsid w:val="00113AC6"/>
    <w:rsid w:val="00113EBE"/>
    <w:rsid w:val="00115012"/>
    <w:rsid w:val="001152B3"/>
    <w:rsid w:val="0011592B"/>
    <w:rsid w:val="001159D2"/>
    <w:rsid w:val="001172A8"/>
    <w:rsid w:val="0012016C"/>
    <w:rsid w:val="0012042F"/>
    <w:rsid w:val="001206A8"/>
    <w:rsid w:val="001206AE"/>
    <w:rsid w:val="001215EC"/>
    <w:rsid w:val="00121ACE"/>
    <w:rsid w:val="001223CF"/>
    <w:rsid w:val="001238BE"/>
    <w:rsid w:val="00124179"/>
    <w:rsid w:val="0012472E"/>
    <w:rsid w:val="001253ED"/>
    <w:rsid w:val="00126F5E"/>
    <w:rsid w:val="00127DB8"/>
    <w:rsid w:val="00130C00"/>
    <w:rsid w:val="00131A61"/>
    <w:rsid w:val="001321DF"/>
    <w:rsid w:val="00132AC2"/>
    <w:rsid w:val="00133484"/>
    <w:rsid w:val="00133A12"/>
    <w:rsid w:val="00133ED3"/>
    <w:rsid w:val="00134070"/>
    <w:rsid w:val="00134BDF"/>
    <w:rsid w:val="00135510"/>
    <w:rsid w:val="00136616"/>
    <w:rsid w:val="00136CCD"/>
    <w:rsid w:val="00137215"/>
    <w:rsid w:val="00137380"/>
    <w:rsid w:val="001411AD"/>
    <w:rsid w:val="001414A7"/>
    <w:rsid w:val="0014180F"/>
    <w:rsid w:val="00142798"/>
    <w:rsid w:val="0014279F"/>
    <w:rsid w:val="00142884"/>
    <w:rsid w:val="0014418E"/>
    <w:rsid w:val="00145023"/>
    <w:rsid w:val="00145816"/>
    <w:rsid w:val="001474F8"/>
    <w:rsid w:val="00150036"/>
    <w:rsid w:val="0015196E"/>
    <w:rsid w:val="00151F08"/>
    <w:rsid w:val="001544D9"/>
    <w:rsid w:val="00154F07"/>
    <w:rsid w:val="0015700A"/>
    <w:rsid w:val="00157C11"/>
    <w:rsid w:val="00157FEA"/>
    <w:rsid w:val="00160CAD"/>
    <w:rsid w:val="00162590"/>
    <w:rsid w:val="0016480D"/>
    <w:rsid w:val="00164B20"/>
    <w:rsid w:val="00165603"/>
    <w:rsid w:val="001674E6"/>
    <w:rsid w:val="00167A63"/>
    <w:rsid w:val="00167BC3"/>
    <w:rsid w:val="00170757"/>
    <w:rsid w:val="001726A1"/>
    <w:rsid w:val="001726F7"/>
    <w:rsid w:val="0017335D"/>
    <w:rsid w:val="00173B8A"/>
    <w:rsid w:val="00174A10"/>
    <w:rsid w:val="001754E5"/>
    <w:rsid w:val="0017550B"/>
    <w:rsid w:val="00177629"/>
    <w:rsid w:val="00180A31"/>
    <w:rsid w:val="0018146E"/>
    <w:rsid w:val="00181AEA"/>
    <w:rsid w:val="001827D8"/>
    <w:rsid w:val="00182B2D"/>
    <w:rsid w:val="001830D3"/>
    <w:rsid w:val="00184C40"/>
    <w:rsid w:val="001853EF"/>
    <w:rsid w:val="0018650C"/>
    <w:rsid w:val="0018696D"/>
    <w:rsid w:val="00186D0F"/>
    <w:rsid w:val="00186D44"/>
    <w:rsid w:val="0019023E"/>
    <w:rsid w:val="00190902"/>
    <w:rsid w:val="00192131"/>
    <w:rsid w:val="001947FF"/>
    <w:rsid w:val="001954DE"/>
    <w:rsid w:val="001955EE"/>
    <w:rsid w:val="0019582B"/>
    <w:rsid w:val="00195C61"/>
    <w:rsid w:val="00197AE2"/>
    <w:rsid w:val="001A0E36"/>
    <w:rsid w:val="001A1199"/>
    <w:rsid w:val="001A1E52"/>
    <w:rsid w:val="001A27CC"/>
    <w:rsid w:val="001A2947"/>
    <w:rsid w:val="001A2C68"/>
    <w:rsid w:val="001A3981"/>
    <w:rsid w:val="001A4074"/>
    <w:rsid w:val="001A485D"/>
    <w:rsid w:val="001A4D7F"/>
    <w:rsid w:val="001A52E0"/>
    <w:rsid w:val="001A6432"/>
    <w:rsid w:val="001A77F3"/>
    <w:rsid w:val="001B00C4"/>
    <w:rsid w:val="001B0104"/>
    <w:rsid w:val="001B0E54"/>
    <w:rsid w:val="001B3431"/>
    <w:rsid w:val="001B34DD"/>
    <w:rsid w:val="001B35CA"/>
    <w:rsid w:val="001B4196"/>
    <w:rsid w:val="001B64F8"/>
    <w:rsid w:val="001B683D"/>
    <w:rsid w:val="001C01E3"/>
    <w:rsid w:val="001C0A54"/>
    <w:rsid w:val="001C1549"/>
    <w:rsid w:val="001C2529"/>
    <w:rsid w:val="001C25C2"/>
    <w:rsid w:val="001C2633"/>
    <w:rsid w:val="001C3039"/>
    <w:rsid w:val="001C4C24"/>
    <w:rsid w:val="001C5C7E"/>
    <w:rsid w:val="001C79CE"/>
    <w:rsid w:val="001C7DD3"/>
    <w:rsid w:val="001C7E58"/>
    <w:rsid w:val="001C7E7E"/>
    <w:rsid w:val="001D081F"/>
    <w:rsid w:val="001D0A36"/>
    <w:rsid w:val="001D2114"/>
    <w:rsid w:val="001D2682"/>
    <w:rsid w:val="001D358E"/>
    <w:rsid w:val="001D3B86"/>
    <w:rsid w:val="001D5109"/>
    <w:rsid w:val="001D542E"/>
    <w:rsid w:val="001D6205"/>
    <w:rsid w:val="001E2156"/>
    <w:rsid w:val="001E2960"/>
    <w:rsid w:val="001E29E9"/>
    <w:rsid w:val="001E42BB"/>
    <w:rsid w:val="001E5697"/>
    <w:rsid w:val="001E5880"/>
    <w:rsid w:val="001E5CC8"/>
    <w:rsid w:val="001E6626"/>
    <w:rsid w:val="001E6A13"/>
    <w:rsid w:val="001E6BC3"/>
    <w:rsid w:val="001E756C"/>
    <w:rsid w:val="001F0128"/>
    <w:rsid w:val="001F01CE"/>
    <w:rsid w:val="001F2ADB"/>
    <w:rsid w:val="001F4CCD"/>
    <w:rsid w:val="001F5A6C"/>
    <w:rsid w:val="001F623F"/>
    <w:rsid w:val="001F7168"/>
    <w:rsid w:val="001F7F54"/>
    <w:rsid w:val="002013E1"/>
    <w:rsid w:val="00203F6C"/>
    <w:rsid w:val="002056B7"/>
    <w:rsid w:val="00205E2F"/>
    <w:rsid w:val="00206113"/>
    <w:rsid w:val="00206C48"/>
    <w:rsid w:val="00206FDB"/>
    <w:rsid w:val="00207C15"/>
    <w:rsid w:val="002101A8"/>
    <w:rsid w:val="00210CF1"/>
    <w:rsid w:val="002117A4"/>
    <w:rsid w:val="00211D2B"/>
    <w:rsid w:val="00213B67"/>
    <w:rsid w:val="002153B3"/>
    <w:rsid w:val="00215EA9"/>
    <w:rsid w:val="00216CE9"/>
    <w:rsid w:val="002175D1"/>
    <w:rsid w:val="00221070"/>
    <w:rsid w:val="002227E6"/>
    <w:rsid w:val="0022370B"/>
    <w:rsid w:val="00223AE3"/>
    <w:rsid w:val="0022473B"/>
    <w:rsid w:val="00224934"/>
    <w:rsid w:val="00224BC2"/>
    <w:rsid w:val="002259A9"/>
    <w:rsid w:val="00225EA6"/>
    <w:rsid w:val="00226F5D"/>
    <w:rsid w:val="00226F6E"/>
    <w:rsid w:val="00231143"/>
    <w:rsid w:val="002325B8"/>
    <w:rsid w:val="00233408"/>
    <w:rsid w:val="00233ACC"/>
    <w:rsid w:val="00233F9D"/>
    <w:rsid w:val="002349B8"/>
    <w:rsid w:val="00237652"/>
    <w:rsid w:val="002379D8"/>
    <w:rsid w:val="0024146A"/>
    <w:rsid w:val="00241569"/>
    <w:rsid w:val="002429DD"/>
    <w:rsid w:val="00243560"/>
    <w:rsid w:val="002439E3"/>
    <w:rsid w:val="00244377"/>
    <w:rsid w:val="002443A6"/>
    <w:rsid w:val="002459C3"/>
    <w:rsid w:val="002471E6"/>
    <w:rsid w:val="002477D3"/>
    <w:rsid w:val="00247D43"/>
    <w:rsid w:val="0025069E"/>
    <w:rsid w:val="00251B94"/>
    <w:rsid w:val="00252EFC"/>
    <w:rsid w:val="002557F3"/>
    <w:rsid w:val="0025637A"/>
    <w:rsid w:val="0025748C"/>
    <w:rsid w:val="00260A5A"/>
    <w:rsid w:val="00261190"/>
    <w:rsid w:val="00261929"/>
    <w:rsid w:val="00262273"/>
    <w:rsid w:val="002644B7"/>
    <w:rsid w:val="00265FBD"/>
    <w:rsid w:val="002671D9"/>
    <w:rsid w:val="00271303"/>
    <w:rsid w:val="00272349"/>
    <w:rsid w:val="00272E34"/>
    <w:rsid w:val="00272EBC"/>
    <w:rsid w:val="00273C92"/>
    <w:rsid w:val="002749A1"/>
    <w:rsid w:val="00274B8D"/>
    <w:rsid w:val="00276A38"/>
    <w:rsid w:val="00277205"/>
    <w:rsid w:val="0027737E"/>
    <w:rsid w:val="00280171"/>
    <w:rsid w:val="00280EF2"/>
    <w:rsid w:val="002818A4"/>
    <w:rsid w:val="002826A3"/>
    <w:rsid w:val="002826C9"/>
    <w:rsid w:val="002843D4"/>
    <w:rsid w:val="0028522B"/>
    <w:rsid w:val="002907DD"/>
    <w:rsid w:val="00290818"/>
    <w:rsid w:val="00291F6B"/>
    <w:rsid w:val="00292987"/>
    <w:rsid w:val="002947B1"/>
    <w:rsid w:val="00295537"/>
    <w:rsid w:val="00296CAE"/>
    <w:rsid w:val="00296E31"/>
    <w:rsid w:val="002973C7"/>
    <w:rsid w:val="00297CD3"/>
    <w:rsid w:val="002A00F0"/>
    <w:rsid w:val="002A17C7"/>
    <w:rsid w:val="002A21BC"/>
    <w:rsid w:val="002A3866"/>
    <w:rsid w:val="002A39B4"/>
    <w:rsid w:val="002A4E74"/>
    <w:rsid w:val="002A5A40"/>
    <w:rsid w:val="002A5AF5"/>
    <w:rsid w:val="002A5FD3"/>
    <w:rsid w:val="002A7FBB"/>
    <w:rsid w:val="002B04B0"/>
    <w:rsid w:val="002B5461"/>
    <w:rsid w:val="002B66CB"/>
    <w:rsid w:val="002B6FF5"/>
    <w:rsid w:val="002B7007"/>
    <w:rsid w:val="002C0A81"/>
    <w:rsid w:val="002C1EAC"/>
    <w:rsid w:val="002C2A13"/>
    <w:rsid w:val="002C2A67"/>
    <w:rsid w:val="002C3873"/>
    <w:rsid w:val="002C4176"/>
    <w:rsid w:val="002C52CF"/>
    <w:rsid w:val="002C5696"/>
    <w:rsid w:val="002C5703"/>
    <w:rsid w:val="002C5CF5"/>
    <w:rsid w:val="002C7539"/>
    <w:rsid w:val="002C7B11"/>
    <w:rsid w:val="002C7E24"/>
    <w:rsid w:val="002D0C17"/>
    <w:rsid w:val="002D0DA9"/>
    <w:rsid w:val="002D1178"/>
    <w:rsid w:val="002D1277"/>
    <w:rsid w:val="002D30F9"/>
    <w:rsid w:val="002D332F"/>
    <w:rsid w:val="002D36A0"/>
    <w:rsid w:val="002D3A1E"/>
    <w:rsid w:val="002D64DD"/>
    <w:rsid w:val="002D7300"/>
    <w:rsid w:val="002E11B7"/>
    <w:rsid w:val="002E1C61"/>
    <w:rsid w:val="002E2143"/>
    <w:rsid w:val="002E4984"/>
    <w:rsid w:val="002E49BF"/>
    <w:rsid w:val="002E5285"/>
    <w:rsid w:val="002E5A78"/>
    <w:rsid w:val="002E5B13"/>
    <w:rsid w:val="002E6245"/>
    <w:rsid w:val="002E645B"/>
    <w:rsid w:val="002E6860"/>
    <w:rsid w:val="002E6A3C"/>
    <w:rsid w:val="002E72B2"/>
    <w:rsid w:val="002F0070"/>
    <w:rsid w:val="002F0E76"/>
    <w:rsid w:val="002F12FC"/>
    <w:rsid w:val="002F1930"/>
    <w:rsid w:val="002F202F"/>
    <w:rsid w:val="002F2104"/>
    <w:rsid w:val="002F26F3"/>
    <w:rsid w:val="002F3512"/>
    <w:rsid w:val="002F5742"/>
    <w:rsid w:val="002F6D51"/>
    <w:rsid w:val="002F6D77"/>
    <w:rsid w:val="002F6F66"/>
    <w:rsid w:val="002F70EC"/>
    <w:rsid w:val="00300274"/>
    <w:rsid w:val="00300D06"/>
    <w:rsid w:val="003014C2"/>
    <w:rsid w:val="00301795"/>
    <w:rsid w:val="00301AA7"/>
    <w:rsid w:val="003025F7"/>
    <w:rsid w:val="003030E7"/>
    <w:rsid w:val="0030496E"/>
    <w:rsid w:val="0030503D"/>
    <w:rsid w:val="0030558F"/>
    <w:rsid w:val="00305E1F"/>
    <w:rsid w:val="0030748A"/>
    <w:rsid w:val="00310B01"/>
    <w:rsid w:val="00311BFE"/>
    <w:rsid w:val="00312A65"/>
    <w:rsid w:val="00313CC8"/>
    <w:rsid w:val="0031629E"/>
    <w:rsid w:val="00317F25"/>
    <w:rsid w:val="0032166E"/>
    <w:rsid w:val="0032248E"/>
    <w:rsid w:val="003228F6"/>
    <w:rsid w:val="00324C2A"/>
    <w:rsid w:val="00325A69"/>
    <w:rsid w:val="00325A9B"/>
    <w:rsid w:val="003274B6"/>
    <w:rsid w:val="00327578"/>
    <w:rsid w:val="003306D6"/>
    <w:rsid w:val="003308AF"/>
    <w:rsid w:val="00330AC5"/>
    <w:rsid w:val="003330F7"/>
    <w:rsid w:val="003332B6"/>
    <w:rsid w:val="00334581"/>
    <w:rsid w:val="00334AEB"/>
    <w:rsid w:val="00335C49"/>
    <w:rsid w:val="00336269"/>
    <w:rsid w:val="00337113"/>
    <w:rsid w:val="0033767B"/>
    <w:rsid w:val="0033769D"/>
    <w:rsid w:val="00340316"/>
    <w:rsid w:val="003432CD"/>
    <w:rsid w:val="003436B0"/>
    <w:rsid w:val="003440E4"/>
    <w:rsid w:val="00344F14"/>
    <w:rsid w:val="00346828"/>
    <w:rsid w:val="00347301"/>
    <w:rsid w:val="00350CC1"/>
    <w:rsid w:val="00350F80"/>
    <w:rsid w:val="003512B2"/>
    <w:rsid w:val="003520DE"/>
    <w:rsid w:val="003527FF"/>
    <w:rsid w:val="0035298E"/>
    <w:rsid w:val="00353F87"/>
    <w:rsid w:val="0035524D"/>
    <w:rsid w:val="00355B3C"/>
    <w:rsid w:val="00356218"/>
    <w:rsid w:val="00356A61"/>
    <w:rsid w:val="00356DC5"/>
    <w:rsid w:val="003571C4"/>
    <w:rsid w:val="00360152"/>
    <w:rsid w:val="00360345"/>
    <w:rsid w:val="003607F4"/>
    <w:rsid w:val="00360EE1"/>
    <w:rsid w:val="00362211"/>
    <w:rsid w:val="003622E8"/>
    <w:rsid w:val="003632F3"/>
    <w:rsid w:val="00364244"/>
    <w:rsid w:val="00366402"/>
    <w:rsid w:val="00366C9F"/>
    <w:rsid w:val="003677D5"/>
    <w:rsid w:val="00367DC4"/>
    <w:rsid w:val="00370AB7"/>
    <w:rsid w:val="00371757"/>
    <w:rsid w:val="00371F9A"/>
    <w:rsid w:val="003721A3"/>
    <w:rsid w:val="00372553"/>
    <w:rsid w:val="00372EE1"/>
    <w:rsid w:val="0037308A"/>
    <w:rsid w:val="0037342E"/>
    <w:rsid w:val="003742ED"/>
    <w:rsid w:val="003757E0"/>
    <w:rsid w:val="00375D21"/>
    <w:rsid w:val="00375E44"/>
    <w:rsid w:val="003763A9"/>
    <w:rsid w:val="00380CA4"/>
    <w:rsid w:val="0038105F"/>
    <w:rsid w:val="0038248F"/>
    <w:rsid w:val="00383332"/>
    <w:rsid w:val="003835F6"/>
    <w:rsid w:val="00385754"/>
    <w:rsid w:val="003859AA"/>
    <w:rsid w:val="00390053"/>
    <w:rsid w:val="00392773"/>
    <w:rsid w:val="00392DFD"/>
    <w:rsid w:val="00392EB9"/>
    <w:rsid w:val="00392F33"/>
    <w:rsid w:val="00393A1A"/>
    <w:rsid w:val="00393DE7"/>
    <w:rsid w:val="00396585"/>
    <w:rsid w:val="00397201"/>
    <w:rsid w:val="0039777C"/>
    <w:rsid w:val="00397820"/>
    <w:rsid w:val="00397911"/>
    <w:rsid w:val="00397DA6"/>
    <w:rsid w:val="003A1FFB"/>
    <w:rsid w:val="003A2320"/>
    <w:rsid w:val="003A567D"/>
    <w:rsid w:val="003A5F5E"/>
    <w:rsid w:val="003A6637"/>
    <w:rsid w:val="003A72D3"/>
    <w:rsid w:val="003B06AA"/>
    <w:rsid w:val="003B364F"/>
    <w:rsid w:val="003B3CAC"/>
    <w:rsid w:val="003B44E9"/>
    <w:rsid w:val="003B4E9A"/>
    <w:rsid w:val="003B55D3"/>
    <w:rsid w:val="003B6793"/>
    <w:rsid w:val="003B6A02"/>
    <w:rsid w:val="003B6B5D"/>
    <w:rsid w:val="003B6E1D"/>
    <w:rsid w:val="003B7C3E"/>
    <w:rsid w:val="003B7E41"/>
    <w:rsid w:val="003C06C0"/>
    <w:rsid w:val="003C20A0"/>
    <w:rsid w:val="003C213C"/>
    <w:rsid w:val="003C36BA"/>
    <w:rsid w:val="003C3E69"/>
    <w:rsid w:val="003C4801"/>
    <w:rsid w:val="003C4A63"/>
    <w:rsid w:val="003C532E"/>
    <w:rsid w:val="003C54F8"/>
    <w:rsid w:val="003C5E14"/>
    <w:rsid w:val="003C60CF"/>
    <w:rsid w:val="003C6C02"/>
    <w:rsid w:val="003C6F37"/>
    <w:rsid w:val="003C7C14"/>
    <w:rsid w:val="003D2EC9"/>
    <w:rsid w:val="003D36A9"/>
    <w:rsid w:val="003D44E2"/>
    <w:rsid w:val="003D45BE"/>
    <w:rsid w:val="003D48EB"/>
    <w:rsid w:val="003D60C3"/>
    <w:rsid w:val="003D645C"/>
    <w:rsid w:val="003D69E3"/>
    <w:rsid w:val="003D72AD"/>
    <w:rsid w:val="003D7B8B"/>
    <w:rsid w:val="003E0780"/>
    <w:rsid w:val="003E0884"/>
    <w:rsid w:val="003E145F"/>
    <w:rsid w:val="003E1917"/>
    <w:rsid w:val="003E308F"/>
    <w:rsid w:val="003E4910"/>
    <w:rsid w:val="003E4E96"/>
    <w:rsid w:val="003E579E"/>
    <w:rsid w:val="003E63F0"/>
    <w:rsid w:val="003E63F6"/>
    <w:rsid w:val="003E73D6"/>
    <w:rsid w:val="003E73E5"/>
    <w:rsid w:val="003E772A"/>
    <w:rsid w:val="003E7B32"/>
    <w:rsid w:val="003E7D9F"/>
    <w:rsid w:val="003F0B8A"/>
    <w:rsid w:val="003F191A"/>
    <w:rsid w:val="003F1A0B"/>
    <w:rsid w:val="003F1D8C"/>
    <w:rsid w:val="003F38B1"/>
    <w:rsid w:val="003F3B47"/>
    <w:rsid w:val="003F4BF7"/>
    <w:rsid w:val="003F689C"/>
    <w:rsid w:val="003F77CE"/>
    <w:rsid w:val="003F7DE9"/>
    <w:rsid w:val="003F7F31"/>
    <w:rsid w:val="00400C98"/>
    <w:rsid w:val="004015DE"/>
    <w:rsid w:val="00401D4C"/>
    <w:rsid w:val="00402DB2"/>
    <w:rsid w:val="00403D1D"/>
    <w:rsid w:val="00403DD4"/>
    <w:rsid w:val="004050D6"/>
    <w:rsid w:val="00405265"/>
    <w:rsid w:val="0040585D"/>
    <w:rsid w:val="00406B63"/>
    <w:rsid w:val="00406C22"/>
    <w:rsid w:val="00407B09"/>
    <w:rsid w:val="00407FE1"/>
    <w:rsid w:val="00407FE6"/>
    <w:rsid w:val="004100E9"/>
    <w:rsid w:val="00410CDD"/>
    <w:rsid w:val="00411877"/>
    <w:rsid w:val="004124F1"/>
    <w:rsid w:val="004144E0"/>
    <w:rsid w:val="004155CF"/>
    <w:rsid w:val="00415749"/>
    <w:rsid w:val="00415785"/>
    <w:rsid w:val="00416FC0"/>
    <w:rsid w:val="004200D0"/>
    <w:rsid w:val="00420BCD"/>
    <w:rsid w:val="00423279"/>
    <w:rsid w:val="004232E9"/>
    <w:rsid w:val="004250D8"/>
    <w:rsid w:val="00425FB2"/>
    <w:rsid w:val="004265C6"/>
    <w:rsid w:val="00426CCB"/>
    <w:rsid w:val="00427512"/>
    <w:rsid w:val="004305B6"/>
    <w:rsid w:val="00431401"/>
    <w:rsid w:val="00431C99"/>
    <w:rsid w:val="0043224B"/>
    <w:rsid w:val="0043353D"/>
    <w:rsid w:val="00435957"/>
    <w:rsid w:val="00435D3F"/>
    <w:rsid w:val="004363FA"/>
    <w:rsid w:val="004363FF"/>
    <w:rsid w:val="00436978"/>
    <w:rsid w:val="004370AC"/>
    <w:rsid w:val="004412DA"/>
    <w:rsid w:val="00441B4E"/>
    <w:rsid w:val="00441B69"/>
    <w:rsid w:val="00443720"/>
    <w:rsid w:val="0044415B"/>
    <w:rsid w:val="00444B38"/>
    <w:rsid w:val="00444B7E"/>
    <w:rsid w:val="00445266"/>
    <w:rsid w:val="004455B2"/>
    <w:rsid w:val="00445AE4"/>
    <w:rsid w:val="0044657C"/>
    <w:rsid w:val="0044702D"/>
    <w:rsid w:val="004476F7"/>
    <w:rsid w:val="004503C9"/>
    <w:rsid w:val="004509CC"/>
    <w:rsid w:val="00450ABA"/>
    <w:rsid w:val="00450F53"/>
    <w:rsid w:val="00450FE1"/>
    <w:rsid w:val="004533F2"/>
    <w:rsid w:val="0045364B"/>
    <w:rsid w:val="00454FFC"/>
    <w:rsid w:val="00455A27"/>
    <w:rsid w:val="00456BAD"/>
    <w:rsid w:val="00457603"/>
    <w:rsid w:val="004603CB"/>
    <w:rsid w:val="00460738"/>
    <w:rsid w:val="004607B9"/>
    <w:rsid w:val="00460BDD"/>
    <w:rsid w:val="00462B12"/>
    <w:rsid w:val="00463514"/>
    <w:rsid w:val="004650D5"/>
    <w:rsid w:val="0046599B"/>
    <w:rsid w:val="00466F44"/>
    <w:rsid w:val="00467339"/>
    <w:rsid w:val="0046735F"/>
    <w:rsid w:val="00471DA5"/>
    <w:rsid w:val="0047245D"/>
    <w:rsid w:val="00472A21"/>
    <w:rsid w:val="004731C7"/>
    <w:rsid w:val="004752B9"/>
    <w:rsid w:val="00475E2F"/>
    <w:rsid w:val="00476487"/>
    <w:rsid w:val="004767DC"/>
    <w:rsid w:val="0047696C"/>
    <w:rsid w:val="00480116"/>
    <w:rsid w:val="00480758"/>
    <w:rsid w:val="00480BE7"/>
    <w:rsid w:val="004823E8"/>
    <w:rsid w:val="00483882"/>
    <w:rsid w:val="00484C12"/>
    <w:rsid w:val="004858A9"/>
    <w:rsid w:val="00487023"/>
    <w:rsid w:val="00490137"/>
    <w:rsid w:val="004902CA"/>
    <w:rsid w:val="0049154B"/>
    <w:rsid w:val="00491E2C"/>
    <w:rsid w:val="00491EAF"/>
    <w:rsid w:val="00492080"/>
    <w:rsid w:val="0049387E"/>
    <w:rsid w:val="004945DD"/>
    <w:rsid w:val="00494A87"/>
    <w:rsid w:val="0049552C"/>
    <w:rsid w:val="00496196"/>
    <w:rsid w:val="004974C5"/>
    <w:rsid w:val="004A1540"/>
    <w:rsid w:val="004A1B4A"/>
    <w:rsid w:val="004A29B7"/>
    <w:rsid w:val="004A29EE"/>
    <w:rsid w:val="004A322F"/>
    <w:rsid w:val="004A3D27"/>
    <w:rsid w:val="004A47CA"/>
    <w:rsid w:val="004A568B"/>
    <w:rsid w:val="004A716E"/>
    <w:rsid w:val="004B0595"/>
    <w:rsid w:val="004B0B97"/>
    <w:rsid w:val="004B28EB"/>
    <w:rsid w:val="004B29A3"/>
    <w:rsid w:val="004B2C26"/>
    <w:rsid w:val="004B2E04"/>
    <w:rsid w:val="004B2FA0"/>
    <w:rsid w:val="004B4428"/>
    <w:rsid w:val="004B4C40"/>
    <w:rsid w:val="004B56E0"/>
    <w:rsid w:val="004B6E8C"/>
    <w:rsid w:val="004B7646"/>
    <w:rsid w:val="004C0355"/>
    <w:rsid w:val="004C13C7"/>
    <w:rsid w:val="004C2A85"/>
    <w:rsid w:val="004C2C35"/>
    <w:rsid w:val="004C50F4"/>
    <w:rsid w:val="004C5736"/>
    <w:rsid w:val="004C5CA5"/>
    <w:rsid w:val="004C6BCC"/>
    <w:rsid w:val="004C74CF"/>
    <w:rsid w:val="004C7C5B"/>
    <w:rsid w:val="004D01A0"/>
    <w:rsid w:val="004D070C"/>
    <w:rsid w:val="004D0897"/>
    <w:rsid w:val="004D0AC3"/>
    <w:rsid w:val="004D15C4"/>
    <w:rsid w:val="004D18D5"/>
    <w:rsid w:val="004D321A"/>
    <w:rsid w:val="004D4025"/>
    <w:rsid w:val="004D49B9"/>
    <w:rsid w:val="004D4AAC"/>
    <w:rsid w:val="004D5C30"/>
    <w:rsid w:val="004E035C"/>
    <w:rsid w:val="004E38DA"/>
    <w:rsid w:val="004E3DE3"/>
    <w:rsid w:val="004E4542"/>
    <w:rsid w:val="004E4C45"/>
    <w:rsid w:val="004E5947"/>
    <w:rsid w:val="004F0007"/>
    <w:rsid w:val="004F0318"/>
    <w:rsid w:val="004F1BB2"/>
    <w:rsid w:val="004F37C6"/>
    <w:rsid w:val="004F6F82"/>
    <w:rsid w:val="004F7BC6"/>
    <w:rsid w:val="00500D74"/>
    <w:rsid w:val="005011EA"/>
    <w:rsid w:val="005047AF"/>
    <w:rsid w:val="00504C34"/>
    <w:rsid w:val="00506874"/>
    <w:rsid w:val="005076DC"/>
    <w:rsid w:val="005078B5"/>
    <w:rsid w:val="005100FC"/>
    <w:rsid w:val="0051122B"/>
    <w:rsid w:val="00511425"/>
    <w:rsid w:val="00511A27"/>
    <w:rsid w:val="00511D51"/>
    <w:rsid w:val="005125F5"/>
    <w:rsid w:val="005130A3"/>
    <w:rsid w:val="00514081"/>
    <w:rsid w:val="005146E0"/>
    <w:rsid w:val="005150EE"/>
    <w:rsid w:val="00516582"/>
    <w:rsid w:val="0051682A"/>
    <w:rsid w:val="00520D63"/>
    <w:rsid w:val="00520E7D"/>
    <w:rsid w:val="00521810"/>
    <w:rsid w:val="00522573"/>
    <w:rsid w:val="00523425"/>
    <w:rsid w:val="0052400F"/>
    <w:rsid w:val="00524D6A"/>
    <w:rsid w:val="0052522F"/>
    <w:rsid w:val="00526FFA"/>
    <w:rsid w:val="005278D9"/>
    <w:rsid w:val="00531395"/>
    <w:rsid w:val="00531EE2"/>
    <w:rsid w:val="00532B79"/>
    <w:rsid w:val="0053345C"/>
    <w:rsid w:val="00533EFD"/>
    <w:rsid w:val="005340A5"/>
    <w:rsid w:val="005355FE"/>
    <w:rsid w:val="005366F6"/>
    <w:rsid w:val="0053735F"/>
    <w:rsid w:val="00537705"/>
    <w:rsid w:val="005434BE"/>
    <w:rsid w:val="005445D1"/>
    <w:rsid w:val="0054665B"/>
    <w:rsid w:val="005468E5"/>
    <w:rsid w:val="00550D79"/>
    <w:rsid w:val="00554361"/>
    <w:rsid w:val="00554B52"/>
    <w:rsid w:val="0055510B"/>
    <w:rsid w:val="00556034"/>
    <w:rsid w:val="00556360"/>
    <w:rsid w:val="00556A5C"/>
    <w:rsid w:val="00557C9F"/>
    <w:rsid w:val="005602F1"/>
    <w:rsid w:val="005609E9"/>
    <w:rsid w:val="00562B7A"/>
    <w:rsid w:val="00565173"/>
    <w:rsid w:val="00565625"/>
    <w:rsid w:val="005660AB"/>
    <w:rsid w:val="00566B58"/>
    <w:rsid w:val="00567027"/>
    <w:rsid w:val="0056781A"/>
    <w:rsid w:val="00567AA4"/>
    <w:rsid w:val="0057004B"/>
    <w:rsid w:val="0057019E"/>
    <w:rsid w:val="00571310"/>
    <w:rsid w:val="0057145C"/>
    <w:rsid w:val="005714FF"/>
    <w:rsid w:val="005722D8"/>
    <w:rsid w:val="00573474"/>
    <w:rsid w:val="00573AFA"/>
    <w:rsid w:val="00574EFD"/>
    <w:rsid w:val="00576217"/>
    <w:rsid w:val="00576BCC"/>
    <w:rsid w:val="00576F44"/>
    <w:rsid w:val="0057730E"/>
    <w:rsid w:val="00577CDC"/>
    <w:rsid w:val="0058116F"/>
    <w:rsid w:val="00581A82"/>
    <w:rsid w:val="00582E01"/>
    <w:rsid w:val="005834C6"/>
    <w:rsid w:val="005837EB"/>
    <w:rsid w:val="00583C06"/>
    <w:rsid w:val="00583D78"/>
    <w:rsid w:val="00583FAE"/>
    <w:rsid w:val="0058713A"/>
    <w:rsid w:val="0058739F"/>
    <w:rsid w:val="00587ACA"/>
    <w:rsid w:val="00587D82"/>
    <w:rsid w:val="00587DED"/>
    <w:rsid w:val="00592216"/>
    <w:rsid w:val="005937B1"/>
    <w:rsid w:val="00594CAB"/>
    <w:rsid w:val="00594EFF"/>
    <w:rsid w:val="00595F90"/>
    <w:rsid w:val="00597AB4"/>
    <w:rsid w:val="005A0494"/>
    <w:rsid w:val="005A20BB"/>
    <w:rsid w:val="005A2B76"/>
    <w:rsid w:val="005A3D31"/>
    <w:rsid w:val="005A3E99"/>
    <w:rsid w:val="005A449D"/>
    <w:rsid w:val="005A4530"/>
    <w:rsid w:val="005A5DA6"/>
    <w:rsid w:val="005A6455"/>
    <w:rsid w:val="005B089D"/>
    <w:rsid w:val="005B591C"/>
    <w:rsid w:val="005B7534"/>
    <w:rsid w:val="005B7932"/>
    <w:rsid w:val="005B7935"/>
    <w:rsid w:val="005B7A54"/>
    <w:rsid w:val="005B7F44"/>
    <w:rsid w:val="005C0238"/>
    <w:rsid w:val="005C025D"/>
    <w:rsid w:val="005C08E9"/>
    <w:rsid w:val="005C0C0A"/>
    <w:rsid w:val="005C12A5"/>
    <w:rsid w:val="005C2501"/>
    <w:rsid w:val="005C2782"/>
    <w:rsid w:val="005C35AF"/>
    <w:rsid w:val="005C4F9B"/>
    <w:rsid w:val="005C5705"/>
    <w:rsid w:val="005C5787"/>
    <w:rsid w:val="005C5A62"/>
    <w:rsid w:val="005C7C00"/>
    <w:rsid w:val="005D091A"/>
    <w:rsid w:val="005D0E1F"/>
    <w:rsid w:val="005D100F"/>
    <w:rsid w:val="005D26A0"/>
    <w:rsid w:val="005D45C3"/>
    <w:rsid w:val="005D4F3B"/>
    <w:rsid w:val="005D5568"/>
    <w:rsid w:val="005D6BA4"/>
    <w:rsid w:val="005D6D89"/>
    <w:rsid w:val="005D790E"/>
    <w:rsid w:val="005D7F52"/>
    <w:rsid w:val="005E065E"/>
    <w:rsid w:val="005E1148"/>
    <w:rsid w:val="005E15D1"/>
    <w:rsid w:val="005E3691"/>
    <w:rsid w:val="005E3F21"/>
    <w:rsid w:val="005E499F"/>
    <w:rsid w:val="005E4F04"/>
    <w:rsid w:val="005E615A"/>
    <w:rsid w:val="005E61D6"/>
    <w:rsid w:val="005E6FE7"/>
    <w:rsid w:val="005F01C1"/>
    <w:rsid w:val="005F068C"/>
    <w:rsid w:val="005F0F0F"/>
    <w:rsid w:val="005F13F9"/>
    <w:rsid w:val="005F1719"/>
    <w:rsid w:val="005F193F"/>
    <w:rsid w:val="005F208D"/>
    <w:rsid w:val="005F2163"/>
    <w:rsid w:val="005F3617"/>
    <w:rsid w:val="005F3B5B"/>
    <w:rsid w:val="005F3EB4"/>
    <w:rsid w:val="005F4AF5"/>
    <w:rsid w:val="006002EE"/>
    <w:rsid w:val="0060265E"/>
    <w:rsid w:val="006049E6"/>
    <w:rsid w:val="0060507A"/>
    <w:rsid w:val="00605892"/>
    <w:rsid w:val="006058EC"/>
    <w:rsid w:val="00606C83"/>
    <w:rsid w:val="006071E8"/>
    <w:rsid w:val="006077CC"/>
    <w:rsid w:val="006114EF"/>
    <w:rsid w:val="00612153"/>
    <w:rsid w:val="006127F8"/>
    <w:rsid w:val="00613F17"/>
    <w:rsid w:val="006152C5"/>
    <w:rsid w:val="0061531B"/>
    <w:rsid w:val="00615E4A"/>
    <w:rsid w:val="00616A86"/>
    <w:rsid w:val="00621852"/>
    <w:rsid w:val="00622B1E"/>
    <w:rsid w:val="00627CA3"/>
    <w:rsid w:val="00627EAB"/>
    <w:rsid w:val="00630058"/>
    <w:rsid w:val="00631EEA"/>
    <w:rsid w:val="00632497"/>
    <w:rsid w:val="0063343F"/>
    <w:rsid w:val="0063431A"/>
    <w:rsid w:val="00635590"/>
    <w:rsid w:val="006356C8"/>
    <w:rsid w:val="00636174"/>
    <w:rsid w:val="00636249"/>
    <w:rsid w:val="0063705A"/>
    <w:rsid w:val="006376BA"/>
    <w:rsid w:val="00640FC4"/>
    <w:rsid w:val="006415AB"/>
    <w:rsid w:val="00641661"/>
    <w:rsid w:val="00641854"/>
    <w:rsid w:val="006438FF"/>
    <w:rsid w:val="00644463"/>
    <w:rsid w:val="00645DBD"/>
    <w:rsid w:val="00645F54"/>
    <w:rsid w:val="006464E0"/>
    <w:rsid w:val="006479B4"/>
    <w:rsid w:val="006508B4"/>
    <w:rsid w:val="006508D6"/>
    <w:rsid w:val="00650C8A"/>
    <w:rsid w:val="0065195F"/>
    <w:rsid w:val="00652D48"/>
    <w:rsid w:val="00652D63"/>
    <w:rsid w:val="006537E7"/>
    <w:rsid w:val="00653BE2"/>
    <w:rsid w:val="00654103"/>
    <w:rsid w:val="00654192"/>
    <w:rsid w:val="00655A60"/>
    <w:rsid w:val="00655DEE"/>
    <w:rsid w:val="00655FDE"/>
    <w:rsid w:val="00656ABC"/>
    <w:rsid w:val="00656B7B"/>
    <w:rsid w:val="0066012D"/>
    <w:rsid w:val="00660631"/>
    <w:rsid w:val="006616E7"/>
    <w:rsid w:val="00661C9C"/>
    <w:rsid w:val="00661E18"/>
    <w:rsid w:val="00661F08"/>
    <w:rsid w:val="006626BB"/>
    <w:rsid w:val="006630CD"/>
    <w:rsid w:val="0066572D"/>
    <w:rsid w:val="00665B25"/>
    <w:rsid w:val="00665C4A"/>
    <w:rsid w:val="00667609"/>
    <w:rsid w:val="006677EF"/>
    <w:rsid w:val="00667CD4"/>
    <w:rsid w:val="00670048"/>
    <w:rsid w:val="00671A18"/>
    <w:rsid w:val="006722EF"/>
    <w:rsid w:val="0067312B"/>
    <w:rsid w:val="006737F1"/>
    <w:rsid w:val="00673879"/>
    <w:rsid w:val="00674E42"/>
    <w:rsid w:val="00675967"/>
    <w:rsid w:val="00675DDE"/>
    <w:rsid w:val="006772FF"/>
    <w:rsid w:val="00677BF0"/>
    <w:rsid w:val="00681737"/>
    <w:rsid w:val="0068178D"/>
    <w:rsid w:val="00681C85"/>
    <w:rsid w:val="00681E0B"/>
    <w:rsid w:val="0068287F"/>
    <w:rsid w:val="00683256"/>
    <w:rsid w:val="00683B38"/>
    <w:rsid w:val="00683C21"/>
    <w:rsid w:val="0068600D"/>
    <w:rsid w:val="006873C4"/>
    <w:rsid w:val="00690E08"/>
    <w:rsid w:val="006915F2"/>
    <w:rsid w:val="00691757"/>
    <w:rsid w:val="00691FCD"/>
    <w:rsid w:val="00693306"/>
    <w:rsid w:val="006938B2"/>
    <w:rsid w:val="006940BB"/>
    <w:rsid w:val="00694A71"/>
    <w:rsid w:val="0069534B"/>
    <w:rsid w:val="006965E9"/>
    <w:rsid w:val="006A0018"/>
    <w:rsid w:val="006A0049"/>
    <w:rsid w:val="006A1CAC"/>
    <w:rsid w:val="006A3004"/>
    <w:rsid w:val="006A3887"/>
    <w:rsid w:val="006A3EAC"/>
    <w:rsid w:val="006A5131"/>
    <w:rsid w:val="006A529A"/>
    <w:rsid w:val="006A5316"/>
    <w:rsid w:val="006A6742"/>
    <w:rsid w:val="006A7088"/>
    <w:rsid w:val="006A73A3"/>
    <w:rsid w:val="006B059D"/>
    <w:rsid w:val="006B104A"/>
    <w:rsid w:val="006B26AC"/>
    <w:rsid w:val="006B273E"/>
    <w:rsid w:val="006B3E45"/>
    <w:rsid w:val="006B5A74"/>
    <w:rsid w:val="006B622B"/>
    <w:rsid w:val="006B70DC"/>
    <w:rsid w:val="006C07D1"/>
    <w:rsid w:val="006C0BD9"/>
    <w:rsid w:val="006C1259"/>
    <w:rsid w:val="006C1292"/>
    <w:rsid w:val="006C1703"/>
    <w:rsid w:val="006C3972"/>
    <w:rsid w:val="006C43D2"/>
    <w:rsid w:val="006C4668"/>
    <w:rsid w:val="006C62D3"/>
    <w:rsid w:val="006C63E0"/>
    <w:rsid w:val="006C6914"/>
    <w:rsid w:val="006C6E56"/>
    <w:rsid w:val="006C791C"/>
    <w:rsid w:val="006D0566"/>
    <w:rsid w:val="006D1792"/>
    <w:rsid w:val="006D1ECB"/>
    <w:rsid w:val="006D1F92"/>
    <w:rsid w:val="006D24E3"/>
    <w:rsid w:val="006D2EB1"/>
    <w:rsid w:val="006D4B52"/>
    <w:rsid w:val="006D63F3"/>
    <w:rsid w:val="006D69ED"/>
    <w:rsid w:val="006D7765"/>
    <w:rsid w:val="006D7EF0"/>
    <w:rsid w:val="006E136D"/>
    <w:rsid w:val="006E5196"/>
    <w:rsid w:val="006E575B"/>
    <w:rsid w:val="006E5ACE"/>
    <w:rsid w:val="006E65CE"/>
    <w:rsid w:val="006E6CB7"/>
    <w:rsid w:val="006E77AA"/>
    <w:rsid w:val="006F0BA6"/>
    <w:rsid w:val="006F13CE"/>
    <w:rsid w:val="006F1737"/>
    <w:rsid w:val="006F1E6F"/>
    <w:rsid w:val="006F1FA5"/>
    <w:rsid w:val="006F323F"/>
    <w:rsid w:val="006F3627"/>
    <w:rsid w:val="006F3B27"/>
    <w:rsid w:val="006F3B56"/>
    <w:rsid w:val="006F3F07"/>
    <w:rsid w:val="006F43C1"/>
    <w:rsid w:val="006F47ED"/>
    <w:rsid w:val="006F5BAE"/>
    <w:rsid w:val="006F5C51"/>
    <w:rsid w:val="006F664A"/>
    <w:rsid w:val="006F721F"/>
    <w:rsid w:val="006F781E"/>
    <w:rsid w:val="007007D8"/>
    <w:rsid w:val="00700B1C"/>
    <w:rsid w:val="00700C5A"/>
    <w:rsid w:val="00701936"/>
    <w:rsid w:val="00701A5A"/>
    <w:rsid w:val="00702397"/>
    <w:rsid w:val="007028C9"/>
    <w:rsid w:val="00702A53"/>
    <w:rsid w:val="0070520D"/>
    <w:rsid w:val="007052FF"/>
    <w:rsid w:val="00707C5C"/>
    <w:rsid w:val="00707D6E"/>
    <w:rsid w:val="007103D9"/>
    <w:rsid w:val="007115FC"/>
    <w:rsid w:val="00712A8E"/>
    <w:rsid w:val="00714B3A"/>
    <w:rsid w:val="00714B9B"/>
    <w:rsid w:val="00714E19"/>
    <w:rsid w:val="00715517"/>
    <w:rsid w:val="007156CC"/>
    <w:rsid w:val="007156D7"/>
    <w:rsid w:val="00715C13"/>
    <w:rsid w:val="00716FC5"/>
    <w:rsid w:val="00716FE3"/>
    <w:rsid w:val="00720591"/>
    <w:rsid w:val="0072088D"/>
    <w:rsid w:val="00721B7E"/>
    <w:rsid w:val="00721FB6"/>
    <w:rsid w:val="0072213C"/>
    <w:rsid w:val="007224A4"/>
    <w:rsid w:val="00723557"/>
    <w:rsid w:val="00724C51"/>
    <w:rsid w:val="0072586F"/>
    <w:rsid w:val="00727AA3"/>
    <w:rsid w:val="00727CA9"/>
    <w:rsid w:val="00731EC0"/>
    <w:rsid w:val="00732A5F"/>
    <w:rsid w:val="00733134"/>
    <w:rsid w:val="0073379C"/>
    <w:rsid w:val="007348A3"/>
    <w:rsid w:val="00735F9D"/>
    <w:rsid w:val="00736873"/>
    <w:rsid w:val="007372AC"/>
    <w:rsid w:val="00737873"/>
    <w:rsid w:val="007407BA"/>
    <w:rsid w:val="00741DB1"/>
    <w:rsid w:val="00743F12"/>
    <w:rsid w:val="0074416B"/>
    <w:rsid w:val="00745849"/>
    <w:rsid w:val="00745C00"/>
    <w:rsid w:val="0074651B"/>
    <w:rsid w:val="0074672B"/>
    <w:rsid w:val="00746F70"/>
    <w:rsid w:val="00747392"/>
    <w:rsid w:val="00747EB7"/>
    <w:rsid w:val="00750572"/>
    <w:rsid w:val="007517F8"/>
    <w:rsid w:val="00751BD3"/>
    <w:rsid w:val="007534B8"/>
    <w:rsid w:val="00754351"/>
    <w:rsid w:val="00754F8D"/>
    <w:rsid w:val="00760F7D"/>
    <w:rsid w:val="00761376"/>
    <w:rsid w:val="00762A13"/>
    <w:rsid w:val="00763213"/>
    <w:rsid w:val="00764BF4"/>
    <w:rsid w:val="00770462"/>
    <w:rsid w:val="007707CC"/>
    <w:rsid w:val="0077198F"/>
    <w:rsid w:val="00772009"/>
    <w:rsid w:val="00772165"/>
    <w:rsid w:val="00772B9F"/>
    <w:rsid w:val="00773A16"/>
    <w:rsid w:val="00774ACA"/>
    <w:rsid w:val="00777422"/>
    <w:rsid w:val="00777EF4"/>
    <w:rsid w:val="00777F0F"/>
    <w:rsid w:val="0078154B"/>
    <w:rsid w:val="00781838"/>
    <w:rsid w:val="00783288"/>
    <w:rsid w:val="0078396B"/>
    <w:rsid w:val="00783BCC"/>
    <w:rsid w:val="00783BD1"/>
    <w:rsid w:val="0078560D"/>
    <w:rsid w:val="0078690E"/>
    <w:rsid w:val="00786A9E"/>
    <w:rsid w:val="007901A5"/>
    <w:rsid w:val="00790C62"/>
    <w:rsid w:val="007918A7"/>
    <w:rsid w:val="007918AF"/>
    <w:rsid w:val="00791C07"/>
    <w:rsid w:val="00791C72"/>
    <w:rsid w:val="0079276C"/>
    <w:rsid w:val="0079422A"/>
    <w:rsid w:val="007943DB"/>
    <w:rsid w:val="00796D94"/>
    <w:rsid w:val="00797A32"/>
    <w:rsid w:val="007A1369"/>
    <w:rsid w:val="007A30D8"/>
    <w:rsid w:val="007A311F"/>
    <w:rsid w:val="007A348B"/>
    <w:rsid w:val="007A3CE6"/>
    <w:rsid w:val="007A49CB"/>
    <w:rsid w:val="007A4E8D"/>
    <w:rsid w:val="007A4FCB"/>
    <w:rsid w:val="007A56C5"/>
    <w:rsid w:val="007A6AAF"/>
    <w:rsid w:val="007A6CE8"/>
    <w:rsid w:val="007A74C3"/>
    <w:rsid w:val="007B1F64"/>
    <w:rsid w:val="007B2250"/>
    <w:rsid w:val="007B2675"/>
    <w:rsid w:val="007B2D63"/>
    <w:rsid w:val="007B309F"/>
    <w:rsid w:val="007B4F90"/>
    <w:rsid w:val="007B5F54"/>
    <w:rsid w:val="007B6465"/>
    <w:rsid w:val="007C148C"/>
    <w:rsid w:val="007C1F62"/>
    <w:rsid w:val="007C278F"/>
    <w:rsid w:val="007C30EA"/>
    <w:rsid w:val="007C3660"/>
    <w:rsid w:val="007C3AB4"/>
    <w:rsid w:val="007C3ABF"/>
    <w:rsid w:val="007C4A0B"/>
    <w:rsid w:val="007C608D"/>
    <w:rsid w:val="007C60FF"/>
    <w:rsid w:val="007C74E1"/>
    <w:rsid w:val="007D0A3F"/>
    <w:rsid w:val="007D0C57"/>
    <w:rsid w:val="007D0E0D"/>
    <w:rsid w:val="007D17B2"/>
    <w:rsid w:val="007D1B18"/>
    <w:rsid w:val="007D20BA"/>
    <w:rsid w:val="007D20F8"/>
    <w:rsid w:val="007D3F27"/>
    <w:rsid w:val="007D50AD"/>
    <w:rsid w:val="007D55DD"/>
    <w:rsid w:val="007D6CD7"/>
    <w:rsid w:val="007E00F3"/>
    <w:rsid w:val="007E07A5"/>
    <w:rsid w:val="007E088B"/>
    <w:rsid w:val="007E08F0"/>
    <w:rsid w:val="007E0C93"/>
    <w:rsid w:val="007E0E40"/>
    <w:rsid w:val="007E1355"/>
    <w:rsid w:val="007E1AE4"/>
    <w:rsid w:val="007E270F"/>
    <w:rsid w:val="007E33CB"/>
    <w:rsid w:val="007E42DD"/>
    <w:rsid w:val="007E42E5"/>
    <w:rsid w:val="007E5583"/>
    <w:rsid w:val="007E6965"/>
    <w:rsid w:val="007F12A1"/>
    <w:rsid w:val="007F186B"/>
    <w:rsid w:val="007F26F2"/>
    <w:rsid w:val="007F34A3"/>
    <w:rsid w:val="007F34E7"/>
    <w:rsid w:val="007F6135"/>
    <w:rsid w:val="007F6A4D"/>
    <w:rsid w:val="007F6F35"/>
    <w:rsid w:val="007F7547"/>
    <w:rsid w:val="00800589"/>
    <w:rsid w:val="00800E69"/>
    <w:rsid w:val="008011BB"/>
    <w:rsid w:val="0080188A"/>
    <w:rsid w:val="00801C18"/>
    <w:rsid w:val="00802EBF"/>
    <w:rsid w:val="00803288"/>
    <w:rsid w:val="0080450D"/>
    <w:rsid w:val="00804674"/>
    <w:rsid w:val="008069E0"/>
    <w:rsid w:val="00806A68"/>
    <w:rsid w:val="00807A0D"/>
    <w:rsid w:val="00810B95"/>
    <w:rsid w:val="00811F14"/>
    <w:rsid w:val="00812248"/>
    <w:rsid w:val="00813994"/>
    <w:rsid w:val="00813C19"/>
    <w:rsid w:val="00814C85"/>
    <w:rsid w:val="00814D8F"/>
    <w:rsid w:val="0081529A"/>
    <w:rsid w:val="00815B16"/>
    <w:rsid w:val="00816DFA"/>
    <w:rsid w:val="008172D7"/>
    <w:rsid w:val="00820095"/>
    <w:rsid w:val="0082045E"/>
    <w:rsid w:val="008221A4"/>
    <w:rsid w:val="008240A7"/>
    <w:rsid w:val="0082427A"/>
    <w:rsid w:val="00824EAA"/>
    <w:rsid w:val="00825138"/>
    <w:rsid w:val="008255C0"/>
    <w:rsid w:val="00826152"/>
    <w:rsid w:val="00826845"/>
    <w:rsid w:val="00826965"/>
    <w:rsid w:val="00826A54"/>
    <w:rsid w:val="0083212D"/>
    <w:rsid w:val="008329CC"/>
    <w:rsid w:val="008334FD"/>
    <w:rsid w:val="008343E1"/>
    <w:rsid w:val="00834556"/>
    <w:rsid w:val="0083459D"/>
    <w:rsid w:val="00835DCB"/>
    <w:rsid w:val="00836E9D"/>
    <w:rsid w:val="00836F3E"/>
    <w:rsid w:val="0083730E"/>
    <w:rsid w:val="00837420"/>
    <w:rsid w:val="00840EE7"/>
    <w:rsid w:val="00841A6A"/>
    <w:rsid w:val="008422D8"/>
    <w:rsid w:val="00842C70"/>
    <w:rsid w:val="008438AB"/>
    <w:rsid w:val="00843F84"/>
    <w:rsid w:val="00844556"/>
    <w:rsid w:val="008445C6"/>
    <w:rsid w:val="008458F1"/>
    <w:rsid w:val="00846E92"/>
    <w:rsid w:val="008500A9"/>
    <w:rsid w:val="00850190"/>
    <w:rsid w:val="00851F1E"/>
    <w:rsid w:val="0085271A"/>
    <w:rsid w:val="00852EA2"/>
    <w:rsid w:val="0085335B"/>
    <w:rsid w:val="00853EAA"/>
    <w:rsid w:val="00857524"/>
    <w:rsid w:val="00860569"/>
    <w:rsid w:val="00860B2B"/>
    <w:rsid w:val="00861E85"/>
    <w:rsid w:val="0086277B"/>
    <w:rsid w:val="008632F2"/>
    <w:rsid w:val="008633E6"/>
    <w:rsid w:val="00863C26"/>
    <w:rsid w:val="00864AB1"/>
    <w:rsid w:val="00865AF0"/>
    <w:rsid w:val="00865EA4"/>
    <w:rsid w:val="00865FB4"/>
    <w:rsid w:val="008672FD"/>
    <w:rsid w:val="0086768B"/>
    <w:rsid w:val="00867AAC"/>
    <w:rsid w:val="00867AC8"/>
    <w:rsid w:val="00867B82"/>
    <w:rsid w:val="00871ED3"/>
    <w:rsid w:val="00873720"/>
    <w:rsid w:val="008739EE"/>
    <w:rsid w:val="008744A5"/>
    <w:rsid w:val="00874CF6"/>
    <w:rsid w:val="008801C7"/>
    <w:rsid w:val="00880C48"/>
    <w:rsid w:val="00882C29"/>
    <w:rsid w:val="00882C86"/>
    <w:rsid w:val="00883F74"/>
    <w:rsid w:val="0088469B"/>
    <w:rsid w:val="0088555D"/>
    <w:rsid w:val="008869D0"/>
    <w:rsid w:val="00887156"/>
    <w:rsid w:val="00887587"/>
    <w:rsid w:val="008879A1"/>
    <w:rsid w:val="00891637"/>
    <w:rsid w:val="00891C74"/>
    <w:rsid w:val="00892317"/>
    <w:rsid w:val="0089375A"/>
    <w:rsid w:val="00894932"/>
    <w:rsid w:val="00895278"/>
    <w:rsid w:val="00895881"/>
    <w:rsid w:val="00897125"/>
    <w:rsid w:val="0089781F"/>
    <w:rsid w:val="00897F25"/>
    <w:rsid w:val="00897F56"/>
    <w:rsid w:val="008A054E"/>
    <w:rsid w:val="008A17B8"/>
    <w:rsid w:val="008A2243"/>
    <w:rsid w:val="008A3C89"/>
    <w:rsid w:val="008A78F2"/>
    <w:rsid w:val="008B0626"/>
    <w:rsid w:val="008B1DEE"/>
    <w:rsid w:val="008B2B7E"/>
    <w:rsid w:val="008B32A4"/>
    <w:rsid w:val="008B5B58"/>
    <w:rsid w:val="008B65FB"/>
    <w:rsid w:val="008B7B7C"/>
    <w:rsid w:val="008C0238"/>
    <w:rsid w:val="008C110E"/>
    <w:rsid w:val="008C26A6"/>
    <w:rsid w:val="008C426F"/>
    <w:rsid w:val="008C4909"/>
    <w:rsid w:val="008C4AC8"/>
    <w:rsid w:val="008C4C70"/>
    <w:rsid w:val="008C4CDE"/>
    <w:rsid w:val="008C4E99"/>
    <w:rsid w:val="008C6417"/>
    <w:rsid w:val="008C7C89"/>
    <w:rsid w:val="008D0143"/>
    <w:rsid w:val="008D1272"/>
    <w:rsid w:val="008D1453"/>
    <w:rsid w:val="008D2320"/>
    <w:rsid w:val="008D275B"/>
    <w:rsid w:val="008D2930"/>
    <w:rsid w:val="008D4664"/>
    <w:rsid w:val="008D6419"/>
    <w:rsid w:val="008D6AAC"/>
    <w:rsid w:val="008E0296"/>
    <w:rsid w:val="008E07EB"/>
    <w:rsid w:val="008E23CF"/>
    <w:rsid w:val="008E3509"/>
    <w:rsid w:val="008E4861"/>
    <w:rsid w:val="008E540F"/>
    <w:rsid w:val="008E6401"/>
    <w:rsid w:val="008E6A1D"/>
    <w:rsid w:val="008F02C0"/>
    <w:rsid w:val="008F05C3"/>
    <w:rsid w:val="008F0602"/>
    <w:rsid w:val="008F1431"/>
    <w:rsid w:val="008F1905"/>
    <w:rsid w:val="008F2374"/>
    <w:rsid w:val="008F346B"/>
    <w:rsid w:val="008F3DFE"/>
    <w:rsid w:val="008F5B33"/>
    <w:rsid w:val="008F5BE1"/>
    <w:rsid w:val="008F5E5B"/>
    <w:rsid w:val="009011FB"/>
    <w:rsid w:val="00901420"/>
    <w:rsid w:val="00901AE6"/>
    <w:rsid w:val="009028B7"/>
    <w:rsid w:val="0090307C"/>
    <w:rsid w:val="00903153"/>
    <w:rsid w:val="009032C1"/>
    <w:rsid w:val="00904D62"/>
    <w:rsid w:val="00906B69"/>
    <w:rsid w:val="00910B7B"/>
    <w:rsid w:val="00914540"/>
    <w:rsid w:val="00914574"/>
    <w:rsid w:val="0091506E"/>
    <w:rsid w:val="0091686C"/>
    <w:rsid w:val="00916A2B"/>
    <w:rsid w:val="009201B5"/>
    <w:rsid w:val="00921B19"/>
    <w:rsid w:val="00921E4B"/>
    <w:rsid w:val="00922C19"/>
    <w:rsid w:val="009238CF"/>
    <w:rsid w:val="00924660"/>
    <w:rsid w:val="009251D3"/>
    <w:rsid w:val="00926809"/>
    <w:rsid w:val="00927B4E"/>
    <w:rsid w:val="009300EF"/>
    <w:rsid w:val="00930B15"/>
    <w:rsid w:val="00931991"/>
    <w:rsid w:val="00933794"/>
    <w:rsid w:val="00933AB7"/>
    <w:rsid w:val="00934110"/>
    <w:rsid w:val="00934631"/>
    <w:rsid w:val="00935D93"/>
    <w:rsid w:val="009366C9"/>
    <w:rsid w:val="00936B83"/>
    <w:rsid w:val="00937027"/>
    <w:rsid w:val="009439A2"/>
    <w:rsid w:val="009439CF"/>
    <w:rsid w:val="00944FA9"/>
    <w:rsid w:val="00945AFF"/>
    <w:rsid w:val="00946172"/>
    <w:rsid w:val="00946983"/>
    <w:rsid w:val="0094698A"/>
    <w:rsid w:val="0094791A"/>
    <w:rsid w:val="00950B96"/>
    <w:rsid w:val="009510DC"/>
    <w:rsid w:val="00951B01"/>
    <w:rsid w:val="00953867"/>
    <w:rsid w:val="00953968"/>
    <w:rsid w:val="00953D75"/>
    <w:rsid w:val="00954F12"/>
    <w:rsid w:val="00955897"/>
    <w:rsid w:val="009559D0"/>
    <w:rsid w:val="009579D8"/>
    <w:rsid w:val="00957C2B"/>
    <w:rsid w:val="00957D4C"/>
    <w:rsid w:val="00960229"/>
    <w:rsid w:val="009602F6"/>
    <w:rsid w:val="00961DCE"/>
    <w:rsid w:val="00961F43"/>
    <w:rsid w:val="00961FD1"/>
    <w:rsid w:val="00963F6C"/>
    <w:rsid w:val="009640B7"/>
    <w:rsid w:val="00964552"/>
    <w:rsid w:val="00964EAC"/>
    <w:rsid w:val="00965104"/>
    <w:rsid w:val="009657FE"/>
    <w:rsid w:val="0096612E"/>
    <w:rsid w:val="0096626C"/>
    <w:rsid w:val="00966391"/>
    <w:rsid w:val="00966906"/>
    <w:rsid w:val="0096764B"/>
    <w:rsid w:val="009716D4"/>
    <w:rsid w:val="00973518"/>
    <w:rsid w:val="00974F26"/>
    <w:rsid w:val="00976506"/>
    <w:rsid w:val="0098096D"/>
    <w:rsid w:val="00980ADB"/>
    <w:rsid w:val="00982326"/>
    <w:rsid w:val="00982976"/>
    <w:rsid w:val="0098301D"/>
    <w:rsid w:val="0098339C"/>
    <w:rsid w:val="00983B8C"/>
    <w:rsid w:val="0098499E"/>
    <w:rsid w:val="0098579A"/>
    <w:rsid w:val="009862FC"/>
    <w:rsid w:val="009866C0"/>
    <w:rsid w:val="00987003"/>
    <w:rsid w:val="00987848"/>
    <w:rsid w:val="0098790D"/>
    <w:rsid w:val="009907D9"/>
    <w:rsid w:val="00990A52"/>
    <w:rsid w:val="00990AD4"/>
    <w:rsid w:val="00992722"/>
    <w:rsid w:val="0099492D"/>
    <w:rsid w:val="00995A38"/>
    <w:rsid w:val="00995AED"/>
    <w:rsid w:val="00996E22"/>
    <w:rsid w:val="00996F07"/>
    <w:rsid w:val="00997A8A"/>
    <w:rsid w:val="009A0666"/>
    <w:rsid w:val="009A09C0"/>
    <w:rsid w:val="009A1E89"/>
    <w:rsid w:val="009A5240"/>
    <w:rsid w:val="009A542C"/>
    <w:rsid w:val="009A7BE4"/>
    <w:rsid w:val="009B0806"/>
    <w:rsid w:val="009B08B4"/>
    <w:rsid w:val="009B1087"/>
    <w:rsid w:val="009B1579"/>
    <w:rsid w:val="009B17D0"/>
    <w:rsid w:val="009B1866"/>
    <w:rsid w:val="009B1B9F"/>
    <w:rsid w:val="009B278D"/>
    <w:rsid w:val="009B3EE3"/>
    <w:rsid w:val="009B4492"/>
    <w:rsid w:val="009B474A"/>
    <w:rsid w:val="009B70C6"/>
    <w:rsid w:val="009B7BA3"/>
    <w:rsid w:val="009C303F"/>
    <w:rsid w:val="009C3474"/>
    <w:rsid w:val="009C3BE1"/>
    <w:rsid w:val="009C5E77"/>
    <w:rsid w:val="009C72FC"/>
    <w:rsid w:val="009D0BB2"/>
    <w:rsid w:val="009D17C9"/>
    <w:rsid w:val="009D1DC7"/>
    <w:rsid w:val="009D213E"/>
    <w:rsid w:val="009D2DC9"/>
    <w:rsid w:val="009D2DE1"/>
    <w:rsid w:val="009D5E9A"/>
    <w:rsid w:val="009D63D0"/>
    <w:rsid w:val="009D7D39"/>
    <w:rsid w:val="009E0605"/>
    <w:rsid w:val="009E0E8A"/>
    <w:rsid w:val="009E1042"/>
    <w:rsid w:val="009E27C7"/>
    <w:rsid w:val="009E368D"/>
    <w:rsid w:val="009E3EED"/>
    <w:rsid w:val="009E5218"/>
    <w:rsid w:val="009E52D9"/>
    <w:rsid w:val="009E54FC"/>
    <w:rsid w:val="009E5883"/>
    <w:rsid w:val="009E6484"/>
    <w:rsid w:val="009E68A0"/>
    <w:rsid w:val="009E762A"/>
    <w:rsid w:val="009E7B9B"/>
    <w:rsid w:val="009F12E0"/>
    <w:rsid w:val="009F2C1C"/>
    <w:rsid w:val="009F30BC"/>
    <w:rsid w:val="009F33F8"/>
    <w:rsid w:val="009F3538"/>
    <w:rsid w:val="009F4814"/>
    <w:rsid w:val="009F532C"/>
    <w:rsid w:val="009F6821"/>
    <w:rsid w:val="009F68E9"/>
    <w:rsid w:val="009F70E0"/>
    <w:rsid w:val="009F7147"/>
    <w:rsid w:val="00A01198"/>
    <w:rsid w:val="00A01EC5"/>
    <w:rsid w:val="00A023E5"/>
    <w:rsid w:val="00A027DF"/>
    <w:rsid w:val="00A03FCE"/>
    <w:rsid w:val="00A048F7"/>
    <w:rsid w:val="00A04ED6"/>
    <w:rsid w:val="00A0528A"/>
    <w:rsid w:val="00A056B3"/>
    <w:rsid w:val="00A05C4A"/>
    <w:rsid w:val="00A05DE0"/>
    <w:rsid w:val="00A0606C"/>
    <w:rsid w:val="00A0678D"/>
    <w:rsid w:val="00A07960"/>
    <w:rsid w:val="00A07DDD"/>
    <w:rsid w:val="00A10D54"/>
    <w:rsid w:val="00A10EF9"/>
    <w:rsid w:val="00A11A54"/>
    <w:rsid w:val="00A11D24"/>
    <w:rsid w:val="00A1286B"/>
    <w:rsid w:val="00A13355"/>
    <w:rsid w:val="00A139E6"/>
    <w:rsid w:val="00A1456B"/>
    <w:rsid w:val="00A1468E"/>
    <w:rsid w:val="00A15A64"/>
    <w:rsid w:val="00A15EFE"/>
    <w:rsid w:val="00A1770E"/>
    <w:rsid w:val="00A17722"/>
    <w:rsid w:val="00A224E5"/>
    <w:rsid w:val="00A22778"/>
    <w:rsid w:val="00A228AD"/>
    <w:rsid w:val="00A23CFA"/>
    <w:rsid w:val="00A24592"/>
    <w:rsid w:val="00A251AE"/>
    <w:rsid w:val="00A25776"/>
    <w:rsid w:val="00A26657"/>
    <w:rsid w:val="00A27518"/>
    <w:rsid w:val="00A30D54"/>
    <w:rsid w:val="00A31F34"/>
    <w:rsid w:val="00A32957"/>
    <w:rsid w:val="00A329EF"/>
    <w:rsid w:val="00A33954"/>
    <w:rsid w:val="00A33F34"/>
    <w:rsid w:val="00A34236"/>
    <w:rsid w:val="00A346DD"/>
    <w:rsid w:val="00A35988"/>
    <w:rsid w:val="00A37A14"/>
    <w:rsid w:val="00A408E5"/>
    <w:rsid w:val="00A414F7"/>
    <w:rsid w:val="00A424A8"/>
    <w:rsid w:val="00A43A5C"/>
    <w:rsid w:val="00A43B06"/>
    <w:rsid w:val="00A43F73"/>
    <w:rsid w:val="00A445E7"/>
    <w:rsid w:val="00A44D2A"/>
    <w:rsid w:val="00A45256"/>
    <w:rsid w:val="00A464E7"/>
    <w:rsid w:val="00A47566"/>
    <w:rsid w:val="00A47E96"/>
    <w:rsid w:val="00A50244"/>
    <w:rsid w:val="00A5077E"/>
    <w:rsid w:val="00A50DDB"/>
    <w:rsid w:val="00A51257"/>
    <w:rsid w:val="00A52B3C"/>
    <w:rsid w:val="00A55366"/>
    <w:rsid w:val="00A554C9"/>
    <w:rsid w:val="00A559CF"/>
    <w:rsid w:val="00A56775"/>
    <w:rsid w:val="00A56D51"/>
    <w:rsid w:val="00A5750C"/>
    <w:rsid w:val="00A60C4E"/>
    <w:rsid w:val="00A60EB3"/>
    <w:rsid w:val="00A6259B"/>
    <w:rsid w:val="00A62C67"/>
    <w:rsid w:val="00A62DC6"/>
    <w:rsid w:val="00A62EED"/>
    <w:rsid w:val="00A63A3B"/>
    <w:rsid w:val="00A63B19"/>
    <w:rsid w:val="00A63B93"/>
    <w:rsid w:val="00A63DCA"/>
    <w:rsid w:val="00A63F75"/>
    <w:rsid w:val="00A63FE4"/>
    <w:rsid w:val="00A64387"/>
    <w:rsid w:val="00A6502A"/>
    <w:rsid w:val="00A6539F"/>
    <w:rsid w:val="00A65483"/>
    <w:rsid w:val="00A65AD9"/>
    <w:rsid w:val="00A704FF"/>
    <w:rsid w:val="00A705E1"/>
    <w:rsid w:val="00A71C6C"/>
    <w:rsid w:val="00A75804"/>
    <w:rsid w:val="00A77587"/>
    <w:rsid w:val="00A77D3F"/>
    <w:rsid w:val="00A800AB"/>
    <w:rsid w:val="00A80639"/>
    <w:rsid w:val="00A81519"/>
    <w:rsid w:val="00A822D4"/>
    <w:rsid w:val="00A82302"/>
    <w:rsid w:val="00A8241B"/>
    <w:rsid w:val="00A82C86"/>
    <w:rsid w:val="00A833D0"/>
    <w:rsid w:val="00A84C37"/>
    <w:rsid w:val="00A85672"/>
    <w:rsid w:val="00A85B40"/>
    <w:rsid w:val="00A86228"/>
    <w:rsid w:val="00A8705A"/>
    <w:rsid w:val="00A871B3"/>
    <w:rsid w:val="00A87596"/>
    <w:rsid w:val="00A87DFD"/>
    <w:rsid w:val="00A92B02"/>
    <w:rsid w:val="00A9334D"/>
    <w:rsid w:val="00A93E29"/>
    <w:rsid w:val="00A949E9"/>
    <w:rsid w:val="00A94A43"/>
    <w:rsid w:val="00A96CB3"/>
    <w:rsid w:val="00A96FD5"/>
    <w:rsid w:val="00A9755C"/>
    <w:rsid w:val="00AA0021"/>
    <w:rsid w:val="00AA1D39"/>
    <w:rsid w:val="00AA355D"/>
    <w:rsid w:val="00AA458E"/>
    <w:rsid w:val="00AA48FE"/>
    <w:rsid w:val="00AA4AF4"/>
    <w:rsid w:val="00AA6BAA"/>
    <w:rsid w:val="00AA6EF9"/>
    <w:rsid w:val="00AA7B91"/>
    <w:rsid w:val="00AA7C97"/>
    <w:rsid w:val="00AB1CF4"/>
    <w:rsid w:val="00AB242B"/>
    <w:rsid w:val="00AB2E5B"/>
    <w:rsid w:val="00AB3EC0"/>
    <w:rsid w:val="00AB4267"/>
    <w:rsid w:val="00AB6C64"/>
    <w:rsid w:val="00AB7AFD"/>
    <w:rsid w:val="00AC00CA"/>
    <w:rsid w:val="00AC0DD1"/>
    <w:rsid w:val="00AC10D9"/>
    <w:rsid w:val="00AC11AC"/>
    <w:rsid w:val="00AC1450"/>
    <w:rsid w:val="00AC2DA4"/>
    <w:rsid w:val="00AC3359"/>
    <w:rsid w:val="00AC42FB"/>
    <w:rsid w:val="00AC4328"/>
    <w:rsid w:val="00AC544F"/>
    <w:rsid w:val="00AC5948"/>
    <w:rsid w:val="00AC685E"/>
    <w:rsid w:val="00AC7676"/>
    <w:rsid w:val="00AC7DD3"/>
    <w:rsid w:val="00AD0BCA"/>
    <w:rsid w:val="00AD10FD"/>
    <w:rsid w:val="00AD17FA"/>
    <w:rsid w:val="00AD1B32"/>
    <w:rsid w:val="00AD2385"/>
    <w:rsid w:val="00AD51A1"/>
    <w:rsid w:val="00AD61B0"/>
    <w:rsid w:val="00AD64F4"/>
    <w:rsid w:val="00AD65A9"/>
    <w:rsid w:val="00AD6E03"/>
    <w:rsid w:val="00AE15E0"/>
    <w:rsid w:val="00AE2E26"/>
    <w:rsid w:val="00AE2F45"/>
    <w:rsid w:val="00AE3456"/>
    <w:rsid w:val="00AE4D03"/>
    <w:rsid w:val="00AE5994"/>
    <w:rsid w:val="00AE5EF2"/>
    <w:rsid w:val="00AE67D4"/>
    <w:rsid w:val="00AE7FA6"/>
    <w:rsid w:val="00AF0657"/>
    <w:rsid w:val="00AF17EE"/>
    <w:rsid w:val="00AF1B99"/>
    <w:rsid w:val="00AF21DD"/>
    <w:rsid w:val="00AF49A5"/>
    <w:rsid w:val="00AF75D1"/>
    <w:rsid w:val="00AF7EC9"/>
    <w:rsid w:val="00B001D6"/>
    <w:rsid w:val="00B004E3"/>
    <w:rsid w:val="00B0069D"/>
    <w:rsid w:val="00B0194E"/>
    <w:rsid w:val="00B01FA3"/>
    <w:rsid w:val="00B041DA"/>
    <w:rsid w:val="00B07D57"/>
    <w:rsid w:val="00B07ED4"/>
    <w:rsid w:val="00B10475"/>
    <w:rsid w:val="00B11C68"/>
    <w:rsid w:val="00B12010"/>
    <w:rsid w:val="00B13687"/>
    <w:rsid w:val="00B13F35"/>
    <w:rsid w:val="00B148B1"/>
    <w:rsid w:val="00B1587B"/>
    <w:rsid w:val="00B16A56"/>
    <w:rsid w:val="00B16E54"/>
    <w:rsid w:val="00B1718D"/>
    <w:rsid w:val="00B177C9"/>
    <w:rsid w:val="00B1782A"/>
    <w:rsid w:val="00B17B30"/>
    <w:rsid w:val="00B20060"/>
    <w:rsid w:val="00B203FB"/>
    <w:rsid w:val="00B20738"/>
    <w:rsid w:val="00B210C5"/>
    <w:rsid w:val="00B22198"/>
    <w:rsid w:val="00B24B59"/>
    <w:rsid w:val="00B24E99"/>
    <w:rsid w:val="00B25750"/>
    <w:rsid w:val="00B25E9C"/>
    <w:rsid w:val="00B25FCD"/>
    <w:rsid w:val="00B262F5"/>
    <w:rsid w:val="00B26566"/>
    <w:rsid w:val="00B27493"/>
    <w:rsid w:val="00B27FDD"/>
    <w:rsid w:val="00B30A76"/>
    <w:rsid w:val="00B31A19"/>
    <w:rsid w:val="00B32772"/>
    <w:rsid w:val="00B3328C"/>
    <w:rsid w:val="00B33776"/>
    <w:rsid w:val="00B34595"/>
    <w:rsid w:val="00B34F3A"/>
    <w:rsid w:val="00B359CE"/>
    <w:rsid w:val="00B35D84"/>
    <w:rsid w:val="00B36299"/>
    <w:rsid w:val="00B36B37"/>
    <w:rsid w:val="00B37350"/>
    <w:rsid w:val="00B3764B"/>
    <w:rsid w:val="00B377BE"/>
    <w:rsid w:val="00B41C9C"/>
    <w:rsid w:val="00B41D59"/>
    <w:rsid w:val="00B41E80"/>
    <w:rsid w:val="00B41EA0"/>
    <w:rsid w:val="00B43142"/>
    <w:rsid w:val="00B434C1"/>
    <w:rsid w:val="00B4366D"/>
    <w:rsid w:val="00B43B36"/>
    <w:rsid w:val="00B43BC9"/>
    <w:rsid w:val="00B43FD6"/>
    <w:rsid w:val="00B4481A"/>
    <w:rsid w:val="00B45E28"/>
    <w:rsid w:val="00B45E43"/>
    <w:rsid w:val="00B473B5"/>
    <w:rsid w:val="00B517EF"/>
    <w:rsid w:val="00B53BE3"/>
    <w:rsid w:val="00B54396"/>
    <w:rsid w:val="00B544F9"/>
    <w:rsid w:val="00B5601A"/>
    <w:rsid w:val="00B5751A"/>
    <w:rsid w:val="00B57643"/>
    <w:rsid w:val="00B57B45"/>
    <w:rsid w:val="00B605AF"/>
    <w:rsid w:val="00B60AB1"/>
    <w:rsid w:val="00B61DB7"/>
    <w:rsid w:val="00B6211C"/>
    <w:rsid w:val="00B63121"/>
    <w:rsid w:val="00B63640"/>
    <w:rsid w:val="00B63889"/>
    <w:rsid w:val="00B63A0A"/>
    <w:rsid w:val="00B63A89"/>
    <w:rsid w:val="00B63EE4"/>
    <w:rsid w:val="00B644B4"/>
    <w:rsid w:val="00B64C0E"/>
    <w:rsid w:val="00B67A52"/>
    <w:rsid w:val="00B67C58"/>
    <w:rsid w:val="00B707F7"/>
    <w:rsid w:val="00B710E9"/>
    <w:rsid w:val="00B7302F"/>
    <w:rsid w:val="00B7450C"/>
    <w:rsid w:val="00B74797"/>
    <w:rsid w:val="00B74E3A"/>
    <w:rsid w:val="00B7503D"/>
    <w:rsid w:val="00B7526A"/>
    <w:rsid w:val="00B770FC"/>
    <w:rsid w:val="00B77378"/>
    <w:rsid w:val="00B80DE4"/>
    <w:rsid w:val="00B812E5"/>
    <w:rsid w:val="00B81341"/>
    <w:rsid w:val="00B827CF"/>
    <w:rsid w:val="00B84916"/>
    <w:rsid w:val="00B84A8A"/>
    <w:rsid w:val="00B8570B"/>
    <w:rsid w:val="00B85826"/>
    <w:rsid w:val="00B923A4"/>
    <w:rsid w:val="00B92A68"/>
    <w:rsid w:val="00B95E1C"/>
    <w:rsid w:val="00B96420"/>
    <w:rsid w:val="00B96441"/>
    <w:rsid w:val="00BA0374"/>
    <w:rsid w:val="00BA075C"/>
    <w:rsid w:val="00BA1275"/>
    <w:rsid w:val="00BA2032"/>
    <w:rsid w:val="00BA2136"/>
    <w:rsid w:val="00BA2A77"/>
    <w:rsid w:val="00BA2AB2"/>
    <w:rsid w:val="00BA3529"/>
    <w:rsid w:val="00BA3CC4"/>
    <w:rsid w:val="00BA4236"/>
    <w:rsid w:val="00BA4516"/>
    <w:rsid w:val="00BA5F66"/>
    <w:rsid w:val="00BA6566"/>
    <w:rsid w:val="00BA6AD9"/>
    <w:rsid w:val="00BA7676"/>
    <w:rsid w:val="00BA7DC4"/>
    <w:rsid w:val="00BB0A0E"/>
    <w:rsid w:val="00BB1189"/>
    <w:rsid w:val="00BB1931"/>
    <w:rsid w:val="00BB318A"/>
    <w:rsid w:val="00BB4DEE"/>
    <w:rsid w:val="00BB58DC"/>
    <w:rsid w:val="00BB5E1B"/>
    <w:rsid w:val="00BB5F32"/>
    <w:rsid w:val="00BB6AE2"/>
    <w:rsid w:val="00BC019D"/>
    <w:rsid w:val="00BC0520"/>
    <w:rsid w:val="00BC25E0"/>
    <w:rsid w:val="00BC61D2"/>
    <w:rsid w:val="00BC6556"/>
    <w:rsid w:val="00BD00E3"/>
    <w:rsid w:val="00BD1425"/>
    <w:rsid w:val="00BD3009"/>
    <w:rsid w:val="00BD37E6"/>
    <w:rsid w:val="00BD41AA"/>
    <w:rsid w:val="00BD42EB"/>
    <w:rsid w:val="00BD43A2"/>
    <w:rsid w:val="00BD5566"/>
    <w:rsid w:val="00BD5CE1"/>
    <w:rsid w:val="00BD5CF8"/>
    <w:rsid w:val="00BD5D75"/>
    <w:rsid w:val="00BD6612"/>
    <w:rsid w:val="00BD71D0"/>
    <w:rsid w:val="00BD7E94"/>
    <w:rsid w:val="00BE0CF0"/>
    <w:rsid w:val="00BE0D68"/>
    <w:rsid w:val="00BE1785"/>
    <w:rsid w:val="00BE1B91"/>
    <w:rsid w:val="00BE2167"/>
    <w:rsid w:val="00BE33D1"/>
    <w:rsid w:val="00BE3D1C"/>
    <w:rsid w:val="00BE48E2"/>
    <w:rsid w:val="00BE5D7F"/>
    <w:rsid w:val="00BE65B0"/>
    <w:rsid w:val="00BF0596"/>
    <w:rsid w:val="00BF0FEC"/>
    <w:rsid w:val="00BF15D8"/>
    <w:rsid w:val="00BF2000"/>
    <w:rsid w:val="00BF2C15"/>
    <w:rsid w:val="00BF2F61"/>
    <w:rsid w:val="00BF52B5"/>
    <w:rsid w:val="00BF57D5"/>
    <w:rsid w:val="00BF5A79"/>
    <w:rsid w:val="00BF77F2"/>
    <w:rsid w:val="00BF78A1"/>
    <w:rsid w:val="00BF792A"/>
    <w:rsid w:val="00BF7992"/>
    <w:rsid w:val="00C0025C"/>
    <w:rsid w:val="00C01545"/>
    <w:rsid w:val="00C01B17"/>
    <w:rsid w:val="00C01D90"/>
    <w:rsid w:val="00C04160"/>
    <w:rsid w:val="00C0719B"/>
    <w:rsid w:val="00C078F9"/>
    <w:rsid w:val="00C102E1"/>
    <w:rsid w:val="00C1384E"/>
    <w:rsid w:val="00C14A55"/>
    <w:rsid w:val="00C17B18"/>
    <w:rsid w:val="00C2075D"/>
    <w:rsid w:val="00C210A2"/>
    <w:rsid w:val="00C21503"/>
    <w:rsid w:val="00C23021"/>
    <w:rsid w:val="00C235AA"/>
    <w:rsid w:val="00C23DDD"/>
    <w:rsid w:val="00C2448A"/>
    <w:rsid w:val="00C308E5"/>
    <w:rsid w:val="00C319D1"/>
    <w:rsid w:val="00C32AC7"/>
    <w:rsid w:val="00C33430"/>
    <w:rsid w:val="00C33AC1"/>
    <w:rsid w:val="00C34E17"/>
    <w:rsid w:val="00C35914"/>
    <w:rsid w:val="00C36A94"/>
    <w:rsid w:val="00C36F3D"/>
    <w:rsid w:val="00C37357"/>
    <w:rsid w:val="00C3794A"/>
    <w:rsid w:val="00C40424"/>
    <w:rsid w:val="00C4110A"/>
    <w:rsid w:val="00C41487"/>
    <w:rsid w:val="00C42BD8"/>
    <w:rsid w:val="00C44EBC"/>
    <w:rsid w:val="00C44FEB"/>
    <w:rsid w:val="00C459EE"/>
    <w:rsid w:val="00C460AB"/>
    <w:rsid w:val="00C46351"/>
    <w:rsid w:val="00C4699F"/>
    <w:rsid w:val="00C47A78"/>
    <w:rsid w:val="00C47DCD"/>
    <w:rsid w:val="00C50FBA"/>
    <w:rsid w:val="00C51BD4"/>
    <w:rsid w:val="00C52627"/>
    <w:rsid w:val="00C52B44"/>
    <w:rsid w:val="00C5354A"/>
    <w:rsid w:val="00C56D5E"/>
    <w:rsid w:val="00C570B3"/>
    <w:rsid w:val="00C6042F"/>
    <w:rsid w:val="00C608E3"/>
    <w:rsid w:val="00C61895"/>
    <w:rsid w:val="00C61F30"/>
    <w:rsid w:val="00C62FC5"/>
    <w:rsid w:val="00C6323A"/>
    <w:rsid w:val="00C63624"/>
    <w:rsid w:val="00C64F7F"/>
    <w:rsid w:val="00C64F8B"/>
    <w:rsid w:val="00C66281"/>
    <w:rsid w:val="00C66D04"/>
    <w:rsid w:val="00C6750B"/>
    <w:rsid w:val="00C67516"/>
    <w:rsid w:val="00C675F6"/>
    <w:rsid w:val="00C714EF"/>
    <w:rsid w:val="00C71B84"/>
    <w:rsid w:val="00C72876"/>
    <w:rsid w:val="00C72917"/>
    <w:rsid w:val="00C72972"/>
    <w:rsid w:val="00C73973"/>
    <w:rsid w:val="00C74FD3"/>
    <w:rsid w:val="00C75904"/>
    <w:rsid w:val="00C764FB"/>
    <w:rsid w:val="00C76B22"/>
    <w:rsid w:val="00C77B9D"/>
    <w:rsid w:val="00C813F4"/>
    <w:rsid w:val="00C82242"/>
    <w:rsid w:val="00C8271C"/>
    <w:rsid w:val="00C82C55"/>
    <w:rsid w:val="00C82D84"/>
    <w:rsid w:val="00C8473F"/>
    <w:rsid w:val="00C85F95"/>
    <w:rsid w:val="00C865D9"/>
    <w:rsid w:val="00C86A5A"/>
    <w:rsid w:val="00C86C3A"/>
    <w:rsid w:val="00C86E17"/>
    <w:rsid w:val="00C87852"/>
    <w:rsid w:val="00C879EE"/>
    <w:rsid w:val="00C903CE"/>
    <w:rsid w:val="00C91990"/>
    <w:rsid w:val="00C922AA"/>
    <w:rsid w:val="00C92481"/>
    <w:rsid w:val="00C92F59"/>
    <w:rsid w:val="00C93C36"/>
    <w:rsid w:val="00C93C84"/>
    <w:rsid w:val="00C94576"/>
    <w:rsid w:val="00C94E31"/>
    <w:rsid w:val="00C96B23"/>
    <w:rsid w:val="00C96B7F"/>
    <w:rsid w:val="00C9755E"/>
    <w:rsid w:val="00CA04D0"/>
    <w:rsid w:val="00CA0655"/>
    <w:rsid w:val="00CA27A9"/>
    <w:rsid w:val="00CA281F"/>
    <w:rsid w:val="00CA39F2"/>
    <w:rsid w:val="00CA3F1D"/>
    <w:rsid w:val="00CA4A43"/>
    <w:rsid w:val="00CA550D"/>
    <w:rsid w:val="00CA5F7B"/>
    <w:rsid w:val="00CA64A4"/>
    <w:rsid w:val="00CA6A5F"/>
    <w:rsid w:val="00CA7B01"/>
    <w:rsid w:val="00CB15A0"/>
    <w:rsid w:val="00CB1999"/>
    <w:rsid w:val="00CB1BCD"/>
    <w:rsid w:val="00CC026E"/>
    <w:rsid w:val="00CC05E2"/>
    <w:rsid w:val="00CC0664"/>
    <w:rsid w:val="00CC19D3"/>
    <w:rsid w:val="00CC1EF2"/>
    <w:rsid w:val="00CC324C"/>
    <w:rsid w:val="00CC390C"/>
    <w:rsid w:val="00CC4087"/>
    <w:rsid w:val="00CC40DD"/>
    <w:rsid w:val="00CC568B"/>
    <w:rsid w:val="00CC6DFE"/>
    <w:rsid w:val="00CC754F"/>
    <w:rsid w:val="00CC7575"/>
    <w:rsid w:val="00CC7946"/>
    <w:rsid w:val="00CD058E"/>
    <w:rsid w:val="00CD0B3F"/>
    <w:rsid w:val="00CD0DC1"/>
    <w:rsid w:val="00CD0E88"/>
    <w:rsid w:val="00CD15E7"/>
    <w:rsid w:val="00CD3EAC"/>
    <w:rsid w:val="00CD47BF"/>
    <w:rsid w:val="00CD4E08"/>
    <w:rsid w:val="00CD4F3F"/>
    <w:rsid w:val="00CD69CF"/>
    <w:rsid w:val="00CD739C"/>
    <w:rsid w:val="00CE0481"/>
    <w:rsid w:val="00CE0899"/>
    <w:rsid w:val="00CE141D"/>
    <w:rsid w:val="00CE23C6"/>
    <w:rsid w:val="00CE27B0"/>
    <w:rsid w:val="00CE2E6C"/>
    <w:rsid w:val="00CE3195"/>
    <w:rsid w:val="00CE36C8"/>
    <w:rsid w:val="00CE3FF0"/>
    <w:rsid w:val="00CE6277"/>
    <w:rsid w:val="00CE6BC1"/>
    <w:rsid w:val="00CE721A"/>
    <w:rsid w:val="00CF096E"/>
    <w:rsid w:val="00CF0B71"/>
    <w:rsid w:val="00CF25F2"/>
    <w:rsid w:val="00CF3035"/>
    <w:rsid w:val="00CF3043"/>
    <w:rsid w:val="00CF4321"/>
    <w:rsid w:val="00CF440C"/>
    <w:rsid w:val="00CF5020"/>
    <w:rsid w:val="00CF50D2"/>
    <w:rsid w:val="00CF5A18"/>
    <w:rsid w:val="00CF5D84"/>
    <w:rsid w:val="00CF6DA0"/>
    <w:rsid w:val="00CF7024"/>
    <w:rsid w:val="00D008B4"/>
    <w:rsid w:val="00D023C1"/>
    <w:rsid w:val="00D028F8"/>
    <w:rsid w:val="00D03687"/>
    <w:rsid w:val="00D060EB"/>
    <w:rsid w:val="00D06BF9"/>
    <w:rsid w:val="00D108D6"/>
    <w:rsid w:val="00D10AF5"/>
    <w:rsid w:val="00D11045"/>
    <w:rsid w:val="00D11E5F"/>
    <w:rsid w:val="00D11FEC"/>
    <w:rsid w:val="00D148F6"/>
    <w:rsid w:val="00D15272"/>
    <w:rsid w:val="00D17F4A"/>
    <w:rsid w:val="00D2285D"/>
    <w:rsid w:val="00D24594"/>
    <w:rsid w:val="00D24B8D"/>
    <w:rsid w:val="00D25508"/>
    <w:rsid w:val="00D2556D"/>
    <w:rsid w:val="00D26C89"/>
    <w:rsid w:val="00D32001"/>
    <w:rsid w:val="00D321B5"/>
    <w:rsid w:val="00D32A16"/>
    <w:rsid w:val="00D33805"/>
    <w:rsid w:val="00D356C5"/>
    <w:rsid w:val="00D3673D"/>
    <w:rsid w:val="00D367E3"/>
    <w:rsid w:val="00D40FB2"/>
    <w:rsid w:val="00D41AE9"/>
    <w:rsid w:val="00D41EE8"/>
    <w:rsid w:val="00D422E5"/>
    <w:rsid w:val="00D42E25"/>
    <w:rsid w:val="00D43D58"/>
    <w:rsid w:val="00D43F40"/>
    <w:rsid w:val="00D445A4"/>
    <w:rsid w:val="00D456CB"/>
    <w:rsid w:val="00D45E51"/>
    <w:rsid w:val="00D45FB2"/>
    <w:rsid w:val="00D461AC"/>
    <w:rsid w:val="00D463FE"/>
    <w:rsid w:val="00D466FD"/>
    <w:rsid w:val="00D50A0F"/>
    <w:rsid w:val="00D51AD7"/>
    <w:rsid w:val="00D51F41"/>
    <w:rsid w:val="00D525DF"/>
    <w:rsid w:val="00D52B51"/>
    <w:rsid w:val="00D52EC9"/>
    <w:rsid w:val="00D53D50"/>
    <w:rsid w:val="00D544C2"/>
    <w:rsid w:val="00D55788"/>
    <w:rsid w:val="00D565A3"/>
    <w:rsid w:val="00D56973"/>
    <w:rsid w:val="00D56B1F"/>
    <w:rsid w:val="00D56C15"/>
    <w:rsid w:val="00D57DD4"/>
    <w:rsid w:val="00D6103E"/>
    <w:rsid w:val="00D619F4"/>
    <w:rsid w:val="00D628CC"/>
    <w:rsid w:val="00D62934"/>
    <w:rsid w:val="00D64DB8"/>
    <w:rsid w:val="00D67478"/>
    <w:rsid w:val="00D70D2D"/>
    <w:rsid w:val="00D73C70"/>
    <w:rsid w:val="00D73D46"/>
    <w:rsid w:val="00D74EE1"/>
    <w:rsid w:val="00D75D73"/>
    <w:rsid w:val="00D7614A"/>
    <w:rsid w:val="00D765AE"/>
    <w:rsid w:val="00D769DE"/>
    <w:rsid w:val="00D76ACB"/>
    <w:rsid w:val="00D76B0D"/>
    <w:rsid w:val="00D76B86"/>
    <w:rsid w:val="00D77151"/>
    <w:rsid w:val="00D7767F"/>
    <w:rsid w:val="00D7777F"/>
    <w:rsid w:val="00D77A3D"/>
    <w:rsid w:val="00D77C63"/>
    <w:rsid w:val="00D80729"/>
    <w:rsid w:val="00D81E06"/>
    <w:rsid w:val="00D82980"/>
    <w:rsid w:val="00D832C9"/>
    <w:rsid w:val="00D83318"/>
    <w:rsid w:val="00D83615"/>
    <w:rsid w:val="00D83FE7"/>
    <w:rsid w:val="00D846F6"/>
    <w:rsid w:val="00D84DBF"/>
    <w:rsid w:val="00D84F0C"/>
    <w:rsid w:val="00D8506C"/>
    <w:rsid w:val="00D869EE"/>
    <w:rsid w:val="00D86E80"/>
    <w:rsid w:val="00D87F78"/>
    <w:rsid w:val="00D9008C"/>
    <w:rsid w:val="00D90A37"/>
    <w:rsid w:val="00D90AB1"/>
    <w:rsid w:val="00D91296"/>
    <w:rsid w:val="00D91AEC"/>
    <w:rsid w:val="00D93B1F"/>
    <w:rsid w:val="00D94CBA"/>
    <w:rsid w:val="00D964BD"/>
    <w:rsid w:val="00D96D2D"/>
    <w:rsid w:val="00D96F6E"/>
    <w:rsid w:val="00D977CF"/>
    <w:rsid w:val="00D97C83"/>
    <w:rsid w:val="00DA1B37"/>
    <w:rsid w:val="00DA1C43"/>
    <w:rsid w:val="00DA484E"/>
    <w:rsid w:val="00DA4F58"/>
    <w:rsid w:val="00DA4F7C"/>
    <w:rsid w:val="00DA5A50"/>
    <w:rsid w:val="00DA687C"/>
    <w:rsid w:val="00DA7A90"/>
    <w:rsid w:val="00DA7EE2"/>
    <w:rsid w:val="00DB0D55"/>
    <w:rsid w:val="00DB1B24"/>
    <w:rsid w:val="00DB3946"/>
    <w:rsid w:val="00DB657C"/>
    <w:rsid w:val="00DC08D6"/>
    <w:rsid w:val="00DC1430"/>
    <w:rsid w:val="00DC1642"/>
    <w:rsid w:val="00DC1691"/>
    <w:rsid w:val="00DC3054"/>
    <w:rsid w:val="00DC3626"/>
    <w:rsid w:val="00DC4836"/>
    <w:rsid w:val="00DC524E"/>
    <w:rsid w:val="00DC57B9"/>
    <w:rsid w:val="00DC58EA"/>
    <w:rsid w:val="00DC6FEA"/>
    <w:rsid w:val="00DC7C9E"/>
    <w:rsid w:val="00DD0163"/>
    <w:rsid w:val="00DD3720"/>
    <w:rsid w:val="00DD4718"/>
    <w:rsid w:val="00DD4A99"/>
    <w:rsid w:val="00DD53B0"/>
    <w:rsid w:val="00DD65E9"/>
    <w:rsid w:val="00DD6A9A"/>
    <w:rsid w:val="00DD77CC"/>
    <w:rsid w:val="00DD7BD8"/>
    <w:rsid w:val="00DE079B"/>
    <w:rsid w:val="00DE0B71"/>
    <w:rsid w:val="00DE0C8C"/>
    <w:rsid w:val="00DE3AF5"/>
    <w:rsid w:val="00DE3C9C"/>
    <w:rsid w:val="00DE632A"/>
    <w:rsid w:val="00DE687E"/>
    <w:rsid w:val="00DE68D9"/>
    <w:rsid w:val="00DE724E"/>
    <w:rsid w:val="00DF088E"/>
    <w:rsid w:val="00DF0982"/>
    <w:rsid w:val="00DF0F6D"/>
    <w:rsid w:val="00DF45A0"/>
    <w:rsid w:val="00DF4989"/>
    <w:rsid w:val="00DF5647"/>
    <w:rsid w:val="00E001FE"/>
    <w:rsid w:val="00E00293"/>
    <w:rsid w:val="00E01696"/>
    <w:rsid w:val="00E01AC7"/>
    <w:rsid w:val="00E01E6D"/>
    <w:rsid w:val="00E025BE"/>
    <w:rsid w:val="00E0490C"/>
    <w:rsid w:val="00E04F99"/>
    <w:rsid w:val="00E052F2"/>
    <w:rsid w:val="00E05B2D"/>
    <w:rsid w:val="00E06187"/>
    <w:rsid w:val="00E064E9"/>
    <w:rsid w:val="00E066F8"/>
    <w:rsid w:val="00E07453"/>
    <w:rsid w:val="00E10EE9"/>
    <w:rsid w:val="00E11F32"/>
    <w:rsid w:val="00E137B4"/>
    <w:rsid w:val="00E1411F"/>
    <w:rsid w:val="00E14C89"/>
    <w:rsid w:val="00E15217"/>
    <w:rsid w:val="00E156F0"/>
    <w:rsid w:val="00E157AE"/>
    <w:rsid w:val="00E17442"/>
    <w:rsid w:val="00E2309C"/>
    <w:rsid w:val="00E231DC"/>
    <w:rsid w:val="00E243EA"/>
    <w:rsid w:val="00E24934"/>
    <w:rsid w:val="00E24A82"/>
    <w:rsid w:val="00E25623"/>
    <w:rsid w:val="00E26860"/>
    <w:rsid w:val="00E27F5D"/>
    <w:rsid w:val="00E30ED9"/>
    <w:rsid w:val="00E31426"/>
    <w:rsid w:val="00E357C6"/>
    <w:rsid w:val="00E35C88"/>
    <w:rsid w:val="00E3607B"/>
    <w:rsid w:val="00E36A22"/>
    <w:rsid w:val="00E36B47"/>
    <w:rsid w:val="00E36F6D"/>
    <w:rsid w:val="00E37B00"/>
    <w:rsid w:val="00E407FA"/>
    <w:rsid w:val="00E40A84"/>
    <w:rsid w:val="00E40C81"/>
    <w:rsid w:val="00E41D7F"/>
    <w:rsid w:val="00E43058"/>
    <w:rsid w:val="00E43709"/>
    <w:rsid w:val="00E44BFC"/>
    <w:rsid w:val="00E465A9"/>
    <w:rsid w:val="00E5200D"/>
    <w:rsid w:val="00E52487"/>
    <w:rsid w:val="00E52DA6"/>
    <w:rsid w:val="00E5312F"/>
    <w:rsid w:val="00E533EB"/>
    <w:rsid w:val="00E53EDB"/>
    <w:rsid w:val="00E54B1E"/>
    <w:rsid w:val="00E556F4"/>
    <w:rsid w:val="00E55ED9"/>
    <w:rsid w:val="00E566E2"/>
    <w:rsid w:val="00E56C0F"/>
    <w:rsid w:val="00E60C94"/>
    <w:rsid w:val="00E612B2"/>
    <w:rsid w:val="00E616AF"/>
    <w:rsid w:val="00E61B7C"/>
    <w:rsid w:val="00E62E78"/>
    <w:rsid w:val="00E63927"/>
    <w:rsid w:val="00E63B60"/>
    <w:rsid w:val="00E6411C"/>
    <w:rsid w:val="00E64478"/>
    <w:rsid w:val="00E669C6"/>
    <w:rsid w:val="00E7196E"/>
    <w:rsid w:val="00E72012"/>
    <w:rsid w:val="00E73648"/>
    <w:rsid w:val="00E73C99"/>
    <w:rsid w:val="00E74D89"/>
    <w:rsid w:val="00E75773"/>
    <w:rsid w:val="00E7630B"/>
    <w:rsid w:val="00E76CF4"/>
    <w:rsid w:val="00E8064E"/>
    <w:rsid w:val="00E81AF0"/>
    <w:rsid w:val="00E82F1F"/>
    <w:rsid w:val="00E83C6F"/>
    <w:rsid w:val="00E85D77"/>
    <w:rsid w:val="00E85FD1"/>
    <w:rsid w:val="00E861BB"/>
    <w:rsid w:val="00E870AA"/>
    <w:rsid w:val="00E87AED"/>
    <w:rsid w:val="00E90122"/>
    <w:rsid w:val="00E909BB"/>
    <w:rsid w:val="00E94236"/>
    <w:rsid w:val="00E947F8"/>
    <w:rsid w:val="00E9591F"/>
    <w:rsid w:val="00E96273"/>
    <w:rsid w:val="00E962F9"/>
    <w:rsid w:val="00E96365"/>
    <w:rsid w:val="00E9733A"/>
    <w:rsid w:val="00E97944"/>
    <w:rsid w:val="00EA041A"/>
    <w:rsid w:val="00EA0E12"/>
    <w:rsid w:val="00EA1677"/>
    <w:rsid w:val="00EA185D"/>
    <w:rsid w:val="00EA1A50"/>
    <w:rsid w:val="00EA20DB"/>
    <w:rsid w:val="00EA34F2"/>
    <w:rsid w:val="00EA44FF"/>
    <w:rsid w:val="00EA5AD0"/>
    <w:rsid w:val="00EA620B"/>
    <w:rsid w:val="00EA6A1A"/>
    <w:rsid w:val="00EA6C35"/>
    <w:rsid w:val="00EA77B9"/>
    <w:rsid w:val="00EA7E09"/>
    <w:rsid w:val="00EB0E01"/>
    <w:rsid w:val="00EB2AB4"/>
    <w:rsid w:val="00EB2F20"/>
    <w:rsid w:val="00EB2FEB"/>
    <w:rsid w:val="00EB3AC7"/>
    <w:rsid w:val="00EB3EEF"/>
    <w:rsid w:val="00EB41E0"/>
    <w:rsid w:val="00EB4C3A"/>
    <w:rsid w:val="00EB579A"/>
    <w:rsid w:val="00EB6E78"/>
    <w:rsid w:val="00EC09E3"/>
    <w:rsid w:val="00EC1047"/>
    <w:rsid w:val="00EC142E"/>
    <w:rsid w:val="00EC202A"/>
    <w:rsid w:val="00EC3068"/>
    <w:rsid w:val="00EC402E"/>
    <w:rsid w:val="00EC530F"/>
    <w:rsid w:val="00EC5B25"/>
    <w:rsid w:val="00EC79BF"/>
    <w:rsid w:val="00ED0C34"/>
    <w:rsid w:val="00ED1FDB"/>
    <w:rsid w:val="00ED36FB"/>
    <w:rsid w:val="00ED436C"/>
    <w:rsid w:val="00ED453D"/>
    <w:rsid w:val="00ED4F6E"/>
    <w:rsid w:val="00ED5BE6"/>
    <w:rsid w:val="00ED5E3A"/>
    <w:rsid w:val="00ED7D50"/>
    <w:rsid w:val="00EE14F7"/>
    <w:rsid w:val="00EE1E68"/>
    <w:rsid w:val="00EE3E8F"/>
    <w:rsid w:val="00EE401C"/>
    <w:rsid w:val="00EE55D0"/>
    <w:rsid w:val="00EE5669"/>
    <w:rsid w:val="00EE5825"/>
    <w:rsid w:val="00EE62B5"/>
    <w:rsid w:val="00EE65B1"/>
    <w:rsid w:val="00EE6B22"/>
    <w:rsid w:val="00EE7AD9"/>
    <w:rsid w:val="00EF0844"/>
    <w:rsid w:val="00EF2634"/>
    <w:rsid w:val="00EF3503"/>
    <w:rsid w:val="00EF36D0"/>
    <w:rsid w:val="00EF3B5B"/>
    <w:rsid w:val="00EF4155"/>
    <w:rsid w:val="00EF456A"/>
    <w:rsid w:val="00EF5D8D"/>
    <w:rsid w:val="00EF5DB2"/>
    <w:rsid w:val="00EF6D6F"/>
    <w:rsid w:val="00EF6DEC"/>
    <w:rsid w:val="00EF7894"/>
    <w:rsid w:val="00F00346"/>
    <w:rsid w:val="00F007C4"/>
    <w:rsid w:val="00F0474D"/>
    <w:rsid w:val="00F04A5E"/>
    <w:rsid w:val="00F04F4E"/>
    <w:rsid w:val="00F07414"/>
    <w:rsid w:val="00F07BB1"/>
    <w:rsid w:val="00F10EFC"/>
    <w:rsid w:val="00F11FAF"/>
    <w:rsid w:val="00F12FE9"/>
    <w:rsid w:val="00F13044"/>
    <w:rsid w:val="00F13EF5"/>
    <w:rsid w:val="00F143BB"/>
    <w:rsid w:val="00F15672"/>
    <w:rsid w:val="00F1571F"/>
    <w:rsid w:val="00F23BDD"/>
    <w:rsid w:val="00F23E2F"/>
    <w:rsid w:val="00F2494D"/>
    <w:rsid w:val="00F25642"/>
    <w:rsid w:val="00F26396"/>
    <w:rsid w:val="00F279C4"/>
    <w:rsid w:val="00F30190"/>
    <w:rsid w:val="00F3141A"/>
    <w:rsid w:val="00F31C5F"/>
    <w:rsid w:val="00F31C84"/>
    <w:rsid w:val="00F32062"/>
    <w:rsid w:val="00F32BDF"/>
    <w:rsid w:val="00F32E1B"/>
    <w:rsid w:val="00F33B96"/>
    <w:rsid w:val="00F35D4E"/>
    <w:rsid w:val="00F35DCD"/>
    <w:rsid w:val="00F37046"/>
    <w:rsid w:val="00F375F3"/>
    <w:rsid w:val="00F40054"/>
    <w:rsid w:val="00F40A3A"/>
    <w:rsid w:val="00F40BAA"/>
    <w:rsid w:val="00F42968"/>
    <w:rsid w:val="00F44E29"/>
    <w:rsid w:val="00F45077"/>
    <w:rsid w:val="00F465FA"/>
    <w:rsid w:val="00F468F7"/>
    <w:rsid w:val="00F47F21"/>
    <w:rsid w:val="00F50A6D"/>
    <w:rsid w:val="00F5163A"/>
    <w:rsid w:val="00F520F8"/>
    <w:rsid w:val="00F5264B"/>
    <w:rsid w:val="00F528E7"/>
    <w:rsid w:val="00F5448A"/>
    <w:rsid w:val="00F5471A"/>
    <w:rsid w:val="00F54D75"/>
    <w:rsid w:val="00F54F43"/>
    <w:rsid w:val="00F5758C"/>
    <w:rsid w:val="00F57705"/>
    <w:rsid w:val="00F60496"/>
    <w:rsid w:val="00F6058B"/>
    <w:rsid w:val="00F61FEB"/>
    <w:rsid w:val="00F622BC"/>
    <w:rsid w:val="00F64061"/>
    <w:rsid w:val="00F65075"/>
    <w:rsid w:val="00F67572"/>
    <w:rsid w:val="00F676D5"/>
    <w:rsid w:val="00F67C68"/>
    <w:rsid w:val="00F67CB8"/>
    <w:rsid w:val="00F72387"/>
    <w:rsid w:val="00F74293"/>
    <w:rsid w:val="00F74A79"/>
    <w:rsid w:val="00F754D8"/>
    <w:rsid w:val="00F75B5C"/>
    <w:rsid w:val="00F75BC1"/>
    <w:rsid w:val="00F7717D"/>
    <w:rsid w:val="00F77220"/>
    <w:rsid w:val="00F77768"/>
    <w:rsid w:val="00F805A8"/>
    <w:rsid w:val="00F8080A"/>
    <w:rsid w:val="00F818C6"/>
    <w:rsid w:val="00F81917"/>
    <w:rsid w:val="00F83B61"/>
    <w:rsid w:val="00F83D79"/>
    <w:rsid w:val="00F8435A"/>
    <w:rsid w:val="00F845F9"/>
    <w:rsid w:val="00F84DF0"/>
    <w:rsid w:val="00F84E53"/>
    <w:rsid w:val="00F85E8B"/>
    <w:rsid w:val="00F8747A"/>
    <w:rsid w:val="00F90A04"/>
    <w:rsid w:val="00F91638"/>
    <w:rsid w:val="00F91A51"/>
    <w:rsid w:val="00F92A2B"/>
    <w:rsid w:val="00F92A75"/>
    <w:rsid w:val="00F92AAC"/>
    <w:rsid w:val="00F95C32"/>
    <w:rsid w:val="00F96EB9"/>
    <w:rsid w:val="00F97382"/>
    <w:rsid w:val="00F9795F"/>
    <w:rsid w:val="00F97B53"/>
    <w:rsid w:val="00F97FC2"/>
    <w:rsid w:val="00FA124A"/>
    <w:rsid w:val="00FA2A17"/>
    <w:rsid w:val="00FA3A97"/>
    <w:rsid w:val="00FA4B53"/>
    <w:rsid w:val="00FA5CB8"/>
    <w:rsid w:val="00FA5CC4"/>
    <w:rsid w:val="00FA5CF1"/>
    <w:rsid w:val="00FA6429"/>
    <w:rsid w:val="00FA6AD6"/>
    <w:rsid w:val="00FA6DED"/>
    <w:rsid w:val="00FB1727"/>
    <w:rsid w:val="00FB2E11"/>
    <w:rsid w:val="00FB2FDA"/>
    <w:rsid w:val="00FB305D"/>
    <w:rsid w:val="00FB3BAF"/>
    <w:rsid w:val="00FB4E1D"/>
    <w:rsid w:val="00FB5219"/>
    <w:rsid w:val="00FB61BE"/>
    <w:rsid w:val="00FB6F04"/>
    <w:rsid w:val="00FB7054"/>
    <w:rsid w:val="00FB7506"/>
    <w:rsid w:val="00FC04E4"/>
    <w:rsid w:val="00FC1813"/>
    <w:rsid w:val="00FC2302"/>
    <w:rsid w:val="00FC2698"/>
    <w:rsid w:val="00FC2BE5"/>
    <w:rsid w:val="00FC2C85"/>
    <w:rsid w:val="00FC313F"/>
    <w:rsid w:val="00FC3533"/>
    <w:rsid w:val="00FC5770"/>
    <w:rsid w:val="00FC61D7"/>
    <w:rsid w:val="00FC69AD"/>
    <w:rsid w:val="00FC7D06"/>
    <w:rsid w:val="00FD0386"/>
    <w:rsid w:val="00FD05F9"/>
    <w:rsid w:val="00FD0E21"/>
    <w:rsid w:val="00FD157A"/>
    <w:rsid w:val="00FD2325"/>
    <w:rsid w:val="00FD2BEF"/>
    <w:rsid w:val="00FD3587"/>
    <w:rsid w:val="00FD3DB9"/>
    <w:rsid w:val="00FD48F1"/>
    <w:rsid w:val="00FD753F"/>
    <w:rsid w:val="00FD7849"/>
    <w:rsid w:val="00FE1DE7"/>
    <w:rsid w:val="00FE1F52"/>
    <w:rsid w:val="00FE30DF"/>
    <w:rsid w:val="00FE3963"/>
    <w:rsid w:val="00FE3A12"/>
    <w:rsid w:val="00FE3BC9"/>
    <w:rsid w:val="00FE3F8F"/>
    <w:rsid w:val="00FE5AA2"/>
    <w:rsid w:val="00FE753C"/>
    <w:rsid w:val="00FE7AC2"/>
    <w:rsid w:val="00FF0E4A"/>
    <w:rsid w:val="00FF1ED2"/>
    <w:rsid w:val="00FF23BC"/>
    <w:rsid w:val="00FF306A"/>
    <w:rsid w:val="00FF35FB"/>
    <w:rsid w:val="00FF5AED"/>
    <w:rsid w:val="00FF67D0"/>
    <w:rsid w:val="00FF73FD"/>
    <w:rsid w:val="00FF75F0"/>
    <w:rsid w:val="00FF782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0456BE3"/>
  <w15:chartTrackingRefBased/>
  <w15:docId w15:val="{B8141C90-674F-449A-99F3-F741D4283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sl-SI"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4A29EE"/>
  </w:style>
  <w:style w:type="paragraph" w:styleId="Naslov1">
    <w:name w:val="heading 1"/>
    <w:aliases w:val="Naslov poglavja 1,NASLOV,Heading 1 Char1 Char1,Heading 1 Char Char Char1,Heading 1 Char1 Char1 Char Char,Heading 1 Char Char Char1 Char Char,Heading 1 Char Char1,Heading 1 Char1 Char1 Char1,Heading 1 Char Char Char1 Char1,ZP_naslov_1_red"/>
    <w:basedOn w:val="Navaden"/>
    <w:next w:val="Navaden"/>
    <w:link w:val="Naslov1Znak"/>
    <w:uiPriority w:val="9"/>
    <w:qFormat/>
    <w:rsid w:val="00707D6E"/>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Naslov2">
    <w:name w:val="heading 2"/>
    <w:aliases w:val="ZP_naslov_2_red,Naslov2 ZP"/>
    <w:basedOn w:val="Navaden"/>
    <w:next w:val="Navaden"/>
    <w:link w:val="Naslov2Znak"/>
    <w:uiPriority w:val="9"/>
    <w:unhideWhenUsed/>
    <w:qFormat/>
    <w:rsid w:val="00707D6E"/>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Naslov3">
    <w:name w:val="heading 3"/>
    <w:aliases w:val="ZP_naslov_3_red,adpis 3,adpis 3 Znak,Naslov 3 ZP"/>
    <w:basedOn w:val="Navaden"/>
    <w:next w:val="Navaden"/>
    <w:link w:val="Naslov3Znak"/>
    <w:uiPriority w:val="9"/>
    <w:unhideWhenUsed/>
    <w:qFormat/>
    <w:rsid w:val="00707D6E"/>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Naslov4">
    <w:name w:val="heading 4"/>
    <w:aliases w:val=" Znak3"/>
    <w:basedOn w:val="Navaden"/>
    <w:next w:val="Navaden"/>
    <w:link w:val="Naslov4Znak"/>
    <w:uiPriority w:val="9"/>
    <w:unhideWhenUsed/>
    <w:qFormat/>
    <w:rsid w:val="00707D6E"/>
    <w:pPr>
      <w:keepNext/>
      <w:keepLines/>
      <w:spacing w:before="40" w:after="0"/>
      <w:outlineLvl w:val="3"/>
    </w:pPr>
    <w:rPr>
      <w:rFonts w:asciiTheme="majorHAnsi" w:eastAsiaTheme="majorEastAsia" w:hAnsiTheme="majorHAnsi" w:cstheme="majorBidi"/>
      <w:sz w:val="22"/>
      <w:szCs w:val="22"/>
    </w:rPr>
  </w:style>
  <w:style w:type="paragraph" w:styleId="Naslov5">
    <w:name w:val="heading 5"/>
    <w:basedOn w:val="Navaden"/>
    <w:next w:val="Navaden"/>
    <w:link w:val="Naslov5Znak"/>
    <w:uiPriority w:val="9"/>
    <w:unhideWhenUsed/>
    <w:qFormat/>
    <w:rsid w:val="00707D6E"/>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Naslov6">
    <w:name w:val="heading 6"/>
    <w:basedOn w:val="Navaden"/>
    <w:next w:val="Navaden"/>
    <w:link w:val="Naslov6Znak"/>
    <w:uiPriority w:val="9"/>
    <w:semiHidden/>
    <w:unhideWhenUsed/>
    <w:qFormat/>
    <w:rsid w:val="00707D6E"/>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Naslov7">
    <w:name w:val="heading 7"/>
    <w:basedOn w:val="Navaden"/>
    <w:next w:val="Navaden"/>
    <w:link w:val="Naslov7Znak"/>
    <w:uiPriority w:val="9"/>
    <w:semiHidden/>
    <w:unhideWhenUsed/>
    <w:qFormat/>
    <w:rsid w:val="00707D6E"/>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Naslov8">
    <w:name w:val="heading 8"/>
    <w:basedOn w:val="Navaden"/>
    <w:next w:val="Navaden"/>
    <w:link w:val="Naslov8Znak"/>
    <w:uiPriority w:val="9"/>
    <w:semiHidden/>
    <w:unhideWhenUsed/>
    <w:qFormat/>
    <w:rsid w:val="00707D6E"/>
    <w:pPr>
      <w:keepNext/>
      <w:keepLines/>
      <w:spacing w:before="40" w:after="0"/>
      <w:outlineLvl w:val="7"/>
    </w:pPr>
    <w:rPr>
      <w:rFonts w:asciiTheme="majorHAnsi" w:eastAsiaTheme="majorEastAsia" w:hAnsiTheme="majorHAnsi" w:cstheme="majorBidi"/>
      <w:b/>
      <w:bCs/>
      <w:color w:val="44546A" w:themeColor="text2"/>
    </w:rPr>
  </w:style>
  <w:style w:type="paragraph" w:styleId="Naslov9">
    <w:name w:val="heading 9"/>
    <w:basedOn w:val="Navaden"/>
    <w:next w:val="Navaden"/>
    <w:link w:val="Naslov9Znak"/>
    <w:uiPriority w:val="9"/>
    <w:semiHidden/>
    <w:unhideWhenUsed/>
    <w:qFormat/>
    <w:rsid w:val="00707D6E"/>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Telobesedila">
    <w:name w:val="Body Text"/>
    <w:basedOn w:val="Navaden"/>
    <w:link w:val="TelobesedilaZnak"/>
    <w:uiPriority w:val="1"/>
    <w:rsid w:val="000421EF"/>
    <w:pPr>
      <w:widowControl w:val="0"/>
      <w:autoSpaceDE w:val="0"/>
      <w:autoSpaceDN w:val="0"/>
      <w:spacing w:after="0" w:line="240" w:lineRule="auto"/>
    </w:pPr>
    <w:rPr>
      <w:rFonts w:ascii="Verdana" w:eastAsia="Verdana" w:hAnsi="Verdana" w:cs="Verdana"/>
    </w:rPr>
  </w:style>
  <w:style w:type="character" w:customStyle="1" w:styleId="TelobesedilaZnak">
    <w:name w:val="Telo besedila Znak"/>
    <w:basedOn w:val="Privzetapisavaodstavka"/>
    <w:link w:val="Telobesedila"/>
    <w:uiPriority w:val="1"/>
    <w:rsid w:val="000421EF"/>
    <w:rPr>
      <w:rFonts w:ascii="Verdana" w:eastAsia="Verdana" w:hAnsi="Verdana" w:cs="Verdana"/>
    </w:rPr>
  </w:style>
  <w:style w:type="table" w:customStyle="1" w:styleId="TableNormal1">
    <w:name w:val="Table Normal1"/>
    <w:uiPriority w:val="2"/>
    <w:semiHidden/>
    <w:unhideWhenUsed/>
    <w:qFormat/>
    <w:rsid w:val="000421E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Odstavekseznama">
    <w:name w:val="List Paragraph"/>
    <w:aliases w:val="Tabela - prazna vrstica,Odstavek seznama_IP,Seznam_IP_1,naslov 1,List Paragraph compact,Normal bullet 2,Paragraphe de liste 2,Reference list,Bullet list,Numbered List,1st level - Bullet List Paragraph,Lettre d'introduction,Paragraph,K1"/>
    <w:basedOn w:val="Navaden"/>
    <w:link w:val="OdstavekseznamaZnak"/>
    <w:uiPriority w:val="34"/>
    <w:qFormat/>
    <w:rsid w:val="00460738"/>
    <w:pPr>
      <w:ind w:left="720"/>
      <w:contextualSpacing/>
    </w:pPr>
  </w:style>
  <w:style w:type="paragraph" w:styleId="Glava">
    <w:name w:val="header"/>
    <w:basedOn w:val="Navaden"/>
    <w:link w:val="GlavaZnak"/>
    <w:uiPriority w:val="99"/>
    <w:unhideWhenUsed/>
    <w:rsid w:val="00460738"/>
    <w:pPr>
      <w:tabs>
        <w:tab w:val="center" w:pos="4536"/>
        <w:tab w:val="right" w:pos="9072"/>
      </w:tabs>
      <w:spacing w:after="0" w:line="240" w:lineRule="auto"/>
    </w:pPr>
  </w:style>
  <w:style w:type="character" w:customStyle="1" w:styleId="GlavaZnak">
    <w:name w:val="Glava Znak"/>
    <w:basedOn w:val="Privzetapisavaodstavka"/>
    <w:link w:val="Glava"/>
    <w:uiPriority w:val="99"/>
    <w:rsid w:val="00460738"/>
  </w:style>
  <w:style w:type="paragraph" w:styleId="Noga">
    <w:name w:val="footer"/>
    <w:basedOn w:val="Navaden"/>
    <w:link w:val="NogaZnak"/>
    <w:uiPriority w:val="99"/>
    <w:unhideWhenUsed/>
    <w:rsid w:val="00460738"/>
    <w:pPr>
      <w:tabs>
        <w:tab w:val="center" w:pos="4536"/>
        <w:tab w:val="right" w:pos="9072"/>
      </w:tabs>
      <w:spacing w:after="0" w:line="240" w:lineRule="auto"/>
    </w:pPr>
  </w:style>
  <w:style w:type="character" w:customStyle="1" w:styleId="NogaZnak">
    <w:name w:val="Noga Znak"/>
    <w:basedOn w:val="Privzetapisavaodstavka"/>
    <w:link w:val="Noga"/>
    <w:uiPriority w:val="99"/>
    <w:rsid w:val="00460738"/>
  </w:style>
  <w:style w:type="paragraph" w:styleId="Naslov">
    <w:name w:val="Title"/>
    <w:basedOn w:val="Navaden"/>
    <w:next w:val="Navaden"/>
    <w:link w:val="NaslovZnak"/>
    <w:uiPriority w:val="10"/>
    <w:qFormat/>
    <w:rsid w:val="00707D6E"/>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NaslovZnak">
    <w:name w:val="Naslov Znak"/>
    <w:basedOn w:val="Privzetapisavaodstavka"/>
    <w:link w:val="Naslov"/>
    <w:uiPriority w:val="10"/>
    <w:rsid w:val="00707D6E"/>
    <w:rPr>
      <w:rFonts w:asciiTheme="majorHAnsi" w:eastAsiaTheme="majorEastAsia" w:hAnsiTheme="majorHAnsi" w:cstheme="majorBidi"/>
      <w:color w:val="5B9BD5" w:themeColor="accent1"/>
      <w:spacing w:val="-10"/>
      <w:sz w:val="56"/>
      <w:szCs w:val="56"/>
    </w:rPr>
  </w:style>
  <w:style w:type="character" w:customStyle="1" w:styleId="Naslov1Znak">
    <w:name w:val="Naslov 1 Znak"/>
    <w:aliases w:val="Naslov poglavja 1 Znak,NASLOV Znak,Heading 1 Char1 Char1 Znak,Heading 1 Char Char Char1 Znak,Heading 1 Char1 Char1 Char Char Znak,Heading 1 Char Char Char1 Char Char Znak,Heading 1 Char Char1 Znak,Heading 1 Char1 Char1 Char1 Znak"/>
    <w:basedOn w:val="Privzetapisavaodstavka"/>
    <w:link w:val="Naslov1"/>
    <w:uiPriority w:val="9"/>
    <w:rsid w:val="00707D6E"/>
    <w:rPr>
      <w:rFonts w:asciiTheme="majorHAnsi" w:eastAsiaTheme="majorEastAsia" w:hAnsiTheme="majorHAnsi" w:cstheme="majorBidi"/>
      <w:color w:val="2E74B5" w:themeColor="accent1" w:themeShade="BF"/>
      <w:sz w:val="32"/>
      <w:szCs w:val="32"/>
    </w:rPr>
  </w:style>
  <w:style w:type="paragraph" w:styleId="NaslovTOC">
    <w:name w:val="TOC Heading"/>
    <w:basedOn w:val="Naslov1"/>
    <w:next w:val="Navaden"/>
    <w:uiPriority w:val="39"/>
    <w:unhideWhenUsed/>
    <w:qFormat/>
    <w:rsid w:val="00707D6E"/>
    <w:pPr>
      <w:outlineLvl w:val="9"/>
    </w:pPr>
  </w:style>
  <w:style w:type="paragraph" w:styleId="Kazalovsebine1">
    <w:name w:val="toc 1"/>
    <w:basedOn w:val="Navaden"/>
    <w:next w:val="Navaden"/>
    <w:autoRedefine/>
    <w:uiPriority w:val="39"/>
    <w:unhideWhenUsed/>
    <w:rsid w:val="00AA6EF9"/>
    <w:pPr>
      <w:tabs>
        <w:tab w:val="left" w:pos="442"/>
        <w:tab w:val="right" w:leader="dot" w:pos="9062"/>
      </w:tabs>
      <w:spacing w:after="100"/>
    </w:pPr>
  </w:style>
  <w:style w:type="character" w:styleId="Hiperpovezava">
    <w:name w:val="Hyperlink"/>
    <w:basedOn w:val="Privzetapisavaodstavka"/>
    <w:uiPriority w:val="99"/>
    <w:unhideWhenUsed/>
    <w:qFormat/>
    <w:rsid w:val="005E4F04"/>
    <w:rPr>
      <w:color w:val="0563C1" w:themeColor="hyperlink"/>
      <w:u w:val="single"/>
    </w:rPr>
  </w:style>
  <w:style w:type="paragraph" w:styleId="Sprotnaopomba-besedilo">
    <w:name w:val="footnote text"/>
    <w:aliases w:val="Fußnote,Sprotna opomba-besedilo,Char Char Char Char,Char Char Char,Sprotna opomba - besedilo Znak1,Sprotna opomba - besedilo Znak Znak2,Sprotna opomba - besedilo Znak1 Znak Znak1,Sprotna opomba - besedilo Znak1 Znak Znak Znak"/>
    <w:basedOn w:val="Navaden"/>
    <w:link w:val="Sprotnaopomba-besediloZnak"/>
    <w:uiPriority w:val="99"/>
    <w:unhideWhenUsed/>
    <w:qFormat/>
    <w:rsid w:val="0053345C"/>
    <w:pPr>
      <w:spacing w:after="0" w:line="240" w:lineRule="auto"/>
    </w:pPr>
  </w:style>
  <w:style w:type="character" w:customStyle="1" w:styleId="Sprotnaopomba-besediloZnak">
    <w:name w:val="Sprotna opomba - besedilo Znak"/>
    <w:aliases w:val="Fußnote Znak,Sprotna opomba-besedilo Znak,Char Char Char Char Znak,Char Char Char Znak,Sprotna opomba - besedilo Znak1 Znak,Sprotna opomba - besedilo Znak Znak2 Znak,Sprotna opomba - besedilo Znak1 Znak Znak1 Znak"/>
    <w:basedOn w:val="Privzetapisavaodstavka"/>
    <w:link w:val="Sprotnaopomba-besedilo"/>
    <w:uiPriority w:val="99"/>
    <w:qFormat/>
    <w:rsid w:val="0053345C"/>
    <w:rPr>
      <w:sz w:val="20"/>
      <w:szCs w:val="20"/>
    </w:rPr>
  </w:style>
  <w:style w:type="character" w:styleId="Sprotnaopomba-sklic">
    <w:name w:val="footnote reference"/>
    <w:aliases w:val="Footnotes refss,callout,Footnote symbol,Fussnota,Footnote reference number,note TESI,SUPERS,EN Footnote Reference,-E Fußnotenzeichen,Times 10 Point,Exposant 3 Point,E...,nota de rodapé,Footnote Reference_LVL6,Footnot,ftref,BVI fnr"/>
    <w:basedOn w:val="Privzetapisavaodstavka"/>
    <w:link w:val="Char2"/>
    <w:uiPriority w:val="99"/>
    <w:unhideWhenUsed/>
    <w:qFormat/>
    <w:rsid w:val="0053345C"/>
    <w:rPr>
      <w:vertAlign w:val="superscript"/>
    </w:rPr>
  </w:style>
  <w:style w:type="table" w:customStyle="1" w:styleId="Tabelamrea1">
    <w:name w:val="Tabela – mreža1"/>
    <w:basedOn w:val="Navadnatabela"/>
    <w:next w:val="Tabelamrea"/>
    <w:uiPriority w:val="39"/>
    <w:rsid w:val="007E1A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mrea">
    <w:name w:val="Table Grid"/>
    <w:basedOn w:val="Navadnatabela"/>
    <w:uiPriority w:val="39"/>
    <w:rsid w:val="007E1A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temnamrea5poudarek1">
    <w:name w:val="Grid Table 5 Dark Accent 1"/>
    <w:basedOn w:val="Navadnatabela"/>
    <w:uiPriority w:val="50"/>
    <w:rsid w:val="009B157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Besedilooblaka">
    <w:name w:val="Balloon Text"/>
    <w:basedOn w:val="Navaden"/>
    <w:link w:val="BesedilooblakaZnak"/>
    <w:uiPriority w:val="99"/>
    <w:semiHidden/>
    <w:unhideWhenUsed/>
    <w:rsid w:val="000A2B5B"/>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0A2B5B"/>
    <w:rPr>
      <w:rFonts w:ascii="Segoe UI" w:hAnsi="Segoe UI" w:cs="Segoe UI"/>
      <w:sz w:val="18"/>
      <w:szCs w:val="18"/>
    </w:rPr>
  </w:style>
  <w:style w:type="paragraph" w:styleId="Revizija">
    <w:name w:val="Revision"/>
    <w:hidden/>
    <w:uiPriority w:val="99"/>
    <w:semiHidden/>
    <w:rsid w:val="00F40A3A"/>
    <w:pPr>
      <w:spacing w:after="0" w:line="240" w:lineRule="auto"/>
    </w:pPr>
  </w:style>
  <w:style w:type="character" w:styleId="Pripombasklic">
    <w:name w:val="annotation reference"/>
    <w:aliases w:val="Naslov 1 Znak2,Komentar - sklic1"/>
    <w:basedOn w:val="Privzetapisavaodstavka"/>
    <w:uiPriority w:val="99"/>
    <w:unhideWhenUsed/>
    <w:qFormat/>
    <w:rsid w:val="00EF5DB2"/>
    <w:rPr>
      <w:sz w:val="16"/>
      <w:szCs w:val="16"/>
    </w:rPr>
  </w:style>
  <w:style w:type="paragraph" w:styleId="Pripombabesedilo">
    <w:name w:val="annotation text"/>
    <w:aliases w:val="Komentar - besedilo1"/>
    <w:basedOn w:val="Navaden"/>
    <w:link w:val="PripombabesediloZnak"/>
    <w:uiPriority w:val="99"/>
    <w:unhideWhenUsed/>
    <w:qFormat/>
    <w:rsid w:val="00EF5DB2"/>
    <w:pPr>
      <w:spacing w:line="240" w:lineRule="auto"/>
    </w:pPr>
  </w:style>
  <w:style w:type="character" w:customStyle="1" w:styleId="PripombabesediloZnak">
    <w:name w:val="Pripomba – besedilo Znak"/>
    <w:aliases w:val="Komentar - besedilo1 Znak"/>
    <w:basedOn w:val="Privzetapisavaodstavka"/>
    <w:link w:val="Pripombabesedilo"/>
    <w:uiPriority w:val="99"/>
    <w:qFormat/>
    <w:rsid w:val="00EF5DB2"/>
    <w:rPr>
      <w:sz w:val="20"/>
      <w:szCs w:val="20"/>
    </w:rPr>
  </w:style>
  <w:style w:type="paragraph" w:styleId="Zadevapripombe">
    <w:name w:val="annotation subject"/>
    <w:basedOn w:val="Pripombabesedilo"/>
    <w:next w:val="Pripombabesedilo"/>
    <w:link w:val="ZadevapripombeZnak"/>
    <w:uiPriority w:val="99"/>
    <w:semiHidden/>
    <w:unhideWhenUsed/>
    <w:rsid w:val="00EF5DB2"/>
    <w:rPr>
      <w:b/>
      <w:bCs/>
    </w:rPr>
  </w:style>
  <w:style w:type="character" w:customStyle="1" w:styleId="ZadevapripombeZnak">
    <w:name w:val="Zadeva pripombe Znak"/>
    <w:basedOn w:val="PripombabesediloZnak"/>
    <w:link w:val="Zadevapripombe"/>
    <w:uiPriority w:val="99"/>
    <w:semiHidden/>
    <w:rsid w:val="00EF5DB2"/>
    <w:rPr>
      <w:b/>
      <w:bCs/>
      <w:sz w:val="20"/>
      <w:szCs w:val="20"/>
    </w:rPr>
  </w:style>
  <w:style w:type="table" w:styleId="Tabela-svetlamrea1poudarek2">
    <w:name w:val="Grid Table 1 Light Accent 2"/>
    <w:basedOn w:val="Navadnatabela"/>
    <w:uiPriority w:val="46"/>
    <w:rsid w:val="00A80639"/>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amrea3poudarek2">
    <w:name w:val="Grid Table 3 Accent 2"/>
    <w:basedOn w:val="Navadnatabela"/>
    <w:uiPriority w:val="48"/>
    <w:rsid w:val="00A8063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customStyle="1" w:styleId="Naslov2Znak">
    <w:name w:val="Naslov 2 Znak"/>
    <w:aliases w:val="ZP_naslov_2_red Znak,Naslov2 ZP Znak"/>
    <w:basedOn w:val="Privzetapisavaodstavka"/>
    <w:link w:val="Naslov2"/>
    <w:uiPriority w:val="9"/>
    <w:rsid w:val="00707D6E"/>
    <w:rPr>
      <w:rFonts w:asciiTheme="majorHAnsi" w:eastAsiaTheme="majorEastAsia" w:hAnsiTheme="majorHAnsi" w:cstheme="majorBidi"/>
      <w:color w:val="404040" w:themeColor="text1" w:themeTint="BF"/>
      <w:sz w:val="28"/>
      <w:szCs w:val="28"/>
    </w:rPr>
  </w:style>
  <w:style w:type="character" w:customStyle="1" w:styleId="Naslov3Znak">
    <w:name w:val="Naslov 3 Znak"/>
    <w:aliases w:val="ZP_naslov_3_red Znak,adpis 3 Znak1,adpis 3 Znak Znak,Naslov 3 ZP Znak"/>
    <w:basedOn w:val="Privzetapisavaodstavka"/>
    <w:link w:val="Naslov3"/>
    <w:uiPriority w:val="9"/>
    <w:rsid w:val="00707D6E"/>
    <w:rPr>
      <w:rFonts w:asciiTheme="majorHAnsi" w:eastAsiaTheme="majorEastAsia" w:hAnsiTheme="majorHAnsi" w:cstheme="majorBidi"/>
      <w:color w:val="44546A" w:themeColor="text2"/>
      <w:sz w:val="24"/>
      <w:szCs w:val="24"/>
    </w:rPr>
  </w:style>
  <w:style w:type="paragraph" w:styleId="Kazalovsebine2">
    <w:name w:val="toc 2"/>
    <w:basedOn w:val="Navaden"/>
    <w:next w:val="Navaden"/>
    <w:autoRedefine/>
    <w:uiPriority w:val="39"/>
    <w:unhideWhenUsed/>
    <w:rsid w:val="00F32BDF"/>
    <w:pPr>
      <w:tabs>
        <w:tab w:val="left" w:pos="660"/>
        <w:tab w:val="right" w:leader="dot" w:pos="9062"/>
      </w:tabs>
      <w:spacing w:after="100"/>
      <w:ind w:left="220"/>
    </w:pPr>
  </w:style>
  <w:style w:type="paragraph" w:styleId="Kazalovsebine3">
    <w:name w:val="toc 3"/>
    <w:basedOn w:val="Navaden"/>
    <w:next w:val="Navaden"/>
    <w:autoRedefine/>
    <w:uiPriority w:val="39"/>
    <w:unhideWhenUsed/>
    <w:rsid w:val="00520E7D"/>
    <w:pPr>
      <w:tabs>
        <w:tab w:val="right" w:leader="dot" w:pos="9062"/>
      </w:tabs>
      <w:spacing w:after="100" w:line="280" w:lineRule="atLeast"/>
      <w:ind w:left="442"/>
    </w:pPr>
  </w:style>
  <w:style w:type="paragraph" w:styleId="Podnaslov">
    <w:name w:val="Subtitle"/>
    <w:basedOn w:val="Navaden"/>
    <w:next w:val="Navaden"/>
    <w:link w:val="PodnaslovZnak"/>
    <w:uiPriority w:val="11"/>
    <w:qFormat/>
    <w:rsid w:val="00707D6E"/>
    <w:pPr>
      <w:numPr>
        <w:ilvl w:val="1"/>
      </w:numPr>
      <w:spacing w:line="240" w:lineRule="auto"/>
    </w:pPr>
    <w:rPr>
      <w:rFonts w:asciiTheme="majorHAnsi" w:eastAsiaTheme="majorEastAsia" w:hAnsiTheme="majorHAnsi" w:cstheme="majorBidi"/>
      <w:sz w:val="24"/>
      <w:szCs w:val="24"/>
    </w:rPr>
  </w:style>
  <w:style w:type="character" w:customStyle="1" w:styleId="PodnaslovZnak">
    <w:name w:val="Podnaslov Znak"/>
    <w:basedOn w:val="Privzetapisavaodstavka"/>
    <w:link w:val="Podnaslov"/>
    <w:uiPriority w:val="11"/>
    <w:rsid w:val="00707D6E"/>
    <w:rPr>
      <w:rFonts w:asciiTheme="majorHAnsi" w:eastAsiaTheme="majorEastAsia" w:hAnsiTheme="majorHAnsi" w:cstheme="majorBidi"/>
      <w:sz w:val="24"/>
      <w:szCs w:val="24"/>
    </w:rPr>
  </w:style>
  <w:style w:type="character" w:styleId="Neenpoudarek">
    <w:name w:val="Subtle Emphasis"/>
    <w:basedOn w:val="Privzetapisavaodstavka"/>
    <w:uiPriority w:val="19"/>
    <w:qFormat/>
    <w:rsid w:val="00707D6E"/>
    <w:rPr>
      <w:i/>
      <w:iCs/>
      <w:color w:val="404040" w:themeColor="text1" w:themeTint="BF"/>
    </w:rPr>
  </w:style>
  <w:style w:type="character" w:styleId="Poudarek">
    <w:name w:val="Emphasis"/>
    <w:basedOn w:val="Privzetapisavaodstavka"/>
    <w:uiPriority w:val="20"/>
    <w:qFormat/>
    <w:rsid w:val="00707D6E"/>
    <w:rPr>
      <w:i/>
      <w:iCs/>
    </w:rPr>
  </w:style>
  <w:style w:type="character" w:styleId="Intenzivenpoudarek">
    <w:name w:val="Intense Emphasis"/>
    <w:basedOn w:val="Privzetapisavaodstavka"/>
    <w:uiPriority w:val="21"/>
    <w:qFormat/>
    <w:rsid w:val="00707D6E"/>
    <w:rPr>
      <w:b/>
      <w:bCs/>
      <w:i/>
      <w:iCs/>
    </w:rPr>
  </w:style>
  <w:style w:type="character" w:customStyle="1" w:styleId="Naslov4Znak">
    <w:name w:val="Naslov 4 Znak"/>
    <w:aliases w:val=" Znak3 Znak"/>
    <w:basedOn w:val="Privzetapisavaodstavka"/>
    <w:link w:val="Naslov4"/>
    <w:uiPriority w:val="9"/>
    <w:rsid w:val="00707D6E"/>
    <w:rPr>
      <w:rFonts w:asciiTheme="majorHAnsi" w:eastAsiaTheme="majorEastAsia" w:hAnsiTheme="majorHAnsi" w:cstheme="majorBidi"/>
      <w:sz w:val="22"/>
      <w:szCs w:val="22"/>
    </w:rPr>
  </w:style>
  <w:style w:type="character" w:customStyle="1" w:styleId="Naslov5Znak">
    <w:name w:val="Naslov 5 Znak"/>
    <w:basedOn w:val="Privzetapisavaodstavka"/>
    <w:link w:val="Naslov5"/>
    <w:uiPriority w:val="9"/>
    <w:rsid w:val="00707D6E"/>
    <w:rPr>
      <w:rFonts w:asciiTheme="majorHAnsi" w:eastAsiaTheme="majorEastAsia" w:hAnsiTheme="majorHAnsi" w:cstheme="majorBidi"/>
      <w:color w:val="44546A" w:themeColor="text2"/>
      <w:sz w:val="22"/>
      <w:szCs w:val="22"/>
    </w:rPr>
  </w:style>
  <w:style w:type="character" w:customStyle="1" w:styleId="fontstyle01">
    <w:name w:val="fontstyle01"/>
    <w:basedOn w:val="Privzetapisavaodstavka"/>
    <w:rsid w:val="00A86228"/>
    <w:rPr>
      <w:rFonts w:ascii="Times New Roman" w:hAnsi="Times New Roman" w:cs="Times New Roman" w:hint="default"/>
      <w:b w:val="0"/>
      <w:bCs w:val="0"/>
      <w:i w:val="0"/>
      <w:iCs w:val="0"/>
      <w:color w:val="000000"/>
      <w:sz w:val="22"/>
      <w:szCs w:val="22"/>
    </w:rPr>
  </w:style>
  <w:style w:type="paragraph" w:styleId="Konnaopomba-besedilo">
    <w:name w:val="endnote text"/>
    <w:basedOn w:val="Navaden"/>
    <w:link w:val="Konnaopomba-besediloZnak"/>
    <w:uiPriority w:val="99"/>
    <w:semiHidden/>
    <w:unhideWhenUsed/>
    <w:rsid w:val="000747C5"/>
    <w:pPr>
      <w:spacing w:after="0" w:line="240" w:lineRule="auto"/>
    </w:pPr>
  </w:style>
  <w:style w:type="character" w:customStyle="1" w:styleId="Konnaopomba-besediloZnak">
    <w:name w:val="Končna opomba - besedilo Znak"/>
    <w:basedOn w:val="Privzetapisavaodstavka"/>
    <w:link w:val="Konnaopomba-besedilo"/>
    <w:uiPriority w:val="99"/>
    <w:semiHidden/>
    <w:rsid w:val="000747C5"/>
    <w:rPr>
      <w:sz w:val="20"/>
      <w:szCs w:val="20"/>
    </w:rPr>
  </w:style>
  <w:style w:type="character" w:styleId="Konnaopomba-sklic">
    <w:name w:val="endnote reference"/>
    <w:basedOn w:val="Privzetapisavaodstavka"/>
    <w:uiPriority w:val="99"/>
    <w:semiHidden/>
    <w:unhideWhenUsed/>
    <w:rsid w:val="000747C5"/>
    <w:rPr>
      <w:vertAlign w:val="superscript"/>
    </w:rPr>
  </w:style>
  <w:style w:type="character" w:styleId="SledenaHiperpovezava">
    <w:name w:val="FollowedHyperlink"/>
    <w:basedOn w:val="Privzetapisavaodstavka"/>
    <w:uiPriority w:val="99"/>
    <w:semiHidden/>
    <w:unhideWhenUsed/>
    <w:rsid w:val="009F3538"/>
    <w:rPr>
      <w:color w:val="954F72" w:themeColor="followedHyperlink"/>
      <w:u w:val="single"/>
    </w:rPr>
  </w:style>
  <w:style w:type="character" w:customStyle="1" w:styleId="markedcontent">
    <w:name w:val="markedcontent"/>
    <w:basedOn w:val="Privzetapisavaodstavka"/>
    <w:rsid w:val="00AC685E"/>
  </w:style>
  <w:style w:type="paragraph" w:styleId="Napis">
    <w:name w:val="caption"/>
    <w:aliases w:val="Napis Znak,Napis Znak2 Znak,Napis Znak Znak2 Znak,Napis Znak Znak2 Znak Znak Znak,Napis Znak Znak Znak Znak Znak Znak Znak,Napis Znak Znak1 Znak Znak Znak Znak Znak Znak Znak,Napis Znak1 Znak Znak Znak Znak Znak Znak Znak Znak Znak,slika,slika1"/>
    <w:basedOn w:val="Navaden"/>
    <w:next w:val="Navaden"/>
    <w:link w:val="NapisZnak1"/>
    <w:uiPriority w:val="35"/>
    <w:unhideWhenUsed/>
    <w:qFormat/>
    <w:rsid w:val="00707D6E"/>
    <w:pPr>
      <w:spacing w:line="240" w:lineRule="auto"/>
    </w:pPr>
    <w:rPr>
      <w:b/>
      <w:bCs/>
      <w:smallCaps/>
      <w:color w:val="595959" w:themeColor="text1" w:themeTint="A6"/>
      <w:spacing w:val="6"/>
    </w:rPr>
  </w:style>
  <w:style w:type="character" w:customStyle="1" w:styleId="NapisZnak1">
    <w:name w:val="Napis Znak1"/>
    <w:aliases w:val="Napis Znak Znak,Napis Znak2 Znak Znak,Napis Znak Znak2 Znak Znak,Napis Znak Znak2 Znak Znak Znak Znak,Napis Znak Znak Znak Znak Znak Znak Znak Znak,Napis Znak Znak1 Znak Znak Znak Znak Znak Znak Znak Znak,slika Znak,slika1 Znak"/>
    <w:link w:val="Napis"/>
    <w:uiPriority w:val="35"/>
    <w:rsid w:val="00AC685E"/>
    <w:rPr>
      <w:b/>
      <w:bCs/>
      <w:smallCaps/>
      <w:color w:val="595959" w:themeColor="text1" w:themeTint="A6"/>
      <w:spacing w:val="6"/>
    </w:rPr>
  </w:style>
  <w:style w:type="paragraph" w:styleId="Navadensplet">
    <w:name w:val="Normal (Web)"/>
    <w:basedOn w:val="Navaden"/>
    <w:uiPriority w:val="99"/>
    <w:unhideWhenUsed/>
    <w:rsid w:val="007C278F"/>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Naslov6Znak">
    <w:name w:val="Naslov 6 Znak"/>
    <w:basedOn w:val="Privzetapisavaodstavka"/>
    <w:link w:val="Naslov6"/>
    <w:uiPriority w:val="9"/>
    <w:semiHidden/>
    <w:rsid w:val="00707D6E"/>
    <w:rPr>
      <w:rFonts w:asciiTheme="majorHAnsi" w:eastAsiaTheme="majorEastAsia" w:hAnsiTheme="majorHAnsi" w:cstheme="majorBidi"/>
      <w:i/>
      <w:iCs/>
      <w:color w:val="44546A" w:themeColor="text2"/>
      <w:sz w:val="21"/>
      <w:szCs w:val="21"/>
    </w:rPr>
  </w:style>
  <w:style w:type="character" w:customStyle="1" w:styleId="Naslov7Znak">
    <w:name w:val="Naslov 7 Znak"/>
    <w:basedOn w:val="Privzetapisavaodstavka"/>
    <w:link w:val="Naslov7"/>
    <w:uiPriority w:val="9"/>
    <w:semiHidden/>
    <w:rsid w:val="00707D6E"/>
    <w:rPr>
      <w:rFonts w:asciiTheme="majorHAnsi" w:eastAsiaTheme="majorEastAsia" w:hAnsiTheme="majorHAnsi" w:cstheme="majorBidi"/>
      <w:i/>
      <w:iCs/>
      <w:color w:val="1F4E79" w:themeColor="accent1" w:themeShade="80"/>
      <w:sz w:val="21"/>
      <w:szCs w:val="21"/>
    </w:rPr>
  </w:style>
  <w:style w:type="character" w:customStyle="1" w:styleId="Naslov8Znak">
    <w:name w:val="Naslov 8 Znak"/>
    <w:basedOn w:val="Privzetapisavaodstavka"/>
    <w:link w:val="Naslov8"/>
    <w:uiPriority w:val="9"/>
    <w:semiHidden/>
    <w:rsid w:val="00707D6E"/>
    <w:rPr>
      <w:rFonts w:asciiTheme="majorHAnsi" w:eastAsiaTheme="majorEastAsia" w:hAnsiTheme="majorHAnsi" w:cstheme="majorBidi"/>
      <w:b/>
      <w:bCs/>
      <w:color w:val="44546A" w:themeColor="text2"/>
    </w:rPr>
  </w:style>
  <w:style w:type="character" w:customStyle="1" w:styleId="Naslov9Znak">
    <w:name w:val="Naslov 9 Znak"/>
    <w:basedOn w:val="Privzetapisavaodstavka"/>
    <w:link w:val="Naslov9"/>
    <w:uiPriority w:val="9"/>
    <w:semiHidden/>
    <w:rsid w:val="00707D6E"/>
    <w:rPr>
      <w:rFonts w:asciiTheme="majorHAnsi" w:eastAsiaTheme="majorEastAsia" w:hAnsiTheme="majorHAnsi" w:cstheme="majorBidi"/>
      <w:b/>
      <w:bCs/>
      <w:i/>
      <w:iCs/>
      <w:color w:val="44546A" w:themeColor="text2"/>
    </w:rPr>
  </w:style>
  <w:style w:type="character" w:styleId="Krepko">
    <w:name w:val="Strong"/>
    <w:basedOn w:val="Privzetapisavaodstavka"/>
    <w:uiPriority w:val="22"/>
    <w:qFormat/>
    <w:rsid w:val="00707D6E"/>
    <w:rPr>
      <w:b/>
      <w:bCs/>
    </w:rPr>
  </w:style>
  <w:style w:type="paragraph" w:styleId="Brezrazmikov">
    <w:name w:val="No Spacing"/>
    <w:uiPriority w:val="1"/>
    <w:qFormat/>
    <w:rsid w:val="00707D6E"/>
    <w:pPr>
      <w:spacing w:after="0" w:line="240" w:lineRule="auto"/>
    </w:pPr>
  </w:style>
  <w:style w:type="paragraph" w:styleId="Citat">
    <w:name w:val="Quote"/>
    <w:basedOn w:val="Navaden"/>
    <w:next w:val="Navaden"/>
    <w:link w:val="CitatZnak"/>
    <w:uiPriority w:val="29"/>
    <w:qFormat/>
    <w:rsid w:val="00707D6E"/>
    <w:pPr>
      <w:spacing w:before="160"/>
      <w:ind w:left="720" w:right="720"/>
    </w:pPr>
    <w:rPr>
      <w:i/>
      <w:iCs/>
      <w:color w:val="404040" w:themeColor="text1" w:themeTint="BF"/>
    </w:rPr>
  </w:style>
  <w:style w:type="character" w:customStyle="1" w:styleId="CitatZnak">
    <w:name w:val="Citat Znak"/>
    <w:basedOn w:val="Privzetapisavaodstavka"/>
    <w:link w:val="Citat"/>
    <w:uiPriority w:val="29"/>
    <w:rsid w:val="00707D6E"/>
    <w:rPr>
      <w:i/>
      <w:iCs/>
      <w:color w:val="404040" w:themeColor="text1" w:themeTint="BF"/>
    </w:rPr>
  </w:style>
  <w:style w:type="paragraph" w:styleId="Intenzivencitat">
    <w:name w:val="Intense Quote"/>
    <w:basedOn w:val="Navaden"/>
    <w:next w:val="Navaden"/>
    <w:link w:val="IntenzivencitatZnak"/>
    <w:uiPriority w:val="30"/>
    <w:qFormat/>
    <w:rsid w:val="00707D6E"/>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zivencitatZnak">
    <w:name w:val="Intenziven citat Znak"/>
    <w:basedOn w:val="Privzetapisavaodstavka"/>
    <w:link w:val="Intenzivencitat"/>
    <w:uiPriority w:val="30"/>
    <w:rsid w:val="00707D6E"/>
    <w:rPr>
      <w:rFonts w:asciiTheme="majorHAnsi" w:eastAsiaTheme="majorEastAsia" w:hAnsiTheme="majorHAnsi" w:cstheme="majorBidi"/>
      <w:color w:val="5B9BD5" w:themeColor="accent1"/>
      <w:sz w:val="28"/>
      <w:szCs w:val="28"/>
    </w:rPr>
  </w:style>
  <w:style w:type="character" w:styleId="Neensklic">
    <w:name w:val="Subtle Reference"/>
    <w:basedOn w:val="Privzetapisavaodstavka"/>
    <w:uiPriority w:val="31"/>
    <w:qFormat/>
    <w:rsid w:val="00707D6E"/>
    <w:rPr>
      <w:smallCaps/>
      <w:color w:val="404040" w:themeColor="text1" w:themeTint="BF"/>
      <w:u w:val="single" w:color="7F7F7F" w:themeColor="text1" w:themeTint="80"/>
    </w:rPr>
  </w:style>
  <w:style w:type="character" w:styleId="Intenzivensklic">
    <w:name w:val="Intense Reference"/>
    <w:basedOn w:val="Privzetapisavaodstavka"/>
    <w:uiPriority w:val="32"/>
    <w:qFormat/>
    <w:rsid w:val="00707D6E"/>
    <w:rPr>
      <w:b/>
      <w:bCs/>
      <w:smallCaps/>
      <w:spacing w:val="5"/>
      <w:u w:val="single"/>
    </w:rPr>
  </w:style>
  <w:style w:type="character" w:styleId="Naslovknjige">
    <w:name w:val="Book Title"/>
    <w:basedOn w:val="Privzetapisavaodstavka"/>
    <w:uiPriority w:val="33"/>
    <w:qFormat/>
    <w:rsid w:val="00707D6E"/>
    <w:rPr>
      <w:b/>
      <w:bCs/>
      <w:smallCaps/>
    </w:rPr>
  </w:style>
  <w:style w:type="paragraph" w:customStyle="1" w:styleId="len">
    <w:name w:val="len"/>
    <w:basedOn w:val="Navaden"/>
    <w:rsid w:val="008255C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lennaslov">
    <w:name w:val="lennaslov"/>
    <w:basedOn w:val="Navaden"/>
    <w:rsid w:val="008255C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odstavek">
    <w:name w:val="odstavek"/>
    <w:basedOn w:val="Navaden"/>
    <w:rsid w:val="008255C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HTML-oblikovano">
    <w:name w:val="HTML Preformatted"/>
    <w:basedOn w:val="Navaden"/>
    <w:link w:val="HTML-oblikovanoZnak"/>
    <w:uiPriority w:val="99"/>
    <w:semiHidden/>
    <w:unhideWhenUsed/>
    <w:rsid w:val="00D2285D"/>
    <w:pPr>
      <w:spacing w:after="0" w:line="240" w:lineRule="auto"/>
    </w:pPr>
    <w:rPr>
      <w:rFonts w:ascii="Consolas" w:hAnsi="Consolas"/>
    </w:rPr>
  </w:style>
  <w:style w:type="character" w:customStyle="1" w:styleId="HTML-oblikovanoZnak">
    <w:name w:val="HTML-oblikovano Znak"/>
    <w:basedOn w:val="Privzetapisavaodstavka"/>
    <w:link w:val="HTML-oblikovano"/>
    <w:uiPriority w:val="99"/>
    <w:semiHidden/>
    <w:rsid w:val="00D2285D"/>
    <w:rPr>
      <w:rFonts w:ascii="Consolas" w:hAnsi="Consolas"/>
    </w:rPr>
  </w:style>
  <w:style w:type="numbering" w:customStyle="1" w:styleId="Brezseznama1">
    <w:name w:val="Brez seznama1"/>
    <w:next w:val="Brezseznama"/>
    <w:uiPriority w:val="99"/>
    <w:semiHidden/>
    <w:unhideWhenUsed/>
    <w:rsid w:val="000B0B80"/>
  </w:style>
  <w:style w:type="table" w:customStyle="1" w:styleId="Tabelamrea2">
    <w:name w:val="Tabela – mreža2"/>
    <w:basedOn w:val="Navadnatabela"/>
    <w:next w:val="Tabelamrea"/>
    <w:uiPriority w:val="39"/>
    <w:rsid w:val="000B0B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ineazaodstavkom">
    <w:name w:val="alineazaodstavkom"/>
    <w:basedOn w:val="Navaden"/>
    <w:rsid w:val="000B0B80"/>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tevilnatoka">
    <w:name w:val="tevilnatoka"/>
    <w:basedOn w:val="Navaden"/>
    <w:rsid w:val="002477D3"/>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cf01">
    <w:name w:val="cf01"/>
    <w:basedOn w:val="Privzetapisavaodstavka"/>
    <w:rsid w:val="00F32E1B"/>
    <w:rPr>
      <w:rFonts w:ascii="Segoe UI" w:hAnsi="Segoe UI" w:cs="Segoe UI" w:hint="default"/>
    </w:rPr>
  </w:style>
  <w:style w:type="paragraph" w:styleId="Kazaloslik">
    <w:name w:val="table of figures"/>
    <w:aliases w:val="Kazalo tabel"/>
    <w:basedOn w:val="Navaden"/>
    <w:next w:val="Navaden"/>
    <w:link w:val="KazaloslikZnak"/>
    <w:uiPriority w:val="99"/>
    <w:unhideWhenUsed/>
    <w:rsid w:val="00F35D4E"/>
    <w:pPr>
      <w:spacing w:after="0"/>
    </w:pPr>
  </w:style>
  <w:style w:type="character" w:customStyle="1" w:styleId="OdstavekseznamaZnak">
    <w:name w:val="Odstavek seznama Znak"/>
    <w:aliases w:val="Tabela - prazna vrstica Znak,Odstavek seznama_IP Znak,Seznam_IP_1 Znak,naslov 1 Znak,List Paragraph compact Znak,Normal bullet 2 Znak,Paragraphe de liste 2 Znak,Reference list Znak,Bullet list Znak,Numbered List Znak,Paragraph Znak"/>
    <w:basedOn w:val="Privzetapisavaodstavka"/>
    <w:link w:val="Odstavekseznama"/>
    <w:uiPriority w:val="34"/>
    <w:qFormat/>
    <w:locked/>
    <w:rsid w:val="00CF0B71"/>
  </w:style>
  <w:style w:type="character" w:customStyle="1" w:styleId="NapisZnak2ZnakZnak6">
    <w:name w:val="Napis Znak2 Znak Znak6"/>
    <w:aliases w:val="Napis Znak Znak2 Znak Znak5,Napis Znak Znak2 Znak Znak Znak Znak5,Napis Znak Znak Znak Znak Znak Znak Znak Znak5,Napis Znak Znak1 Znak Znak Znak Znak Znak Znak Znak Znak5,slika Znak7,slika1 Znak5"/>
    <w:uiPriority w:val="35"/>
    <w:rsid w:val="00CF0B71"/>
    <w:rPr>
      <w:rFonts w:eastAsiaTheme="minorHAnsi"/>
      <w:i/>
      <w:iCs/>
      <w:color w:val="44546A" w:themeColor="text2"/>
      <w:sz w:val="18"/>
      <w:szCs w:val="18"/>
      <w:lang w:eastAsia="en-US"/>
    </w:rPr>
  </w:style>
  <w:style w:type="paragraph" w:customStyle="1" w:styleId="Char2">
    <w:name w:val="Char2"/>
    <w:basedOn w:val="Navaden"/>
    <w:link w:val="Sprotnaopomba-sklic"/>
    <w:uiPriority w:val="99"/>
    <w:rsid w:val="00CF0B71"/>
    <w:pPr>
      <w:spacing w:after="160" w:line="240" w:lineRule="exact"/>
      <w:jc w:val="both"/>
    </w:pPr>
    <w:rPr>
      <w:vertAlign w:val="superscript"/>
    </w:rPr>
  </w:style>
  <w:style w:type="paragraph" w:customStyle="1" w:styleId="SlogNaslov3Po3pt">
    <w:name w:val="Slog Naslov 3 + Po:  3 pt"/>
    <w:basedOn w:val="Naslov3"/>
    <w:rsid w:val="00CF0B71"/>
    <w:pPr>
      <w:keepLines w:val="0"/>
      <w:numPr>
        <w:numId w:val="8"/>
      </w:numPr>
      <w:tabs>
        <w:tab w:val="num" w:pos="4025"/>
      </w:tabs>
      <w:spacing w:before="120" w:after="60"/>
      <w:ind w:left="2128" w:hanging="851"/>
      <w:jc w:val="both"/>
    </w:pPr>
    <w:rPr>
      <w:rFonts w:ascii="Arial" w:eastAsia="Times New Roman" w:hAnsi="Arial" w:cs="Times New Roman"/>
      <w:b/>
      <w:bCs/>
      <w:color w:val="auto"/>
      <w:sz w:val="20"/>
      <w:szCs w:val="20"/>
      <w:lang w:eastAsia="sl-SI"/>
    </w:rPr>
  </w:style>
  <w:style w:type="character" w:customStyle="1" w:styleId="KazaloslikZnak">
    <w:name w:val="Kazalo slik Znak"/>
    <w:aliases w:val="Kazalo tabel Znak"/>
    <w:link w:val="Kazaloslik"/>
    <w:uiPriority w:val="99"/>
    <w:rsid w:val="00A245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672785">
      <w:bodyDiv w:val="1"/>
      <w:marLeft w:val="0"/>
      <w:marRight w:val="0"/>
      <w:marTop w:val="0"/>
      <w:marBottom w:val="0"/>
      <w:divBdr>
        <w:top w:val="none" w:sz="0" w:space="0" w:color="auto"/>
        <w:left w:val="none" w:sz="0" w:space="0" w:color="auto"/>
        <w:bottom w:val="none" w:sz="0" w:space="0" w:color="auto"/>
        <w:right w:val="none" w:sz="0" w:space="0" w:color="auto"/>
      </w:divBdr>
    </w:div>
    <w:div w:id="78447999">
      <w:bodyDiv w:val="1"/>
      <w:marLeft w:val="0"/>
      <w:marRight w:val="0"/>
      <w:marTop w:val="0"/>
      <w:marBottom w:val="0"/>
      <w:divBdr>
        <w:top w:val="none" w:sz="0" w:space="0" w:color="auto"/>
        <w:left w:val="none" w:sz="0" w:space="0" w:color="auto"/>
        <w:bottom w:val="none" w:sz="0" w:space="0" w:color="auto"/>
        <w:right w:val="none" w:sz="0" w:space="0" w:color="auto"/>
      </w:divBdr>
    </w:div>
    <w:div w:id="127629877">
      <w:bodyDiv w:val="1"/>
      <w:marLeft w:val="0"/>
      <w:marRight w:val="0"/>
      <w:marTop w:val="0"/>
      <w:marBottom w:val="0"/>
      <w:divBdr>
        <w:top w:val="none" w:sz="0" w:space="0" w:color="auto"/>
        <w:left w:val="none" w:sz="0" w:space="0" w:color="auto"/>
        <w:bottom w:val="none" w:sz="0" w:space="0" w:color="auto"/>
        <w:right w:val="none" w:sz="0" w:space="0" w:color="auto"/>
      </w:divBdr>
    </w:div>
    <w:div w:id="187069786">
      <w:bodyDiv w:val="1"/>
      <w:marLeft w:val="0"/>
      <w:marRight w:val="0"/>
      <w:marTop w:val="0"/>
      <w:marBottom w:val="0"/>
      <w:divBdr>
        <w:top w:val="none" w:sz="0" w:space="0" w:color="auto"/>
        <w:left w:val="none" w:sz="0" w:space="0" w:color="auto"/>
        <w:bottom w:val="none" w:sz="0" w:space="0" w:color="auto"/>
        <w:right w:val="none" w:sz="0" w:space="0" w:color="auto"/>
      </w:divBdr>
    </w:div>
    <w:div w:id="249318634">
      <w:bodyDiv w:val="1"/>
      <w:marLeft w:val="0"/>
      <w:marRight w:val="0"/>
      <w:marTop w:val="0"/>
      <w:marBottom w:val="0"/>
      <w:divBdr>
        <w:top w:val="none" w:sz="0" w:space="0" w:color="auto"/>
        <w:left w:val="none" w:sz="0" w:space="0" w:color="auto"/>
        <w:bottom w:val="none" w:sz="0" w:space="0" w:color="auto"/>
        <w:right w:val="none" w:sz="0" w:space="0" w:color="auto"/>
      </w:divBdr>
    </w:div>
    <w:div w:id="291789527">
      <w:bodyDiv w:val="1"/>
      <w:marLeft w:val="0"/>
      <w:marRight w:val="0"/>
      <w:marTop w:val="0"/>
      <w:marBottom w:val="0"/>
      <w:divBdr>
        <w:top w:val="none" w:sz="0" w:space="0" w:color="auto"/>
        <w:left w:val="none" w:sz="0" w:space="0" w:color="auto"/>
        <w:bottom w:val="none" w:sz="0" w:space="0" w:color="auto"/>
        <w:right w:val="none" w:sz="0" w:space="0" w:color="auto"/>
      </w:divBdr>
    </w:div>
    <w:div w:id="351341500">
      <w:bodyDiv w:val="1"/>
      <w:marLeft w:val="0"/>
      <w:marRight w:val="0"/>
      <w:marTop w:val="0"/>
      <w:marBottom w:val="0"/>
      <w:divBdr>
        <w:top w:val="none" w:sz="0" w:space="0" w:color="auto"/>
        <w:left w:val="none" w:sz="0" w:space="0" w:color="auto"/>
        <w:bottom w:val="none" w:sz="0" w:space="0" w:color="auto"/>
        <w:right w:val="none" w:sz="0" w:space="0" w:color="auto"/>
      </w:divBdr>
    </w:div>
    <w:div w:id="370612730">
      <w:bodyDiv w:val="1"/>
      <w:marLeft w:val="0"/>
      <w:marRight w:val="0"/>
      <w:marTop w:val="0"/>
      <w:marBottom w:val="0"/>
      <w:divBdr>
        <w:top w:val="none" w:sz="0" w:space="0" w:color="auto"/>
        <w:left w:val="none" w:sz="0" w:space="0" w:color="auto"/>
        <w:bottom w:val="none" w:sz="0" w:space="0" w:color="auto"/>
        <w:right w:val="none" w:sz="0" w:space="0" w:color="auto"/>
      </w:divBdr>
    </w:div>
    <w:div w:id="402223572">
      <w:bodyDiv w:val="1"/>
      <w:marLeft w:val="0"/>
      <w:marRight w:val="0"/>
      <w:marTop w:val="0"/>
      <w:marBottom w:val="0"/>
      <w:divBdr>
        <w:top w:val="none" w:sz="0" w:space="0" w:color="auto"/>
        <w:left w:val="none" w:sz="0" w:space="0" w:color="auto"/>
        <w:bottom w:val="none" w:sz="0" w:space="0" w:color="auto"/>
        <w:right w:val="none" w:sz="0" w:space="0" w:color="auto"/>
      </w:divBdr>
    </w:div>
    <w:div w:id="449859664">
      <w:bodyDiv w:val="1"/>
      <w:marLeft w:val="0"/>
      <w:marRight w:val="0"/>
      <w:marTop w:val="0"/>
      <w:marBottom w:val="0"/>
      <w:divBdr>
        <w:top w:val="none" w:sz="0" w:space="0" w:color="auto"/>
        <w:left w:val="none" w:sz="0" w:space="0" w:color="auto"/>
        <w:bottom w:val="none" w:sz="0" w:space="0" w:color="auto"/>
        <w:right w:val="none" w:sz="0" w:space="0" w:color="auto"/>
      </w:divBdr>
      <w:divsChild>
        <w:div w:id="1645313913">
          <w:marLeft w:val="0"/>
          <w:marRight w:val="0"/>
          <w:marTop w:val="0"/>
          <w:marBottom w:val="0"/>
          <w:divBdr>
            <w:top w:val="none" w:sz="0" w:space="0" w:color="auto"/>
            <w:left w:val="none" w:sz="0" w:space="0" w:color="auto"/>
            <w:bottom w:val="none" w:sz="0" w:space="0" w:color="auto"/>
            <w:right w:val="none" w:sz="0" w:space="0" w:color="auto"/>
          </w:divBdr>
        </w:div>
        <w:div w:id="1736320952">
          <w:marLeft w:val="0"/>
          <w:marRight w:val="0"/>
          <w:marTop w:val="0"/>
          <w:marBottom w:val="0"/>
          <w:divBdr>
            <w:top w:val="none" w:sz="0" w:space="0" w:color="auto"/>
            <w:left w:val="none" w:sz="0" w:space="0" w:color="auto"/>
            <w:bottom w:val="none" w:sz="0" w:space="0" w:color="auto"/>
            <w:right w:val="none" w:sz="0" w:space="0" w:color="auto"/>
          </w:divBdr>
        </w:div>
        <w:div w:id="1903173697">
          <w:marLeft w:val="0"/>
          <w:marRight w:val="0"/>
          <w:marTop w:val="0"/>
          <w:marBottom w:val="0"/>
          <w:divBdr>
            <w:top w:val="none" w:sz="0" w:space="0" w:color="auto"/>
            <w:left w:val="none" w:sz="0" w:space="0" w:color="auto"/>
            <w:bottom w:val="none" w:sz="0" w:space="0" w:color="auto"/>
            <w:right w:val="none" w:sz="0" w:space="0" w:color="auto"/>
          </w:divBdr>
        </w:div>
      </w:divsChild>
    </w:div>
    <w:div w:id="487480757">
      <w:bodyDiv w:val="1"/>
      <w:marLeft w:val="0"/>
      <w:marRight w:val="0"/>
      <w:marTop w:val="0"/>
      <w:marBottom w:val="0"/>
      <w:divBdr>
        <w:top w:val="none" w:sz="0" w:space="0" w:color="auto"/>
        <w:left w:val="none" w:sz="0" w:space="0" w:color="auto"/>
        <w:bottom w:val="none" w:sz="0" w:space="0" w:color="auto"/>
        <w:right w:val="none" w:sz="0" w:space="0" w:color="auto"/>
      </w:divBdr>
    </w:div>
    <w:div w:id="526136586">
      <w:bodyDiv w:val="1"/>
      <w:marLeft w:val="0"/>
      <w:marRight w:val="0"/>
      <w:marTop w:val="0"/>
      <w:marBottom w:val="0"/>
      <w:divBdr>
        <w:top w:val="none" w:sz="0" w:space="0" w:color="auto"/>
        <w:left w:val="none" w:sz="0" w:space="0" w:color="auto"/>
        <w:bottom w:val="none" w:sz="0" w:space="0" w:color="auto"/>
        <w:right w:val="none" w:sz="0" w:space="0" w:color="auto"/>
      </w:divBdr>
    </w:div>
    <w:div w:id="578295074">
      <w:bodyDiv w:val="1"/>
      <w:marLeft w:val="0"/>
      <w:marRight w:val="0"/>
      <w:marTop w:val="0"/>
      <w:marBottom w:val="0"/>
      <w:divBdr>
        <w:top w:val="none" w:sz="0" w:space="0" w:color="auto"/>
        <w:left w:val="none" w:sz="0" w:space="0" w:color="auto"/>
        <w:bottom w:val="none" w:sz="0" w:space="0" w:color="auto"/>
        <w:right w:val="none" w:sz="0" w:space="0" w:color="auto"/>
      </w:divBdr>
    </w:div>
    <w:div w:id="602692568">
      <w:bodyDiv w:val="1"/>
      <w:marLeft w:val="0"/>
      <w:marRight w:val="0"/>
      <w:marTop w:val="0"/>
      <w:marBottom w:val="0"/>
      <w:divBdr>
        <w:top w:val="none" w:sz="0" w:space="0" w:color="auto"/>
        <w:left w:val="none" w:sz="0" w:space="0" w:color="auto"/>
        <w:bottom w:val="none" w:sz="0" w:space="0" w:color="auto"/>
        <w:right w:val="none" w:sz="0" w:space="0" w:color="auto"/>
      </w:divBdr>
    </w:div>
    <w:div w:id="764692111">
      <w:bodyDiv w:val="1"/>
      <w:marLeft w:val="0"/>
      <w:marRight w:val="0"/>
      <w:marTop w:val="0"/>
      <w:marBottom w:val="0"/>
      <w:divBdr>
        <w:top w:val="none" w:sz="0" w:space="0" w:color="auto"/>
        <w:left w:val="none" w:sz="0" w:space="0" w:color="auto"/>
        <w:bottom w:val="none" w:sz="0" w:space="0" w:color="auto"/>
        <w:right w:val="none" w:sz="0" w:space="0" w:color="auto"/>
      </w:divBdr>
    </w:div>
    <w:div w:id="821777530">
      <w:bodyDiv w:val="1"/>
      <w:marLeft w:val="0"/>
      <w:marRight w:val="0"/>
      <w:marTop w:val="0"/>
      <w:marBottom w:val="0"/>
      <w:divBdr>
        <w:top w:val="none" w:sz="0" w:space="0" w:color="auto"/>
        <w:left w:val="none" w:sz="0" w:space="0" w:color="auto"/>
        <w:bottom w:val="none" w:sz="0" w:space="0" w:color="auto"/>
        <w:right w:val="none" w:sz="0" w:space="0" w:color="auto"/>
      </w:divBdr>
      <w:divsChild>
        <w:div w:id="1411804519">
          <w:marLeft w:val="0"/>
          <w:marRight w:val="0"/>
          <w:marTop w:val="0"/>
          <w:marBottom w:val="0"/>
          <w:divBdr>
            <w:top w:val="none" w:sz="0" w:space="0" w:color="auto"/>
            <w:left w:val="none" w:sz="0" w:space="0" w:color="auto"/>
            <w:bottom w:val="none" w:sz="0" w:space="0" w:color="auto"/>
            <w:right w:val="none" w:sz="0" w:space="0" w:color="auto"/>
          </w:divBdr>
        </w:div>
        <w:div w:id="1028722146">
          <w:marLeft w:val="0"/>
          <w:marRight w:val="0"/>
          <w:marTop w:val="0"/>
          <w:marBottom w:val="0"/>
          <w:divBdr>
            <w:top w:val="single" w:sz="8" w:space="3" w:color="auto"/>
            <w:left w:val="none" w:sz="0" w:space="0" w:color="auto"/>
            <w:bottom w:val="none" w:sz="0" w:space="0" w:color="auto"/>
            <w:right w:val="none" w:sz="0" w:space="0" w:color="auto"/>
          </w:divBdr>
        </w:div>
        <w:div w:id="342170931">
          <w:marLeft w:val="0"/>
          <w:marRight w:val="0"/>
          <w:marTop w:val="0"/>
          <w:marBottom w:val="0"/>
          <w:divBdr>
            <w:top w:val="none" w:sz="0" w:space="0" w:color="auto"/>
            <w:left w:val="none" w:sz="0" w:space="0" w:color="auto"/>
            <w:bottom w:val="none" w:sz="0" w:space="0" w:color="auto"/>
            <w:right w:val="none" w:sz="0" w:space="0" w:color="auto"/>
          </w:divBdr>
        </w:div>
      </w:divsChild>
    </w:div>
    <w:div w:id="953636742">
      <w:bodyDiv w:val="1"/>
      <w:marLeft w:val="0"/>
      <w:marRight w:val="0"/>
      <w:marTop w:val="0"/>
      <w:marBottom w:val="0"/>
      <w:divBdr>
        <w:top w:val="none" w:sz="0" w:space="0" w:color="auto"/>
        <w:left w:val="none" w:sz="0" w:space="0" w:color="auto"/>
        <w:bottom w:val="none" w:sz="0" w:space="0" w:color="auto"/>
        <w:right w:val="none" w:sz="0" w:space="0" w:color="auto"/>
      </w:divBdr>
    </w:div>
    <w:div w:id="974023401">
      <w:bodyDiv w:val="1"/>
      <w:marLeft w:val="0"/>
      <w:marRight w:val="0"/>
      <w:marTop w:val="0"/>
      <w:marBottom w:val="0"/>
      <w:divBdr>
        <w:top w:val="none" w:sz="0" w:space="0" w:color="auto"/>
        <w:left w:val="none" w:sz="0" w:space="0" w:color="auto"/>
        <w:bottom w:val="none" w:sz="0" w:space="0" w:color="auto"/>
        <w:right w:val="none" w:sz="0" w:space="0" w:color="auto"/>
      </w:divBdr>
    </w:div>
    <w:div w:id="1039016993">
      <w:bodyDiv w:val="1"/>
      <w:marLeft w:val="0"/>
      <w:marRight w:val="0"/>
      <w:marTop w:val="0"/>
      <w:marBottom w:val="0"/>
      <w:divBdr>
        <w:top w:val="none" w:sz="0" w:space="0" w:color="auto"/>
        <w:left w:val="none" w:sz="0" w:space="0" w:color="auto"/>
        <w:bottom w:val="none" w:sz="0" w:space="0" w:color="auto"/>
        <w:right w:val="none" w:sz="0" w:space="0" w:color="auto"/>
      </w:divBdr>
      <w:divsChild>
        <w:div w:id="707221892">
          <w:marLeft w:val="0"/>
          <w:marRight w:val="0"/>
          <w:marTop w:val="0"/>
          <w:marBottom w:val="0"/>
          <w:divBdr>
            <w:top w:val="none" w:sz="0" w:space="0" w:color="auto"/>
            <w:left w:val="none" w:sz="0" w:space="0" w:color="auto"/>
            <w:bottom w:val="none" w:sz="0" w:space="0" w:color="auto"/>
            <w:right w:val="none" w:sz="0" w:space="0" w:color="auto"/>
          </w:divBdr>
        </w:div>
        <w:div w:id="1485731229">
          <w:marLeft w:val="0"/>
          <w:marRight w:val="0"/>
          <w:marTop w:val="0"/>
          <w:marBottom w:val="0"/>
          <w:divBdr>
            <w:top w:val="none" w:sz="0" w:space="0" w:color="auto"/>
            <w:left w:val="none" w:sz="0" w:space="0" w:color="auto"/>
            <w:bottom w:val="none" w:sz="0" w:space="0" w:color="auto"/>
            <w:right w:val="none" w:sz="0" w:space="0" w:color="auto"/>
          </w:divBdr>
        </w:div>
        <w:div w:id="1613129524">
          <w:marLeft w:val="0"/>
          <w:marRight w:val="0"/>
          <w:marTop w:val="0"/>
          <w:marBottom w:val="0"/>
          <w:divBdr>
            <w:top w:val="none" w:sz="0" w:space="0" w:color="auto"/>
            <w:left w:val="none" w:sz="0" w:space="0" w:color="auto"/>
            <w:bottom w:val="none" w:sz="0" w:space="0" w:color="auto"/>
            <w:right w:val="none" w:sz="0" w:space="0" w:color="auto"/>
          </w:divBdr>
        </w:div>
      </w:divsChild>
    </w:div>
    <w:div w:id="1046031598">
      <w:bodyDiv w:val="1"/>
      <w:marLeft w:val="0"/>
      <w:marRight w:val="0"/>
      <w:marTop w:val="0"/>
      <w:marBottom w:val="0"/>
      <w:divBdr>
        <w:top w:val="none" w:sz="0" w:space="0" w:color="auto"/>
        <w:left w:val="none" w:sz="0" w:space="0" w:color="auto"/>
        <w:bottom w:val="none" w:sz="0" w:space="0" w:color="auto"/>
        <w:right w:val="none" w:sz="0" w:space="0" w:color="auto"/>
      </w:divBdr>
    </w:div>
    <w:div w:id="1418091686">
      <w:bodyDiv w:val="1"/>
      <w:marLeft w:val="0"/>
      <w:marRight w:val="0"/>
      <w:marTop w:val="0"/>
      <w:marBottom w:val="0"/>
      <w:divBdr>
        <w:top w:val="none" w:sz="0" w:space="0" w:color="auto"/>
        <w:left w:val="none" w:sz="0" w:space="0" w:color="auto"/>
        <w:bottom w:val="none" w:sz="0" w:space="0" w:color="auto"/>
        <w:right w:val="none" w:sz="0" w:space="0" w:color="auto"/>
      </w:divBdr>
    </w:div>
    <w:div w:id="1513645138">
      <w:bodyDiv w:val="1"/>
      <w:marLeft w:val="0"/>
      <w:marRight w:val="0"/>
      <w:marTop w:val="0"/>
      <w:marBottom w:val="0"/>
      <w:divBdr>
        <w:top w:val="none" w:sz="0" w:space="0" w:color="auto"/>
        <w:left w:val="none" w:sz="0" w:space="0" w:color="auto"/>
        <w:bottom w:val="none" w:sz="0" w:space="0" w:color="auto"/>
        <w:right w:val="none" w:sz="0" w:space="0" w:color="auto"/>
      </w:divBdr>
    </w:div>
    <w:div w:id="1581866358">
      <w:bodyDiv w:val="1"/>
      <w:marLeft w:val="0"/>
      <w:marRight w:val="0"/>
      <w:marTop w:val="0"/>
      <w:marBottom w:val="0"/>
      <w:divBdr>
        <w:top w:val="none" w:sz="0" w:space="0" w:color="auto"/>
        <w:left w:val="none" w:sz="0" w:space="0" w:color="auto"/>
        <w:bottom w:val="none" w:sz="0" w:space="0" w:color="auto"/>
        <w:right w:val="none" w:sz="0" w:space="0" w:color="auto"/>
      </w:divBdr>
    </w:div>
    <w:div w:id="1615477233">
      <w:bodyDiv w:val="1"/>
      <w:marLeft w:val="0"/>
      <w:marRight w:val="0"/>
      <w:marTop w:val="0"/>
      <w:marBottom w:val="0"/>
      <w:divBdr>
        <w:top w:val="none" w:sz="0" w:space="0" w:color="auto"/>
        <w:left w:val="none" w:sz="0" w:space="0" w:color="auto"/>
        <w:bottom w:val="none" w:sz="0" w:space="0" w:color="auto"/>
        <w:right w:val="none" w:sz="0" w:space="0" w:color="auto"/>
      </w:divBdr>
    </w:div>
    <w:div w:id="1712535054">
      <w:bodyDiv w:val="1"/>
      <w:marLeft w:val="0"/>
      <w:marRight w:val="0"/>
      <w:marTop w:val="0"/>
      <w:marBottom w:val="0"/>
      <w:divBdr>
        <w:top w:val="none" w:sz="0" w:space="0" w:color="auto"/>
        <w:left w:val="none" w:sz="0" w:space="0" w:color="auto"/>
        <w:bottom w:val="none" w:sz="0" w:space="0" w:color="auto"/>
        <w:right w:val="none" w:sz="0" w:space="0" w:color="auto"/>
      </w:divBdr>
    </w:div>
    <w:div w:id="1716812683">
      <w:bodyDiv w:val="1"/>
      <w:marLeft w:val="0"/>
      <w:marRight w:val="0"/>
      <w:marTop w:val="0"/>
      <w:marBottom w:val="0"/>
      <w:divBdr>
        <w:top w:val="none" w:sz="0" w:space="0" w:color="auto"/>
        <w:left w:val="none" w:sz="0" w:space="0" w:color="auto"/>
        <w:bottom w:val="none" w:sz="0" w:space="0" w:color="auto"/>
        <w:right w:val="none" w:sz="0" w:space="0" w:color="auto"/>
      </w:divBdr>
    </w:div>
    <w:div w:id="1731952541">
      <w:bodyDiv w:val="1"/>
      <w:marLeft w:val="0"/>
      <w:marRight w:val="0"/>
      <w:marTop w:val="0"/>
      <w:marBottom w:val="0"/>
      <w:divBdr>
        <w:top w:val="none" w:sz="0" w:space="0" w:color="auto"/>
        <w:left w:val="none" w:sz="0" w:space="0" w:color="auto"/>
        <w:bottom w:val="none" w:sz="0" w:space="0" w:color="auto"/>
        <w:right w:val="none" w:sz="0" w:space="0" w:color="auto"/>
      </w:divBdr>
    </w:div>
    <w:div w:id="1783187250">
      <w:bodyDiv w:val="1"/>
      <w:marLeft w:val="0"/>
      <w:marRight w:val="0"/>
      <w:marTop w:val="0"/>
      <w:marBottom w:val="0"/>
      <w:divBdr>
        <w:top w:val="none" w:sz="0" w:space="0" w:color="auto"/>
        <w:left w:val="none" w:sz="0" w:space="0" w:color="auto"/>
        <w:bottom w:val="none" w:sz="0" w:space="0" w:color="auto"/>
        <w:right w:val="none" w:sz="0" w:space="0" w:color="auto"/>
      </w:divBdr>
    </w:div>
    <w:div w:id="1796945372">
      <w:bodyDiv w:val="1"/>
      <w:marLeft w:val="0"/>
      <w:marRight w:val="0"/>
      <w:marTop w:val="0"/>
      <w:marBottom w:val="0"/>
      <w:divBdr>
        <w:top w:val="none" w:sz="0" w:space="0" w:color="auto"/>
        <w:left w:val="none" w:sz="0" w:space="0" w:color="auto"/>
        <w:bottom w:val="none" w:sz="0" w:space="0" w:color="auto"/>
        <w:right w:val="none" w:sz="0" w:space="0" w:color="auto"/>
      </w:divBdr>
    </w:div>
    <w:div w:id="1865751535">
      <w:bodyDiv w:val="1"/>
      <w:marLeft w:val="0"/>
      <w:marRight w:val="0"/>
      <w:marTop w:val="0"/>
      <w:marBottom w:val="0"/>
      <w:divBdr>
        <w:top w:val="none" w:sz="0" w:space="0" w:color="auto"/>
        <w:left w:val="none" w:sz="0" w:space="0" w:color="auto"/>
        <w:bottom w:val="none" w:sz="0" w:space="0" w:color="auto"/>
        <w:right w:val="none" w:sz="0" w:space="0" w:color="auto"/>
      </w:divBdr>
    </w:div>
    <w:div w:id="1891334504">
      <w:bodyDiv w:val="1"/>
      <w:marLeft w:val="0"/>
      <w:marRight w:val="0"/>
      <w:marTop w:val="0"/>
      <w:marBottom w:val="0"/>
      <w:divBdr>
        <w:top w:val="none" w:sz="0" w:space="0" w:color="auto"/>
        <w:left w:val="none" w:sz="0" w:space="0" w:color="auto"/>
        <w:bottom w:val="none" w:sz="0" w:space="0" w:color="auto"/>
        <w:right w:val="none" w:sz="0" w:space="0" w:color="auto"/>
      </w:divBdr>
    </w:div>
    <w:div w:id="1916621351">
      <w:bodyDiv w:val="1"/>
      <w:marLeft w:val="0"/>
      <w:marRight w:val="0"/>
      <w:marTop w:val="0"/>
      <w:marBottom w:val="0"/>
      <w:divBdr>
        <w:top w:val="none" w:sz="0" w:space="0" w:color="auto"/>
        <w:left w:val="none" w:sz="0" w:space="0" w:color="auto"/>
        <w:bottom w:val="none" w:sz="0" w:space="0" w:color="auto"/>
        <w:right w:val="none" w:sz="0" w:space="0" w:color="auto"/>
      </w:divBdr>
    </w:div>
    <w:div w:id="1916894285">
      <w:bodyDiv w:val="1"/>
      <w:marLeft w:val="0"/>
      <w:marRight w:val="0"/>
      <w:marTop w:val="0"/>
      <w:marBottom w:val="0"/>
      <w:divBdr>
        <w:top w:val="none" w:sz="0" w:space="0" w:color="auto"/>
        <w:left w:val="none" w:sz="0" w:space="0" w:color="auto"/>
        <w:bottom w:val="none" w:sz="0" w:space="0" w:color="auto"/>
        <w:right w:val="none" w:sz="0" w:space="0" w:color="auto"/>
      </w:divBdr>
    </w:div>
    <w:div w:id="2010134982">
      <w:bodyDiv w:val="1"/>
      <w:marLeft w:val="0"/>
      <w:marRight w:val="0"/>
      <w:marTop w:val="0"/>
      <w:marBottom w:val="0"/>
      <w:divBdr>
        <w:top w:val="none" w:sz="0" w:space="0" w:color="auto"/>
        <w:left w:val="none" w:sz="0" w:space="0" w:color="auto"/>
        <w:bottom w:val="none" w:sz="0" w:space="0" w:color="auto"/>
        <w:right w:val="none" w:sz="0" w:space="0" w:color="auto"/>
      </w:divBdr>
    </w:div>
    <w:div w:id="2013290072">
      <w:bodyDiv w:val="1"/>
      <w:marLeft w:val="0"/>
      <w:marRight w:val="0"/>
      <w:marTop w:val="0"/>
      <w:marBottom w:val="0"/>
      <w:divBdr>
        <w:top w:val="none" w:sz="0" w:space="0" w:color="auto"/>
        <w:left w:val="none" w:sz="0" w:space="0" w:color="auto"/>
        <w:bottom w:val="none" w:sz="0" w:space="0" w:color="auto"/>
        <w:right w:val="none" w:sz="0" w:space="0" w:color="auto"/>
      </w:divBdr>
    </w:div>
    <w:div w:id="2028825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1.png"/><Relationship Id="rId47"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hyperlink" Target="https://www.stat.si/statweb/News/Index/8917"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chart" Target="charts/chart5.xml"/><Relationship Id="rId53" Type="http://schemas.openxmlformats.org/officeDocument/2006/relationships/hyperlink" Target="http://www.uradni-list.si/1/objava.jsp?sop=2022-01-3792" TargetMode="External"/><Relationship Id="rId58" Type="http://schemas.openxmlformats.org/officeDocument/2006/relationships/hyperlink" Target="http://www.uradni-list.si/1/objava.jsp?sop=2022-01-0981" TargetMode="External"/><Relationship Id="rId66" Type="http://schemas.openxmlformats.org/officeDocument/2006/relationships/hyperlink" Target="https://trid.trb.org/view/471675" TargetMode="External"/><Relationship Id="rId79" Type="http://schemas.microsoft.com/office/2018/08/relationships/commentsExtensible" Target="commentsExtensible.xml"/><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hyperlink" Target="http://www.promet.si" TargetMode="External"/><Relationship Id="rId35" Type="http://schemas.openxmlformats.org/officeDocument/2006/relationships/image" Target="media/image26.png"/><Relationship Id="rId43" Type="http://schemas.openxmlformats.org/officeDocument/2006/relationships/chart" Target="charts/chart3.xml"/><Relationship Id="rId48" Type="http://schemas.openxmlformats.org/officeDocument/2006/relationships/hyperlink" Target="https://spin3.sos112.si/javno/porocilo/pregleduporabehelikopterjev" TargetMode="External"/><Relationship Id="rId56" Type="http://schemas.openxmlformats.org/officeDocument/2006/relationships/hyperlink" Target="http://www.uradni-list.si/1/objava.jsp?sop=2020-01-1629" TargetMode="External"/><Relationship Id="rId64" Type="http://schemas.openxmlformats.org/officeDocument/2006/relationships/image" Target="media/image42.png"/><Relationship Id="rId69" Type="http://schemas.openxmlformats.org/officeDocument/2006/relationships/hyperlink" Target="file:///C:\Users\mzi814\AppData\Local\Temp\notes57E978\Re%204.7.2023%20V01%20MZI%20AK.docx" TargetMode="Externa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theme" Target="theme/theme1.xml"/><Relationship Id="rId80"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yperlink" Target="https://www.gov.si/zbirke/storitve/cestna-razsvetljava-v-obmocju-prehodov-za-pesce-inali-kolesarje/" TargetMode="External"/><Relationship Id="rId38" Type="http://schemas.openxmlformats.org/officeDocument/2006/relationships/chart" Target="charts/chart1.xml"/><Relationship Id="rId46" Type="http://schemas.openxmlformats.org/officeDocument/2006/relationships/image" Target="media/image32.png"/><Relationship Id="rId59" Type="http://schemas.openxmlformats.org/officeDocument/2006/relationships/image" Target="media/image38.jpeg"/><Relationship Id="rId67" Type="http://schemas.openxmlformats.org/officeDocument/2006/relationships/hyperlink" Target="https://www.avp-rs.si/management-varnosti-cestnega-prometa/programi-za-vecjo-varnost/sozitje-za-vecjo-varnost-v-cestnem-prometu/" TargetMode="External"/><Relationship Id="rId20" Type="http://schemas.openxmlformats.org/officeDocument/2006/relationships/image" Target="media/image13.jpeg"/><Relationship Id="rId41" Type="http://schemas.openxmlformats.org/officeDocument/2006/relationships/chart" Target="charts/chart2.xml"/><Relationship Id="rId54" Type="http://schemas.openxmlformats.org/officeDocument/2006/relationships/image" Target="media/image37.jpeg"/><Relationship Id="rId62" Type="http://schemas.openxmlformats.org/officeDocument/2006/relationships/chart" Target="charts/chart6.xml"/><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34.png"/><Relationship Id="rId57" Type="http://schemas.openxmlformats.org/officeDocument/2006/relationships/hyperlink" Target="http://www.uradni-list.si/1/objava.jsp?sop=2018-01-1387" TargetMode="External"/><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chart" Target="charts/chart4.xml"/><Relationship Id="rId52" Type="http://schemas.openxmlformats.org/officeDocument/2006/relationships/hyperlink" Target="http://www.uradni-list.si/1/objava.jsp?sop=2022-01-2285" TargetMode="External"/><Relationship Id="rId60" Type="http://schemas.openxmlformats.org/officeDocument/2006/relationships/image" Target="media/image39.emf"/><Relationship Id="rId65" Type="http://schemas.openxmlformats.org/officeDocument/2006/relationships/chart" Target="charts/chart7.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image" Target="media/image35.jpeg"/><Relationship Id="rId55" Type="http://schemas.openxmlformats.org/officeDocument/2006/relationships/hyperlink" Target="http://www.uradni-list.si/1/objava.jsp?sop=2017-01-3592" TargetMode="External"/><Relationship Id="rId7" Type="http://schemas.openxmlformats.org/officeDocument/2006/relationships/endnotes" Target="endnotes.xml"/><Relationship Id="rId7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AVPU021\Documents\PROMET\Nacionalni%20program\NPVCP%202023\Varnostni%20pas\Analiza%20varnotsni%20pas%20-%20primerjalno%20EU%20Baseline%201-3-2023.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VPU021\AppData\Local\Temp\notes9235E9\droge_psihoaktive_2013202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ov_delovni_list.xlsx"/></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Delež pripetosti</a:t>
            </a:r>
            <a:r>
              <a:rPr lang="sl-SI" baseline="0"/>
              <a:t> voznikov glede na različne vrste vozil (2022)</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manualLayout>
          <c:layoutTarget val="inner"/>
          <c:xMode val="edge"/>
          <c:yMode val="edge"/>
          <c:x val="5.8611471717036914E-2"/>
          <c:y val="0.12146584796121214"/>
          <c:w val="0.91878965822646597"/>
          <c:h val="0.79744386863186756"/>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List3!$A$42:$A$45</c:f>
              <c:strCache>
                <c:ptCount val="4"/>
                <c:pt idx="0">
                  <c:v>vozniki OA</c:v>
                </c:pt>
                <c:pt idx="1">
                  <c:v>vozniki TV do 3,5t</c:v>
                </c:pt>
                <c:pt idx="2">
                  <c:v>vozniki TV nad 3,5t</c:v>
                </c:pt>
                <c:pt idx="3">
                  <c:v>vozniki BUS</c:v>
                </c:pt>
              </c:strCache>
            </c:strRef>
          </c:cat>
          <c:val>
            <c:numRef>
              <c:f>List3!$B$42:$B$45</c:f>
              <c:numCache>
                <c:formatCode>General</c:formatCode>
                <c:ptCount val="4"/>
                <c:pt idx="0">
                  <c:v>96.3</c:v>
                </c:pt>
                <c:pt idx="1">
                  <c:v>90.4</c:v>
                </c:pt>
                <c:pt idx="2">
                  <c:v>74.400000000000006</c:v>
                </c:pt>
                <c:pt idx="3">
                  <c:v>37.799999999999997</c:v>
                </c:pt>
              </c:numCache>
            </c:numRef>
          </c:val>
          <c:extLst>
            <c:ext xmlns:c16="http://schemas.microsoft.com/office/drawing/2014/chart" uri="{C3380CC4-5D6E-409C-BE32-E72D297353CC}">
              <c16:uniqueId val="{00000000-7872-458D-AF30-26B15CCFCEE0}"/>
            </c:ext>
          </c:extLst>
        </c:ser>
        <c:dLbls>
          <c:showLegendKey val="0"/>
          <c:showVal val="0"/>
          <c:showCatName val="0"/>
          <c:showSerName val="0"/>
          <c:showPercent val="0"/>
          <c:showBubbleSize val="0"/>
        </c:dLbls>
        <c:gapWidth val="219"/>
        <c:overlap val="-27"/>
        <c:axId val="346480104"/>
        <c:axId val="346480496"/>
      </c:barChart>
      <c:catAx>
        <c:axId val="346480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sl-SI"/>
          </a:p>
        </c:txPr>
        <c:crossAx val="346480496"/>
        <c:crosses val="autoZero"/>
        <c:auto val="1"/>
        <c:lblAlgn val="ctr"/>
        <c:lblOffset val="100"/>
        <c:noMultiLvlLbl val="0"/>
      </c:catAx>
      <c:valAx>
        <c:axId val="34648049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346480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sz="1800" b="0" i="0" baseline="0">
                <a:effectLst/>
              </a:rPr>
              <a:t>Število nesreč ter število umrlih in huje poškodovanih zaradi alkohola 2013 - 2022</a:t>
            </a:r>
            <a:endParaRPr lang="sl-SI">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col"/>
        <c:grouping val="clustered"/>
        <c:varyColors val="0"/>
        <c:ser>
          <c:idx val="1"/>
          <c:order val="1"/>
          <c:tx>
            <c:strRef>
              <c:f>List1!$D$42</c:f>
              <c:strCache>
                <c:ptCount val="1"/>
                <c:pt idx="0">
                  <c:v>Smrt</c:v>
                </c:pt>
              </c:strCache>
            </c:strRef>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0"/>
            <c:dispEq val="0"/>
          </c:trendline>
          <c:cat>
            <c:numRef>
              <c:f>List1!$A$43:$A$52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List1!$D$43:$D$52</c:f>
              <c:numCache>
                <c:formatCode>General</c:formatCode>
                <c:ptCount val="10"/>
                <c:pt idx="0">
                  <c:v>38</c:v>
                </c:pt>
                <c:pt idx="1">
                  <c:v>25</c:v>
                </c:pt>
                <c:pt idx="2">
                  <c:v>37</c:v>
                </c:pt>
                <c:pt idx="3">
                  <c:v>41</c:v>
                </c:pt>
                <c:pt idx="4">
                  <c:v>32</c:v>
                </c:pt>
                <c:pt idx="5">
                  <c:v>22</c:v>
                </c:pt>
                <c:pt idx="6">
                  <c:v>33</c:v>
                </c:pt>
                <c:pt idx="7">
                  <c:v>27</c:v>
                </c:pt>
                <c:pt idx="8">
                  <c:v>37</c:v>
                </c:pt>
                <c:pt idx="9">
                  <c:v>17</c:v>
                </c:pt>
              </c:numCache>
            </c:numRef>
          </c:val>
          <c:extLst>
            <c:ext xmlns:c16="http://schemas.microsoft.com/office/drawing/2014/chart" uri="{C3380CC4-5D6E-409C-BE32-E72D297353CC}">
              <c16:uniqueId val="{00000000-B71B-4637-9AFA-380EFCB34D96}"/>
            </c:ext>
          </c:extLst>
        </c:ser>
        <c:ser>
          <c:idx val="2"/>
          <c:order val="2"/>
          <c:tx>
            <c:strRef>
              <c:f>List1!$E$42</c:f>
              <c:strCache>
                <c:ptCount val="1"/>
                <c:pt idx="0">
                  <c:v>Huda tel. poškodba</c:v>
                </c:pt>
              </c:strCache>
            </c:strRef>
          </c:tx>
          <c:spPr>
            <a:solidFill>
              <a:schemeClr val="accent1">
                <a:lumMod val="75000"/>
              </a:schemeClr>
            </a:solidFill>
            <a:ln>
              <a:solidFill>
                <a:schemeClr val="accent1">
                  <a:lumMod val="75000"/>
                </a:schemeClr>
              </a:solidFill>
            </a:ln>
            <a:effectLst/>
          </c:spPr>
          <c:invertIfNegative val="0"/>
          <c:trendline>
            <c:spPr>
              <a:ln w="19050" cap="rnd">
                <a:solidFill>
                  <a:schemeClr val="accent3"/>
                </a:solidFill>
                <a:prstDash val="sysDot"/>
              </a:ln>
              <a:effectLst/>
            </c:spPr>
            <c:trendlineType val="linear"/>
            <c:dispRSqr val="0"/>
            <c:dispEq val="0"/>
          </c:trendline>
          <c:trendline>
            <c:spPr>
              <a:ln w="19050" cap="rnd">
                <a:solidFill>
                  <a:schemeClr val="accent1">
                    <a:lumMod val="75000"/>
                  </a:schemeClr>
                </a:solidFill>
                <a:prstDash val="sysDot"/>
              </a:ln>
              <a:effectLst/>
            </c:spPr>
            <c:trendlineType val="linear"/>
            <c:dispRSqr val="0"/>
            <c:dispEq val="0"/>
          </c:trendline>
          <c:cat>
            <c:numRef>
              <c:f>List1!$A$43:$A$52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List1!$E$43:$E$52</c:f>
              <c:numCache>
                <c:formatCode>General</c:formatCode>
                <c:ptCount val="10"/>
                <c:pt idx="0">
                  <c:v>131</c:v>
                </c:pt>
                <c:pt idx="1">
                  <c:v>138</c:v>
                </c:pt>
                <c:pt idx="2">
                  <c:v>134</c:v>
                </c:pt>
                <c:pt idx="3">
                  <c:v>175</c:v>
                </c:pt>
                <c:pt idx="4">
                  <c:v>140</c:v>
                </c:pt>
                <c:pt idx="5">
                  <c:v>151</c:v>
                </c:pt>
                <c:pt idx="6">
                  <c:v>140</c:v>
                </c:pt>
                <c:pt idx="7">
                  <c:v>122</c:v>
                </c:pt>
                <c:pt idx="8">
                  <c:v>111</c:v>
                </c:pt>
                <c:pt idx="9">
                  <c:v>128</c:v>
                </c:pt>
              </c:numCache>
            </c:numRef>
          </c:val>
          <c:extLst>
            <c:ext xmlns:c16="http://schemas.microsoft.com/office/drawing/2014/chart" uri="{C3380CC4-5D6E-409C-BE32-E72D297353CC}">
              <c16:uniqueId val="{00000001-B71B-4637-9AFA-380EFCB34D96}"/>
            </c:ext>
          </c:extLst>
        </c:ser>
        <c:dLbls>
          <c:showLegendKey val="0"/>
          <c:showVal val="0"/>
          <c:showCatName val="0"/>
          <c:showSerName val="0"/>
          <c:showPercent val="0"/>
          <c:showBubbleSize val="0"/>
        </c:dLbls>
        <c:gapWidth val="219"/>
        <c:axId val="441112728"/>
        <c:axId val="441113120"/>
      </c:barChart>
      <c:lineChart>
        <c:grouping val="standard"/>
        <c:varyColors val="0"/>
        <c:ser>
          <c:idx val="0"/>
          <c:order val="0"/>
          <c:tx>
            <c:strRef>
              <c:f>List1!$B$42</c:f>
              <c:strCache>
                <c:ptCount val="1"/>
                <c:pt idx="0">
                  <c:v>Št. PN</c:v>
                </c:pt>
              </c:strCache>
            </c:strRef>
          </c:tx>
          <c:spPr>
            <a:ln w="28575" cap="rnd">
              <a:solidFill>
                <a:schemeClr val="tx1">
                  <a:lumMod val="50000"/>
                  <a:lumOff val="50000"/>
                </a:schemeClr>
              </a:solidFill>
              <a:round/>
            </a:ln>
            <a:effectLst/>
          </c:spPr>
          <c:marker>
            <c:symbol val="none"/>
          </c:marker>
          <c:cat>
            <c:numRef>
              <c:f>List1!$A$43:$A$52</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List1!$B$43:$B$52</c:f>
              <c:numCache>
                <c:formatCode>General</c:formatCode>
                <c:ptCount val="10"/>
                <c:pt idx="0">
                  <c:v>1651</c:v>
                </c:pt>
                <c:pt idx="1">
                  <c:v>1526</c:v>
                </c:pt>
                <c:pt idx="2">
                  <c:v>1512</c:v>
                </c:pt>
                <c:pt idx="3">
                  <c:v>1870</c:v>
                </c:pt>
                <c:pt idx="4">
                  <c:v>1528</c:v>
                </c:pt>
                <c:pt idx="5">
                  <c:v>1491</c:v>
                </c:pt>
                <c:pt idx="6">
                  <c:v>1554</c:v>
                </c:pt>
                <c:pt idx="7">
                  <c:v>1364</c:v>
                </c:pt>
                <c:pt idx="8">
                  <c:v>1513</c:v>
                </c:pt>
                <c:pt idx="9">
                  <c:v>1590</c:v>
                </c:pt>
              </c:numCache>
            </c:numRef>
          </c:val>
          <c:smooth val="0"/>
          <c:extLst>
            <c:ext xmlns:c16="http://schemas.microsoft.com/office/drawing/2014/chart" uri="{C3380CC4-5D6E-409C-BE32-E72D297353CC}">
              <c16:uniqueId val="{00000002-B71B-4637-9AFA-380EFCB34D96}"/>
            </c:ext>
          </c:extLst>
        </c:ser>
        <c:dLbls>
          <c:showLegendKey val="0"/>
          <c:showVal val="0"/>
          <c:showCatName val="0"/>
          <c:showSerName val="0"/>
          <c:showPercent val="0"/>
          <c:showBubbleSize val="0"/>
        </c:dLbls>
        <c:marker val="1"/>
        <c:smooth val="0"/>
        <c:axId val="441114296"/>
        <c:axId val="441113904"/>
      </c:lineChart>
      <c:catAx>
        <c:axId val="441112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41113120"/>
        <c:crosses val="autoZero"/>
        <c:auto val="1"/>
        <c:lblAlgn val="ctr"/>
        <c:lblOffset val="100"/>
        <c:noMultiLvlLbl val="0"/>
      </c:catAx>
      <c:valAx>
        <c:axId val="441113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41112728"/>
        <c:crosses val="autoZero"/>
        <c:crossBetween val="between"/>
      </c:valAx>
      <c:valAx>
        <c:axId val="44111390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41114296"/>
        <c:crosses val="max"/>
        <c:crossBetween val="between"/>
      </c:valAx>
      <c:catAx>
        <c:axId val="441114296"/>
        <c:scaling>
          <c:orientation val="minMax"/>
        </c:scaling>
        <c:delete val="1"/>
        <c:axPos val="b"/>
        <c:numFmt formatCode="General" sourceLinked="1"/>
        <c:majorTickMark val="out"/>
        <c:minorTickMark val="none"/>
        <c:tickLblPos val="nextTo"/>
        <c:crossAx val="441113904"/>
        <c:crosses val="autoZero"/>
        <c:auto val="1"/>
        <c:lblAlgn val="ctr"/>
        <c:lblOffset val="100"/>
        <c:noMultiLvlLbl val="0"/>
      </c:catAx>
      <c:spPr>
        <a:noFill/>
        <a:ln>
          <a:noFill/>
        </a:ln>
        <a:effectLst/>
      </c:spPr>
    </c:plotArea>
    <c:legend>
      <c:legendPos val="b"/>
      <c:legendEntry>
        <c:idx val="3"/>
        <c:delete val="1"/>
      </c:legendEntry>
      <c:legendEntry>
        <c:idx val="4"/>
        <c:delete val="1"/>
      </c:legendEntry>
      <c:legendEntry>
        <c:idx val="5"/>
        <c:delete val="1"/>
      </c:legendEntry>
      <c:legendEntry>
        <c:idx val="6"/>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sl-SI" sz="1200"/>
              <a:t>Delež umrlih in hudo telesno poškodvanih zaradi povzročiteljev pod vplivom drog in drugih psihoaktivnih snovi v obdobju 2013 - 2022</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sl-SI"/>
        </a:p>
      </c:txPr>
    </c:title>
    <c:autoTitleDeleted val="0"/>
    <c:plotArea>
      <c:layout/>
      <c:lineChart>
        <c:grouping val="standard"/>
        <c:varyColors val="0"/>
        <c:ser>
          <c:idx val="0"/>
          <c:order val="0"/>
          <c:tx>
            <c:strRef>
              <c:f>PN!$D$29</c:f>
              <c:strCache>
                <c:ptCount val="1"/>
                <c:pt idx="0">
                  <c:v>Delež umrlih</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2"/>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ln>
              <a:effectLst/>
            </c:spPr>
            <c:trendlineType val="exp"/>
            <c:dispRSqr val="0"/>
            <c:dispEq val="0"/>
          </c:trendline>
          <c:cat>
            <c:strRef>
              <c:f>PN!$A$19:$A$28</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PN!$D$19:$D$28</c:f>
              <c:numCache>
                <c:formatCode>0.0%</c:formatCode>
                <c:ptCount val="10"/>
                <c:pt idx="0">
                  <c:v>9.6000000000000002E-2</c:v>
                </c:pt>
                <c:pt idx="1">
                  <c:v>9.2592592592592587E-2</c:v>
                </c:pt>
                <c:pt idx="2">
                  <c:v>0.05</c:v>
                </c:pt>
                <c:pt idx="3">
                  <c:v>8.461538461538462E-2</c:v>
                </c:pt>
                <c:pt idx="4">
                  <c:v>4.9019607843137254E-2</c:v>
                </c:pt>
                <c:pt idx="5">
                  <c:v>6.5934065934065936E-2</c:v>
                </c:pt>
                <c:pt idx="6">
                  <c:v>9.8039215686274508E-2</c:v>
                </c:pt>
                <c:pt idx="7">
                  <c:v>8.7499999999999994E-2</c:v>
                </c:pt>
                <c:pt idx="8">
                  <c:v>9.6491228070175433E-2</c:v>
                </c:pt>
                <c:pt idx="9">
                  <c:v>0.15294117647058825</c:v>
                </c:pt>
              </c:numCache>
            </c:numRef>
          </c:val>
          <c:smooth val="0"/>
          <c:extLst>
            <c:ext xmlns:c16="http://schemas.microsoft.com/office/drawing/2014/chart" uri="{C3380CC4-5D6E-409C-BE32-E72D297353CC}">
              <c16:uniqueId val="{00000000-1692-485C-B3A1-78CFB38BB69C}"/>
            </c:ext>
          </c:extLst>
        </c:ser>
        <c:ser>
          <c:idx val="1"/>
          <c:order val="1"/>
          <c:tx>
            <c:strRef>
              <c:f>PN!$E$29</c:f>
              <c:strCache>
                <c:ptCount val="1"/>
                <c:pt idx="0">
                  <c:v>Delež hudo telesno poškodovanih</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2">
                        <a:lumMod val="50000"/>
                      </a:schemeClr>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ln>
              <a:effectLst/>
            </c:spPr>
            <c:trendlineType val="exp"/>
            <c:dispRSqr val="0"/>
            <c:dispEq val="0"/>
          </c:trendline>
          <c:cat>
            <c:strRef>
              <c:f>PN!$A$19:$A$28</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PN!$E$19:$E$28</c:f>
              <c:numCache>
                <c:formatCode>0.0%</c:formatCode>
                <c:ptCount val="10"/>
                <c:pt idx="0">
                  <c:v>2.6836158192090395E-2</c:v>
                </c:pt>
                <c:pt idx="1">
                  <c:v>2.0581113801452784E-2</c:v>
                </c:pt>
                <c:pt idx="2">
                  <c:v>1.1802575107296138E-2</c:v>
                </c:pt>
                <c:pt idx="3">
                  <c:v>5.1764705882352942E-2</c:v>
                </c:pt>
                <c:pt idx="4">
                  <c:v>2.7027027027027029E-2</c:v>
                </c:pt>
                <c:pt idx="5">
                  <c:v>3.2886723507917173E-2</c:v>
                </c:pt>
                <c:pt idx="6">
                  <c:v>3.562653562653563E-2</c:v>
                </c:pt>
                <c:pt idx="7">
                  <c:v>2.359882005899705E-2</c:v>
                </c:pt>
                <c:pt idx="8">
                  <c:v>3.0612244897959183E-2</c:v>
                </c:pt>
                <c:pt idx="9">
                  <c:v>3.248259860788863E-2</c:v>
                </c:pt>
              </c:numCache>
            </c:numRef>
          </c:val>
          <c:smooth val="0"/>
          <c:extLst>
            <c:ext xmlns:c16="http://schemas.microsoft.com/office/drawing/2014/chart" uri="{C3380CC4-5D6E-409C-BE32-E72D297353CC}">
              <c16:uniqueId val="{00000001-1692-485C-B3A1-78CFB38BB69C}"/>
            </c:ext>
          </c:extLst>
        </c:ser>
        <c:dLbls>
          <c:showLegendKey val="0"/>
          <c:showVal val="0"/>
          <c:showCatName val="0"/>
          <c:showSerName val="0"/>
          <c:showPercent val="0"/>
          <c:showBubbleSize val="0"/>
        </c:dLbls>
        <c:smooth val="0"/>
        <c:axId val="431545088"/>
        <c:axId val="431542736"/>
      </c:lineChart>
      <c:catAx>
        <c:axId val="4315450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31542736"/>
        <c:crosses val="autoZero"/>
        <c:auto val="1"/>
        <c:lblAlgn val="ctr"/>
        <c:lblOffset val="100"/>
        <c:noMultiLvlLbl val="0"/>
      </c:catAx>
      <c:valAx>
        <c:axId val="43154273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31545088"/>
        <c:crosses val="autoZero"/>
        <c:crossBetween val="between"/>
      </c:val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Delež povzročiteljev</a:t>
            </a:r>
            <a:r>
              <a:rPr lang="sl-SI" baseline="0"/>
              <a:t> prometne nesreče s smrtnim izidom pod vplivom drog glede na vrsto udeležbe (2013-2022)</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manualLayout>
          <c:layoutTarget val="inner"/>
          <c:xMode val="edge"/>
          <c:yMode val="edge"/>
          <c:x val="0.30332184563886039"/>
          <c:y val="0.26843331265956066"/>
          <c:w val="0.39335646087717296"/>
          <c:h val="0.71708321175009959"/>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226-462F-91FB-DCA425FED93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226-462F-91FB-DCA425FED93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226-462F-91FB-DCA425FED93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226-462F-91FB-DCA425FED93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226-462F-91FB-DCA425FED93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226-462F-91FB-DCA425FED93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226-462F-91FB-DCA425FED93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226-462F-91FB-DCA425FED933}"/>
              </c:ext>
            </c:extLst>
          </c:dPt>
          <c:dLbls>
            <c:dLbl>
              <c:idx val="0"/>
              <c:layout>
                <c:manualLayout>
                  <c:x val="4.1788656852676027E-2"/>
                  <c:y val="-0.1688064391220266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226-462F-91FB-DCA425FED933}"/>
                </c:ext>
              </c:extLst>
            </c:dLbl>
            <c:dLbl>
              <c:idx val="1"/>
              <c:tx>
                <c:rich>
                  <a:bodyPr/>
                  <a:lstStyle/>
                  <a:p>
                    <a:fld id="{0A544D2F-089D-4710-809D-5696DEECECED}" type="CATEGORYNAME">
                      <a:rPr lang="en-US"/>
                      <a:pPr/>
                      <a:t>[IME KATEGORIJE]</a:t>
                    </a:fld>
                    <a:r>
                      <a:rPr lang="en-US" baseline="0"/>
                      <a:t>
</a:t>
                    </a:r>
                    <a:fld id="{55A642FA-9502-4DBD-A9F1-43A4A65A79FA}" type="PERCENTAGE">
                      <a:rPr lang="en-US" baseline="0"/>
                      <a:pPr/>
                      <a:t>[ODSTOTEK]</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226-462F-91FB-DCA425FED933}"/>
                </c:ext>
              </c:extLst>
            </c:dLbl>
            <c:dLbl>
              <c:idx val="3"/>
              <c:delete val="1"/>
              <c:extLst>
                <c:ext xmlns:c15="http://schemas.microsoft.com/office/drawing/2012/chart" uri="{CE6537A1-D6FC-4f65-9D91-7224C49458BB}"/>
                <c:ext xmlns:c16="http://schemas.microsoft.com/office/drawing/2014/chart" uri="{C3380CC4-5D6E-409C-BE32-E72D297353CC}">
                  <c16:uniqueId val="{00000007-5226-462F-91FB-DCA425FED933}"/>
                </c:ext>
              </c:extLst>
            </c:dLbl>
            <c:dLbl>
              <c:idx val="7"/>
              <c:layout>
                <c:manualLayout>
                  <c:x val="0.19736517310336207"/>
                  <c:y val="4.790585360913485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5226-462F-91FB-DCA425FED9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PN!$I$6:$I$13</c:f>
              <c:strCache>
                <c:ptCount val="8"/>
                <c:pt idx="0">
                  <c:v> voznik osebnega avtomobila</c:v>
                </c:pt>
                <c:pt idx="1">
                  <c:v> voznik motornega kolesa</c:v>
                </c:pt>
                <c:pt idx="2">
                  <c:v> voznik mopeda</c:v>
                </c:pt>
                <c:pt idx="3">
                  <c:v>voznik mopeda do 25 km/h</c:v>
                </c:pt>
                <c:pt idx="4">
                  <c:v>kolesar</c:v>
                </c:pt>
                <c:pt idx="5">
                  <c:v>pešec</c:v>
                </c:pt>
                <c:pt idx="6">
                  <c:v>ostali udeleženci</c:v>
                </c:pt>
                <c:pt idx="7">
                  <c:v>voznik električnega skiroja</c:v>
                </c:pt>
              </c:strCache>
            </c:strRef>
          </c:cat>
          <c:val>
            <c:numRef>
              <c:f>PN!$J$6:$J$13</c:f>
              <c:numCache>
                <c:formatCode>General</c:formatCode>
                <c:ptCount val="8"/>
                <c:pt idx="0">
                  <c:v>62</c:v>
                </c:pt>
                <c:pt idx="1">
                  <c:v>7</c:v>
                </c:pt>
                <c:pt idx="2">
                  <c:v>2</c:v>
                </c:pt>
                <c:pt idx="3">
                  <c:v>0</c:v>
                </c:pt>
                <c:pt idx="4">
                  <c:v>3</c:v>
                </c:pt>
                <c:pt idx="5">
                  <c:v>3</c:v>
                </c:pt>
                <c:pt idx="6">
                  <c:v>4</c:v>
                </c:pt>
                <c:pt idx="7">
                  <c:v>1</c:v>
                </c:pt>
              </c:numCache>
            </c:numRef>
          </c:val>
          <c:extLst>
            <c:ext xmlns:c16="http://schemas.microsoft.com/office/drawing/2014/chart" uri="{C3380CC4-5D6E-409C-BE32-E72D297353CC}">
              <c16:uniqueId val="{00000010-5226-462F-91FB-DCA425FED933}"/>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bg2"/>
      </a:solidFill>
      <a:round/>
    </a:ln>
    <a:effectLst/>
  </c:spPr>
  <c:txPr>
    <a:bodyPr/>
    <a:lstStyle/>
    <a:p>
      <a:pPr>
        <a:defRPr/>
      </a:pPr>
      <a:endParaRPr lang="sl-SI"/>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sz="1400" b="0" i="0" baseline="0">
                <a:effectLst/>
              </a:rPr>
              <a:t>Število odrejenih strokovnih pregledov zaradi uporabe prepovedanih drog </a:t>
            </a:r>
            <a:r>
              <a:rPr lang="sl-SI" sz="1400" b="0" i="0" u="none" strike="noStrike" baseline="0">
                <a:effectLst/>
              </a:rPr>
              <a:t>ter deleži po rezultatih </a:t>
            </a:r>
            <a:r>
              <a:rPr lang="sl-SI" sz="1400" b="0" i="0" baseline="0">
                <a:effectLst/>
              </a:rPr>
              <a:t>po letih 2013-2022</a:t>
            </a:r>
            <a:endParaRPr lang="sl-SI" sz="1400">
              <a:effectLst/>
            </a:endParaRPr>
          </a:p>
        </c:rich>
      </c:tx>
      <c:layout>
        <c:manualLayout>
          <c:xMode val="edge"/>
          <c:yMode val="edge"/>
          <c:x val="7.6363137143399429E-2"/>
          <c:y val="1.553398058252427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col"/>
        <c:grouping val="clustered"/>
        <c:varyColors val="0"/>
        <c:ser>
          <c:idx val="0"/>
          <c:order val="0"/>
          <c:tx>
            <c:strRef>
              <c:f>ukrepi!$F$87</c:f>
              <c:strCache>
                <c:ptCount val="1"/>
                <c:pt idx="0">
                  <c:v>Število odrejenih pregledov</c:v>
                </c:pt>
              </c:strCache>
            </c:strRef>
          </c:tx>
          <c:spPr>
            <a:solidFill>
              <a:schemeClr val="accent1"/>
            </a:solidFill>
            <a:ln>
              <a:noFill/>
            </a:ln>
            <a:effectLst/>
          </c:spPr>
          <c:invertIfNegative val="0"/>
          <c:trendline>
            <c:spPr>
              <a:ln w="19050" cap="rnd">
                <a:solidFill>
                  <a:schemeClr val="accent1"/>
                </a:solidFill>
                <a:prstDash val="sysDot"/>
              </a:ln>
              <a:effectLst/>
            </c:spPr>
            <c:trendlineType val="linear"/>
            <c:dispRSqr val="0"/>
            <c:dispEq val="0"/>
          </c:trendline>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ukrepi!$G$87:$P$87</c:f>
              <c:numCache>
                <c:formatCode>General</c:formatCode>
                <c:ptCount val="10"/>
                <c:pt idx="0">
                  <c:v>759</c:v>
                </c:pt>
                <c:pt idx="1">
                  <c:v>757</c:v>
                </c:pt>
                <c:pt idx="2">
                  <c:v>684</c:v>
                </c:pt>
                <c:pt idx="3">
                  <c:v>875</c:v>
                </c:pt>
                <c:pt idx="4">
                  <c:v>1327</c:v>
                </c:pt>
                <c:pt idx="5">
                  <c:v>1238</c:v>
                </c:pt>
                <c:pt idx="6">
                  <c:v>1623</c:v>
                </c:pt>
                <c:pt idx="7">
                  <c:v>1679</c:v>
                </c:pt>
                <c:pt idx="8">
                  <c:v>1339</c:v>
                </c:pt>
                <c:pt idx="9">
                  <c:v>1378</c:v>
                </c:pt>
              </c:numCache>
            </c:numRef>
          </c:val>
          <c:extLst>
            <c:ext xmlns:c16="http://schemas.microsoft.com/office/drawing/2014/chart" uri="{C3380CC4-5D6E-409C-BE32-E72D297353CC}">
              <c16:uniqueId val="{00000000-A7C8-44AA-B6AB-A0F8746E0FD1}"/>
            </c:ext>
          </c:extLst>
        </c:ser>
        <c:dLbls>
          <c:showLegendKey val="0"/>
          <c:showVal val="0"/>
          <c:showCatName val="0"/>
          <c:showSerName val="0"/>
          <c:showPercent val="0"/>
          <c:showBubbleSize val="0"/>
        </c:dLbls>
        <c:gapWidth val="219"/>
        <c:overlap val="-27"/>
        <c:axId val="-1197800992"/>
        <c:axId val="-1197802624"/>
      </c:barChart>
      <c:lineChart>
        <c:grouping val="standard"/>
        <c:varyColors val="0"/>
        <c:ser>
          <c:idx val="1"/>
          <c:order val="1"/>
          <c:tx>
            <c:strRef>
              <c:f>ukrepi!$F$88</c:f>
              <c:strCache>
                <c:ptCount val="1"/>
                <c:pt idx="0">
                  <c:v>- pozitiven (kri/slina)</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ukrepi!$G$88:$P$88</c:f>
              <c:numCache>
                <c:formatCode>0.0%</c:formatCode>
                <c:ptCount val="10"/>
                <c:pt idx="0">
                  <c:v>0.37417654808959155</c:v>
                </c:pt>
                <c:pt idx="1">
                  <c:v>0.33157199471598414</c:v>
                </c:pt>
                <c:pt idx="2">
                  <c:v>0.21198830409356725</c:v>
                </c:pt>
                <c:pt idx="3">
                  <c:v>0.27314285714285713</c:v>
                </c:pt>
                <c:pt idx="4">
                  <c:v>0.18010550113036924</c:v>
                </c:pt>
                <c:pt idx="5">
                  <c:v>0.21082390953150243</c:v>
                </c:pt>
                <c:pt idx="6">
                  <c:v>0.2161753590325019</c:v>
                </c:pt>
                <c:pt idx="7">
                  <c:v>0.15664085765336511</c:v>
                </c:pt>
                <c:pt idx="8">
                  <c:v>0.15832710978342046</c:v>
                </c:pt>
                <c:pt idx="9">
                  <c:v>0.17561683599419448</c:v>
                </c:pt>
              </c:numCache>
            </c:numRef>
          </c:val>
          <c:smooth val="0"/>
          <c:extLst>
            <c:ext xmlns:c16="http://schemas.microsoft.com/office/drawing/2014/chart" uri="{C3380CC4-5D6E-409C-BE32-E72D297353CC}">
              <c16:uniqueId val="{00000001-A7C8-44AA-B6AB-A0F8746E0FD1}"/>
            </c:ext>
          </c:extLst>
        </c:ser>
        <c:ser>
          <c:idx val="2"/>
          <c:order val="2"/>
          <c:tx>
            <c:strRef>
              <c:f>ukrepi!$F$89</c:f>
              <c:strCache>
                <c:ptCount val="1"/>
                <c:pt idx="0">
                  <c:v>- negativen (kri/slina)</c:v>
                </c:pt>
              </c:strCache>
            </c:strRef>
          </c:tx>
          <c:spPr>
            <a:ln w="28575" cap="rnd">
              <a:solidFill>
                <a:schemeClr val="accent3"/>
              </a:solidFill>
              <a:round/>
            </a:ln>
            <a:effectLst/>
          </c:spPr>
          <c:marker>
            <c:symbol val="none"/>
          </c:marker>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ukrepi!$G$89:$P$89</c:f>
              <c:numCache>
                <c:formatCode>0.0%</c:formatCode>
                <c:ptCount val="10"/>
                <c:pt idx="0">
                  <c:v>0.3715415019762846</c:v>
                </c:pt>
                <c:pt idx="1">
                  <c:v>0.35270805812417438</c:v>
                </c:pt>
                <c:pt idx="2">
                  <c:v>0.41374269005847952</c:v>
                </c:pt>
                <c:pt idx="3">
                  <c:v>0.27657142857142858</c:v>
                </c:pt>
                <c:pt idx="4">
                  <c:v>0.22607385079125847</c:v>
                </c:pt>
                <c:pt idx="5">
                  <c:v>0.19547657512116318</c:v>
                </c:pt>
                <c:pt idx="6">
                  <c:v>0.20332577475434618</c:v>
                </c:pt>
                <c:pt idx="7">
                  <c:v>0.15664085765336511</c:v>
                </c:pt>
                <c:pt idx="8">
                  <c:v>0.20014936519790888</c:v>
                </c:pt>
                <c:pt idx="9">
                  <c:v>0.22206095791001451</c:v>
                </c:pt>
              </c:numCache>
            </c:numRef>
          </c:val>
          <c:smooth val="0"/>
          <c:extLst>
            <c:ext xmlns:c16="http://schemas.microsoft.com/office/drawing/2014/chart" uri="{C3380CC4-5D6E-409C-BE32-E72D297353CC}">
              <c16:uniqueId val="{00000002-A7C8-44AA-B6AB-A0F8746E0FD1}"/>
            </c:ext>
          </c:extLst>
        </c:ser>
        <c:ser>
          <c:idx val="3"/>
          <c:order val="3"/>
          <c:tx>
            <c:strRef>
              <c:f>ukrepi!$F$90</c:f>
              <c:strCache>
                <c:ptCount val="1"/>
                <c:pt idx="0">
                  <c:v>- odklonjen (kri/slina)</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ukrepi!$G$86:$P$86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ukrepi!$G$90:$P$90</c:f>
              <c:numCache>
                <c:formatCode>0.0%</c:formatCode>
                <c:ptCount val="10"/>
                <c:pt idx="0">
                  <c:v>0.16600790513833993</c:v>
                </c:pt>
                <c:pt idx="1">
                  <c:v>0.23910171730515192</c:v>
                </c:pt>
                <c:pt idx="2">
                  <c:v>0.30555555555555558</c:v>
                </c:pt>
                <c:pt idx="3">
                  <c:v>0.36</c:v>
                </c:pt>
                <c:pt idx="4">
                  <c:v>0.50565184626978144</c:v>
                </c:pt>
                <c:pt idx="5">
                  <c:v>0.53231017770597733</c:v>
                </c:pt>
                <c:pt idx="6">
                  <c:v>0.7067271352985639</c:v>
                </c:pt>
                <c:pt idx="7">
                  <c:v>0.60869565217391308</c:v>
                </c:pt>
                <c:pt idx="8">
                  <c:v>0.56460044809559373</c:v>
                </c:pt>
                <c:pt idx="9">
                  <c:v>0.52322206095791002</c:v>
                </c:pt>
              </c:numCache>
            </c:numRef>
          </c:val>
          <c:smooth val="0"/>
          <c:extLst>
            <c:ext xmlns:c16="http://schemas.microsoft.com/office/drawing/2014/chart" uri="{C3380CC4-5D6E-409C-BE32-E72D297353CC}">
              <c16:uniqueId val="{00000003-A7C8-44AA-B6AB-A0F8746E0FD1}"/>
            </c:ext>
          </c:extLst>
        </c:ser>
        <c:dLbls>
          <c:showLegendKey val="0"/>
          <c:showVal val="0"/>
          <c:showCatName val="0"/>
          <c:showSerName val="0"/>
          <c:showPercent val="0"/>
          <c:showBubbleSize val="0"/>
        </c:dLbls>
        <c:marker val="1"/>
        <c:smooth val="0"/>
        <c:axId val="-1197804256"/>
        <c:axId val="-1197809696"/>
      </c:lineChart>
      <c:catAx>
        <c:axId val="-119780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197809696"/>
        <c:crosses val="autoZero"/>
        <c:auto val="1"/>
        <c:lblAlgn val="ctr"/>
        <c:lblOffset val="100"/>
        <c:noMultiLvlLbl val="0"/>
      </c:catAx>
      <c:valAx>
        <c:axId val="-11978096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197804256"/>
        <c:crosses val="autoZero"/>
        <c:crossBetween val="between"/>
      </c:valAx>
      <c:valAx>
        <c:axId val="-119780262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Št. odrejenih pregledov</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197800992"/>
        <c:crosses val="max"/>
        <c:crossBetween val="between"/>
      </c:valAx>
      <c:catAx>
        <c:axId val="-1197800992"/>
        <c:scaling>
          <c:orientation val="minMax"/>
        </c:scaling>
        <c:delete val="1"/>
        <c:axPos val="b"/>
        <c:numFmt formatCode="General" sourceLinked="1"/>
        <c:majorTickMark val="out"/>
        <c:minorTickMark val="none"/>
        <c:tickLblPos val="nextTo"/>
        <c:crossAx val="-1197802624"/>
        <c:crosses val="autoZero"/>
        <c:auto val="1"/>
        <c:lblAlgn val="ctr"/>
        <c:lblOffset val="100"/>
        <c:noMultiLvlLbl val="0"/>
      </c:catAx>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Število voznikov z veljavnim vozniškim dovoljenjem  </a:t>
            </a:r>
          </a:p>
          <a:p>
            <a:pPr>
              <a:defRPr/>
            </a:pPr>
            <a:r>
              <a:rPr lang="sl-SI"/>
              <a:t>na dan 31. 12. 2022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tx>
            <c:strRef>
              <c:f>List2!$B$5:$B$6</c:f>
              <c:strCache>
                <c:ptCount val="2"/>
                <c:pt idx="0">
                  <c:v>Število voznikov z veljavnim VD na dan 31.12.2022 </c:v>
                </c:pt>
                <c:pt idx="1">
                  <c:v>Št. VD</c:v>
                </c:pt>
              </c:strCache>
            </c:strRef>
          </c:tx>
          <c:spPr>
            <a:solidFill>
              <a:schemeClr val="accent1"/>
            </a:solidFill>
            <a:ln>
              <a:noFill/>
            </a:ln>
            <a:effectLst/>
          </c:spPr>
          <c:invertIfNegative val="0"/>
          <c:cat>
            <c:strRef>
              <c:f>List2!$A$7:$A$10</c:f>
              <c:strCache>
                <c:ptCount val="4"/>
                <c:pt idx="0">
                  <c:v>61-70 let</c:v>
                </c:pt>
                <c:pt idx="1">
                  <c:v>71-80 let</c:v>
                </c:pt>
                <c:pt idx="2">
                  <c:v>81-90 let</c:v>
                </c:pt>
                <c:pt idx="3">
                  <c:v>Več kot 90 let</c:v>
                </c:pt>
              </c:strCache>
            </c:strRef>
          </c:cat>
          <c:val>
            <c:numRef>
              <c:f>List2!$B$7:$B$10</c:f>
              <c:numCache>
                <c:formatCode>General</c:formatCode>
                <c:ptCount val="4"/>
                <c:pt idx="0">
                  <c:v>227655</c:v>
                </c:pt>
                <c:pt idx="1">
                  <c:v>129795</c:v>
                </c:pt>
                <c:pt idx="2">
                  <c:v>25794</c:v>
                </c:pt>
                <c:pt idx="3">
                  <c:v>784</c:v>
                </c:pt>
              </c:numCache>
            </c:numRef>
          </c:val>
          <c:extLst>
            <c:ext xmlns:c16="http://schemas.microsoft.com/office/drawing/2014/chart" uri="{C3380CC4-5D6E-409C-BE32-E72D297353CC}">
              <c16:uniqueId val="{00000000-3A4C-420F-BD5C-5D14CB39149F}"/>
            </c:ext>
          </c:extLst>
        </c:ser>
        <c:dLbls>
          <c:showLegendKey val="0"/>
          <c:showVal val="0"/>
          <c:showCatName val="0"/>
          <c:showSerName val="0"/>
          <c:showPercent val="0"/>
          <c:showBubbleSize val="0"/>
        </c:dLbls>
        <c:gapWidth val="182"/>
        <c:axId val="-967472384"/>
        <c:axId val="-967482176"/>
        <c:extLst>
          <c:ext xmlns:c15="http://schemas.microsoft.com/office/drawing/2012/chart" uri="{02D57815-91ED-43cb-92C2-25804820EDAC}">
            <c15:filteredBarSeries>
              <c15:ser>
                <c:idx val="1"/>
                <c:order val="1"/>
                <c:tx>
                  <c:strRef>
                    <c:extLst>
                      <c:ext uri="{02D57815-91ED-43cb-92C2-25804820EDAC}">
                        <c15:formulaRef>
                          <c15:sqref>List2!$C$5:$C$6</c15:sqref>
                        </c15:formulaRef>
                      </c:ext>
                    </c:extLst>
                    <c:strCache>
                      <c:ptCount val="2"/>
                      <c:pt idx="0">
                        <c:v>Število voznikov z veljavnim VD na dan 31.12.2022 </c:v>
                      </c:pt>
                      <c:pt idx="1">
                        <c:v>Št. VD</c:v>
                      </c:pt>
                    </c:strCache>
                  </c:strRef>
                </c:tx>
                <c:spPr>
                  <a:solidFill>
                    <a:schemeClr val="accent2"/>
                  </a:solidFill>
                  <a:ln>
                    <a:noFill/>
                  </a:ln>
                  <a:effectLst/>
                </c:spPr>
                <c:invertIfNegative val="0"/>
                <c:cat>
                  <c:strRef>
                    <c:extLst>
                      <c:ext uri="{02D57815-91ED-43cb-92C2-25804820EDAC}">
                        <c15:formulaRef>
                          <c15:sqref>List2!$A$7:$A$10</c15:sqref>
                        </c15:formulaRef>
                      </c:ext>
                    </c:extLst>
                    <c:strCache>
                      <c:ptCount val="4"/>
                      <c:pt idx="0">
                        <c:v>61-70 let</c:v>
                      </c:pt>
                      <c:pt idx="1">
                        <c:v>71-80 let</c:v>
                      </c:pt>
                      <c:pt idx="2">
                        <c:v>81-90 let</c:v>
                      </c:pt>
                      <c:pt idx="3">
                        <c:v>Več kot 90 let</c:v>
                      </c:pt>
                    </c:strCache>
                  </c:strRef>
                </c:cat>
                <c:val>
                  <c:numRef>
                    <c:extLst>
                      <c:ext uri="{02D57815-91ED-43cb-92C2-25804820EDAC}">
                        <c15:formulaRef>
                          <c15:sqref>List2!$C$7:$C$10</c15:sqref>
                        </c15:formulaRef>
                      </c:ext>
                    </c:extLst>
                    <c:numCache>
                      <c:formatCode>General</c:formatCode>
                      <c:ptCount val="4"/>
                    </c:numCache>
                  </c:numRef>
                </c:val>
                <c:extLst>
                  <c:ext xmlns:c16="http://schemas.microsoft.com/office/drawing/2014/chart" uri="{C3380CC4-5D6E-409C-BE32-E72D297353CC}">
                    <c16:uniqueId val="{00000001-3A4C-420F-BD5C-5D14CB39149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List2!$D$5:$D$6</c15:sqref>
                        </c15:formulaRef>
                      </c:ext>
                    </c:extLst>
                    <c:strCache>
                      <c:ptCount val="2"/>
                      <c:pt idx="0">
                        <c:v>Število voznikov z veljavnim VD na dan 31.12.2022 </c:v>
                      </c:pt>
                      <c:pt idx="1">
                        <c:v>Št. VD</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List2!$A$7:$A$10</c15:sqref>
                        </c15:formulaRef>
                      </c:ext>
                    </c:extLst>
                    <c:strCache>
                      <c:ptCount val="4"/>
                      <c:pt idx="0">
                        <c:v>61-70 let</c:v>
                      </c:pt>
                      <c:pt idx="1">
                        <c:v>71-80 let</c:v>
                      </c:pt>
                      <c:pt idx="2">
                        <c:v>81-90 let</c:v>
                      </c:pt>
                      <c:pt idx="3">
                        <c:v>Več kot 90 let</c:v>
                      </c:pt>
                    </c:strCache>
                  </c:strRef>
                </c:cat>
                <c:val>
                  <c:numRef>
                    <c:extLst xmlns:c15="http://schemas.microsoft.com/office/drawing/2012/chart">
                      <c:ext xmlns:c15="http://schemas.microsoft.com/office/drawing/2012/chart" uri="{02D57815-91ED-43cb-92C2-25804820EDAC}">
                        <c15:formulaRef>
                          <c15:sqref>List2!$D$7:$D$10</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2-3A4C-420F-BD5C-5D14CB39149F}"/>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List2!$E$5:$E$6</c15:sqref>
                        </c15:formulaRef>
                      </c:ext>
                    </c:extLst>
                    <c:strCache>
                      <c:ptCount val="2"/>
                      <c:pt idx="0">
                        <c:v>Število voznikov z veljavnim VD na dan 31.12.2022 </c:v>
                      </c:pt>
                      <c:pt idx="1">
                        <c:v>Št. VD</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List2!$A$7:$A$10</c15:sqref>
                        </c15:formulaRef>
                      </c:ext>
                    </c:extLst>
                    <c:strCache>
                      <c:ptCount val="4"/>
                      <c:pt idx="0">
                        <c:v>61-70 let</c:v>
                      </c:pt>
                      <c:pt idx="1">
                        <c:v>71-80 let</c:v>
                      </c:pt>
                      <c:pt idx="2">
                        <c:v>81-90 let</c:v>
                      </c:pt>
                      <c:pt idx="3">
                        <c:v>Več kot 90 let</c:v>
                      </c:pt>
                    </c:strCache>
                  </c:strRef>
                </c:cat>
                <c:val>
                  <c:numRef>
                    <c:extLst xmlns:c15="http://schemas.microsoft.com/office/drawing/2012/chart">
                      <c:ext xmlns:c15="http://schemas.microsoft.com/office/drawing/2012/chart" uri="{02D57815-91ED-43cb-92C2-25804820EDAC}">
                        <c15:formulaRef>
                          <c15:sqref>List2!$E$7:$E$10</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3-3A4C-420F-BD5C-5D14CB39149F}"/>
                  </c:ext>
                </c:extLst>
              </c15:ser>
            </c15:filteredBarSeries>
          </c:ext>
        </c:extLst>
      </c:barChart>
      <c:catAx>
        <c:axId val="-967472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967482176"/>
        <c:crosses val="autoZero"/>
        <c:auto val="1"/>
        <c:lblAlgn val="ctr"/>
        <c:lblOffset val="100"/>
        <c:noMultiLvlLbl val="0"/>
      </c:catAx>
      <c:valAx>
        <c:axId val="-967482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967472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Št.</a:t>
            </a:r>
            <a:r>
              <a:rPr lang="sl-SI" baseline="0"/>
              <a:t> smrtnih žrtev na mio starejših prebivalcev na državo v EU27 (za leto 2020)</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spPr>
            <a:solidFill>
              <a:schemeClr val="accent1"/>
            </a:solidFill>
            <a:ln>
              <a:noFill/>
            </a:ln>
            <a:effectLst/>
          </c:spPr>
          <c:invertIfNegative val="0"/>
          <c:dPt>
            <c:idx val="12"/>
            <c:invertIfNegative val="0"/>
            <c:bubble3D val="0"/>
            <c:spPr>
              <a:solidFill>
                <a:schemeClr val="accent6"/>
              </a:solidFill>
              <a:ln>
                <a:noFill/>
              </a:ln>
              <a:effectLst/>
            </c:spPr>
            <c:extLst>
              <c:ext xmlns:c16="http://schemas.microsoft.com/office/drawing/2014/chart" uri="{C3380CC4-5D6E-409C-BE32-E72D297353CC}">
                <c16:uniqueId val="{00000001-A996-4C07-B364-DCF7DB98069B}"/>
              </c:ext>
            </c:extLst>
          </c:dPt>
          <c:cat>
            <c:strRef>
              <c:f>'[graf eu 27 starejši.xlsx]List1'!$A$1:$A$25</c:f>
              <c:strCache>
                <c:ptCount val="25"/>
                <c:pt idx="0">
                  <c:v>Romunija</c:v>
                </c:pt>
                <c:pt idx="1">
                  <c:v>Ciper</c:v>
                </c:pt>
                <c:pt idx="2">
                  <c:v>Litva</c:v>
                </c:pt>
                <c:pt idx="3">
                  <c:v>Poljska</c:v>
                </c:pt>
                <c:pt idx="4">
                  <c:v>Latvia</c:v>
                </c:pt>
                <c:pt idx="5">
                  <c:v>Bolgarija</c:v>
                </c:pt>
                <c:pt idx="6">
                  <c:v>Hrvaška</c:v>
                </c:pt>
                <c:pt idx="7">
                  <c:v>Portugalska</c:v>
                </c:pt>
                <c:pt idx="8">
                  <c:v>Češka</c:v>
                </c:pt>
                <c:pt idx="9">
                  <c:v>Avstrija</c:v>
                </c:pt>
                <c:pt idx="10">
                  <c:v>Grčija</c:v>
                </c:pt>
                <c:pt idx="11">
                  <c:v>Madžarska</c:v>
                </c:pt>
                <c:pt idx="12">
                  <c:v>EU27</c:v>
                </c:pt>
                <c:pt idx="13">
                  <c:v>Finska</c:v>
                </c:pt>
                <c:pt idx="14">
                  <c:v>Nizozemska</c:v>
                </c:pt>
                <c:pt idx="15">
                  <c:v>Italija</c:v>
                </c:pt>
                <c:pt idx="16">
                  <c:v>Belgija</c:v>
                </c:pt>
                <c:pt idx="17">
                  <c:v>Nemčija</c:v>
                </c:pt>
                <c:pt idx="18">
                  <c:v>Danska</c:v>
                </c:pt>
                <c:pt idx="19">
                  <c:v>Estonija</c:v>
                </c:pt>
                <c:pt idx="20">
                  <c:v>Francija </c:v>
                </c:pt>
                <c:pt idx="21">
                  <c:v>Slovaška</c:v>
                </c:pt>
                <c:pt idx="22">
                  <c:v>Španija</c:v>
                </c:pt>
                <c:pt idx="23">
                  <c:v>Slovenija</c:v>
                </c:pt>
                <c:pt idx="24">
                  <c:v>Švedska (2019)</c:v>
                </c:pt>
              </c:strCache>
            </c:strRef>
          </c:cat>
          <c:val>
            <c:numRef>
              <c:f>'[graf eu 27 starejši.xlsx]List1'!$B$1:$B$25</c:f>
              <c:numCache>
                <c:formatCode>General</c:formatCode>
                <c:ptCount val="25"/>
                <c:pt idx="0">
                  <c:v>127.5</c:v>
                </c:pt>
                <c:pt idx="1">
                  <c:v>110.4</c:v>
                </c:pt>
                <c:pt idx="2">
                  <c:v>80.900000000000006</c:v>
                </c:pt>
                <c:pt idx="3">
                  <c:v>78.8</c:v>
                </c:pt>
                <c:pt idx="4">
                  <c:v>74.099999999999994</c:v>
                </c:pt>
                <c:pt idx="5">
                  <c:v>72.5</c:v>
                </c:pt>
                <c:pt idx="6">
                  <c:v>65.599999999999994</c:v>
                </c:pt>
                <c:pt idx="7">
                  <c:v>63.1</c:v>
                </c:pt>
                <c:pt idx="8">
                  <c:v>62.9</c:v>
                </c:pt>
                <c:pt idx="9">
                  <c:v>62.6</c:v>
                </c:pt>
                <c:pt idx="10">
                  <c:v>59.1</c:v>
                </c:pt>
                <c:pt idx="11">
                  <c:v>57.2</c:v>
                </c:pt>
                <c:pt idx="12">
                  <c:v>56.3</c:v>
                </c:pt>
                <c:pt idx="13">
                  <c:v>56</c:v>
                </c:pt>
                <c:pt idx="14">
                  <c:v>55.7</c:v>
                </c:pt>
                <c:pt idx="15">
                  <c:v>54.5</c:v>
                </c:pt>
                <c:pt idx="16">
                  <c:v>53.5</c:v>
                </c:pt>
                <c:pt idx="17">
                  <c:v>49.4</c:v>
                </c:pt>
                <c:pt idx="18">
                  <c:v>49.3</c:v>
                </c:pt>
                <c:pt idx="19">
                  <c:v>48.8</c:v>
                </c:pt>
                <c:pt idx="20">
                  <c:v>46.7</c:v>
                </c:pt>
                <c:pt idx="21">
                  <c:v>44.2</c:v>
                </c:pt>
                <c:pt idx="22">
                  <c:v>39.1</c:v>
                </c:pt>
                <c:pt idx="23">
                  <c:v>37.700000000000003</c:v>
                </c:pt>
                <c:pt idx="24">
                  <c:v>36.799999999999997</c:v>
                </c:pt>
              </c:numCache>
            </c:numRef>
          </c:val>
          <c:extLst>
            <c:ext xmlns:c16="http://schemas.microsoft.com/office/drawing/2014/chart" uri="{C3380CC4-5D6E-409C-BE32-E72D297353CC}">
              <c16:uniqueId val="{00000002-A996-4C07-B364-DCF7DB98069B}"/>
            </c:ext>
          </c:extLst>
        </c:ser>
        <c:dLbls>
          <c:showLegendKey val="0"/>
          <c:showVal val="0"/>
          <c:showCatName val="0"/>
          <c:showSerName val="0"/>
          <c:showPercent val="0"/>
          <c:showBubbleSize val="0"/>
        </c:dLbls>
        <c:gapWidth val="182"/>
        <c:axId val="-1308659456"/>
        <c:axId val="-1308657824"/>
      </c:barChart>
      <c:catAx>
        <c:axId val="-1308659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308657824"/>
        <c:crosses val="autoZero"/>
        <c:auto val="1"/>
        <c:lblAlgn val="ctr"/>
        <c:lblOffset val="100"/>
        <c:noMultiLvlLbl val="0"/>
      </c:catAx>
      <c:valAx>
        <c:axId val="-13086578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308659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16BCA-584E-4450-83EE-CE8D450C98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111</Pages>
  <Words>34330</Words>
  <Characters>195681</Characters>
  <Application>Microsoft Office Word</Application>
  <DocSecurity>0</DocSecurity>
  <Lines>1630</Lines>
  <Paragraphs>459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MZI</Company>
  <LinksUpToDate>false</LinksUpToDate>
  <CharactersWithSpaces>229552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Voh</dc:creator>
  <cp:keywords/>
  <dc:description/>
  <cp:lastModifiedBy>Drago Gaberšek</cp:lastModifiedBy>
  <cp:revision>2</cp:revision>
  <cp:lastPrinted>2023-09-12T16:41:00Z</cp:lastPrinted>
  <dcterms:created xsi:type="dcterms:W3CDTF">2023-09-26T05:09:00Z</dcterms:created>
  <dcterms:modified xsi:type="dcterms:W3CDTF">2023-09-26T05:09:00Z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aee9e8580ff33f8b1d4ff3fe2e6a42f45329bbd671767a5f4ac64ff64d332b24</vt:lpwstr>
  </property>
</Properties>
</file>