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36EA" w:rsidRDefault="003636EA" w:rsidP="00B54E7F">
      <w:pPr>
        <w:pStyle w:val="datumtevilka"/>
        <w:rPr>
          <w:rFonts w:cs="Arial"/>
          <w:color w:val="000000"/>
        </w:rPr>
      </w:pPr>
    </w:p>
    <w:p w:rsidR="003636EA" w:rsidRPr="002760DC" w:rsidRDefault="003636EA" w:rsidP="00B54E7F">
      <w:pPr>
        <w:pStyle w:val="datumtevilka"/>
      </w:pPr>
      <w:r w:rsidRPr="002760DC">
        <w:rPr>
          <w:rFonts w:cs="Arial"/>
          <w:color w:val="000000"/>
        </w:rPr>
        <w:tab/>
      </w:r>
    </w:p>
    <w:p w:rsidR="003636EA" w:rsidRPr="002760DC" w:rsidRDefault="003636EA" w:rsidP="00B54E7F">
      <w:pPr>
        <w:pStyle w:val="datumtevilka"/>
      </w:pPr>
      <w:r w:rsidRPr="002760DC">
        <w:t xml:space="preserve">Številka: </w:t>
      </w:r>
      <w:r w:rsidRPr="002760DC">
        <w:tab/>
      </w:r>
      <w:r w:rsidR="00D75DDB">
        <w:rPr>
          <w:rFonts w:cs="Arial"/>
          <w:color w:val="000000"/>
        </w:rPr>
        <w:t>01300-4/2023/3</w:t>
      </w:r>
    </w:p>
    <w:p w:rsidR="003636EA" w:rsidRPr="002760DC" w:rsidRDefault="003636EA" w:rsidP="00B54E7F">
      <w:pPr>
        <w:pStyle w:val="datumtevilka"/>
      </w:pPr>
      <w:r>
        <w:t>Datum:</w:t>
      </w:r>
      <w:r w:rsidRPr="002760DC">
        <w:t xml:space="preserve"> </w:t>
      </w:r>
      <w:r w:rsidRPr="002760DC">
        <w:tab/>
      </w:r>
      <w:r w:rsidR="00B54E7F">
        <w:rPr>
          <w:rFonts w:cs="Arial"/>
          <w:color w:val="000000"/>
        </w:rPr>
        <w:t>23. 2. </w:t>
      </w:r>
      <w:r w:rsidR="00D75DDB">
        <w:rPr>
          <w:rFonts w:cs="Arial"/>
          <w:color w:val="000000"/>
        </w:rPr>
        <w:t>2023</w:t>
      </w:r>
      <w:r w:rsidRPr="002760DC">
        <w:t xml:space="preserve"> </w:t>
      </w:r>
    </w:p>
    <w:p w:rsidR="003636EA" w:rsidRPr="002760DC" w:rsidRDefault="003636EA" w:rsidP="00B54E7F"/>
    <w:p w:rsidR="003636EA" w:rsidRDefault="003636EA" w:rsidP="00B54E7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3636EA" w:rsidRPr="002760DC" w:rsidRDefault="003636EA" w:rsidP="00B54E7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937AFA" w:rsidP="00B54E7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szCs w:val="20"/>
        </w:rPr>
        <w:t>N</w:t>
      </w:r>
      <w:r w:rsidRPr="00BE604F">
        <w:rPr>
          <w:rFonts w:cs="Arial"/>
          <w:szCs w:val="20"/>
        </w:rPr>
        <w:t xml:space="preserve">a podlagi tretjega odstavka 9. člena Odloka o ustanovitvi Sveta za socialno ekonomijo (Uradni list RS, št. 61/19) in šestega odstavka 21. člena Zakona o Vladi Republike Slovenije (Uradni </w:t>
      </w:r>
      <w:r w:rsidR="00B54E7F">
        <w:rPr>
          <w:rFonts w:cs="Arial"/>
          <w:szCs w:val="20"/>
        </w:rPr>
        <w:br/>
      </w:r>
      <w:r w:rsidRPr="00BE604F">
        <w:rPr>
          <w:rFonts w:cs="Arial"/>
          <w:szCs w:val="20"/>
        </w:rPr>
        <w:t xml:space="preserve">list RS, št. 24/05 – uradno prečiščeno besedilo, 109/08, 38/10 – ZUKN, 8/12, 21/13, </w:t>
      </w:r>
      <w:r w:rsidR="00B54E7F">
        <w:rPr>
          <w:rFonts w:cs="Arial"/>
          <w:szCs w:val="20"/>
        </w:rPr>
        <w:br/>
      </w:r>
      <w:r w:rsidRPr="00BE604F">
        <w:rPr>
          <w:rFonts w:cs="Arial"/>
          <w:szCs w:val="20"/>
        </w:rPr>
        <w:t>47/13 – ZDU-1G, 65/14</w:t>
      </w:r>
      <w:r>
        <w:rPr>
          <w:rFonts w:cs="Arial"/>
          <w:szCs w:val="20"/>
        </w:rPr>
        <w:t>,</w:t>
      </w:r>
      <w:r w:rsidRPr="00BE604F">
        <w:rPr>
          <w:rFonts w:cs="Arial"/>
          <w:szCs w:val="20"/>
        </w:rPr>
        <w:t xml:space="preserve"> 55/17</w:t>
      </w:r>
      <w:r>
        <w:rPr>
          <w:rFonts w:cs="Arial"/>
          <w:szCs w:val="20"/>
        </w:rPr>
        <w:t xml:space="preserve"> in 163/22</w:t>
      </w:r>
      <w:r w:rsidRPr="00BE604F">
        <w:rPr>
          <w:rFonts w:cs="Arial"/>
          <w:szCs w:val="20"/>
        </w:rPr>
        <w:t xml:space="preserve">) </w:t>
      </w:r>
      <w:r>
        <w:rPr>
          <w:rFonts w:cs="Arial"/>
          <w:szCs w:val="20"/>
        </w:rPr>
        <w:t xml:space="preserve">je </w:t>
      </w:r>
      <w:r>
        <w:rPr>
          <w:rFonts w:cs="Arial"/>
          <w:color w:val="000000"/>
          <w:szCs w:val="20"/>
        </w:rPr>
        <w:t>Vlada Republike Slovenije</w:t>
      </w:r>
      <w:r w:rsidR="003636EA" w:rsidRPr="002760DC">
        <w:rPr>
          <w:rFonts w:cs="Arial"/>
          <w:color w:val="000000"/>
          <w:szCs w:val="20"/>
        </w:rPr>
        <w:t xml:space="preserve"> na </w:t>
      </w:r>
      <w:r w:rsidR="00D75DDB">
        <w:rPr>
          <w:rFonts w:cs="Arial"/>
          <w:color w:val="000000"/>
          <w:szCs w:val="20"/>
        </w:rPr>
        <w:t>37. redni seji</w:t>
      </w:r>
      <w:r w:rsidR="003636EA" w:rsidRPr="002760DC">
        <w:rPr>
          <w:rFonts w:cs="Arial"/>
          <w:color w:val="000000"/>
          <w:szCs w:val="20"/>
        </w:rPr>
        <w:t xml:space="preserve"> dne </w:t>
      </w:r>
      <w:r w:rsidR="00B54E7F">
        <w:rPr>
          <w:rFonts w:cs="Arial"/>
          <w:color w:val="000000"/>
          <w:szCs w:val="20"/>
        </w:rPr>
        <w:br/>
      </w:r>
      <w:r w:rsidR="00D75DDB">
        <w:rPr>
          <w:rFonts w:cs="Arial"/>
          <w:color w:val="000000"/>
          <w:szCs w:val="20"/>
        </w:rPr>
        <w:t>23. 2. 2023</w:t>
      </w:r>
      <w:r w:rsidR="003636EA" w:rsidRPr="002760DC">
        <w:rPr>
          <w:rFonts w:cs="Arial"/>
          <w:color w:val="000000"/>
          <w:szCs w:val="20"/>
        </w:rPr>
        <w:t xml:space="preserve"> pod točko </w:t>
      </w:r>
      <w:r w:rsidR="00003A89" w:rsidRPr="00003A89">
        <w:rPr>
          <w:rFonts w:cs="Arial"/>
          <w:color w:val="000000"/>
          <w:szCs w:val="20"/>
        </w:rPr>
        <w:t>1.12</w:t>
      </w:r>
      <w:r w:rsidR="003636EA" w:rsidRPr="002760DC">
        <w:rPr>
          <w:rFonts w:cs="Arial"/>
          <w:color w:val="000000"/>
          <w:szCs w:val="20"/>
        </w:rPr>
        <w:t xml:space="preserve"> sprejela naslednji</w:t>
      </w:r>
    </w:p>
    <w:p w:rsidR="003636EA" w:rsidRPr="002760DC" w:rsidRDefault="003636EA" w:rsidP="00B54E7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B54E7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Default="003636EA" w:rsidP="00000ECA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000ECA" w:rsidRDefault="00000ECA" w:rsidP="00000ECA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</w:p>
    <w:p w:rsidR="00000ECA" w:rsidRDefault="00000ECA" w:rsidP="00000ECA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</w:p>
    <w:p w:rsidR="00000ECA" w:rsidRDefault="00000ECA" w:rsidP="00B54E7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Vlada Republike Slovenije se je seznanila s Poročilom o delu Sveta za socialno ekonomijo za leto 2022.</w:t>
      </w:r>
    </w:p>
    <w:p w:rsidR="00B54E7F" w:rsidRDefault="00B54E7F" w:rsidP="00B54E7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00ECA" w:rsidRDefault="00000ECA" w:rsidP="00B54E7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00ECA" w:rsidRDefault="00000ECA" w:rsidP="00B54E7F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00ECA" w:rsidRPr="002760DC" w:rsidRDefault="00000ECA" w:rsidP="00B54E7F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bookmarkStart w:id="0" w:name="_GoBack"/>
      <w:bookmarkEnd w:id="0"/>
    </w:p>
    <w:p w:rsidR="003636EA" w:rsidRPr="002760DC" w:rsidRDefault="003636EA" w:rsidP="00B54E7F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Default="003636EA" w:rsidP="00B54E7F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</w:rPr>
      </w:pPr>
    </w:p>
    <w:p w:rsidR="003636EA" w:rsidRDefault="00D75DDB" w:rsidP="00B54E7F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>Barbara Kolenko Helbl</w:t>
      </w:r>
    </w:p>
    <w:p w:rsidR="003636EA" w:rsidRPr="003314F7" w:rsidRDefault="00D75DDB" w:rsidP="00B54E7F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3636EA" w:rsidRPr="002760DC" w:rsidRDefault="003636EA" w:rsidP="00B54E7F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B54E7F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B54E7F">
      <w:pPr>
        <w:tabs>
          <w:tab w:val="left" w:pos="557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B54E7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D75DDB" w:rsidRDefault="00D75DDB" w:rsidP="00B54E7F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Ministrstvo za </w:t>
      </w:r>
      <w:r w:rsidR="00937AFA">
        <w:rPr>
          <w:rFonts w:cs="Arial"/>
          <w:color w:val="000000"/>
          <w:szCs w:val="20"/>
        </w:rPr>
        <w:t>gospodarstvo, turizem in šport</w:t>
      </w:r>
    </w:p>
    <w:p w:rsidR="00D75DDB" w:rsidRDefault="00D75DDB" w:rsidP="00B54E7F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Ministrstvo za delo, družino, socialne zadeve in </w:t>
      </w:r>
      <w:r w:rsidR="00937AFA">
        <w:rPr>
          <w:rFonts w:cs="Arial"/>
          <w:color w:val="000000"/>
          <w:szCs w:val="20"/>
        </w:rPr>
        <w:t>enake možnosti</w:t>
      </w:r>
    </w:p>
    <w:p w:rsidR="00D75DDB" w:rsidRDefault="00D75DDB" w:rsidP="00B54E7F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kmet</w:t>
      </w:r>
      <w:r w:rsidR="00937AFA">
        <w:rPr>
          <w:rFonts w:cs="Arial"/>
          <w:color w:val="000000"/>
          <w:szCs w:val="20"/>
        </w:rPr>
        <w:t>ijstvo, gozdarstvo in prehrano</w:t>
      </w:r>
    </w:p>
    <w:p w:rsidR="00D75DDB" w:rsidRDefault="00937AFA" w:rsidP="00B54E7F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zdravje</w:t>
      </w:r>
    </w:p>
    <w:p w:rsidR="00D75DDB" w:rsidRDefault="00D75DDB" w:rsidP="00B54E7F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</w:t>
      </w:r>
      <w:r w:rsidR="00937AFA">
        <w:rPr>
          <w:rFonts w:cs="Arial"/>
          <w:color w:val="000000"/>
          <w:szCs w:val="20"/>
        </w:rPr>
        <w:t>tvo za naravne vire in prostor</w:t>
      </w:r>
    </w:p>
    <w:p w:rsidR="00D75DDB" w:rsidRDefault="00937AFA" w:rsidP="00B54E7F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javno upravo</w:t>
      </w:r>
    </w:p>
    <w:p w:rsidR="00D75DDB" w:rsidRDefault="00937AFA" w:rsidP="00B54E7F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D75DDB" w:rsidRDefault="00937AFA" w:rsidP="00B54E7F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kulturo</w:t>
      </w:r>
    </w:p>
    <w:p w:rsidR="00D75DDB" w:rsidRDefault="00D75DDB" w:rsidP="00B54E7F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</w:t>
      </w:r>
      <w:r w:rsidR="00937AFA">
        <w:rPr>
          <w:rFonts w:cs="Arial"/>
          <w:color w:val="000000"/>
          <w:szCs w:val="20"/>
        </w:rPr>
        <w:t xml:space="preserve"> za zunanje in evropske zadeve</w:t>
      </w:r>
    </w:p>
    <w:p w:rsidR="00D75DDB" w:rsidRDefault="00D75DDB" w:rsidP="00B54E7F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</w:t>
      </w:r>
      <w:r w:rsidR="00937AFA">
        <w:rPr>
          <w:rFonts w:cs="Arial"/>
          <w:color w:val="000000"/>
          <w:szCs w:val="20"/>
        </w:rPr>
        <w:t xml:space="preserve"> kohezijo in regionalni razvoj</w:t>
      </w:r>
    </w:p>
    <w:p w:rsidR="00937AFA" w:rsidRDefault="00937AFA" w:rsidP="00B54E7F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Kabinet predsednika Vlade Republike Slovenije</w:t>
      </w:r>
    </w:p>
    <w:p w:rsidR="00D75DDB" w:rsidRDefault="00D75DDB" w:rsidP="00B54E7F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Republike Slovenije za zakonodajo</w:t>
      </w:r>
    </w:p>
    <w:p w:rsidR="003636EA" w:rsidRPr="002760DC" w:rsidRDefault="00D75DDB" w:rsidP="00B54E7F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</w:t>
      </w:r>
      <w:r w:rsidR="00937AFA">
        <w:rPr>
          <w:rFonts w:cs="Arial"/>
          <w:color w:val="000000"/>
          <w:szCs w:val="20"/>
        </w:rPr>
        <w:t>ike Slovenije za komuniciranje</w:t>
      </w:r>
    </w:p>
    <w:p w:rsidR="003636EA" w:rsidRDefault="003636EA" w:rsidP="00B54E7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E37094" w:rsidRDefault="00E37094" w:rsidP="00B54E7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E37094" w:rsidRDefault="00E37094" w:rsidP="00B54E7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E0C40" w:rsidRPr="002760DC" w:rsidRDefault="009E0C40" w:rsidP="00B54E7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sectPr w:rsidR="009E0C40" w:rsidRPr="002760DC" w:rsidSect="005C3E5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46DA" w:rsidRDefault="000946DA" w:rsidP="00767987">
      <w:pPr>
        <w:spacing w:line="240" w:lineRule="auto"/>
      </w:pPr>
      <w:r>
        <w:separator/>
      </w:r>
    </w:p>
  </w:endnote>
  <w:endnote w:type="continuationSeparator" w:id="0">
    <w:p w:rsidR="000946DA" w:rsidRDefault="000946DA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7449" w:rsidRDefault="005D7449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45608314"/>
      <w:docPartObj>
        <w:docPartGallery w:val="Page Numbers (Bottom of Page)"/>
        <w:docPartUnique/>
      </w:docPartObj>
    </w:sdtPr>
    <w:sdtEndPr/>
    <w:sdtContent>
      <w:p w:rsidR="00E37094" w:rsidRDefault="00E37094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0ECA">
          <w:rPr>
            <w:noProof/>
          </w:rPr>
          <w:t>2</w:t>
        </w:r>
        <w:r>
          <w:fldChar w:fldCharType="end"/>
        </w:r>
      </w:p>
    </w:sdtContent>
  </w:sdt>
  <w:p w:rsidR="00E37094" w:rsidRDefault="00E37094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2E5C" w:rsidRDefault="00552E5C" w:rsidP="00B01357">
    <w:pPr>
      <w:pStyle w:val="Noga"/>
      <w:jc w:val="right"/>
    </w:pPr>
  </w:p>
  <w:p w:rsidR="006C69EC" w:rsidRDefault="006C69EC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46DA" w:rsidRDefault="000946DA" w:rsidP="00767987">
      <w:pPr>
        <w:spacing w:line="240" w:lineRule="auto"/>
      </w:pPr>
      <w:r>
        <w:separator/>
      </w:r>
    </w:p>
  </w:footnote>
  <w:footnote w:type="continuationSeparator" w:id="0">
    <w:p w:rsidR="000946DA" w:rsidRDefault="000946DA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7449" w:rsidRDefault="005D7449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7449" w:rsidRDefault="005D7449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6A2662D8" wp14:editId="5DAAEB08">
          <wp:extent cx="2165350" cy="325120"/>
          <wp:effectExtent l="0" t="0" r="6350" b="0"/>
          <wp:docPr id="2" name="Slika 2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00ECA"/>
    <w:rsid w:val="00003A89"/>
    <w:rsid w:val="000718ED"/>
    <w:rsid w:val="000946DA"/>
    <w:rsid w:val="000B3FE6"/>
    <w:rsid w:val="000E21B2"/>
    <w:rsid w:val="00204177"/>
    <w:rsid w:val="003636EA"/>
    <w:rsid w:val="00366636"/>
    <w:rsid w:val="00367DE6"/>
    <w:rsid w:val="003B3E19"/>
    <w:rsid w:val="004076C6"/>
    <w:rsid w:val="004914E2"/>
    <w:rsid w:val="004B7F76"/>
    <w:rsid w:val="004D46E3"/>
    <w:rsid w:val="004E1BCE"/>
    <w:rsid w:val="00500E32"/>
    <w:rsid w:val="00552E5C"/>
    <w:rsid w:val="005729C6"/>
    <w:rsid w:val="00592079"/>
    <w:rsid w:val="005C3E50"/>
    <w:rsid w:val="005D7449"/>
    <w:rsid w:val="00682FFE"/>
    <w:rsid w:val="00692EB6"/>
    <w:rsid w:val="006C69EC"/>
    <w:rsid w:val="006D17B5"/>
    <w:rsid w:val="007039D0"/>
    <w:rsid w:val="00710C90"/>
    <w:rsid w:val="00717DDF"/>
    <w:rsid w:val="00767987"/>
    <w:rsid w:val="00782FD4"/>
    <w:rsid w:val="007D04F3"/>
    <w:rsid w:val="00811140"/>
    <w:rsid w:val="00834401"/>
    <w:rsid w:val="008A27E1"/>
    <w:rsid w:val="008A3F94"/>
    <w:rsid w:val="008D30A8"/>
    <w:rsid w:val="00904A48"/>
    <w:rsid w:val="00937AFA"/>
    <w:rsid w:val="00980294"/>
    <w:rsid w:val="009A2977"/>
    <w:rsid w:val="009C5392"/>
    <w:rsid w:val="009E0C40"/>
    <w:rsid w:val="00A3238C"/>
    <w:rsid w:val="00A50E4B"/>
    <w:rsid w:val="00A715DC"/>
    <w:rsid w:val="00A9231D"/>
    <w:rsid w:val="00B01357"/>
    <w:rsid w:val="00B40287"/>
    <w:rsid w:val="00B54E7F"/>
    <w:rsid w:val="00C0216A"/>
    <w:rsid w:val="00CA1460"/>
    <w:rsid w:val="00CC6C23"/>
    <w:rsid w:val="00CD6077"/>
    <w:rsid w:val="00CE234E"/>
    <w:rsid w:val="00D02973"/>
    <w:rsid w:val="00D75DDB"/>
    <w:rsid w:val="00DA09BE"/>
    <w:rsid w:val="00DE3553"/>
    <w:rsid w:val="00E30579"/>
    <w:rsid w:val="00E37094"/>
    <w:rsid w:val="00F46C2D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Polona Vogrinčič</dc:creator>
  <cp:keywords/>
  <dc:description/>
  <cp:lastModifiedBy>Katja Plečnik</cp:lastModifiedBy>
  <cp:revision>6</cp:revision>
  <dcterms:created xsi:type="dcterms:W3CDTF">2023-02-21T11:05:00Z</dcterms:created>
  <dcterms:modified xsi:type="dcterms:W3CDTF">2023-02-21T16:21:00Z</dcterms:modified>
</cp:coreProperties>
</file>