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D47C6C">
        <w:rPr>
          <w:rFonts w:cs="Arial"/>
          <w:color w:val="000000"/>
        </w:rPr>
        <w:t>60300-4/2022/3</w:t>
      </w:r>
    </w:p>
    <w:p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104694">
        <w:t>7</w:t>
      </w:r>
      <w:r w:rsidR="00D47C6C">
        <w:rPr>
          <w:rFonts w:cs="Arial"/>
          <w:color w:val="000000"/>
        </w:rPr>
        <w:t>. 9. 2022</w:t>
      </w:r>
      <w:r w:rsidRPr="002760DC">
        <w:t xml:space="preserve"> </w:t>
      </w:r>
    </w:p>
    <w:p w:rsidR="003636EA" w:rsidRPr="002760DC" w:rsidRDefault="003636EA" w:rsidP="00F46C2D"/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A6513E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AB2341"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</w:r>
      <w:r w:rsidRPr="00AB2341">
        <w:rPr>
          <w:rFonts w:cs="Arial"/>
          <w:szCs w:val="20"/>
        </w:rPr>
        <w:t xml:space="preserve">št. </w:t>
      </w:r>
      <w:hyperlink r:id="rId7" w:tgtFrame="_blank" w:tooltip="Zakon o Vladi Republike Slovenije (uradno prečiščeno besedilo)" w:history="1">
        <w:r w:rsidRPr="00AB2341">
          <w:rPr>
            <w:rFonts w:cs="Arial"/>
            <w:szCs w:val="20"/>
          </w:rPr>
          <w:t>24/05</w:t>
        </w:r>
      </w:hyperlink>
      <w:r w:rsidRPr="00AB2341">
        <w:rPr>
          <w:rFonts w:cs="Arial"/>
          <w:szCs w:val="20"/>
        </w:rPr>
        <w:t xml:space="preserve"> – uradno prečiščeno besedilo, </w:t>
      </w:r>
      <w:hyperlink r:id="rId8" w:tgtFrame="_blank" w:tooltip="Zakon o dopolnitvi Zakona o Vladi Republike Slovenije" w:history="1">
        <w:r w:rsidRPr="00AB2341">
          <w:rPr>
            <w:rFonts w:cs="Arial"/>
            <w:szCs w:val="20"/>
          </w:rPr>
          <w:t>109/08</w:t>
        </w:r>
      </w:hyperlink>
      <w:r w:rsidRPr="00AB2341">
        <w:rPr>
          <w:rFonts w:cs="Arial"/>
          <w:szCs w:val="20"/>
        </w:rPr>
        <w:t xml:space="preserve">, </w:t>
      </w:r>
      <w:hyperlink r:id="rId9" w:tgtFrame="_blank" w:tooltip="Zakon o upravljanju kapitalskih naložb Republike Slovenije" w:history="1">
        <w:r w:rsidRPr="00AB2341">
          <w:rPr>
            <w:rFonts w:cs="Arial"/>
            <w:szCs w:val="20"/>
          </w:rPr>
          <w:t>38/10</w:t>
        </w:r>
      </w:hyperlink>
      <w:r w:rsidRPr="00AB2341">
        <w:rPr>
          <w:rFonts w:cs="Arial"/>
          <w:szCs w:val="20"/>
        </w:rPr>
        <w:t xml:space="preserve"> – ZUKN, </w:t>
      </w:r>
      <w:hyperlink r:id="rId10" w:tgtFrame="_blank" w:tooltip="Zakon o spremembah in dopolnitvah Zakona o Vladi Republike Slovenije" w:history="1">
        <w:r w:rsidRPr="00AB2341">
          <w:rPr>
            <w:rFonts w:cs="Arial"/>
            <w:szCs w:val="20"/>
          </w:rPr>
          <w:t>8/12</w:t>
        </w:r>
      </w:hyperlink>
      <w:r w:rsidRPr="00AB2341">
        <w:rPr>
          <w:rFonts w:cs="Arial"/>
          <w:szCs w:val="20"/>
        </w:rPr>
        <w:t xml:space="preserve">, </w:t>
      </w:r>
      <w:hyperlink r:id="rId11" w:tgtFrame="_blank" w:tooltip="Zakon o spremembah in dopolnitvah Zakona o Vladi Republike Slovenije" w:history="1">
        <w:r w:rsidRPr="00AB2341">
          <w:rPr>
            <w:rFonts w:cs="Arial"/>
            <w:szCs w:val="20"/>
          </w:rPr>
          <w:t>21/13</w:t>
        </w:r>
      </w:hyperlink>
      <w:r w:rsidRPr="00AB2341">
        <w:rPr>
          <w:rFonts w:cs="Arial"/>
          <w:szCs w:val="20"/>
        </w:rPr>
        <w:t xml:space="preserve">, </w:t>
      </w:r>
      <w:hyperlink r:id="rId12" w:tgtFrame="_blank" w:tooltip="Zakon o spremembah in dopolnitvah Zakona o državni upravi" w:history="1">
        <w:r w:rsidRPr="00AB2341">
          <w:rPr>
            <w:rFonts w:cs="Arial"/>
            <w:szCs w:val="20"/>
          </w:rPr>
          <w:t>47/13</w:t>
        </w:r>
      </w:hyperlink>
      <w:r w:rsidRPr="00AB2341">
        <w:rPr>
          <w:rFonts w:cs="Arial"/>
          <w:szCs w:val="20"/>
        </w:rPr>
        <w:t xml:space="preserve"> – ZDU-1G, </w:t>
      </w:r>
      <w:hyperlink r:id="rId13" w:tgtFrame="_blank" w:tooltip="Zakon o spremembah in dopolnitvah Zakona o Vladi Republike Slovenije" w:history="1">
        <w:r w:rsidRPr="00AB2341">
          <w:rPr>
            <w:rFonts w:cs="Arial"/>
            <w:szCs w:val="20"/>
          </w:rPr>
          <w:t>65/14</w:t>
        </w:r>
      </w:hyperlink>
      <w:r w:rsidRPr="00AB2341">
        <w:rPr>
          <w:rFonts w:cs="Arial"/>
          <w:szCs w:val="20"/>
        </w:rPr>
        <w:t xml:space="preserve"> in </w:t>
      </w:r>
      <w:hyperlink r:id="rId14" w:tgtFrame="_blank" w:tooltip="Zakon o spremembi Zakona o Vladi Republike Slovenije" w:history="1">
        <w:r w:rsidRPr="00AB2341">
          <w:rPr>
            <w:rFonts w:cs="Arial"/>
            <w:szCs w:val="20"/>
          </w:rPr>
          <w:t>55/17</w:t>
        </w:r>
      </w:hyperlink>
      <w:r w:rsidRPr="00AB2341">
        <w:rPr>
          <w:rFonts w:cs="Arial"/>
          <w:szCs w:val="20"/>
        </w:rPr>
        <w:t xml:space="preserve">) </w:t>
      </w:r>
      <w:r>
        <w:rPr>
          <w:rFonts w:cs="Arial"/>
          <w:szCs w:val="20"/>
        </w:rPr>
        <w:t xml:space="preserve">v </w:t>
      </w:r>
      <w:r w:rsidR="009800D3">
        <w:rPr>
          <w:rFonts w:cs="Arial"/>
          <w:szCs w:val="20"/>
        </w:rPr>
        <w:t>zvezi</w:t>
      </w:r>
      <w:r w:rsidR="00474A0E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9800D3">
        <w:rPr>
          <w:rFonts w:cs="Arial"/>
          <w:szCs w:val="20"/>
        </w:rPr>
        <w:t>3.</w:t>
      </w:r>
      <w:r>
        <w:rPr>
          <w:rFonts w:cs="Arial"/>
          <w:szCs w:val="20"/>
        </w:rPr>
        <w:t xml:space="preserve"> točko Sklepa Vlade Republike Slovenije št. </w:t>
      </w:r>
      <w:r>
        <w:rPr>
          <w:rFonts w:eastAsiaTheme="minorHAnsi" w:cs="Arial"/>
          <w:szCs w:val="20"/>
        </w:rPr>
        <w:t xml:space="preserve">00714-11/2021/11 z dne 22. 4. 2021 je </w:t>
      </w:r>
      <w:r w:rsidR="00CE16F1"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D47C6C">
        <w:rPr>
          <w:rFonts w:cs="Arial"/>
          <w:color w:val="000000"/>
          <w:szCs w:val="20"/>
        </w:rPr>
        <w:t>14.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>
        <w:rPr>
          <w:rFonts w:cs="Arial"/>
          <w:color w:val="000000"/>
          <w:szCs w:val="20"/>
        </w:rPr>
        <w:t>7. 9. 2022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22263F">
        <w:rPr>
          <w:rFonts w:cs="Arial"/>
          <w:color w:val="000000"/>
          <w:szCs w:val="20"/>
        </w:rPr>
        <w:t>1.</w:t>
      </w:r>
      <w:bookmarkStart w:id="0" w:name="_GoBack"/>
      <w:bookmarkEnd w:id="0"/>
      <w:r w:rsidR="009F62D6">
        <w:rPr>
          <w:rFonts w:cs="Arial"/>
          <w:color w:val="000000"/>
          <w:szCs w:val="20"/>
        </w:rPr>
        <w:t>3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6513E" w:rsidRPr="00AB2341" w:rsidRDefault="00A6513E" w:rsidP="00A6513E">
      <w:pPr>
        <w:pStyle w:val="Odstavekseznama"/>
        <w:widowControl w:val="0"/>
        <w:numPr>
          <w:ilvl w:val="0"/>
          <w:numId w:val="4"/>
        </w:numPr>
        <w:ind w:right="-21" w:hanging="720"/>
        <w:jc w:val="both"/>
        <w:rPr>
          <w:rFonts w:cs="Arial"/>
          <w:szCs w:val="20"/>
        </w:rPr>
      </w:pPr>
      <w:r w:rsidRPr="00AB2341">
        <w:rPr>
          <w:rFonts w:cs="Arial"/>
          <w:szCs w:val="20"/>
        </w:rPr>
        <w:t xml:space="preserve">Vlada Republike Slovenije se je seznanila s </w:t>
      </w:r>
      <w:r w:rsidRPr="00EC257F">
        <w:rPr>
          <w:rFonts w:cs="Arial"/>
          <w:iCs/>
          <w:szCs w:val="20"/>
        </w:rPr>
        <w:t>Priročnik</w:t>
      </w:r>
      <w:r>
        <w:rPr>
          <w:rFonts w:cs="Arial"/>
          <w:iCs/>
          <w:szCs w:val="20"/>
        </w:rPr>
        <w:t>om</w:t>
      </w:r>
      <w:r w:rsidRPr="00EC257F">
        <w:rPr>
          <w:rFonts w:cs="Arial"/>
          <w:iCs/>
          <w:szCs w:val="20"/>
        </w:rPr>
        <w:t xml:space="preserve"> za presojanje in razvoj kompetenc na področju javnega naročanja</w:t>
      </w:r>
      <w:r>
        <w:rPr>
          <w:rFonts w:cs="Arial"/>
          <w:iCs/>
          <w:szCs w:val="20"/>
        </w:rPr>
        <w:t>, ki predstavlja</w:t>
      </w:r>
      <w:r>
        <w:rPr>
          <w:rFonts w:cs="Arial"/>
          <w:szCs w:val="20"/>
        </w:rPr>
        <w:t xml:space="preserve"> k</w:t>
      </w:r>
      <w:r w:rsidRPr="00AB2341">
        <w:rPr>
          <w:rFonts w:cs="Arial"/>
          <w:szCs w:val="20"/>
        </w:rPr>
        <w:t>ompetenčni model za uslužbence, ki izvajajo postopke javn</w:t>
      </w:r>
      <w:r>
        <w:rPr>
          <w:rFonts w:cs="Arial"/>
          <w:szCs w:val="20"/>
        </w:rPr>
        <w:t>ih</w:t>
      </w:r>
      <w:r w:rsidRPr="00AB2341">
        <w:rPr>
          <w:rFonts w:cs="Arial"/>
          <w:szCs w:val="20"/>
        </w:rPr>
        <w:t xml:space="preserve"> naroč</w:t>
      </w:r>
      <w:r>
        <w:rPr>
          <w:rFonts w:cs="Arial"/>
          <w:szCs w:val="20"/>
        </w:rPr>
        <w:t>il, in programom za doseganje kompetenc</w:t>
      </w:r>
      <w:r w:rsidRPr="00AB2341">
        <w:rPr>
          <w:rFonts w:cs="Arial"/>
          <w:szCs w:val="20"/>
        </w:rPr>
        <w:t>.</w:t>
      </w:r>
    </w:p>
    <w:p w:rsidR="00A6513E" w:rsidRPr="00AB2341" w:rsidRDefault="00A6513E" w:rsidP="00A6513E">
      <w:pPr>
        <w:pStyle w:val="Odstavekseznama"/>
        <w:widowControl w:val="0"/>
        <w:ind w:right="-21" w:hanging="720"/>
        <w:jc w:val="both"/>
        <w:rPr>
          <w:rFonts w:cs="Arial"/>
          <w:szCs w:val="20"/>
        </w:rPr>
      </w:pPr>
    </w:p>
    <w:p w:rsidR="00A6513E" w:rsidRPr="00AB2341" w:rsidRDefault="00A6513E" w:rsidP="00A6513E">
      <w:pPr>
        <w:pStyle w:val="Odstavekseznama"/>
        <w:widowControl w:val="0"/>
        <w:numPr>
          <w:ilvl w:val="0"/>
          <w:numId w:val="4"/>
        </w:numPr>
        <w:ind w:right="-21" w:hanging="720"/>
        <w:jc w:val="both"/>
        <w:rPr>
          <w:rFonts w:cs="Arial"/>
          <w:szCs w:val="20"/>
        </w:rPr>
      </w:pPr>
      <w:r w:rsidRPr="00AB2341">
        <w:rPr>
          <w:rFonts w:cs="Arial"/>
          <w:szCs w:val="20"/>
        </w:rPr>
        <w:t xml:space="preserve">Vlada Republike Slovenije je naložila Ministrstvu za javno upravo, da od 1. januarja 2023 zagotavlja </w:t>
      </w:r>
      <w:r>
        <w:rPr>
          <w:rFonts w:cs="Arial"/>
          <w:szCs w:val="20"/>
        </w:rPr>
        <w:t>izvedbo p</w:t>
      </w:r>
      <w:r w:rsidRPr="00AB2341">
        <w:rPr>
          <w:rFonts w:cs="Arial"/>
          <w:szCs w:val="20"/>
        </w:rPr>
        <w:t>rogram</w:t>
      </w:r>
      <w:r>
        <w:rPr>
          <w:rFonts w:cs="Arial"/>
          <w:szCs w:val="20"/>
        </w:rPr>
        <w:t>a Akademije javnega naročanja</w:t>
      </w:r>
      <w:r w:rsidRPr="00AB2341">
        <w:rPr>
          <w:rFonts w:cs="Arial"/>
          <w:szCs w:val="20"/>
        </w:rPr>
        <w:t xml:space="preserve"> za usposabljanje uslužbencev, ki izvajajo postopke javn</w:t>
      </w:r>
      <w:r>
        <w:rPr>
          <w:rFonts w:cs="Arial"/>
          <w:szCs w:val="20"/>
        </w:rPr>
        <w:t>ih</w:t>
      </w:r>
      <w:r w:rsidRPr="00AB2341">
        <w:rPr>
          <w:rFonts w:cs="Arial"/>
          <w:szCs w:val="20"/>
        </w:rPr>
        <w:t xml:space="preserve"> naroč</w:t>
      </w:r>
      <w:r>
        <w:rPr>
          <w:rFonts w:cs="Arial"/>
          <w:szCs w:val="20"/>
        </w:rPr>
        <w:t>il</w:t>
      </w:r>
      <w:r w:rsidRPr="00AB2341">
        <w:rPr>
          <w:rFonts w:cs="Arial"/>
          <w:szCs w:val="20"/>
        </w:rPr>
        <w:t>.</w:t>
      </w:r>
    </w:p>
    <w:p w:rsidR="003636EA" w:rsidRDefault="003636EA" w:rsidP="00A6513E">
      <w:p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CE36DC" w:rsidRDefault="00CE36DC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D47C6C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D47C6C" w:rsidP="00F46C2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6513E" w:rsidRDefault="00A6513E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D47C6C" w:rsidRDefault="00A6513E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C6C" w:rsidRDefault="00654C6C" w:rsidP="00767987">
      <w:pPr>
        <w:spacing w:line="240" w:lineRule="auto"/>
      </w:pPr>
      <w:r>
        <w:separator/>
      </w:r>
    </w:p>
  </w:endnote>
  <w:endnote w:type="continuationSeparator" w:id="0">
    <w:p w:rsidR="00654C6C" w:rsidRDefault="00654C6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DE8" w:rsidRDefault="00E82DE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13E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C6C" w:rsidRDefault="00654C6C" w:rsidP="00767987">
      <w:pPr>
        <w:spacing w:line="240" w:lineRule="auto"/>
      </w:pPr>
      <w:r>
        <w:separator/>
      </w:r>
    </w:p>
  </w:footnote>
  <w:footnote w:type="continuationSeparator" w:id="0">
    <w:p w:rsidR="00654C6C" w:rsidRDefault="00654C6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DE8" w:rsidRDefault="00E82DE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DE8" w:rsidRDefault="00E82DE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C4444"/>
    <w:multiLevelType w:val="hybridMultilevel"/>
    <w:tmpl w:val="7E26FA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04694"/>
    <w:rsid w:val="00204177"/>
    <w:rsid w:val="0022159E"/>
    <w:rsid w:val="0022263F"/>
    <w:rsid w:val="003636EA"/>
    <w:rsid w:val="00366636"/>
    <w:rsid w:val="00367DE6"/>
    <w:rsid w:val="003B3E19"/>
    <w:rsid w:val="004076C6"/>
    <w:rsid w:val="00474A0E"/>
    <w:rsid w:val="004914E2"/>
    <w:rsid w:val="004B7F76"/>
    <w:rsid w:val="004E1BCE"/>
    <w:rsid w:val="00552E5C"/>
    <w:rsid w:val="005729C6"/>
    <w:rsid w:val="00592079"/>
    <w:rsid w:val="005C3E50"/>
    <w:rsid w:val="00654C6C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0D3"/>
    <w:rsid w:val="00980294"/>
    <w:rsid w:val="009C5392"/>
    <w:rsid w:val="009E0C40"/>
    <w:rsid w:val="009F62D6"/>
    <w:rsid w:val="00A50E4B"/>
    <w:rsid w:val="00A6513E"/>
    <w:rsid w:val="00A715DC"/>
    <w:rsid w:val="00A9231D"/>
    <w:rsid w:val="00AE455F"/>
    <w:rsid w:val="00B01357"/>
    <w:rsid w:val="00B40287"/>
    <w:rsid w:val="00C0216A"/>
    <w:rsid w:val="00C632BB"/>
    <w:rsid w:val="00C85135"/>
    <w:rsid w:val="00CA1460"/>
    <w:rsid w:val="00CC6C23"/>
    <w:rsid w:val="00CD5735"/>
    <w:rsid w:val="00CD6077"/>
    <w:rsid w:val="00CE16F1"/>
    <w:rsid w:val="00CE234E"/>
    <w:rsid w:val="00CE36DC"/>
    <w:rsid w:val="00D02973"/>
    <w:rsid w:val="00D47C6C"/>
    <w:rsid w:val="00DA09BE"/>
    <w:rsid w:val="00DE3553"/>
    <w:rsid w:val="00E30579"/>
    <w:rsid w:val="00E37094"/>
    <w:rsid w:val="00E82DE8"/>
    <w:rsid w:val="00EF07B4"/>
    <w:rsid w:val="00F46C2D"/>
    <w:rsid w:val="00F92D4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4694" TargetMode="External"/><Relationship Id="rId13" Type="http://schemas.openxmlformats.org/officeDocument/2006/relationships/hyperlink" Target="http://www.uradni-list.si/1/objava.jsp?sop=2014-01-2739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uradni-list.si/1/objava.jsp?sop=2005-01-0823" TargetMode="External"/><Relationship Id="rId12" Type="http://schemas.openxmlformats.org/officeDocument/2006/relationships/hyperlink" Target="http://www.uradni-list.si/1/objava.jsp?sop=2013-01-178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3-01-078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12-01-0268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0-01-1847" TargetMode="External"/><Relationship Id="rId14" Type="http://schemas.openxmlformats.org/officeDocument/2006/relationships/hyperlink" Target="http://www.uradni-list.si/1/objava.jsp?sop=2017-01-2521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12</cp:revision>
  <dcterms:created xsi:type="dcterms:W3CDTF">2022-09-06T07:53:00Z</dcterms:created>
  <dcterms:modified xsi:type="dcterms:W3CDTF">2022-09-06T12:16:00Z</dcterms:modified>
</cp:coreProperties>
</file>