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E76730">
        <w:rPr>
          <w:rFonts w:cs="Arial"/>
          <w:color w:val="000000"/>
        </w:rPr>
        <w:t>37200-3/2023/3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E76730">
        <w:rPr>
          <w:rFonts w:cs="Arial"/>
          <w:color w:val="000000"/>
        </w:rPr>
        <w:t>9. 11. 2023</w:t>
      </w:r>
      <w:r w:rsidRPr="002760DC">
        <w:t xml:space="preserve"> </w:t>
      </w:r>
    </w:p>
    <w:p w:rsidR="003636EA" w:rsidRPr="002760DC" w:rsidRDefault="003636EA" w:rsidP="00F46C2D"/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C11DD8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szCs w:val="20"/>
        </w:rPr>
        <w:t>Na podlagi 6</w:t>
      </w:r>
      <w:r w:rsidRPr="00C84BF5">
        <w:rPr>
          <w:rFonts w:cs="Arial"/>
          <w:szCs w:val="20"/>
        </w:rPr>
        <w:t xml:space="preserve">. člena </w:t>
      </w:r>
      <w:r>
        <w:rPr>
          <w:rFonts w:cs="Arial"/>
          <w:szCs w:val="20"/>
        </w:rPr>
        <w:t>Uredbe o pristojbini za storitve navigacijskih služb zračnega prometa na terminalih (Uradni list RS, št. 121/21 in 110/22)</w:t>
      </w:r>
      <w:r w:rsidRPr="00C84BF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E76730">
        <w:rPr>
          <w:rFonts w:cs="Arial"/>
          <w:color w:val="000000"/>
          <w:szCs w:val="20"/>
        </w:rPr>
        <w:t>79.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E76730">
        <w:rPr>
          <w:rFonts w:cs="Arial"/>
          <w:color w:val="000000"/>
          <w:szCs w:val="20"/>
        </w:rPr>
        <w:t>9. 11. 2023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55706D">
        <w:rPr>
          <w:rFonts w:cs="Arial"/>
          <w:color w:val="000000"/>
          <w:szCs w:val="20"/>
        </w:rPr>
        <w:t>1.10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11DD8" w:rsidRPr="00516AD0" w:rsidRDefault="00C11DD8" w:rsidP="00C11DD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11DD8" w:rsidRDefault="00C11DD8" w:rsidP="00C11DD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516AD0">
        <w:rPr>
          <w:rFonts w:cs="Arial"/>
          <w:color w:val="000000"/>
          <w:szCs w:val="20"/>
          <w:lang w:eastAsia="sl-SI"/>
        </w:rPr>
        <w:t>Vlada Repu</w:t>
      </w:r>
      <w:r>
        <w:rPr>
          <w:rFonts w:cs="Arial"/>
          <w:color w:val="000000"/>
          <w:szCs w:val="20"/>
          <w:lang w:eastAsia="sl-SI"/>
        </w:rPr>
        <w:t xml:space="preserve">blike Slovenije je </w:t>
      </w:r>
      <w:r w:rsidRPr="00EB0E36">
        <w:rPr>
          <w:rFonts w:cs="Arial"/>
          <w:color w:val="000000"/>
          <w:szCs w:val="20"/>
          <w:lang w:eastAsia="sl-SI"/>
        </w:rPr>
        <w:t>za izboljšanje letalske povezljivosti</w:t>
      </w:r>
      <w:r w:rsidR="00FE77A8">
        <w:rPr>
          <w:rFonts w:cs="Arial"/>
          <w:color w:val="000000"/>
          <w:szCs w:val="20"/>
          <w:lang w:eastAsia="sl-SI"/>
        </w:rPr>
        <w:t xml:space="preserve"> in ugodnega poslovnega okolja</w:t>
      </w:r>
      <w:r>
        <w:rPr>
          <w:rFonts w:cs="Arial"/>
          <w:color w:val="000000"/>
          <w:szCs w:val="20"/>
          <w:lang w:eastAsia="sl-SI"/>
        </w:rPr>
        <w:t xml:space="preserve"> sprejela odločitev o znižanju cene za enoto storitve za storitve navigacijskih služb zračnega prometa na terminalih</w:t>
      </w:r>
      <w:r>
        <w:rPr>
          <w:rFonts w:cs="Arial"/>
          <w:color w:val="000000"/>
          <w:szCs w:val="20"/>
        </w:rPr>
        <w:t>, za kar za leto 2024 namenja sredstva v višini 750.000,00 evra</w:t>
      </w:r>
      <w:r>
        <w:rPr>
          <w:rFonts w:cs="Arial"/>
          <w:color w:val="000000"/>
          <w:szCs w:val="20"/>
          <w:lang w:eastAsia="sl-SI"/>
        </w:rPr>
        <w:t>, s čimer bo cena za enoto storitve za leto 2024 znašala 317,58 evra.</w:t>
      </w:r>
    </w:p>
    <w:p w:rsidR="00E76730" w:rsidRDefault="00E76730" w:rsidP="00E76730">
      <w:pPr>
        <w:jc w:val="both"/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D267F0" w:rsidRDefault="00D267F0" w:rsidP="00D267F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szCs w:val="20"/>
          <w:lang w:eastAsia="sl-SI"/>
        </w:rPr>
      </w:pPr>
      <w:r>
        <w:rPr>
          <w:rFonts w:cs="Arial"/>
          <w:szCs w:val="20"/>
        </w:rPr>
        <w:t>Mag. Barbara Peternelj</w:t>
      </w:r>
    </w:p>
    <w:p w:rsidR="00D267F0" w:rsidRDefault="00D267F0" w:rsidP="00D267F0">
      <w:pPr>
        <w:autoSpaceDE w:val="0"/>
        <w:autoSpaceDN w:val="0"/>
        <w:adjustRightInd w:val="0"/>
        <w:ind w:left="3402"/>
        <w:rPr>
          <w:rFonts w:cs="Arial"/>
          <w:szCs w:val="20"/>
        </w:rPr>
      </w:pPr>
      <w:r>
        <w:rPr>
          <w:rFonts w:cs="Arial"/>
          <w:szCs w:val="20"/>
        </w:rPr>
        <w:t>namestnica generalne sekretarke</w:t>
      </w: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C11DD8" w:rsidRPr="002760DC" w:rsidRDefault="00C11DD8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E76730" w:rsidRDefault="00C11DD8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E76730" w:rsidRDefault="00E76730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</w:t>
      </w:r>
      <w:r w:rsidR="00C11DD8">
        <w:rPr>
          <w:rFonts w:cs="Arial"/>
          <w:color w:val="000000"/>
          <w:szCs w:val="20"/>
        </w:rPr>
        <w:t xml:space="preserve"> za finance</w:t>
      </w:r>
    </w:p>
    <w:p w:rsidR="00E76730" w:rsidRDefault="00C11DD8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obrambo</w:t>
      </w:r>
    </w:p>
    <w:p w:rsidR="00E76730" w:rsidRDefault="00E76730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</w:t>
      </w:r>
      <w:r w:rsidR="00C11DD8">
        <w:rPr>
          <w:rFonts w:cs="Arial"/>
          <w:color w:val="000000"/>
          <w:szCs w:val="20"/>
        </w:rPr>
        <w:t>inistrstvo za notranje zadeve</w:t>
      </w:r>
    </w:p>
    <w:p w:rsidR="00E76730" w:rsidRDefault="00E76730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</w:t>
      </w:r>
      <w:r w:rsidR="00C11DD8">
        <w:rPr>
          <w:rFonts w:cs="Arial"/>
          <w:color w:val="000000"/>
          <w:szCs w:val="20"/>
        </w:rPr>
        <w:t xml:space="preserve"> okolje, podnebje in energijo</w:t>
      </w:r>
    </w:p>
    <w:p w:rsidR="00E76730" w:rsidRDefault="00E76730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</w:t>
      </w:r>
      <w:r w:rsidR="00C11DD8">
        <w:rPr>
          <w:rFonts w:cs="Arial"/>
          <w:color w:val="000000"/>
          <w:szCs w:val="20"/>
        </w:rPr>
        <w:t>jo</w:t>
      </w:r>
    </w:p>
    <w:p w:rsidR="003636EA" w:rsidRPr="002760DC" w:rsidRDefault="00E76730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</w:t>
      </w:r>
      <w:r w:rsidR="00C11DD8">
        <w:rPr>
          <w:rFonts w:cs="Arial"/>
          <w:color w:val="000000"/>
          <w:szCs w:val="20"/>
        </w:rPr>
        <w:t>lovenije za komuniciranje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9DA" w:rsidRDefault="008229DA" w:rsidP="00767987">
      <w:pPr>
        <w:spacing w:line="240" w:lineRule="auto"/>
      </w:pPr>
      <w:r>
        <w:separator/>
      </w:r>
    </w:p>
  </w:endnote>
  <w:endnote w:type="continuationSeparator" w:id="0">
    <w:p w:rsidR="008229DA" w:rsidRDefault="008229D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D8" w:rsidRDefault="009470D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9DA" w:rsidRDefault="008229DA" w:rsidP="00767987">
      <w:pPr>
        <w:spacing w:line="240" w:lineRule="auto"/>
      </w:pPr>
      <w:r>
        <w:separator/>
      </w:r>
    </w:p>
  </w:footnote>
  <w:footnote w:type="continuationSeparator" w:id="0">
    <w:p w:rsidR="008229DA" w:rsidRDefault="008229D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D8" w:rsidRDefault="009470D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D8" w:rsidRDefault="009470D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25E2E"/>
    <w:rsid w:val="003636EA"/>
    <w:rsid w:val="00366636"/>
    <w:rsid w:val="00367DE6"/>
    <w:rsid w:val="003B3E19"/>
    <w:rsid w:val="004076C6"/>
    <w:rsid w:val="004914E2"/>
    <w:rsid w:val="004B7F76"/>
    <w:rsid w:val="004E1BCE"/>
    <w:rsid w:val="00530C9F"/>
    <w:rsid w:val="00552E5C"/>
    <w:rsid w:val="0055706D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27D4"/>
    <w:rsid w:val="00767987"/>
    <w:rsid w:val="00782FD4"/>
    <w:rsid w:val="007D04F3"/>
    <w:rsid w:val="00811140"/>
    <w:rsid w:val="008229DA"/>
    <w:rsid w:val="00834401"/>
    <w:rsid w:val="008A27E1"/>
    <w:rsid w:val="008A3F94"/>
    <w:rsid w:val="008D30A8"/>
    <w:rsid w:val="00904A48"/>
    <w:rsid w:val="009470D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11DD8"/>
    <w:rsid w:val="00CA1460"/>
    <w:rsid w:val="00CC6C23"/>
    <w:rsid w:val="00CD6077"/>
    <w:rsid w:val="00CE234E"/>
    <w:rsid w:val="00D02973"/>
    <w:rsid w:val="00D267F0"/>
    <w:rsid w:val="00DA09BE"/>
    <w:rsid w:val="00DE3553"/>
    <w:rsid w:val="00E30579"/>
    <w:rsid w:val="00E37094"/>
    <w:rsid w:val="00E76730"/>
    <w:rsid w:val="00F46C2D"/>
    <w:rsid w:val="00FB00DD"/>
    <w:rsid w:val="00FE1680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2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5</cp:revision>
  <dcterms:created xsi:type="dcterms:W3CDTF">2023-11-07T07:53:00Z</dcterms:created>
  <dcterms:modified xsi:type="dcterms:W3CDTF">2023-11-09T08:38:00Z</dcterms:modified>
</cp:coreProperties>
</file>