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DD3" w:rsidRDefault="00CA6DD3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C3212">
        <w:rPr>
          <w:rFonts w:cs="Arial"/>
          <w:color w:val="000000"/>
        </w:rPr>
        <w:t>2023-1611-0016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5C3212">
        <w:rPr>
          <w:rFonts w:cs="Arial"/>
          <w:color w:val="000000"/>
        </w:rPr>
        <w:t>00704-65/2023/3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5C3212">
        <w:rPr>
          <w:rFonts w:cs="Arial"/>
          <w:color w:val="000000"/>
        </w:rPr>
        <w:t>23. 2. 2023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C3212">
        <w:rPr>
          <w:rFonts w:cs="Arial"/>
          <w:color w:val="000000"/>
          <w:szCs w:val="20"/>
        </w:rPr>
        <w:t>37.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C3212">
        <w:rPr>
          <w:rFonts w:cs="Arial"/>
          <w:color w:val="000000"/>
          <w:szCs w:val="20"/>
        </w:rPr>
        <w:t>23. 2. 2023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5C3212">
        <w:rPr>
          <w:rFonts w:cs="Arial"/>
          <w:color w:val="000000"/>
          <w:szCs w:val="20"/>
        </w:rPr>
        <w:t>1.</w:t>
      </w:r>
      <w:r w:rsidR="00072467">
        <w:rPr>
          <w:rFonts w:cs="Arial"/>
          <w:color w:val="000000"/>
          <w:szCs w:val="20"/>
        </w:rPr>
        <w:t>4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CA6DD3">
        <w:rPr>
          <w:rFonts w:cs="Arial"/>
          <w:color w:val="000000"/>
          <w:szCs w:val="20"/>
        </w:rPr>
        <w:t>Uredbo</w:t>
      </w:r>
      <w:r w:rsidR="005C3212">
        <w:rPr>
          <w:rFonts w:cs="Arial"/>
          <w:color w:val="000000"/>
          <w:szCs w:val="20"/>
        </w:rPr>
        <w:t xml:space="preserve"> o obsegu izdaje, sestavinah, apoenih in glavnih znamenjih zbirateljskih kovancev ob 110. obletnici rojstva slovenskega pisatelja Borisa Pahorja</w:t>
      </w:r>
      <w:r w:rsidR="00CA6DD3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5C3212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5C3212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C3212" w:rsidRDefault="005C32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CA6DD3">
        <w:rPr>
          <w:rFonts w:cs="Arial"/>
          <w:color w:val="000000"/>
          <w:szCs w:val="20"/>
        </w:rPr>
        <w:t>finance</w:t>
      </w:r>
    </w:p>
    <w:p w:rsidR="005C3212" w:rsidRDefault="005C32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</w:t>
      </w:r>
      <w:r w:rsidR="00CA6DD3">
        <w:rPr>
          <w:rFonts w:cs="Arial"/>
          <w:color w:val="000000"/>
          <w:szCs w:val="20"/>
        </w:rPr>
        <w:t>blike Slovenije za zakonodajo</w:t>
      </w:r>
    </w:p>
    <w:p w:rsidR="00CA6DD3" w:rsidRDefault="005C321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A6DD3">
        <w:rPr>
          <w:rFonts w:cs="Arial"/>
          <w:color w:val="000000"/>
          <w:szCs w:val="20"/>
        </w:rPr>
        <w:t>Urad Vlade Republ</w:t>
      </w:r>
      <w:r w:rsidR="00CA6DD3">
        <w:rPr>
          <w:rFonts w:cs="Arial"/>
          <w:color w:val="000000"/>
          <w:szCs w:val="20"/>
        </w:rPr>
        <w:t>ike Slovenije za komuniciranje</w:t>
      </w:r>
    </w:p>
    <w:p w:rsidR="00071321" w:rsidRPr="00CA6DD3" w:rsidRDefault="00CA6DD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Banka Slovenije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795" w:rsidRDefault="00007795" w:rsidP="00767987">
      <w:pPr>
        <w:spacing w:line="240" w:lineRule="auto"/>
      </w:pPr>
      <w:r>
        <w:separator/>
      </w:r>
    </w:p>
  </w:endnote>
  <w:endnote w:type="continuationSeparator" w:id="0">
    <w:p w:rsidR="00007795" w:rsidRDefault="0000779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760" w:rsidRDefault="000B776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760" w:rsidRDefault="000B776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760" w:rsidRDefault="000B776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795" w:rsidRDefault="00007795" w:rsidP="00767987">
      <w:pPr>
        <w:spacing w:line="240" w:lineRule="auto"/>
      </w:pPr>
      <w:r>
        <w:separator/>
      </w:r>
    </w:p>
  </w:footnote>
  <w:footnote w:type="continuationSeparator" w:id="0">
    <w:p w:rsidR="00007795" w:rsidRDefault="0000779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760" w:rsidRDefault="000B776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760" w:rsidRDefault="000B776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7795"/>
    <w:rsid w:val="00071321"/>
    <w:rsid w:val="00072467"/>
    <w:rsid w:val="000B3FE6"/>
    <w:rsid w:val="000B7760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5C3212"/>
    <w:rsid w:val="00626C16"/>
    <w:rsid w:val="00682FFE"/>
    <w:rsid w:val="006C69EC"/>
    <w:rsid w:val="007039D0"/>
    <w:rsid w:val="00710C90"/>
    <w:rsid w:val="00767987"/>
    <w:rsid w:val="00782FD4"/>
    <w:rsid w:val="00811140"/>
    <w:rsid w:val="008A1ADC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A6DD3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2023-02-21T08:28:00Z</dcterms:created>
  <dcterms:modified xsi:type="dcterms:W3CDTF">2023-02-21T08:44:00Z</dcterms:modified>
</cp:coreProperties>
</file>