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49706" w14:textId="77777777" w:rsidR="005C4899" w:rsidRPr="005C4899" w:rsidRDefault="005C4899" w:rsidP="005C4899">
      <w:pPr>
        <w:spacing w:after="0" w:line="260" w:lineRule="exact"/>
        <w:ind w:firstLine="708"/>
        <w:contextualSpacing/>
        <w:rPr>
          <w:rFonts w:ascii="Arial" w:eastAsia="Times New Roman" w:hAnsi="Arial" w:cs="Arial"/>
          <w:b/>
          <w:sz w:val="20"/>
          <w:szCs w:val="20"/>
          <w:lang w:eastAsia="sl-SI"/>
        </w:rPr>
      </w:pPr>
      <w:bookmarkStart w:id="0" w:name="_Hlk58843829"/>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5C4899" w14:paraId="1F09B6B6" w14:textId="77777777" w:rsidTr="00716D46">
        <w:trPr>
          <w:gridAfter w:val="2"/>
          <w:wAfter w:w="3067" w:type="dxa"/>
        </w:trPr>
        <w:tc>
          <w:tcPr>
            <w:tcW w:w="6096" w:type="dxa"/>
            <w:gridSpan w:val="2"/>
          </w:tcPr>
          <w:p w14:paraId="47C2AB81"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123A440A"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0FECF5F6" w14:textId="3EB21CCA" w:rsidR="00656232" w:rsidRDefault="00F33C9E"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33C9E">
              <w:rPr>
                <w:rFonts w:ascii="Calibri" w:eastAsia="Calibri" w:hAnsi="Calibri" w:cs="Times New Roman"/>
                <w:noProof/>
                <w:lang w:eastAsia="sl-SI"/>
              </w:rPr>
              <w:drawing>
                <wp:inline distT="0" distB="0" distL="0" distR="0" wp14:anchorId="75E33C8B" wp14:editId="29969A42">
                  <wp:extent cx="238125" cy="264160"/>
                  <wp:effectExtent l="0" t="0" r="9525"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125" cy="264160"/>
                          </a:xfrm>
                          <a:prstGeom prst="rect">
                            <a:avLst/>
                          </a:prstGeom>
                          <a:noFill/>
                          <a:ln>
                            <a:noFill/>
                          </a:ln>
                        </pic:spPr>
                      </pic:pic>
                    </a:graphicData>
                  </a:graphic>
                </wp:inline>
              </w:drawing>
            </w:r>
            <w:r w:rsidRPr="008D496F">
              <w:rPr>
                <w:rFonts w:ascii="Republika" w:eastAsia="Calibri" w:hAnsi="Republika" w:cs="Times New Roman"/>
                <w:sz w:val="16"/>
                <w:szCs w:val="16"/>
              </w:rPr>
              <w:t>REPUBLIKA SLOVENIJA</w:t>
            </w:r>
            <w:r w:rsidRPr="008D496F">
              <w:rPr>
                <w:rFonts w:ascii="Calibri" w:eastAsia="Calibri" w:hAnsi="Calibri" w:cs="Times New Roman"/>
                <w:sz w:val="24"/>
                <w:szCs w:val="24"/>
              </w:rPr>
              <w:t xml:space="preserve"> </w:t>
            </w:r>
            <w:r w:rsidRPr="008D496F">
              <w:rPr>
                <w:rFonts w:ascii="Calibri" w:eastAsia="Calibri" w:hAnsi="Calibri" w:cs="Times New Roman"/>
                <w:sz w:val="24"/>
                <w:szCs w:val="24"/>
              </w:rPr>
              <w:br/>
            </w:r>
            <w:r w:rsidRPr="008D496F">
              <w:rPr>
                <w:rFonts w:ascii="Republika" w:eastAsia="Calibri" w:hAnsi="Republika" w:cs="Times New Roman"/>
                <w:b/>
                <w:bCs/>
                <w:sz w:val="16"/>
                <w:szCs w:val="16"/>
              </w:rPr>
              <w:t xml:space="preserve">          MINISTRSTVO ZA GOSPODARSTVO, TURIZEM IN ŠPORT</w:t>
            </w:r>
            <w:r w:rsidRPr="008D496F">
              <w:rPr>
                <w:rFonts w:ascii="Calibri" w:eastAsia="Calibri" w:hAnsi="Calibri" w:cs="Times New Roman"/>
                <w:sz w:val="24"/>
                <w:szCs w:val="24"/>
              </w:rPr>
              <w:t xml:space="preserve"> </w:t>
            </w:r>
            <w:r w:rsidRPr="008D496F">
              <w:rPr>
                <w:rFonts w:ascii="Calibri" w:eastAsia="Calibri" w:hAnsi="Calibri" w:cs="Times New Roman"/>
                <w:sz w:val="24"/>
                <w:szCs w:val="24"/>
              </w:rPr>
              <w:br/>
            </w:r>
            <w:r w:rsidRPr="008D496F">
              <w:rPr>
                <w:rFonts w:ascii="Arial" w:eastAsia="Calibri" w:hAnsi="Arial" w:cs="Arial"/>
                <w:sz w:val="16"/>
                <w:szCs w:val="16"/>
              </w:rPr>
              <w:t xml:space="preserve">      </w:t>
            </w:r>
          </w:p>
          <w:p w14:paraId="4E11EBC5" w14:textId="14C6D29D" w:rsidR="00F33C9E" w:rsidRDefault="00F33C9E"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Kotnikova ulica 5</w:t>
            </w:r>
          </w:p>
          <w:p w14:paraId="10A4A40E"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17365DB8"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1BB60AE7" w14:textId="56A81E23"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e-naslov: </w:t>
            </w:r>
            <w:hyperlink r:id="rId13" w:history="1">
              <w:r w:rsidR="00F33C9E" w:rsidRPr="007777E8">
                <w:rPr>
                  <w:rStyle w:val="Hiperpovezava"/>
                  <w:rFonts w:ascii="Arial" w:eastAsia="Times New Roman" w:hAnsi="Arial" w:cs="Arial"/>
                  <w:sz w:val="20"/>
                  <w:szCs w:val="20"/>
                  <w:lang w:eastAsia="sl-SI"/>
                </w:rPr>
                <w:t>gp.mgts@gov.si</w:t>
              </w:r>
            </w:hyperlink>
            <w:r>
              <w:rPr>
                <w:rFonts w:ascii="Arial" w:eastAsia="Times New Roman" w:hAnsi="Arial" w:cs="Arial"/>
                <w:sz w:val="20"/>
                <w:szCs w:val="20"/>
                <w:lang w:eastAsia="sl-SI"/>
              </w:rPr>
              <w:t xml:space="preserve"> </w:t>
            </w:r>
          </w:p>
          <w:p w14:paraId="31CCF618"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5C4899" w14:paraId="3C4F2BDF" w14:textId="77777777" w:rsidTr="00716D46">
        <w:trPr>
          <w:gridAfter w:val="2"/>
          <w:wAfter w:w="3067" w:type="dxa"/>
        </w:trPr>
        <w:tc>
          <w:tcPr>
            <w:tcW w:w="6096" w:type="dxa"/>
            <w:gridSpan w:val="2"/>
          </w:tcPr>
          <w:p w14:paraId="52B31C3D" w14:textId="5D6DF9B5" w:rsidR="005C4899" w:rsidRPr="005D27DC" w:rsidRDefault="00FA1D02" w:rsidP="005D27D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1D02">
              <w:rPr>
                <w:rFonts w:ascii="Arial" w:eastAsia="Times New Roman" w:hAnsi="Arial" w:cs="Arial"/>
                <w:sz w:val="20"/>
                <w:szCs w:val="20"/>
                <w:lang w:eastAsia="sl-SI"/>
              </w:rPr>
              <w:t xml:space="preserve">Številka: </w:t>
            </w:r>
            <w:r w:rsidR="009E2B36">
              <w:rPr>
                <w:rFonts w:ascii="Arial" w:eastAsia="Times New Roman" w:hAnsi="Arial" w:cs="Arial"/>
                <w:sz w:val="20"/>
                <w:szCs w:val="20"/>
                <w:lang w:eastAsia="sl-SI"/>
              </w:rPr>
              <w:t>671-5/2023/</w:t>
            </w:r>
            <w:r w:rsidR="00712546">
              <w:rPr>
                <w:rFonts w:ascii="Arial" w:eastAsia="Times New Roman" w:hAnsi="Arial" w:cs="Arial"/>
                <w:sz w:val="20"/>
                <w:szCs w:val="20"/>
                <w:lang w:eastAsia="sl-SI"/>
              </w:rPr>
              <w:t>5</w:t>
            </w:r>
          </w:p>
        </w:tc>
      </w:tr>
      <w:tr w:rsidR="005C4899" w:rsidRPr="005C4899" w14:paraId="3CDEDE24" w14:textId="77777777" w:rsidTr="00716D46">
        <w:trPr>
          <w:gridAfter w:val="2"/>
          <w:wAfter w:w="3067" w:type="dxa"/>
        </w:trPr>
        <w:tc>
          <w:tcPr>
            <w:tcW w:w="6096" w:type="dxa"/>
            <w:gridSpan w:val="2"/>
          </w:tcPr>
          <w:p w14:paraId="4452F070" w14:textId="3088EC38" w:rsidR="005C4899" w:rsidRPr="005D27DC" w:rsidRDefault="00742244" w:rsidP="00306F4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D27DC">
              <w:rPr>
                <w:rFonts w:ascii="Arial" w:eastAsia="Times New Roman" w:hAnsi="Arial" w:cs="Arial"/>
                <w:sz w:val="20"/>
                <w:szCs w:val="20"/>
                <w:lang w:eastAsia="sl-SI"/>
              </w:rPr>
              <w:t>Ljubljana</w:t>
            </w:r>
            <w:r w:rsidR="00E06442" w:rsidRPr="005D27DC">
              <w:rPr>
                <w:rFonts w:ascii="Arial" w:eastAsia="Times New Roman" w:hAnsi="Arial" w:cs="Arial"/>
                <w:sz w:val="20"/>
                <w:szCs w:val="20"/>
                <w:lang w:eastAsia="sl-SI"/>
              </w:rPr>
              <w:t xml:space="preserve">, </w:t>
            </w:r>
            <w:r w:rsidR="00B96A89">
              <w:rPr>
                <w:rFonts w:ascii="Arial" w:eastAsia="Times New Roman" w:hAnsi="Arial" w:cs="Arial"/>
                <w:sz w:val="20"/>
                <w:szCs w:val="20"/>
                <w:lang w:eastAsia="sl-SI"/>
              </w:rPr>
              <w:t>2</w:t>
            </w:r>
            <w:r w:rsidR="00306F46">
              <w:rPr>
                <w:rFonts w:ascii="Arial" w:eastAsia="Times New Roman" w:hAnsi="Arial" w:cs="Arial"/>
                <w:sz w:val="20"/>
                <w:szCs w:val="20"/>
                <w:lang w:eastAsia="sl-SI"/>
              </w:rPr>
              <w:t>1</w:t>
            </w:r>
            <w:r w:rsidR="00FA1D02" w:rsidRPr="00FA1D02">
              <w:rPr>
                <w:rFonts w:ascii="Arial" w:eastAsia="Times New Roman" w:hAnsi="Arial" w:cs="Arial"/>
                <w:sz w:val="20"/>
                <w:szCs w:val="20"/>
                <w:lang w:eastAsia="sl-SI"/>
              </w:rPr>
              <w:t xml:space="preserve">. </w:t>
            </w:r>
            <w:r w:rsidR="009E2B36">
              <w:rPr>
                <w:rFonts w:ascii="Arial" w:eastAsia="Times New Roman" w:hAnsi="Arial" w:cs="Arial"/>
                <w:sz w:val="20"/>
                <w:szCs w:val="20"/>
                <w:lang w:eastAsia="sl-SI"/>
              </w:rPr>
              <w:t>april</w:t>
            </w:r>
            <w:r w:rsidR="00FA1D02" w:rsidRPr="00FA1D02">
              <w:rPr>
                <w:rFonts w:ascii="Arial" w:eastAsia="Times New Roman" w:hAnsi="Arial" w:cs="Arial"/>
                <w:sz w:val="20"/>
                <w:szCs w:val="20"/>
                <w:lang w:eastAsia="sl-SI"/>
              </w:rPr>
              <w:t xml:space="preserve"> 202</w:t>
            </w:r>
            <w:r w:rsidR="00F33C9E">
              <w:rPr>
                <w:rFonts w:ascii="Arial" w:eastAsia="Times New Roman" w:hAnsi="Arial" w:cs="Arial"/>
                <w:sz w:val="20"/>
                <w:szCs w:val="20"/>
                <w:lang w:eastAsia="sl-SI"/>
              </w:rPr>
              <w:t>3</w:t>
            </w:r>
          </w:p>
        </w:tc>
      </w:tr>
      <w:tr w:rsidR="005C4899" w:rsidRPr="005C4899" w14:paraId="1C90A0ED" w14:textId="77777777" w:rsidTr="00716D46">
        <w:trPr>
          <w:gridAfter w:val="2"/>
          <w:wAfter w:w="3067" w:type="dxa"/>
        </w:trPr>
        <w:tc>
          <w:tcPr>
            <w:tcW w:w="6096" w:type="dxa"/>
            <w:gridSpan w:val="2"/>
          </w:tcPr>
          <w:p w14:paraId="4CFCE2AB" w14:textId="54C5032B" w:rsidR="005C4899" w:rsidRPr="005C4899" w:rsidRDefault="005C4899" w:rsidP="004A0CA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EV</w:t>
            </w:r>
            <w:r w:rsidR="00F33C9E">
              <w:rPr>
                <w:rFonts w:ascii="Arial" w:eastAsia="Times New Roman" w:hAnsi="Arial" w:cs="Arial"/>
                <w:iCs/>
                <w:sz w:val="20"/>
                <w:szCs w:val="20"/>
                <w:lang w:eastAsia="sl-SI"/>
              </w:rPr>
              <w:t>A</w:t>
            </w:r>
          </w:p>
        </w:tc>
      </w:tr>
      <w:tr w:rsidR="005C4899" w:rsidRPr="005C4899" w14:paraId="4CB9A258" w14:textId="77777777" w:rsidTr="00716D46">
        <w:trPr>
          <w:gridAfter w:val="2"/>
          <w:wAfter w:w="3067" w:type="dxa"/>
        </w:trPr>
        <w:tc>
          <w:tcPr>
            <w:tcW w:w="6096" w:type="dxa"/>
            <w:gridSpan w:val="2"/>
          </w:tcPr>
          <w:p w14:paraId="737A5FAA" w14:textId="77777777" w:rsidR="005C4899" w:rsidRPr="005C4899" w:rsidRDefault="005C4899" w:rsidP="005C4899">
            <w:pPr>
              <w:spacing w:after="0" w:line="260" w:lineRule="exact"/>
              <w:rPr>
                <w:rFonts w:ascii="Arial" w:eastAsia="Times New Roman" w:hAnsi="Arial" w:cs="Arial"/>
                <w:sz w:val="20"/>
                <w:szCs w:val="20"/>
              </w:rPr>
            </w:pPr>
          </w:p>
          <w:p w14:paraId="38B4E61C"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0EEC82A3" w14:textId="77777777" w:rsidR="005C4899" w:rsidRPr="005C4899" w:rsidRDefault="00914ACF" w:rsidP="005C4899">
            <w:pPr>
              <w:spacing w:after="0" w:line="260" w:lineRule="exact"/>
              <w:rPr>
                <w:rFonts w:ascii="Arial" w:eastAsia="Times New Roman" w:hAnsi="Arial" w:cs="Arial"/>
                <w:sz w:val="20"/>
                <w:szCs w:val="20"/>
              </w:rPr>
            </w:pPr>
            <w:hyperlink r:id="rId14" w:history="1">
              <w:r w:rsidR="005C4899" w:rsidRPr="005C4899">
                <w:rPr>
                  <w:rFonts w:ascii="Arial" w:eastAsia="Times New Roman" w:hAnsi="Arial" w:cs="Times New Roman"/>
                  <w:color w:val="0000FF"/>
                  <w:sz w:val="20"/>
                  <w:szCs w:val="20"/>
                  <w:u w:val="single"/>
                </w:rPr>
                <w:t>Gp.gs@gov.si</w:t>
              </w:r>
            </w:hyperlink>
          </w:p>
          <w:p w14:paraId="225C5F1D"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23E932F9" w14:textId="77777777" w:rsidTr="00716D46">
        <w:tc>
          <w:tcPr>
            <w:tcW w:w="9163" w:type="dxa"/>
            <w:gridSpan w:val="4"/>
          </w:tcPr>
          <w:p w14:paraId="774EC504" w14:textId="5551C826" w:rsidR="00A56CB0" w:rsidRPr="005C4899" w:rsidRDefault="005C4899"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 xml:space="preserve">ZADEVA: </w:t>
            </w:r>
            <w:r w:rsidR="00556ADB">
              <w:rPr>
                <w:rFonts w:ascii="Arial" w:eastAsia="Times New Roman" w:hAnsi="Arial" w:cs="Arial"/>
                <w:b/>
                <w:sz w:val="20"/>
                <w:szCs w:val="20"/>
                <w:lang w:eastAsia="sl-SI"/>
              </w:rPr>
              <w:t xml:space="preserve">Sofinanciranje organizacije 29. kolesarske dirke po Sloveniji organizatorju dirke, </w:t>
            </w:r>
            <w:r w:rsidR="00FA1D02" w:rsidRPr="00FA1D02">
              <w:rPr>
                <w:rFonts w:ascii="Arial" w:eastAsia="Times New Roman" w:hAnsi="Arial" w:cs="Arial"/>
                <w:b/>
                <w:sz w:val="20"/>
                <w:szCs w:val="20"/>
                <w:lang w:eastAsia="sl-SI"/>
              </w:rPr>
              <w:t xml:space="preserve"> </w:t>
            </w:r>
            <w:r w:rsidR="00556ADB" w:rsidRPr="00556ADB">
              <w:rPr>
                <w:rFonts w:ascii="Arial" w:eastAsia="Times New Roman" w:hAnsi="Arial" w:cs="Arial"/>
                <w:b/>
                <w:sz w:val="20"/>
                <w:szCs w:val="20"/>
                <w:lang w:eastAsia="sl-SI"/>
              </w:rPr>
              <w:t>K</w:t>
            </w:r>
            <w:r w:rsidR="00556ADB">
              <w:rPr>
                <w:rFonts w:ascii="Arial" w:eastAsia="Times New Roman" w:hAnsi="Arial" w:cs="Arial"/>
                <w:b/>
                <w:sz w:val="20"/>
                <w:szCs w:val="20"/>
                <w:lang w:eastAsia="sl-SI"/>
              </w:rPr>
              <w:t>olesarsk</w:t>
            </w:r>
            <w:r w:rsidR="0039633B">
              <w:rPr>
                <w:rFonts w:ascii="Arial" w:eastAsia="Times New Roman" w:hAnsi="Arial" w:cs="Arial"/>
                <w:b/>
                <w:sz w:val="20"/>
                <w:szCs w:val="20"/>
                <w:lang w:eastAsia="sl-SI"/>
              </w:rPr>
              <w:t>i zvezi Slovenije</w:t>
            </w:r>
            <w:r w:rsidR="00556ADB">
              <w:rPr>
                <w:rFonts w:ascii="Arial" w:eastAsia="Times New Roman" w:hAnsi="Arial" w:cs="Arial"/>
                <w:b/>
                <w:sz w:val="20"/>
                <w:szCs w:val="20"/>
                <w:lang w:eastAsia="sl-SI"/>
              </w:rPr>
              <w:t xml:space="preserve"> </w:t>
            </w:r>
            <w:r w:rsidR="00FA1D02" w:rsidRPr="00FA1D02">
              <w:rPr>
                <w:rFonts w:ascii="Arial" w:eastAsia="Times New Roman" w:hAnsi="Arial" w:cs="Arial"/>
                <w:b/>
                <w:sz w:val="20"/>
                <w:szCs w:val="20"/>
                <w:lang w:eastAsia="sl-SI"/>
              </w:rPr>
              <w:t xml:space="preserve">- predlog za obravnavo </w:t>
            </w:r>
          </w:p>
        </w:tc>
      </w:tr>
      <w:tr w:rsidR="005C4899" w:rsidRPr="005C4899" w14:paraId="184ABC63" w14:textId="77777777" w:rsidTr="00716D46">
        <w:tc>
          <w:tcPr>
            <w:tcW w:w="9163" w:type="dxa"/>
            <w:gridSpan w:val="4"/>
          </w:tcPr>
          <w:p w14:paraId="4455527F"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5C4899" w:rsidRPr="005C4899" w14:paraId="76B050E9" w14:textId="77777777" w:rsidTr="00716D46">
        <w:tc>
          <w:tcPr>
            <w:tcW w:w="9163" w:type="dxa"/>
            <w:gridSpan w:val="4"/>
          </w:tcPr>
          <w:p w14:paraId="23A4BBE5" w14:textId="397A272F" w:rsidR="00FA1D02" w:rsidRPr="0049549F" w:rsidRDefault="00FA1D02" w:rsidP="00FA1D02">
            <w:pPr>
              <w:jc w:val="both"/>
              <w:rPr>
                <w:rFonts w:ascii="Arial" w:hAnsi="Arial" w:cs="Arial"/>
                <w:b/>
                <w:sz w:val="20"/>
                <w:szCs w:val="20"/>
              </w:rPr>
            </w:pPr>
            <w:r w:rsidRPr="0049549F">
              <w:rPr>
                <w:rFonts w:ascii="Arial" w:hAnsi="Arial" w:cs="Arial"/>
                <w:sz w:val="20"/>
                <w:szCs w:val="20"/>
              </w:rPr>
              <w:t>Na podlagi 21. člena Zakona o Vladi Republike Slovenije (</w:t>
            </w:r>
            <w:r w:rsidRPr="0049549F">
              <w:rPr>
                <w:rFonts w:ascii="Arial" w:hAnsi="Arial" w:cs="Arial"/>
                <w:bCs/>
                <w:sz w:val="20"/>
                <w:szCs w:val="20"/>
              </w:rPr>
              <w:t xml:space="preserve">Uradni list RS, št. 24/05 – uradno prečiščeno besedilo, 109/08, 38/10 – ZUKN, 8/12, </w:t>
            </w:r>
            <w:hyperlink r:id="rId15" w:tgtFrame="_blank" w:history="1">
              <w:r w:rsidRPr="0049549F">
                <w:rPr>
                  <w:rFonts w:ascii="Arial" w:hAnsi="Arial" w:cs="Arial"/>
                  <w:bCs/>
                  <w:sz w:val="20"/>
                  <w:szCs w:val="20"/>
                </w:rPr>
                <w:t>21/13</w:t>
              </w:r>
            </w:hyperlink>
            <w:r w:rsidRPr="0049549F">
              <w:rPr>
                <w:rFonts w:ascii="Arial" w:hAnsi="Arial" w:cs="Arial"/>
                <w:bCs/>
                <w:sz w:val="20"/>
                <w:szCs w:val="20"/>
              </w:rPr>
              <w:t xml:space="preserve">, </w:t>
            </w:r>
            <w:hyperlink r:id="rId16" w:tgtFrame="_blank" w:history="1">
              <w:r w:rsidRPr="0049549F">
                <w:rPr>
                  <w:rFonts w:ascii="Arial" w:hAnsi="Arial" w:cs="Arial"/>
                  <w:bCs/>
                  <w:sz w:val="20"/>
                  <w:szCs w:val="20"/>
                </w:rPr>
                <w:t>47/13</w:t>
              </w:r>
            </w:hyperlink>
            <w:r w:rsidRPr="0049549F">
              <w:rPr>
                <w:rFonts w:ascii="Arial" w:hAnsi="Arial" w:cs="Arial"/>
                <w:bCs/>
                <w:sz w:val="20"/>
                <w:szCs w:val="20"/>
              </w:rPr>
              <w:t xml:space="preserve"> – ZDU</w:t>
            </w:r>
            <w:r w:rsidRPr="0049549F">
              <w:rPr>
                <w:rFonts w:ascii="Arial" w:hAnsi="Arial" w:cs="Arial"/>
                <w:sz w:val="20"/>
                <w:szCs w:val="20"/>
              </w:rPr>
              <w:t xml:space="preserve">-1G, </w:t>
            </w:r>
            <w:r w:rsidRPr="0049549F">
              <w:rPr>
                <w:rFonts w:ascii="Arial" w:hAnsi="Arial" w:cs="Arial"/>
                <w:color w:val="000000"/>
                <w:sz w:val="20"/>
                <w:szCs w:val="20"/>
                <w:lang w:eastAsia="sl-SI"/>
              </w:rPr>
              <w:t>65/14</w:t>
            </w:r>
            <w:r w:rsidR="009F285E" w:rsidRPr="0049549F">
              <w:rPr>
                <w:rFonts w:ascii="Arial" w:hAnsi="Arial" w:cs="Arial"/>
                <w:color w:val="000000"/>
                <w:sz w:val="20"/>
                <w:szCs w:val="20"/>
                <w:lang w:eastAsia="sl-SI"/>
              </w:rPr>
              <w:t xml:space="preserve">, </w:t>
            </w:r>
            <w:r w:rsidRPr="0049549F">
              <w:rPr>
                <w:rFonts w:ascii="Arial" w:hAnsi="Arial" w:cs="Arial"/>
                <w:color w:val="000000"/>
                <w:sz w:val="20"/>
                <w:szCs w:val="20"/>
                <w:lang w:eastAsia="sl-SI"/>
              </w:rPr>
              <w:t>55/17</w:t>
            </w:r>
            <w:r w:rsidR="009F285E" w:rsidRPr="0049549F">
              <w:rPr>
                <w:rFonts w:ascii="Arial" w:hAnsi="Arial" w:cs="Arial"/>
                <w:color w:val="000000"/>
                <w:sz w:val="20"/>
                <w:szCs w:val="20"/>
                <w:lang w:eastAsia="sl-SI"/>
              </w:rPr>
              <w:t xml:space="preserve"> in 163/22</w:t>
            </w:r>
            <w:r w:rsidRPr="0049549F">
              <w:rPr>
                <w:rFonts w:ascii="Arial" w:hAnsi="Arial" w:cs="Arial"/>
                <w:bCs/>
                <w:sz w:val="20"/>
                <w:szCs w:val="20"/>
              </w:rPr>
              <w:t xml:space="preserve">) </w:t>
            </w:r>
            <w:r w:rsidR="0068550D" w:rsidRPr="0049549F">
              <w:rPr>
                <w:rFonts w:ascii="Arial" w:hAnsi="Arial" w:cs="Arial"/>
                <w:bCs/>
                <w:sz w:val="20"/>
                <w:szCs w:val="20"/>
              </w:rPr>
              <w:t xml:space="preserve">in v skladu s 13. točko </w:t>
            </w:r>
            <w:r w:rsidRPr="0049549F">
              <w:rPr>
                <w:rFonts w:ascii="Arial" w:hAnsi="Arial" w:cs="Arial"/>
                <w:bCs/>
                <w:sz w:val="20"/>
                <w:szCs w:val="20"/>
              </w:rPr>
              <w:t>7</w:t>
            </w:r>
            <w:r w:rsidR="0068550D" w:rsidRPr="0049549F">
              <w:rPr>
                <w:rFonts w:ascii="Arial" w:hAnsi="Arial" w:cs="Arial"/>
                <w:bCs/>
                <w:sz w:val="20"/>
                <w:szCs w:val="20"/>
              </w:rPr>
              <w:t>4</w:t>
            </w:r>
            <w:r w:rsidRPr="0049549F">
              <w:rPr>
                <w:rFonts w:ascii="Arial" w:hAnsi="Arial" w:cs="Arial"/>
                <w:bCs/>
                <w:sz w:val="20"/>
                <w:szCs w:val="20"/>
              </w:rPr>
              <w:t xml:space="preserve">. </w:t>
            </w:r>
            <w:r w:rsidR="0068550D" w:rsidRPr="0049549F">
              <w:rPr>
                <w:rFonts w:ascii="Arial" w:hAnsi="Arial" w:cs="Arial"/>
                <w:bCs/>
                <w:sz w:val="20"/>
                <w:szCs w:val="20"/>
              </w:rPr>
              <w:t xml:space="preserve">ter drugim odstavkom 75. </w:t>
            </w:r>
            <w:r w:rsidRPr="0049549F">
              <w:rPr>
                <w:rFonts w:ascii="Arial" w:hAnsi="Arial" w:cs="Arial"/>
                <w:bCs/>
                <w:sz w:val="20"/>
                <w:szCs w:val="20"/>
              </w:rPr>
              <w:t>člena Zakona o športu (Uradni list RS, št. 29/17, 21/18 – ZNOrg</w:t>
            </w:r>
            <w:r w:rsidR="00F16817" w:rsidRPr="0049549F">
              <w:rPr>
                <w:rFonts w:ascii="Arial" w:hAnsi="Arial" w:cs="Arial"/>
                <w:bCs/>
                <w:sz w:val="20"/>
                <w:szCs w:val="20"/>
              </w:rPr>
              <w:t xml:space="preserve">, </w:t>
            </w:r>
            <w:r w:rsidRPr="0049549F">
              <w:rPr>
                <w:rFonts w:ascii="Arial" w:hAnsi="Arial" w:cs="Arial"/>
                <w:bCs/>
                <w:sz w:val="20"/>
                <w:szCs w:val="20"/>
              </w:rPr>
              <w:t>82/20</w:t>
            </w:r>
            <w:r w:rsidR="00F16817" w:rsidRPr="0049549F">
              <w:rPr>
                <w:rFonts w:ascii="Arial" w:hAnsi="Arial" w:cs="Arial"/>
                <w:bCs/>
                <w:sz w:val="20"/>
                <w:szCs w:val="20"/>
              </w:rPr>
              <w:t xml:space="preserve"> in 3/22</w:t>
            </w:r>
            <w:r w:rsidRPr="0049549F">
              <w:rPr>
                <w:rFonts w:ascii="Arial" w:hAnsi="Arial" w:cs="Arial"/>
                <w:bCs/>
                <w:sz w:val="20"/>
                <w:szCs w:val="20"/>
              </w:rPr>
              <w:t>)</w:t>
            </w:r>
            <w:r w:rsidR="0068550D" w:rsidRPr="0049549F">
              <w:rPr>
                <w:rFonts w:ascii="Arial" w:hAnsi="Arial" w:cs="Arial"/>
                <w:bCs/>
                <w:sz w:val="20"/>
                <w:szCs w:val="20"/>
              </w:rPr>
              <w:t xml:space="preserve"> in Letnim programom športa v Republiki Sloveniji za leto 2023</w:t>
            </w:r>
            <w:r w:rsidR="0039633B" w:rsidRPr="0049549F">
              <w:rPr>
                <w:rFonts w:ascii="Arial" w:hAnsi="Arial" w:cs="Arial"/>
                <w:bCs/>
                <w:sz w:val="20"/>
                <w:szCs w:val="20"/>
              </w:rPr>
              <w:t xml:space="preserve"> št. 6712-1/2023/7 z dne 21. 2. 2023 ter Letnim programom velikih mednarodnih športnih prireditev v Republiki Sloveniji za leto 2023 št. 6716-23/2022/1 z dne 6. 1. 2023</w:t>
            </w:r>
            <w:r w:rsidRPr="0049549F">
              <w:rPr>
                <w:rFonts w:ascii="Arial" w:hAnsi="Arial" w:cs="Arial"/>
                <w:bCs/>
                <w:sz w:val="20"/>
                <w:szCs w:val="20"/>
              </w:rPr>
              <w:t xml:space="preserve">, </w:t>
            </w:r>
            <w:r w:rsidRPr="0049549F">
              <w:rPr>
                <w:rFonts w:ascii="Arial" w:hAnsi="Arial" w:cs="Arial"/>
                <w:sz w:val="20"/>
                <w:szCs w:val="20"/>
              </w:rPr>
              <w:t>je Vlada Republike Slovenije na … seji</w:t>
            </w:r>
            <w:r w:rsidR="00CB7451" w:rsidRPr="0049549F">
              <w:rPr>
                <w:rFonts w:ascii="Arial" w:hAnsi="Arial" w:cs="Arial"/>
                <w:sz w:val="20"/>
                <w:szCs w:val="20"/>
              </w:rPr>
              <w:t xml:space="preserve"> dne …</w:t>
            </w:r>
            <w:r w:rsidRPr="0049549F">
              <w:rPr>
                <w:rFonts w:ascii="Arial" w:hAnsi="Arial" w:cs="Arial"/>
                <w:sz w:val="20"/>
                <w:szCs w:val="20"/>
              </w:rPr>
              <w:t xml:space="preserve"> sprejela naslednji</w:t>
            </w:r>
            <w:r w:rsidRPr="0049549F">
              <w:rPr>
                <w:rFonts w:ascii="Arial" w:hAnsi="Arial" w:cs="Arial"/>
                <w:b/>
                <w:sz w:val="20"/>
                <w:szCs w:val="20"/>
              </w:rPr>
              <w:t xml:space="preserve"> </w:t>
            </w:r>
          </w:p>
          <w:p w14:paraId="7E30001B" w14:textId="77777777" w:rsidR="0098472C" w:rsidRPr="005A57C4" w:rsidRDefault="0098472C" w:rsidP="009B43BA">
            <w:pPr>
              <w:pStyle w:val="Neotevilenodstavek"/>
              <w:spacing w:before="0" w:after="0"/>
              <w:rPr>
                <w:iCs/>
                <w:sz w:val="20"/>
                <w:szCs w:val="20"/>
              </w:rPr>
            </w:pPr>
          </w:p>
          <w:p w14:paraId="43656EC9" w14:textId="1E3E032E" w:rsidR="00FA1D02" w:rsidRDefault="00FA1D02" w:rsidP="00FA1D02">
            <w:pPr>
              <w:jc w:val="center"/>
              <w:rPr>
                <w:rFonts w:ascii="Arial" w:hAnsi="Arial" w:cs="Arial"/>
                <w:sz w:val="20"/>
                <w:szCs w:val="20"/>
              </w:rPr>
            </w:pPr>
            <w:r w:rsidRPr="004E5B00">
              <w:rPr>
                <w:rFonts w:ascii="Arial" w:hAnsi="Arial" w:cs="Arial"/>
                <w:sz w:val="20"/>
                <w:szCs w:val="20"/>
              </w:rPr>
              <w:t>SKLEP</w:t>
            </w:r>
            <w:r w:rsidR="005B6285">
              <w:rPr>
                <w:rFonts w:ascii="Arial" w:hAnsi="Arial" w:cs="Arial"/>
                <w:sz w:val="20"/>
                <w:szCs w:val="20"/>
              </w:rPr>
              <w:t>:</w:t>
            </w:r>
          </w:p>
          <w:p w14:paraId="2557F468" w14:textId="6B874A87" w:rsidR="00FA1D02" w:rsidRPr="001B24FD" w:rsidRDefault="00FA1D02" w:rsidP="0049549F">
            <w:pPr>
              <w:numPr>
                <w:ilvl w:val="0"/>
                <w:numId w:val="41"/>
              </w:numPr>
              <w:spacing w:after="200" w:line="276" w:lineRule="auto"/>
              <w:jc w:val="both"/>
              <w:rPr>
                <w:rFonts w:ascii="Arial" w:eastAsia="Times New Roman" w:hAnsi="Arial" w:cs="Arial"/>
                <w:color w:val="000000"/>
                <w:sz w:val="20"/>
                <w:szCs w:val="20"/>
              </w:rPr>
            </w:pPr>
            <w:r w:rsidRPr="004E5B00">
              <w:rPr>
                <w:rFonts w:ascii="Arial" w:eastAsia="Times New Roman" w:hAnsi="Arial" w:cs="Arial"/>
                <w:color w:val="000000"/>
                <w:sz w:val="20"/>
                <w:szCs w:val="20"/>
              </w:rPr>
              <w:t>Vlada Republike Slovenije</w:t>
            </w:r>
            <w:r w:rsidR="0039633B">
              <w:rPr>
                <w:rFonts w:ascii="Arial" w:eastAsia="Times New Roman" w:hAnsi="Arial" w:cs="Arial"/>
                <w:color w:val="000000"/>
                <w:sz w:val="20"/>
                <w:szCs w:val="20"/>
              </w:rPr>
              <w:t xml:space="preserve"> </w:t>
            </w:r>
            <w:r w:rsidR="0084069D">
              <w:rPr>
                <w:rFonts w:ascii="Arial" w:eastAsia="Times New Roman" w:hAnsi="Arial" w:cs="Arial"/>
                <w:color w:val="000000"/>
                <w:sz w:val="20"/>
                <w:szCs w:val="20"/>
              </w:rPr>
              <w:t xml:space="preserve">daje </w:t>
            </w:r>
            <w:r w:rsidR="0039633B">
              <w:rPr>
                <w:rFonts w:ascii="Arial" w:eastAsia="Times New Roman" w:hAnsi="Arial" w:cs="Arial"/>
                <w:color w:val="000000"/>
                <w:sz w:val="20"/>
                <w:szCs w:val="20"/>
              </w:rPr>
              <w:t>organizatorju 29. kolesarske dirke po Sloveniji, K</w:t>
            </w:r>
            <w:r w:rsidR="0084069D">
              <w:rPr>
                <w:rFonts w:ascii="Arial" w:eastAsia="Times New Roman" w:hAnsi="Arial" w:cs="Arial"/>
                <w:color w:val="000000"/>
                <w:sz w:val="20"/>
                <w:szCs w:val="20"/>
              </w:rPr>
              <w:t xml:space="preserve">olesarski zvezi Slovenije, </w:t>
            </w:r>
            <w:r w:rsidR="0039633B">
              <w:rPr>
                <w:rFonts w:ascii="Arial" w:eastAsia="Times New Roman" w:hAnsi="Arial" w:cs="Arial"/>
                <w:color w:val="000000"/>
                <w:sz w:val="20"/>
                <w:szCs w:val="20"/>
              </w:rPr>
              <w:t>soglasje k sofinanciranju stroškov orga</w:t>
            </w:r>
            <w:r w:rsidR="00CE682F">
              <w:rPr>
                <w:rFonts w:ascii="Arial" w:eastAsia="Times New Roman" w:hAnsi="Arial" w:cs="Arial"/>
                <w:color w:val="000000"/>
                <w:sz w:val="20"/>
                <w:szCs w:val="20"/>
              </w:rPr>
              <w:t>nizacije v višini 400.000,00 evrov</w:t>
            </w:r>
            <w:r w:rsidR="0039633B">
              <w:rPr>
                <w:rFonts w:ascii="Arial" w:eastAsia="Times New Roman" w:hAnsi="Arial" w:cs="Arial"/>
                <w:color w:val="000000"/>
                <w:sz w:val="20"/>
                <w:szCs w:val="20"/>
              </w:rPr>
              <w:t xml:space="preserve"> iz sredstev državnega proračuna. </w:t>
            </w:r>
            <w:r w:rsidRPr="004E5B00">
              <w:rPr>
                <w:rFonts w:ascii="Arial" w:eastAsia="Times New Roman" w:hAnsi="Arial" w:cs="Arial"/>
                <w:color w:val="000000"/>
                <w:sz w:val="20"/>
                <w:szCs w:val="20"/>
              </w:rPr>
              <w:t xml:space="preserve"> </w:t>
            </w:r>
          </w:p>
          <w:p w14:paraId="3A47F606" w14:textId="06CB6EC1" w:rsidR="00FA1D02" w:rsidRPr="004E5B00" w:rsidRDefault="0039633B" w:rsidP="0049549F">
            <w:pPr>
              <w:widowControl w:val="0"/>
              <w:numPr>
                <w:ilvl w:val="0"/>
                <w:numId w:val="41"/>
              </w:numPr>
              <w:autoSpaceDE w:val="0"/>
              <w:autoSpaceDN w:val="0"/>
              <w:adjustRightInd w:val="0"/>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Kolesarska zveza Slovenije</w:t>
            </w:r>
            <w:r w:rsidR="00FA1D02">
              <w:rPr>
                <w:rFonts w:ascii="Arial" w:eastAsia="Times New Roman" w:hAnsi="Arial" w:cs="Arial"/>
                <w:color w:val="000000"/>
                <w:sz w:val="20"/>
                <w:szCs w:val="20"/>
              </w:rPr>
              <w:t xml:space="preserve"> </w:t>
            </w:r>
            <w:r w:rsidR="00FA1D02" w:rsidRPr="004E5B00">
              <w:rPr>
                <w:rFonts w:ascii="Arial" w:eastAsia="Times New Roman" w:hAnsi="Arial" w:cs="Arial"/>
                <w:color w:val="000000"/>
                <w:sz w:val="20"/>
                <w:szCs w:val="20"/>
              </w:rPr>
              <w:t>je dolžna ministrstv</w:t>
            </w:r>
            <w:r>
              <w:rPr>
                <w:rFonts w:ascii="Arial" w:eastAsia="Times New Roman" w:hAnsi="Arial" w:cs="Arial"/>
                <w:color w:val="000000"/>
                <w:sz w:val="20"/>
                <w:szCs w:val="20"/>
              </w:rPr>
              <w:t>u</w:t>
            </w:r>
            <w:r w:rsidR="00FA1D02" w:rsidRPr="004E5B00">
              <w:rPr>
                <w:rFonts w:ascii="Arial" w:eastAsia="Times New Roman" w:hAnsi="Arial" w:cs="Arial"/>
                <w:color w:val="000000"/>
                <w:sz w:val="20"/>
                <w:szCs w:val="20"/>
              </w:rPr>
              <w:t>, pristojn</w:t>
            </w:r>
            <w:r>
              <w:rPr>
                <w:rFonts w:ascii="Arial" w:eastAsia="Times New Roman" w:hAnsi="Arial" w:cs="Arial"/>
                <w:color w:val="000000"/>
                <w:sz w:val="20"/>
                <w:szCs w:val="20"/>
              </w:rPr>
              <w:t>emu</w:t>
            </w:r>
            <w:r w:rsidR="00FA1D02" w:rsidRPr="004E5B00">
              <w:rPr>
                <w:rFonts w:ascii="Arial" w:eastAsia="Times New Roman" w:hAnsi="Arial" w:cs="Arial"/>
                <w:color w:val="000000"/>
                <w:sz w:val="20"/>
                <w:szCs w:val="20"/>
              </w:rPr>
              <w:t xml:space="preserve"> za šport, naj</w:t>
            </w:r>
            <w:r>
              <w:rPr>
                <w:rFonts w:ascii="Arial" w:eastAsia="Times New Roman" w:hAnsi="Arial" w:cs="Arial"/>
                <w:color w:val="000000"/>
                <w:sz w:val="20"/>
                <w:szCs w:val="20"/>
              </w:rPr>
              <w:t xml:space="preserve">manj 30 dni pred začetkom dirke posredovati </w:t>
            </w:r>
            <w:r w:rsidR="00395D11">
              <w:rPr>
                <w:rFonts w:ascii="Arial" w:eastAsia="Times New Roman" w:hAnsi="Arial" w:cs="Arial"/>
                <w:color w:val="000000"/>
                <w:sz w:val="20"/>
                <w:szCs w:val="20"/>
              </w:rPr>
              <w:t xml:space="preserve">študijo o izvedljivosti prireditve ter oceni vplivov na okolje in družbo ter v roku 30 dni po zaključku dirke končno </w:t>
            </w:r>
            <w:r w:rsidR="00FA1D02" w:rsidRPr="004E5B00">
              <w:rPr>
                <w:rFonts w:ascii="Arial" w:eastAsia="Times New Roman" w:hAnsi="Arial" w:cs="Arial"/>
                <w:color w:val="000000"/>
                <w:sz w:val="20"/>
                <w:szCs w:val="20"/>
              </w:rPr>
              <w:t xml:space="preserve">študijo o organizaciji in financiranju prireditve iz prve točke tega sklepa. </w:t>
            </w:r>
          </w:p>
          <w:p w14:paraId="75B61F84" w14:textId="77777777" w:rsidR="00FA1D02" w:rsidRPr="004E5B00" w:rsidRDefault="00FA1D02" w:rsidP="0049549F">
            <w:pPr>
              <w:widowControl w:val="0"/>
              <w:autoSpaceDE w:val="0"/>
              <w:autoSpaceDN w:val="0"/>
              <w:adjustRightInd w:val="0"/>
              <w:spacing w:after="0" w:line="276" w:lineRule="auto"/>
              <w:ind w:left="567" w:hanging="4"/>
              <w:jc w:val="both"/>
              <w:rPr>
                <w:rFonts w:ascii="Arial" w:eastAsia="Times New Roman" w:hAnsi="Arial" w:cs="Arial"/>
                <w:color w:val="000000"/>
                <w:sz w:val="20"/>
                <w:szCs w:val="20"/>
              </w:rPr>
            </w:pPr>
          </w:p>
          <w:p w14:paraId="7D183100" w14:textId="669B301A" w:rsidR="00D80BCA" w:rsidRPr="00ED45D1" w:rsidRDefault="00ED45D1" w:rsidP="0049549F">
            <w:pPr>
              <w:pStyle w:val="Odstavekseznama"/>
              <w:numPr>
                <w:ilvl w:val="0"/>
                <w:numId w:val="41"/>
              </w:numPr>
              <w:spacing w:after="0" w:line="276" w:lineRule="auto"/>
              <w:jc w:val="both"/>
              <w:rPr>
                <w:rFonts w:ascii="Helv" w:eastAsia="Times New Roman" w:hAnsi="Helv" w:cs="Helv"/>
                <w:color w:val="000000"/>
                <w:sz w:val="20"/>
                <w:szCs w:val="20"/>
                <w:lang w:eastAsia="sl-SI"/>
              </w:rPr>
            </w:pPr>
            <w:r w:rsidRPr="00ED45D1">
              <w:rPr>
                <w:rFonts w:ascii="Arial" w:eastAsia="Times New Roman" w:hAnsi="Arial" w:cs="Arial"/>
                <w:color w:val="000000"/>
                <w:sz w:val="20"/>
                <w:szCs w:val="20"/>
              </w:rPr>
              <w:t>Sredstva iz 1. točke tega sklepa zagotovi</w:t>
            </w:r>
            <w:r>
              <w:rPr>
                <w:rFonts w:ascii="Arial" w:eastAsia="Times New Roman" w:hAnsi="Arial" w:cs="Arial"/>
                <w:color w:val="000000"/>
                <w:sz w:val="20"/>
                <w:szCs w:val="20"/>
              </w:rPr>
              <w:t xml:space="preserve"> organizatorju dirke</w:t>
            </w:r>
            <w:r w:rsidRPr="00ED45D1">
              <w:rPr>
                <w:rFonts w:ascii="Arial" w:eastAsia="Times New Roman" w:hAnsi="Arial" w:cs="Arial"/>
                <w:color w:val="000000"/>
                <w:sz w:val="20"/>
                <w:szCs w:val="20"/>
              </w:rPr>
              <w:t xml:space="preserve"> ministrstvo, pristojno za šport, iz sredstev namenjenih sofinanciranju velikih mednarodnih športnih prireditev na podlagi </w:t>
            </w:r>
            <w:r w:rsidR="00CE682F">
              <w:rPr>
                <w:rFonts w:ascii="Arial" w:eastAsia="Times New Roman" w:hAnsi="Arial" w:cs="Arial"/>
                <w:color w:val="000000"/>
                <w:sz w:val="20"/>
                <w:szCs w:val="20"/>
              </w:rPr>
              <w:t>L</w:t>
            </w:r>
            <w:r w:rsidRPr="00ED45D1">
              <w:rPr>
                <w:rFonts w:ascii="Arial" w:eastAsia="Times New Roman" w:hAnsi="Arial" w:cs="Arial"/>
                <w:color w:val="000000"/>
                <w:sz w:val="20"/>
                <w:szCs w:val="20"/>
              </w:rPr>
              <w:t>etnega programa športa v Republiki Sloveniji za leto 2023</w:t>
            </w:r>
            <w:r>
              <w:rPr>
                <w:rFonts w:ascii="Arial" w:eastAsia="Times New Roman" w:hAnsi="Arial" w:cs="Arial"/>
                <w:color w:val="000000"/>
                <w:sz w:val="20"/>
                <w:szCs w:val="20"/>
              </w:rPr>
              <w:t xml:space="preserve"> in sklenitvijo pogodbe o sofinanciranju med organizatorjem dirke in ministrstvom, pristojnim za šport.</w:t>
            </w:r>
          </w:p>
          <w:p w14:paraId="241CD286" w14:textId="77777777" w:rsidR="00D80BCA" w:rsidRPr="00F24B09" w:rsidRDefault="00D80BCA" w:rsidP="0049549F">
            <w:pPr>
              <w:pStyle w:val="Neotevilenodstavek"/>
              <w:spacing w:before="0" w:after="0" w:line="276" w:lineRule="auto"/>
              <w:rPr>
                <w:iCs/>
                <w:sz w:val="20"/>
                <w:szCs w:val="20"/>
              </w:rPr>
            </w:pPr>
          </w:p>
          <w:p w14:paraId="00C52C89" w14:textId="77777777" w:rsidR="004A4825" w:rsidRPr="00DA3CC5" w:rsidRDefault="004A4825" w:rsidP="005A57C4">
            <w:pPr>
              <w:tabs>
                <w:tab w:val="left" w:pos="708"/>
              </w:tabs>
              <w:spacing w:after="0" w:line="260" w:lineRule="exact"/>
              <w:jc w:val="both"/>
              <w:rPr>
                <w:iCs/>
                <w:sz w:val="20"/>
                <w:szCs w:val="20"/>
              </w:rPr>
            </w:pPr>
          </w:p>
          <w:p w14:paraId="2178F245" w14:textId="326A55BB" w:rsidR="005455C7" w:rsidRPr="005455C7" w:rsidRDefault="004A4825" w:rsidP="009F285E">
            <w:pPr>
              <w:spacing w:after="0" w:line="240" w:lineRule="auto"/>
              <w:jc w:val="both"/>
              <w:rPr>
                <w:rFonts w:ascii="Arial" w:eastAsia="Times New Roman" w:hAnsi="Arial" w:cs="Arial"/>
                <w:color w:val="000000"/>
                <w:sz w:val="20"/>
                <w:szCs w:val="20"/>
              </w:rPr>
            </w:pPr>
            <w:r>
              <w:rPr>
                <w:iCs/>
                <w:sz w:val="20"/>
              </w:rPr>
              <w:tab/>
            </w:r>
            <w:r w:rsidR="00DD274C">
              <w:rPr>
                <w:iCs/>
                <w:sz w:val="20"/>
              </w:rPr>
              <w:t xml:space="preserve">                                                                                                </w:t>
            </w:r>
            <w:r w:rsidR="005455C7" w:rsidRPr="005455C7">
              <w:rPr>
                <w:rFonts w:ascii="Arial" w:eastAsia="Times New Roman" w:hAnsi="Arial" w:cs="Arial"/>
                <w:color w:val="000000"/>
                <w:sz w:val="20"/>
                <w:szCs w:val="20"/>
              </w:rPr>
              <w:t>Barbara Kolenko Helbl</w:t>
            </w:r>
          </w:p>
          <w:p w14:paraId="63A0EFCB" w14:textId="740568E5" w:rsidR="00DD274C" w:rsidRPr="00A20B0F" w:rsidRDefault="005455C7" w:rsidP="009F285E">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                            </w:t>
            </w:r>
            <w:r w:rsidR="006A2966">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t xml:space="preserve"> </w:t>
            </w:r>
            <w:r w:rsidR="0084069D">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t xml:space="preserve"> </w:t>
            </w:r>
            <w:r w:rsidRPr="005455C7">
              <w:rPr>
                <w:rFonts w:ascii="Arial" w:eastAsia="Times New Roman" w:hAnsi="Arial" w:cs="Arial"/>
                <w:color w:val="000000"/>
                <w:sz w:val="20"/>
                <w:szCs w:val="20"/>
                <w:lang w:eastAsia="sl-SI"/>
              </w:rPr>
              <w:t>Generaln</w:t>
            </w:r>
            <w:r>
              <w:rPr>
                <w:rFonts w:ascii="Arial" w:eastAsia="Times New Roman" w:hAnsi="Arial" w:cs="Arial"/>
                <w:color w:val="000000"/>
                <w:sz w:val="20"/>
                <w:szCs w:val="20"/>
                <w:lang w:eastAsia="sl-SI"/>
              </w:rPr>
              <w:t xml:space="preserve">a </w:t>
            </w:r>
            <w:r w:rsidRPr="005455C7">
              <w:rPr>
                <w:rFonts w:ascii="Arial" w:eastAsia="Times New Roman" w:hAnsi="Arial" w:cs="Arial"/>
                <w:color w:val="000000"/>
                <w:sz w:val="20"/>
                <w:szCs w:val="20"/>
                <w:lang w:eastAsia="sl-SI"/>
              </w:rPr>
              <w:t>sekretarka</w:t>
            </w:r>
          </w:p>
          <w:p w14:paraId="301C2942" w14:textId="77777777" w:rsidR="004A4825" w:rsidRDefault="004A4825" w:rsidP="0098472C">
            <w:pPr>
              <w:pStyle w:val="Neotevilenodstavek"/>
              <w:rPr>
                <w:iCs/>
                <w:sz w:val="20"/>
              </w:rPr>
            </w:pPr>
          </w:p>
          <w:p w14:paraId="1F85DE37" w14:textId="77777777" w:rsidR="00AD5679" w:rsidRPr="00AD5679" w:rsidRDefault="00AD5679" w:rsidP="00AD5679">
            <w:pPr>
              <w:pStyle w:val="Neotevilenodstavek"/>
              <w:rPr>
                <w:iCs/>
                <w:sz w:val="20"/>
              </w:rPr>
            </w:pPr>
          </w:p>
          <w:p w14:paraId="6DAAA398" w14:textId="77777777" w:rsidR="00AD5679" w:rsidRPr="00AD5679" w:rsidRDefault="00AD5679" w:rsidP="00AD5679">
            <w:pPr>
              <w:pStyle w:val="Neotevilenodstavek"/>
              <w:rPr>
                <w:iCs/>
                <w:sz w:val="20"/>
              </w:rPr>
            </w:pPr>
            <w:r w:rsidRPr="00AD5679">
              <w:rPr>
                <w:iCs/>
                <w:sz w:val="20"/>
              </w:rPr>
              <w:t xml:space="preserve">Sklep prejmejo: </w:t>
            </w:r>
          </w:p>
          <w:p w14:paraId="4F0318B3" w14:textId="19D783BF" w:rsidR="005B6285" w:rsidRPr="005B6285" w:rsidRDefault="00CE27E9" w:rsidP="005B6285">
            <w:pPr>
              <w:numPr>
                <w:ilvl w:val="0"/>
                <w:numId w:val="9"/>
              </w:numPr>
              <w:spacing w:after="0" w:line="240" w:lineRule="auto"/>
              <w:rPr>
                <w:rFonts w:ascii="Arial" w:hAnsi="Arial" w:cs="Arial"/>
                <w:iCs/>
                <w:sz w:val="20"/>
                <w:szCs w:val="20"/>
              </w:rPr>
            </w:pPr>
            <w:r>
              <w:rPr>
                <w:rFonts w:ascii="Arial" w:hAnsi="Arial" w:cs="Arial"/>
                <w:iCs/>
                <w:sz w:val="20"/>
                <w:szCs w:val="20"/>
              </w:rPr>
              <w:t xml:space="preserve">Ministrstvo za gospodarstvo, turizem in šport, </w:t>
            </w:r>
          </w:p>
          <w:p w14:paraId="2DDEF584" w14:textId="76B8069B" w:rsidR="00CE27E9" w:rsidRDefault="00CE27E9" w:rsidP="00AD5679">
            <w:pPr>
              <w:numPr>
                <w:ilvl w:val="0"/>
                <w:numId w:val="9"/>
              </w:numPr>
              <w:spacing w:after="0" w:line="240" w:lineRule="auto"/>
              <w:rPr>
                <w:rFonts w:ascii="Arial" w:hAnsi="Arial" w:cs="Arial"/>
                <w:iCs/>
                <w:sz w:val="20"/>
                <w:szCs w:val="20"/>
              </w:rPr>
            </w:pPr>
            <w:r w:rsidRPr="00CE27E9">
              <w:rPr>
                <w:rFonts w:ascii="Arial" w:hAnsi="Arial" w:cs="Arial"/>
                <w:iCs/>
                <w:sz w:val="20"/>
                <w:szCs w:val="20"/>
              </w:rPr>
              <w:t>Kolesarska zveza Slovenije</w:t>
            </w:r>
            <w:r>
              <w:rPr>
                <w:rFonts w:ascii="Arial" w:hAnsi="Arial" w:cs="Arial"/>
                <w:iCs/>
                <w:sz w:val="20"/>
                <w:szCs w:val="20"/>
              </w:rPr>
              <w:t>,</w:t>
            </w:r>
            <w:r w:rsidRPr="00CE27E9">
              <w:rPr>
                <w:rFonts w:ascii="Arial" w:hAnsi="Arial" w:cs="Arial"/>
                <w:iCs/>
                <w:sz w:val="20"/>
                <w:szCs w:val="20"/>
              </w:rPr>
              <w:t xml:space="preserve"> Celovška cesta 25</w:t>
            </w:r>
            <w:r>
              <w:rPr>
                <w:rFonts w:ascii="Arial" w:hAnsi="Arial" w:cs="Arial"/>
                <w:iCs/>
                <w:sz w:val="20"/>
                <w:szCs w:val="20"/>
              </w:rPr>
              <w:t>,</w:t>
            </w:r>
            <w:r w:rsidRPr="00CE27E9">
              <w:rPr>
                <w:rFonts w:ascii="Arial" w:hAnsi="Arial" w:cs="Arial"/>
                <w:iCs/>
                <w:sz w:val="20"/>
                <w:szCs w:val="20"/>
              </w:rPr>
              <w:t xml:space="preserve"> 1000 Ljubljana</w:t>
            </w:r>
            <w:r>
              <w:rPr>
                <w:rFonts w:ascii="Arial" w:hAnsi="Arial" w:cs="Arial"/>
                <w:iCs/>
                <w:sz w:val="20"/>
                <w:szCs w:val="20"/>
              </w:rPr>
              <w:t>,</w:t>
            </w:r>
          </w:p>
          <w:p w14:paraId="0CE2722E" w14:textId="535BCBE3" w:rsidR="00704BD9" w:rsidRPr="00CE27E9" w:rsidRDefault="00704BD9" w:rsidP="00AD5679">
            <w:pPr>
              <w:numPr>
                <w:ilvl w:val="0"/>
                <w:numId w:val="9"/>
              </w:numPr>
              <w:spacing w:after="0" w:line="240" w:lineRule="auto"/>
              <w:rPr>
                <w:rFonts w:ascii="Arial" w:hAnsi="Arial" w:cs="Arial"/>
                <w:iCs/>
                <w:sz w:val="20"/>
                <w:szCs w:val="20"/>
              </w:rPr>
            </w:pPr>
            <w:r>
              <w:rPr>
                <w:rFonts w:ascii="Arial" w:hAnsi="Arial" w:cs="Arial"/>
                <w:iCs/>
                <w:sz w:val="20"/>
                <w:szCs w:val="20"/>
              </w:rPr>
              <w:t>Služba Vlade Republike Slovenije za zakonodajo,</w:t>
            </w:r>
          </w:p>
          <w:p w14:paraId="3EF19AF2" w14:textId="7D90604F" w:rsidR="00D80BCA" w:rsidRDefault="00AD5679" w:rsidP="00AD5679">
            <w:pPr>
              <w:pStyle w:val="Neotevilenodstavek"/>
              <w:numPr>
                <w:ilvl w:val="0"/>
                <w:numId w:val="26"/>
              </w:numPr>
              <w:spacing w:before="0" w:after="0" w:line="260" w:lineRule="exact"/>
              <w:rPr>
                <w:iCs/>
                <w:sz w:val="20"/>
                <w:szCs w:val="20"/>
              </w:rPr>
            </w:pPr>
            <w:r w:rsidRPr="004E5B00">
              <w:rPr>
                <w:bCs/>
                <w:color w:val="000000"/>
                <w:sz w:val="20"/>
                <w:szCs w:val="20"/>
              </w:rPr>
              <w:lastRenderedPageBreak/>
              <w:t>Urad vlade RS za komuniciranje</w:t>
            </w:r>
            <w:r>
              <w:rPr>
                <w:bCs/>
                <w:color w:val="000000"/>
                <w:sz w:val="20"/>
                <w:szCs w:val="20"/>
              </w:rPr>
              <w:t>.</w:t>
            </w:r>
            <w:r w:rsidR="00D80BCA">
              <w:rPr>
                <w:iCs/>
                <w:sz w:val="20"/>
                <w:szCs w:val="20"/>
              </w:rPr>
              <w:t xml:space="preserve"> </w:t>
            </w:r>
          </w:p>
          <w:p w14:paraId="55D20FAD" w14:textId="77777777" w:rsidR="00DD274C" w:rsidRPr="0098472C" w:rsidRDefault="00DD274C" w:rsidP="00DD274C">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245D022B" w14:textId="77777777" w:rsidTr="00716D46">
        <w:tc>
          <w:tcPr>
            <w:tcW w:w="9163" w:type="dxa"/>
            <w:gridSpan w:val="4"/>
          </w:tcPr>
          <w:p w14:paraId="651CFE84"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5C4899" w:rsidRPr="005C4899" w14:paraId="022E03C7" w14:textId="77777777" w:rsidTr="00716D46">
        <w:tc>
          <w:tcPr>
            <w:tcW w:w="9163" w:type="dxa"/>
            <w:gridSpan w:val="4"/>
          </w:tcPr>
          <w:p w14:paraId="1F28FAE6" w14:textId="77777777" w:rsidR="005C4899" w:rsidRPr="005C4899" w:rsidRDefault="0098472C" w:rsidP="009847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35785A51" w14:textId="77777777" w:rsidTr="00716D46">
        <w:tc>
          <w:tcPr>
            <w:tcW w:w="9163" w:type="dxa"/>
            <w:gridSpan w:val="4"/>
          </w:tcPr>
          <w:p w14:paraId="3A53A1F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3.a Osebe, odgovorne za strokovno pripravo in usklajenost gradiva:</w:t>
            </w:r>
          </w:p>
        </w:tc>
      </w:tr>
      <w:tr w:rsidR="005C4899" w:rsidRPr="005C4899" w14:paraId="4EDEFA2D" w14:textId="77777777" w:rsidTr="00716D46">
        <w:tc>
          <w:tcPr>
            <w:tcW w:w="9163" w:type="dxa"/>
            <w:gridSpan w:val="4"/>
          </w:tcPr>
          <w:p w14:paraId="5912289B" w14:textId="461DC9D5" w:rsidR="00A270D4" w:rsidRPr="00A270D4" w:rsidRDefault="005F5E05" w:rsidP="00A270D4">
            <w:pPr>
              <w:pStyle w:val="Neotevilenodstavek"/>
              <w:numPr>
                <w:ilvl w:val="0"/>
                <w:numId w:val="44"/>
              </w:numPr>
              <w:rPr>
                <w:iCs/>
                <w:sz w:val="20"/>
                <w:szCs w:val="20"/>
              </w:rPr>
            </w:pPr>
            <w:r>
              <w:rPr>
                <w:iCs/>
                <w:sz w:val="20"/>
                <w:szCs w:val="20"/>
              </w:rPr>
              <w:t>Matjaž Han, m</w:t>
            </w:r>
            <w:r w:rsidR="00A270D4" w:rsidRPr="00A270D4">
              <w:rPr>
                <w:iCs/>
                <w:sz w:val="20"/>
                <w:szCs w:val="20"/>
              </w:rPr>
              <w:t xml:space="preserve">inister, </w:t>
            </w:r>
          </w:p>
          <w:p w14:paraId="28ACBA6C" w14:textId="22018C6F" w:rsidR="00A270D4" w:rsidRDefault="00A270D4" w:rsidP="00A270D4">
            <w:pPr>
              <w:pStyle w:val="Neotevilenodstavek"/>
              <w:numPr>
                <w:ilvl w:val="0"/>
                <w:numId w:val="44"/>
              </w:numPr>
              <w:rPr>
                <w:iCs/>
                <w:sz w:val="20"/>
                <w:szCs w:val="20"/>
              </w:rPr>
            </w:pPr>
            <w:r w:rsidRPr="00A270D4">
              <w:rPr>
                <w:iCs/>
                <w:sz w:val="20"/>
                <w:szCs w:val="20"/>
              </w:rPr>
              <w:t xml:space="preserve">mag. Dejan Židan, državni sekretar, </w:t>
            </w:r>
          </w:p>
          <w:p w14:paraId="307532A0" w14:textId="7F3A48D0" w:rsidR="00712546" w:rsidRPr="00A270D4" w:rsidRDefault="00712546" w:rsidP="00A270D4">
            <w:pPr>
              <w:pStyle w:val="Neotevilenodstavek"/>
              <w:numPr>
                <w:ilvl w:val="0"/>
                <w:numId w:val="44"/>
              </w:numPr>
              <w:rPr>
                <w:iCs/>
                <w:sz w:val="20"/>
                <w:szCs w:val="20"/>
              </w:rPr>
            </w:pPr>
            <w:r>
              <w:rPr>
                <w:iCs/>
                <w:sz w:val="20"/>
                <w:szCs w:val="20"/>
              </w:rPr>
              <w:t xml:space="preserve">Matevž Frangež, državni sekretar, </w:t>
            </w:r>
          </w:p>
          <w:p w14:paraId="376C342F" w14:textId="2BA25305" w:rsidR="00CB7451" w:rsidRPr="00712546" w:rsidRDefault="005B6285" w:rsidP="00CB7451">
            <w:pPr>
              <w:pStyle w:val="Neotevilenodstavek"/>
              <w:numPr>
                <w:ilvl w:val="0"/>
                <w:numId w:val="44"/>
              </w:numPr>
              <w:rPr>
                <w:sz w:val="20"/>
                <w:szCs w:val="20"/>
              </w:rPr>
            </w:pPr>
            <w:r>
              <w:rPr>
                <w:iCs/>
                <w:sz w:val="20"/>
                <w:szCs w:val="20"/>
              </w:rPr>
              <w:t>mag. Dejan Plastovski, v.d. generalni</w:t>
            </w:r>
            <w:r w:rsidR="00A270D4" w:rsidRPr="00A270D4">
              <w:rPr>
                <w:iCs/>
                <w:sz w:val="20"/>
                <w:szCs w:val="20"/>
              </w:rPr>
              <w:t xml:space="preserve"> direktor Direktorata </w:t>
            </w:r>
            <w:r w:rsidR="00A270D4" w:rsidRPr="00712546">
              <w:rPr>
                <w:iCs/>
                <w:sz w:val="20"/>
                <w:szCs w:val="20"/>
              </w:rPr>
              <w:t xml:space="preserve">za šport, </w:t>
            </w:r>
          </w:p>
          <w:p w14:paraId="5D95976C" w14:textId="13D2B840" w:rsidR="005301B3" w:rsidRPr="00ED0AC8" w:rsidRDefault="00712546" w:rsidP="00CB7451">
            <w:pPr>
              <w:pStyle w:val="Neotevilenodstavek"/>
              <w:numPr>
                <w:ilvl w:val="0"/>
                <w:numId w:val="44"/>
              </w:numPr>
            </w:pPr>
            <w:r w:rsidRPr="00712546">
              <w:rPr>
                <w:iCs/>
                <w:sz w:val="20"/>
                <w:szCs w:val="20"/>
              </w:rPr>
              <w:t xml:space="preserve">Petra Tramte, vodja </w:t>
            </w:r>
            <w:r w:rsidRPr="00712546">
              <w:rPr>
                <w:sz w:val="20"/>
                <w:szCs w:val="20"/>
              </w:rPr>
              <w:t xml:space="preserve">Sektorja za razvoj športa, Direktorat za šport. </w:t>
            </w:r>
          </w:p>
        </w:tc>
      </w:tr>
      <w:tr w:rsidR="005C4899" w:rsidRPr="005C4899" w14:paraId="6D88AC89" w14:textId="77777777" w:rsidTr="00716D46">
        <w:tc>
          <w:tcPr>
            <w:tcW w:w="9163" w:type="dxa"/>
            <w:gridSpan w:val="4"/>
          </w:tcPr>
          <w:p w14:paraId="5B30786C"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iCs/>
                <w:sz w:val="20"/>
                <w:szCs w:val="20"/>
                <w:lang w:eastAsia="sl-SI"/>
              </w:rPr>
              <w:t xml:space="preserve">3.b Zunanji strokovnjaki, ki so </w:t>
            </w:r>
            <w:r w:rsidRPr="005C4899">
              <w:rPr>
                <w:rFonts w:ascii="Arial" w:eastAsia="Times New Roman" w:hAnsi="Arial" w:cs="Arial"/>
                <w:b/>
                <w:sz w:val="20"/>
                <w:szCs w:val="20"/>
                <w:lang w:eastAsia="sl-SI"/>
              </w:rPr>
              <w:t>sodelovali pri pripravi dela ali celotnega gradiva:</w:t>
            </w:r>
          </w:p>
        </w:tc>
      </w:tr>
      <w:tr w:rsidR="005C4899" w:rsidRPr="005C4899" w14:paraId="29485524" w14:textId="77777777" w:rsidTr="00716D46">
        <w:tc>
          <w:tcPr>
            <w:tcW w:w="9163" w:type="dxa"/>
            <w:gridSpan w:val="4"/>
          </w:tcPr>
          <w:p w14:paraId="2F4FF3CA" w14:textId="77777777" w:rsidR="005C4899" w:rsidRPr="005C4899" w:rsidRDefault="0098472C"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5DF5958E" w14:textId="77777777" w:rsidTr="00716D46">
        <w:tc>
          <w:tcPr>
            <w:tcW w:w="9163" w:type="dxa"/>
            <w:gridSpan w:val="4"/>
          </w:tcPr>
          <w:p w14:paraId="56F707DD" w14:textId="77777777" w:rsidR="005C4899" w:rsidRPr="0095075B"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
                <w:sz w:val="20"/>
                <w:szCs w:val="20"/>
                <w:lang w:eastAsia="sl-SI"/>
              </w:rPr>
              <w:t>4. Predstavniki vlade, ki bodo sodelovali pri delu državnega zbora:</w:t>
            </w:r>
          </w:p>
        </w:tc>
      </w:tr>
      <w:tr w:rsidR="005C4899" w:rsidRPr="005C4899" w14:paraId="70153098" w14:textId="77777777" w:rsidTr="00716D46">
        <w:tc>
          <w:tcPr>
            <w:tcW w:w="9163" w:type="dxa"/>
            <w:gridSpan w:val="4"/>
          </w:tcPr>
          <w:p w14:paraId="391EDD1B" w14:textId="331D13D7" w:rsidR="005C4899" w:rsidRPr="005C4899" w:rsidRDefault="00A270D4" w:rsidP="00A270D4">
            <w:pPr>
              <w:pStyle w:val="Neotevilenodstavek"/>
              <w:spacing w:before="0" w:after="0" w:line="260" w:lineRule="exact"/>
              <w:rPr>
                <w:b/>
                <w:sz w:val="20"/>
                <w:szCs w:val="20"/>
              </w:rPr>
            </w:pPr>
            <w:r>
              <w:rPr>
                <w:b/>
                <w:sz w:val="20"/>
                <w:szCs w:val="20"/>
              </w:rPr>
              <w:t>/</w:t>
            </w:r>
          </w:p>
        </w:tc>
      </w:tr>
      <w:tr w:rsidR="005C4899" w:rsidRPr="005C4899" w14:paraId="38E77C5E" w14:textId="77777777" w:rsidTr="00716D46">
        <w:tc>
          <w:tcPr>
            <w:tcW w:w="9163" w:type="dxa"/>
            <w:gridSpan w:val="4"/>
          </w:tcPr>
          <w:p w14:paraId="77F6249C" w14:textId="77777777" w:rsidR="005C4899" w:rsidRPr="00B874D5"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874D5">
              <w:rPr>
                <w:rFonts w:ascii="Arial" w:eastAsia="Times New Roman" w:hAnsi="Arial" w:cs="Arial"/>
                <w:b/>
                <w:sz w:val="20"/>
                <w:szCs w:val="20"/>
                <w:lang w:eastAsia="sl-SI"/>
              </w:rPr>
              <w:t>5. Kratek povzetek gradiva:</w:t>
            </w:r>
          </w:p>
        </w:tc>
      </w:tr>
      <w:tr w:rsidR="005C4899" w:rsidRPr="005C4899" w14:paraId="52B74224" w14:textId="77777777" w:rsidTr="00716D46">
        <w:tc>
          <w:tcPr>
            <w:tcW w:w="9163" w:type="dxa"/>
            <w:gridSpan w:val="4"/>
          </w:tcPr>
          <w:p w14:paraId="6048A703" w14:textId="753E935E" w:rsidR="00DC1008" w:rsidRDefault="007400D3" w:rsidP="000B719E">
            <w:pPr>
              <w:spacing w:after="0" w:line="276" w:lineRule="auto"/>
              <w:jc w:val="both"/>
              <w:rPr>
                <w:rFonts w:ascii="Arial" w:eastAsia="Times New Roman" w:hAnsi="Arial" w:cs="Arial"/>
                <w:iCs/>
                <w:sz w:val="20"/>
                <w:szCs w:val="20"/>
                <w:lang w:eastAsia="sl-SI"/>
              </w:rPr>
            </w:pPr>
            <w:r w:rsidRPr="007400D3">
              <w:rPr>
                <w:rFonts w:ascii="Arial" w:eastAsia="Times New Roman" w:hAnsi="Arial" w:cs="Arial"/>
                <w:iCs/>
                <w:sz w:val="20"/>
                <w:szCs w:val="20"/>
                <w:lang w:eastAsia="sl-SI"/>
              </w:rPr>
              <w:t xml:space="preserve">Kolesarska dirka </w:t>
            </w:r>
            <w:r w:rsidR="00CB7451">
              <w:rPr>
                <w:rFonts w:ascii="Arial" w:eastAsia="Times New Roman" w:hAnsi="Arial" w:cs="Arial"/>
                <w:iCs/>
                <w:sz w:val="20"/>
                <w:szCs w:val="20"/>
                <w:lang w:eastAsia="sl-SI"/>
              </w:rPr>
              <w:t>p</w:t>
            </w:r>
            <w:r w:rsidRPr="00CB7451">
              <w:rPr>
                <w:rFonts w:ascii="Arial" w:eastAsia="Times New Roman" w:hAnsi="Arial" w:cs="Arial"/>
                <w:iCs/>
                <w:sz w:val="20"/>
                <w:szCs w:val="20"/>
                <w:lang w:eastAsia="sl-SI"/>
              </w:rPr>
              <w:t>o Sloveniji</w:t>
            </w:r>
            <w:r w:rsidRPr="007400D3">
              <w:rPr>
                <w:rFonts w:ascii="Arial" w:eastAsia="Times New Roman" w:hAnsi="Arial" w:cs="Arial"/>
                <w:iCs/>
                <w:sz w:val="20"/>
                <w:szCs w:val="20"/>
                <w:lang w:eastAsia="sl-SI"/>
              </w:rPr>
              <w:t xml:space="preserve"> je postala uveljavljen in mednarodno prepoznan športno</w:t>
            </w:r>
            <w:r w:rsidR="00CE682F">
              <w:rPr>
                <w:rFonts w:ascii="Arial" w:eastAsia="Times New Roman" w:hAnsi="Arial" w:cs="Arial"/>
                <w:iCs/>
                <w:sz w:val="20"/>
                <w:szCs w:val="20"/>
                <w:lang w:eastAsia="sl-SI"/>
              </w:rPr>
              <w:t>-</w:t>
            </w:r>
            <w:r w:rsidRPr="007400D3">
              <w:rPr>
                <w:rFonts w:ascii="Arial" w:eastAsia="Times New Roman" w:hAnsi="Arial" w:cs="Arial"/>
                <w:iCs/>
                <w:sz w:val="20"/>
                <w:szCs w:val="20"/>
                <w:lang w:eastAsia="sl-SI"/>
              </w:rPr>
              <w:t>turist</w:t>
            </w:r>
            <w:r w:rsidR="00CE682F">
              <w:rPr>
                <w:rFonts w:ascii="Arial" w:eastAsia="Times New Roman" w:hAnsi="Arial" w:cs="Arial"/>
                <w:iCs/>
                <w:sz w:val="20"/>
                <w:szCs w:val="20"/>
                <w:lang w:eastAsia="sl-SI"/>
              </w:rPr>
              <w:t xml:space="preserve">ični projekt, ki navdušuje tako iz športnega vidika </w:t>
            </w:r>
            <w:r w:rsidRPr="007400D3">
              <w:rPr>
                <w:rFonts w:ascii="Arial" w:eastAsia="Times New Roman" w:hAnsi="Arial" w:cs="Arial"/>
                <w:iCs/>
                <w:sz w:val="20"/>
                <w:szCs w:val="20"/>
                <w:lang w:eastAsia="sl-SI"/>
              </w:rPr>
              <w:t>kot tudi z vrhunskim televizijskim prenosom, kjer so poleg kolesarjev v ospredju naravne in kulturne lepote Slovenije. V organizacijo dirke, ki v petih dneh prevozi in zaobjame dobršen del Slovenije, je vključenih preko 2.000 ljudi, kar potrjuje, da gre za velik organizacijsko-logistični projekt, ki s kakovostno organizacijo pritegne nekatera najbolj prepoznavna imena kolesarskega športa ter posledično z vsako izvedbo dosega večjo gledanost in doseg. Kot največja kolesarska p</w:t>
            </w:r>
            <w:r w:rsidR="005F5E05">
              <w:rPr>
                <w:rFonts w:ascii="Arial" w:eastAsia="Times New Roman" w:hAnsi="Arial" w:cs="Arial"/>
                <w:iCs/>
                <w:sz w:val="20"/>
                <w:szCs w:val="20"/>
                <w:lang w:eastAsia="sl-SI"/>
              </w:rPr>
              <w:t xml:space="preserve">rireditev pri nas </w:t>
            </w:r>
            <w:r w:rsidRPr="007400D3">
              <w:rPr>
                <w:rFonts w:ascii="Arial" w:eastAsia="Times New Roman" w:hAnsi="Arial" w:cs="Arial"/>
                <w:iCs/>
                <w:sz w:val="20"/>
                <w:szCs w:val="20"/>
                <w:lang w:eastAsia="sl-SI"/>
              </w:rPr>
              <w:t xml:space="preserve">pridobiva </w:t>
            </w:r>
            <w:r w:rsidR="005F5E05">
              <w:rPr>
                <w:rFonts w:ascii="Arial" w:eastAsia="Times New Roman" w:hAnsi="Arial" w:cs="Arial"/>
                <w:iCs/>
                <w:sz w:val="20"/>
                <w:szCs w:val="20"/>
                <w:lang w:eastAsia="sl-SI"/>
              </w:rPr>
              <w:t>dirka svojo veljavo in prepoznavnost</w:t>
            </w:r>
            <w:r w:rsidRPr="007400D3">
              <w:rPr>
                <w:rFonts w:ascii="Arial" w:eastAsia="Times New Roman" w:hAnsi="Arial" w:cs="Arial"/>
                <w:iCs/>
                <w:sz w:val="20"/>
                <w:szCs w:val="20"/>
                <w:lang w:eastAsia="sl-SI"/>
              </w:rPr>
              <w:t xml:space="preserve"> ter je v svoji zadnji, 28. izvedbi, postregla z navdušujočimi in rekordnimi rezultati gledanosti. Gledanost kolesarske dirke </w:t>
            </w:r>
            <w:r w:rsidR="007F5E35">
              <w:rPr>
                <w:rFonts w:ascii="Arial" w:eastAsia="Times New Roman" w:hAnsi="Arial" w:cs="Arial"/>
                <w:iCs/>
                <w:sz w:val="20"/>
                <w:szCs w:val="20"/>
                <w:lang w:eastAsia="sl-SI"/>
              </w:rPr>
              <w:t>p</w:t>
            </w:r>
            <w:r w:rsidRPr="007400D3">
              <w:rPr>
                <w:rFonts w:ascii="Arial" w:eastAsia="Times New Roman" w:hAnsi="Arial" w:cs="Arial"/>
                <w:iCs/>
                <w:sz w:val="20"/>
                <w:szCs w:val="20"/>
                <w:lang w:eastAsia="sl-SI"/>
              </w:rPr>
              <w:t>o Sloveniji na mednarodni mreži Eurosport je v letu 2022 dosegla skoraj 11 milijonov gledalcev, k tej številki pa je treb</w:t>
            </w:r>
            <w:r w:rsidR="005F5E05">
              <w:rPr>
                <w:rFonts w:ascii="Arial" w:eastAsia="Times New Roman" w:hAnsi="Arial" w:cs="Arial"/>
                <w:iCs/>
                <w:sz w:val="20"/>
                <w:szCs w:val="20"/>
                <w:lang w:eastAsia="sl-SI"/>
              </w:rPr>
              <w:t>a</w:t>
            </w:r>
            <w:r w:rsidRPr="007400D3">
              <w:rPr>
                <w:rFonts w:ascii="Arial" w:eastAsia="Times New Roman" w:hAnsi="Arial" w:cs="Arial"/>
                <w:iCs/>
                <w:sz w:val="20"/>
                <w:szCs w:val="20"/>
                <w:lang w:eastAsia="sl-SI"/>
              </w:rPr>
              <w:t xml:space="preserve"> prišteti še gledanost dirke v Sloveniji (skoraj pol milijona gledalcev), obi</w:t>
            </w:r>
            <w:r w:rsidR="005F5E05">
              <w:rPr>
                <w:rFonts w:ascii="Arial" w:eastAsia="Times New Roman" w:hAnsi="Arial" w:cs="Arial"/>
                <w:iCs/>
                <w:sz w:val="20"/>
                <w:szCs w:val="20"/>
                <w:lang w:eastAsia="sl-SI"/>
              </w:rPr>
              <w:t>skanost spletne strani Siol.net</w:t>
            </w:r>
            <w:r w:rsidRPr="007400D3">
              <w:rPr>
                <w:rFonts w:ascii="Arial" w:eastAsia="Times New Roman" w:hAnsi="Arial" w:cs="Arial"/>
                <w:iCs/>
                <w:sz w:val="20"/>
                <w:szCs w:val="20"/>
                <w:lang w:eastAsia="sl-SI"/>
              </w:rPr>
              <w:t xml:space="preserve"> ter nenazadnje obiskanost spletne strani in družabnih omrežij dirke </w:t>
            </w:r>
            <w:r w:rsidR="007F5E35">
              <w:rPr>
                <w:rFonts w:ascii="Arial" w:eastAsia="Times New Roman" w:hAnsi="Arial" w:cs="Arial"/>
                <w:iCs/>
                <w:sz w:val="20"/>
                <w:szCs w:val="20"/>
                <w:lang w:eastAsia="sl-SI"/>
              </w:rPr>
              <w:t>p</w:t>
            </w:r>
            <w:r w:rsidRPr="007400D3">
              <w:rPr>
                <w:rFonts w:ascii="Arial" w:eastAsia="Times New Roman" w:hAnsi="Arial" w:cs="Arial"/>
                <w:iCs/>
                <w:sz w:val="20"/>
                <w:szCs w:val="20"/>
                <w:lang w:eastAsia="sl-SI"/>
              </w:rPr>
              <w:t>o Sloveniji, kjer je bil odziv v lanskem letu izjemen.</w:t>
            </w:r>
          </w:p>
          <w:p w14:paraId="3ED9A92A" w14:textId="77777777" w:rsidR="000B719E" w:rsidRDefault="000B719E" w:rsidP="000B719E">
            <w:pPr>
              <w:spacing w:after="0" w:line="276" w:lineRule="auto"/>
              <w:jc w:val="both"/>
              <w:rPr>
                <w:rFonts w:ascii="Arial" w:eastAsia="Times New Roman" w:hAnsi="Arial" w:cs="Arial"/>
                <w:iCs/>
                <w:sz w:val="20"/>
                <w:szCs w:val="20"/>
                <w:lang w:eastAsia="sl-SI"/>
              </w:rPr>
            </w:pPr>
          </w:p>
          <w:p w14:paraId="0B7CEDB0" w14:textId="75B2676F" w:rsidR="00490AEA" w:rsidRPr="00B874D5" w:rsidRDefault="005F5E05" w:rsidP="000B719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Skladno s trinajsto točko </w:t>
            </w:r>
            <w:r w:rsidRPr="000B719E">
              <w:rPr>
                <w:rFonts w:ascii="Arial" w:eastAsia="Times New Roman" w:hAnsi="Arial" w:cs="Arial"/>
                <w:iCs/>
                <w:sz w:val="20"/>
                <w:szCs w:val="20"/>
                <w:lang w:eastAsia="sl-SI"/>
              </w:rPr>
              <w:t xml:space="preserve">74. člena Zakona o športu </w:t>
            </w:r>
            <w:r w:rsidRPr="000B719E">
              <w:rPr>
                <w:rFonts w:ascii="Arial" w:eastAsia="Times New Roman" w:hAnsi="Arial" w:cs="Arial"/>
                <w:bCs/>
                <w:iCs/>
                <w:sz w:val="20"/>
                <w:szCs w:val="20"/>
                <w:lang w:eastAsia="sl-SI"/>
              </w:rPr>
              <w:t>(Uradni list RS, št. 29/1</w:t>
            </w:r>
            <w:r>
              <w:rPr>
                <w:rFonts w:ascii="Arial" w:eastAsia="Times New Roman" w:hAnsi="Arial" w:cs="Arial"/>
                <w:bCs/>
                <w:iCs/>
                <w:sz w:val="20"/>
                <w:szCs w:val="20"/>
                <w:lang w:eastAsia="sl-SI"/>
              </w:rPr>
              <w:t>7, 21/18 – ZNOrg, 82/20 in 3/22</w:t>
            </w:r>
            <w:r>
              <w:rPr>
                <w:rFonts w:ascii="Arial" w:eastAsia="Times New Roman" w:hAnsi="Arial" w:cs="Arial"/>
                <w:iCs/>
                <w:sz w:val="20"/>
                <w:szCs w:val="20"/>
                <w:lang w:eastAsia="sl-SI"/>
              </w:rPr>
              <w:t>) je s</w:t>
            </w:r>
            <w:r w:rsidR="000B719E">
              <w:rPr>
                <w:rFonts w:ascii="Arial" w:eastAsia="Times New Roman" w:hAnsi="Arial" w:cs="Arial"/>
                <w:iCs/>
                <w:sz w:val="20"/>
                <w:szCs w:val="20"/>
                <w:lang w:eastAsia="sl-SI"/>
              </w:rPr>
              <w:t>ofinanciranje prireditve izjemno</w:t>
            </w:r>
            <w:r>
              <w:rPr>
                <w:rFonts w:ascii="Arial" w:eastAsia="Times New Roman" w:hAnsi="Arial" w:cs="Arial"/>
                <w:iCs/>
                <w:sz w:val="20"/>
                <w:szCs w:val="20"/>
                <w:lang w:eastAsia="sl-SI"/>
              </w:rPr>
              <w:t xml:space="preserve"> pomembno in v javnem interesu, saj se tudi na ta način </w:t>
            </w:r>
            <w:r w:rsidR="000B719E" w:rsidRPr="000B719E">
              <w:rPr>
                <w:rFonts w:ascii="Arial" w:eastAsia="Times New Roman" w:hAnsi="Arial" w:cs="Arial"/>
                <w:iCs/>
                <w:sz w:val="20"/>
                <w:szCs w:val="20"/>
                <w:lang w:eastAsia="sl-SI"/>
              </w:rPr>
              <w:t>reprezentanci R</w:t>
            </w:r>
            <w:r w:rsidR="000B719E">
              <w:rPr>
                <w:rFonts w:ascii="Arial" w:eastAsia="Times New Roman" w:hAnsi="Arial" w:cs="Arial"/>
                <w:iCs/>
                <w:sz w:val="20"/>
                <w:szCs w:val="20"/>
                <w:lang w:eastAsia="sl-SI"/>
              </w:rPr>
              <w:t>epublike</w:t>
            </w:r>
            <w:r w:rsidR="000B719E" w:rsidRPr="000B719E">
              <w:rPr>
                <w:rFonts w:ascii="Arial" w:eastAsia="Times New Roman" w:hAnsi="Arial" w:cs="Arial"/>
                <w:iCs/>
                <w:sz w:val="20"/>
                <w:szCs w:val="20"/>
                <w:lang w:eastAsia="sl-SI"/>
              </w:rPr>
              <w:t xml:space="preserve"> Slovenije</w:t>
            </w:r>
            <w:r>
              <w:rPr>
                <w:rFonts w:ascii="Arial" w:eastAsia="Times New Roman" w:hAnsi="Arial" w:cs="Arial"/>
                <w:iCs/>
                <w:sz w:val="20"/>
                <w:szCs w:val="20"/>
                <w:lang w:eastAsia="sl-SI"/>
              </w:rPr>
              <w:t xml:space="preserve"> omogoča </w:t>
            </w:r>
            <w:r w:rsidR="000B719E" w:rsidRPr="000B719E">
              <w:rPr>
                <w:rFonts w:ascii="Arial" w:eastAsia="Times New Roman" w:hAnsi="Arial" w:cs="Arial"/>
                <w:iCs/>
                <w:sz w:val="20"/>
                <w:szCs w:val="20"/>
                <w:lang w:eastAsia="sl-SI"/>
              </w:rPr>
              <w:t>doseganje kvot za nastop na evropskem in svetovnem prvenstvu.</w:t>
            </w:r>
            <w:r w:rsidR="000B719E">
              <w:rPr>
                <w:rFonts w:ascii="Arial" w:eastAsia="Times New Roman" w:hAnsi="Arial" w:cs="Arial"/>
                <w:iCs/>
                <w:sz w:val="20"/>
                <w:szCs w:val="20"/>
                <w:lang w:eastAsia="sl-SI"/>
              </w:rPr>
              <w:t xml:space="preserve"> </w:t>
            </w:r>
            <w:r w:rsidR="000B719E" w:rsidRPr="007400D3">
              <w:rPr>
                <w:rFonts w:ascii="Arial" w:eastAsia="Times New Roman" w:hAnsi="Arial" w:cs="Arial"/>
                <w:iCs/>
                <w:sz w:val="20"/>
                <w:szCs w:val="20"/>
                <w:lang w:eastAsia="sl-SI"/>
              </w:rPr>
              <w:t>Kolesarji na dirkah Pro Series, med katere spada dir</w:t>
            </w:r>
            <w:r w:rsidR="00CB7451">
              <w:rPr>
                <w:rFonts w:ascii="Arial" w:eastAsia="Times New Roman" w:hAnsi="Arial" w:cs="Arial"/>
                <w:iCs/>
                <w:sz w:val="20"/>
                <w:szCs w:val="20"/>
                <w:lang w:eastAsia="sl-SI"/>
              </w:rPr>
              <w:t>ka p</w:t>
            </w:r>
            <w:r w:rsidR="000B719E" w:rsidRPr="007400D3">
              <w:rPr>
                <w:rFonts w:ascii="Arial" w:eastAsia="Times New Roman" w:hAnsi="Arial" w:cs="Arial"/>
                <w:iCs/>
                <w:sz w:val="20"/>
                <w:szCs w:val="20"/>
                <w:lang w:eastAsia="sl-SI"/>
              </w:rPr>
              <w:t>o Sloveniji</w:t>
            </w:r>
            <w:r>
              <w:rPr>
                <w:rFonts w:ascii="Arial" w:eastAsia="Times New Roman" w:hAnsi="Arial" w:cs="Arial"/>
                <w:iCs/>
                <w:sz w:val="20"/>
                <w:szCs w:val="20"/>
                <w:lang w:eastAsia="sl-SI"/>
              </w:rPr>
              <w:t>,</w:t>
            </w:r>
            <w:r w:rsidR="000B719E" w:rsidRPr="007400D3">
              <w:rPr>
                <w:rFonts w:ascii="Arial" w:eastAsia="Times New Roman" w:hAnsi="Arial" w:cs="Arial"/>
                <w:iCs/>
                <w:sz w:val="20"/>
                <w:szCs w:val="20"/>
                <w:lang w:eastAsia="sl-SI"/>
              </w:rPr>
              <w:t xml:space="preserve"> zbirajo točke</w:t>
            </w:r>
            <w:r>
              <w:rPr>
                <w:rFonts w:ascii="Arial" w:eastAsia="Times New Roman" w:hAnsi="Arial" w:cs="Arial"/>
                <w:iCs/>
                <w:sz w:val="20"/>
                <w:szCs w:val="20"/>
                <w:lang w:eastAsia="sl-SI"/>
              </w:rPr>
              <w:t xml:space="preserve"> Mednarodne kolesarske zveze, kar</w:t>
            </w:r>
            <w:r w:rsidR="000B719E" w:rsidRPr="007400D3">
              <w:rPr>
                <w:rFonts w:ascii="Arial" w:eastAsia="Times New Roman" w:hAnsi="Arial" w:cs="Arial"/>
                <w:iCs/>
                <w:sz w:val="20"/>
                <w:szCs w:val="20"/>
                <w:lang w:eastAsia="sl-SI"/>
              </w:rPr>
              <w:t xml:space="preserve"> je osnova za določitev reprezentančne kvote za nastop na največjih mednarodnih športnih prireditvah – evropsko in svetovno prvenstvo ali olimpijske igre. Kot </w:t>
            </w:r>
            <w:r w:rsidR="00CB7451">
              <w:rPr>
                <w:rFonts w:ascii="Arial" w:eastAsia="Times New Roman" w:hAnsi="Arial" w:cs="Arial"/>
                <w:iCs/>
                <w:sz w:val="20"/>
                <w:szCs w:val="20"/>
                <w:lang w:eastAsia="sl-SI"/>
              </w:rPr>
              <w:t>primer; prvo uvrščeni na dirki p</w:t>
            </w:r>
            <w:r w:rsidR="000B719E" w:rsidRPr="007400D3">
              <w:rPr>
                <w:rFonts w:ascii="Arial" w:eastAsia="Times New Roman" w:hAnsi="Arial" w:cs="Arial"/>
                <w:iCs/>
                <w:sz w:val="20"/>
                <w:szCs w:val="20"/>
                <w:lang w:eastAsia="sl-SI"/>
              </w:rPr>
              <w:t>o Sloveniji osvoji 200 UCI točk, zmagovalec dirke Giro d´Italia prejme 800 točk.</w:t>
            </w:r>
          </w:p>
        </w:tc>
      </w:tr>
      <w:tr w:rsidR="005C4899" w:rsidRPr="005C4899" w14:paraId="244AA265" w14:textId="77777777" w:rsidTr="00716D46">
        <w:tc>
          <w:tcPr>
            <w:tcW w:w="9163" w:type="dxa"/>
            <w:gridSpan w:val="4"/>
          </w:tcPr>
          <w:p w14:paraId="5B714AAC"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6. Presoja posledic za:</w:t>
            </w:r>
          </w:p>
        </w:tc>
      </w:tr>
      <w:tr w:rsidR="005C4899" w:rsidRPr="005C4899" w14:paraId="0C602B65" w14:textId="77777777" w:rsidTr="00716D46">
        <w:tc>
          <w:tcPr>
            <w:tcW w:w="1448" w:type="dxa"/>
          </w:tcPr>
          <w:p w14:paraId="5E44C47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a)</w:t>
            </w:r>
          </w:p>
        </w:tc>
        <w:tc>
          <w:tcPr>
            <w:tcW w:w="5444" w:type="dxa"/>
            <w:gridSpan w:val="2"/>
          </w:tcPr>
          <w:p w14:paraId="0F32304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javnofinančna sredstva nad 40.000 EUR v tekočem in naslednjih treh letih</w:t>
            </w:r>
          </w:p>
        </w:tc>
        <w:tc>
          <w:tcPr>
            <w:tcW w:w="2271" w:type="dxa"/>
            <w:vAlign w:val="center"/>
          </w:tcPr>
          <w:p w14:paraId="1371B602" w14:textId="5D09AD8C" w:rsidR="005C4899" w:rsidRPr="00E626A8" w:rsidRDefault="00EE25F1" w:rsidP="0098472C">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626A8">
              <w:rPr>
                <w:rFonts w:ascii="Arial" w:eastAsia="Times New Roman" w:hAnsi="Arial" w:cs="Arial"/>
                <w:b/>
                <w:bCs/>
                <w:iCs/>
                <w:sz w:val="20"/>
                <w:szCs w:val="20"/>
                <w:lang w:eastAsia="sl-SI"/>
              </w:rPr>
              <w:t>DA</w:t>
            </w:r>
          </w:p>
        </w:tc>
      </w:tr>
      <w:tr w:rsidR="005C4899" w:rsidRPr="005C4899" w14:paraId="3607F418" w14:textId="77777777" w:rsidTr="00716D46">
        <w:tc>
          <w:tcPr>
            <w:tcW w:w="1448" w:type="dxa"/>
          </w:tcPr>
          <w:p w14:paraId="606D6BC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w:t>
            </w:r>
          </w:p>
        </w:tc>
        <w:tc>
          <w:tcPr>
            <w:tcW w:w="5444" w:type="dxa"/>
            <w:gridSpan w:val="2"/>
          </w:tcPr>
          <w:p w14:paraId="60CD7475"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Cs/>
                <w:sz w:val="20"/>
                <w:szCs w:val="20"/>
                <w:lang w:eastAsia="sl-SI"/>
              </w:rPr>
              <w:t>usklajenost slovenskega pravnega reda s pravnim redom Evropske unije</w:t>
            </w:r>
          </w:p>
        </w:tc>
        <w:tc>
          <w:tcPr>
            <w:tcW w:w="2271" w:type="dxa"/>
            <w:vAlign w:val="center"/>
          </w:tcPr>
          <w:p w14:paraId="44F9964D" w14:textId="77777777" w:rsidR="005C4899" w:rsidRPr="00E626A8" w:rsidRDefault="0098472C" w:rsidP="0098472C">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626A8">
              <w:rPr>
                <w:rFonts w:ascii="Arial" w:eastAsia="Times New Roman" w:hAnsi="Arial" w:cs="Arial"/>
                <w:b/>
                <w:bCs/>
                <w:sz w:val="20"/>
                <w:szCs w:val="20"/>
                <w:lang w:eastAsia="sl-SI"/>
              </w:rPr>
              <w:t>NE</w:t>
            </w:r>
          </w:p>
        </w:tc>
      </w:tr>
      <w:tr w:rsidR="005C4899" w:rsidRPr="005C4899" w14:paraId="5BEB9F8B" w14:textId="77777777" w:rsidTr="00716D46">
        <w:tc>
          <w:tcPr>
            <w:tcW w:w="1448" w:type="dxa"/>
          </w:tcPr>
          <w:p w14:paraId="6A2C1AA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c)</w:t>
            </w:r>
          </w:p>
        </w:tc>
        <w:tc>
          <w:tcPr>
            <w:tcW w:w="5444" w:type="dxa"/>
            <w:gridSpan w:val="2"/>
          </w:tcPr>
          <w:p w14:paraId="3908568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administrativne posledice</w:t>
            </w:r>
          </w:p>
        </w:tc>
        <w:tc>
          <w:tcPr>
            <w:tcW w:w="2271" w:type="dxa"/>
            <w:vAlign w:val="center"/>
          </w:tcPr>
          <w:p w14:paraId="0FEB9624" w14:textId="77777777" w:rsidR="005C4899" w:rsidRPr="00E626A8"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E626A8">
              <w:rPr>
                <w:rFonts w:ascii="Arial" w:eastAsia="Times New Roman" w:hAnsi="Arial" w:cs="Arial"/>
                <w:b/>
                <w:bCs/>
                <w:sz w:val="20"/>
                <w:szCs w:val="20"/>
                <w:lang w:eastAsia="sl-SI"/>
              </w:rPr>
              <w:t>NE</w:t>
            </w:r>
          </w:p>
        </w:tc>
      </w:tr>
      <w:tr w:rsidR="005C4899" w:rsidRPr="005C4899" w14:paraId="79652EC6" w14:textId="77777777" w:rsidTr="00716D46">
        <w:tc>
          <w:tcPr>
            <w:tcW w:w="1448" w:type="dxa"/>
          </w:tcPr>
          <w:p w14:paraId="795487BC"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w:t>
            </w:r>
          </w:p>
        </w:tc>
        <w:tc>
          <w:tcPr>
            <w:tcW w:w="5444" w:type="dxa"/>
            <w:gridSpan w:val="2"/>
          </w:tcPr>
          <w:p w14:paraId="3AE83B3F"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sz w:val="20"/>
                <w:szCs w:val="20"/>
                <w:lang w:eastAsia="sl-SI"/>
              </w:rPr>
              <w:t>gospodarstvo, zlasti</w:t>
            </w:r>
            <w:r w:rsidRPr="005C489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A35B4C7" w14:textId="77777777" w:rsidR="005C4899" w:rsidRPr="00E626A8" w:rsidRDefault="0098472C" w:rsidP="005C489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626A8">
              <w:rPr>
                <w:rFonts w:ascii="Arial" w:eastAsia="Times New Roman" w:hAnsi="Arial" w:cs="Arial"/>
                <w:b/>
                <w:bCs/>
                <w:sz w:val="20"/>
                <w:szCs w:val="20"/>
                <w:lang w:eastAsia="sl-SI"/>
              </w:rPr>
              <w:t>N</w:t>
            </w:r>
            <w:r w:rsidR="005C4899" w:rsidRPr="00E626A8">
              <w:rPr>
                <w:rFonts w:ascii="Arial" w:eastAsia="Times New Roman" w:hAnsi="Arial" w:cs="Arial"/>
                <w:b/>
                <w:bCs/>
                <w:sz w:val="20"/>
                <w:szCs w:val="20"/>
                <w:lang w:eastAsia="sl-SI"/>
              </w:rPr>
              <w:t>E</w:t>
            </w:r>
          </w:p>
        </w:tc>
      </w:tr>
      <w:tr w:rsidR="005C4899" w:rsidRPr="005C4899" w14:paraId="2FD2A844" w14:textId="77777777" w:rsidTr="00716D46">
        <w:tc>
          <w:tcPr>
            <w:tcW w:w="1448" w:type="dxa"/>
          </w:tcPr>
          <w:p w14:paraId="39C0652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w:t>
            </w:r>
          </w:p>
        </w:tc>
        <w:tc>
          <w:tcPr>
            <w:tcW w:w="5444" w:type="dxa"/>
            <w:gridSpan w:val="2"/>
          </w:tcPr>
          <w:p w14:paraId="24F47EED"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okolje, vključno s prostorskimi in varstvenimi vidiki</w:t>
            </w:r>
          </w:p>
        </w:tc>
        <w:tc>
          <w:tcPr>
            <w:tcW w:w="2271" w:type="dxa"/>
            <w:vAlign w:val="center"/>
          </w:tcPr>
          <w:p w14:paraId="52B61F11" w14:textId="77777777" w:rsidR="005C4899" w:rsidRPr="00E626A8"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626A8">
              <w:rPr>
                <w:rFonts w:ascii="Arial" w:eastAsia="Times New Roman" w:hAnsi="Arial" w:cs="Arial"/>
                <w:b/>
                <w:bCs/>
                <w:sz w:val="20"/>
                <w:szCs w:val="20"/>
                <w:lang w:eastAsia="sl-SI"/>
              </w:rPr>
              <w:t>NE</w:t>
            </w:r>
          </w:p>
        </w:tc>
      </w:tr>
      <w:tr w:rsidR="005C4899" w:rsidRPr="005C4899" w14:paraId="2D887D46" w14:textId="77777777" w:rsidTr="00716D46">
        <w:tc>
          <w:tcPr>
            <w:tcW w:w="1448" w:type="dxa"/>
          </w:tcPr>
          <w:p w14:paraId="3F8E116B"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e)</w:t>
            </w:r>
          </w:p>
        </w:tc>
        <w:tc>
          <w:tcPr>
            <w:tcW w:w="5444" w:type="dxa"/>
            <w:gridSpan w:val="2"/>
          </w:tcPr>
          <w:p w14:paraId="483F121C"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socialno področje</w:t>
            </w:r>
          </w:p>
        </w:tc>
        <w:tc>
          <w:tcPr>
            <w:tcW w:w="2271" w:type="dxa"/>
            <w:vAlign w:val="center"/>
          </w:tcPr>
          <w:p w14:paraId="36A686A7" w14:textId="77777777" w:rsidR="005C4899" w:rsidRPr="00E626A8"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626A8">
              <w:rPr>
                <w:rFonts w:ascii="Arial" w:eastAsia="Times New Roman" w:hAnsi="Arial" w:cs="Arial"/>
                <w:b/>
                <w:bCs/>
                <w:sz w:val="20"/>
                <w:szCs w:val="20"/>
                <w:lang w:eastAsia="sl-SI"/>
              </w:rPr>
              <w:t>NE</w:t>
            </w:r>
          </w:p>
        </w:tc>
      </w:tr>
      <w:tr w:rsidR="005C4899" w:rsidRPr="005C4899" w14:paraId="4B4F09A5" w14:textId="77777777" w:rsidTr="00716D46">
        <w:tc>
          <w:tcPr>
            <w:tcW w:w="1448" w:type="dxa"/>
            <w:tcBorders>
              <w:bottom w:val="single" w:sz="4" w:space="0" w:color="auto"/>
            </w:tcBorders>
          </w:tcPr>
          <w:p w14:paraId="683AC0A4"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w:t>
            </w:r>
          </w:p>
        </w:tc>
        <w:tc>
          <w:tcPr>
            <w:tcW w:w="5444" w:type="dxa"/>
            <w:gridSpan w:val="2"/>
            <w:tcBorders>
              <w:bottom w:val="single" w:sz="4" w:space="0" w:color="auto"/>
            </w:tcBorders>
          </w:tcPr>
          <w:p w14:paraId="30FD4818"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dokumente razvojnega načrtovanja:</w:t>
            </w:r>
          </w:p>
          <w:p w14:paraId="7FC38580"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nacionalne dokumente razvojnega načrtovanja</w:t>
            </w:r>
          </w:p>
          <w:p w14:paraId="0AE575F7"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politike na ravni programov po strukturi razvojne klasifikacije programskega proračuna</w:t>
            </w:r>
          </w:p>
          <w:p w14:paraId="1FEB3EF4"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lastRenderedPageBreak/>
              <w:t>razvojne dokumente Evropske unije in mednarodnih organizacij</w:t>
            </w:r>
          </w:p>
        </w:tc>
        <w:tc>
          <w:tcPr>
            <w:tcW w:w="2271" w:type="dxa"/>
            <w:tcBorders>
              <w:bottom w:val="single" w:sz="4" w:space="0" w:color="auto"/>
            </w:tcBorders>
            <w:vAlign w:val="center"/>
          </w:tcPr>
          <w:p w14:paraId="1EDACF4A" w14:textId="77777777" w:rsidR="005C4899" w:rsidRPr="00E626A8"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626A8">
              <w:rPr>
                <w:rFonts w:ascii="Arial" w:eastAsia="Times New Roman" w:hAnsi="Arial" w:cs="Arial"/>
                <w:b/>
                <w:bCs/>
                <w:sz w:val="20"/>
                <w:szCs w:val="20"/>
                <w:lang w:eastAsia="sl-SI"/>
              </w:rPr>
              <w:lastRenderedPageBreak/>
              <w:t>NE</w:t>
            </w:r>
          </w:p>
        </w:tc>
      </w:tr>
      <w:tr w:rsidR="005C4899" w:rsidRPr="005C4899" w14:paraId="445F6FA7" w14:textId="77777777" w:rsidTr="00716D46">
        <w:tc>
          <w:tcPr>
            <w:tcW w:w="9163" w:type="dxa"/>
            <w:gridSpan w:val="4"/>
            <w:tcBorders>
              <w:top w:val="single" w:sz="4" w:space="0" w:color="auto"/>
              <w:left w:val="single" w:sz="4" w:space="0" w:color="auto"/>
              <w:bottom w:val="single" w:sz="4" w:space="0" w:color="auto"/>
              <w:right w:val="single" w:sz="4" w:space="0" w:color="auto"/>
            </w:tcBorders>
          </w:tcPr>
          <w:p w14:paraId="3231EEE3" w14:textId="77777777" w:rsidR="005C4899" w:rsidRP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7.a Predstavitev ocene finančnih posledic nad 40.000 EUR:</w:t>
            </w:r>
          </w:p>
          <w:p w14:paraId="44DBC86B" w14:textId="77777777" w:rsid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C4899">
              <w:rPr>
                <w:rFonts w:ascii="Arial" w:eastAsia="Times New Roman" w:hAnsi="Arial" w:cs="Arial"/>
                <w:sz w:val="20"/>
                <w:szCs w:val="20"/>
                <w:lang w:eastAsia="sl-SI"/>
              </w:rPr>
              <w:t>(Samo če izberete DA pod točko 6.a.)</w:t>
            </w:r>
          </w:p>
          <w:p w14:paraId="47DD8BA3" w14:textId="77777777" w:rsidR="00EE25F1" w:rsidRDefault="00EE25F1"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4948854E" w14:textId="31EA73CD" w:rsidR="00EE25F1" w:rsidRDefault="00E626A8"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Stroški produkcij</w:t>
            </w:r>
            <w:r w:rsidRPr="005B6285">
              <w:rPr>
                <w:rFonts w:ascii="Arial" w:eastAsia="Times New Roman" w:hAnsi="Arial" w:cs="Arial"/>
                <w:sz w:val="20"/>
                <w:szCs w:val="20"/>
                <w:lang w:eastAsia="sl-SI"/>
              </w:rPr>
              <w:t>e kvalitetnega televizijskega prenosa</w:t>
            </w:r>
            <w:r w:rsidR="00230C13" w:rsidRPr="005B6285">
              <w:rPr>
                <w:rFonts w:ascii="Arial" w:eastAsia="Times New Roman" w:hAnsi="Arial" w:cs="Arial"/>
                <w:sz w:val="20"/>
                <w:szCs w:val="20"/>
                <w:lang w:eastAsia="sl-SI"/>
              </w:rPr>
              <w:t>,</w:t>
            </w:r>
            <w:r w:rsidRPr="005B6285">
              <w:rPr>
                <w:rFonts w:ascii="Arial" w:eastAsia="Times New Roman" w:hAnsi="Arial" w:cs="Arial"/>
                <w:sz w:val="20"/>
                <w:szCs w:val="20"/>
                <w:lang w:eastAsia="sl-SI"/>
              </w:rPr>
              <w:t xml:space="preserve"> v višini 400.000  EUR</w:t>
            </w:r>
            <w:r w:rsidR="00230C13" w:rsidRPr="005B6285">
              <w:rPr>
                <w:rFonts w:ascii="Arial" w:eastAsia="Times New Roman" w:hAnsi="Arial" w:cs="Arial"/>
                <w:sz w:val="20"/>
                <w:szCs w:val="20"/>
                <w:lang w:eastAsia="sl-SI"/>
              </w:rPr>
              <w:t>.</w:t>
            </w:r>
          </w:p>
          <w:p w14:paraId="0A693BDE" w14:textId="77777777" w:rsidR="005B6285" w:rsidRPr="005B6285" w:rsidRDefault="005B6285"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40A63C2D" w14:textId="40AC6D50" w:rsidR="005B6285" w:rsidRPr="005C4899" w:rsidRDefault="005B6285"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B6285">
              <w:rPr>
                <w:rFonts w:ascii="Arial" w:hAnsi="Arial" w:cs="Arial"/>
                <w:sz w:val="20"/>
                <w:szCs w:val="20"/>
              </w:rPr>
              <w:t>Sredstva so zagotovljena na NRP 3311-07-0034 na PP 222010 na MIZŠ, po sprejetju rebalansa državnega proračuna za leto 2023 pa se bodo sredstva prenesla na MGTŠ</w:t>
            </w:r>
            <w:r>
              <w:rPr>
                <w:rFonts w:ascii="Arial" w:hAnsi="Arial" w:cs="Arial"/>
                <w:sz w:val="20"/>
                <w:szCs w:val="20"/>
              </w:rPr>
              <w:t>.</w:t>
            </w:r>
          </w:p>
        </w:tc>
      </w:tr>
    </w:tbl>
    <w:p w14:paraId="1C4B2353" w14:textId="77777777" w:rsidR="005C4899" w:rsidRPr="005C4899"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7"/>
        <w:gridCol w:w="809"/>
        <w:gridCol w:w="1373"/>
        <w:gridCol w:w="19"/>
        <w:gridCol w:w="398"/>
        <w:gridCol w:w="912"/>
        <w:gridCol w:w="19"/>
        <w:gridCol w:w="679"/>
        <w:gridCol w:w="367"/>
        <w:gridCol w:w="181"/>
        <w:gridCol w:w="160"/>
        <w:gridCol w:w="14"/>
        <w:gridCol w:w="2257"/>
      </w:tblGrid>
      <w:tr w:rsidR="005C4899" w:rsidRPr="005C4899" w14:paraId="7E7B9F8F" w14:textId="77777777" w:rsidTr="00716D46">
        <w:trPr>
          <w:cantSplit/>
          <w:trHeight w:val="35"/>
        </w:trPr>
        <w:tc>
          <w:tcPr>
            <w:tcW w:w="9200"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996EFD6" w14:textId="77777777" w:rsidR="005C4899" w:rsidRPr="005C4899"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lastRenderedPageBreak/>
              <w:t>I. Ocena finančnih posledic, ki niso načrtovane v sprejetem proračunu</w:t>
            </w:r>
          </w:p>
        </w:tc>
      </w:tr>
      <w:tr w:rsidR="005C4899" w:rsidRPr="005C4899" w14:paraId="449BF4DA" w14:textId="77777777" w:rsidTr="007A2197">
        <w:trPr>
          <w:cantSplit/>
          <w:trHeight w:val="276"/>
        </w:trPr>
        <w:tc>
          <w:tcPr>
            <w:tcW w:w="2821" w:type="dxa"/>
            <w:gridSpan w:val="3"/>
            <w:tcBorders>
              <w:top w:val="single" w:sz="4" w:space="0" w:color="auto"/>
              <w:left w:val="single" w:sz="4" w:space="0" w:color="auto"/>
              <w:bottom w:val="single" w:sz="4" w:space="0" w:color="auto"/>
              <w:right w:val="single" w:sz="4" w:space="0" w:color="auto"/>
            </w:tcBorders>
            <w:vAlign w:val="center"/>
          </w:tcPr>
          <w:p w14:paraId="67A52157"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14:paraId="44FCF22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Tekoče leto (t)</w:t>
            </w:r>
          </w:p>
        </w:tc>
        <w:tc>
          <w:tcPr>
            <w:tcW w:w="912" w:type="dxa"/>
            <w:tcBorders>
              <w:top w:val="single" w:sz="4" w:space="0" w:color="auto"/>
              <w:left w:val="single" w:sz="4" w:space="0" w:color="auto"/>
              <w:bottom w:val="single" w:sz="4" w:space="0" w:color="auto"/>
              <w:right w:val="single" w:sz="4" w:space="0" w:color="auto"/>
            </w:tcBorders>
            <w:vAlign w:val="center"/>
          </w:tcPr>
          <w:p w14:paraId="36E1A89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+ 1</w:t>
            </w: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0A0C8E95"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+ 2</w:t>
            </w:r>
          </w:p>
        </w:tc>
        <w:tc>
          <w:tcPr>
            <w:tcW w:w="2257" w:type="dxa"/>
            <w:tcBorders>
              <w:top w:val="single" w:sz="4" w:space="0" w:color="auto"/>
              <w:left w:val="single" w:sz="4" w:space="0" w:color="auto"/>
              <w:bottom w:val="single" w:sz="4" w:space="0" w:color="auto"/>
              <w:right w:val="single" w:sz="4" w:space="0" w:color="auto"/>
            </w:tcBorders>
            <w:vAlign w:val="center"/>
          </w:tcPr>
          <w:p w14:paraId="1EC69DA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+ 3</w:t>
            </w:r>
          </w:p>
        </w:tc>
      </w:tr>
      <w:tr w:rsidR="005C4899" w:rsidRPr="005C4899" w14:paraId="166D9D32" w14:textId="77777777" w:rsidTr="007A2197">
        <w:trPr>
          <w:cantSplit/>
          <w:trHeight w:val="423"/>
        </w:trPr>
        <w:tc>
          <w:tcPr>
            <w:tcW w:w="2821" w:type="dxa"/>
            <w:gridSpan w:val="3"/>
            <w:tcBorders>
              <w:top w:val="single" w:sz="4" w:space="0" w:color="auto"/>
              <w:left w:val="single" w:sz="4" w:space="0" w:color="auto"/>
              <w:bottom w:val="single" w:sz="4" w:space="0" w:color="auto"/>
              <w:right w:val="single" w:sz="4" w:space="0" w:color="auto"/>
            </w:tcBorders>
            <w:vAlign w:val="center"/>
          </w:tcPr>
          <w:p w14:paraId="2E0D2477"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državnega proračuna </w:t>
            </w:r>
          </w:p>
        </w:tc>
        <w:tc>
          <w:tcPr>
            <w:tcW w:w="1790" w:type="dxa"/>
            <w:gridSpan w:val="3"/>
            <w:tcBorders>
              <w:top w:val="single" w:sz="4" w:space="0" w:color="auto"/>
              <w:left w:val="single" w:sz="4" w:space="0" w:color="auto"/>
              <w:bottom w:val="single" w:sz="4" w:space="0" w:color="auto"/>
              <w:right w:val="single" w:sz="4" w:space="0" w:color="auto"/>
            </w:tcBorders>
            <w:vAlign w:val="center"/>
          </w:tcPr>
          <w:p w14:paraId="493CB7D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2" w:type="dxa"/>
            <w:tcBorders>
              <w:top w:val="single" w:sz="4" w:space="0" w:color="auto"/>
              <w:left w:val="single" w:sz="4" w:space="0" w:color="auto"/>
              <w:bottom w:val="single" w:sz="4" w:space="0" w:color="auto"/>
              <w:right w:val="single" w:sz="4" w:space="0" w:color="auto"/>
            </w:tcBorders>
            <w:vAlign w:val="center"/>
          </w:tcPr>
          <w:p w14:paraId="39652E9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79B9F467"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6DE21C89"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0AE30B05" w14:textId="77777777" w:rsidTr="007A2197">
        <w:trPr>
          <w:cantSplit/>
          <w:trHeight w:val="423"/>
        </w:trPr>
        <w:tc>
          <w:tcPr>
            <w:tcW w:w="2821" w:type="dxa"/>
            <w:gridSpan w:val="3"/>
            <w:tcBorders>
              <w:top w:val="single" w:sz="4" w:space="0" w:color="auto"/>
              <w:left w:val="single" w:sz="4" w:space="0" w:color="auto"/>
              <w:bottom w:val="single" w:sz="4" w:space="0" w:color="auto"/>
              <w:right w:val="single" w:sz="4" w:space="0" w:color="auto"/>
            </w:tcBorders>
            <w:vAlign w:val="center"/>
          </w:tcPr>
          <w:p w14:paraId="06345086"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občinskih proračunov </w:t>
            </w:r>
          </w:p>
        </w:tc>
        <w:tc>
          <w:tcPr>
            <w:tcW w:w="1790" w:type="dxa"/>
            <w:gridSpan w:val="3"/>
            <w:tcBorders>
              <w:top w:val="single" w:sz="4" w:space="0" w:color="auto"/>
              <w:left w:val="single" w:sz="4" w:space="0" w:color="auto"/>
              <w:bottom w:val="single" w:sz="4" w:space="0" w:color="auto"/>
              <w:right w:val="single" w:sz="4" w:space="0" w:color="auto"/>
            </w:tcBorders>
            <w:vAlign w:val="center"/>
          </w:tcPr>
          <w:p w14:paraId="2001D17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2" w:type="dxa"/>
            <w:tcBorders>
              <w:top w:val="single" w:sz="4" w:space="0" w:color="auto"/>
              <w:left w:val="single" w:sz="4" w:space="0" w:color="auto"/>
              <w:bottom w:val="single" w:sz="4" w:space="0" w:color="auto"/>
              <w:right w:val="single" w:sz="4" w:space="0" w:color="auto"/>
            </w:tcBorders>
            <w:vAlign w:val="center"/>
          </w:tcPr>
          <w:p w14:paraId="00CE73B8"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0B39FC0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4A85D256"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3539EFD3" w14:textId="77777777" w:rsidTr="007A2197">
        <w:trPr>
          <w:cantSplit/>
          <w:trHeight w:val="423"/>
        </w:trPr>
        <w:tc>
          <w:tcPr>
            <w:tcW w:w="2821" w:type="dxa"/>
            <w:gridSpan w:val="3"/>
            <w:tcBorders>
              <w:top w:val="single" w:sz="4" w:space="0" w:color="auto"/>
              <w:left w:val="single" w:sz="4" w:space="0" w:color="auto"/>
              <w:bottom w:val="single" w:sz="4" w:space="0" w:color="auto"/>
              <w:right w:val="single" w:sz="4" w:space="0" w:color="auto"/>
            </w:tcBorders>
            <w:vAlign w:val="center"/>
          </w:tcPr>
          <w:p w14:paraId="432A6B79"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odhodkov državnega proračuna </w:t>
            </w:r>
          </w:p>
        </w:tc>
        <w:tc>
          <w:tcPr>
            <w:tcW w:w="1790" w:type="dxa"/>
            <w:gridSpan w:val="3"/>
            <w:tcBorders>
              <w:top w:val="single" w:sz="4" w:space="0" w:color="auto"/>
              <w:left w:val="single" w:sz="4" w:space="0" w:color="auto"/>
              <w:bottom w:val="single" w:sz="4" w:space="0" w:color="auto"/>
              <w:right w:val="single" w:sz="4" w:space="0" w:color="auto"/>
            </w:tcBorders>
            <w:vAlign w:val="center"/>
          </w:tcPr>
          <w:p w14:paraId="4D69E4B0"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727704B5"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5AFC8C9D" w14:textId="77777777" w:rsidR="005C4899" w:rsidRPr="005C4899" w:rsidRDefault="005C4899" w:rsidP="00091992">
            <w:pPr>
              <w:widowControl w:val="0"/>
              <w:spacing w:after="0" w:line="260" w:lineRule="exact"/>
              <w:rPr>
                <w:rFonts w:ascii="Arial" w:eastAsia="Times New Roman" w:hAnsi="Arial" w:cs="Arial"/>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14:paraId="25AB3C6D"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44ADA822" w14:textId="77777777" w:rsidTr="007A2197">
        <w:trPr>
          <w:cantSplit/>
          <w:trHeight w:val="623"/>
        </w:trPr>
        <w:tc>
          <w:tcPr>
            <w:tcW w:w="2821" w:type="dxa"/>
            <w:gridSpan w:val="3"/>
            <w:tcBorders>
              <w:top w:val="single" w:sz="4" w:space="0" w:color="auto"/>
              <w:left w:val="single" w:sz="4" w:space="0" w:color="auto"/>
              <w:bottom w:val="single" w:sz="4" w:space="0" w:color="auto"/>
              <w:right w:val="single" w:sz="4" w:space="0" w:color="auto"/>
            </w:tcBorders>
            <w:vAlign w:val="center"/>
          </w:tcPr>
          <w:p w14:paraId="0AB23D69"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odhodkov občinskih proračunov</w:t>
            </w:r>
          </w:p>
        </w:tc>
        <w:tc>
          <w:tcPr>
            <w:tcW w:w="1790" w:type="dxa"/>
            <w:gridSpan w:val="3"/>
            <w:tcBorders>
              <w:top w:val="single" w:sz="4" w:space="0" w:color="auto"/>
              <w:left w:val="single" w:sz="4" w:space="0" w:color="auto"/>
              <w:bottom w:val="single" w:sz="4" w:space="0" w:color="auto"/>
              <w:right w:val="single" w:sz="4" w:space="0" w:color="auto"/>
            </w:tcBorders>
            <w:vAlign w:val="center"/>
          </w:tcPr>
          <w:p w14:paraId="72EA8AC1"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2ADA155C"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0B723F05"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14:paraId="38E85911"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39674496" w14:textId="77777777" w:rsidTr="007A2197">
        <w:trPr>
          <w:cantSplit/>
          <w:trHeight w:val="423"/>
        </w:trPr>
        <w:tc>
          <w:tcPr>
            <w:tcW w:w="2821" w:type="dxa"/>
            <w:gridSpan w:val="3"/>
            <w:tcBorders>
              <w:top w:val="single" w:sz="4" w:space="0" w:color="auto"/>
              <w:left w:val="single" w:sz="4" w:space="0" w:color="auto"/>
              <w:bottom w:val="single" w:sz="4" w:space="0" w:color="auto"/>
              <w:right w:val="single" w:sz="4" w:space="0" w:color="auto"/>
            </w:tcBorders>
            <w:vAlign w:val="center"/>
          </w:tcPr>
          <w:p w14:paraId="5517FAB7"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obveznosti za druga javnofinančna sredstva</w:t>
            </w:r>
          </w:p>
        </w:tc>
        <w:tc>
          <w:tcPr>
            <w:tcW w:w="1790" w:type="dxa"/>
            <w:gridSpan w:val="3"/>
            <w:tcBorders>
              <w:top w:val="single" w:sz="4" w:space="0" w:color="auto"/>
              <w:left w:val="single" w:sz="4" w:space="0" w:color="auto"/>
              <w:bottom w:val="single" w:sz="4" w:space="0" w:color="auto"/>
              <w:right w:val="single" w:sz="4" w:space="0" w:color="auto"/>
            </w:tcBorders>
            <w:vAlign w:val="center"/>
          </w:tcPr>
          <w:p w14:paraId="13FA1A92"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2" w:type="dxa"/>
            <w:tcBorders>
              <w:top w:val="single" w:sz="4" w:space="0" w:color="auto"/>
              <w:left w:val="single" w:sz="4" w:space="0" w:color="auto"/>
              <w:bottom w:val="single" w:sz="4" w:space="0" w:color="auto"/>
              <w:right w:val="single" w:sz="4" w:space="0" w:color="auto"/>
            </w:tcBorders>
            <w:vAlign w:val="center"/>
          </w:tcPr>
          <w:p w14:paraId="7CDA0F9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549497FA"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63972B5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3D56DD17" w14:textId="77777777" w:rsidTr="00716D46">
        <w:trPr>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BEF201"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 Finančne posledice za državni proračun</w:t>
            </w:r>
          </w:p>
        </w:tc>
      </w:tr>
      <w:tr w:rsidR="005C4899" w:rsidRPr="005C4899" w14:paraId="08A470D7" w14:textId="77777777" w:rsidTr="00716D46">
        <w:trPr>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6C9532"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II.a Pravice porabe za izvedbo predlaganih rešitev so zagotovljene:</w:t>
            </w:r>
          </w:p>
        </w:tc>
      </w:tr>
      <w:tr w:rsidR="005C4899" w:rsidRPr="005C4899" w14:paraId="67E2D881" w14:textId="77777777" w:rsidTr="007A2197">
        <w:trPr>
          <w:cantSplit/>
          <w:trHeight w:val="100"/>
        </w:trPr>
        <w:tc>
          <w:tcPr>
            <w:tcW w:w="2005" w:type="dxa"/>
            <w:tcBorders>
              <w:top w:val="single" w:sz="4" w:space="0" w:color="auto"/>
              <w:left w:val="single" w:sz="4" w:space="0" w:color="auto"/>
              <w:bottom w:val="single" w:sz="4" w:space="0" w:color="auto"/>
              <w:right w:val="single" w:sz="4" w:space="0" w:color="auto"/>
            </w:tcBorders>
            <w:vAlign w:val="center"/>
          </w:tcPr>
          <w:p w14:paraId="27899B2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65113593"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29" w:type="dxa"/>
            <w:gridSpan w:val="3"/>
            <w:tcBorders>
              <w:top w:val="single" w:sz="4" w:space="0" w:color="auto"/>
              <w:left w:val="single" w:sz="4" w:space="0" w:color="auto"/>
              <w:bottom w:val="single" w:sz="4" w:space="0" w:color="auto"/>
              <w:right w:val="single" w:sz="4" w:space="0" w:color="auto"/>
            </w:tcBorders>
            <w:vAlign w:val="center"/>
          </w:tcPr>
          <w:p w14:paraId="60413A84"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proračunske postavke</w:t>
            </w: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416ECC4B"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257" w:type="dxa"/>
            <w:tcBorders>
              <w:top w:val="single" w:sz="4" w:space="0" w:color="auto"/>
              <w:left w:val="single" w:sz="4" w:space="0" w:color="auto"/>
              <w:bottom w:val="single" w:sz="4" w:space="0" w:color="auto"/>
              <w:right w:val="single" w:sz="4" w:space="0" w:color="auto"/>
            </w:tcBorders>
            <w:vAlign w:val="center"/>
          </w:tcPr>
          <w:p w14:paraId="52A03A2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E626A8" w:rsidRPr="005C4899" w14:paraId="25BA3EAB" w14:textId="77777777" w:rsidTr="007A2197">
        <w:trPr>
          <w:cantSplit/>
          <w:trHeight w:val="328"/>
        </w:trPr>
        <w:tc>
          <w:tcPr>
            <w:tcW w:w="2012" w:type="dxa"/>
            <w:gridSpan w:val="2"/>
            <w:tcBorders>
              <w:top w:val="single" w:sz="4" w:space="0" w:color="auto"/>
              <w:left w:val="single" w:sz="4" w:space="0" w:color="auto"/>
              <w:bottom w:val="single" w:sz="4" w:space="0" w:color="auto"/>
              <w:right w:val="single" w:sz="4" w:space="0" w:color="auto"/>
            </w:tcBorders>
            <w:vAlign w:val="center"/>
          </w:tcPr>
          <w:p w14:paraId="5A3567B7" w14:textId="14CCD98F" w:rsidR="00E626A8" w:rsidRPr="00B96A89" w:rsidRDefault="005B6285" w:rsidP="00F92C24">
            <w:pPr>
              <w:widowControl w:val="0"/>
              <w:tabs>
                <w:tab w:val="left" w:pos="360"/>
              </w:tabs>
              <w:spacing w:after="0" w:line="260" w:lineRule="exact"/>
              <w:outlineLvl w:val="0"/>
              <w:rPr>
                <w:rFonts w:ascii="Arial" w:eastAsia="Times New Roman" w:hAnsi="Arial" w:cs="Arial"/>
                <w:bCs/>
                <w:kern w:val="32"/>
                <w:sz w:val="20"/>
                <w:szCs w:val="20"/>
                <w:lang w:eastAsia="sl-SI"/>
              </w:rPr>
            </w:pPr>
            <w:r w:rsidRPr="00B96A89">
              <w:rPr>
                <w:rFonts w:ascii="Arial" w:hAnsi="Arial" w:cs="Arial"/>
                <w:bCs/>
                <w:sz w:val="20"/>
                <w:szCs w:val="20"/>
              </w:rPr>
              <w:t>3330 Ministrstvo za izobraževanje, znanost in šport</w:t>
            </w: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4DD8B0B8" w14:textId="7AEA4255" w:rsidR="00E626A8" w:rsidRPr="00960B89" w:rsidRDefault="00E626A8" w:rsidP="00F92C24">
            <w:pPr>
              <w:widowControl w:val="0"/>
              <w:tabs>
                <w:tab w:val="left" w:pos="360"/>
              </w:tabs>
              <w:spacing w:after="0" w:line="240" w:lineRule="auto"/>
              <w:outlineLvl w:val="0"/>
              <w:rPr>
                <w:rFonts w:ascii="Arial" w:eastAsia="Times New Roman" w:hAnsi="Arial" w:cs="Arial"/>
                <w:bCs/>
                <w:kern w:val="32"/>
                <w:sz w:val="20"/>
                <w:szCs w:val="20"/>
                <w:lang w:eastAsia="sl-SI"/>
              </w:rPr>
            </w:pPr>
            <w:r w:rsidRPr="00960B89">
              <w:rPr>
                <w:rFonts w:ascii="Arial" w:eastAsia="Times New Roman" w:hAnsi="Arial" w:cs="Arial"/>
                <w:bCs/>
                <w:kern w:val="32"/>
                <w:sz w:val="20"/>
                <w:szCs w:val="20"/>
                <w:lang w:eastAsia="sl-SI"/>
              </w:rPr>
              <w:t>3311-11-002</w:t>
            </w:r>
            <w:r w:rsidR="00AB0CB2" w:rsidRPr="00960B89">
              <w:rPr>
                <w:rFonts w:ascii="Arial" w:eastAsia="Times New Roman" w:hAnsi="Arial" w:cs="Arial"/>
                <w:bCs/>
                <w:kern w:val="32"/>
                <w:sz w:val="20"/>
                <w:szCs w:val="20"/>
                <w:lang w:eastAsia="sl-SI"/>
              </w:rPr>
              <w:t xml:space="preserve">3 </w:t>
            </w:r>
          </w:p>
          <w:p w14:paraId="0D006980" w14:textId="118339C0" w:rsidR="00E626A8" w:rsidRPr="00960B89" w:rsidRDefault="00E626A8" w:rsidP="00AB0CB2">
            <w:pPr>
              <w:widowControl w:val="0"/>
              <w:tabs>
                <w:tab w:val="left" w:pos="360"/>
              </w:tabs>
              <w:spacing w:after="0" w:line="260" w:lineRule="exact"/>
              <w:outlineLvl w:val="0"/>
              <w:rPr>
                <w:rFonts w:ascii="Arial" w:eastAsia="Times New Roman" w:hAnsi="Arial" w:cs="Arial"/>
                <w:bCs/>
                <w:kern w:val="32"/>
                <w:sz w:val="20"/>
                <w:szCs w:val="20"/>
                <w:lang w:eastAsia="sl-SI"/>
              </w:rPr>
            </w:pPr>
            <w:r w:rsidRPr="00960B89">
              <w:rPr>
                <w:rFonts w:ascii="Arial" w:eastAsia="Times New Roman" w:hAnsi="Arial" w:cs="Arial"/>
                <w:bCs/>
                <w:sz w:val="20"/>
                <w:szCs w:val="20"/>
                <w:lang w:eastAsia="sl-SI"/>
              </w:rPr>
              <w:t>Program</w:t>
            </w:r>
            <w:r w:rsidR="00AB0CB2" w:rsidRPr="00960B89">
              <w:rPr>
                <w:rFonts w:ascii="Arial" w:eastAsia="Times New Roman" w:hAnsi="Arial" w:cs="Arial"/>
                <w:bCs/>
                <w:sz w:val="20"/>
                <w:szCs w:val="20"/>
                <w:lang w:eastAsia="sl-SI"/>
              </w:rPr>
              <w:t>i vrhunskega športa</w:t>
            </w:r>
          </w:p>
        </w:tc>
        <w:tc>
          <w:tcPr>
            <w:tcW w:w="1329" w:type="dxa"/>
            <w:gridSpan w:val="3"/>
            <w:tcBorders>
              <w:top w:val="single" w:sz="4" w:space="0" w:color="auto"/>
              <w:left w:val="single" w:sz="4" w:space="0" w:color="auto"/>
              <w:bottom w:val="single" w:sz="4" w:space="0" w:color="auto"/>
              <w:right w:val="single" w:sz="4" w:space="0" w:color="auto"/>
            </w:tcBorders>
            <w:vAlign w:val="center"/>
          </w:tcPr>
          <w:p w14:paraId="63DC0121" w14:textId="4BBEF8CF" w:rsidR="00E626A8" w:rsidRPr="005C4899" w:rsidRDefault="00E626A8" w:rsidP="00F92C24">
            <w:pPr>
              <w:widowControl w:val="0"/>
              <w:tabs>
                <w:tab w:val="left" w:pos="360"/>
              </w:tabs>
              <w:spacing w:after="0" w:line="260" w:lineRule="exact"/>
              <w:outlineLvl w:val="0"/>
              <w:rPr>
                <w:rFonts w:ascii="Arial" w:eastAsia="Times New Roman" w:hAnsi="Arial" w:cs="Arial"/>
                <w:bCs/>
                <w:kern w:val="32"/>
                <w:sz w:val="20"/>
                <w:szCs w:val="20"/>
                <w:lang w:eastAsia="sl-SI"/>
              </w:rPr>
            </w:pPr>
            <w:r w:rsidRPr="00960B89">
              <w:rPr>
                <w:rFonts w:ascii="Arial" w:eastAsia="Times New Roman" w:hAnsi="Arial" w:cs="Arial"/>
                <w:bCs/>
                <w:kern w:val="32"/>
                <w:sz w:val="20"/>
                <w:szCs w:val="20"/>
                <w:lang w:eastAsia="sl-SI"/>
              </w:rPr>
              <w:t>7</w:t>
            </w:r>
            <w:r w:rsidR="006B4D74" w:rsidRPr="00960B89">
              <w:rPr>
                <w:rFonts w:ascii="Arial" w:eastAsia="Times New Roman" w:hAnsi="Arial" w:cs="Arial"/>
                <w:bCs/>
                <w:kern w:val="32"/>
                <w:sz w:val="20"/>
                <w:szCs w:val="20"/>
                <w:lang w:eastAsia="sl-SI"/>
              </w:rPr>
              <w:t>10010</w:t>
            </w:r>
            <w:r w:rsidRPr="006A2904">
              <w:rPr>
                <w:rFonts w:ascii="Arial" w:eastAsia="Times New Roman" w:hAnsi="Arial" w:cs="Arial"/>
                <w:bCs/>
                <w:kern w:val="32"/>
                <w:sz w:val="20"/>
                <w:szCs w:val="20"/>
                <w:lang w:eastAsia="sl-SI"/>
              </w:rPr>
              <w:t xml:space="preserve"> – </w:t>
            </w:r>
            <w:r w:rsidR="00914ACF">
              <w:rPr>
                <w:rFonts w:ascii="Arial" w:eastAsia="Times New Roman" w:hAnsi="Arial" w:cs="Arial"/>
                <w:bCs/>
                <w:kern w:val="32"/>
                <w:sz w:val="20"/>
                <w:szCs w:val="20"/>
                <w:lang w:eastAsia="sl-SI"/>
              </w:rPr>
              <w:t>Program v</w:t>
            </w:r>
            <w:bookmarkStart w:id="1" w:name="_GoBack"/>
            <w:bookmarkEnd w:id="1"/>
            <w:r w:rsidR="006B4D74">
              <w:rPr>
                <w:rFonts w:ascii="Arial" w:eastAsia="Times New Roman" w:hAnsi="Arial" w:cs="Arial"/>
                <w:bCs/>
                <w:kern w:val="32"/>
                <w:sz w:val="20"/>
                <w:szCs w:val="20"/>
                <w:lang w:eastAsia="sl-SI"/>
              </w:rPr>
              <w:t>rhunskega športa</w:t>
            </w:r>
          </w:p>
        </w:tc>
        <w:tc>
          <w:tcPr>
            <w:tcW w:w="1387" w:type="dxa"/>
            <w:gridSpan w:val="4"/>
            <w:tcBorders>
              <w:top w:val="single" w:sz="4" w:space="0" w:color="auto"/>
              <w:left w:val="single" w:sz="4" w:space="0" w:color="auto"/>
              <w:bottom w:val="single" w:sz="4" w:space="0" w:color="auto"/>
              <w:right w:val="single" w:sz="4" w:space="0" w:color="auto"/>
            </w:tcBorders>
            <w:vAlign w:val="center"/>
          </w:tcPr>
          <w:p w14:paraId="0A244095" w14:textId="4AE67725" w:rsidR="00E626A8" w:rsidRPr="005C4899" w:rsidRDefault="006B4D74" w:rsidP="00F92C24">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400.000</w:t>
            </w:r>
            <w:r w:rsidR="00E626A8">
              <w:rPr>
                <w:rFonts w:ascii="Arial" w:eastAsia="Times New Roman" w:hAnsi="Arial" w:cs="Arial"/>
                <w:bCs/>
                <w:kern w:val="32"/>
                <w:sz w:val="20"/>
                <w:szCs w:val="20"/>
                <w:lang w:eastAsia="sl-SI"/>
              </w:rPr>
              <w:t xml:space="preserve"> EUR</w:t>
            </w:r>
          </w:p>
        </w:tc>
        <w:tc>
          <w:tcPr>
            <w:tcW w:w="2271" w:type="dxa"/>
            <w:gridSpan w:val="2"/>
            <w:tcBorders>
              <w:top w:val="single" w:sz="4" w:space="0" w:color="auto"/>
              <w:left w:val="single" w:sz="4" w:space="0" w:color="auto"/>
              <w:bottom w:val="single" w:sz="4" w:space="0" w:color="auto"/>
              <w:right w:val="single" w:sz="4" w:space="0" w:color="auto"/>
            </w:tcBorders>
            <w:vAlign w:val="center"/>
          </w:tcPr>
          <w:p w14:paraId="2BCE55B1" w14:textId="77777777" w:rsidR="00E626A8" w:rsidRPr="005C4899" w:rsidRDefault="00E626A8" w:rsidP="00F92C2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62BE72D6" w14:textId="77777777" w:rsidTr="007A2197">
        <w:trPr>
          <w:cantSplit/>
          <w:trHeight w:val="95"/>
        </w:trPr>
        <w:tc>
          <w:tcPr>
            <w:tcW w:w="2005" w:type="dxa"/>
            <w:tcBorders>
              <w:top w:val="single" w:sz="4" w:space="0" w:color="auto"/>
              <w:left w:val="single" w:sz="4" w:space="0" w:color="auto"/>
              <w:bottom w:val="single" w:sz="4" w:space="0" w:color="auto"/>
              <w:right w:val="single" w:sz="4" w:space="0" w:color="auto"/>
            </w:tcBorders>
            <w:vAlign w:val="center"/>
          </w:tcPr>
          <w:p w14:paraId="603A9059"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41C092A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14:paraId="13C7E9B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775DD669"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65F77E8A" w14:textId="77777777" w:rsidR="005C4899" w:rsidRPr="00047CFA"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1FCF0F88" w14:textId="77777777" w:rsidTr="007A2197">
        <w:trPr>
          <w:cantSplit/>
          <w:trHeight w:val="95"/>
        </w:trPr>
        <w:tc>
          <w:tcPr>
            <w:tcW w:w="5523" w:type="dxa"/>
            <w:gridSpan w:val="7"/>
            <w:tcBorders>
              <w:top w:val="single" w:sz="4" w:space="0" w:color="auto"/>
              <w:left w:val="single" w:sz="4" w:space="0" w:color="auto"/>
              <w:bottom w:val="single" w:sz="4" w:space="0" w:color="auto"/>
              <w:right w:val="single" w:sz="4" w:space="0" w:color="auto"/>
            </w:tcBorders>
            <w:vAlign w:val="center"/>
          </w:tcPr>
          <w:p w14:paraId="51C58247" w14:textId="3E5EBBCC" w:rsidR="00AB0CB2" w:rsidRDefault="005C4899" w:rsidP="00AB0CB2">
            <w:pPr>
              <w:autoSpaceDE w:val="0"/>
              <w:autoSpaceDN w:val="0"/>
              <w:adjustRightInd w:val="0"/>
              <w:spacing w:after="0" w:line="240" w:lineRule="auto"/>
              <w:rPr>
                <w:rFonts w:ascii="Helv" w:hAnsi="Helv" w:cs="Helv"/>
                <w:color w:val="000000"/>
                <w:sz w:val="20"/>
                <w:szCs w:val="20"/>
              </w:rPr>
            </w:pPr>
            <w:r w:rsidRPr="005C4899">
              <w:rPr>
                <w:rFonts w:ascii="Arial" w:eastAsia="Times New Roman" w:hAnsi="Arial" w:cs="Arial"/>
                <w:b/>
                <w:kern w:val="32"/>
                <w:sz w:val="20"/>
                <w:szCs w:val="20"/>
                <w:lang w:eastAsia="sl-SI"/>
              </w:rPr>
              <w:t>SKUPAJ</w:t>
            </w:r>
            <w:r w:rsidR="00AB0CB2">
              <w:rPr>
                <w:rFonts w:ascii="Arial" w:eastAsia="Times New Roman" w:hAnsi="Arial" w:cs="Arial"/>
                <w:b/>
                <w:kern w:val="32"/>
                <w:sz w:val="20"/>
                <w:szCs w:val="20"/>
                <w:lang w:eastAsia="sl-SI"/>
              </w:rPr>
              <w:t xml:space="preserve"> </w:t>
            </w:r>
          </w:p>
          <w:p w14:paraId="3F485B80" w14:textId="6FEB1ACE"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55EB1C95" w14:textId="77777777" w:rsidR="005C4899" w:rsidRPr="005C4899" w:rsidRDefault="005C4899" w:rsidP="00311FBD">
            <w:pPr>
              <w:widowControl w:val="0"/>
              <w:spacing w:after="0" w:line="260" w:lineRule="exact"/>
              <w:jc w:val="center"/>
              <w:rPr>
                <w:rFonts w:ascii="Arial" w:eastAsia="Times New Roman" w:hAnsi="Arial" w:cs="Arial"/>
                <w:b/>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14:paraId="37B46D3A" w14:textId="77777777" w:rsidR="005C4899" w:rsidRPr="00047CFA" w:rsidRDefault="005C4899" w:rsidP="00311FBD">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5C4899" w:rsidRPr="005C4899" w14:paraId="6A01418D" w14:textId="77777777" w:rsidTr="00716D46">
        <w:trPr>
          <w:cantSplit/>
          <w:trHeight w:val="294"/>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93967E"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II.b Manjkajoče pravice porabe bodo zagotovljene s prerazporeditvijo:</w:t>
            </w:r>
          </w:p>
        </w:tc>
      </w:tr>
      <w:tr w:rsidR="005C4899" w:rsidRPr="005C4899" w14:paraId="05E9C8F4" w14:textId="77777777" w:rsidTr="007A2197">
        <w:trPr>
          <w:cantSplit/>
          <w:trHeight w:val="100"/>
        </w:trPr>
        <w:tc>
          <w:tcPr>
            <w:tcW w:w="2005" w:type="dxa"/>
            <w:tcBorders>
              <w:top w:val="single" w:sz="4" w:space="0" w:color="auto"/>
              <w:left w:val="single" w:sz="4" w:space="0" w:color="auto"/>
              <w:bottom w:val="single" w:sz="4" w:space="0" w:color="auto"/>
              <w:right w:val="single" w:sz="4" w:space="0" w:color="auto"/>
            </w:tcBorders>
            <w:vAlign w:val="center"/>
          </w:tcPr>
          <w:p w14:paraId="4D3CBFF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2E9E8A8E"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29" w:type="dxa"/>
            <w:gridSpan w:val="3"/>
            <w:tcBorders>
              <w:top w:val="single" w:sz="4" w:space="0" w:color="auto"/>
              <w:left w:val="single" w:sz="4" w:space="0" w:color="auto"/>
              <w:bottom w:val="single" w:sz="4" w:space="0" w:color="auto"/>
              <w:right w:val="single" w:sz="4" w:space="0" w:color="auto"/>
            </w:tcBorders>
            <w:vAlign w:val="center"/>
          </w:tcPr>
          <w:p w14:paraId="1336392A"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Šifra in naziv proračunske postavke </w:t>
            </w: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223BAFFD"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257" w:type="dxa"/>
            <w:tcBorders>
              <w:top w:val="single" w:sz="4" w:space="0" w:color="auto"/>
              <w:left w:val="single" w:sz="4" w:space="0" w:color="auto"/>
              <w:bottom w:val="single" w:sz="4" w:space="0" w:color="auto"/>
              <w:right w:val="single" w:sz="4" w:space="0" w:color="auto"/>
            </w:tcBorders>
            <w:vAlign w:val="center"/>
          </w:tcPr>
          <w:p w14:paraId="66DB4B6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Znesek za t + 1 </w:t>
            </w:r>
          </w:p>
        </w:tc>
      </w:tr>
      <w:tr w:rsidR="005C4899" w:rsidRPr="005C4899" w14:paraId="56C0DBF8" w14:textId="77777777" w:rsidTr="007A2197">
        <w:trPr>
          <w:cantSplit/>
          <w:trHeight w:val="95"/>
        </w:trPr>
        <w:tc>
          <w:tcPr>
            <w:tcW w:w="2005" w:type="dxa"/>
            <w:tcBorders>
              <w:top w:val="single" w:sz="4" w:space="0" w:color="auto"/>
              <w:left w:val="single" w:sz="4" w:space="0" w:color="auto"/>
              <w:bottom w:val="single" w:sz="4" w:space="0" w:color="auto"/>
              <w:right w:val="single" w:sz="4" w:space="0" w:color="auto"/>
            </w:tcBorders>
            <w:vAlign w:val="center"/>
          </w:tcPr>
          <w:p w14:paraId="74CEF42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42789EB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14:paraId="286E58C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2C51ADC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5483939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637AD71C" w14:textId="77777777" w:rsidTr="007A2197">
        <w:trPr>
          <w:cantSplit/>
          <w:trHeight w:val="95"/>
        </w:trPr>
        <w:tc>
          <w:tcPr>
            <w:tcW w:w="2005" w:type="dxa"/>
            <w:tcBorders>
              <w:top w:val="single" w:sz="4" w:space="0" w:color="auto"/>
              <w:left w:val="single" w:sz="4" w:space="0" w:color="auto"/>
              <w:bottom w:val="single" w:sz="4" w:space="0" w:color="auto"/>
              <w:right w:val="single" w:sz="4" w:space="0" w:color="auto"/>
            </w:tcBorders>
            <w:vAlign w:val="center"/>
          </w:tcPr>
          <w:p w14:paraId="3FC39F1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9" w:type="dxa"/>
            <w:gridSpan w:val="3"/>
            <w:tcBorders>
              <w:top w:val="single" w:sz="4" w:space="0" w:color="auto"/>
              <w:left w:val="single" w:sz="4" w:space="0" w:color="auto"/>
              <w:bottom w:val="single" w:sz="4" w:space="0" w:color="auto"/>
              <w:right w:val="single" w:sz="4" w:space="0" w:color="auto"/>
            </w:tcBorders>
            <w:vAlign w:val="center"/>
          </w:tcPr>
          <w:p w14:paraId="4EBA578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14:paraId="5DBD5FD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4511931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4E45B69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5B7D2022" w14:textId="77777777" w:rsidTr="007A2197">
        <w:trPr>
          <w:cantSplit/>
          <w:trHeight w:val="95"/>
        </w:trPr>
        <w:tc>
          <w:tcPr>
            <w:tcW w:w="5523" w:type="dxa"/>
            <w:gridSpan w:val="7"/>
            <w:tcBorders>
              <w:top w:val="single" w:sz="4" w:space="0" w:color="auto"/>
              <w:left w:val="single" w:sz="4" w:space="0" w:color="auto"/>
              <w:bottom w:val="single" w:sz="4" w:space="0" w:color="auto"/>
              <w:right w:val="single" w:sz="4" w:space="0" w:color="auto"/>
            </w:tcBorders>
            <w:vAlign w:val="center"/>
          </w:tcPr>
          <w:p w14:paraId="7A9B2A9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2DBE698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257" w:type="dxa"/>
            <w:tcBorders>
              <w:top w:val="single" w:sz="4" w:space="0" w:color="auto"/>
              <w:left w:val="single" w:sz="4" w:space="0" w:color="auto"/>
              <w:bottom w:val="single" w:sz="4" w:space="0" w:color="auto"/>
              <w:right w:val="single" w:sz="4" w:space="0" w:color="auto"/>
            </w:tcBorders>
            <w:vAlign w:val="center"/>
          </w:tcPr>
          <w:p w14:paraId="7CE4402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307A3270" w14:textId="77777777" w:rsidTr="00716D46">
        <w:trPr>
          <w:cantSplit/>
          <w:trHeight w:val="207"/>
        </w:trPr>
        <w:tc>
          <w:tcPr>
            <w:tcW w:w="9200"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4692CA"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II.c Načrtovana nadomestitev zmanjšanih prihodkov in povečanih odhodkov proračuna:</w:t>
            </w:r>
          </w:p>
        </w:tc>
      </w:tr>
      <w:tr w:rsidR="005C4899" w:rsidRPr="005C4899" w14:paraId="258D5FB2" w14:textId="77777777" w:rsidTr="007A2197">
        <w:trPr>
          <w:cantSplit/>
          <w:trHeight w:val="100"/>
        </w:trPr>
        <w:tc>
          <w:tcPr>
            <w:tcW w:w="4194" w:type="dxa"/>
            <w:gridSpan w:val="4"/>
            <w:tcBorders>
              <w:top w:val="single" w:sz="4" w:space="0" w:color="auto"/>
              <w:left w:val="single" w:sz="4" w:space="0" w:color="auto"/>
              <w:bottom w:val="single" w:sz="4" w:space="0" w:color="auto"/>
              <w:right w:val="single" w:sz="4" w:space="0" w:color="auto"/>
            </w:tcBorders>
            <w:vAlign w:val="center"/>
          </w:tcPr>
          <w:p w14:paraId="5AEDD178"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Novi prihodki</w:t>
            </w: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7089E02D"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979" w:type="dxa"/>
            <w:gridSpan w:val="5"/>
            <w:tcBorders>
              <w:top w:val="single" w:sz="4" w:space="0" w:color="auto"/>
              <w:left w:val="single" w:sz="4" w:space="0" w:color="auto"/>
              <w:bottom w:val="single" w:sz="4" w:space="0" w:color="auto"/>
              <w:right w:val="single" w:sz="4" w:space="0" w:color="auto"/>
            </w:tcBorders>
            <w:vAlign w:val="center"/>
          </w:tcPr>
          <w:p w14:paraId="746A1AA7"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780759F9" w14:textId="77777777" w:rsidTr="007A2197">
        <w:trPr>
          <w:cantSplit/>
          <w:trHeight w:val="95"/>
        </w:trPr>
        <w:tc>
          <w:tcPr>
            <w:tcW w:w="4194" w:type="dxa"/>
            <w:gridSpan w:val="4"/>
            <w:tcBorders>
              <w:top w:val="single" w:sz="4" w:space="0" w:color="auto"/>
              <w:left w:val="single" w:sz="4" w:space="0" w:color="auto"/>
              <w:bottom w:val="single" w:sz="4" w:space="0" w:color="auto"/>
              <w:right w:val="single" w:sz="4" w:space="0" w:color="auto"/>
            </w:tcBorders>
            <w:vAlign w:val="center"/>
          </w:tcPr>
          <w:p w14:paraId="3B9D003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111DFB9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79" w:type="dxa"/>
            <w:gridSpan w:val="5"/>
            <w:tcBorders>
              <w:top w:val="single" w:sz="4" w:space="0" w:color="auto"/>
              <w:left w:val="single" w:sz="4" w:space="0" w:color="auto"/>
              <w:bottom w:val="single" w:sz="4" w:space="0" w:color="auto"/>
              <w:right w:val="single" w:sz="4" w:space="0" w:color="auto"/>
            </w:tcBorders>
            <w:vAlign w:val="center"/>
          </w:tcPr>
          <w:p w14:paraId="4648F5B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75BE12F5" w14:textId="77777777" w:rsidTr="007A2197">
        <w:trPr>
          <w:cantSplit/>
          <w:trHeight w:val="95"/>
        </w:trPr>
        <w:tc>
          <w:tcPr>
            <w:tcW w:w="4194" w:type="dxa"/>
            <w:gridSpan w:val="4"/>
            <w:tcBorders>
              <w:top w:val="single" w:sz="4" w:space="0" w:color="auto"/>
              <w:left w:val="single" w:sz="4" w:space="0" w:color="auto"/>
              <w:bottom w:val="single" w:sz="4" w:space="0" w:color="auto"/>
              <w:right w:val="single" w:sz="4" w:space="0" w:color="auto"/>
            </w:tcBorders>
            <w:vAlign w:val="center"/>
          </w:tcPr>
          <w:p w14:paraId="0EF897D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71E55D1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79" w:type="dxa"/>
            <w:gridSpan w:val="5"/>
            <w:tcBorders>
              <w:top w:val="single" w:sz="4" w:space="0" w:color="auto"/>
              <w:left w:val="single" w:sz="4" w:space="0" w:color="auto"/>
              <w:bottom w:val="single" w:sz="4" w:space="0" w:color="auto"/>
              <w:right w:val="single" w:sz="4" w:space="0" w:color="auto"/>
            </w:tcBorders>
            <w:vAlign w:val="center"/>
          </w:tcPr>
          <w:p w14:paraId="0730C9E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5BB325D7" w14:textId="77777777" w:rsidTr="007A2197">
        <w:trPr>
          <w:cantSplit/>
          <w:trHeight w:val="95"/>
        </w:trPr>
        <w:tc>
          <w:tcPr>
            <w:tcW w:w="4194" w:type="dxa"/>
            <w:gridSpan w:val="4"/>
            <w:tcBorders>
              <w:top w:val="single" w:sz="4" w:space="0" w:color="auto"/>
              <w:left w:val="single" w:sz="4" w:space="0" w:color="auto"/>
              <w:bottom w:val="single" w:sz="4" w:space="0" w:color="auto"/>
              <w:right w:val="single" w:sz="4" w:space="0" w:color="auto"/>
            </w:tcBorders>
            <w:vAlign w:val="center"/>
          </w:tcPr>
          <w:p w14:paraId="17EA26C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0CDDADB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979" w:type="dxa"/>
            <w:gridSpan w:val="5"/>
            <w:tcBorders>
              <w:top w:val="single" w:sz="4" w:space="0" w:color="auto"/>
              <w:left w:val="single" w:sz="4" w:space="0" w:color="auto"/>
              <w:bottom w:val="single" w:sz="4" w:space="0" w:color="auto"/>
              <w:right w:val="single" w:sz="4" w:space="0" w:color="auto"/>
            </w:tcBorders>
            <w:vAlign w:val="center"/>
          </w:tcPr>
          <w:p w14:paraId="2F5E9CD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C6705B6"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4"/>
          </w:tcPr>
          <w:p w14:paraId="0026FD1B" w14:textId="77777777" w:rsidR="00CE5D2C" w:rsidRPr="006A2904" w:rsidRDefault="00CE5D2C" w:rsidP="00CE5D2C">
            <w:pPr>
              <w:widowControl w:val="0"/>
              <w:spacing w:after="0" w:line="260" w:lineRule="exact"/>
              <w:rPr>
                <w:rFonts w:ascii="Arial" w:eastAsia="Times New Roman" w:hAnsi="Arial" w:cs="Arial"/>
                <w:b/>
                <w:sz w:val="20"/>
                <w:szCs w:val="20"/>
              </w:rPr>
            </w:pPr>
            <w:r w:rsidRPr="006A2904">
              <w:rPr>
                <w:rFonts w:ascii="Arial" w:eastAsia="Times New Roman" w:hAnsi="Arial" w:cs="Arial"/>
                <w:b/>
                <w:sz w:val="20"/>
                <w:szCs w:val="20"/>
              </w:rPr>
              <w:lastRenderedPageBreak/>
              <w:t>OBRAZLOŽITEV:</w:t>
            </w:r>
          </w:p>
          <w:p w14:paraId="72C89433" w14:textId="77777777" w:rsidR="00CE5D2C" w:rsidRPr="006A2904" w:rsidRDefault="00CE5D2C" w:rsidP="00CE5D2C">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A2904">
              <w:rPr>
                <w:rFonts w:ascii="Arial" w:eastAsia="Times New Roman" w:hAnsi="Arial" w:cs="Arial"/>
                <w:b/>
                <w:sz w:val="20"/>
                <w:szCs w:val="20"/>
                <w:lang w:eastAsia="sl-SI"/>
              </w:rPr>
              <w:t>Ocena finančnih posledic, ki niso načrtovane v sprejetem proračunu</w:t>
            </w:r>
          </w:p>
          <w:p w14:paraId="13EA6CDB" w14:textId="77777777" w:rsidR="00CE5D2C" w:rsidRPr="006A2904" w:rsidRDefault="00CE5D2C" w:rsidP="00CE5D2C">
            <w:pPr>
              <w:widowControl w:val="0"/>
              <w:spacing w:after="0" w:line="260" w:lineRule="exact"/>
              <w:ind w:left="360" w:hanging="76"/>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V zvezi s predlaganim vladnim gradivom se navedejo predvidene spremembe (povečanje, zmanjšanje):</w:t>
            </w:r>
          </w:p>
          <w:p w14:paraId="235EC6E1" w14:textId="77777777" w:rsidR="00CE5D2C" w:rsidRPr="006A2904" w:rsidRDefault="00CE5D2C" w:rsidP="00CE5D2C">
            <w:pPr>
              <w:widowControl w:val="0"/>
              <w:numPr>
                <w:ilvl w:val="0"/>
                <w:numId w:val="11"/>
              </w:numPr>
              <w:suppressAutoHyphens/>
              <w:spacing w:after="0" w:line="260" w:lineRule="exact"/>
              <w:jc w:val="both"/>
              <w:rPr>
                <w:rFonts w:ascii="Arial" w:eastAsia="Times New Roman" w:hAnsi="Arial" w:cs="Arial"/>
                <w:sz w:val="20"/>
                <w:szCs w:val="20"/>
              </w:rPr>
            </w:pPr>
            <w:r w:rsidRPr="006A2904">
              <w:rPr>
                <w:rFonts w:ascii="Arial" w:eastAsia="Times New Roman" w:hAnsi="Arial" w:cs="Arial"/>
                <w:sz w:val="20"/>
                <w:szCs w:val="20"/>
                <w:lang w:eastAsia="sl-SI"/>
              </w:rPr>
              <w:t>prihodkov državnega proračuna in občinskih proračunov,</w:t>
            </w:r>
          </w:p>
          <w:p w14:paraId="06007DDC" w14:textId="77777777" w:rsidR="00CE5D2C" w:rsidRPr="006A2904" w:rsidRDefault="00CE5D2C" w:rsidP="00CE5D2C">
            <w:pPr>
              <w:widowControl w:val="0"/>
              <w:numPr>
                <w:ilvl w:val="0"/>
                <w:numId w:val="11"/>
              </w:numPr>
              <w:suppressAutoHyphens/>
              <w:spacing w:after="0" w:line="260" w:lineRule="exact"/>
              <w:jc w:val="both"/>
              <w:rPr>
                <w:rFonts w:ascii="Arial" w:eastAsia="Times New Roman" w:hAnsi="Arial" w:cs="Arial"/>
                <w:sz w:val="20"/>
                <w:szCs w:val="20"/>
              </w:rPr>
            </w:pPr>
            <w:r w:rsidRPr="006A2904">
              <w:rPr>
                <w:rFonts w:ascii="Arial" w:eastAsia="Times New Roman" w:hAnsi="Arial" w:cs="Arial"/>
                <w:sz w:val="20"/>
                <w:szCs w:val="20"/>
                <w:lang w:eastAsia="sl-SI"/>
              </w:rPr>
              <w:t>odhodkov državnega proračuna, ki niso načrtovani na ukrepih oziroma projektih sprejetih proračunov,</w:t>
            </w:r>
          </w:p>
          <w:p w14:paraId="5BE90569" w14:textId="77777777" w:rsidR="00CE5D2C" w:rsidRPr="006A2904" w:rsidRDefault="00CE5D2C" w:rsidP="00CE5D2C">
            <w:pPr>
              <w:widowControl w:val="0"/>
              <w:numPr>
                <w:ilvl w:val="0"/>
                <w:numId w:val="11"/>
              </w:numPr>
              <w:suppressAutoHyphens/>
              <w:spacing w:after="0" w:line="260" w:lineRule="exact"/>
              <w:jc w:val="both"/>
              <w:rPr>
                <w:rFonts w:ascii="Arial" w:eastAsia="Times New Roman" w:hAnsi="Arial" w:cs="Arial"/>
                <w:sz w:val="20"/>
                <w:szCs w:val="20"/>
              </w:rPr>
            </w:pPr>
            <w:r w:rsidRPr="006A2904">
              <w:rPr>
                <w:rFonts w:ascii="Arial" w:eastAsia="Times New Roman" w:hAnsi="Arial" w:cs="Arial"/>
                <w:sz w:val="20"/>
                <w:szCs w:val="20"/>
                <w:lang w:eastAsia="sl-SI"/>
              </w:rPr>
              <w:t>obveznosti za druga javnofinančna sredstva (drugi viri), ki niso načrtovana na ukrepih oziroma projektih sprejetih proračunov.</w:t>
            </w:r>
          </w:p>
          <w:p w14:paraId="15817898" w14:textId="77777777" w:rsidR="00CE5D2C" w:rsidRPr="006A2904" w:rsidRDefault="00CE5D2C" w:rsidP="00CE5D2C">
            <w:pPr>
              <w:widowControl w:val="0"/>
              <w:spacing w:after="0" w:line="260" w:lineRule="exact"/>
              <w:ind w:left="284"/>
              <w:rPr>
                <w:rFonts w:ascii="Arial" w:eastAsia="Times New Roman" w:hAnsi="Arial" w:cs="Arial"/>
                <w:sz w:val="20"/>
                <w:szCs w:val="20"/>
                <w:lang w:eastAsia="sl-SI"/>
              </w:rPr>
            </w:pPr>
          </w:p>
          <w:p w14:paraId="22FC24D4" w14:textId="77777777" w:rsidR="00CE5D2C" w:rsidRPr="006A2904" w:rsidRDefault="00CE5D2C" w:rsidP="00CE5D2C">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A2904">
              <w:rPr>
                <w:rFonts w:ascii="Arial" w:eastAsia="Times New Roman" w:hAnsi="Arial" w:cs="Arial"/>
                <w:b/>
                <w:sz w:val="20"/>
                <w:szCs w:val="20"/>
                <w:lang w:eastAsia="sl-SI"/>
              </w:rPr>
              <w:t>Finančne posledice za državni proračun</w:t>
            </w:r>
          </w:p>
          <w:p w14:paraId="3E1DA90A" w14:textId="77777777" w:rsidR="00CE5D2C" w:rsidRPr="006A2904" w:rsidRDefault="00CE5D2C" w:rsidP="00CE5D2C">
            <w:pPr>
              <w:widowControl w:val="0"/>
              <w:spacing w:after="0" w:line="260" w:lineRule="exact"/>
              <w:ind w:left="284"/>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2EABE2D" w14:textId="77777777" w:rsidR="00CE5D2C" w:rsidRPr="006A2904" w:rsidRDefault="00CE5D2C" w:rsidP="00CE5D2C">
            <w:pPr>
              <w:widowControl w:val="0"/>
              <w:suppressAutoHyphens/>
              <w:spacing w:after="0" w:line="260" w:lineRule="exact"/>
              <w:ind w:left="720"/>
              <w:jc w:val="both"/>
              <w:rPr>
                <w:rFonts w:ascii="Arial" w:eastAsia="Times New Roman" w:hAnsi="Arial" w:cs="Arial"/>
                <w:b/>
                <w:sz w:val="20"/>
                <w:szCs w:val="20"/>
                <w:lang w:eastAsia="sl-SI"/>
              </w:rPr>
            </w:pPr>
            <w:r w:rsidRPr="006A2904">
              <w:rPr>
                <w:rFonts w:ascii="Arial" w:eastAsia="Times New Roman" w:hAnsi="Arial" w:cs="Arial"/>
                <w:b/>
                <w:sz w:val="20"/>
                <w:szCs w:val="20"/>
                <w:lang w:eastAsia="sl-SI"/>
              </w:rPr>
              <w:t>II.a Pravice porabe za izvedbo predlaganih rešitev so zagotovljene:</w:t>
            </w:r>
          </w:p>
          <w:p w14:paraId="528E7A25" w14:textId="77777777" w:rsidR="00CE5D2C" w:rsidRPr="006A2904" w:rsidRDefault="00CE5D2C" w:rsidP="00CE5D2C">
            <w:pPr>
              <w:widowControl w:val="0"/>
              <w:spacing w:after="0" w:line="260" w:lineRule="exact"/>
              <w:ind w:left="284"/>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EF0C751" w14:textId="77777777" w:rsidR="00CE5D2C" w:rsidRPr="006A2904" w:rsidRDefault="00CE5D2C" w:rsidP="00CE5D2C">
            <w:pPr>
              <w:widowControl w:val="0"/>
              <w:numPr>
                <w:ilvl w:val="0"/>
                <w:numId w:val="12"/>
              </w:numPr>
              <w:suppressAutoHyphens/>
              <w:spacing w:after="0" w:line="260" w:lineRule="exact"/>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proračunski uporabnik, ki bo financiral novi projekt oziroma ukrep,</w:t>
            </w:r>
          </w:p>
          <w:p w14:paraId="361B3B27" w14:textId="77777777" w:rsidR="00CE5D2C" w:rsidRPr="006A2904" w:rsidRDefault="00CE5D2C" w:rsidP="00CE5D2C">
            <w:pPr>
              <w:widowControl w:val="0"/>
              <w:numPr>
                <w:ilvl w:val="0"/>
                <w:numId w:val="12"/>
              </w:numPr>
              <w:suppressAutoHyphens/>
              <w:spacing w:after="0" w:line="260" w:lineRule="exact"/>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 xml:space="preserve">projekt oziroma ukrep, s katerim se bodo dosegli cilji vladnega gradiva, in </w:t>
            </w:r>
          </w:p>
          <w:p w14:paraId="4DB92102" w14:textId="77777777" w:rsidR="00CE5D2C" w:rsidRPr="006A2904" w:rsidRDefault="00CE5D2C" w:rsidP="00CE5D2C">
            <w:pPr>
              <w:widowControl w:val="0"/>
              <w:numPr>
                <w:ilvl w:val="0"/>
                <w:numId w:val="12"/>
              </w:numPr>
              <w:suppressAutoHyphens/>
              <w:spacing w:after="0" w:line="260" w:lineRule="exact"/>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proračunske postavke.</w:t>
            </w:r>
          </w:p>
          <w:p w14:paraId="52341B66" w14:textId="77777777" w:rsidR="00CE5D2C" w:rsidRPr="006A2904" w:rsidRDefault="00CE5D2C" w:rsidP="00CE5D2C">
            <w:pPr>
              <w:widowControl w:val="0"/>
              <w:spacing w:after="0" w:line="260" w:lineRule="exact"/>
              <w:ind w:left="284"/>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40BF172" w14:textId="77777777" w:rsidR="00CE5D2C" w:rsidRPr="006A2904" w:rsidRDefault="00CE5D2C" w:rsidP="00CE5D2C">
            <w:pPr>
              <w:widowControl w:val="0"/>
              <w:suppressAutoHyphens/>
              <w:spacing w:after="0" w:line="260" w:lineRule="exact"/>
              <w:ind w:left="714"/>
              <w:jc w:val="both"/>
              <w:rPr>
                <w:rFonts w:ascii="Arial" w:eastAsia="Times New Roman" w:hAnsi="Arial" w:cs="Arial"/>
                <w:b/>
                <w:sz w:val="20"/>
                <w:szCs w:val="20"/>
                <w:lang w:eastAsia="sl-SI"/>
              </w:rPr>
            </w:pPr>
            <w:r w:rsidRPr="006A2904">
              <w:rPr>
                <w:rFonts w:ascii="Arial" w:eastAsia="Times New Roman" w:hAnsi="Arial" w:cs="Arial"/>
                <w:b/>
                <w:sz w:val="20"/>
                <w:szCs w:val="20"/>
                <w:lang w:eastAsia="sl-SI"/>
              </w:rPr>
              <w:t>II.b Manjkajoče pravice porabe bodo zagotovljene s prerazporeditvijo:</w:t>
            </w:r>
          </w:p>
          <w:p w14:paraId="493A70A4" w14:textId="77777777" w:rsidR="00CE5D2C" w:rsidRPr="006A2904" w:rsidRDefault="00CE5D2C" w:rsidP="00CE5D2C">
            <w:pPr>
              <w:widowControl w:val="0"/>
              <w:spacing w:after="0" w:line="260" w:lineRule="exact"/>
              <w:ind w:left="284"/>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000F54" w14:textId="77777777" w:rsidR="00CE5D2C" w:rsidRPr="006A2904" w:rsidRDefault="00CE5D2C" w:rsidP="00CE5D2C">
            <w:pPr>
              <w:widowControl w:val="0"/>
              <w:suppressAutoHyphens/>
              <w:spacing w:after="0" w:line="260" w:lineRule="exact"/>
              <w:ind w:left="714"/>
              <w:jc w:val="both"/>
              <w:rPr>
                <w:rFonts w:ascii="Arial" w:eastAsia="Times New Roman" w:hAnsi="Arial" w:cs="Arial"/>
                <w:b/>
                <w:sz w:val="20"/>
                <w:szCs w:val="20"/>
                <w:lang w:eastAsia="sl-SI"/>
              </w:rPr>
            </w:pPr>
            <w:r w:rsidRPr="006A2904">
              <w:rPr>
                <w:rFonts w:ascii="Arial" w:eastAsia="Times New Roman" w:hAnsi="Arial" w:cs="Arial"/>
                <w:b/>
                <w:sz w:val="20"/>
                <w:szCs w:val="20"/>
                <w:lang w:eastAsia="sl-SI"/>
              </w:rPr>
              <w:t>II.c Načrtovana nadomestitev zmanjšanih prihodkov in povečanih odhodkov proračuna:</w:t>
            </w:r>
          </w:p>
          <w:p w14:paraId="3758FBDB" w14:textId="77777777" w:rsidR="00CE5D2C" w:rsidRPr="006A2904" w:rsidRDefault="00CE5D2C" w:rsidP="00CE5D2C">
            <w:pPr>
              <w:widowControl w:val="0"/>
              <w:spacing w:after="0" w:line="260" w:lineRule="exact"/>
              <w:ind w:left="284"/>
              <w:jc w:val="both"/>
              <w:rPr>
                <w:rFonts w:ascii="Arial" w:eastAsia="Times New Roman" w:hAnsi="Arial" w:cs="Arial"/>
                <w:sz w:val="20"/>
                <w:szCs w:val="20"/>
                <w:lang w:eastAsia="sl-SI"/>
              </w:rPr>
            </w:pPr>
            <w:r w:rsidRPr="006A2904">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862ABD7" w14:textId="77777777" w:rsidR="005C4899" w:rsidRPr="005C4899" w:rsidRDefault="005C4899" w:rsidP="005B0367">
            <w:pPr>
              <w:widowControl w:val="0"/>
              <w:spacing w:after="0" w:line="260" w:lineRule="exact"/>
              <w:jc w:val="both"/>
              <w:rPr>
                <w:rFonts w:ascii="Arial" w:eastAsia="Times New Roman" w:hAnsi="Arial" w:cs="Arial"/>
                <w:b/>
                <w:bCs/>
                <w:spacing w:val="40"/>
                <w:sz w:val="20"/>
                <w:szCs w:val="20"/>
                <w:lang w:eastAsia="sl-SI"/>
              </w:rPr>
            </w:pPr>
          </w:p>
        </w:tc>
      </w:tr>
      <w:tr w:rsidR="005C4899" w:rsidRPr="005C4899" w14:paraId="56BF72DF" w14:textId="77777777" w:rsidTr="008E10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1"/>
        </w:trPr>
        <w:tc>
          <w:tcPr>
            <w:tcW w:w="9200" w:type="dxa"/>
            <w:gridSpan w:val="14"/>
            <w:tcBorders>
              <w:top w:val="single" w:sz="4" w:space="0" w:color="000000"/>
              <w:left w:val="single" w:sz="4" w:space="0" w:color="000000"/>
              <w:bottom w:val="single" w:sz="4" w:space="0" w:color="000000"/>
              <w:right w:val="single" w:sz="4" w:space="0" w:color="000000"/>
            </w:tcBorders>
          </w:tcPr>
          <w:p w14:paraId="27530734"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7.b Predstavitev ocene finančnih posledic pod 40.000 EUR:</w:t>
            </w:r>
          </w:p>
          <w:p w14:paraId="638A9693" w14:textId="77777777" w:rsidR="00DC1008" w:rsidRPr="005C4899" w:rsidRDefault="00DC1008" w:rsidP="00E626A8">
            <w:pPr>
              <w:spacing w:after="0" w:line="260" w:lineRule="exact"/>
              <w:jc w:val="both"/>
              <w:rPr>
                <w:rFonts w:ascii="Arial" w:eastAsia="Times New Roman" w:hAnsi="Arial" w:cs="Arial"/>
                <w:b/>
                <w:sz w:val="20"/>
                <w:szCs w:val="20"/>
              </w:rPr>
            </w:pPr>
          </w:p>
        </w:tc>
      </w:tr>
      <w:tr w:rsidR="00CE5D2C" w:rsidRPr="005C4899" w14:paraId="5CB979E8"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4"/>
            <w:tcBorders>
              <w:top w:val="single" w:sz="4" w:space="0" w:color="000000"/>
              <w:left w:val="single" w:sz="4" w:space="0" w:color="000000"/>
              <w:bottom w:val="single" w:sz="4" w:space="0" w:color="000000"/>
              <w:right w:val="single" w:sz="4" w:space="0" w:color="000000"/>
            </w:tcBorders>
          </w:tcPr>
          <w:p w14:paraId="09A6BD51" w14:textId="307E2783" w:rsidR="00CE5D2C" w:rsidRPr="005C4899" w:rsidRDefault="00CE5D2C" w:rsidP="00CE5D2C">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8. Predstavitev sodelovanja z združenji občin:</w:t>
            </w:r>
          </w:p>
        </w:tc>
      </w:tr>
      <w:tr w:rsidR="007A2197" w:rsidRPr="005C4899" w14:paraId="360128F6" w14:textId="77777777" w:rsidTr="00F92C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14:paraId="47E34AA7" w14:textId="77777777" w:rsidR="007A2197" w:rsidRPr="006A2904" w:rsidRDefault="007A2197" w:rsidP="00F92C2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Vsebina predloženega gradiva (predpisa) vpliva na:</w:t>
            </w:r>
          </w:p>
          <w:p w14:paraId="75B3D3D0" w14:textId="77777777" w:rsidR="007A2197" w:rsidRPr="006A2904" w:rsidRDefault="007A2197" w:rsidP="00F92C24">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pristojnosti občin,</w:t>
            </w:r>
          </w:p>
          <w:p w14:paraId="0ED1C907" w14:textId="77777777" w:rsidR="007A2197" w:rsidRPr="006A2904" w:rsidRDefault="007A2197" w:rsidP="00F92C24">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delovanje občin,</w:t>
            </w:r>
          </w:p>
          <w:p w14:paraId="2119CBC4" w14:textId="77777777" w:rsidR="007A2197" w:rsidRPr="005C4899" w:rsidRDefault="007A2197" w:rsidP="00F92C2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financiranje občin.</w:t>
            </w:r>
          </w:p>
        </w:tc>
        <w:tc>
          <w:tcPr>
            <w:tcW w:w="2431" w:type="dxa"/>
            <w:gridSpan w:val="3"/>
          </w:tcPr>
          <w:p w14:paraId="75AAD6D9" w14:textId="77777777" w:rsidR="007A2197" w:rsidRPr="005C4899" w:rsidRDefault="007A2197" w:rsidP="00F92C2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A2904">
              <w:rPr>
                <w:rFonts w:ascii="Arial" w:eastAsia="Times New Roman" w:hAnsi="Arial" w:cs="Arial"/>
                <w:sz w:val="20"/>
                <w:szCs w:val="20"/>
                <w:lang w:eastAsia="sl-SI"/>
              </w:rPr>
              <w:t>DA/</w:t>
            </w:r>
            <w:r w:rsidRPr="00325BAD">
              <w:rPr>
                <w:rFonts w:ascii="Arial" w:eastAsia="Times New Roman" w:hAnsi="Arial" w:cs="Arial"/>
                <w:b/>
                <w:bCs/>
                <w:sz w:val="20"/>
                <w:szCs w:val="20"/>
                <w:lang w:eastAsia="sl-SI"/>
              </w:rPr>
              <w:t>NE</w:t>
            </w:r>
          </w:p>
        </w:tc>
      </w:tr>
      <w:tr w:rsidR="007A2197" w:rsidRPr="005C4899" w14:paraId="6849FE15" w14:textId="77777777" w:rsidTr="00F92C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4"/>
          </w:tcPr>
          <w:p w14:paraId="23A8B585" w14:textId="77777777" w:rsidR="007A2197" w:rsidRPr="006A2904" w:rsidRDefault="007A2197" w:rsidP="00F92C2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 xml:space="preserve">Gradivo (predpis) je bilo poslano v mnenje: </w:t>
            </w:r>
          </w:p>
          <w:p w14:paraId="1A487920" w14:textId="77777777" w:rsidR="007A2197" w:rsidRPr="006A2904" w:rsidRDefault="007A2197" w:rsidP="00F92C24">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A2904">
              <w:rPr>
                <w:rFonts w:ascii="Arial" w:eastAsia="Times New Roman" w:hAnsi="Arial" w:cs="Arial"/>
                <w:iCs/>
                <w:sz w:val="20"/>
                <w:szCs w:val="20"/>
                <w:lang w:eastAsia="sl-SI"/>
              </w:rPr>
              <w:t>Skupnosti občin Slovenije SOS: DA/</w:t>
            </w:r>
            <w:r w:rsidRPr="006A2904">
              <w:rPr>
                <w:rFonts w:ascii="Arial" w:eastAsia="Times New Roman" w:hAnsi="Arial" w:cs="Arial"/>
                <w:b/>
                <w:iCs/>
                <w:sz w:val="20"/>
                <w:szCs w:val="20"/>
                <w:lang w:eastAsia="sl-SI"/>
              </w:rPr>
              <w:t>NE</w:t>
            </w:r>
          </w:p>
          <w:p w14:paraId="695B70E0" w14:textId="77777777" w:rsidR="007A2197" w:rsidRPr="006A2904" w:rsidRDefault="007A2197" w:rsidP="00F92C24">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Združenju občin Slovenije ZOS: DA/</w:t>
            </w:r>
            <w:r w:rsidRPr="006A2904">
              <w:rPr>
                <w:rFonts w:ascii="Arial" w:eastAsia="Times New Roman" w:hAnsi="Arial" w:cs="Arial"/>
                <w:b/>
                <w:iCs/>
                <w:sz w:val="20"/>
                <w:szCs w:val="20"/>
                <w:lang w:eastAsia="sl-SI"/>
              </w:rPr>
              <w:t>NE</w:t>
            </w:r>
          </w:p>
          <w:p w14:paraId="740640AD" w14:textId="77777777" w:rsidR="007A2197" w:rsidRPr="006A2904" w:rsidRDefault="007A2197" w:rsidP="00F92C24">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Združenju mestnih občin Slovenije ZMOS: DA/</w:t>
            </w:r>
            <w:r w:rsidRPr="006A2904">
              <w:rPr>
                <w:rFonts w:ascii="Arial" w:eastAsia="Times New Roman" w:hAnsi="Arial" w:cs="Arial"/>
                <w:b/>
                <w:iCs/>
                <w:sz w:val="20"/>
                <w:szCs w:val="20"/>
                <w:lang w:eastAsia="sl-SI"/>
              </w:rPr>
              <w:t>NE</w:t>
            </w:r>
          </w:p>
          <w:p w14:paraId="2EEC1DFE" w14:textId="77777777" w:rsidR="007A2197" w:rsidRPr="006A2904" w:rsidRDefault="007A2197" w:rsidP="00F92C2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47578A" w14:textId="77777777" w:rsidR="007A2197" w:rsidRPr="006A2904" w:rsidRDefault="007A2197" w:rsidP="00F92C2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Predlogi in pripombe združenj so bili upoštevani:</w:t>
            </w:r>
          </w:p>
          <w:p w14:paraId="52F620CC" w14:textId="77777777" w:rsidR="007A2197" w:rsidRPr="006A2904" w:rsidRDefault="007A2197" w:rsidP="00F92C24">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lastRenderedPageBreak/>
              <w:t>v celoti,</w:t>
            </w:r>
          </w:p>
          <w:p w14:paraId="47551FE1" w14:textId="77777777" w:rsidR="007A2197" w:rsidRPr="006A2904" w:rsidRDefault="007A2197" w:rsidP="00F92C24">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večinoma,</w:t>
            </w:r>
          </w:p>
          <w:p w14:paraId="27B4D88D" w14:textId="77777777" w:rsidR="007A2197" w:rsidRPr="006A2904" w:rsidRDefault="007A2197" w:rsidP="00F92C24">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delno,</w:t>
            </w:r>
          </w:p>
          <w:p w14:paraId="5FE45C95" w14:textId="77777777" w:rsidR="007A2197" w:rsidRPr="006A2904" w:rsidRDefault="007A2197" w:rsidP="00F92C24">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niso bili upoštevani.</w:t>
            </w:r>
          </w:p>
          <w:p w14:paraId="56C0A548" w14:textId="77777777" w:rsidR="007A2197" w:rsidRPr="006A2904" w:rsidRDefault="007A2197" w:rsidP="00F92C2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7919D3D" w14:textId="77777777" w:rsidR="007A2197" w:rsidRPr="005C4899" w:rsidRDefault="007A2197" w:rsidP="00F92C2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Bistveni predlogi in pripombe, ki niso bili upoštevani.</w:t>
            </w:r>
          </w:p>
        </w:tc>
      </w:tr>
      <w:tr w:rsidR="00CE5D2C" w:rsidRPr="005C4899" w14:paraId="601370CC"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4"/>
            <w:vAlign w:val="center"/>
          </w:tcPr>
          <w:p w14:paraId="048AE8D9" w14:textId="776119BF" w:rsidR="00CE5D2C" w:rsidRPr="005C4899" w:rsidRDefault="00CE5D2C" w:rsidP="00CE5D2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lastRenderedPageBreak/>
              <w:t>9. Predstavitev sodelovanja javnosti:</w:t>
            </w:r>
          </w:p>
        </w:tc>
      </w:tr>
      <w:tr w:rsidR="007A2197" w:rsidRPr="005C4899" w14:paraId="061CC953" w14:textId="77777777" w:rsidTr="00F92C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14:paraId="4C37E9D2" w14:textId="77777777" w:rsidR="007A2197" w:rsidRPr="005C4899" w:rsidRDefault="007A2197" w:rsidP="00F92C2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A2904">
              <w:rPr>
                <w:rFonts w:ascii="Arial" w:eastAsia="Times New Roman" w:hAnsi="Arial" w:cs="Arial"/>
                <w:iCs/>
                <w:sz w:val="20"/>
                <w:szCs w:val="20"/>
                <w:lang w:eastAsia="sl-SI"/>
              </w:rPr>
              <w:t>Gradivo je bilo predhodno objavljeno na spletni strani predlagatelja:</w:t>
            </w:r>
          </w:p>
        </w:tc>
        <w:tc>
          <w:tcPr>
            <w:tcW w:w="2431" w:type="dxa"/>
            <w:gridSpan w:val="3"/>
          </w:tcPr>
          <w:p w14:paraId="1812037E" w14:textId="77777777" w:rsidR="007A2197" w:rsidRPr="005C4899" w:rsidRDefault="007A2197" w:rsidP="00F92C2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A2904">
              <w:rPr>
                <w:rFonts w:ascii="Arial" w:eastAsia="Times New Roman" w:hAnsi="Arial" w:cs="Arial"/>
                <w:sz w:val="20"/>
                <w:szCs w:val="20"/>
                <w:lang w:eastAsia="sl-SI"/>
              </w:rPr>
              <w:t>DA/</w:t>
            </w:r>
            <w:r w:rsidRPr="006A2904">
              <w:rPr>
                <w:rFonts w:ascii="Arial" w:eastAsia="Times New Roman" w:hAnsi="Arial" w:cs="Arial"/>
                <w:b/>
                <w:sz w:val="20"/>
                <w:szCs w:val="20"/>
                <w:lang w:eastAsia="sl-SI"/>
              </w:rPr>
              <w:t>NE</w:t>
            </w:r>
          </w:p>
        </w:tc>
      </w:tr>
      <w:tr w:rsidR="00CE5D2C" w:rsidRPr="005C4899" w14:paraId="5BA5A882"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4"/>
          </w:tcPr>
          <w:p w14:paraId="2631B2D0" w14:textId="56438AA8" w:rsidR="00CE5D2C" w:rsidRPr="005C4899" w:rsidRDefault="00CE5D2C" w:rsidP="00CE5D2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 xml:space="preserve">V skladu s sedmim odstavkom 9. člena Poslovnika Vlade Republike Slovenije (Uradni list RS, št. 43/01, 23/02 – popr., 54/03, 103/03, 114/04, 26/06, 21/07, 32/10, 73/10, 95/11, 64/12 in 10/14) se javnosti ne povabi k sodelovanju pri pripravi predloga sklepa, zato gradivo ni bilo predhodno objavljeno na spletni strani predlagatelja.   </w:t>
            </w:r>
          </w:p>
        </w:tc>
      </w:tr>
      <w:tr w:rsidR="005C4899" w:rsidRPr="005C4899" w14:paraId="47EA4E08"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4"/>
          </w:tcPr>
          <w:p w14:paraId="0E66C0DF"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(Če je odgovor DA, navedite:</w:t>
            </w:r>
          </w:p>
          <w:p w14:paraId="1701E9A8"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Datum objave: ………</w:t>
            </w:r>
          </w:p>
          <w:p w14:paraId="3F6D7FD0"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 xml:space="preserve">V razpravo so bili vključeni: </w:t>
            </w:r>
          </w:p>
          <w:p w14:paraId="66CD27BA" w14:textId="77777777" w:rsidR="007A2197" w:rsidRPr="006A2904" w:rsidRDefault="007A2197" w:rsidP="007A21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 xml:space="preserve">nevladne organizacije, </w:t>
            </w:r>
          </w:p>
          <w:p w14:paraId="6779EA40" w14:textId="77777777" w:rsidR="007A2197" w:rsidRPr="006A2904" w:rsidRDefault="007A2197" w:rsidP="007A21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predstavniki zainteresirane javnosti,</w:t>
            </w:r>
          </w:p>
          <w:p w14:paraId="4B1C97BB" w14:textId="77777777" w:rsidR="007A2197" w:rsidRPr="006A2904" w:rsidRDefault="007A2197" w:rsidP="007A21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predstavniki strokovne javnosti.</w:t>
            </w:r>
          </w:p>
          <w:p w14:paraId="22F5ABCA" w14:textId="77777777" w:rsidR="007A2197" w:rsidRPr="006A2904" w:rsidRDefault="007A2197" w:rsidP="007A21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w:t>
            </w:r>
          </w:p>
          <w:p w14:paraId="45CC2977"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 xml:space="preserve">Mnenja, predlogi in pripombe z navedbo predlagateljev </w:t>
            </w:r>
            <w:r w:rsidRPr="006A2904">
              <w:rPr>
                <w:rFonts w:ascii="Arial" w:eastAsia="Times New Roman" w:hAnsi="Arial" w:cs="Arial"/>
                <w:color w:val="000000"/>
                <w:sz w:val="20"/>
                <w:szCs w:val="20"/>
                <w:lang w:eastAsia="sl-SI"/>
              </w:rPr>
              <w:t>(imen in priimkov fizičnih oseb, ki niso poslovni subjekti, ne navajajte</w:t>
            </w:r>
            <w:r w:rsidRPr="006A2904">
              <w:rPr>
                <w:rFonts w:ascii="Arial" w:eastAsia="Times New Roman" w:hAnsi="Arial" w:cs="Arial"/>
                <w:iCs/>
                <w:sz w:val="20"/>
                <w:szCs w:val="20"/>
                <w:lang w:eastAsia="sl-SI"/>
              </w:rPr>
              <w:t>):</w:t>
            </w:r>
          </w:p>
          <w:p w14:paraId="445FA634"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77E8EB"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Upoštevani so bili:</w:t>
            </w:r>
          </w:p>
          <w:p w14:paraId="272F328D" w14:textId="77777777" w:rsidR="007A2197" w:rsidRPr="006A2904" w:rsidRDefault="007A2197" w:rsidP="007A21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v celoti,</w:t>
            </w:r>
          </w:p>
          <w:p w14:paraId="58B30105" w14:textId="77777777" w:rsidR="007A2197" w:rsidRPr="006A2904" w:rsidRDefault="007A2197" w:rsidP="007A21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večinoma,</w:t>
            </w:r>
          </w:p>
          <w:p w14:paraId="663B06B0" w14:textId="77777777" w:rsidR="007A2197" w:rsidRPr="006A2904" w:rsidRDefault="007A2197" w:rsidP="007A21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delno,</w:t>
            </w:r>
          </w:p>
          <w:p w14:paraId="017C8108" w14:textId="77777777" w:rsidR="007A2197" w:rsidRPr="006A2904" w:rsidRDefault="007A2197" w:rsidP="007A21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niso bili upoštevani.</w:t>
            </w:r>
          </w:p>
          <w:p w14:paraId="206EC362"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44A5846"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Bistvena mnenja, predlogi in pripombe, ki niso bili upoštevani, ter razlogi za neupoštevanje:</w:t>
            </w:r>
          </w:p>
          <w:p w14:paraId="43295A52"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7AD8B4"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Poročilo je bilo dano ……………..</w:t>
            </w:r>
          </w:p>
          <w:p w14:paraId="17D82DDC" w14:textId="77777777" w:rsidR="007A2197" w:rsidRPr="006A2904"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CF541CD" w14:textId="5B641ACD" w:rsidR="005C4899" w:rsidRPr="00B874D5" w:rsidRDefault="007A2197" w:rsidP="007A219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2904">
              <w:rPr>
                <w:rFonts w:ascii="Arial" w:eastAsia="Times New Roman" w:hAnsi="Arial" w:cs="Arial"/>
                <w:iCs/>
                <w:sz w:val="20"/>
                <w:szCs w:val="20"/>
                <w:lang w:eastAsia="sl-SI"/>
              </w:rPr>
              <w:t>Javnost je bila vključena v pripravo gradiva v skladu z Zakonom o …, kar je navedeno v predlogu predpisa.)</w:t>
            </w:r>
          </w:p>
        </w:tc>
      </w:tr>
      <w:tr w:rsidR="005C4899" w:rsidRPr="005C4899" w14:paraId="39DF1B4D" w14:textId="77777777" w:rsidTr="007A21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88" w:type="dxa"/>
            <w:gridSpan w:val="10"/>
            <w:vAlign w:val="center"/>
          </w:tcPr>
          <w:p w14:paraId="02C06CB7"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b/>
                <w:sz w:val="20"/>
                <w:szCs w:val="20"/>
                <w:lang w:eastAsia="sl-SI"/>
              </w:rPr>
              <w:t>10. Pri pripravi gradiva so bile upoštevane zahteve iz Resolucije o normativni dejavnosti:</w:t>
            </w:r>
          </w:p>
        </w:tc>
        <w:tc>
          <w:tcPr>
            <w:tcW w:w="2612" w:type="dxa"/>
            <w:gridSpan w:val="4"/>
            <w:vAlign w:val="center"/>
          </w:tcPr>
          <w:p w14:paraId="2B1759DC" w14:textId="77777777" w:rsidR="005C4899" w:rsidRPr="007F5E35" w:rsidRDefault="008A2E1E" w:rsidP="005C4899">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7F5E35">
              <w:rPr>
                <w:rFonts w:ascii="Arial" w:eastAsia="Times New Roman" w:hAnsi="Arial" w:cs="Arial"/>
                <w:b/>
                <w:bCs/>
                <w:sz w:val="20"/>
                <w:szCs w:val="20"/>
                <w:lang w:eastAsia="sl-SI"/>
              </w:rPr>
              <w:t>DA</w:t>
            </w:r>
          </w:p>
        </w:tc>
      </w:tr>
      <w:tr w:rsidR="005C4899" w:rsidRPr="005C4899" w14:paraId="2A5F62D2" w14:textId="77777777" w:rsidTr="007A21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88" w:type="dxa"/>
            <w:gridSpan w:val="10"/>
            <w:vAlign w:val="center"/>
          </w:tcPr>
          <w:p w14:paraId="3F27234D"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11. Gradivo je uvrščeno v delovni program vlade:</w:t>
            </w:r>
          </w:p>
        </w:tc>
        <w:tc>
          <w:tcPr>
            <w:tcW w:w="2612" w:type="dxa"/>
            <w:gridSpan w:val="4"/>
            <w:vAlign w:val="center"/>
          </w:tcPr>
          <w:p w14:paraId="5B822201"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2728B58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4"/>
            <w:tcBorders>
              <w:top w:val="single" w:sz="4" w:space="0" w:color="000000"/>
              <w:left w:val="single" w:sz="4" w:space="0" w:color="000000"/>
              <w:bottom w:val="single" w:sz="4" w:space="0" w:color="000000"/>
              <w:right w:val="single" w:sz="4" w:space="0" w:color="000000"/>
            </w:tcBorders>
          </w:tcPr>
          <w:p w14:paraId="285EDFB1" w14:textId="77777777"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AB85520" w14:textId="11648766" w:rsidR="007E7D71" w:rsidRPr="007400D3" w:rsidRDefault="007E7D71" w:rsidP="007E7D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Pr>
                <w:rFonts w:ascii="Arial" w:eastAsia="Times New Roman" w:hAnsi="Arial" w:cs="Arial"/>
                <w:sz w:val="20"/>
                <w:szCs w:val="20"/>
                <w:lang w:eastAsia="sl-SI"/>
              </w:rPr>
              <w:t xml:space="preserve">                                                     </w:t>
            </w:r>
            <w:r w:rsidR="007400D3">
              <w:rPr>
                <w:rFonts w:ascii="Arial" w:eastAsia="Times New Roman" w:hAnsi="Arial" w:cs="Arial"/>
                <w:sz w:val="20"/>
                <w:szCs w:val="20"/>
                <w:lang w:eastAsia="sl-SI"/>
              </w:rPr>
              <w:t xml:space="preserve">        </w:t>
            </w:r>
            <w:r w:rsidR="007400D3" w:rsidRPr="007400D3">
              <w:rPr>
                <w:rFonts w:ascii="Arial" w:eastAsia="Times New Roman" w:hAnsi="Arial" w:cs="Arial"/>
                <w:b/>
                <w:bCs/>
                <w:sz w:val="20"/>
                <w:szCs w:val="20"/>
                <w:lang w:eastAsia="sl-SI"/>
              </w:rPr>
              <w:t>Matjaž Han</w:t>
            </w:r>
          </w:p>
          <w:p w14:paraId="6CA6A5EE" w14:textId="131CB4E0" w:rsidR="007E7D71" w:rsidRPr="00712546" w:rsidRDefault="007E7D71" w:rsidP="007E7D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ED1E1E">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B26EB1">
              <w:rPr>
                <w:rFonts w:ascii="Arial" w:eastAsia="Times New Roman" w:hAnsi="Arial" w:cs="Arial"/>
                <w:sz w:val="20"/>
                <w:szCs w:val="20"/>
                <w:lang w:eastAsia="sl-SI"/>
              </w:rPr>
              <w:t xml:space="preserve">              </w:t>
            </w:r>
            <w:r w:rsidR="00DC100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3447A9" w:rsidRPr="00712546">
              <w:rPr>
                <w:rFonts w:ascii="Arial" w:eastAsia="Times New Roman" w:hAnsi="Arial" w:cs="Arial"/>
                <w:b/>
                <w:sz w:val="20"/>
                <w:szCs w:val="20"/>
                <w:lang w:eastAsia="sl-SI"/>
              </w:rPr>
              <w:t>MIN</w:t>
            </w:r>
            <w:r w:rsidR="007400D3" w:rsidRPr="00712546">
              <w:rPr>
                <w:rFonts w:ascii="Arial" w:eastAsia="Times New Roman" w:hAnsi="Arial" w:cs="Arial"/>
                <w:b/>
                <w:sz w:val="20"/>
                <w:szCs w:val="20"/>
                <w:lang w:eastAsia="sl-SI"/>
              </w:rPr>
              <w:t>ISTER</w:t>
            </w:r>
          </w:p>
          <w:p w14:paraId="0837003D" w14:textId="77777777" w:rsidR="006A2BBB" w:rsidRDefault="006A2BBB" w:rsidP="006A2BB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4110DC22" w14:textId="77777777" w:rsidR="006A2BBB" w:rsidRPr="00A358F2" w:rsidRDefault="006A2BBB" w:rsidP="006A2BB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693495F3" w14:textId="10F4531D" w:rsidR="006A2BBB" w:rsidRPr="00AD5679" w:rsidRDefault="006A2BBB" w:rsidP="006A2BBB">
            <w:pPr>
              <w:pStyle w:val="Neotevilenodstavek"/>
              <w:rPr>
                <w:iCs/>
                <w:sz w:val="20"/>
              </w:rPr>
            </w:pPr>
          </w:p>
          <w:p w14:paraId="50389E96" w14:textId="77777777" w:rsidR="005C4899" w:rsidRPr="005C4899" w:rsidRDefault="005C4899" w:rsidP="007400D3">
            <w:pPr>
              <w:pStyle w:val="Neotevilenodstavek"/>
              <w:rPr>
                <w:b/>
                <w:sz w:val="20"/>
                <w:szCs w:val="20"/>
              </w:rPr>
            </w:pPr>
          </w:p>
        </w:tc>
      </w:tr>
    </w:tbl>
    <w:p w14:paraId="5FC928D3" w14:textId="77777777" w:rsidR="005C4899" w:rsidRPr="005C4899" w:rsidRDefault="005C4899" w:rsidP="005C4899">
      <w:pPr>
        <w:keepLines/>
        <w:framePr w:w="9962" w:wrap="auto" w:hAnchor="text" w:x="1300"/>
        <w:spacing w:after="0" w:line="260" w:lineRule="exact"/>
        <w:rPr>
          <w:rFonts w:ascii="Arial" w:eastAsia="Times New Roman" w:hAnsi="Arial" w:cs="Arial"/>
          <w:sz w:val="20"/>
          <w:szCs w:val="20"/>
        </w:rPr>
        <w:sectPr w:rsidR="005C4899" w:rsidRPr="005C4899" w:rsidSect="00716D46">
          <w:headerReference w:type="first" r:id="rId17"/>
          <w:pgSz w:w="11906" w:h="16838"/>
          <w:pgMar w:top="1418" w:right="1418" w:bottom="1418" w:left="1418" w:header="708" w:footer="708" w:gutter="0"/>
          <w:cols w:space="708"/>
          <w:docGrid w:linePitch="360"/>
        </w:sectPr>
      </w:pPr>
    </w:p>
    <w:p w14:paraId="2DDAB7C4" w14:textId="4DB60090" w:rsidR="00704BD9" w:rsidRPr="00763776" w:rsidRDefault="00CB7451" w:rsidP="00704BD9">
      <w:pPr>
        <w:tabs>
          <w:tab w:val="left" w:pos="708"/>
        </w:tabs>
        <w:spacing w:after="0" w:line="260" w:lineRule="exact"/>
        <w:jc w:val="both"/>
        <w:rPr>
          <w:rFonts w:ascii="Arial" w:eastAsia="Times New Roman" w:hAnsi="Arial" w:cs="Arial"/>
          <w:sz w:val="20"/>
          <w:szCs w:val="20"/>
          <w:lang w:eastAsia="sl-SI"/>
        </w:rPr>
      </w:pPr>
      <w:r>
        <w:rPr>
          <w:rFonts w:ascii="Arial" w:eastAsia="Times New Roman" w:hAnsi="Arial" w:cs="Arial"/>
          <w:b/>
          <w:sz w:val="20"/>
          <w:szCs w:val="20"/>
          <w:lang w:eastAsia="sl-SI"/>
        </w:rPr>
        <w:lastRenderedPageBreak/>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sidR="00763776" w:rsidRPr="00763776">
        <w:rPr>
          <w:rFonts w:ascii="Arial" w:eastAsia="Times New Roman" w:hAnsi="Arial" w:cs="Arial"/>
          <w:sz w:val="20"/>
          <w:szCs w:val="20"/>
          <w:lang w:eastAsia="sl-SI"/>
        </w:rPr>
        <w:t xml:space="preserve">PREDLOG SKLEPA: </w:t>
      </w:r>
    </w:p>
    <w:p w14:paraId="3AC8B2C5" w14:textId="77777777" w:rsidR="00704BD9" w:rsidRPr="00704BD9" w:rsidRDefault="00704BD9" w:rsidP="00704BD9">
      <w:pPr>
        <w:tabs>
          <w:tab w:val="left" w:pos="708"/>
        </w:tabs>
        <w:spacing w:after="0" w:line="260" w:lineRule="exact"/>
        <w:jc w:val="both"/>
        <w:rPr>
          <w:rFonts w:ascii="Arial" w:eastAsia="Times New Roman" w:hAnsi="Arial" w:cs="Arial"/>
          <w:b/>
          <w:sz w:val="20"/>
          <w:szCs w:val="20"/>
          <w:lang w:eastAsia="sl-SI"/>
        </w:rPr>
      </w:pPr>
    </w:p>
    <w:p w14:paraId="11518338" w14:textId="548D6AFD" w:rsidR="00CB7451" w:rsidRDefault="00CB7451" w:rsidP="00CB7451">
      <w:pPr>
        <w:jc w:val="both"/>
        <w:rPr>
          <w:rFonts w:ascii="Arial" w:hAnsi="Arial" w:cs="Arial"/>
          <w:b/>
          <w:sz w:val="20"/>
          <w:szCs w:val="20"/>
        </w:rPr>
      </w:pPr>
      <w:r w:rsidRPr="004E5B00">
        <w:rPr>
          <w:rFonts w:ascii="Arial" w:hAnsi="Arial" w:cs="Arial"/>
          <w:sz w:val="20"/>
          <w:szCs w:val="20"/>
        </w:rPr>
        <w:t>Na podlagi 21. člena Zakona o Vladi Republike Slovenije (</w:t>
      </w:r>
      <w:r w:rsidRPr="004E5B00">
        <w:rPr>
          <w:rFonts w:ascii="Arial" w:hAnsi="Arial" w:cs="Arial"/>
          <w:bCs/>
          <w:sz w:val="20"/>
          <w:szCs w:val="20"/>
        </w:rPr>
        <w:t xml:space="preserve">Uradni list RS, št. 24/05 – uradno prečiščeno besedilo, 109/08, 38/10 – ZUKN, 8/12, </w:t>
      </w:r>
      <w:hyperlink r:id="rId18" w:tgtFrame="_blank" w:history="1">
        <w:r w:rsidRPr="0068550D">
          <w:rPr>
            <w:rFonts w:ascii="Arial" w:hAnsi="Arial"/>
            <w:bCs/>
          </w:rPr>
          <w:t>21/13</w:t>
        </w:r>
      </w:hyperlink>
      <w:r w:rsidRPr="0068550D">
        <w:rPr>
          <w:rFonts w:ascii="Arial" w:hAnsi="Arial"/>
          <w:bCs/>
        </w:rPr>
        <w:t xml:space="preserve">, </w:t>
      </w:r>
      <w:hyperlink r:id="rId19" w:tgtFrame="_blank" w:history="1">
        <w:r w:rsidRPr="0068550D">
          <w:rPr>
            <w:rFonts w:ascii="Arial" w:hAnsi="Arial"/>
            <w:bCs/>
          </w:rPr>
          <w:t>47/13</w:t>
        </w:r>
      </w:hyperlink>
      <w:r w:rsidRPr="0068550D">
        <w:rPr>
          <w:rFonts w:ascii="Arial" w:hAnsi="Arial" w:cs="Arial"/>
          <w:bCs/>
          <w:sz w:val="20"/>
          <w:szCs w:val="20"/>
        </w:rPr>
        <w:t xml:space="preserve"> </w:t>
      </w:r>
      <w:r w:rsidRPr="004810EC">
        <w:rPr>
          <w:rFonts w:ascii="Arial" w:hAnsi="Arial" w:cs="Arial"/>
          <w:bCs/>
          <w:sz w:val="20"/>
          <w:szCs w:val="20"/>
        </w:rPr>
        <w:t>–</w:t>
      </w:r>
      <w:r>
        <w:rPr>
          <w:rFonts w:ascii="Arial" w:hAnsi="Arial" w:cs="Arial"/>
          <w:bCs/>
          <w:sz w:val="20"/>
          <w:szCs w:val="20"/>
        </w:rPr>
        <w:t xml:space="preserve"> </w:t>
      </w:r>
      <w:r w:rsidRPr="0068550D">
        <w:rPr>
          <w:rFonts w:ascii="Arial" w:hAnsi="Arial" w:cs="Arial"/>
          <w:bCs/>
          <w:sz w:val="20"/>
          <w:szCs w:val="20"/>
        </w:rPr>
        <w:t>ZDU</w:t>
      </w:r>
      <w:r w:rsidRPr="004E5B00">
        <w:rPr>
          <w:rFonts w:ascii="Arial" w:hAnsi="Arial" w:cs="Arial"/>
          <w:sz w:val="20"/>
          <w:szCs w:val="20"/>
        </w:rPr>
        <w:t>-1G</w:t>
      </w:r>
      <w:r>
        <w:rPr>
          <w:rFonts w:ascii="Arial" w:hAnsi="Arial" w:cs="Arial"/>
          <w:sz w:val="20"/>
          <w:szCs w:val="20"/>
        </w:rPr>
        <w:t>,</w:t>
      </w:r>
      <w:r w:rsidRPr="004E5B00">
        <w:rPr>
          <w:rFonts w:ascii="Arial" w:hAnsi="Arial" w:cs="Arial"/>
          <w:sz w:val="20"/>
          <w:szCs w:val="20"/>
        </w:rPr>
        <w:t xml:space="preserve"> </w:t>
      </w:r>
      <w:r w:rsidRPr="004E5B00">
        <w:rPr>
          <w:rFonts w:ascii="Arial" w:hAnsi="Arial" w:cs="Arial"/>
          <w:color w:val="000000"/>
          <w:sz w:val="20"/>
          <w:szCs w:val="20"/>
          <w:lang w:eastAsia="sl-SI"/>
        </w:rPr>
        <w:t>65/14</w:t>
      </w:r>
      <w:r>
        <w:rPr>
          <w:rFonts w:ascii="Arial" w:hAnsi="Arial" w:cs="Arial"/>
          <w:color w:val="000000"/>
          <w:sz w:val="20"/>
          <w:szCs w:val="20"/>
          <w:lang w:eastAsia="sl-SI"/>
        </w:rPr>
        <w:t xml:space="preserve">, 55/17 in </w:t>
      </w:r>
      <w:r w:rsidRPr="009F285E">
        <w:rPr>
          <w:rFonts w:ascii="Arial" w:hAnsi="Arial" w:cs="Arial"/>
          <w:color w:val="000000"/>
          <w:sz w:val="20"/>
          <w:szCs w:val="20"/>
          <w:lang w:eastAsia="sl-SI"/>
        </w:rPr>
        <w:t>163/22</w:t>
      </w:r>
      <w:r w:rsidRPr="004E5B00">
        <w:rPr>
          <w:rFonts w:ascii="Arial" w:hAnsi="Arial" w:cs="Arial"/>
          <w:bCs/>
          <w:sz w:val="20"/>
          <w:szCs w:val="20"/>
        </w:rPr>
        <w:t>)</w:t>
      </w:r>
      <w:r>
        <w:rPr>
          <w:rFonts w:ascii="Arial" w:hAnsi="Arial" w:cs="Arial"/>
          <w:bCs/>
          <w:sz w:val="20"/>
          <w:szCs w:val="20"/>
        </w:rPr>
        <w:t xml:space="preserve"> in v skladu s 13. točko 74. ter drugim odstavkom 75. člena Zakona o športu </w:t>
      </w:r>
      <w:r w:rsidRPr="001B436B">
        <w:rPr>
          <w:rFonts w:ascii="Arial" w:hAnsi="Arial" w:cs="Arial"/>
          <w:bCs/>
          <w:sz w:val="20"/>
          <w:szCs w:val="20"/>
        </w:rPr>
        <w:t>(</w:t>
      </w:r>
      <w:r w:rsidRPr="004810EC">
        <w:rPr>
          <w:rFonts w:ascii="Arial" w:hAnsi="Arial" w:cs="Arial"/>
          <w:bCs/>
          <w:sz w:val="20"/>
          <w:szCs w:val="20"/>
        </w:rPr>
        <w:t>Uradni list RS, št. 29/17, 21/18 – ZNOrg</w:t>
      </w:r>
      <w:r>
        <w:rPr>
          <w:rFonts w:ascii="Arial" w:hAnsi="Arial" w:cs="Arial"/>
          <w:bCs/>
          <w:sz w:val="20"/>
          <w:szCs w:val="20"/>
        </w:rPr>
        <w:t xml:space="preserve">, </w:t>
      </w:r>
      <w:r w:rsidRPr="004810EC">
        <w:rPr>
          <w:rFonts w:ascii="Arial" w:hAnsi="Arial" w:cs="Arial"/>
          <w:bCs/>
          <w:sz w:val="20"/>
          <w:szCs w:val="20"/>
        </w:rPr>
        <w:t>82/20</w:t>
      </w:r>
      <w:r>
        <w:rPr>
          <w:rFonts w:ascii="Arial" w:hAnsi="Arial" w:cs="Arial"/>
          <w:bCs/>
          <w:sz w:val="20"/>
          <w:szCs w:val="20"/>
        </w:rPr>
        <w:t xml:space="preserve"> in </w:t>
      </w:r>
      <w:r w:rsidRPr="00F16817">
        <w:rPr>
          <w:rFonts w:ascii="Arial" w:hAnsi="Arial" w:cs="Arial"/>
          <w:bCs/>
          <w:sz w:val="20"/>
          <w:szCs w:val="20"/>
        </w:rPr>
        <w:t>3/22</w:t>
      </w:r>
      <w:r w:rsidRPr="001B436B">
        <w:rPr>
          <w:rFonts w:ascii="Arial" w:hAnsi="Arial" w:cs="Arial"/>
          <w:bCs/>
          <w:sz w:val="20"/>
          <w:szCs w:val="20"/>
        </w:rPr>
        <w:t>)</w:t>
      </w:r>
      <w:r>
        <w:rPr>
          <w:rFonts w:ascii="Arial" w:hAnsi="Arial" w:cs="Arial"/>
          <w:bCs/>
          <w:sz w:val="20"/>
          <w:szCs w:val="20"/>
        </w:rPr>
        <w:t xml:space="preserve"> in Letnim programom športa v Republiki Sloveniji za leto 2023 št. 6712-1/2023/7 z dne 21. 2. 2023 ter Letnim programom velikih mednarodnih športnih prireditev v Republiki Sloveniji za leto 2023 št. 6716-23/2022/1 z dne 6. 1. 2023</w:t>
      </w:r>
      <w:r w:rsidRPr="004E5B00">
        <w:rPr>
          <w:rFonts w:ascii="Arial" w:hAnsi="Arial" w:cs="Arial"/>
          <w:bCs/>
          <w:sz w:val="20"/>
          <w:szCs w:val="20"/>
        </w:rPr>
        <w:t xml:space="preserve">, </w:t>
      </w:r>
      <w:r w:rsidRPr="004E5B00">
        <w:rPr>
          <w:rFonts w:ascii="Arial" w:hAnsi="Arial" w:cs="Arial"/>
          <w:sz w:val="20"/>
          <w:szCs w:val="20"/>
        </w:rPr>
        <w:t>je Vlada Republike Slovenije na … seji</w:t>
      </w:r>
      <w:r>
        <w:rPr>
          <w:rFonts w:ascii="Arial" w:hAnsi="Arial" w:cs="Arial"/>
          <w:sz w:val="20"/>
          <w:szCs w:val="20"/>
        </w:rPr>
        <w:t xml:space="preserve"> dne …</w:t>
      </w:r>
      <w:r w:rsidRPr="004E5B00">
        <w:rPr>
          <w:rFonts w:ascii="Arial" w:hAnsi="Arial" w:cs="Arial"/>
          <w:sz w:val="20"/>
          <w:szCs w:val="20"/>
        </w:rPr>
        <w:t xml:space="preserve"> pod točko … sprejela naslednji</w:t>
      </w:r>
      <w:r w:rsidRPr="004E5B00">
        <w:rPr>
          <w:rFonts w:ascii="Arial" w:hAnsi="Arial" w:cs="Arial"/>
          <w:b/>
          <w:sz w:val="20"/>
          <w:szCs w:val="20"/>
        </w:rPr>
        <w:t xml:space="preserve"> </w:t>
      </w:r>
    </w:p>
    <w:p w14:paraId="504E5256" w14:textId="67B992B1" w:rsidR="00CB7451" w:rsidRDefault="00CB7451" w:rsidP="00CB7451">
      <w:pPr>
        <w:jc w:val="both"/>
        <w:rPr>
          <w:rFonts w:ascii="Arial" w:hAnsi="Arial" w:cs="Arial"/>
          <w:b/>
          <w:sz w:val="20"/>
          <w:szCs w:val="20"/>
        </w:rPr>
      </w:pPr>
    </w:p>
    <w:p w14:paraId="7F23B2CA" w14:textId="75DFB38D" w:rsidR="00CB7451" w:rsidRPr="005A57C4" w:rsidRDefault="00CB7451" w:rsidP="00CB7451">
      <w:pPr>
        <w:pStyle w:val="Neotevilenodstavek"/>
        <w:spacing w:before="0" w:after="0"/>
        <w:rPr>
          <w:iCs/>
          <w:sz w:val="20"/>
          <w:szCs w:val="20"/>
        </w:rPr>
      </w:pPr>
    </w:p>
    <w:p w14:paraId="178ED91C" w14:textId="5A407545" w:rsidR="00CB7451" w:rsidRDefault="00CB7451" w:rsidP="00CB7451">
      <w:pPr>
        <w:jc w:val="center"/>
        <w:rPr>
          <w:rFonts w:ascii="Arial" w:hAnsi="Arial" w:cs="Arial"/>
          <w:sz w:val="20"/>
          <w:szCs w:val="20"/>
        </w:rPr>
      </w:pPr>
      <w:r w:rsidRPr="004E5B00">
        <w:rPr>
          <w:rFonts w:ascii="Arial" w:hAnsi="Arial" w:cs="Arial"/>
          <w:sz w:val="20"/>
          <w:szCs w:val="20"/>
        </w:rPr>
        <w:t>SKLEP</w:t>
      </w:r>
      <w:r w:rsidR="00763776">
        <w:rPr>
          <w:rFonts w:ascii="Arial" w:hAnsi="Arial" w:cs="Arial"/>
          <w:sz w:val="20"/>
          <w:szCs w:val="20"/>
        </w:rPr>
        <w:t>:</w:t>
      </w:r>
    </w:p>
    <w:p w14:paraId="62FC2D36" w14:textId="77777777" w:rsidR="00CB7451" w:rsidRDefault="00CB7451" w:rsidP="00CB7451">
      <w:pPr>
        <w:jc w:val="center"/>
        <w:rPr>
          <w:rFonts w:ascii="Arial" w:hAnsi="Arial" w:cs="Arial"/>
          <w:sz w:val="20"/>
          <w:szCs w:val="20"/>
        </w:rPr>
      </w:pPr>
    </w:p>
    <w:p w14:paraId="5E2BC609" w14:textId="77777777" w:rsidR="00CB7451" w:rsidRPr="001B24FD" w:rsidRDefault="00CB7451" w:rsidP="00CB7451">
      <w:pPr>
        <w:numPr>
          <w:ilvl w:val="0"/>
          <w:numId w:val="50"/>
        </w:numPr>
        <w:spacing w:after="200" w:line="276" w:lineRule="auto"/>
        <w:jc w:val="both"/>
        <w:rPr>
          <w:rFonts w:ascii="Arial" w:eastAsia="Times New Roman" w:hAnsi="Arial" w:cs="Arial"/>
          <w:color w:val="000000"/>
          <w:sz w:val="20"/>
          <w:szCs w:val="20"/>
        </w:rPr>
      </w:pPr>
      <w:r w:rsidRPr="004E5B00">
        <w:rPr>
          <w:rFonts w:ascii="Arial" w:eastAsia="Times New Roman" w:hAnsi="Arial" w:cs="Arial"/>
          <w:color w:val="000000"/>
          <w:sz w:val="20"/>
          <w:szCs w:val="20"/>
        </w:rPr>
        <w:t>Vlada Republike Slovenije</w:t>
      </w:r>
      <w:r>
        <w:rPr>
          <w:rFonts w:ascii="Arial" w:eastAsia="Times New Roman" w:hAnsi="Arial" w:cs="Arial"/>
          <w:color w:val="000000"/>
          <w:sz w:val="20"/>
          <w:szCs w:val="20"/>
        </w:rPr>
        <w:t xml:space="preserve"> daje organizatorju 29. kolesarske dirke po Sloveniji, Kolesarski zvezi Slovenije, soglasje k sofinanciranju stroškov organizacije v višini 400.000,00 evrov iz sredstev državnega proračuna. </w:t>
      </w:r>
      <w:r w:rsidRPr="004E5B00">
        <w:rPr>
          <w:rFonts w:ascii="Arial" w:eastAsia="Times New Roman" w:hAnsi="Arial" w:cs="Arial"/>
          <w:color w:val="000000"/>
          <w:sz w:val="20"/>
          <w:szCs w:val="20"/>
        </w:rPr>
        <w:t xml:space="preserve"> </w:t>
      </w:r>
    </w:p>
    <w:p w14:paraId="50593051" w14:textId="77777777" w:rsidR="00CB7451" w:rsidRPr="004E5B00" w:rsidRDefault="00CB7451" w:rsidP="00CB7451">
      <w:pPr>
        <w:widowControl w:val="0"/>
        <w:numPr>
          <w:ilvl w:val="0"/>
          <w:numId w:val="50"/>
        </w:numPr>
        <w:autoSpaceDE w:val="0"/>
        <w:autoSpaceDN w:val="0"/>
        <w:adjustRightInd w:val="0"/>
        <w:spacing w:after="0" w:line="240" w:lineRule="atLeast"/>
        <w:jc w:val="both"/>
        <w:rPr>
          <w:rFonts w:ascii="Arial" w:eastAsia="Times New Roman" w:hAnsi="Arial" w:cs="Arial"/>
          <w:color w:val="000000"/>
          <w:sz w:val="20"/>
          <w:szCs w:val="20"/>
        </w:rPr>
      </w:pPr>
      <w:r>
        <w:rPr>
          <w:rFonts w:ascii="Arial" w:eastAsia="Times New Roman" w:hAnsi="Arial" w:cs="Arial"/>
          <w:color w:val="000000"/>
          <w:sz w:val="20"/>
          <w:szCs w:val="20"/>
        </w:rPr>
        <w:t xml:space="preserve">Kolesarska zveza Slovenije </w:t>
      </w:r>
      <w:r w:rsidRPr="004E5B00">
        <w:rPr>
          <w:rFonts w:ascii="Arial" w:eastAsia="Times New Roman" w:hAnsi="Arial" w:cs="Arial"/>
          <w:color w:val="000000"/>
          <w:sz w:val="20"/>
          <w:szCs w:val="20"/>
        </w:rPr>
        <w:t>je dolžna ministrstv</w:t>
      </w:r>
      <w:r>
        <w:rPr>
          <w:rFonts w:ascii="Arial" w:eastAsia="Times New Roman" w:hAnsi="Arial" w:cs="Arial"/>
          <w:color w:val="000000"/>
          <w:sz w:val="20"/>
          <w:szCs w:val="20"/>
        </w:rPr>
        <w:t>u</w:t>
      </w:r>
      <w:r w:rsidRPr="004E5B00">
        <w:rPr>
          <w:rFonts w:ascii="Arial" w:eastAsia="Times New Roman" w:hAnsi="Arial" w:cs="Arial"/>
          <w:color w:val="000000"/>
          <w:sz w:val="20"/>
          <w:szCs w:val="20"/>
        </w:rPr>
        <w:t>, pristojn</w:t>
      </w:r>
      <w:r>
        <w:rPr>
          <w:rFonts w:ascii="Arial" w:eastAsia="Times New Roman" w:hAnsi="Arial" w:cs="Arial"/>
          <w:color w:val="000000"/>
          <w:sz w:val="20"/>
          <w:szCs w:val="20"/>
        </w:rPr>
        <w:t>emu</w:t>
      </w:r>
      <w:r w:rsidRPr="004E5B00">
        <w:rPr>
          <w:rFonts w:ascii="Arial" w:eastAsia="Times New Roman" w:hAnsi="Arial" w:cs="Arial"/>
          <w:color w:val="000000"/>
          <w:sz w:val="20"/>
          <w:szCs w:val="20"/>
        </w:rPr>
        <w:t xml:space="preserve"> za šport, naj</w:t>
      </w:r>
      <w:r>
        <w:rPr>
          <w:rFonts w:ascii="Arial" w:eastAsia="Times New Roman" w:hAnsi="Arial" w:cs="Arial"/>
          <w:color w:val="000000"/>
          <w:sz w:val="20"/>
          <w:szCs w:val="20"/>
        </w:rPr>
        <w:t xml:space="preserve">manj 30 dni pred začetkom dirke posredovati študijo o izvedljivosti prireditve ter oceni vplivov na okolje in družbo ter v roku 30 dni po zaključku dirke končno </w:t>
      </w:r>
      <w:r w:rsidRPr="004E5B00">
        <w:rPr>
          <w:rFonts w:ascii="Arial" w:eastAsia="Times New Roman" w:hAnsi="Arial" w:cs="Arial"/>
          <w:color w:val="000000"/>
          <w:sz w:val="20"/>
          <w:szCs w:val="20"/>
        </w:rPr>
        <w:t xml:space="preserve">študijo o organizaciji in financiranju prireditve iz prve točke tega sklepa. </w:t>
      </w:r>
    </w:p>
    <w:p w14:paraId="089F8698" w14:textId="77777777" w:rsidR="00CB7451" w:rsidRPr="004E5B00" w:rsidRDefault="00CB7451" w:rsidP="00CB7451">
      <w:pPr>
        <w:widowControl w:val="0"/>
        <w:autoSpaceDE w:val="0"/>
        <w:autoSpaceDN w:val="0"/>
        <w:adjustRightInd w:val="0"/>
        <w:spacing w:after="0" w:line="240" w:lineRule="atLeast"/>
        <w:ind w:left="567" w:hanging="4"/>
        <w:jc w:val="both"/>
        <w:rPr>
          <w:rFonts w:ascii="Arial" w:eastAsia="Times New Roman" w:hAnsi="Arial" w:cs="Arial"/>
          <w:color w:val="000000"/>
          <w:sz w:val="20"/>
          <w:szCs w:val="20"/>
        </w:rPr>
      </w:pPr>
    </w:p>
    <w:p w14:paraId="6AFB2FA9" w14:textId="77777777" w:rsidR="00CB7451" w:rsidRPr="00CB7451" w:rsidRDefault="00CB7451" w:rsidP="00CB7451">
      <w:pPr>
        <w:pStyle w:val="Odstavekseznama"/>
        <w:numPr>
          <w:ilvl w:val="0"/>
          <w:numId w:val="50"/>
        </w:numPr>
        <w:spacing w:after="0" w:line="240" w:lineRule="auto"/>
        <w:jc w:val="both"/>
        <w:rPr>
          <w:rFonts w:ascii="Arial" w:eastAsia="Times New Roman" w:hAnsi="Arial" w:cs="Arial"/>
          <w:color w:val="000000"/>
          <w:sz w:val="20"/>
          <w:szCs w:val="20"/>
          <w:lang w:eastAsia="sl-SI"/>
        </w:rPr>
      </w:pPr>
      <w:r w:rsidRPr="00ED45D1">
        <w:rPr>
          <w:rFonts w:ascii="Arial" w:eastAsia="Times New Roman" w:hAnsi="Arial" w:cs="Arial"/>
          <w:color w:val="000000"/>
          <w:sz w:val="20"/>
          <w:szCs w:val="20"/>
        </w:rPr>
        <w:t>Sredstva iz 1. točke tega sklepa zagotovi</w:t>
      </w:r>
      <w:r>
        <w:rPr>
          <w:rFonts w:ascii="Arial" w:eastAsia="Times New Roman" w:hAnsi="Arial" w:cs="Arial"/>
          <w:color w:val="000000"/>
          <w:sz w:val="20"/>
          <w:szCs w:val="20"/>
        </w:rPr>
        <w:t xml:space="preserve"> organizatorju dirke</w:t>
      </w:r>
      <w:r w:rsidRPr="00ED45D1">
        <w:rPr>
          <w:rFonts w:ascii="Arial" w:eastAsia="Times New Roman" w:hAnsi="Arial" w:cs="Arial"/>
          <w:color w:val="000000"/>
          <w:sz w:val="20"/>
          <w:szCs w:val="20"/>
        </w:rPr>
        <w:t xml:space="preserve"> ministrstvo, pristojno za šport, iz sredstev namenjenih sofinanciranju velikih mednarodnih športnih prireditev na podlagi </w:t>
      </w:r>
      <w:r>
        <w:rPr>
          <w:rFonts w:ascii="Arial" w:eastAsia="Times New Roman" w:hAnsi="Arial" w:cs="Arial"/>
          <w:color w:val="000000"/>
          <w:sz w:val="20"/>
          <w:szCs w:val="20"/>
        </w:rPr>
        <w:t>L</w:t>
      </w:r>
      <w:r w:rsidRPr="00ED45D1">
        <w:rPr>
          <w:rFonts w:ascii="Arial" w:eastAsia="Times New Roman" w:hAnsi="Arial" w:cs="Arial"/>
          <w:color w:val="000000"/>
          <w:sz w:val="20"/>
          <w:szCs w:val="20"/>
        </w:rPr>
        <w:t>etnega programa športa v Republiki Sloveniji za leto 2023</w:t>
      </w:r>
      <w:r>
        <w:rPr>
          <w:rFonts w:ascii="Arial" w:eastAsia="Times New Roman" w:hAnsi="Arial" w:cs="Arial"/>
          <w:color w:val="000000"/>
          <w:sz w:val="20"/>
          <w:szCs w:val="20"/>
        </w:rPr>
        <w:t xml:space="preserve"> in sklenitvijo pogodbe o sofinanciranju med </w:t>
      </w:r>
      <w:r w:rsidRPr="00CB7451">
        <w:rPr>
          <w:rFonts w:ascii="Arial" w:eastAsia="Times New Roman" w:hAnsi="Arial" w:cs="Arial"/>
          <w:color w:val="000000"/>
          <w:sz w:val="20"/>
          <w:szCs w:val="20"/>
        </w:rPr>
        <w:t>organizatorjem dirke in ministrstvom, pristojnim za šport.</w:t>
      </w:r>
    </w:p>
    <w:p w14:paraId="41605A4F" w14:textId="348F102E" w:rsidR="00CB7451" w:rsidRDefault="00CB7451" w:rsidP="00CB7451">
      <w:pPr>
        <w:pStyle w:val="Neotevilenodstavek"/>
        <w:spacing w:before="0" w:after="0" w:line="260" w:lineRule="exact"/>
        <w:rPr>
          <w:iCs/>
          <w:sz w:val="20"/>
          <w:szCs w:val="20"/>
        </w:rPr>
      </w:pPr>
    </w:p>
    <w:p w14:paraId="6F6C882E" w14:textId="77777777" w:rsidR="00CB7451" w:rsidRPr="00CB7451" w:rsidRDefault="00CB7451" w:rsidP="00CB7451">
      <w:pPr>
        <w:pStyle w:val="Neotevilenodstavek"/>
        <w:spacing w:before="0" w:after="0" w:line="260" w:lineRule="exact"/>
        <w:rPr>
          <w:iCs/>
          <w:sz w:val="20"/>
          <w:szCs w:val="20"/>
        </w:rPr>
      </w:pPr>
    </w:p>
    <w:p w14:paraId="2875628A" w14:textId="252032AA" w:rsidR="00CB7451" w:rsidRPr="00CB7451" w:rsidRDefault="00CB7451" w:rsidP="00CB7451">
      <w:pPr>
        <w:pStyle w:val="Odstavekseznama"/>
        <w:numPr>
          <w:ilvl w:val="0"/>
          <w:numId w:val="50"/>
        </w:numPr>
        <w:tabs>
          <w:tab w:val="left" w:pos="708"/>
        </w:tabs>
        <w:spacing w:after="0" w:line="260" w:lineRule="exact"/>
        <w:jc w:val="both"/>
        <w:rPr>
          <w:rFonts w:ascii="Arial" w:hAnsi="Arial" w:cs="Arial"/>
          <w:iCs/>
          <w:sz w:val="20"/>
          <w:szCs w:val="20"/>
        </w:rPr>
      </w:pPr>
      <w:r w:rsidRPr="00CB7451">
        <w:rPr>
          <w:rFonts w:ascii="Arial" w:hAnsi="Arial" w:cs="Arial"/>
          <w:iCs/>
          <w:sz w:val="20"/>
          <w:szCs w:val="20"/>
        </w:rPr>
        <w:t>Ta sklep začne veljati z dnem sprejetja.</w:t>
      </w:r>
    </w:p>
    <w:p w14:paraId="60CCD12D" w14:textId="77777777" w:rsidR="00CB7451" w:rsidRPr="00CB7451" w:rsidRDefault="00CB7451" w:rsidP="00CB7451">
      <w:pPr>
        <w:pStyle w:val="Odstavekseznama"/>
        <w:rPr>
          <w:iCs/>
          <w:sz w:val="20"/>
          <w:szCs w:val="20"/>
        </w:rPr>
      </w:pPr>
    </w:p>
    <w:p w14:paraId="5F44786D" w14:textId="09B43973" w:rsidR="00CB7451" w:rsidRDefault="00CB7451" w:rsidP="00CB7451">
      <w:pPr>
        <w:tabs>
          <w:tab w:val="left" w:pos="708"/>
        </w:tabs>
        <w:spacing w:after="0" w:line="260" w:lineRule="exact"/>
        <w:jc w:val="both"/>
        <w:rPr>
          <w:iCs/>
          <w:sz w:val="20"/>
          <w:szCs w:val="20"/>
        </w:rPr>
      </w:pPr>
    </w:p>
    <w:p w14:paraId="620C9770" w14:textId="77777777" w:rsidR="00CB7451" w:rsidRPr="00CB7451" w:rsidRDefault="00CB7451" w:rsidP="00CB7451">
      <w:pPr>
        <w:tabs>
          <w:tab w:val="left" w:pos="708"/>
        </w:tabs>
        <w:spacing w:after="0" w:line="260" w:lineRule="exact"/>
        <w:jc w:val="both"/>
        <w:rPr>
          <w:iCs/>
          <w:sz w:val="20"/>
          <w:szCs w:val="20"/>
        </w:rPr>
      </w:pPr>
    </w:p>
    <w:p w14:paraId="3A5219CE" w14:textId="77777777" w:rsidR="00CB7451" w:rsidRPr="005455C7" w:rsidRDefault="00CB7451" w:rsidP="00CB7451">
      <w:pPr>
        <w:spacing w:after="0" w:line="240" w:lineRule="auto"/>
        <w:jc w:val="both"/>
        <w:rPr>
          <w:rFonts w:ascii="Arial" w:eastAsia="Times New Roman" w:hAnsi="Arial" w:cs="Arial"/>
          <w:color w:val="000000"/>
          <w:sz w:val="20"/>
          <w:szCs w:val="20"/>
        </w:rPr>
      </w:pPr>
      <w:r>
        <w:rPr>
          <w:iCs/>
          <w:sz w:val="20"/>
        </w:rPr>
        <w:tab/>
        <w:t xml:space="preserve">                                                                                                </w:t>
      </w:r>
      <w:r w:rsidRPr="005455C7">
        <w:rPr>
          <w:rFonts w:ascii="Arial" w:eastAsia="Times New Roman" w:hAnsi="Arial" w:cs="Arial"/>
          <w:color w:val="000000"/>
          <w:sz w:val="20"/>
          <w:szCs w:val="20"/>
        </w:rPr>
        <w:t>Barbara Kolenko Helbl</w:t>
      </w:r>
    </w:p>
    <w:p w14:paraId="7AB4CD39" w14:textId="77777777" w:rsidR="00CB7451" w:rsidRPr="00A20B0F" w:rsidRDefault="00CB7451" w:rsidP="00CB7451">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                                                                                           </w:t>
      </w:r>
      <w:r w:rsidRPr="005455C7">
        <w:rPr>
          <w:rFonts w:ascii="Arial" w:eastAsia="Times New Roman" w:hAnsi="Arial" w:cs="Arial"/>
          <w:color w:val="000000"/>
          <w:sz w:val="20"/>
          <w:szCs w:val="20"/>
          <w:lang w:eastAsia="sl-SI"/>
        </w:rPr>
        <w:t>Generaln</w:t>
      </w:r>
      <w:r>
        <w:rPr>
          <w:rFonts w:ascii="Arial" w:eastAsia="Times New Roman" w:hAnsi="Arial" w:cs="Arial"/>
          <w:color w:val="000000"/>
          <w:sz w:val="20"/>
          <w:szCs w:val="20"/>
          <w:lang w:eastAsia="sl-SI"/>
        </w:rPr>
        <w:t xml:space="preserve">a </w:t>
      </w:r>
      <w:r w:rsidRPr="005455C7">
        <w:rPr>
          <w:rFonts w:ascii="Arial" w:eastAsia="Times New Roman" w:hAnsi="Arial" w:cs="Arial"/>
          <w:color w:val="000000"/>
          <w:sz w:val="20"/>
          <w:szCs w:val="20"/>
          <w:lang w:eastAsia="sl-SI"/>
        </w:rPr>
        <w:t>sekretarka</w:t>
      </w:r>
    </w:p>
    <w:p w14:paraId="071A8D38" w14:textId="77777777" w:rsidR="00704BD9" w:rsidRPr="00704BD9" w:rsidRDefault="00704BD9" w:rsidP="00704BD9">
      <w:pPr>
        <w:tabs>
          <w:tab w:val="left" w:pos="708"/>
        </w:tabs>
        <w:spacing w:after="0" w:line="260" w:lineRule="exact"/>
        <w:jc w:val="both"/>
        <w:rPr>
          <w:rFonts w:ascii="Arial" w:eastAsia="Times New Roman" w:hAnsi="Arial" w:cs="Arial"/>
          <w:sz w:val="20"/>
          <w:szCs w:val="20"/>
          <w:lang w:eastAsia="sl-SI"/>
        </w:rPr>
      </w:pPr>
    </w:p>
    <w:p w14:paraId="20A8409A" w14:textId="77777777" w:rsidR="00704BD9" w:rsidRPr="00704BD9" w:rsidRDefault="00704BD9" w:rsidP="00704BD9">
      <w:pPr>
        <w:tabs>
          <w:tab w:val="left" w:pos="708"/>
        </w:tabs>
        <w:spacing w:after="0" w:line="260" w:lineRule="exact"/>
        <w:jc w:val="both"/>
        <w:rPr>
          <w:rFonts w:ascii="Arial" w:eastAsia="Times New Roman" w:hAnsi="Arial" w:cs="Arial"/>
          <w:sz w:val="20"/>
          <w:szCs w:val="20"/>
          <w:lang w:eastAsia="sl-SI"/>
        </w:rPr>
      </w:pPr>
    </w:p>
    <w:p w14:paraId="71C305F5" w14:textId="31B133E3" w:rsidR="00704BD9" w:rsidRDefault="00704BD9" w:rsidP="00704BD9">
      <w:pPr>
        <w:tabs>
          <w:tab w:val="left" w:pos="708"/>
        </w:tabs>
        <w:spacing w:after="0" w:line="260" w:lineRule="exact"/>
        <w:jc w:val="both"/>
        <w:rPr>
          <w:rFonts w:ascii="Arial" w:eastAsia="Times New Roman" w:hAnsi="Arial" w:cs="Arial"/>
          <w:sz w:val="20"/>
          <w:szCs w:val="20"/>
          <w:lang w:eastAsia="sl-SI"/>
        </w:rPr>
      </w:pPr>
    </w:p>
    <w:p w14:paraId="762069F2" w14:textId="77777777" w:rsidR="00CB7451" w:rsidRPr="00704BD9" w:rsidRDefault="00CB7451" w:rsidP="00704BD9">
      <w:pPr>
        <w:tabs>
          <w:tab w:val="left" w:pos="708"/>
        </w:tabs>
        <w:spacing w:after="0" w:line="260" w:lineRule="exact"/>
        <w:jc w:val="both"/>
        <w:rPr>
          <w:rFonts w:ascii="Arial" w:eastAsia="Times New Roman" w:hAnsi="Arial" w:cs="Arial"/>
          <w:sz w:val="20"/>
          <w:szCs w:val="20"/>
          <w:lang w:eastAsia="sl-SI"/>
        </w:rPr>
      </w:pPr>
    </w:p>
    <w:p w14:paraId="0E0D2E86" w14:textId="77777777" w:rsidR="00704BD9" w:rsidRPr="00704BD9" w:rsidRDefault="00704BD9" w:rsidP="00704BD9">
      <w:pPr>
        <w:tabs>
          <w:tab w:val="left" w:pos="708"/>
        </w:tabs>
        <w:spacing w:after="0" w:line="260" w:lineRule="exact"/>
        <w:jc w:val="both"/>
        <w:rPr>
          <w:rFonts w:ascii="Arial" w:eastAsia="Times New Roman" w:hAnsi="Arial" w:cs="Arial"/>
          <w:sz w:val="20"/>
          <w:szCs w:val="20"/>
          <w:lang w:eastAsia="sl-SI"/>
        </w:rPr>
      </w:pPr>
    </w:p>
    <w:p w14:paraId="2ABE8487" w14:textId="77777777" w:rsidR="00704BD9" w:rsidRPr="00704BD9" w:rsidRDefault="00704BD9" w:rsidP="00704BD9">
      <w:pPr>
        <w:tabs>
          <w:tab w:val="left" w:pos="708"/>
        </w:tabs>
        <w:spacing w:after="0" w:line="260" w:lineRule="exact"/>
        <w:jc w:val="both"/>
        <w:rPr>
          <w:rFonts w:ascii="Arial" w:eastAsia="Times New Roman" w:hAnsi="Arial" w:cs="Arial"/>
          <w:sz w:val="20"/>
          <w:szCs w:val="20"/>
          <w:lang w:eastAsia="sl-SI"/>
        </w:rPr>
      </w:pPr>
    </w:p>
    <w:p w14:paraId="69EEEB35" w14:textId="77777777" w:rsidR="00704BD9" w:rsidRPr="00704BD9" w:rsidRDefault="00704BD9" w:rsidP="00704BD9">
      <w:pPr>
        <w:tabs>
          <w:tab w:val="left" w:pos="708"/>
        </w:tabs>
        <w:spacing w:after="0" w:line="260" w:lineRule="exact"/>
        <w:jc w:val="both"/>
        <w:rPr>
          <w:rFonts w:ascii="Arial" w:eastAsia="Times New Roman" w:hAnsi="Arial" w:cs="Arial"/>
          <w:sz w:val="20"/>
          <w:szCs w:val="20"/>
          <w:lang w:eastAsia="sl-SI"/>
        </w:rPr>
      </w:pPr>
      <w:r w:rsidRPr="00704BD9">
        <w:rPr>
          <w:rFonts w:ascii="Arial" w:eastAsia="Times New Roman" w:hAnsi="Arial" w:cs="Arial"/>
          <w:sz w:val="20"/>
          <w:szCs w:val="20"/>
          <w:lang w:eastAsia="sl-SI"/>
        </w:rPr>
        <w:t>Prejmejo:</w:t>
      </w:r>
    </w:p>
    <w:p w14:paraId="03169B48" w14:textId="0E99E0DB" w:rsidR="00704BD9" w:rsidRPr="00704BD9" w:rsidRDefault="00704BD9" w:rsidP="00704BD9">
      <w:pPr>
        <w:numPr>
          <w:ilvl w:val="0"/>
          <w:numId w:val="9"/>
        </w:numPr>
        <w:tabs>
          <w:tab w:val="left" w:pos="708"/>
        </w:tabs>
        <w:spacing w:after="0" w:line="260" w:lineRule="exact"/>
        <w:jc w:val="both"/>
        <w:rPr>
          <w:rFonts w:ascii="Arial" w:eastAsia="Times New Roman" w:hAnsi="Arial" w:cs="Arial"/>
          <w:iCs/>
          <w:sz w:val="20"/>
          <w:szCs w:val="20"/>
          <w:lang w:eastAsia="sl-SI"/>
        </w:rPr>
      </w:pPr>
      <w:r w:rsidRPr="00704BD9">
        <w:rPr>
          <w:rFonts w:ascii="Arial" w:eastAsia="Times New Roman" w:hAnsi="Arial" w:cs="Arial"/>
          <w:bCs/>
          <w:sz w:val="20"/>
          <w:szCs w:val="20"/>
          <w:lang w:eastAsia="sl-SI"/>
        </w:rPr>
        <w:t xml:space="preserve">Ministrstvo za gospodarstvo, turizem in šport </w:t>
      </w:r>
    </w:p>
    <w:p w14:paraId="154FBA0D" w14:textId="07456E9C" w:rsidR="00704BD9" w:rsidRDefault="00704BD9" w:rsidP="00704BD9">
      <w:pPr>
        <w:numPr>
          <w:ilvl w:val="0"/>
          <w:numId w:val="9"/>
        </w:numPr>
        <w:tabs>
          <w:tab w:val="left" w:pos="708"/>
        </w:tabs>
        <w:spacing w:after="0" w:line="260" w:lineRule="exact"/>
        <w:jc w:val="both"/>
        <w:rPr>
          <w:rFonts w:ascii="Arial" w:eastAsia="Times New Roman" w:hAnsi="Arial" w:cs="Arial"/>
          <w:bCs/>
          <w:iCs/>
          <w:sz w:val="20"/>
          <w:szCs w:val="20"/>
          <w:lang w:eastAsia="sl-SI"/>
        </w:rPr>
      </w:pPr>
      <w:r w:rsidRPr="00704BD9">
        <w:rPr>
          <w:rFonts w:ascii="Arial" w:eastAsia="Times New Roman" w:hAnsi="Arial" w:cs="Arial"/>
          <w:bCs/>
          <w:iCs/>
          <w:sz w:val="20"/>
          <w:szCs w:val="20"/>
          <w:lang w:eastAsia="sl-SI"/>
        </w:rPr>
        <w:t>Kolesarska zveza Slovenije, Celovška cesta 25, 1000 Ljubljana</w:t>
      </w:r>
      <w:r>
        <w:rPr>
          <w:rFonts w:ascii="Arial" w:eastAsia="Times New Roman" w:hAnsi="Arial" w:cs="Arial"/>
          <w:bCs/>
          <w:iCs/>
          <w:sz w:val="20"/>
          <w:szCs w:val="20"/>
          <w:lang w:eastAsia="sl-SI"/>
        </w:rPr>
        <w:t>,</w:t>
      </w:r>
    </w:p>
    <w:p w14:paraId="72AA1C8F" w14:textId="05F2D0F4" w:rsidR="00704BD9" w:rsidRPr="00704BD9" w:rsidRDefault="00704BD9" w:rsidP="00704BD9">
      <w:pPr>
        <w:numPr>
          <w:ilvl w:val="0"/>
          <w:numId w:val="9"/>
        </w:numPr>
        <w:tabs>
          <w:tab w:val="left" w:pos="708"/>
        </w:tabs>
        <w:spacing w:after="0" w:line="260" w:lineRule="exact"/>
        <w:jc w:val="both"/>
        <w:rPr>
          <w:rFonts w:ascii="Arial" w:eastAsia="Times New Roman" w:hAnsi="Arial" w:cs="Arial"/>
          <w:bCs/>
          <w:iCs/>
          <w:sz w:val="20"/>
          <w:szCs w:val="20"/>
          <w:lang w:eastAsia="sl-SI"/>
        </w:rPr>
      </w:pPr>
      <w:r w:rsidRPr="00704BD9">
        <w:rPr>
          <w:rFonts w:ascii="Arial" w:eastAsia="Times New Roman" w:hAnsi="Arial" w:cs="Arial"/>
          <w:iCs/>
          <w:sz w:val="20"/>
          <w:szCs w:val="20"/>
          <w:lang w:eastAsia="sl-SI"/>
        </w:rPr>
        <w:t xml:space="preserve">Služba </w:t>
      </w:r>
      <w:r w:rsidRPr="00704BD9">
        <w:rPr>
          <w:rFonts w:ascii="Arial" w:eastAsia="Times New Roman" w:hAnsi="Arial" w:cs="Arial"/>
          <w:bCs/>
          <w:sz w:val="20"/>
          <w:szCs w:val="20"/>
          <w:lang w:eastAsia="sl-SI"/>
        </w:rPr>
        <w:t>Vlade Republike Slovenije za zakonodajo</w:t>
      </w:r>
      <w:r>
        <w:rPr>
          <w:rFonts w:ascii="Arial" w:eastAsia="Times New Roman" w:hAnsi="Arial" w:cs="Arial"/>
          <w:bCs/>
          <w:sz w:val="20"/>
          <w:szCs w:val="20"/>
          <w:lang w:eastAsia="sl-SI"/>
        </w:rPr>
        <w:t>,</w:t>
      </w:r>
    </w:p>
    <w:p w14:paraId="1F6FF30D" w14:textId="699AE7B5" w:rsidR="00704BD9" w:rsidRPr="00704BD9" w:rsidRDefault="00704BD9" w:rsidP="00704BD9">
      <w:pPr>
        <w:numPr>
          <w:ilvl w:val="0"/>
          <w:numId w:val="9"/>
        </w:numPr>
        <w:tabs>
          <w:tab w:val="left" w:pos="708"/>
        </w:tabs>
        <w:spacing w:after="0" w:line="260" w:lineRule="exact"/>
        <w:jc w:val="both"/>
        <w:rPr>
          <w:rFonts w:ascii="Arial" w:eastAsia="Times New Roman" w:hAnsi="Arial" w:cs="Arial"/>
          <w:iCs/>
          <w:sz w:val="20"/>
          <w:szCs w:val="20"/>
          <w:lang w:eastAsia="sl-SI"/>
        </w:rPr>
      </w:pPr>
      <w:r w:rsidRPr="00704BD9">
        <w:rPr>
          <w:rFonts w:ascii="Arial" w:eastAsia="Times New Roman" w:hAnsi="Arial" w:cs="Arial"/>
          <w:bCs/>
          <w:sz w:val="20"/>
          <w:szCs w:val="20"/>
          <w:lang w:eastAsia="sl-SI"/>
        </w:rPr>
        <w:t>Urad Vlade Republike Slovenije za komuniciranje</w:t>
      </w:r>
      <w:r>
        <w:rPr>
          <w:rFonts w:ascii="Arial" w:eastAsia="Times New Roman" w:hAnsi="Arial" w:cs="Arial"/>
          <w:bCs/>
          <w:sz w:val="20"/>
          <w:szCs w:val="20"/>
          <w:lang w:eastAsia="sl-SI"/>
        </w:rPr>
        <w:t>.</w:t>
      </w:r>
    </w:p>
    <w:p w14:paraId="3D4E027F" w14:textId="77777777" w:rsidR="00D4011D" w:rsidRDefault="00D4011D" w:rsidP="006A2BBB">
      <w:pPr>
        <w:tabs>
          <w:tab w:val="left" w:pos="708"/>
        </w:tabs>
        <w:spacing w:after="0" w:line="260" w:lineRule="exact"/>
        <w:jc w:val="both"/>
        <w:rPr>
          <w:rFonts w:ascii="Arial" w:eastAsia="Times New Roman" w:hAnsi="Arial" w:cs="Arial"/>
          <w:sz w:val="20"/>
          <w:szCs w:val="20"/>
          <w:lang w:eastAsia="sl-SI"/>
        </w:rPr>
      </w:pPr>
    </w:p>
    <w:p w14:paraId="23395B36" w14:textId="77777777" w:rsidR="00704BD9" w:rsidRDefault="00704BD9" w:rsidP="006A2BBB">
      <w:pPr>
        <w:spacing w:after="0" w:line="260" w:lineRule="atLeast"/>
        <w:jc w:val="center"/>
        <w:rPr>
          <w:rFonts w:ascii="Arial" w:eastAsia="Times New Roman" w:hAnsi="Arial" w:cs="Arial"/>
          <w:b/>
          <w:sz w:val="20"/>
          <w:szCs w:val="20"/>
        </w:rPr>
      </w:pPr>
    </w:p>
    <w:p w14:paraId="1EC0BAA9" w14:textId="21F8201C" w:rsidR="00704BD9" w:rsidRDefault="00704BD9" w:rsidP="00E454E2">
      <w:pPr>
        <w:spacing w:after="0" w:line="260" w:lineRule="atLeast"/>
        <w:rPr>
          <w:rFonts w:ascii="Arial" w:eastAsia="Times New Roman" w:hAnsi="Arial" w:cs="Arial"/>
          <w:b/>
          <w:sz w:val="20"/>
          <w:szCs w:val="20"/>
        </w:rPr>
      </w:pPr>
    </w:p>
    <w:p w14:paraId="46F49DA0" w14:textId="77777777" w:rsidR="00763776" w:rsidRDefault="00763776" w:rsidP="00E454E2">
      <w:pPr>
        <w:spacing w:after="0" w:line="260" w:lineRule="atLeast"/>
        <w:rPr>
          <w:rFonts w:ascii="Arial" w:eastAsia="Times New Roman" w:hAnsi="Arial" w:cs="Arial"/>
          <w:b/>
          <w:sz w:val="20"/>
          <w:szCs w:val="20"/>
        </w:rPr>
      </w:pPr>
    </w:p>
    <w:p w14:paraId="1FD8D671" w14:textId="5CA77009" w:rsidR="00CB7451" w:rsidRDefault="00CB7451" w:rsidP="00E454E2">
      <w:pPr>
        <w:spacing w:after="0" w:line="260" w:lineRule="atLeast"/>
        <w:rPr>
          <w:rFonts w:ascii="Arial" w:eastAsia="Times New Roman" w:hAnsi="Arial" w:cs="Arial"/>
          <w:b/>
          <w:sz w:val="20"/>
          <w:szCs w:val="20"/>
        </w:rPr>
      </w:pPr>
    </w:p>
    <w:p w14:paraId="1E81F1F2" w14:textId="77777777" w:rsidR="00CB7451" w:rsidRDefault="00CB7451" w:rsidP="00E454E2">
      <w:pPr>
        <w:spacing w:after="0" w:line="260" w:lineRule="atLeast"/>
        <w:rPr>
          <w:rFonts w:ascii="Arial" w:eastAsia="Times New Roman" w:hAnsi="Arial" w:cs="Arial"/>
          <w:b/>
          <w:sz w:val="20"/>
          <w:szCs w:val="20"/>
        </w:rPr>
      </w:pPr>
    </w:p>
    <w:p w14:paraId="560440F4" w14:textId="77777777" w:rsidR="00704BD9" w:rsidRDefault="00704BD9" w:rsidP="006A2BBB">
      <w:pPr>
        <w:spacing w:after="0" w:line="260" w:lineRule="atLeast"/>
        <w:jc w:val="center"/>
        <w:rPr>
          <w:rFonts w:ascii="Arial" w:eastAsia="Times New Roman" w:hAnsi="Arial" w:cs="Arial"/>
          <w:b/>
          <w:sz w:val="20"/>
          <w:szCs w:val="20"/>
        </w:rPr>
      </w:pPr>
    </w:p>
    <w:p w14:paraId="4BB9CD31" w14:textId="62C5B6D7" w:rsidR="006A2BBB" w:rsidRDefault="006A2BBB" w:rsidP="006A2BBB">
      <w:pPr>
        <w:spacing w:after="0" w:line="260" w:lineRule="atLeast"/>
        <w:jc w:val="center"/>
        <w:rPr>
          <w:rFonts w:ascii="Arial" w:eastAsia="Times New Roman" w:hAnsi="Arial" w:cs="Arial"/>
          <w:b/>
          <w:sz w:val="20"/>
          <w:szCs w:val="20"/>
        </w:rPr>
      </w:pPr>
      <w:r w:rsidRPr="004E2C6C">
        <w:rPr>
          <w:rFonts w:ascii="Arial" w:eastAsia="Times New Roman" w:hAnsi="Arial" w:cs="Arial"/>
          <w:b/>
          <w:sz w:val="20"/>
          <w:szCs w:val="20"/>
        </w:rPr>
        <w:lastRenderedPageBreak/>
        <w:t>OBRAZLOŽITEV</w:t>
      </w:r>
    </w:p>
    <w:p w14:paraId="09B87FD9" w14:textId="0216B67D" w:rsidR="007400D3" w:rsidRDefault="007400D3" w:rsidP="006A2BBB">
      <w:pPr>
        <w:spacing w:after="0" w:line="260" w:lineRule="atLeast"/>
        <w:jc w:val="center"/>
        <w:rPr>
          <w:rFonts w:ascii="Arial" w:eastAsia="Times New Roman" w:hAnsi="Arial" w:cs="Arial"/>
          <w:b/>
          <w:sz w:val="20"/>
          <w:szCs w:val="20"/>
        </w:rPr>
      </w:pPr>
    </w:p>
    <w:p w14:paraId="3C638B03" w14:textId="77777777" w:rsidR="007400D3" w:rsidRPr="004E2C6C" w:rsidRDefault="007400D3" w:rsidP="006A2BBB">
      <w:pPr>
        <w:spacing w:after="0" w:line="260" w:lineRule="atLeast"/>
        <w:jc w:val="center"/>
        <w:rPr>
          <w:rFonts w:ascii="Arial" w:eastAsia="Times New Roman" w:hAnsi="Arial" w:cs="Arial"/>
          <w:b/>
          <w:sz w:val="20"/>
          <w:szCs w:val="20"/>
        </w:rPr>
      </w:pPr>
    </w:p>
    <w:p w14:paraId="1BD094F6" w14:textId="77777777" w:rsidR="0049549F" w:rsidRDefault="0049549F" w:rsidP="0049549F">
      <w:pPr>
        <w:pStyle w:val="podpisi"/>
        <w:spacing w:line="276" w:lineRule="auto"/>
        <w:jc w:val="both"/>
        <w:rPr>
          <w:rFonts w:cs="Arial"/>
          <w:szCs w:val="20"/>
          <w:lang w:val="sl-SI"/>
        </w:rPr>
      </w:pPr>
      <w:r w:rsidRPr="00BA35DC">
        <w:rPr>
          <w:rFonts w:cs="Arial"/>
          <w:szCs w:val="20"/>
          <w:lang w:val="sl-SI"/>
        </w:rPr>
        <w:t>Športne prireditve in promocija športa spadata med temeljna področja uresničevanja javnega interesa v športu, ki ima izmed ostalih zakonsko opredeljenih načel tudi namen zagotavljanja pogojev, da se prebivalci Republike Slovenije več in bolj kakovostno ukvarjajo s športom in gibalnimi dejavnostmi za ohranjanje zdravja. Športne prireditve in promocija navedeno dokazano spodbujata.</w:t>
      </w:r>
    </w:p>
    <w:p w14:paraId="2BEF58F7" w14:textId="77777777" w:rsidR="0049549F" w:rsidRPr="00BA35DC" w:rsidRDefault="0049549F" w:rsidP="0049549F">
      <w:pPr>
        <w:pStyle w:val="podpisi"/>
        <w:spacing w:line="276" w:lineRule="auto"/>
        <w:jc w:val="both"/>
        <w:rPr>
          <w:rFonts w:cs="Arial"/>
          <w:szCs w:val="20"/>
          <w:lang w:val="sl-SI"/>
        </w:rPr>
      </w:pPr>
    </w:p>
    <w:p w14:paraId="1834CD08" w14:textId="77777777" w:rsidR="0049549F" w:rsidRPr="00B35A27" w:rsidRDefault="0049549F" w:rsidP="0049549F">
      <w:pPr>
        <w:pStyle w:val="podpisi"/>
        <w:spacing w:line="276" w:lineRule="auto"/>
        <w:jc w:val="both"/>
        <w:rPr>
          <w:rFonts w:cs="Arial"/>
          <w:szCs w:val="20"/>
          <w:lang w:val="sl-SI"/>
        </w:rPr>
      </w:pPr>
      <w:r w:rsidRPr="00BA35DC">
        <w:rPr>
          <w:rFonts w:cs="Arial"/>
          <w:szCs w:val="20"/>
          <w:lang w:val="sl-SI"/>
        </w:rPr>
        <w:t>Država uresničuje javni interes v športu z zagotavljanjem materialnih pogojev in sredstev za uresničevanje nacionalnega programa športa na podlagi letnega programa športa, ki določa programe in področja</w:t>
      </w:r>
      <w:r>
        <w:rPr>
          <w:rFonts w:cs="Arial"/>
          <w:szCs w:val="20"/>
          <w:lang w:val="sl-SI"/>
        </w:rPr>
        <w:t xml:space="preserve"> športa</w:t>
      </w:r>
      <w:r w:rsidRPr="00BA35DC">
        <w:rPr>
          <w:rFonts w:cs="Arial"/>
          <w:szCs w:val="20"/>
          <w:lang w:val="sl-SI"/>
        </w:rPr>
        <w:t>, za izvajanje katerih se zagotavlja</w:t>
      </w:r>
      <w:r>
        <w:rPr>
          <w:rFonts w:cs="Arial"/>
          <w:szCs w:val="20"/>
          <w:lang w:val="sl-SI"/>
        </w:rPr>
        <w:t>jo</w:t>
      </w:r>
      <w:r w:rsidRPr="00BA35DC">
        <w:rPr>
          <w:rFonts w:cs="Arial"/>
          <w:szCs w:val="20"/>
          <w:lang w:val="sl-SI"/>
        </w:rPr>
        <w:t xml:space="preserve"> sredstva državnega proračuna. </w:t>
      </w:r>
      <w:r w:rsidRPr="00902698">
        <w:rPr>
          <w:rFonts w:cs="Arial"/>
          <w:szCs w:val="20"/>
          <w:lang w:val="sl-SI"/>
        </w:rPr>
        <w:t>Med slednje po zakonu, ki ureja šport, spadajo športne</w:t>
      </w:r>
      <w:r>
        <w:rPr>
          <w:rFonts w:cs="Arial"/>
          <w:szCs w:val="20"/>
          <w:lang w:val="sl-SI"/>
        </w:rPr>
        <w:t xml:space="preserve"> prireditve in promocija športa</w:t>
      </w:r>
    </w:p>
    <w:p w14:paraId="3CAA6274" w14:textId="77777777" w:rsidR="0049549F" w:rsidRPr="00902698" w:rsidRDefault="0049549F" w:rsidP="0049549F">
      <w:pPr>
        <w:pStyle w:val="podpisi"/>
        <w:spacing w:line="276" w:lineRule="auto"/>
        <w:jc w:val="both"/>
        <w:rPr>
          <w:rFonts w:cs="Arial"/>
          <w:szCs w:val="20"/>
          <w:lang w:val="sl-SI"/>
        </w:rPr>
      </w:pPr>
    </w:p>
    <w:p w14:paraId="6F8FDEF8" w14:textId="77777777" w:rsidR="0049549F" w:rsidRPr="0049549F" w:rsidRDefault="0049549F" w:rsidP="0049549F">
      <w:pPr>
        <w:pStyle w:val="podpisi"/>
        <w:spacing w:line="276" w:lineRule="auto"/>
        <w:jc w:val="both"/>
        <w:rPr>
          <w:rFonts w:cs="Arial"/>
          <w:szCs w:val="20"/>
          <w:lang w:val="sl-SI"/>
        </w:rPr>
      </w:pPr>
      <w:r w:rsidRPr="0049549F">
        <w:rPr>
          <w:rFonts w:cs="Arial"/>
          <w:szCs w:val="20"/>
          <w:lang w:val="sl-SI"/>
        </w:rPr>
        <w:t>Zakon o športu v XI. poglavju ureja področje športnih prireditev, pri čemer posebej določa in opredeljuje velike mednarodne športne prireditve, za katere veljajo posebni pogoji za njihovo izvedbo in sofinanciranje iz sredstev državnega proračuna. Posebni pogoji v skladu s 75. členom Zakona o športu veljajo samo za velike mednarodne športne prireditve, ki jih določajo točke od 1 do 12 v 74. členu Zakona o športu. Kandidati za organizacijo teh prireditev morajo poleg ostalih zahtev od vlade oziroma ministrstva, pristojnega za šport, pridobiti tudi soglasje za kandidaturo in morebitno sofinanciranje iz državnega proračuna.</w:t>
      </w:r>
    </w:p>
    <w:p w14:paraId="7D69C055" w14:textId="77777777" w:rsidR="0049549F" w:rsidRPr="0049549F" w:rsidRDefault="0049549F" w:rsidP="0049549F">
      <w:pPr>
        <w:pStyle w:val="podpisi"/>
        <w:spacing w:line="276" w:lineRule="auto"/>
        <w:jc w:val="both"/>
        <w:rPr>
          <w:rFonts w:cs="Arial"/>
          <w:szCs w:val="20"/>
          <w:lang w:val="sl-SI"/>
        </w:rPr>
      </w:pPr>
    </w:p>
    <w:p w14:paraId="5D0480FA" w14:textId="77777777" w:rsidR="0049549F" w:rsidRPr="0049549F" w:rsidRDefault="0049549F" w:rsidP="0049549F">
      <w:pPr>
        <w:pStyle w:val="podpisi"/>
        <w:spacing w:line="276" w:lineRule="auto"/>
        <w:jc w:val="both"/>
        <w:rPr>
          <w:rFonts w:cs="Arial"/>
          <w:szCs w:val="20"/>
          <w:lang w:val="sl-SI"/>
        </w:rPr>
      </w:pPr>
      <w:r w:rsidRPr="0049549F">
        <w:rPr>
          <w:rFonts w:cs="Arial"/>
          <w:szCs w:val="20"/>
          <w:lang w:val="sl-SI"/>
        </w:rPr>
        <w:t>Navedeni posebni pogoji pa ne veljajo za 13. točko 74. člena Zakona o športu, za kvalifikacijske tekme članske državne reprezentance za nastop na velikih mednarodnih športnih prireditvah in mednarodne tekme klubov v evropskih klubskih tekmovanjih v kolektivnih športnih panogah na najvišji ravni. Kandidatom za organizacijo teh športnih prireditev ni treba posebej pridobiti soglasja za morebitno sofinanciranje iz proračunskih sredstev, saj jim lahko vlada v skladu z drugim odstavkom 75. člena Zakona o športu v okviru določitve podrobnejših pogojev in postopka za kandidiranje in organiziranje tovrstnih športnih prireditev določi tudi obseg sredstev za morebitno sofinanciranje.</w:t>
      </w:r>
    </w:p>
    <w:p w14:paraId="6DE1639A" w14:textId="77777777" w:rsidR="0049549F" w:rsidRPr="0049549F" w:rsidRDefault="0049549F" w:rsidP="0049549F">
      <w:pPr>
        <w:pStyle w:val="podpisi"/>
        <w:spacing w:line="276" w:lineRule="auto"/>
        <w:jc w:val="both"/>
        <w:rPr>
          <w:rFonts w:cs="Arial"/>
          <w:szCs w:val="20"/>
          <w:lang w:val="sl-SI"/>
        </w:rPr>
      </w:pPr>
    </w:p>
    <w:p w14:paraId="50AEA58C" w14:textId="77777777" w:rsidR="0049549F" w:rsidRPr="0049549F" w:rsidRDefault="0049549F" w:rsidP="0049549F">
      <w:pPr>
        <w:pStyle w:val="podpisi"/>
        <w:spacing w:line="276" w:lineRule="auto"/>
        <w:jc w:val="both"/>
        <w:rPr>
          <w:rFonts w:cs="Arial"/>
          <w:szCs w:val="20"/>
          <w:lang w:val="sl-SI"/>
        </w:rPr>
      </w:pPr>
      <w:r w:rsidRPr="0049549F">
        <w:rPr>
          <w:rFonts w:cs="Arial"/>
          <w:szCs w:val="20"/>
          <w:lang w:val="sl-SI"/>
        </w:rPr>
        <w:t xml:space="preserve">Mednarodna kolesarska dirka po Sloveniji je uvrščena v mednarodni kot tudi nacionalni koledar panožne športne zveze. Zaradi priprav sodelujejo najvišje uvrščeni kolesarji, ker poteka tik pred največjo dirko Tour de France, kar dodatno potrjuje njen mednarodni značaj. Veliko nacionalnih panožnih športnih zvez se poslužuje takšnih tekmovanj za izbor državne reprezentance. To velja tudi za kolesarsko zvezo Slovenije, ki ravno to prireditev šteje kot kvalifikacijsko za reprezentančni izbor. Kolesarji z najvišje zbranimi točkami potem zastopajo Slovenijo na svetovnih prvenstvih in drugih ekipnih tekmovanjih v kolesarstvu. Kolesarstvo je specifičen šport podobno kot tenis, specifičnost pa je lastnost športa, ki jo priznava tudi EU skozi sprejete temeljne dokumente in zlasti skozi priznanje Evropskega modela športa preko Resolucije o ključnih značilnostih Evropskega modela športa, ki jo je Svet EU sprejel v času slovenskega predsedovanja leta 2021 in ki ga upošteva tudi Sodišče Evropske unije pri odločanju v športnih zadevah, kot na primer zadeva Superliga proti FIFA ter UEFA.  </w:t>
      </w:r>
    </w:p>
    <w:p w14:paraId="5711C972" w14:textId="77777777" w:rsidR="0049549F" w:rsidRPr="0049549F" w:rsidRDefault="0049549F" w:rsidP="0049549F">
      <w:pPr>
        <w:pStyle w:val="podpisi"/>
        <w:spacing w:line="276" w:lineRule="auto"/>
        <w:jc w:val="both"/>
        <w:rPr>
          <w:rFonts w:cs="Arial"/>
          <w:szCs w:val="20"/>
          <w:lang w:val="sl-SI"/>
        </w:rPr>
      </w:pPr>
    </w:p>
    <w:p w14:paraId="61216ECC" w14:textId="18AECA51" w:rsidR="007400D3" w:rsidRPr="00C569C3" w:rsidRDefault="007400D3" w:rsidP="00C569C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569C3">
        <w:rPr>
          <w:rFonts w:ascii="Arial" w:eastAsia="Times New Roman" w:hAnsi="Arial" w:cs="Arial"/>
          <w:iCs/>
          <w:sz w:val="20"/>
          <w:szCs w:val="20"/>
          <w:lang w:eastAsia="sl-SI"/>
        </w:rPr>
        <w:t>V letu 2021 je slovenska olimpijska reprezentanca imela pravico do nastopa štirih kolesarjev na olimpijskih igrah v Tokiu (maksimalno število v skladu s točkovanjem UCI), v letu 2022 pa je slovenska kolesarska reprezentanca imela pravico do nastopa na svetovnem prvenstvu v Avstraliji z osmimi kolesarji (maksimalno število v skladu s točkovanjem UCI).</w:t>
      </w:r>
    </w:p>
    <w:p w14:paraId="74C1E91B" w14:textId="0C39F72C" w:rsidR="007400D3" w:rsidRDefault="007400D3" w:rsidP="007400D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CC1346" w14:textId="18B52F68" w:rsidR="007400D3" w:rsidRDefault="007400D3" w:rsidP="007400D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00D3">
        <w:rPr>
          <w:rFonts w:ascii="Arial" w:eastAsia="Times New Roman" w:hAnsi="Arial" w:cs="Arial"/>
          <w:iCs/>
          <w:sz w:val="20"/>
          <w:szCs w:val="20"/>
          <w:lang w:eastAsia="sl-SI"/>
        </w:rPr>
        <w:t xml:space="preserve">V organizacijo dirke, ki v petih dneh prevozi in zaobjame dobršen del Slovenije, je vključenih preko 2.000 ljudi, kar potrjuje, da gre za </w:t>
      </w:r>
      <w:r w:rsidR="00A4448A">
        <w:rPr>
          <w:rFonts w:ascii="Arial" w:eastAsia="Times New Roman" w:hAnsi="Arial" w:cs="Arial"/>
          <w:iCs/>
          <w:sz w:val="20"/>
          <w:szCs w:val="20"/>
          <w:lang w:eastAsia="sl-SI"/>
        </w:rPr>
        <w:t>izjemno obsežen</w:t>
      </w:r>
      <w:r w:rsidRPr="007400D3">
        <w:rPr>
          <w:rFonts w:ascii="Arial" w:eastAsia="Times New Roman" w:hAnsi="Arial" w:cs="Arial"/>
          <w:iCs/>
          <w:sz w:val="20"/>
          <w:szCs w:val="20"/>
          <w:lang w:eastAsia="sl-SI"/>
        </w:rPr>
        <w:t xml:space="preserve"> organizacijsko-logistični projekt, ki s kakovostno organizacijo pritegne nekatera najbolj prepoznavna imena kolesarskega športa ter posledično z vsako izvedbo dosega večjo gledanost in doseg.</w:t>
      </w:r>
    </w:p>
    <w:p w14:paraId="7083839F" w14:textId="661B7A7D" w:rsidR="007400D3" w:rsidRDefault="007400D3" w:rsidP="007400D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768DCD" w14:textId="620926A9" w:rsidR="007F5E35" w:rsidRDefault="007F5E35" w:rsidP="007F5E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5E35">
        <w:rPr>
          <w:rFonts w:ascii="Arial" w:eastAsia="Times New Roman" w:hAnsi="Arial" w:cs="Arial"/>
          <w:iCs/>
          <w:sz w:val="20"/>
          <w:szCs w:val="20"/>
          <w:lang w:eastAsia="sl-SI"/>
        </w:rPr>
        <w:t>Direktni televizijski prenos gre v več kot 130 svetovnih držav, zato mora organizator zagotoviti tudi kvaliteten televizijski prenos. Takšne tehnike v Sloveniji ni, zato jo</w:t>
      </w:r>
      <w:r>
        <w:rPr>
          <w:rFonts w:ascii="Arial" w:eastAsia="Times New Roman" w:hAnsi="Arial" w:cs="Arial"/>
          <w:iCs/>
          <w:sz w:val="20"/>
          <w:szCs w:val="20"/>
          <w:lang w:eastAsia="sl-SI"/>
        </w:rPr>
        <w:t xml:space="preserve"> je</w:t>
      </w:r>
      <w:r w:rsidRPr="007F5E3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potrebno</w:t>
      </w:r>
      <w:r w:rsidRPr="007F5E35">
        <w:rPr>
          <w:rFonts w:ascii="Arial" w:eastAsia="Times New Roman" w:hAnsi="Arial" w:cs="Arial"/>
          <w:iCs/>
          <w:sz w:val="20"/>
          <w:szCs w:val="20"/>
          <w:lang w:eastAsia="sl-SI"/>
        </w:rPr>
        <w:t xml:space="preserve"> najeti iz tujine. RTV SLO </w:t>
      </w:r>
      <w:r w:rsidRPr="007F5E35">
        <w:rPr>
          <w:rFonts w:ascii="Arial" w:eastAsia="Times New Roman" w:hAnsi="Arial" w:cs="Arial"/>
          <w:iCs/>
          <w:sz w:val="20"/>
          <w:szCs w:val="20"/>
          <w:lang w:eastAsia="sl-SI"/>
        </w:rPr>
        <w:lastRenderedPageBreak/>
        <w:t xml:space="preserve">je partner pri projektu in </w:t>
      </w:r>
      <w:r>
        <w:rPr>
          <w:rFonts w:ascii="Arial" w:eastAsia="Times New Roman" w:hAnsi="Arial" w:cs="Arial"/>
          <w:iCs/>
          <w:sz w:val="20"/>
          <w:szCs w:val="20"/>
          <w:lang w:eastAsia="sl-SI"/>
        </w:rPr>
        <w:t>sodeluje z organizatorjem</w:t>
      </w:r>
      <w:r w:rsidRPr="007F5E3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kljub temu pa</w:t>
      </w:r>
      <w:r w:rsidRPr="007F5E35">
        <w:rPr>
          <w:rFonts w:ascii="Arial" w:eastAsia="Times New Roman" w:hAnsi="Arial" w:cs="Arial"/>
          <w:iCs/>
          <w:sz w:val="20"/>
          <w:szCs w:val="20"/>
          <w:lang w:eastAsia="sl-SI"/>
        </w:rPr>
        <w:t xml:space="preserve"> TV produkcija stane letno 400.000,00</w:t>
      </w:r>
      <w:r w:rsidR="00A4448A">
        <w:rPr>
          <w:rFonts w:ascii="Arial" w:eastAsia="Times New Roman" w:hAnsi="Arial" w:cs="Arial"/>
          <w:iCs/>
          <w:sz w:val="20"/>
          <w:szCs w:val="20"/>
          <w:lang w:eastAsia="sl-SI"/>
        </w:rPr>
        <w:t xml:space="preserve"> evrov</w:t>
      </w:r>
      <w:r>
        <w:rPr>
          <w:rFonts w:ascii="Arial" w:eastAsia="Times New Roman" w:hAnsi="Arial" w:cs="Arial"/>
          <w:iCs/>
          <w:sz w:val="20"/>
          <w:szCs w:val="20"/>
          <w:lang w:eastAsia="sl-SI"/>
        </w:rPr>
        <w:t xml:space="preserve"> </w:t>
      </w:r>
      <w:r w:rsidRPr="007F5E35">
        <w:rPr>
          <w:rFonts w:ascii="Arial" w:eastAsia="Times New Roman" w:hAnsi="Arial" w:cs="Arial"/>
          <w:iCs/>
          <w:sz w:val="20"/>
          <w:szCs w:val="20"/>
          <w:lang w:eastAsia="sl-SI"/>
        </w:rPr>
        <w:t>(RF tehnika, snemalci na motorjih, helikopter</w:t>
      </w:r>
      <w:r w:rsidR="00A4448A">
        <w:rPr>
          <w:rFonts w:ascii="Arial" w:eastAsia="Times New Roman" w:hAnsi="Arial" w:cs="Arial"/>
          <w:iCs/>
          <w:sz w:val="20"/>
          <w:szCs w:val="20"/>
          <w:lang w:eastAsia="sl-SI"/>
        </w:rPr>
        <w:t xml:space="preserve"> idr.)</w:t>
      </w:r>
      <w:r w:rsidRPr="007F5E35">
        <w:rPr>
          <w:rFonts w:ascii="Arial" w:eastAsia="Times New Roman" w:hAnsi="Arial" w:cs="Arial"/>
          <w:iCs/>
          <w:sz w:val="20"/>
          <w:szCs w:val="20"/>
          <w:lang w:eastAsia="sl-SI"/>
        </w:rPr>
        <w:t>.</w:t>
      </w:r>
    </w:p>
    <w:p w14:paraId="6A9B6ADB" w14:textId="7FF52387" w:rsidR="007F5E35" w:rsidRPr="007F5E35" w:rsidRDefault="007F5E35" w:rsidP="007F5E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bookmarkEnd w:id="0"/>
    <w:p w14:paraId="603D5797" w14:textId="77777777" w:rsidR="0049549F" w:rsidRPr="0049549F" w:rsidRDefault="0049549F" w:rsidP="0049549F">
      <w:pPr>
        <w:pStyle w:val="podpisi"/>
        <w:spacing w:line="276" w:lineRule="auto"/>
        <w:jc w:val="both"/>
        <w:rPr>
          <w:rFonts w:cs="Arial"/>
          <w:szCs w:val="20"/>
          <w:lang w:val="sl-SI"/>
        </w:rPr>
      </w:pPr>
      <w:r w:rsidRPr="0049549F">
        <w:rPr>
          <w:rFonts w:cs="Arial"/>
          <w:szCs w:val="20"/>
          <w:lang w:val="sl-SI"/>
        </w:rPr>
        <w:t xml:space="preserve">Ne nazadnje je Mednarodna kolesarska dirka po Sloveniji največji promocijski dogodek, ki daleč presega tekmovanja v zimskih športih ali drugih panogah, saj je kolesarstvo eden od najrazvitejših športov v globalnem smislu z več kot 200 državami članicami na vseh kontinentih, prenos z zračnimi posnetki Slovenije pa gre po svetu z več milijoni gledalcev. </w:t>
      </w:r>
    </w:p>
    <w:p w14:paraId="2C5625CE" w14:textId="77777777" w:rsidR="0049549F" w:rsidRDefault="0049549F" w:rsidP="0049549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36EE24" w14:textId="77777777" w:rsidR="007400D3" w:rsidRPr="007400D3" w:rsidRDefault="007400D3" w:rsidP="007400D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sectPr w:rsidR="007400D3" w:rsidRPr="007400D3" w:rsidSect="00742A30">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F65DA" w14:textId="77777777" w:rsidR="00B154DD" w:rsidRDefault="00B154DD">
      <w:pPr>
        <w:spacing w:after="0" w:line="240" w:lineRule="auto"/>
      </w:pPr>
      <w:r>
        <w:separator/>
      </w:r>
    </w:p>
  </w:endnote>
  <w:endnote w:type="continuationSeparator" w:id="0">
    <w:p w14:paraId="71048499" w14:textId="77777777" w:rsidR="00B154DD" w:rsidRDefault="00B1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3CA5C" w14:textId="77777777" w:rsidR="00B154DD" w:rsidRDefault="00B154DD">
      <w:pPr>
        <w:spacing w:after="0" w:line="240" w:lineRule="auto"/>
      </w:pPr>
      <w:r>
        <w:separator/>
      </w:r>
    </w:p>
  </w:footnote>
  <w:footnote w:type="continuationSeparator" w:id="0">
    <w:p w14:paraId="55A7F389" w14:textId="77777777" w:rsidR="00B154DD" w:rsidRDefault="00B1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C65A7" w14:textId="77777777" w:rsidR="00BB4354" w:rsidRPr="00E21FF9" w:rsidRDefault="00BB4354" w:rsidP="00716D4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3E448AB0" w14:textId="77777777" w:rsidR="00BB4354" w:rsidRPr="008F3500" w:rsidRDefault="00BB4354" w:rsidP="00716D4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21E5" w14:textId="77777777" w:rsidR="00BB4354" w:rsidRDefault="00BB435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745C"/>
    <w:multiLevelType w:val="hybridMultilevel"/>
    <w:tmpl w:val="8EF49F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31290B"/>
    <w:multiLevelType w:val="hybridMultilevel"/>
    <w:tmpl w:val="8E1E91FC"/>
    <w:lvl w:ilvl="0" w:tplc="26F4C7DA">
      <w:start w:val="1"/>
      <w:numFmt w:val="decimal"/>
      <w:lvlText w:val="%1."/>
      <w:lvlJc w:val="left"/>
      <w:pPr>
        <w:ind w:left="563" w:hanging="540"/>
      </w:pPr>
      <w:rPr>
        <w:rFonts w:hint="default"/>
      </w:rPr>
    </w:lvl>
    <w:lvl w:ilvl="1" w:tplc="04240019" w:tentative="1">
      <w:start w:val="1"/>
      <w:numFmt w:val="lowerLetter"/>
      <w:lvlText w:val="%2."/>
      <w:lvlJc w:val="left"/>
      <w:pPr>
        <w:ind w:left="1103" w:hanging="360"/>
      </w:pPr>
    </w:lvl>
    <w:lvl w:ilvl="2" w:tplc="0424001B" w:tentative="1">
      <w:start w:val="1"/>
      <w:numFmt w:val="lowerRoman"/>
      <w:lvlText w:val="%3."/>
      <w:lvlJc w:val="right"/>
      <w:pPr>
        <w:ind w:left="1823" w:hanging="180"/>
      </w:pPr>
    </w:lvl>
    <w:lvl w:ilvl="3" w:tplc="0424000F" w:tentative="1">
      <w:start w:val="1"/>
      <w:numFmt w:val="decimal"/>
      <w:lvlText w:val="%4."/>
      <w:lvlJc w:val="left"/>
      <w:pPr>
        <w:ind w:left="2543" w:hanging="360"/>
      </w:pPr>
    </w:lvl>
    <w:lvl w:ilvl="4" w:tplc="04240019" w:tentative="1">
      <w:start w:val="1"/>
      <w:numFmt w:val="lowerLetter"/>
      <w:lvlText w:val="%5."/>
      <w:lvlJc w:val="left"/>
      <w:pPr>
        <w:ind w:left="3263" w:hanging="360"/>
      </w:pPr>
    </w:lvl>
    <w:lvl w:ilvl="5" w:tplc="0424001B" w:tentative="1">
      <w:start w:val="1"/>
      <w:numFmt w:val="lowerRoman"/>
      <w:lvlText w:val="%6."/>
      <w:lvlJc w:val="right"/>
      <w:pPr>
        <w:ind w:left="3983" w:hanging="180"/>
      </w:pPr>
    </w:lvl>
    <w:lvl w:ilvl="6" w:tplc="0424000F" w:tentative="1">
      <w:start w:val="1"/>
      <w:numFmt w:val="decimal"/>
      <w:lvlText w:val="%7."/>
      <w:lvlJc w:val="left"/>
      <w:pPr>
        <w:ind w:left="4703" w:hanging="360"/>
      </w:pPr>
    </w:lvl>
    <w:lvl w:ilvl="7" w:tplc="04240019" w:tentative="1">
      <w:start w:val="1"/>
      <w:numFmt w:val="lowerLetter"/>
      <w:lvlText w:val="%8."/>
      <w:lvlJc w:val="left"/>
      <w:pPr>
        <w:ind w:left="5423" w:hanging="360"/>
      </w:pPr>
    </w:lvl>
    <w:lvl w:ilvl="8" w:tplc="0424001B" w:tentative="1">
      <w:start w:val="1"/>
      <w:numFmt w:val="lowerRoman"/>
      <w:lvlText w:val="%9."/>
      <w:lvlJc w:val="right"/>
      <w:pPr>
        <w:ind w:left="6143" w:hanging="180"/>
      </w:pPr>
    </w:lvl>
  </w:abstractNum>
  <w:abstractNum w:abstractNumId="2" w15:restartNumberingAfterBreak="0">
    <w:nsid w:val="0AD37592"/>
    <w:multiLevelType w:val="hybridMultilevel"/>
    <w:tmpl w:val="26144A1A"/>
    <w:lvl w:ilvl="0" w:tplc="FF52A1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9C1EC7"/>
    <w:multiLevelType w:val="hybridMultilevel"/>
    <w:tmpl w:val="18FCF52C"/>
    <w:lvl w:ilvl="0" w:tplc="6AC4624C">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B6534"/>
    <w:multiLevelType w:val="hybridMultilevel"/>
    <w:tmpl w:val="3E2EF962"/>
    <w:lvl w:ilvl="0" w:tplc="D02E2B4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5B4FF6"/>
    <w:multiLevelType w:val="hybridMultilevel"/>
    <w:tmpl w:val="A440C9EC"/>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9737CA"/>
    <w:multiLevelType w:val="hybridMultilevel"/>
    <w:tmpl w:val="0F06A7B6"/>
    <w:lvl w:ilvl="0" w:tplc="6AC462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1DB43119"/>
    <w:multiLevelType w:val="hybridMultilevel"/>
    <w:tmpl w:val="CD5CBBA6"/>
    <w:lvl w:ilvl="0" w:tplc="0424000F">
      <w:start w:val="1"/>
      <w:numFmt w:val="decimal"/>
      <w:lvlText w:val="%1."/>
      <w:lvlJc w:val="left"/>
      <w:pPr>
        <w:tabs>
          <w:tab w:val="num" w:pos="397"/>
        </w:tabs>
        <w:ind w:left="397" w:hanging="39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932B0"/>
    <w:multiLevelType w:val="hybridMultilevel"/>
    <w:tmpl w:val="8E1E91FC"/>
    <w:lvl w:ilvl="0" w:tplc="26F4C7DA">
      <w:start w:val="1"/>
      <w:numFmt w:val="decimal"/>
      <w:lvlText w:val="%1."/>
      <w:lvlJc w:val="left"/>
      <w:pPr>
        <w:ind w:left="563" w:hanging="540"/>
      </w:pPr>
      <w:rPr>
        <w:rFonts w:hint="default"/>
      </w:rPr>
    </w:lvl>
    <w:lvl w:ilvl="1" w:tplc="04240019" w:tentative="1">
      <w:start w:val="1"/>
      <w:numFmt w:val="lowerLetter"/>
      <w:lvlText w:val="%2."/>
      <w:lvlJc w:val="left"/>
      <w:pPr>
        <w:ind w:left="1103" w:hanging="360"/>
      </w:pPr>
    </w:lvl>
    <w:lvl w:ilvl="2" w:tplc="0424001B" w:tentative="1">
      <w:start w:val="1"/>
      <w:numFmt w:val="lowerRoman"/>
      <w:lvlText w:val="%3."/>
      <w:lvlJc w:val="right"/>
      <w:pPr>
        <w:ind w:left="1823" w:hanging="180"/>
      </w:pPr>
    </w:lvl>
    <w:lvl w:ilvl="3" w:tplc="0424000F" w:tentative="1">
      <w:start w:val="1"/>
      <w:numFmt w:val="decimal"/>
      <w:lvlText w:val="%4."/>
      <w:lvlJc w:val="left"/>
      <w:pPr>
        <w:ind w:left="2543" w:hanging="360"/>
      </w:pPr>
    </w:lvl>
    <w:lvl w:ilvl="4" w:tplc="04240019" w:tentative="1">
      <w:start w:val="1"/>
      <w:numFmt w:val="lowerLetter"/>
      <w:lvlText w:val="%5."/>
      <w:lvlJc w:val="left"/>
      <w:pPr>
        <w:ind w:left="3263" w:hanging="360"/>
      </w:pPr>
    </w:lvl>
    <w:lvl w:ilvl="5" w:tplc="0424001B" w:tentative="1">
      <w:start w:val="1"/>
      <w:numFmt w:val="lowerRoman"/>
      <w:lvlText w:val="%6."/>
      <w:lvlJc w:val="right"/>
      <w:pPr>
        <w:ind w:left="3983" w:hanging="180"/>
      </w:pPr>
    </w:lvl>
    <w:lvl w:ilvl="6" w:tplc="0424000F" w:tentative="1">
      <w:start w:val="1"/>
      <w:numFmt w:val="decimal"/>
      <w:lvlText w:val="%7."/>
      <w:lvlJc w:val="left"/>
      <w:pPr>
        <w:ind w:left="4703" w:hanging="360"/>
      </w:pPr>
    </w:lvl>
    <w:lvl w:ilvl="7" w:tplc="04240019" w:tentative="1">
      <w:start w:val="1"/>
      <w:numFmt w:val="lowerLetter"/>
      <w:lvlText w:val="%8."/>
      <w:lvlJc w:val="left"/>
      <w:pPr>
        <w:ind w:left="5423" w:hanging="360"/>
      </w:pPr>
    </w:lvl>
    <w:lvl w:ilvl="8" w:tplc="0424001B" w:tentative="1">
      <w:start w:val="1"/>
      <w:numFmt w:val="lowerRoman"/>
      <w:lvlText w:val="%9."/>
      <w:lvlJc w:val="right"/>
      <w:pPr>
        <w:ind w:left="6143" w:hanging="180"/>
      </w:pPr>
    </w:lvl>
  </w:abstractNum>
  <w:abstractNum w:abstractNumId="14" w15:restartNumberingAfterBreak="0">
    <w:nsid w:val="22C93768"/>
    <w:multiLevelType w:val="hybridMultilevel"/>
    <w:tmpl w:val="55A89444"/>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7D467C"/>
    <w:multiLevelType w:val="hybridMultilevel"/>
    <w:tmpl w:val="2BCEFB58"/>
    <w:lvl w:ilvl="0" w:tplc="056EA880">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894F8C"/>
    <w:multiLevelType w:val="hybridMultilevel"/>
    <w:tmpl w:val="7DDA7C0E"/>
    <w:lvl w:ilvl="0" w:tplc="416AE8E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D827E7"/>
    <w:multiLevelType w:val="hybridMultilevel"/>
    <w:tmpl w:val="242E4E18"/>
    <w:lvl w:ilvl="0" w:tplc="76AC1A70">
      <w:start w:val="49"/>
      <w:numFmt w:val="bullet"/>
      <w:lvlText w:val=""/>
      <w:lvlJc w:val="left"/>
      <w:pPr>
        <w:ind w:left="1429" w:hanging="360"/>
      </w:pPr>
      <w:rPr>
        <w:rFonts w:ascii="Symbol" w:eastAsia="Times New Roman" w:hAnsi="Symbol"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294C745E"/>
    <w:multiLevelType w:val="hybridMultilevel"/>
    <w:tmpl w:val="37C284DA"/>
    <w:lvl w:ilvl="0" w:tplc="F63C2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3F627E8"/>
    <w:multiLevelType w:val="hybridMultilevel"/>
    <w:tmpl w:val="EA72A3C4"/>
    <w:lvl w:ilvl="0" w:tplc="0060AB98">
      <w:start w:val="1"/>
      <w:numFmt w:val="bullet"/>
      <w:lvlText w:val="‒"/>
      <w:lvlJc w:val="left"/>
      <w:pPr>
        <w:ind w:left="720" w:hanging="360"/>
      </w:pPr>
      <w:rPr>
        <w:rFonts w:ascii="Arial" w:eastAsiaTheme="minorHAnsi"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8A133FD"/>
    <w:multiLevelType w:val="hybridMultilevel"/>
    <w:tmpl w:val="416EAB76"/>
    <w:lvl w:ilvl="0" w:tplc="8BDAD10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3E3B249B"/>
    <w:multiLevelType w:val="hybridMultilevel"/>
    <w:tmpl w:val="FBD828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ED5A2B"/>
    <w:multiLevelType w:val="hybridMultilevel"/>
    <w:tmpl w:val="3D122FB8"/>
    <w:lvl w:ilvl="0" w:tplc="9472728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64A3EF7"/>
    <w:multiLevelType w:val="hybridMultilevel"/>
    <w:tmpl w:val="64B6F724"/>
    <w:lvl w:ilvl="0" w:tplc="E92AA4C2">
      <w:start w:val="1"/>
      <w:numFmt w:val="lowerLetter"/>
      <w:lvlText w:val="%1)"/>
      <w:lvlJc w:val="left"/>
      <w:pPr>
        <w:ind w:left="757" w:hanging="360"/>
      </w:pPr>
      <w:rPr>
        <w:rFonts w:ascii="Arial" w:eastAsia="Times New Roman" w:hAnsi="Arial" w:cs="Times New Roman"/>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0" w15:restartNumberingAfterBreak="0">
    <w:nsid w:val="4CE244FA"/>
    <w:multiLevelType w:val="hybridMultilevel"/>
    <w:tmpl w:val="182C9AC0"/>
    <w:lvl w:ilvl="0" w:tplc="0060AB98">
      <w:start w:val="1"/>
      <w:numFmt w:val="bullet"/>
      <w:lvlText w:val="‒"/>
      <w:lvlJc w:val="left"/>
      <w:pPr>
        <w:ind w:left="644" w:hanging="360"/>
      </w:pPr>
      <w:rPr>
        <w:rFonts w:ascii="Arial" w:eastAsiaTheme="minorHAnsi"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C743F3"/>
    <w:multiLevelType w:val="hybridMultilevel"/>
    <w:tmpl w:val="92425000"/>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B42B1C"/>
    <w:multiLevelType w:val="multilevel"/>
    <w:tmpl w:val="E9DEAB0A"/>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386480"/>
    <w:multiLevelType w:val="hybridMultilevel"/>
    <w:tmpl w:val="8F30968A"/>
    <w:lvl w:ilvl="0" w:tplc="EE4C82EC">
      <w:start w:val="1"/>
      <w:numFmt w:val="bullet"/>
      <w:lvlText w:val="­"/>
      <w:lvlJc w:val="left"/>
      <w:pPr>
        <w:ind w:left="720" w:hanging="360"/>
      </w:pPr>
      <w:rPr>
        <w:rFonts w:ascii="Courier New" w:hAnsi="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9847FE"/>
    <w:multiLevelType w:val="hybridMultilevel"/>
    <w:tmpl w:val="8E1E91FC"/>
    <w:lvl w:ilvl="0" w:tplc="FFFFFFFF">
      <w:start w:val="1"/>
      <w:numFmt w:val="decimal"/>
      <w:lvlText w:val="%1."/>
      <w:lvlJc w:val="left"/>
      <w:pPr>
        <w:ind w:left="563" w:hanging="540"/>
      </w:pPr>
      <w:rPr>
        <w:rFonts w:hint="default"/>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D20770"/>
    <w:multiLevelType w:val="hybridMultilevel"/>
    <w:tmpl w:val="08BA19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1D3709"/>
    <w:multiLevelType w:val="hybridMultilevel"/>
    <w:tmpl w:val="3E7A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0C9421F"/>
    <w:multiLevelType w:val="hybridMultilevel"/>
    <w:tmpl w:val="3E7A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1AB330D"/>
    <w:multiLevelType w:val="hybridMultilevel"/>
    <w:tmpl w:val="742E78D8"/>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5A65CD2"/>
    <w:multiLevelType w:val="hybridMultilevel"/>
    <w:tmpl w:val="72D85AB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5F524B0"/>
    <w:multiLevelType w:val="multilevel"/>
    <w:tmpl w:val="7E700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5E05FC"/>
    <w:multiLevelType w:val="hybridMultilevel"/>
    <w:tmpl w:val="8E1E91FC"/>
    <w:lvl w:ilvl="0" w:tplc="FFFFFFFF">
      <w:start w:val="1"/>
      <w:numFmt w:val="decimal"/>
      <w:lvlText w:val="%1."/>
      <w:lvlJc w:val="left"/>
      <w:pPr>
        <w:ind w:left="563" w:hanging="540"/>
      </w:pPr>
      <w:rPr>
        <w:rFonts w:hint="default"/>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47"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8" w15:restartNumberingAfterBreak="0">
    <w:nsid w:val="7DE75043"/>
    <w:multiLevelType w:val="hybridMultilevel"/>
    <w:tmpl w:val="CD5CBBA6"/>
    <w:lvl w:ilvl="0" w:tplc="0424000F">
      <w:start w:val="1"/>
      <w:numFmt w:val="decimal"/>
      <w:lvlText w:val="%1."/>
      <w:lvlJc w:val="left"/>
      <w:pPr>
        <w:tabs>
          <w:tab w:val="num" w:pos="397"/>
        </w:tabs>
        <w:ind w:left="397" w:hanging="39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4"/>
  </w:num>
  <w:num w:numId="4">
    <w:abstractNumId w:val="11"/>
  </w:num>
  <w:num w:numId="5">
    <w:abstractNumId w:val="3"/>
  </w:num>
  <w:num w:numId="6">
    <w:abstractNumId w:val="31"/>
  </w:num>
  <w:num w:numId="7">
    <w:abstractNumId w:val="38"/>
  </w:num>
  <w:num w:numId="8">
    <w:abstractNumId w:val="7"/>
  </w:num>
  <w:num w:numId="9">
    <w:abstractNumId w:val="41"/>
  </w:num>
  <w:num w:numId="10">
    <w:abstractNumId w:val="35"/>
  </w:num>
  <w:num w:numId="11">
    <w:abstractNumId w:val="44"/>
  </w:num>
  <w:num w:numId="12">
    <w:abstractNumId w:val="49"/>
  </w:num>
  <w:num w:numId="13">
    <w:abstractNumId w:val="27"/>
  </w:num>
  <w:num w:numId="14">
    <w:abstractNumId w:val="19"/>
  </w:num>
  <w:num w:numId="15">
    <w:abstractNumId w:val="45"/>
  </w:num>
  <w:num w:numId="16">
    <w:abstractNumId w:val="5"/>
  </w:num>
  <w:num w:numId="17">
    <w:abstractNumId w:val="29"/>
  </w:num>
  <w:num w:numId="18">
    <w:abstractNumId w:val="33"/>
  </w:num>
  <w:num w:numId="19">
    <w:abstractNumId w:val="47"/>
  </w:num>
  <w:num w:numId="20">
    <w:abstractNumId w:val="2"/>
  </w:num>
  <w:num w:numId="21">
    <w:abstractNumId w:val="16"/>
  </w:num>
  <w:num w:numId="22">
    <w:abstractNumId w:val="9"/>
  </w:num>
  <w:num w:numId="23">
    <w:abstractNumId w:val="48"/>
  </w:num>
  <w:num w:numId="24">
    <w:abstractNumId w:val="12"/>
  </w:num>
  <w:num w:numId="25">
    <w:abstractNumId w:val="26"/>
  </w:num>
  <w:num w:numId="26">
    <w:abstractNumId w:val="18"/>
  </w:num>
  <w:num w:numId="27">
    <w:abstractNumId w:val="30"/>
  </w:num>
  <w:num w:numId="28">
    <w:abstractNumId w:val="4"/>
  </w:num>
  <w:num w:numId="29">
    <w:abstractNumId w:val="14"/>
  </w:num>
  <w:num w:numId="30">
    <w:abstractNumId w:val="32"/>
  </w:num>
  <w:num w:numId="31">
    <w:abstractNumId w:val="28"/>
  </w:num>
  <w:num w:numId="32">
    <w:abstractNumId w:val="23"/>
    <w:lvlOverride w:ilvl="0">
      <w:startOverride w:val="1"/>
    </w:lvlOverride>
  </w:num>
  <w:num w:numId="33">
    <w:abstractNumId w:val="37"/>
  </w:num>
  <w:num w:numId="34">
    <w:abstractNumId w:val="17"/>
  </w:num>
  <w:num w:numId="35">
    <w:abstractNumId w:val="36"/>
  </w:num>
  <w:num w:numId="36">
    <w:abstractNumId w:val="43"/>
  </w:num>
  <w:num w:numId="37">
    <w:abstractNumId w:val="8"/>
  </w:num>
  <w:num w:numId="38">
    <w:abstractNumId w:val="40"/>
  </w:num>
  <w:num w:numId="39">
    <w:abstractNumId w:val="20"/>
  </w:num>
  <w:num w:numId="40">
    <w:abstractNumId w:val="39"/>
  </w:num>
  <w:num w:numId="41">
    <w:abstractNumId w:val="13"/>
  </w:num>
  <w:num w:numId="42">
    <w:abstractNumId w:val="22"/>
  </w:num>
  <w:num w:numId="43">
    <w:abstractNumId w:val="15"/>
  </w:num>
  <w:num w:numId="44">
    <w:abstractNumId w:val="42"/>
  </w:num>
  <w:num w:numId="45">
    <w:abstractNumId w:val="6"/>
  </w:num>
  <w:num w:numId="46">
    <w:abstractNumId w:val="25"/>
  </w:num>
  <w:num w:numId="47">
    <w:abstractNumId w:val="46"/>
  </w:num>
  <w:num w:numId="48">
    <w:abstractNumId w:val="34"/>
  </w:num>
  <w:num w:numId="49">
    <w:abstractNumId w:val="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146F"/>
    <w:rsid w:val="00016F72"/>
    <w:rsid w:val="00021F6C"/>
    <w:rsid w:val="00023093"/>
    <w:rsid w:val="00024FC1"/>
    <w:rsid w:val="00027482"/>
    <w:rsid w:val="0003123B"/>
    <w:rsid w:val="00036C50"/>
    <w:rsid w:val="0004075A"/>
    <w:rsid w:val="00040818"/>
    <w:rsid w:val="00042E82"/>
    <w:rsid w:val="00046091"/>
    <w:rsid w:val="00047CFA"/>
    <w:rsid w:val="000545E4"/>
    <w:rsid w:val="0007058E"/>
    <w:rsid w:val="00077A24"/>
    <w:rsid w:val="00085164"/>
    <w:rsid w:val="00090B41"/>
    <w:rsid w:val="00091992"/>
    <w:rsid w:val="00093313"/>
    <w:rsid w:val="00093598"/>
    <w:rsid w:val="000972FB"/>
    <w:rsid w:val="000A79F2"/>
    <w:rsid w:val="000B06EE"/>
    <w:rsid w:val="000B719E"/>
    <w:rsid w:val="000B7D4A"/>
    <w:rsid w:val="000C6819"/>
    <w:rsid w:val="000C7161"/>
    <w:rsid w:val="000C74A4"/>
    <w:rsid w:val="000E23CF"/>
    <w:rsid w:val="000E6380"/>
    <w:rsid w:val="000E6A9D"/>
    <w:rsid w:val="000E7885"/>
    <w:rsid w:val="000F2521"/>
    <w:rsid w:val="00103069"/>
    <w:rsid w:val="00105309"/>
    <w:rsid w:val="00105DB3"/>
    <w:rsid w:val="001063E0"/>
    <w:rsid w:val="00106E14"/>
    <w:rsid w:val="001120DE"/>
    <w:rsid w:val="001131EF"/>
    <w:rsid w:val="00134CEA"/>
    <w:rsid w:val="0014016E"/>
    <w:rsid w:val="00142F89"/>
    <w:rsid w:val="001A1A1F"/>
    <w:rsid w:val="001A6293"/>
    <w:rsid w:val="001A67C5"/>
    <w:rsid w:val="001A71E5"/>
    <w:rsid w:val="001B534B"/>
    <w:rsid w:val="001D1A0C"/>
    <w:rsid w:val="001D5291"/>
    <w:rsid w:val="001E0BA6"/>
    <w:rsid w:val="001E3DB9"/>
    <w:rsid w:val="001E6C66"/>
    <w:rsid w:val="001F0229"/>
    <w:rsid w:val="001F0BD0"/>
    <w:rsid w:val="001F39FD"/>
    <w:rsid w:val="00203C21"/>
    <w:rsid w:val="00221D5B"/>
    <w:rsid w:val="00227D60"/>
    <w:rsid w:val="00230C13"/>
    <w:rsid w:val="00251238"/>
    <w:rsid w:val="0025463D"/>
    <w:rsid w:val="00255FA5"/>
    <w:rsid w:val="00260BB3"/>
    <w:rsid w:val="002620DA"/>
    <w:rsid w:val="00264F8E"/>
    <w:rsid w:val="002707EC"/>
    <w:rsid w:val="00275375"/>
    <w:rsid w:val="00282A6D"/>
    <w:rsid w:val="00282D39"/>
    <w:rsid w:val="002A000C"/>
    <w:rsid w:val="002B2CF8"/>
    <w:rsid w:val="002B7D4A"/>
    <w:rsid w:val="002C0246"/>
    <w:rsid w:val="002C54DE"/>
    <w:rsid w:val="002D183D"/>
    <w:rsid w:val="002D5918"/>
    <w:rsid w:val="002D6011"/>
    <w:rsid w:val="002E7494"/>
    <w:rsid w:val="002F4DDB"/>
    <w:rsid w:val="002F7A2B"/>
    <w:rsid w:val="003007C5"/>
    <w:rsid w:val="00303B90"/>
    <w:rsid w:val="00303E9C"/>
    <w:rsid w:val="00306F46"/>
    <w:rsid w:val="00311FBD"/>
    <w:rsid w:val="00316DD5"/>
    <w:rsid w:val="003215AD"/>
    <w:rsid w:val="0032274C"/>
    <w:rsid w:val="00333089"/>
    <w:rsid w:val="00340254"/>
    <w:rsid w:val="00340CC0"/>
    <w:rsid w:val="003447A9"/>
    <w:rsid w:val="003525FC"/>
    <w:rsid w:val="00355F42"/>
    <w:rsid w:val="00360ADB"/>
    <w:rsid w:val="00366E64"/>
    <w:rsid w:val="00367DE4"/>
    <w:rsid w:val="00371107"/>
    <w:rsid w:val="00371C0B"/>
    <w:rsid w:val="0037379D"/>
    <w:rsid w:val="003763D8"/>
    <w:rsid w:val="00395D11"/>
    <w:rsid w:val="0039633B"/>
    <w:rsid w:val="003B3C27"/>
    <w:rsid w:val="003C060C"/>
    <w:rsid w:val="003D5236"/>
    <w:rsid w:val="003E5665"/>
    <w:rsid w:val="003E68D9"/>
    <w:rsid w:val="003F3F78"/>
    <w:rsid w:val="0040338E"/>
    <w:rsid w:val="00403B39"/>
    <w:rsid w:val="00404B80"/>
    <w:rsid w:val="0041081A"/>
    <w:rsid w:val="00415FFF"/>
    <w:rsid w:val="004173DE"/>
    <w:rsid w:val="00420E51"/>
    <w:rsid w:val="00426638"/>
    <w:rsid w:val="00426EB0"/>
    <w:rsid w:val="0044110E"/>
    <w:rsid w:val="00442A45"/>
    <w:rsid w:val="0044323F"/>
    <w:rsid w:val="004432E7"/>
    <w:rsid w:val="004523BC"/>
    <w:rsid w:val="004573F6"/>
    <w:rsid w:val="0046351B"/>
    <w:rsid w:val="00476836"/>
    <w:rsid w:val="0048344F"/>
    <w:rsid w:val="00485A1E"/>
    <w:rsid w:val="00490AEA"/>
    <w:rsid w:val="00490FC4"/>
    <w:rsid w:val="0049245D"/>
    <w:rsid w:val="00493136"/>
    <w:rsid w:val="00494AE1"/>
    <w:rsid w:val="00494FD2"/>
    <w:rsid w:val="0049549F"/>
    <w:rsid w:val="004A0AD6"/>
    <w:rsid w:val="004A0CA6"/>
    <w:rsid w:val="004A2B61"/>
    <w:rsid w:val="004A34B0"/>
    <w:rsid w:val="004A4825"/>
    <w:rsid w:val="004B5AE8"/>
    <w:rsid w:val="004C0570"/>
    <w:rsid w:val="004C2DC0"/>
    <w:rsid w:val="004D3481"/>
    <w:rsid w:val="004D3582"/>
    <w:rsid w:val="004F1625"/>
    <w:rsid w:val="005001F7"/>
    <w:rsid w:val="005055CC"/>
    <w:rsid w:val="00505910"/>
    <w:rsid w:val="0051729A"/>
    <w:rsid w:val="00525348"/>
    <w:rsid w:val="00526A5C"/>
    <w:rsid w:val="005301B3"/>
    <w:rsid w:val="005349D9"/>
    <w:rsid w:val="00535568"/>
    <w:rsid w:val="005455C7"/>
    <w:rsid w:val="00545F11"/>
    <w:rsid w:val="00552425"/>
    <w:rsid w:val="005537BC"/>
    <w:rsid w:val="00556ADB"/>
    <w:rsid w:val="00562010"/>
    <w:rsid w:val="0056691F"/>
    <w:rsid w:val="00571C88"/>
    <w:rsid w:val="0057412F"/>
    <w:rsid w:val="005749E4"/>
    <w:rsid w:val="0058795F"/>
    <w:rsid w:val="00597938"/>
    <w:rsid w:val="005A0F1D"/>
    <w:rsid w:val="005A2B05"/>
    <w:rsid w:val="005A57C4"/>
    <w:rsid w:val="005A6E3F"/>
    <w:rsid w:val="005B0367"/>
    <w:rsid w:val="005B4E34"/>
    <w:rsid w:val="005B6285"/>
    <w:rsid w:val="005C0E57"/>
    <w:rsid w:val="005C156E"/>
    <w:rsid w:val="005C4899"/>
    <w:rsid w:val="005C5331"/>
    <w:rsid w:val="005D221A"/>
    <w:rsid w:val="005D27DC"/>
    <w:rsid w:val="005D6694"/>
    <w:rsid w:val="005E6A1E"/>
    <w:rsid w:val="005E7A1A"/>
    <w:rsid w:val="005F1B87"/>
    <w:rsid w:val="005F53E4"/>
    <w:rsid w:val="005F5E05"/>
    <w:rsid w:val="006037B6"/>
    <w:rsid w:val="00606753"/>
    <w:rsid w:val="00612109"/>
    <w:rsid w:val="006123B6"/>
    <w:rsid w:val="00612B0A"/>
    <w:rsid w:val="00617776"/>
    <w:rsid w:val="00617B38"/>
    <w:rsid w:val="00620D74"/>
    <w:rsid w:val="00621B69"/>
    <w:rsid w:val="00630EA5"/>
    <w:rsid w:val="006356BE"/>
    <w:rsid w:val="006403D0"/>
    <w:rsid w:val="00641302"/>
    <w:rsid w:val="006545C8"/>
    <w:rsid w:val="00656232"/>
    <w:rsid w:val="006632F9"/>
    <w:rsid w:val="00663778"/>
    <w:rsid w:val="006668A0"/>
    <w:rsid w:val="00672BAA"/>
    <w:rsid w:val="006769BD"/>
    <w:rsid w:val="00683D79"/>
    <w:rsid w:val="00684CF0"/>
    <w:rsid w:val="0068550D"/>
    <w:rsid w:val="006961B1"/>
    <w:rsid w:val="0069769B"/>
    <w:rsid w:val="006979B4"/>
    <w:rsid w:val="006A2966"/>
    <w:rsid w:val="006A2A3A"/>
    <w:rsid w:val="006A2BBB"/>
    <w:rsid w:val="006A31CD"/>
    <w:rsid w:val="006B36F0"/>
    <w:rsid w:val="006B4D74"/>
    <w:rsid w:val="006D4F48"/>
    <w:rsid w:val="006D7CCC"/>
    <w:rsid w:val="006E734F"/>
    <w:rsid w:val="006F7823"/>
    <w:rsid w:val="007000F7"/>
    <w:rsid w:val="0070202F"/>
    <w:rsid w:val="00704BD9"/>
    <w:rsid w:val="007064DE"/>
    <w:rsid w:val="007070F4"/>
    <w:rsid w:val="00712436"/>
    <w:rsid w:val="00712546"/>
    <w:rsid w:val="00712987"/>
    <w:rsid w:val="007163AC"/>
    <w:rsid w:val="00716D46"/>
    <w:rsid w:val="0072032F"/>
    <w:rsid w:val="00724E3E"/>
    <w:rsid w:val="007270BC"/>
    <w:rsid w:val="0073189D"/>
    <w:rsid w:val="00733CE6"/>
    <w:rsid w:val="007400D3"/>
    <w:rsid w:val="00742244"/>
    <w:rsid w:val="00742A30"/>
    <w:rsid w:val="00751195"/>
    <w:rsid w:val="007519D6"/>
    <w:rsid w:val="00763776"/>
    <w:rsid w:val="00767691"/>
    <w:rsid w:val="0078405C"/>
    <w:rsid w:val="00790B32"/>
    <w:rsid w:val="007A2197"/>
    <w:rsid w:val="007A279D"/>
    <w:rsid w:val="007A79EC"/>
    <w:rsid w:val="007B0EF0"/>
    <w:rsid w:val="007B513C"/>
    <w:rsid w:val="007B699A"/>
    <w:rsid w:val="007B74BE"/>
    <w:rsid w:val="007D5FED"/>
    <w:rsid w:val="007D76DC"/>
    <w:rsid w:val="007E27C7"/>
    <w:rsid w:val="007E6173"/>
    <w:rsid w:val="007E7D71"/>
    <w:rsid w:val="007F1188"/>
    <w:rsid w:val="007F5CB8"/>
    <w:rsid w:val="007F5E35"/>
    <w:rsid w:val="007F7D89"/>
    <w:rsid w:val="00801BA1"/>
    <w:rsid w:val="0084069D"/>
    <w:rsid w:val="00854B5A"/>
    <w:rsid w:val="00854BD4"/>
    <w:rsid w:val="00855EE6"/>
    <w:rsid w:val="00867BC0"/>
    <w:rsid w:val="00873512"/>
    <w:rsid w:val="008806E7"/>
    <w:rsid w:val="008824B9"/>
    <w:rsid w:val="008939CC"/>
    <w:rsid w:val="0089578E"/>
    <w:rsid w:val="008A2E1E"/>
    <w:rsid w:val="008A4888"/>
    <w:rsid w:val="008B0FFC"/>
    <w:rsid w:val="008C0896"/>
    <w:rsid w:val="008C2FBD"/>
    <w:rsid w:val="008C3A03"/>
    <w:rsid w:val="008C601D"/>
    <w:rsid w:val="008C607E"/>
    <w:rsid w:val="008D0C49"/>
    <w:rsid w:val="008D496F"/>
    <w:rsid w:val="008D75E0"/>
    <w:rsid w:val="008E1020"/>
    <w:rsid w:val="009001FA"/>
    <w:rsid w:val="00901233"/>
    <w:rsid w:val="00904C49"/>
    <w:rsid w:val="009134C2"/>
    <w:rsid w:val="00914ACF"/>
    <w:rsid w:val="0092568C"/>
    <w:rsid w:val="00930A42"/>
    <w:rsid w:val="00937CFA"/>
    <w:rsid w:val="0094462E"/>
    <w:rsid w:val="00945482"/>
    <w:rsid w:val="0095075B"/>
    <w:rsid w:val="00955B48"/>
    <w:rsid w:val="00960B89"/>
    <w:rsid w:val="00960E88"/>
    <w:rsid w:val="00964006"/>
    <w:rsid w:val="00971AE6"/>
    <w:rsid w:val="0098472C"/>
    <w:rsid w:val="00995C78"/>
    <w:rsid w:val="00997719"/>
    <w:rsid w:val="009B1C7A"/>
    <w:rsid w:val="009B43BA"/>
    <w:rsid w:val="009B76E5"/>
    <w:rsid w:val="009C2BA5"/>
    <w:rsid w:val="009C6AA0"/>
    <w:rsid w:val="009D20A4"/>
    <w:rsid w:val="009D2DBE"/>
    <w:rsid w:val="009D5F08"/>
    <w:rsid w:val="009E2B36"/>
    <w:rsid w:val="009F2333"/>
    <w:rsid w:val="009F285E"/>
    <w:rsid w:val="00A0213F"/>
    <w:rsid w:val="00A039A1"/>
    <w:rsid w:val="00A146C1"/>
    <w:rsid w:val="00A24FC6"/>
    <w:rsid w:val="00A270D4"/>
    <w:rsid w:val="00A31004"/>
    <w:rsid w:val="00A33C5F"/>
    <w:rsid w:val="00A368D7"/>
    <w:rsid w:val="00A41651"/>
    <w:rsid w:val="00A4448A"/>
    <w:rsid w:val="00A448D6"/>
    <w:rsid w:val="00A45481"/>
    <w:rsid w:val="00A50F9B"/>
    <w:rsid w:val="00A52D20"/>
    <w:rsid w:val="00A53619"/>
    <w:rsid w:val="00A5638A"/>
    <w:rsid w:val="00A56CB0"/>
    <w:rsid w:val="00A71EF0"/>
    <w:rsid w:val="00A868A9"/>
    <w:rsid w:val="00A95BB3"/>
    <w:rsid w:val="00AA035E"/>
    <w:rsid w:val="00AA0B5A"/>
    <w:rsid w:val="00AB0CB2"/>
    <w:rsid w:val="00AC1016"/>
    <w:rsid w:val="00AD5679"/>
    <w:rsid w:val="00AD57A0"/>
    <w:rsid w:val="00AF021E"/>
    <w:rsid w:val="00AF1D1A"/>
    <w:rsid w:val="00AF5152"/>
    <w:rsid w:val="00AF6453"/>
    <w:rsid w:val="00AF6E9A"/>
    <w:rsid w:val="00B05956"/>
    <w:rsid w:val="00B154DD"/>
    <w:rsid w:val="00B17209"/>
    <w:rsid w:val="00B17512"/>
    <w:rsid w:val="00B21839"/>
    <w:rsid w:val="00B24A13"/>
    <w:rsid w:val="00B26EB1"/>
    <w:rsid w:val="00B37FC2"/>
    <w:rsid w:val="00B4587E"/>
    <w:rsid w:val="00B56D3A"/>
    <w:rsid w:val="00B65FA1"/>
    <w:rsid w:val="00B675FB"/>
    <w:rsid w:val="00B86467"/>
    <w:rsid w:val="00B874D5"/>
    <w:rsid w:val="00B9237D"/>
    <w:rsid w:val="00B95C9A"/>
    <w:rsid w:val="00B96A89"/>
    <w:rsid w:val="00B975DA"/>
    <w:rsid w:val="00BA3494"/>
    <w:rsid w:val="00BB1C83"/>
    <w:rsid w:val="00BB4354"/>
    <w:rsid w:val="00BB79DE"/>
    <w:rsid w:val="00BC1503"/>
    <w:rsid w:val="00BC3034"/>
    <w:rsid w:val="00BD04F0"/>
    <w:rsid w:val="00BE281E"/>
    <w:rsid w:val="00BE3CA4"/>
    <w:rsid w:val="00BF0A56"/>
    <w:rsid w:val="00BF0A90"/>
    <w:rsid w:val="00C047A4"/>
    <w:rsid w:val="00C04E43"/>
    <w:rsid w:val="00C212F4"/>
    <w:rsid w:val="00C227E2"/>
    <w:rsid w:val="00C25BD1"/>
    <w:rsid w:val="00C261C0"/>
    <w:rsid w:val="00C440A5"/>
    <w:rsid w:val="00C52325"/>
    <w:rsid w:val="00C530EA"/>
    <w:rsid w:val="00C569C3"/>
    <w:rsid w:val="00C572A9"/>
    <w:rsid w:val="00C71678"/>
    <w:rsid w:val="00C724AA"/>
    <w:rsid w:val="00C81FF4"/>
    <w:rsid w:val="00C83519"/>
    <w:rsid w:val="00C90698"/>
    <w:rsid w:val="00CA040F"/>
    <w:rsid w:val="00CA6E57"/>
    <w:rsid w:val="00CB7451"/>
    <w:rsid w:val="00CB7774"/>
    <w:rsid w:val="00CD0378"/>
    <w:rsid w:val="00CD421C"/>
    <w:rsid w:val="00CE27E9"/>
    <w:rsid w:val="00CE5D2C"/>
    <w:rsid w:val="00CE682F"/>
    <w:rsid w:val="00CF3F35"/>
    <w:rsid w:val="00CF69B9"/>
    <w:rsid w:val="00CF6E4E"/>
    <w:rsid w:val="00D0447B"/>
    <w:rsid w:val="00D07E23"/>
    <w:rsid w:val="00D10CF0"/>
    <w:rsid w:val="00D151E7"/>
    <w:rsid w:val="00D225C4"/>
    <w:rsid w:val="00D2623B"/>
    <w:rsid w:val="00D33ADB"/>
    <w:rsid w:val="00D4011D"/>
    <w:rsid w:val="00D449C8"/>
    <w:rsid w:val="00D451AE"/>
    <w:rsid w:val="00D53581"/>
    <w:rsid w:val="00D75317"/>
    <w:rsid w:val="00D760D6"/>
    <w:rsid w:val="00D80BCA"/>
    <w:rsid w:val="00D81083"/>
    <w:rsid w:val="00D8232A"/>
    <w:rsid w:val="00DA3CC5"/>
    <w:rsid w:val="00DA3CFF"/>
    <w:rsid w:val="00DA5521"/>
    <w:rsid w:val="00DA7DCA"/>
    <w:rsid w:val="00DB0D60"/>
    <w:rsid w:val="00DC1008"/>
    <w:rsid w:val="00DC2EC5"/>
    <w:rsid w:val="00DD158C"/>
    <w:rsid w:val="00DD274C"/>
    <w:rsid w:val="00DD3805"/>
    <w:rsid w:val="00DD4868"/>
    <w:rsid w:val="00DE59B2"/>
    <w:rsid w:val="00DE5D49"/>
    <w:rsid w:val="00DF1B3F"/>
    <w:rsid w:val="00E0252A"/>
    <w:rsid w:val="00E0511C"/>
    <w:rsid w:val="00E056DA"/>
    <w:rsid w:val="00E06442"/>
    <w:rsid w:val="00E06947"/>
    <w:rsid w:val="00E06F8D"/>
    <w:rsid w:val="00E13321"/>
    <w:rsid w:val="00E13D49"/>
    <w:rsid w:val="00E14109"/>
    <w:rsid w:val="00E14307"/>
    <w:rsid w:val="00E1454D"/>
    <w:rsid w:val="00E159BB"/>
    <w:rsid w:val="00E21482"/>
    <w:rsid w:val="00E229AF"/>
    <w:rsid w:val="00E4199C"/>
    <w:rsid w:val="00E454E2"/>
    <w:rsid w:val="00E45D0C"/>
    <w:rsid w:val="00E47686"/>
    <w:rsid w:val="00E5061F"/>
    <w:rsid w:val="00E57236"/>
    <w:rsid w:val="00E626A8"/>
    <w:rsid w:val="00E63A72"/>
    <w:rsid w:val="00E753F0"/>
    <w:rsid w:val="00E76429"/>
    <w:rsid w:val="00E77B02"/>
    <w:rsid w:val="00E77F63"/>
    <w:rsid w:val="00E84410"/>
    <w:rsid w:val="00E9545E"/>
    <w:rsid w:val="00E95DF4"/>
    <w:rsid w:val="00E96CBF"/>
    <w:rsid w:val="00EA0105"/>
    <w:rsid w:val="00EB1432"/>
    <w:rsid w:val="00EB1932"/>
    <w:rsid w:val="00EB2807"/>
    <w:rsid w:val="00EB55FB"/>
    <w:rsid w:val="00EC5FC1"/>
    <w:rsid w:val="00EC7EDA"/>
    <w:rsid w:val="00ED0AC8"/>
    <w:rsid w:val="00ED45D1"/>
    <w:rsid w:val="00ED573D"/>
    <w:rsid w:val="00EE1737"/>
    <w:rsid w:val="00EE25F1"/>
    <w:rsid w:val="00EE48AF"/>
    <w:rsid w:val="00EF1E46"/>
    <w:rsid w:val="00EF5567"/>
    <w:rsid w:val="00F03956"/>
    <w:rsid w:val="00F041AE"/>
    <w:rsid w:val="00F128BC"/>
    <w:rsid w:val="00F16203"/>
    <w:rsid w:val="00F16817"/>
    <w:rsid w:val="00F26222"/>
    <w:rsid w:val="00F337AE"/>
    <w:rsid w:val="00F33C9E"/>
    <w:rsid w:val="00F33F7D"/>
    <w:rsid w:val="00F365A0"/>
    <w:rsid w:val="00F37387"/>
    <w:rsid w:val="00F509B7"/>
    <w:rsid w:val="00F50E8B"/>
    <w:rsid w:val="00F60883"/>
    <w:rsid w:val="00F71E3E"/>
    <w:rsid w:val="00F75F2A"/>
    <w:rsid w:val="00F8383E"/>
    <w:rsid w:val="00F93C58"/>
    <w:rsid w:val="00F97E4C"/>
    <w:rsid w:val="00FA1D02"/>
    <w:rsid w:val="00FB5F60"/>
    <w:rsid w:val="00FC4691"/>
    <w:rsid w:val="00FC5788"/>
    <w:rsid w:val="00FD3ACB"/>
    <w:rsid w:val="00FD4494"/>
    <w:rsid w:val="00FD58B8"/>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88FE2"/>
  <w15:docId w15:val="{0B5614B4-2D02-477E-A08E-9866F354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2A30"/>
  </w:style>
  <w:style w:type="paragraph" w:styleId="Naslov3">
    <w:name w:val="heading 3"/>
    <w:basedOn w:val="Navaden"/>
    <w:next w:val="Navaden"/>
    <w:link w:val="Naslov3Znak"/>
    <w:uiPriority w:val="9"/>
    <w:semiHidden/>
    <w:unhideWhenUsed/>
    <w:qFormat/>
    <w:rsid w:val="005455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556A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Vrstapredpisa">
    <w:name w:val="Vrsta predpisa"/>
    <w:basedOn w:val="Navaden"/>
    <w:link w:val="Vrstapredpisa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360ADB"/>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VrstapredpisaZnak">
    <w:name w:val="Vrsta predpisa Znak"/>
    <w:link w:val="Vrstapredpisa"/>
    <w:rsid w:val="00360ADB"/>
    <w:rPr>
      <w:rFonts w:ascii="Arial" w:eastAsia="Times New Roman" w:hAnsi="Arial" w:cs="Times New Roman"/>
      <w:b/>
      <w:bCs/>
      <w:color w:val="000000"/>
      <w:spacing w:val="40"/>
    </w:rPr>
  </w:style>
  <w:style w:type="paragraph" w:customStyle="1" w:styleId="Poglavje">
    <w:name w:val="Poglavje"/>
    <w:basedOn w:val="Navaden"/>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360ADB"/>
    <w:rPr>
      <w:rFonts w:ascii="Arial" w:eastAsia="Times New Roman" w:hAnsi="Arial" w:cs="Times New Roman"/>
      <w:b/>
    </w:rPr>
  </w:style>
  <w:style w:type="paragraph" w:customStyle="1" w:styleId="len">
    <w:name w:val="Člen"/>
    <w:basedOn w:val="Navaden"/>
    <w:link w:val="len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360ADB"/>
    <w:rPr>
      <w:rFonts w:ascii="Arial" w:eastAsia="Times New Roman" w:hAnsi="Arial" w:cs="Times New Roman"/>
      <w:b/>
    </w:rPr>
  </w:style>
  <w:style w:type="paragraph" w:customStyle="1" w:styleId="Odstavek">
    <w:name w:val="Odstavek"/>
    <w:basedOn w:val="Navaden"/>
    <w:link w:val="OdstavekZnak"/>
    <w:qFormat/>
    <w:rsid w:val="00360AD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60ADB"/>
    <w:rPr>
      <w:rFonts w:ascii="Arial" w:eastAsia="Times New Roman" w:hAnsi="Arial" w:cs="Times New Roman"/>
    </w:rPr>
  </w:style>
  <w:style w:type="paragraph" w:customStyle="1" w:styleId="Alineazaodstavkom">
    <w:name w:val="Alinea za odstavkom"/>
    <w:basedOn w:val="Navaden"/>
    <w:link w:val="AlineazaodstavkomZnak"/>
    <w:qFormat/>
    <w:rsid w:val="00360ADB"/>
    <w:pPr>
      <w:numPr>
        <w:numId w:val="15"/>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link w:val="Alineazaodstavkom"/>
    <w:rsid w:val="00360ADB"/>
    <w:rPr>
      <w:rFonts w:ascii="Arial" w:eastAsia="Times New Roman" w:hAnsi="Arial" w:cs="Times New Roman"/>
    </w:rPr>
  </w:style>
  <w:style w:type="paragraph" w:customStyle="1" w:styleId="Neotevilenodstavek">
    <w:name w:val="Neoštevilčen odstavek"/>
    <w:basedOn w:val="Navaden"/>
    <w:link w:val="NeotevilenodstavekZnak"/>
    <w:qFormat/>
    <w:rsid w:val="009847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98472C"/>
    <w:rPr>
      <w:rFonts w:ascii="Arial" w:eastAsia="Times New Roman" w:hAnsi="Arial" w:cs="Arial"/>
      <w:lang w:eastAsia="sl-SI"/>
    </w:rPr>
  </w:style>
  <w:style w:type="paragraph" w:customStyle="1" w:styleId="rkovnatokazatevilnotoko">
    <w:name w:val="Črkovna točka za številčno točko"/>
    <w:basedOn w:val="Navaden"/>
    <w:qFormat/>
    <w:rsid w:val="009F2333"/>
    <w:pPr>
      <w:numPr>
        <w:numId w:val="19"/>
      </w:numPr>
      <w:tabs>
        <w:tab w:val="left" w:pos="540"/>
        <w:tab w:val="left" w:pos="900"/>
      </w:tabs>
      <w:spacing w:after="0" w:line="240" w:lineRule="auto"/>
      <w:ind w:left="907" w:hanging="510"/>
      <w:jc w:val="both"/>
    </w:pPr>
    <w:rPr>
      <w:rFonts w:ascii="Arial" w:eastAsia="Times New Roman" w:hAnsi="Arial" w:cs="Times New Roman"/>
    </w:rPr>
  </w:style>
  <w:style w:type="character" w:styleId="Pripombasklic">
    <w:name w:val="annotation reference"/>
    <w:semiHidden/>
    <w:unhideWhenUsed/>
    <w:rsid w:val="009F2333"/>
    <w:rPr>
      <w:sz w:val="16"/>
      <w:szCs w:val="16"/>
    </w:rPr>
  </w:style>
  <w:style w:type="paragraph" w:styleId="Pripombabesedilo">
    <w:name w:val="annotation text"/>
    <w:basedOn w:val="Navaden"/>
    <w:link w:val="PripombabesediloZnak"/>
    <w:semiHidden/>
    <w:unhideWhenUsed/>
    <w:rsid w:val="009F233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semiHidden/>
    <w:rsid w:val="009F2333"/>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9F23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333"/>
    <w:rPr>
      <w:rFonts w:ascii="Segoe UI" w:hAnsi="Segoe UI" w:cs="Segoe UI"/>
      <w:sz w:val="18"/>
      <w:szCs w:val="18"/>
    </w:rPr>
  </w:style>
  <w:style w:type="table" w:styleId="Tabelamrea">
    <w:name w:val="Table Grid"/>
    <w:basedOn w:val="Navadnatabela"/>
    <w:uiPriority w:val="39"/>
    <w:rsid w:val="005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5236"/>
    <w:pPr>
      <w:ind w:left="720"/>
      <w:contextualSpacing/>
    </w:pPr>
  </w:style>
  <w:style w:type="paragraph" w:styleId="Zadevapripombe">
    <w:name w:val="annotation subject"/>
    <w:basedOn w:val="Pripombabesedilo"/>
    <w:next w:val="Pripombabesedilo"/>
    <w:link w:val="ZadevapripombeZnak"/>
    <w:uiPriority w:val="99"/>
    <w:semiHidden/>
    <w:unhideWhenUsed/>
    <w:rsid w:val="00D53581"/>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53581"/>
    <w:rPr>
      <w:rFonts w:ascii="Arial" w:eastAsia="Times New Roman" w:hAnsi="Arial" w:cs="Times New Roman"/>
      <w:b/>
      <w:bCs/>
      <w:sz w:val="20"/>
      <w:szCs w:val="20"/>
      <w:lang w:eastAsia="sl-SI"/>
    </w:rPr>
  </w:style>
  <w:style w:type="paragraph" w:styleId="Revizija">
    <w:name w:val="Revision"/>
    <w:hidden/>
    <w:uiPriority w:val="99"/>
    <w:semiHidden/>
    <w:rsid w:val="00E753F0"/>
    <w:pPr>
      <w:spacing w:after="0" w:line="240" w:lineRule="auto"/>
    </w:pPr>
  </w:style>
  <w:style w:type="paragraph" w:styleId="Noga">
    <w:name w:val="footer"/>
    <w:basedOn w:val="Navaden"/>
    <w:link w:val="NogaZnak"/>
    <w:uiPriority w:val="99"/>
    <w:unhideWhenUsed/>
    <w:rsid w:val="00EE48AF"/>
    <w:pPr>
      <w:tabs>
        <w:tab w:val="center" w:pos="4536"/>
        <w:tab w:val="right" w:pos="9072"/>
      </w:tabs>
      <w:spacing w:after="0" w:line="240" w:lineRule="auto"/>
    </w:pPr>
  </w:style>
  <w:style w:type="character" w:customStyle="1" w:styleId="NogaZnak">
    <w:name w:val="Noga Znak"/>
    <w:basedOn w:val="Privzetapisavaodstavka"/>
    <w:link w:val="Noga"/>
    <w:uiPriority w:val="99"/>
    <w:rsid w:val="00EE48AF"/>
  </w:style>
  <w:style w:type="character" w:customStyle="1" w:styleId="OddelekZnak1">
    <w:name w:val="Oddelek Znak1"/>
    <w:link w:val="Oddelek"/>
    <w:rsid w:val="00142F89"/>
    <w:rPr>
      <w:rFonts w:ascii="Arial" w:eastAsia="Times New Roman" w:hAnsi="Arial" w:cs="Arial"/>
      <w:b/>
      <w:lang w:eastAsia="sl-SI"/>
    </w:rPr>
  </w:style>
  <w:style w:type="paragraph" w:customStyle="1" w:styleId="Odstavekseznama1">
    <w:name w:val="Odstavek seznama1"/>
    <w:basedOn w:val="Navaden"/>
    <w:qFormat/>
    <w:rsid w:val="00142F8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42F89"/>
    <w:pPr>
      <w:numPr>
        <w:numId w:val="6"/>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tokoZnak">
    <w:name w:val="Alinea za točko Znak"/>
    <w:link w:val="Alineazatoko"/>
    <w:rsid w:val="00142F89"/>
    <w:rPr>
      <w:rFonts w:ascii="Arial" w:eastAsia="Times New Roman" w:hAnsi="Arial" w:cs="Times New Roman"/>
    </w:rPr>
  </w:style>
  <w:style w:type="character" w:customStyle="1" w:styleId="rkovnatokazaodstavkomZnak">
    <w:name w:val="Črkovna točka_za odstavkom Znak"/>
    <w:link w:val="rkovnatokazaodstavkom"/>
    <w:rsid w:val="00142F89"/>
    <w:rPr>
      <w:rFonts w:ascii="Arial" w:hAnsi="Arial"/>
    </w:rPr>
  </w:style>
  <w:style w:type="paragraph" w:customStyle="1" w:styleId="rkovnatokazaodstavkom">
    <w:name w:val="Črkovna točka_za odstavkom"/>
    <w:basedOn w:val="Navaden"/>
    <w:link w:val="rkovnatokazaodstavkomZnak"/>
    <w:qFormat/>
    <w:rsid w:val="00142F89"/>
    <w:pPr>
      <w:numPr>
        <w:numId w:val="32"/>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42F89"/>
    <w:pPr>
      <w:numPr>
        <w:numId w:val="31"/>
      </w:numPr>
    </w:pPr>
    <w:rPr>
      <w:rFonts w:cs="Times New Roman"/>
    </w:rPr>
  </w:style>
  <w:style w:type="character" w:customStyle="1" w:styleId="OdsekZnak">
    <w:name w:val="Odsek Znak"/>
    <w:link w:val="Odsek"/>
    <w:rsid w:val="00142F89"/>
    <w:rPr>
      <w:rFonts w:ascii="Arial" w:eastAsia="Times New Roman" w:hAnsi="Arial" w:cs="Times New Roman"/>
      <w:b/>
    </w:rPr>
  </w:style>
  <w:style w:type="paragraph" w:styleId="Navadensplet">
    <w:name w:val="Normal (Web)"/>
    <w:basedOn w:val="Navaden"/>
    <w:uiPriority w:val="99"/>
    <w:unhideWhenUsed/>
    <w:rsid w:val="00142F89"/>
    <w:pPr>
      <w:spacing w:after="210" w:line="240" w:lineRule="auto"/>
    </w:pPr>
    <w:rPr>
      <w:rFonts w:ascii="Times New Roman" w:eastAsia="Times New Roman" w:hAnsi="Times New Roman" w:cs="Times New Roman"/>
      <w:color w:val="333333"/>
      <w:sz w:val="18"/>
      <w:szCs w:val="18"/>
      <w:lang w:eastAsia="sl-SI"/>
    </w:rPr>
  </w:style>
  <w:style w:type="paragraph" w:customStyle="1" w:styleId="odstavek0">
    <w:name w:val="odstavek"/>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0F2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anjenadolobatretjinivo">
    <w:name w:val="zamakanjenadolobatretjinivo"/>
    <w:basedOn w:val="Navaden"/>
    <w:rsid w:val="00955B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UnresolvedMention">
    <w:name w:val="Unresolved Mention"/>
    <w:basedOn w:val="Privzetapisavaodstavka"/>
    <w:uiPriority w:val="99"/>
    <w:semiHidden/>
    <w:unhideWhenUsed/>
    <w:rsid w:val="00F33C9E"/>
    <w:rPr>
      <w:color w:val="605E5C"/>
      <w:shd w:val="clear" w:color="auto" w:fill="E1DFDD"/>
    </w:rPr>
  </w:style>
  <w:style w:type="character" w:customStyle="1" w:styleId="Naslov4Znak">
    <w:name w:val="Naslov 4 Znak"/>
    <w:basedOn w:val="Privzetapisavaodstavka"/>
    <w:link w:val="Naslov4"/>
    <w:uiPriority w:val="9"/>
    <w:semiHidden/>
    <w:rsid w:val="00556ADB"/>
    <w:rPr>
      <w:rFonts w:asciiTheme="majorHAnsi" w:eastAsiaTheme="majorEastAsia" w:hAnsiTheme="majorHAnsi" w:cstheme="majorBidi"/>
      <w:i/>
      <w:iCs/>
      <w:color w:val="2E74B5" w:themeColor="accent1" w:themeShade="BF"/>
    </w:rPr>
  </w:style>
  <w:style w:type="character" w:customStyle="1" w:styleId="Naslov3Znak">
    <w:name w:val="Naslov 3 Znak"/>
    <w:basedOn w:val="Privzetapisavaodstavka"/>
    <w:link w:val="Naslov3"/>
    <w:uiPriority w:val="9"/>
    <w:semiHidden/>
    <w:rsid w:val="005455C7"/>
    <w:rPr>
      <w:rFonts w:asciiTheme="majorHAnsi" w:eastAsiaTheme="majorEastAsia" w:hAnsiTheme="majorHAnsi" w:cstheme="majorBidi"/>
      <w:color w:val="1F4D78" w:themeColor="accent1" w:themeShade="7F"/>
      <w:sz w:val="24"/>
      <w:szCs w:val="24"/>
    </w:rPr>
  </w:style>
  <w:style w:type="paragraph" w:customStyle="1" w:styleId="podpisi">
    <w:name w:val="podpisi"/>
    <w:basedOn w:val="Navaden"/>
    <w:qFormat/>
    <w:rsid w:val="0049549F"/>
    <w:pPr>
      <w:tabs>
        <w:tab w:val="left" w:pos="3402"/>
      </w:tabs>
      <w:spacing w:after="0" w:line="260" w:lineRule="atLeast"/>
    </w:pPr>
    <w:rPr>
      <w:rFonts w:ascii="Arial" w:eastAsia="Times New Roman" w:hAnsi="Arial" w:cs="Times New Roman"/>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9247">
      <w:bodyDiv w:val="1"/>
      <w:marLeft w:val="0"/>
      <w:marRight w:val="0"/>
      <w:marTop w:val="0"/>
      <w:marBottom w:val="0"/>
      <w:divBdr>
        <w:top w:val="none" w:sz="0" w:space="0" w:color="auto"/>
        <w:left w:val="none" w:sz="0" w:space="0" w:color="auto"/>
        <w:bottom w:val="none" w:sz="0" w:space="0" w:color="auto"/>
        <w:right w:val="none" w:sz="0" w:space="0" w:color="auto"/>
      </w:divBdr>
    </w:div>
    <w:div w:id="367342167">
      <w:bodyDiv w:val="1"/>
      <w:marLeft w:val="0"/>
      <w:marRight w:val="0"/>
      <w:marTop w:val="0"/>
      <w:marBottom w:val="0"/>
      <w:divBdr>
        <w:top w:val="none" w:sz="0" w:space="0" w:color="auto"/>
        <w:left w:val="none" w:sz="0" w:space="0" w:color="auto"/>
        <w:bottom w:val="none" w:sz="0" w:space="0" w:color="auto"/>
        <w:right w:val="none" w:sz="0" w:space="0" w:color="auto"/>
      </w:divBdr>
    </w:div>
    <w:div w:id="1027290738">
      <w:bodyDiv w:val="1"/>
      <w:marLeft w:val="0"/>
      <w:marRight w:val="0"/>
      <w:marTop w:val="0"/>
      <w:marBottom w:val="0"/>
      <w:divBdr>
        <w:top w:val="none" w:sz="0" w:space="0" w:color="auto"/>
        <w:left w:val="none" w:sz="0" w:space="0" w:color="auto"/>
        <w:bottom w:val="none" w:sz="0" w:space="0" w:color="auto"/>
        <w:right w:val="none" w:sz="0" w:space="0" w:color="auto"/>
      </w:divBdr>
    </w:div>
    <w:div w:id="1142429169">
      <w:bodyDiv w:val="1"/>
      <w:marLeft w:val="0"/>
      <w:marRight w:val="0"/>
      <w:marTop w:val="0"/>
      <w:marBottom w:val="0"/>
      <w:divBdr>
        <w:top w:val="none" w:sz="0" w:space="0" w:color="auto"/>
        <w:left w:val="none" w:sz="0" w:space="0" w:color="auto"/>
        <w:bottom w:val="none" w:sz="0" w:space="0" w:color="auto"/>
        <w:right w:val="none" w:sz="0" w:space="0" w:color="auto"/>
      </w:divBdr>
    </w:div>
    <w:div w:id="1674411858">
      <w:bodyDiv w:val="1"/>
      <w:marLeft w:val="0"/>
      <w:marRight w:val="0"/>
      <w:marTop w:val="0"/>
      <w:marBottom w:val="0"/>
      <w:divBdr>
        <w:top w:val="none" w:sz="0" w:space="0" w:color="auto"/>
        <w:left w:val="none" w:sz="0" w:space="0" w:color="auto"/>
        <w:bottom w:val="none" w:sz="0" w:space="0" w:color="auto"/>
        <w:right w:val="none" w:sz="0" w:space="0" w:color="auto"/>
      </w:divBdr>
    </w:div>
    <w:div w:id="19084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gts@gov.si" TargetMode="External"/><Relationship Id="rId18" Type="http://schemas.openxmlformats.org/officeDocument/2006/relationships/hyperlink" Target="http://www.uradni-list.si/1/objava.jsp?urlid=201321&amp;stevilka=78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957F3.F3A24DF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urlid=201347&amp;stevilka=178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radni-list.si/1/objava.jsp?urlid=201321&amp;stevilka=787" TargetMode="External"/><Relationship Id="rId10" Type="http://schemas.openxmlformats.org/officeDocument/2006/relationships/endnotes" Target="endnotes.xml"/><Relationship Id="rId19" Type="http://schemas.openxmlformats.org/officeDocument/2006/relationships/hyperlink" Target="http://www.uradni-list.si/1/objava.jsp?urlid=201347&amp;stevilka=17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gs@gov.si"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FE4554-8A81-4960-9493-E6E0A964678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4.xml><?xml version="1.0" encoding="utf-8"?>
<ds:datastoreItem xmlns:ds="http://schemas.openxmlformats.org/officeDocument/2006/customXml" ds:itemID="{885D8744-96DB-4D27-9959-A0CFF6F6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2800</Words>
  <Characters>15964</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Manica Gros</dc:creator>
  <cp:lastModifiedBy>Ksenija Mavrič</cp:lastModifiedBy>
  <cp:revision>2</cp:revision>
  <cp:lastPrinted>2017-08-28T10:43:00Z</cp:lastPrinted>
  <dcterms:created xsi:type="dcterms:W3CDTF">2023-04-21T08:45:00Z</dcterms:created>
  <dcterms:modified xsi:type="dcterms:W3CDTF">2023-04-21T08:45:00Z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