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B053A" w14:textId="77777777" w:rsidR="00193F1F" w:rsidRPr="00ED069A" w:rsidRDefault="00193F1F">
      <w:pPr>
        <w:shd w:val="clear" w:color="auto" w:fill="FFFFFF"/>
        <w:ind w:right="72"/>
        <w:jc w:val="center"/>
      </w:pPr>
      <w:bookmarkStart w:id="0" w:name="_GoBack"/>
      <w:bookmarkEnd w:id="0"/>
      <w:r w:rsidRPr="00ED069A">
        <w:rPr>
          <w:rFonts w:ascii="Times New Roman" w:hAnsi="Times New Roman" w:cs="Times New Roman"/>
          <w:b/>
          <w:bCs/>
          <w:i/>
          <w:iCs/>
          <w:color w:val="000000"/>
          <w:lang w:eastAsia="en-US"/>
        </w:rPr>
        <w:t>TECHNICAL ARRANGEMENT</w:t>
      </w:r>
    </w:p>
    <w:p w14:paraId="474B053B" w14:textId="77777777" w:rsidR="00193F1F" w:rsidRPr="00ED069A" w:rsidRDefault="00193F1F">
      <w:pPr>
        <w:shd w:val="clear" w:color="auto" w:fill="FFFFFF"/>
        <w:spacing w:before="418" w:line="288" w:lineRule="exact"/>
        <w:ind w:left="1037" w:right="806" w:firstLine="2486"/>
      </w:pPr>
      <w:r w:rsidRPr="00ED069A">
        <w:rPr>
          <w:rFonts w:ascii="Times New Roman" w:hAnsi="Times New Roman" w:cs="Times New Roman"/>
          <w:color w:val="000000"/>
          <w:lang w:eastAsia="en-US"/>
        </w:rPr>
        <w:t>BETWEEN THE MINISTER OF DEFENCE OF THE KINGDOM OF BELGIUM</w:t>
      </w:r>
    </w:p>
    <w:p w14:paraId="474B053C" w14:textId="77777777" w:rsidR="00193F1F" w:rsidRPr="00ED069A" w:rsidRDefault="00193F1F">
      <w:pPr>
        <w:shd w:val="clear" w:color="auto" w:fill="FFFFFF"/>
        <w:spacing w:line="288" w:lineRule="exact"/>
        <w:ind w:left="984" w:right="806" w:firstLine="2842"/>
      </w:pPr>
      <w:r w:rsidRPr="00ED069A">
        <w:rPr>
          <w:rFonts w:ascii="Times New Roman" w:hAnsi="Times New Roman" w:cs="Times New Roman"/>
          <w:color w:val="000000"/>
          <w:lang w:eastAsia="en-US"/>
        </w:rPr>
        <w:t>AND THE MINISTRY OF DEFENCE OF THE REPUBLIC OF BULGARIA</w:t>
      </w:r>
    </w:p>
    <w:p w14:paraId="474B053D" w14:textId="77777777" w:rsidR="00193F1F" w:rsidRPr="00ED069A" w:rsidRDefault="00193F1F">
      <w:pPr>
        <w:shd w:val="clear" w:color="auto" w:fill="FFFFFF"/>
        <w:spacing w:before="5" w:line="288" w:lineRule="exact"/>
        <w:ind w:left="1070" w:right="806" w:firstLine="2726"/>
      </w:pPr>
      <w:r w:rsidRPr="00ED069A">
        <w:rPr>
          <w:rFonts w:ascii="Times New Roman" w:hAnsi="Times New Roman" w:cs="Times New Roman"/>
          <w:color w:val="000000"/>
          <w:lang w:eastAsia="en-US"/>
        </w:rPr>
        <w:t>AND THE MINISTRY OF DEFENCE OF THE REPUBLIC OF FINLAND</w:t>
      </w:r>
    </w:p>
    <w:p w14:paraId="474B053E" w14:textId="77777777" w:rsidR="00193F1F" w:rsidRPr="00ED069A" w:rsidRDefault="00193F1F">
      <w:pPr>
        <w:shd w:val="clear" w:color="auto" w:fill="FFFFFF"/>
        <w:spacing w:before="5" w:line="288" w:lineRule="exact"/>
        <w:ind w:left="1291" w:right="1210" w:firstLine="2534"/>
      </w:pPr>
      <w:r w:rsidRPr="00ED069A">
        <w:rPr>
          <w:rFonts w:ascii="Times New Roman" w:hAnsi="Times New Roman" w:cs="Times New Roman"/>
          <w:color w:val="000000"/>
          <w:lang w:eastAsia="en-US"/>
        </w:rPr>
        <w:t>AND THE MINISTER OF DEFENCE OF THE FRENCH REPUBLIC</w:t>
      </w:r>
    </w:p>
    <w:p w14:paraId="474B053F" w14:textId="77777777" w:rsidR="00193F1F" w:rsidRPr="00ED069A" w:rsidRDefault="00193F1F">
      <w:pPr>
        <w:shd w:val="clear" w:color="auto" w:fill="FFFFFF"/>
        <w:spacing w:line="288" w:lineRule="exact"/>
        <w:ind w:firstLine="3830"/>
      </w:pPr>
      <w:r w:rsidRPr="00ED069A">
        <w:rPr>
          <w:rFonts w:ascii="Times New Roman" w:hAnsi="Times New Roman" w:cs="Times New Roman"/>
          <w:color w:val="000000"/>
          <w:lang w:eastAsia="en-US"/>
        </w:rPr>
        <w:t>AND THE FEDERAL MINISTRY OF DEFENCE OF THE FEDERAL REPUBLIC OF GERMANY</w:t>
      </w:r>
    </w:p>
    <w:p w14:paraId="474B0540" w14:textId="77777777" w:rsidR="00193F1F" w:rsidRPr="00ED069A" w:rsidRDefault="00193F1F">
      <w:pPr>
        <w:shd w:val="clear" w:color="auto" w:fill="FFFFFF"/>
        <w:spacing w:before="5" w:line="288" w:lineRule="exact"/>
        <w:ind w:left="1267" w:right="1210" w:firstLine="2558"/>
      </w:pPr>
      <w:r w:rsidRPr="00ED069A">
        <w:rPr>
          <w:rFonts w:ascii="Times New Roman" w:hAnsi="Times New Roman" w:cs="Times New Roman"/>
          <w:color w:val="000000"/>
          <w:lang w:eastAsia="en-US"/>
        </w:rPr>
        <w:t>AND THE MINISTRY OF DEFENCE OF THE ITALIAN REPUBLIC</w:t>
      </w:r>
    </w:p>
    <w:p w14:paraId="474B0541" w14:textId="77777777" w:rsidR="00193F1F" w:rsidRPr="00ED069A" w:rsidRDefault="00193F1F">
      <w:pPr>
        <w:shd w:val="clear" w:color="auto" w:fill="FFFFFF"/>
        <w:spacing w:line="288" w:lineRule="exact"/>
        <w:ind w:left="547" w:right="403" w:firstLine="3278"/>
      </w:pPr>
      <w:r w:rsidRPr="00ED069A">
        <w:rPr>
          <w:rFonts w:ascii="Times New Roman" w:hAnsi="Times New Roman" w:cs="Times New Roman"/>
          <w:color w:val="000000"/>
          <w:lang w:eastAsia="en-US"/>
        </w:rPr>
        <w:t>AND THE MINISTER OF DEFENCE OF THE KINGDOM OF THE NETHERLANDS</w:t>
      </w:r>
    </w:p>
    <w:p w14:paraId="474B0542" w14:textId="77777777" w:rsidR="00193F1F" w:rsidRPr="00ED069A" w:rsidRDefault="00193F1F">
      <w:pPr>
        <w:shd w:val="clear" w:color="auto" w:fill="FFFFFF"/>
        <w:spacing w:line="288" w:lineRule="exact"/>
        <w:ind w:left="1056" w:right="806" w:firstLine="2746"/>
      </w:pPr>
      <w:r w:rsidRPr="00ED069A">
        <w:rPr>
          <w:rFonts w:ascii="Times New Roman" w:hAnsi="Times New Roman" w:cs="Times New Roman"/>
          <w:color w:val="000000"/>
          <w:lang w:eastAsia="en-US"/>
        </w:rPr>
        <w:t>AND THE MINISTRY OF DEFENCE OF THE KINGDOM OF NORWAY</w:t>
      </w:r>
    </w:p>
    <w:p w14:paraId="474B0543" w14:textId="77777777" w:rsidR="00193F1F" w:rsidRPr="00ED069A" w:rsidRDefault="00193F1F">
      <w:pPr>
        <w:shd w:val="clear" w:color="auto" w:fill="FFFFFF"/>
        <w:spacing w:line="288" w:lineRule="exact"/>
        <w:ind w:left="518" w:right="403" w:firstLine="3278"/>
      </w:pPr>
      <w:r w:rsidRPr="00ED069A">
        <w:rPr>
          <w:rFonts w:ascii="Times New Roman" w:hAnsi="Times New Roman" w:cs="Times New Roman"/>
          <w:color w:val="000000"/>
          <w:lang w:eastAsia="en-US"/>
        </w:rPr>
        <w:t>AND THE MINISTER OF NATIONAL DEFENCE OF THE REPUBLIC OF POLAND</w:t>
      </w:r>
      <w:r w:rsidR="00181CA6" w:rsidRPr="00ED069A">
        <w:rPr>
          <w:rFonts w:ascii="Times New Roman" w:hAnsi="Times New Roman" w:cs="Times New Roman"/>
          <w:color w:val="000000"/>
          <w:lang w:eastAsia="en-US"/>
        </w:rPr>
        <w:t xml:space="preserve"> </w:t>
      </w:r>
    </w:p>
    <w:p w14:paraId="474B0544" w14:textId="77777777" w:rsidR="00193F1F" w:rsidRPr="00ED069A" w:rsidRDefault="00193F1F">
      <w:pPr>
        <w:shd w:val="clear" w:color="auto" w:fill="FFFFFF"/>
        <w:spacing w:before="5" w:line="288" w:lineRule="exact"/>
        <w:ind w:left="442" w:right="403" w:firstLine="3355"/>
      </w:pPr>
      <w:r w:rsidRPr="00ED069A">
        <w:rPr>
          <w:rFonts w:ascii="Times New Roman" w:hAnsi="Times New Roman" w:cs="Times New Roman"/>
          <w:color w:val="000000"/>
          <w:lang w:eastAsia="en-US"/>
        </w:rPr>
        <w:t>AND THE MINISTRY OF NATIONAL DEFENCE OF THE PORTUGUESE REPUBLIC</w:t>
      </w:r>
    </w:p>
    <w:p w14:paraId="474B0545" w14:textId="77777777" w:rsidR="00193F1F" w:rsidRPr="00ED069A" w:rsidRDefault="00193F1F">
      <w:pPr>
        <w:shd w:val="clear" w:color="auto" w:fill="FFFFFF"/>
        <w:spacing w:line="288" w:lineRule="exact"/>
        <w:ind w:left="1387" w:right="1210" w:firstLine="2443"/>
      </w:pPr>
      <w:r w:rsidRPr="00ED069A">
        <w:rPr>
          <w:rFonts w:ascii="Times New Roman" w:hAnsi="Times New Roman" w:cs="Times New Roman"/>
          <w:color w:val="000000"/>
          <w:lang w:eastAsia="en-US"/>
        </w:rPr>
        <w:t>AND THE MINISTRY OF NATIONAL DEFENCE OF ROMANIA</w:t>
      </w:r>
    </w:p>
    <w:p w14:paraId="474B0546" w14:textId="77777777" w:rsidR="00193F1F" w:rsidRPr="00ED069A" w:rsidRDefault="00193F1F">
      <w:pPr>
        <w:shd w:val="clear" w:color="auto" w:fill="FFFFFF"/>
        <w:spacing w:before="5" w:line="288" w:lineRule="exact"/>
        <w:ind w:left="1238" w:right="1210" w:firstLine="2587"/>
      </w:pPr>
      <w:r w:rsidRPr="00ED069A">
        <w:rPr>
          <w:rFonts w:ascii="Times New Roman" w:hAnsi="Times New Roman" w:cs="Times New Roman"/>
          <w:color w:val="000000"/>
          <w:lang w:eastAsia="en-US"/>
        </w:rPr>
        <w:t>AND THE MINISTER OF DEFENCE OF THE KINGDOM OF SPAIN</w:t>
      </w:r>
    </w:p>
    <w:p w14:paraId="474B0547" w14:textId="77777777" w:rsidR="00193F1F" w:rsidRPr="00ED069A" w:rsidRDefault="00193F1F">
      <w:pPr>
        <w:shd w:val="clear" w:color="auto" w:fill="FFFFFF"/>
        <w:spacing w:line="288" w:lineRule="exact"/>
        <w:ind w:left="821" w:right="806" w:firstLine="2611"/>
      </w:pPr>
      <w:r w:rsidRPr="00ED069A">
        <w:rPr>
          <w:rFonts w:ascii="Times New Roman" w:hAnsi="Times New Roman" w:cs="Times New Roman"/>
          <w:color w:val="000000"/>
          <w:lang w:eastAsia="en-US"/>
        </w:rPr>
        <w:t xml:space="preserve">REGARDING </w:t>
      </w:r>
      <w:r w:rsidRPr="00ED069A">
        <w:rPr>
          <w:rFonts w:ascii="Times New Roman" w:hAnsi="Times New Roman" w:cs="Times New Roman"/>
          <w:b/>
          <w:bCs/>
          <w:color w:val="000000"/>
          <w:lang w:eastAsia="en-US"/>
        </w:rPr>
        <w:t>MULTILATERAL AIR TRANSPORT TRAINING AND EXERCISES</w:t>
      </w:r>
    </w:p>
    <w:p w14:paraId="474B0548" w14:textId="77777777" w:rsidR="00193F1F" w:rsidRPr="00ED069A" w:rsidRDefault="00193F1F">
      <w:pPr>
        <w:shd w:val="clear" w:color="auto" w:fill="FFFFFF"/>
        <w:spacing w:before="5342"/>
        <w:ind w:right="82"/>
        <w:jc w:val="center"/>
      </w:pPr>
    </w:p>
    <w:p w14:paraId="474B0549" w14:textId="77777777" w:rsidR="00193F1F" w:rsidRPr="00ED069A" w:rsidRDefault="00193F1F">
      <w:pPr>
        <w:shd w:val="clear" w:color="auto" w:fill="FFFFFF"/>
        <w:spacing w:before="5342"/>
        <w:ind w:right="82"/>
        <w:jc w:val="center"/>
        <w:sectPr w:rsidR="00193F1F" w:rsidRPr="00ED069A">
          <w:type w:val="continuous"/>
          <w:pgSz w:w="11909" w:h="16834"/>
          <w:pgMar w:top="1440" w:right="1920" w:bottom="360" w:left="1901" w:header="708" w:footer="708" w:gutter="0"/>
          <w:cols w:space="60"/>
          <w:noEndnote/>
        </w:sectPr>
      </w:pPr>
    </w:p>
    <w:p w14:paraId="474B054A" w14:textId="77777777" w:rsidR="00193F1F" w:rsidRPr="00ED069A" w:rsidRDefault="00193F1F">
      <w:pPr>
        <w:shd w:val="clear" w:color="auto" w:fill="FFFFFF"/>
        <w:ind w:left="53"/>
        <w:jc w:val="center"/>
      </w:pPr>
      <w:r w:rsidRPr="00ED069A">
        <w:rPr>
          <w:rFonts w:ascii="Times New Roman" w:hAnsi="Times New Roman" w:cs="Times New Roman"/>
          <w:i/>
          <w:iCs/>
          <w:color w:val="000000"/>
          <w:sz w:val="22"/>
          <w:szCs w:val="22"/>
        </w:rPr>
        <w:lastRenderedPageBreak/>
        <w:t>TABLE OF CONTENTS</w:t>
      </w:r>
    </w:p>
    <w:p w14:paraId="474B054B" w14:textId="77777777" w:rsidR="00193F1F" w:rsidRPr="00ED069A" w:rsidRDefault="00193F1F">
      <w:pPr>
        <w:shd w:val="clear" w:color="auto" w:fill="FFFFFF"/>
        <w:tabs>
          <w:tab w:val="left" w:leader="dot" w:pos="9389"/>
        </w:tabs>
        <w:spacing w:before="624" w:line="240" w:lineRule="exact"/>
        <w:ind w:left="5"/>
      </w:pPr>
      <w:r w:rsidRPr="00ED069A">
        <w:rPr>
          <w:rFonts w:ascii="Times New Roman" w:hAnsi="Times New Roman" w:cs="Times New Roman"/>
          <w:color w:val="000000"/>
          <w:spacing w:val="-1"/>
          <w:sz w:val="22"/>
          <w:szCs w:val="22"/>
          <w:lang w:eastAsia="en-US"/>
        </w:rPr>
        <w:t>TECHNICAL ARRANGEMENT</w:t>
      </w:r>
      <w:r w:rsidRPr="00ED069A">
        <w:rPr>
          <w:rFonts w:ascii="Times New Roman" w:hAnsi="Times New Roman" w:cs="Times New Roman"/>
          <w:color w:val="000000"/>
          <w:sz w:val="22"/>
          <w:szCs w:val="22"/>
          <w:lang w:eastAsia="en-US"/>
        </w:rPr>
        <w:tab/>
        <w:t>1</w:t>
      </w:r>
    </w:p>
    <w:p w14:paraId="474B054C" w14:textId="77777777" w:rsidR="00193F1F" w:rsidRPr="00ED069A" w:rsidRDefault="00193F1F">
      <w:pPr>
        <w:shd w:val="clear" w:color="auto" w:fill="FFFFFF"/>
        <w:tabs>
          <w:tab w:val="left" w:leader="dot" w:pos="9394"/>
        </w:tabs>
        <w:spacing w:before="10" w:line="240" w:lineRule="exact"/>
        <w:ind w:left="5"/>
      </w:pPr>
      <w:r w:rsidRPr="00ED069A">
        <w:rPr>
          <w:rFonts w:ascii="Times New Roman" w:hAnsi="Times New Roman" w:cs="Times New Roman"/>
          <w:color w:val="000000"/>
          <w:sz w:val="22"/>
          <w:szCs w:val="22"/>
          <w:lang w:eastAsia="en-US"/>
        </w:rPr>
        <w:t>TABLE OF CONTENTS</w:t>
      </w:r>
      <w:r w:rsidRPr="00ED069A">
        <w:rPr>
          <w:rFonts w:ascii="Times New Roman" w:hAnsi="Times New Roman" w:cs="Times New Roman"/>
          <w:color w:val="000000"/>
          <w:sz w:val="22"/>
          <w:szCs w:val="22"/>
          <w:lang w:eastAsia="en-US"/>
        </w:rPr>
        <w:tab/>
        <w:t>2</w:t>
      </w:r>
    </w:p>
    <w:p w14:paraId="474B054D" w14:textId="77777777" w:rsidR="00193F1F" w:rsidRPr="00ED069A" w:rsidRDefault="00193F1F">
      <w:pPr>
        <w:shd w:val="clear" w:color="auto" w:fill="FFFFFF"/>
        <w:tabs>
          <w:tab w:val="left" w:leader="dot" w:pos="9394"/>
        </w:tabs>
        <w:spacing w:before="5" w:line="240" w:lineRule="exact"/>
        <w:ind w:left="5"/>
      </w:pPr>
      <w:r w:rsidRPr="00ED069A">
        <w:rPr>
          <w:rFonts w:ascii="Times New Roman" w:hAnsi="Times New Roman" w:cs="Times New Roman"/>
          <w:color w:val="000000"/>
          <w:spacing w:val="-8"/>
          <w:sz w:val="22"/>
          <w:szCs w:val="22"/>
          <w:lang w:eastAsia="en-US"/>
        </w:rPr>
        <w:t>INTRODUCTION</w:t>
      </w:r>
      <w:r w:rsidRPr="00ED069A">
        <w:rPr>
          <w:rFonts w:ascii="Times New Roman" w:hAnsi="Times New Roman" w:cs="Times New Roman"/>
          <w:color w:val="000000"/>
          <w:sz w:val="22"/>
          <w:szCs w:val="22"/>
          <w:lang w:eastAsia="en-US"/>
        </w:rPr>
        <w:tab/>
        <w:t>3</w:t>
      </w:r>
    </w:p>
    <w:p w14:paraId="474B054E" w14:textId="77777777" w:rsidR="00193F1F" w:rsidRPr="00ED069A" w:rsidRDefault="00193F1F">
      <w:pPr>
        <w:shd w:val="clear" w:color="auto" w:fill="FFFFFF"/>
        <w:tabs>
          <w:tab w:val="left" w:leader="dot" w:pos="9389"/>
        </w:tabs>
        <w:spacing w:before="5" w:line="240" w:lineRule="exact"/>
        <w:ind w:left="10"/>
      </w:pPr>
      <w:r w:rsidRPr="00ED069A">
        <w:rPr>
          <w:rFonts w:ascii="Times New Roman" w:hAnsi="Times New Roman" w:cs="Times New Roman"/>
          <w:color w:val="000000"/>
          <w:sz w:val="22"/>
          <w:szCs w:val="22"/>
          <w:lang w:eastAsia="en-US"/>
        </w:rPr>
        <w:t>Section 1 - Definitions and Abbreviations</w:t>
      </w:r>
      <w:r w:rsidRPr="00ED069A">
        <w:rPr>
          <w:rFonts w:ascii="Times New Roman" w:hAnsi="Times New Roman" w:cs="Times New Roman"/>
          <w:color w:val="000000"/>
          <w:sz w:val="22"/>
          <w:szCs w:val="22"/>
          <w:lang w:eastAsia="en-US"/>
        </w:rPr>
        <w:tab/>
        <w:t>5</w:t>
      </w:r>
    </w:p>
    <w:p w14:paraId="474B054F" w14:textId="77777777" w:rsidR="00193F1F" w:rsidRPr="00ED069A" w:rsidRDefault="00193F1F">
      <w:pPr>
        <w:shd w:val="clear" w:color="auto" w:fill="FFFFFF"/>
        <w:tabs>
          <w:tab w:val="left" w:leader="dot" w:pos="9389"/>
        </w:tabs>
        <w:spacing w:line="240" w:lineRule="exact"/>
        <w:ind w:left="10"/>
      </w:pPr>
      <w:r w:rsidRPr="00ED069A">
        <w:rPr>
          <w:rFonts w:ascii="Times New Roman" w:hAnsi="Times New Roman" w:cs="Times New Roman"/>
          <w:color w:val="000000"/>
          <w:sz w:val="22"/>
          <w:szCs w:val="22"/>
          <w:lang w:eastAsia="en-US"/>
        </w:rPr>
        <w:t>Section 2 -Purpose and Scope</w:t>
      </w:r>
      <w:r w:rsidRPr="00ED069A">
        <w:rPr>
          <w:rFonts w:ascii="Times New Roman" w:hAnsi="Times New Roman" w:cs="Times New Roman"/>
          <w:color w:val="000000"/>
          <w:sz w:val="22"/>
          <w:szCs w:val="22"/>
          <w:lang w:eastAsia="en-US"/>
        </w:rPr>
        <w:tab/>
        <w:t>6</w:t>
      </w:r>
    </w:p>
    <w:p w14:paraId="474B0550" w14:textId="77777777" w:rsidR="00193F1F" w:rsidRPr="00ED069A" w:rsidRDefault="00193F1F">
      <w:pPr>
        <w:shd w:val="clear" w:color="auto" w:fill="FFFFFF"/>
        <w:tabs>
          <w:tab w:val="left" w:leader="dot" w:pos="9389"/>
        </w:tabs>
        <w:spacing w:line="240" w:lineRule="exact"/>
        <w:ind w:left="10"/>
      </w:pPr>
      <w:r w:rsidRPr="00ED069A">
        <w:rPr>
          <w:rFonts w:ascii="Times New Roman" w:hAnsi="Times New Roman" w:cs="Times New Roman"/>
          <w:color w:val="000000"/>
          <w:sz w:val="22"/>
          <w:szCs w:val="22"/>
          <w:lang w:eastAsia="en-US"/>
        </w:rPr>
        <w:t>Section 3 - Training and exercise general provisions</w:t>
      </w:r>
      <w:r w:rsidRPr="00ED069A">
        <w:rPr>
          <w:rFonts w:ascii="Times New Roman" w:hAnsi="Times New Roman" w:cs="Times New Roman"/>
          <w:color w:val="000000"/>
          <w:sz w:val="22"/>
          <w:szCs w:val="22"/>
          <w:lang w:eastAsia="en-US"/>
        </w:rPr>
        <w:tab/>
        <w:t>6</w:t>
      </w:r>
    </w:p>
    <w:p w14:paraId="474B0551" w14:textId="77777777" w:rsidR="00193F1F" w:rsidRPr="00ED069A" w:rsidRDefault="00193F1F">
      <w:pPr>
        <w:shd w:val="clear" w:color="auto" w:fill="FFFFFF"/>
        <w:tabs>
          <w:tab w:val="left" w:leader="dot" w:pos="9394"/>
        </w:tabs>
        <w:spacing w:before="10" w:line="240" w:lineRule="exact"/>
        <w:ind w:left="10"/>
      </w:pPr>
      <w:r w:rsidRPr="00ED069A">
        <w:rPr>
          <w:rFonts w:ascii="Times New Roman" w:hAnsi="Times New Roman" w:cs="Times New Roman"/>
          <w:color w:val="000000"/>
          <w:sz w:val="22"/>
          <w:szCs w:val="22"/>
          <w:lang w:eastAsia="en-US"/>
        </w:rPr>
        <w:t>Section 4 - Force Protection</w:t>
      </w:r>
      <w:r w:rsidRPr="00ED069A">
        <w:rPr>
          <w:rFonts w:ascii="Times New Roman" w:hAnsi="Times New Roman" w:cs="Times New Roman"/>
          <w:color w:val="000000"/>
          <w:sz w:val="22"/>
          <w:szCs w:val="22"/>
          <w:lang w:eastAsia="en-US"/>
        </w:rPr>
        <w:tab/>
        <w:t>6</w:t>
      </w:r>
    </w:p>
    <w:p w14:paraId="474B0552" w14:textId="77777777" w:rsidR="00193F1F" w:rsidRPr="00ED069A" w:rsidRDefault="00193F1F">
      <w:pPr>
        <w:shd w:val="clear" w:color="auto" w:fill="FFFFFF"/>
        <w:tabs>
          <w:tab w:val="left" w:leader="dot" w:pos="9394"/>
        </w:tabs>
        <w:spacing w:line="240" w:lineRule="exact"/>
        <w:ind w:left="10"/>
      </w:pPr>
      <w:r w:rsidRPr="00ED069A">
        <w:rPr>
          <w:rFonts w:ascii="Times New Roman" w:hAnsi="Times New Roman" w:cs="Times New Roman"/>
          <w:color w:val="000000"/>
          <w:sz w:val="22"/>
          <w:szCs w:val="22"/>
          <w:lang w:eastAsia="en-US"/>
        </w:rPr>
        <w:t>Section 5 - Logistic Support</w:t>
      </w:r>
      <w:r w:rsidRPr="00ED069A">
        <w:rPr>
          <w:rFonts w:ascii="Times New Roman" w:hAnsi="Times New Roman" w:cs="Times New Roman"/>
          <w:color w:val="000000"/>
          <w:sz w:val="22"/>
          <w:szCs w:val="22"/>
          <w:lang w:eastAsia="en-US"/>
        </w:rPr>
        <w:tab/>
        <w:t>6</w:t>
      </w:r>
    </w:p>
    <w:p w14:paraId="474B0553" w14:textId="77777777" w:rsidR="00193F1F" w:rsidRPr="00ED069A" w:rsidRDefault="00193F1F">
      <w:pPr>
        <w:shd w:val="clear" w:color="auto" w:fill="FFFFFF"/>
        <w:tabs>
          <w:tab w:val="left" w:leader="dot" w:pos="9384"/>
        </w:tabs>
        <w:spacing w:line="240" w:lineRule="exact"/>
        <w:ind w:left="5"/>
      </w:pPr>
      <w:r w:rsidRPr="00ED069A">
        <w:rPr>
          <w:rFonts w:ascii="Times New Roman" w:hAnsi="Times New Roman" w:cs="Times New Roman"/>
          <w:color w:val="000000"/>
          <w:sz w:val="22"/>
          <w:szCs w:val="22"/>
          <w:lang w:eastAsia="en-US"/>
        </w:rPr>
        <w:t xml:space="preserve">Section </w:t>
      </w:r>
      <w:proofErr w:type="gramStart"/>
      <w:r w:rsidRPr="00ED069A">
        <w:rPr>
          <w:rFonts w:ascii="Times New Roman" w:hAnsi="Times New Roman" w:cs="Times New Roman"/>
          <w:color w:val="000000"/>
          <w:sz w:val="22"/>
          <w:szCs w:val="22"/>
          <w:lang w:eastAsia="en-US"/>
        </w:rPr>
        <w:t>6</w:t>
      </w:r>
      <w:proofErr w:type="gramEnd"/>
      <w:r w:rsidRPr="00ED069A">
        <w:rPr>
          <w:rFonts w:ascii="Times New Roman" w:hAnsi="Times New Roman" w:cs="Times New Roman"/>
          <w:color w:val="000000"/>
          <w:sz w:val="22"/>
          <w:szCs w:val="22"/>
          <w:lang w:eastAsia="en-US"/>
        </w:rPr>
        <w:t xml:space="preserve"> -Medical and dental support</w:t>
      </w:r>
      <w:r w:rsidRPr="00ED069A">
        <w:rPr>
          <w:rFonts w:ascii="Times New Roman" w:hAnsi="Times New Roman" w:cs="Times New Roman"/>
          <w:color w:val="000000"/>
          <w:sz w:val="22"/>
          <w:szCs w:val="22"/>
          <w:lang w:eastAsia="en-US"/>
        </w:rPr>
        <w:tab/>
        <w:t>7</w:t>
      </w:r>
    </w:p>
    <w:p w14:paraId="474B0554" w14:textId="77777777" w:rsidR="00193F1F" w:rsidRPr="00ED069A" w:rsidRDefault="00193F1F">
      <w:pPr>
        <w:shd w:val="clear" w:color="auto" w:fill="FFFFFF"/>
        <w:tabs>
          <w:tab w:val="left" w:leader="dot" w:pos="9389"/>
        </w:tabs>
        <w:spacing w:before="5" w:line="240" w:lineRule="exact"/>
        <w:ind w:left="10"/>
      </w:pPr>
      <w:r w:rsidRPr="00ED069A">
        <w:rPr>
          <w:rFonts w:ascii="Times New Roman" w:hAnsi="Times New Roman" w:cs="Times New Roman"/>
          <w:color w:val="000000"/>
          <w:sz w:val="22"/>
          <w:szCs w:val="22"/>
          <w:lang w:eastAsia="en-US"/>
        </w:rPr>
        <w:t>Section 7 - Aircraft accidents / incidents</w:t>
      </w:r>
      <w:r w:rsidRPr="00ED069A">
        <w:rPr>
          <w:rFonts w:ascii="Times New Roman" w:hAnsi="Times New Roman" w:cs="Times New Roman"/>
          <w:color w:val="000000"/>
          <w:sz w:val="22"/>
          <w:szCs w:val="22"/>
          <w:lang w:eastAsia="en-US"/>
        </w:rPr>
        <w:tab/>
        <w:t>8</w:t>
      </w:r>
    </w:p>
    <w:p w14:paraId="474B0555" w14:textId="77777777" w:rsidR="00193F1F" w:rsidRPr="00ED069A" w:rsidRDefault="00193F1F">
      <w:pPr>
        <w:shd w:val="clear" w:color="auto" w:fill="FFFFFF"/>
        <w:tabs>
          <w:tab w:val="left" w:leader="dot" w:pos="9389"/>
        </w:tabs>
        <w:spacing w:line="240" w:lineRule="exact"/>
        <w:ind w:left="10"/>
      </w:pPr>
      <w:r w:rsidRPr="00ED069A">
        <w:rPr>
          <w:rFonts w:ascii="Times New Roman" w:hAnsi="Times New Roman" w:cs="Times New Roman"/>
          <w:color w:val="000000"/>
          <w:sz w:val="22"/>
          <w:szCs w:val="22"/>
          <w:lang w:eastAsia="en-US"/>
        </w:rPr>
        <w:t>Section 8 - Environmental Protection</w:t>
      </w:r>
      <w:r w:rsidRPr="00ED069A">
        <w:rPr>
          <w:rFonts w:ascii="Times New Roman" w:hAnsi="Times New Roman" w:cs="Times New Roman"/>
          <w:color w:val="000000"/>
          <w:sz w:val="22"/>
          <w:szCs w:val="22"/>
          <w:lang w:eastAsia="en-US"/>
        </w:rPr>
        <w:tab/>
        <w:t>8</w:t>
      </w:r>
    </w:p>
    <w:p w14:paraId="474B0556" w14:textId="77777777" w:rsidR="00193F1F" w:rsidRPr="00ED069A" w:rsidRDefault="00193F1F">
      <w:pPr>
        <w:shd w:val="clear" w:color="auto" w:fill="FFFFFF"/>
        <w:tabs>
          <w:tab w:val="left" w:leader="dot" w:pos="9389"/>
        </w:tabs>
        <w:spacing w:before="5" w:line="240" w:lineRule="exact"/>
        <w:ind w:left="10"/>
      </w:pPr>
      <w:r w:rsidRPr="00ED069A">
        <w:rPr>
          <w:rFonts w:ascii="Times New Roman" w:hAnsi="Times New Roman" w:cs="Times New Roman"/>
          <w:color w:val="000000"/>
          <w:sz w:val="22"/>
          <w:szCs w:val="22"/>
          <w:lang w:eastAsia="en-US"/>
        </w:rPr>
        <w:t>Section 9 - Death of a member of the SN</w:t>
      </w:r>
      <w:r w:rsidRPr="00ED069A">
        <w:rPr>
          <w:rFonts w:ascii="Times New Roman" w:hAnsi="Times New Roman" w:cs="Times New Roman"/>
          <w:color w:val="000000"/>
          <w:sz w:val="22"/>
          <w:szCs w:val="22"/>
          <w:lang w:eastAsia="en-US"/>
        </w:rPr>
        <w:tab/>
        <w:t>8</w:t>
      </w:r>
    </w:p>
    <w:p w14:paraId="474B0557" w14:textId="77777777" w:rsidR="00193F1F" w:rsidRPr="00ED069A" w:rsidRDefault="00193F1F">
      <w:pPr>
        <w:shd w:val="clear" w:color="auto" w:fill="FFFFFF"/>
        <w:tabs>
          <w:tab w:val="left" w:leader="dot" w:pos="9389"/>
        </w:tabs>
        <w:spacing w:line="240" w:lineRule="exact"/>
        <w:ind w:left="10"/>
      </w:pPr>
      <w:r w:rsidRPr="00ED069A">
        <w:rPr>
          <w:rFonts w:ascii="Times New Roman" w:hAnsi="Times New Roman" w:cs="Times New Roman"/>
          <w:color w:val="000000"/>
          <w:sz w:val="22"/>
          <w:szCs w:val="22"/>
          <w:lang w:eastAsia="en-US"/>
        </w:rPr>
        <w:t>Section 10 - Training and Exercises financial provisions</w:t>
      </w:r>
      <w:r w:rsidRPr="00ED069A">
        <w:rPr>
          <w:rFonts w:ascii="Times New Roman" w:hAnsi="Times New Roman" w:cs="Times New Roman"/>
          <w:color w:val="000000"/>
          <w:sz w:val="22"/>
          <w:szCs w:val="22"/>
          <w:lang w:eastAsia="en-US"/>
        </w:rPr>
        <w:tab/>
        <w:t>8</w:t>
      </w:r>
    </w:p>
    <w:p w14:paraId="474B0558" w14:textId="77777777" w:rsidR="00193F1F" w:rsidRPr="00ED069A" w:rsidRDefault="00193F1F">
      <w:pPr>
        <w:shd w:val="clear" w:color="auto" w:fill="FFFFFF"/>
        <w:tabs>
          <w:tab w:val="left" w:leader="dot" w:pos="9389"/>
        </w:tabs>
        <w:spacing w:before="48"/>
        <w:ind w:left="10"/>
      </w:pPr>
      <w:r w:rsidRPr="00ED069A">
        <w:rPr>
          <w:rFonts w:ascii="Times New Roman" w:hAnsi="Times New Roman" w:cs="Times New Roman"/>
          <w:color w:val="000000"/>
          <w:sz w:val="22"/>
          <w:szCs w:val="22"/>
          <w:lang w:eastAsia="en-US"/>
        </w:rPr>
        <w:t>Section 11 - Cooperation with Third Parties</w:t>
      </w:r>
      <w:r w:rsidRPr="00ED069A">
        <w:rPr>
          <w:rFonts w:ascii="Times New Roman" w:hAnsi="Times New Roman" w:cs="Times New Roman"/>
          <w:color w:val="000000"/>
          <w:sz w:val="22"/>
          <w:szCs w:val="22"/>
          <w:lang w:eastAsia="en-US"/>
        </w:rPr>
        <w:tab/>
        <w:t>9</w:t>
      </w:r>
    </w:p>
    <w:p w14:paraId="474B0559" w14:textId="77777777" w:rsidR="00193F1F" w:rsidRPr="00ED069A" w:rsidRDefault="00193F1F">
      <w:pPr>
        <w:shd w:val="clear" w:color="auto" w:fill="FFFFFF"/>
        <w:tabs>
          <w:tab w:val="left" w:leader="dot" w:pos="9389"/>
        </w:tabs>
        <w:spacing w:before="53" w:line="298" w:lineRule="exact"/>
        <w:ind w:left="5"/>
      </w:pPr>
      <w:r w:rsidRPr="00ED069A">
        <w:rPr>
          <w:rFonts w:ascii="Times New Roman" w:hAnsi="Times New Roman" w:cs="Times New Roman"/>
          <w:color w:val="000000"/>
          <w:spacing w:val="-1"/>
          <w:sz w:val="22"/>
          <w:szCs w:val="22"/>
          <w:lang w:eastAsia="en-US"/>
        </w:rPr>
        <w:t>Section 12 - Claims and Liabilities</w:t>
      </w:r>
      <w:r w:rsidRPr="00ED069A">
        <w:rPr>
          <w:rFonts w:ascii="Times New Roman" w:hAnsi="Times New Roman" w:cs="Times New Roman"/>
          <w:color w:val="000000"/>
          <w:sz w:val="22"/>
          <w:szCs w:val="22"/>
          <w:lang w:eastAsia="en-US"/>
        </w:rPr>
        <w:tab/>
        <w:t>9</w:t>
      </w:r>
    </w:p>
    <w:p w14:paraId="474B055A" w14:textId="77777777" w:rsidR="00193F1F" w:rsidRPr="00ED069A" w:rsidRDefault="00193F1F">
      <w:pPr>
        <w:shd w:val="clear" w:color="auto" w:fill="FFFFFF"/>
        <w:tabs>
          <w:tab w:val="left" w:leader="dot" w:pos="9389"/>
        </w:tabs>
        <w:spacing w:line="298" w:lineRule="exact"/>
        <w:ind w:left="10"/>
      </w:pPr>
      <w:r w:rsidRPr="00ED069A">
        <w:rPr>
          <w:rFonts w:ascii="Times New Roman" w:hAnsi="Times New Roman" w:cs="Times New Roman"/>
          <w:color w:val="000000"/>
          <w:sz w:val="22"/>
          <w:szCs w:val="22"/>
          <w:lang w:eastAsia="en-US"/>
        </w:rPr>
        <w:t>Section 13-Security</w:t>
      </w:r>
      <w:r w:rsidRPr="00ED069A">
        <w:rPr>
          <w:rFonts w:ascii="Times New Roman" w:hAnsi="Times New Roman" w:cs="Times New Roman"/>
          <w:color w:val="000000"/>
          <w:sz w:val="22"/>
          <w:szCs w:val="22"/>
          <w:lang w:eastAsia="en-US"/>
        </w:rPr>
        <w:tab/>
        <w:t>9</w:t>
      </w:r>
    </w:p>
    <w:p w14:paraId="474B055B" w14:textId="77777777" w:rsidR="00193F1F" w:rsidRPr="00ED069A" w:rsidRDefault="00193F1F">
      <w:pPr>
        <w:shd w:val="clear" w:color="auto" w:fill="FFFFFF"/>
        <w:tabs>
          <w:tab w:val="left" w:leader="dot" w:pos="9389"/>
        </w:tabs>
        <w:spacing w:line="298" w:lineRule="exact"/>
        <w:ind w:left="10"/>
      </w:pPr>
      <w:r w:rsidRPr="00ED069A">
        <w:rPr>
          <w:rFonts w:ascii="Times New Roman" w:hAnsi="Times New Roman" w:cs="Times New Roman"/>
          <w:color w:val="000000"/>
          <w:spacing w:val="-1"/>
          <w:sz w:val="22"/>
          <w:szCs w:val="22"/>
          <w:lang w:eastAsia="en-US"/>
        </w:rPr>
        <w:t>Section 14 - New Participants</w:t>
      </w:r>
      <w:r w:rsidRPr="00ED069A">
        <w:rPr>
          <w:rFonts w:ascii="Times New Roman" w:hAnsi="Times New Roman" w:cs="Times New Roman"/>
          <w:color w:val="000000"/>
          <w:sz w:val="22"/>
          <w:szCs w:val="22"/>
          <w:lang w:eastAsia="en-US"/>
        </w:rPr>
        <w:tab/>
        <w:t>9</w:t>
      </w:r>
    </w:p>
    <w:p w14:paraId="474B055C" w14:textId="77777777" w:rsidR="00193F1F" w:rsidRPr="00ED069A" w:rsidRDefault="00193F1F">
      <w:pPr>
        <w:shd w:val="clear" w:color="auto" w:fill="FFFFFF"/>
        <w:tabs>
          <w:tab w:val="left" w:leader="dot" w:pos="9283"/>
        </w:tabs>
        <w:spacing w:line="298" w:lineRule="exact"/>
        <w:ind w:left="10"/>
      </w:pPr>
      <w:r w:rsidRPr="00ED069A">
        <w:rPr>
          <w:rFonts w:ascii="Times New Roman" w:hAnsi="Times New Roman" w:cs="Times New Roman"/>
          <w:color w:val="000000"/>
          <w:sz w:val="22"/>
          <w:szCs w:val="22"/>
          <w:lang w:eastAsia="en-US"/>
        </w:rPr>
        <w:t>Section 15-Disputes</w:t>
      </w:r>
      <w:r w:rsidRPr="00ED069A">
        <w:rPr>
          <w:rFonts w:ascii="Times New Roman" w:hAnsi="Times New Roman" w:cs="Times New Roman"/>
          <w:color w:val="000000"/>
          <w:sz w:val="22"/>
          <w:szCs w:val="22"/>
          <w:lang w:eastAsia="en-US"/>
        </w:rPr>
        <w:tab/>
      </w:r>
      <w:r w:rsidRPr="00ED069A">
        <w:rPr>
          <w:rFonts w:ascii="Times New Roman" w:hAnsi="Times New Roman" w:cs="Times New Roman"/>
          <w:color w:val="000000"/>
          <w:spacing w:val="-16"/>
          <w:sz w:val="22"/>
          <w:szCs w:val="22"/>
          <w:lang w:eastAsia="en-US"/>
        </w:rPr>
        <w:t>10</w:t>
      </w:r>
    </w:p>
    <w:p w14:paraId="474B055D" w14:textId="77777777" w:rsidR="00193F1F" w:rsidRPr="00ED069A" w:rsidRDefault="00193F1F">
      <w:pPr>
        <w:shd w:val="clear" w:color="auto" w:fill="FFFFFF"/>
        <w:tabs>
          <w:tab w:val="left" w:leader="dot" w:pos="9278"/>
        </w:tabs>
        <w:ind w:left="5"/>
      </w:pPr>
      <w:r w:rsidRPr="00ED069A">
        <w:rPr>
          <w:rFonts w:ascii="Times New Roman" w:hAnsi="Times New Roman" w:cs="Times New Roman"/>
          <w:color w:val="000000"/>
          <w:spacing w:val="-5"/>
          <w:sz w:val="22"/>
          <w:szCs w:val="22"/>
          <w:lang w:eastAsia="en-US"/>
        </w:rPr>
        <w:t>Section 16 - Date of Coming into Effect, amendments and termination</w:t>
      </w:r>
      <w:r w:rsidRPr="00ED069A">
        <w:rPr>
          <w:rFonts w:ascii="Times New Roman" w:hAnsi="Times New Roman" w:cs="Times New Roman"/>
          <w:color w:val="000000"/>
          <w:sz w:val="22"/>
          <w:szCs w:val="22"/>
          <w:lang w:eastAsia="en-US"/>
        </w:rPr>
        <w:tab/>
      </w:r>
      <w:r w:rsidRPr="00ED069A">
        <w:rPr>
          <w:rFonts w:ascii="Times New Roman" w:hAnsi="Times New Roman" w:cs="Times New Roman"/>
          <w:color w:val="000000"/>
          <w:spacing w:val="-14"/>
          <w:sz w:val="22"/>
          <w:szCs w:val="22"/>
          <w:lang w:eastAsia="en-US"/>
        </w:rPr>
        <w:t>10</w:t>
      </w:r>
    </w:p>
    <w:p w14:paraId="474B055E" w14:textId="77777777" w:rsidR="00193F1F" w:rsidRPr="00ED069A" w:rsidRDefault="00193F1F">
      <w:pPr>
        <w:shd w:val="clear" w:color="auto" w:fill="FFFFFF"/>
        <w:tabs>
          <w:tab w:val="left" w:leader="dot" w:pos="9278"/>
        </w:tabs>
        <w:spacing w:line="370" w:lineRule="exact"/>
      </w:pPr>
      <w:r w:rsidRPr="00ED069A">
        <w:rPr>
          <w:color w:val="000000"/>
          <w:spacing w:val="-4"/>
          <w:lang w:eastAsia="en-US"/>
        </w:rPr>
        <w:t>ANNEX A -Template of Note of Joining</w:t>
      </w:r>
      <w:r w:rsidRPr="00ED069A">
        <w:rPr>
          <w:color w:val="000000"/>
          <w:lang w:eastAsia="en-US"/>
        </w:rPr>
        <w:tab/>
      </w:r>
      <w:r w:rsidRPr="00ED069A">
        <w:rPr>
          <w:color w:val="000000"/>
          <w:spacing w:val="-18"/>
          <w:lang w:eastAsia="en-US"/>
        </w:rPr>
        <w:t>23</w:t>
      </w:r>
    </w:p>
    <w:p w14:paraId="474B055F" w14:textId="77777777" w:rsidR="00193F1F" w:rsidRPr="00ED069A" w:rsidRDefault="00193F1F">
      <w:pPr>
        <w:shd w:val="clear" w:color="auto" w:fill="FFFFFF"/>
        <w:tabs>
          <w:tab w:val="left" w:leader="dot" w:pos="9278"/>
        </w:tabs>
        <w:spacing w:line="370" w:lineRule="exact"/>
        <w:ind w:left="5"/>
      </w:pPr>
      <w:r w:rsidRPr="00ED069A">
        <w:rPr>
          <w:color w:val="000000"/>
          <w:spacing w:val="-8"/>
          <w:lang w:eastAsia="en-US"/>
        </w:rPr>
        <w:t>ANNEX B - Exercise/Training Event</w:t>
      </w:r>
      <w:r w:rsidRPr="00ED069A">
        <w:rPr>
          <w:color w:val="000000"/>
          <w:lang w:eastAsia="en-US"/>
        </w:rPr>
        <w:tab/>
      </w:r>
      <w:r w:rsidRPr="00ED069A">
        <w:rPr>
          <w:color w:val="000000"/>
          <w:spacing w:val="-15"/>
          <w:lang w:eastAsia="en-US"/>
        </w:rPr>
        <w:t>24</w:t>
      </w:r>
    </w:p>
    <w:p w14:paraId="474B0560" w14:textId="77777777" w:rsidR="00193F1F" w:rsidRPr="00ED069A" w:rsidRDefault="00193F1F">
      <w:pPr>
        <w:shd w:val="clear" w:color="auto" w:fill="FFFFFF"/>
        <w:tabs>
          <w:tab w:val="left" w:leader="dot" w:pos="9278"/>
        </w:tabs>
        <w:spacing w:line="370" w:lineRule="exact"/>
        <w:ind w:left="5"/>
      </w:pPr>
      <w:r w:rsidRPr="00ED069A">
        <w:rPr>
          <w:color w:val="000000"/>
          <w:spacing w:val="-4"/>
          <w:lang w:eastAsia="en-US"/>
        </w:rPr>
        <w:t>ANNEX C-Statement of Requirements</w:t>
      </w:r>
      <w:r w:rsidRPr="00ED069A">
        <w:rPr>
          <w:color w:val="000000"/>
          <w:lang w:eastAsia="en-US"/>
        </w:rPr>
        <w:tab/>
      </w:r>
      <w:r w:rsidRPr="00ED069A">
        <w:rPr>
          <w:color w:val="000000"/>
          <w:spacing w:val="-18"/>
          <w:lang w:eastAsia="en-US"/>
        </w:rPr>
        <w:t>25</w:t>
      </w:r>
    </w:p>
    <w:p w14:paraId="474B0561" w14:textId="77777777" w:rsidR="00193F1F" w:rsidRPr="00ED069A" w:rsidRDefault="00193F1F">
      <w:pPr>
        <w:shd w:val="clear" w:color="auto" w:fill="FFFFFF"/>
        <w:tabs>
          <w:tab w:val="left" w:leader="dot" w:pos="9278"/>
        </w:tabs>
        <w:spacing w:line="370" w:lineRule="exact"/>
      </w:pPr>
      <w:r w:rsidRPr="00ED069A">
        <w:rPr>
          <w:rFonts w:ascii="Times New Roman" w:hAnsi="Times New Roman" w:cs="Times New Roman"/>
          <w:color w:val="000000"/>
          <w:sz w:val="22"/>
          <w:szCs w:val="22"/>
          <w:lang w:eastAsia="en-US"/>
        </w:rPr>
        <w:t>Form Explanation Sheet</w:t>
      </w:r>
      <w:r w:rsidRPr="00ED069A">
        <w:rPr>
          <w:rFonts w:ascii="Times New Roman" w:hAnsi="Times New Roman" w:cs="Times New Roman"/>
          <w:color w:val="000000"/>
          <w:sz w:val="22"/>
          <w:szCs w:val="22"/>
          <w:lang w:eastAsia="en-US"/>
        </w:rPr>
        <w:tab/>
      </w:r>
      <w:r w:rsidRPr="00ED069A">
        <w:rPr>
          <w:rFonts w:ascii="Times New Roman" w:hAnsi="Times New Roman" w:cs="Times New Roman"/>
          <w:color w:val="000000"/>
          <w:spacing w:val="-12"/>
          <w:sz w:val="22"/>
          <w:szCs w:val="22"/>
          <w:lang w:eastAsia="en-US"/>
        </w:rPr>
        <w:t>27</w:t>
      </w:r>
    </w:p>
    <w:p w14:paraId="474B0562" w14:textId="77777777" w:rsidR="00193F1F" w:rsidRPr="00ED069A" w:rsidRDefault="00193F1F">
      <w:pPr>
        <w:shd w:val="clear" w:color="auto" w:fill="FFFFFF"/>
        <w:spacing w:before="6072"/>
        <w:ind w:left="24"/>
        <w:jc w:val="center"/>
      </w:pPr>
    </w:p>
    <w:p w14:paraId="474B0563" w14:textId="77777777" w:rsidR="00193F1F" w:rsidRPr="00ED069A" w:rsidRDefault="00193F1F">
      <w:pPr>
        <w:shd w:val="clear" w:color="auto" w:fill="FFFFFF"/>
        <w:spacing w:before="6072"/>
        <w:ind w:left="24"/>
        <w:jc w:val="center"/>
        <w:sectPr w:rsidR="00193F1F" w:rsidRPr="00ED069A">
          <w:pgSz w:w="11909" w:h="16834"/>
          <w:pgMar w:top="1440" w:right="1269" w:bottom="720" w:left="1121" w:header="708" w:footer="708" w:gutter="0"/>
          <w:cols w:space="60"/>
          <w:noEndnote/>
        </w:sectPr>
      </w:pPr>
    </w:p>
    <w:p w14:paraId="474B0564" w14:textId="77777777" w:rsidR="00193F1F" w:rsidRPr="00ED069A" w:rsidRDefault="00193F1F">
      <w:pPr>
        <w:shd w:val="clear" w:color="auto" w:fill="FFFFFF"/>
        <w:spacing w:line="365" w:lineRule="exact"/>
        <w:ind w:left="5"/>
        <w:jc w:val="center"/>
      </w:pPr>
      <w:r w:rsidRPr="00ED069A">
        <w:rPr>
          <w:rFonts w:ascii="Times New Roman" w:hAnsi="Times New Roman" w:cs="Times New Roman"/>
          <w:i/>
          <w:iCs/>
          <w:color w:val="000000"/>
          <w:spacing w:val="-6"/>
          <w:sz w:val="28"/>
          <w:szCs w:val="28"/>
          <w:lang w:eastAsia="en-US"/>
        </w:rPr>
        <w:lastRenderedPageBreak/>
        <w:t>INTRODUCTION</w:t>
      </w:r>
    </w:p>
    <w:p w14:paraId="474B0565" w14:textId="77777777" w:rsidR="00193F1F" w:rsidRPr="00ED069A" w:rsidRDefault="00193F1F">
      <w:pPr>
        <w:shd w:val="clear" w:color="auto" w:fill="FFFFFF"/>
        <w:spacing w:line="365" w:lineRule="exact"/>
        <w:ind w:right="29"/>
        <w:jc w:val="both"/>
      </w:pPr>
      <w:proofErr w:type="gramStart"/>
      <w:r w:rsidRPr="00ED069A">
        <w:rPr>
          <w:rFonts w:ascii="Times New Roman" w:hAnsi="Times New Roman" w:cs="Times New Roman"/>
          <w:color w:val="000000"/>
          <w:lang w:eastAsia="en-US"/>
        </w:rPr>
        <w:t>the Minister of Defence of the Kingdom of Belgium, The Ministry of Defence of the Republic of Bulgaria, the Ministry of Defence of the Republic of Finland, the Minister of Defence of the French Republic, the Federal Ministry of Defence of the Federal Republic of Germany, the Ministry of Defence of the Italian Republic, the Minister of Defence of the Kingdom of the Netherlands, the Ministry of Defence of the Kingdom of Norway, the Minister of National Defence of the Republic of Poland, the Ministry of National Defence of the Portuguese Republic, the Ministry of National Defence of Romania and the Minister of Defence of the Kingdom of Spain, hereinafter collectively referred to as the Participants;</w:t>
      </w:r>
      <w:proofErr w:type="gramEnd"/>
    </w:p>
    <w:p w14:paraId="474B0566" w14:textId="77777777" w:rsidR="00193F1F" w:rsidRPr="00ED069A" w:rsidRDefault="00193F1F">
      <w:pPr>
        <w:shd w:val="clear" w:color="auto" w:fill="FFFFFF"/>
        <w:spacing w:before="216"/>
        <w:ind w:left="5"/>
      </w:pPr>
      <w:r w:rsidRPr="00ED069A">
        <w:rPr>
          <w:rFonts w:ascii="Times New Roman" w:hAnsi="Times New Roman" w:cs="Times New Roman"/>
          <w:color w:val="000000"/>
          <w:lang w:eastAsia="en-US"/>
        </w:rPr>
        <w:t>Considering the North Atlantic Treaty done at Washington on 4 April 1949</w:t>
      </w:r>
      <w:proofErr w:type="gramStart"/>
      <w:r w:rsidRPr="00ED069A">
        <w:rPr>
          <w:rFonts w:ascii="Times New Roman" w:hAnsi="Times New Roman" w:cs="Times New Roman"/>
          <w:color w:val="000000"/>
          <w:lang w:eastAsia="en-US"/>
        </w:rPr>
        <w:t>;</w:t>
      </w:r>
      <w:proofErr w:type="gramEnd"/>
    </w:p>
    <w:p w14:paraId="474B0567" w14:textId="77777777" w:rsidR="00193F1F" w:rsidRPr="00ED069A" w:rsidRDefault="00193F1F">
      <w:pPr>
        <w:shd w:val="clear" w:color="auto" w:fill="FFFFFF"/>
        <w:spacing w:before="134" w:line="365" w:lineRule="exact"/>
        <w:ind w:left="5" w:right="34"/>
        <w:jc w:val="both"/>
      </w:pPr>
      <w:r w:rsidRPr="00ED069A">
        <w:rPr>
          <w:rFonts w:ascii="Times New Roman" w:hAnsi="Times New Roman" w:cs="Times New Roman"/>
          <w:color w:val="000000"/>
          <w:lang w:eastAsia="en-US"/>
        </w:rPr>
        <w:t>Considering the Agreement between the Parties to the North Atlantic Treaty Regarding the Status of Their Forces dated 19 June 1951, hereinafter referred to as the NATO SOFA</w:t>
      </w:r>
      <w:proofErr w:type="gramStart"/>
      <w:r w:rsidRPr="00ED069A">
        <w:rPr>
          <w:rFonts w:ascii="Times New Roman" w:hAnsi="Times New Roman" w:cs="Times New Roman"/>
          <w:color w:val="000000"/>
          <w:lang w:eastAsia="en-US"/>
        </w:rPr>
        <w:t>;</w:t>
      </w:r>
      <w:proofErr w:type="gramEnd"/>
    </w:p>
    <w:p w14:paraId="474B0568" w14:textId="77777777" w:rsidR="00193F1F" w:rsidRPr="00ED069A" w:rsidRDefault="00193F1F">
      <w:pPr>
        <w:shd w:val="clear" w:color="auto" w:fill="FFFFFF"/>
        <w:spacing w:before="110" w:line="360" w:lineRule="exact"/>
        <w:ind w:right="29"/>
        <w:jc w:val="both"/>
      </w:pPr>
      <w:r w:rsidRPr="00ED069A">
        <w:rPr>
          <w:rFonts w:ascii="Times New Roman" w:hAnsi="Times New Roman" w:cs="Times New Roman"/>
          <w:color w:val="000000"/>
          <w:lang w:eastAsia="en-US"/>
        </w:rPr>
        <w:t xml:space="preserve">Considering the Agreement among the States Parties to the North Atlantic Treaty and other States participating in the Partnership for Peace regarding the Status of their forces dated 19th June 1995, hereinafter referred to as the </w:t>
      </w:r>
      <w:proofErr w:type="spellStart"/>
      <w:r w:rsidRPr="00ED069A">
        <w:rPr>
          <w:rFonts w:ascii="Times New Roman" w:hAnsi="Times New Roman" w:cs="Times New Roman"/>
          <w:color w:val="000000"/>
          <w:lang w:eastAsia="en-US"/>
        </w:rPr>
        <w:t>PfP</w:t>
      </w:r>
      <w:proofErr w:type="spellEnd"/>
      <w:r w:rsidRPr="00ED069A">
        <w:rPr>
          <w:rFonts w:ascii="Times New Roman" w:hAnsi="Times New Roman" w:cs="Times New Roman"/>
          <w:color w:val="000000"/>
          <w:lang w:eastAsia="en-US"/>
        </w:rPr>
        <w:t xml:space="preserve"> SOFA;</w:t>
      </w:r>
    </w:p>
    <w:p w14:paraId="474B0569" w14:textId="77777777" w:rsidR="00193F1F" w:rsidRPr="00ED069A" w:rsidRDefault="00193F1F">
      <w:pPr>
        <w:shd w:val="clear" w:color="auto" w:fill="FFFFFF"/>
        <w:spacing w:before="120" w:line="360" w:lineRule="exact"/>
        <w:jc w:val="both"/>
      </w:pPr>
      <w:proofErr w:type="gramStart"/>
      <w:r w:rsidRPr="00ED069A">
        <w:rPr>
          <w:rFonts w:ascii="Times New Roman" w:hAnsi="Times New Roman" w:cs="Times New Roman"/>
          <w:color w:val="000000"/>
          <w:lang w:eastAsia="en-US"/>
        </w:rPr>
        <w:t>Recognizing the Technical Arrangement between the Minister of Defence of the Kingdom of Belgium, the Minister of Defence of the French Republic, the Federal Ministry of Defence of the Federal Republic of Germany, the Minister of Defence of the Kingdom of the Netherlands concerning the European Air Transport Command dated 30 June 2010 as amended following accession of the Minister of Defence of the Grand-Duchy of Luxembourg dated 22 November 2012, of the Minister of Defence of the Kingdom of Spain dated 3 July 2014 and of the Ministry of Defence of the Italian Republic dated 4 December 2014;</w:t>
      </w:r>
      <w:proofErr w:type="gramEnd"/>
    </w:p>
    <w:p w14:paraId="474B056A" w14:textId="77777777" w:rsidR="00193F1F" w:rsidRPr="00ED069A" w:rsidRDefault="00193F1F">
      <w:pPr>
        <w:shd w:val="clear" w:color="auto" w:fill="FFFFFF"/>
        <w:spacing w:before="115" w:line="360" w:lineRule="exact"/>
        <w:jc w:val="both"/>
      </w:pPr>
      <w:proofErr w:type="gramStart"/>
      <w:r w:rsidRPr="00ED069A">
        <w:rPr>
          <w:rFonts w:ascii="Times New Roman" w:hAnsi="Times New Roman" w:cs="Times New Roman"/>
          <w:color w:val="000000"/>
          <w:lang w:eastAsia="en-US"/>
        </w:rPr>
        <w:t>Recognizing the Technical Arrangement between the Ministry of Defence of the Republic of Bulgaria, the Ministry of Defence of the Czech Republic, the Ministry of Defence of the Kingdom of Norway, the Ministry of National Defence of the Portuguese Republic and the Minister of Defence of the Kingdom of Belgium, the Minister of Defence of the French Republic, the Federal Ministry of Defence of the Federal Republic of Germany, the Ministry of Defence of the Italian Republic, the Minister of Defence of the Grand-Duchy of Luxembourg, the Minister of Defence of the Kingdom of the Netherlands and the Minister of Defence of the Kingdom of Spain concerning the European Tactical Airlift Centre dated 21 April 2016 as amended following accession of the Minister of Defence of Austria dated 04 February 2019, of the Ministry of National Defence of Romania dated 20 December 2018.</w:t>
      </w:r>
      <w:proofErr w:type="gramEnd"/>
    </w:p>
    <w:p w14:paraId="474B056B" w14:textId="77777777" w:rsidR="00193F1F" w:rsidRPr="00ED069A" w:rsidRDefault="00193F1F">
      <w:pPr>
        <w:shd w:val="clear" w:color="auto" w:fill="FFFFFF"/>
        <w:spacing w:before="106" w:line="370" w:lineRule="exact"/>
        <w:ind w:left="5" w:right="24"/>
        <w:jc w:val="both"/>
      </w:pPr>
      <w:r w:rsidRPr="00ED069A">
        <w:rPr>
          <w:rFonts w:ascii="Times New Roman" w:hAnsi="Times New Roman" w:cs="Times New Roman"/>
          <w:color w:val="000000"/>
          <w:lang w:eastAsia="en-US"/>
        </w:rPr>
        <w:t>Considering on-going initiatives on Pooling &amp; Sharing in the EU and Smart Defence in NATO, notably the European Air Transport Fleet (EATF) program</w:t>
      </w:r>
      <w:proofErr w:type="gramStart"/>
      <w:r w:rsidRPr="00ED069A">
        <w:rPr>
          <w:rFonts w:ascii="Times New Roman" w:hAnsi="Times New Roman" w:cs="Times New Roman"/>
          <w:color w:val="000000"/>
          <w:lang w:eastAsia="en-US"/>
        </w:rPr>
        <w:t>;</w:t>
      </w:r>
      <w:proofErr w:type="gramEnd"/>
    </w:p>
    <w:p w14:paraId="474B056C" w14:textId="77777777" w:rsidR="00193F1F" w:rsidRPr="00ED069A" w:rsidRDefault="00193F1F">
      <w:pPr>
        <w:shd w:val="clear" w:color="auto" w:fill="FFFFFF"/>
        <w:spacing w:before="115" w:line="355" w:lineRule="exact"/>
        <w:ind w:left="10" w:right="19"/>
        <w:jc w:val="both"/>
      </w:pPr>
      <w:r w:rsidRPr="00ED069A">
        <w:rPr>
          <w:rFonts w:ascii="Times New Roman" w:hAnsi="Times New Roman" w:cs="Times New Roman"/>
          <w:color w:val="000000"/>
          <w:lang w:eastAsia="en-US"/>
        </w:rPr>
        <w:t>Aiming to contribute to the Common Security and Defence Policy, stipulated in the Treaty on the European Union</w:t>
      </w:r>
      <w:proofErr w:type="gramStart"/>
      <w:r w:rsidRPr="00ED069A">
        <w:rPr>
          <w:rFonts w:ascii="Times New Roman" w:hAnsi="Times New Roman" w:cs="Times New Roman"/>
          <w:color w:val="000000"/>
          <w:lang w:eastAsia="en-US"/>
        </w:rPr>
        <w:t>;</w:t>
      </w:r>
      <w:proofErr w:type="gramEnd"/>
    </w:p>
    <w:p w14:paraId="474B056D" w14:textId="77777777" w:rsidR="00193F1F" w:rsidRPr="00ED069A" w:rsidRDefault="00193F1F">
      <w:pPr>
        <w:shd w:val="clear" w:color="auto" w:fill="FFFFFF"/>
        <w:spacing w:before="115" w:line="365" w:lineRule="exact"/>
        <w:ind w:left="10" w:right="24"/>
        <w:jc w:val="both"/>
      </w:pPr>
      <w:r w:rsidRPr="00ED069A">
        <w:rPr>
          <w:rFonts w:ascii="Times New Roman" w:hAnsi="Times New Roman" w:cs="Times New Roman"/>
          <w:color w:val="000000"/>
          <w:lang w:eastAsia="en-US"/>
        </w:rPr>
        <w:t>Aiming to develop innovative, efficient and more effective approaches in order to overcome Air Advanced Airlift Tactical Training and Interoperability shortfalls in support of the 1999 NATO Defence Capability Initiative, the</w:t>
      </w:r>
    </w:p>
    <w:p w14:paraId="474B056E" w14:textId="77777777" w:rsidR="00193F1F" w:rsidRPr="00ED069A" w:rsidRDefault="00193F1F">
      <w:pPr>
        <w:shd w:val="clear" w:color="auto" w:fill="FFFFFF"/>
        <w:spacing w:before="211"/>
        <w:ind w:left="10"/>
        <w:jc w:val="center"/>
      </w:pPr>
    </w:p>
    <w:p w14:paraId="474B056F" w14:textId="77777777" w:rsidR="00193F1F" w:rsidRPr="00ED069A" w:rsidRDefault="00193F1F">
      <w:pPr>
        <w:shd w:val="clear" w:color="auto" w:fill="FFFFFF"/>
        <w:spacing w:before="211"/>
        <w:ind w:left="10"/>
        <w:jc w:val="center"/>
        <w:sectPr w:rsidR="00193F1F" w:rsidRPr="00ED069A">
          <w:pgSz w:w="11909" w:h="16834"/>
          <w:pgMar w:top="1380" w:right="1245" w:bottom="360" w:left="1131" w:header="708" w:footer="708" w:gutter="0"/>
          <w:cols w:space="60"/>
          <w:noEndnote/>
        </w:sectPr>
      </w:pPr>
    </w:p>
    <w:p w14:paraId="474B0570" w14:textId="77777777" w:rsidR="00193F1F" w:rsidRPr="00ED069A" w:rsidRDefault="00193F1F">
      <w:pPr>
        <w:shd w:val="clear" w:color="auto" w:fill="FFFFFF"/>
        <w:ind w:left="5"/>
      </w:pPr>
      <w:r w:rsidRPr="00ED069A">
        <w:rPr>
          <w:rFonts w:ascii="Times New Roman" w:hAnsi="Times New Roman" w:cs="Times New Roman"/>
          <w:color w:val="000000"/>
          <w:spacing w:val="-4"/>
          <w:sz w:val="22"/>
          <w:szCs w:val="22"/>
        </w:rPr>
        <w:lastRenderedPageBreak/>
        <w:t>2012 NATO Prague Capability Commitment(s) and the European Headline Goal;</w:t>
      </w:r>
    </w:p>
    <w:p w14:paraId="474B0571" w14:textId="77777777" w:rsidR="00193F1F" w:rsidRPr="00ED069A" w:rsidRDefault="00193F1F">
      <w:pPr>
        <w:shd w:val="clear" w:color="auto" w:fill="FFFFFF"/>
        <w:spacing w:before="226"/>
      </w:pPr>
      <w:r w:rsidRPr="00ED069A">
        <w:rPr>
          <w:rFonts w:ascii="Times New Roman" w:hAnsi="Times New Roman" w:cs="Times New Roman"/>
          <w:color w:val="000000"/>
          <w:spacing w:val="-5"/>
          <w:sz w:val="22"/>
          <w:szCs w:val="22"/>
          <w:lang w:eastAsia="en-US"/>
        </w:rPr>
        <w:t xml:space="preserve">Recognizing the European Air Transport Command (EATC) as a European </w:t>
      </w:r>
      <w:proofErr w:type="spellStart"/>
      <w:r w:rsidRPr="00ED069A">
        <w:rPr>
          <w:rFonts w:ascii="Times New Roman" w:hAnsi="Times New Roman" w:cs="Times New Roman"/>
          <w:color w:val="000000"/>
          <w:spacing w:val="-5"/>
          <w:sz w:val="22"/>
          <w:szCs w:val="22"/>
          <w:lang w:eastAsia="en-US"/>
        </w:rPr>
        <w:t>center</w:t>
      </w:r>
      <w:proofErr w:type="spellEnd"/>
      <w:r w:rsidRPr="00ED069A">
        <w:rPr>
          <w:rFonts w:ascii="Times New Roman" w:hAnsi="Times New Roman" w:cs="Times New Roman"/>
          <w:color w:val="000000"/>
          <w:spacing w:val="-5"/>
          <w:sz w:val="22"/>
          <w:szCs w:val="22"/>
          <w:lang w:eastAsia="en-US"/>
        </w:rPr>
        <w:t xml:space="preserve"> of airlift expertise</w:t>
      </w:r>
      <w:proofErr w:type="gramStart"/>
      <w:r w:rsidRPr="00ED069A">
        <w:rPr>
          <w:rFonts w:ascii="Times New Roman" w:hAnsi="Times New Roman" w:cs="Times New Roman"/>
          <w:color w:val="000000"/>
          <w:spacing w:val="-5"/>
          <w:sz w:val="22"/>
          <w:szCs w:val="22"/>
          <w:lang w:eastAsia="en-US"/>
        </w:rPr>
        <w:t>;</w:t>
      </w:r>
      <w:proofErr w:type="gramEnd"/>
    </w:p>
    <w:p w14:paraId="474B0572" w14:textId="77777777" w:rsidR="00193F1F" w:rsidRPr="00ED069A" w:rsidRDefault="00193F1F">
      <w:pPr>
        <w:shd w:val="clear" w:color="auto" w:fill="FFFFFF"/>
        <w:spacing w:before="139" w:line="365" w:lineRule="exact"/>
        <w:ind w:left="5" w:right="29"/>
        <w:jc w:val="both"/>
      </w:pPr>
      <w:r w:rsidRPr="00ED069A">
        <w:rPr>
          <w:rFonts w:ascii="Times New Roman" w:hAnsi="Times New Roman" w:cs="Times New Roman"/>
          <w:color w:val="000000"/>
          <w:spacing w:val="-6"/>
          <w:sz w:val="22"/>
          <w:szCs w:val="22"/>
          <w:lang w:eastAsia="en-US"/>
        </w:rPr>
        <w:t xml:space="preserve">Recognizing the role of the European Defence Agency as an important element towards the development of more </w:t>
      </w:r>
      <w:r w:rsidRPr="00ED069A">
        <w:rPr>
          <w:rFonts w:ascii="Times New Roman" w:hAnsi="Times New Roman" w:cs="Times New Roman"/>
          <w:color w:val="000000"/>
          <w:sz w:val="22"/>
          <w:szCs w:val="22"/>
          <w:lang w:eastAsia="en-US"/>
        </w:rPr>
        <w:t>flexible and efficient European military resources</w:t>
      </w:r>
      <w:proofErr w:type="gramStart"/>
      <w:r w:rsidRPr="00ED069A">
        <w:rPr>
          <w:rFonts w:ascii="Times New Roman" w:hAnsi="Times New Roman" w:cs="Times New Roman"/>
          <w:color w:val="000000"/>
          <w:sz w:val="22"/>
          <w:szCs w:val="22"/>
          <w:lang w:eastAsia="en-US"/>
        </w:rPr>
        <w:t>;</w:t>
      </w:r>
      <w:proofErr w:type="gramEnd"/>
    </w:p>
    <w:p w14:paraId="474B0573" w14:textId="77777777" w:rsidR="00193F1F" w:rsidRPr="00ED069A" w:rsidRDefault="00193F1F">
      <w:pPr>
        <w:shd w:val="clear" w:color="auto" w:fill="FFFFFF"/>
        <w:spacing w:before="106" w:line="370" w:lineRule="exact"/>
        <w:ind w:left="5"/>
        <w:jc w:val="both"/>
      </w:pPr>
      <w:r w:rsidRPr="00ED069A">
        <w:rPr>
          <w:rFonts w:ascii="Times New Roman" w:hAnsi="Times New Roman" w:cs="Times New Roman"/>
          <w:color w:val="000000"/>
          <w:spacing w:val="-4"/>
          <w:sz w:val="22"/>
          <w:szCs w:val="22"/>
          <w:lang w:eastAsia="en-US"/>
        </w:rPr>
        <w:t xml:space="preserve">Aiming to increase the ability of the Participants to train together and exchange best practices at the operator's </w:t>
      </w:r>
      <w:r w:rsidRPr="00ED069A">
        <w:rPr>
          <w:rFonts w:ascii="Times New Roman" w:hAnsi="Times New Roman" w:cs="Times New Roman"/>
          <w:color w:val="000000"/>
          <w:spacing w:val="-3"/>
          <w:sz w:val="22"/>
          <w:szCs w:val="22"/>
          <w:lang w:eastAsia="en-US"/>
        </w:rPr>
        <w:t xml:space="preserve">level, in order to enhance interoperability and tactical awareness between tactical airlift users in the area of </w:t>
      </w:r>
      <w:r w:rsidRPr="00ED069A">
        <w:rPr>
          <w:rFonts w:ascii="Times New Roman" w:hAnsi="Times New Roman" w:cs="Times New Roman"/>
          <w:color w:val="000000"/>
          <w:sz w:val="22"/>
          <w:szCs w:val="22"/>
          <w:lang w:eastAsia="en-US"/>
        </w:rPr>
        <w:t>operations and training notably by creating standardized procedures;</w:t>
      </w:r>
    </w:p>
    <w:p w14:paraId="474B0574" w14:textId="77777777" w:rsidR="00193F1F" w:rsidRPr="00ED069A" w:rsidRDefault="00193F1F">
      <w:pPr>
        <w:shd w:val="clear" w:color="auto" w:fill="FFFFFF"/>
        <w:spacing w:before="101" w:line="365" w:lineRule="exact"/>
        <w:jc w:val="both"/>
      </w:pPr>
      <w:r w:rsidRPr="00ED069A">
        <w:rPr>
          <w:rFonts w:ascii="Times New Roman" w:hAnsi="Times New Roman" w:cs="Times New Roman"/>
          <w:color w:val="000000"/>
          <w:spacing w:val="-4"/>
          <w:sz w:val="22"/>
          <w:szCs w:val="22"/>
          <w:lang w:eastAsia="en-US"/>
        </w:rPr>
        <w:t xml:space="preserve">Aiming to provide a higher level of interoperability in air transport, increase harmonization and knowledge of </w:t>
      </w:r>
      <w:r w:rsidRPr="00ED069A">
        <w:rPr>
          <w:rFonts w:ascii="Times New Roman" w:hAnsi="Times New Roman" w:cs="Times New Roman"/>
          <w:color w:val="000000"/>
          <w:spacing w:val="-2"/>
          <w:sz w:val="22"/>
          <w:szCs w:val="22"/>
          <w:lang w:eastAsia="en-US"/>
        </w:rPr>
        <w:t xml:space="preserve">tactical training, reduce human, financial and other costs and make better use of scarce resources by pooling </w:t>
      </w:r>
      <w:r w:rsidRPr="00ED069A">
        <w:rPr>
          <w:rFonts w:ascii="Times New Roman" w:hAnsi="Times New Roman" w:cs="Times New Roman"/>
          <w:color w:val="000000"/>
          <w:sz w:val="22"/>
          <w:szCs w:val="22"/>
          <w:lang w:eastAsia="en-US"/>
        </w:rPr>
        <w:t>assets and sharing knowledge;</w:t>
      </w:r>
    </w:p>
    <w:p w14:paraId="474B0575" w14:textId="77777777" w:rsidR="00193F1F" w:rsidRPr="00ED069A" w:rsidRDefault="00193F1F">
      <w:pPr>
        <w:shd w:val="clear" w:color="auto" w:fill="FFFFFF"/>
        <w:spacing w:before="197"/>
        <w:ind w:left="5"/>
      </w:pPr>
      <w:r w:rsidRPr="00ED069A">
        <w:rPr>
          <w:rFonts w:ascii="Times New Roman" w:hAnsi="Times New Roman" w:cs="Times New Roman"/>
          <w:color w:val="000000"/>
          <w:spacing w:val="-5"/>
          <w:sz w:val="22"/>
          <w:szCs w:val="22"/>
          <w:lang w:eastAsia="en-US"/>
        </w:rPr>
        <w:t>Have reached the following understanding:</w:t>
      </w:r>
    </w:p>
    <w:p w14:paraId="474B0576" w14:textId="77777777" w:rsidR="00193F1F" w:rsidRPr="00ED069A" w:rsidRDefault="00193F1F">
      <w:pPr>
        <w:shd w:val="clear" w:color="auto" w:fill="FFFFFF"/>
        <w:spacing w:before="9346"/>
        <w:ind w:right="5"/>
        <w:jc w:val="center"/>
      </w:pPr>
    </w:p>
    <w:p w14:paraId="474B0577" w14:textId="77777777" w:rsidR="00193F1F" w:rsidRPr="00ED069A" w:rsidRDefault="00193F1F">
      <w:pPr>
        <w:shd w:val="clear" w:color="auto" w:fill="FFFFFF"/>
        <w:spacing w:before="9346"/>
        <w:ind w:right="5"/>
        <w:jc w:val="center"/>
        <w:sectPr w:rsidR="00193F1F" w:rsidRPr="00ED069A">
          <w:pgSz w:w="11909" w:h="16834"/>
          <w:pgMar w:top="1389" w:right="1246" w:bottom="360" w:left="1126" w:header="708" w:footer="708" w:gutter="0"/>
          <w:cols w:space="60"/>
          <w:noEndnote/>
        </w:sectPr>
      </w:pPr>
    </w:p>
    <w:p w14:paraId="474B0578" w14:textId="77777777" w:rsidR="00193F1F" w:rsidRPr="00ED069A" w:rsidRDefault="00193F1F">
      <w:pPr>
        <w:shd w:val="clear" w:color="auto" w:fill="FFFFFF"/>
        <w:jc w:val="center"/>
      </w:pPr>
      <w:r w:rsidRPr="00ED069A">
        <w:rPr>
          <w:rFonts w:ascii="Times New Roman" w:hAnsi="Times New Roman" w:cs="Times New Roman"/>
          <w:i/>
          <w:iCs/>
          <w:color w:val="000000"/>
          <w:sz w:val="26"/>
          <w:szCs w:val="26"/>
          <w:lang w:eastAsia="en-US"/>
        </w:rPr>
        <w:lastRenderedPageBreak/>
        <w:t>Section 1 -Definitions and Abbreviations</w:t>
      </w:r>
    </w:p>
    <w:p w14:paraId="474B0579" w14:textId="77777777" w:rsidR="00193F1F" w:rsidRPr="00ED069A" w:rsidRDefault="00193F1F">
      <w:pPr>
        <w:spacing w:after="96" w:line="1" w:lineRule="exact"/>
        <w:rPr>
          <w:rFonts w:ascii="Times New Roman" w:hAnsi="Times New Roman" w:cs="Times New Roman"/>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2251"/>
        <w:gridCol w:w="7157"/>
      </w:tblGrid>
      <w:tr w:rsidR="00193F1F" w:rsidRPr="00ED069A" w14:paraId="474B057C" w14:textId="77777777">
        <w:trPr>
          <w:trHeight w:hRule="exact" w:val="533"/>
        </w:trPr>
        <w:tc>
          <w:tcPr>
            <w:tcW w:w="2251" w:type="dxa"/>
            <w:tcBorders>
              <w:top w:val="single" w:sz="6" w:space="0" w:color="auto"/>
              <w:left w:val="single" w:sz="6" w:space="0" w:color="auto"/>
              <w:bottom w:val="single" w:sz="6" w:space="0" w:color="auto"/>
              <w:right w:val="single" w:sz="6" w:space="0" w:color="auto"/>
            </w:tcBorders>
            <w:shd w:val="clear" w:color="auto" w:fill="FFFFFF"/>
          </w:tcPr>
          <w:p w14:paraId="474B057A" w14:textId="77777777" w:rsidR="00193F1F" w:rsidRPr="00ED069A" w:rsidRDefault="00193F1F">
            <w:pPr>
              <w:shd w:val="clear" w:color="auto" w:fill="FFFFFF"/>
            </w:pPr>
            <w:r w:rsidRPr="00ED069A">
              <w:rPr>
                <w:rFonts w:ascii="Times New Roman" w:hAnsi="Times New Roman" w:cs="Times New Roman"/>
                <w:b/>
                <w:bCs/>
                <w:color w:val="000000"/>
                <w:sz w:val="22"/>
                <w:szCs w:val="22"/>
                <w:lang w:eastAsia="en-US"/>
              </w:rPr>
              <w:t>EATC</w:t>
            </w:r>
          </w:p>
        </w:tc>
        <w:tc>
          <w:tcPr>
            <w:tcW w:w="7157" w:type="dxa"/>
            <w:tcBorders>
              <w:top w:val="single" w:sz="6" w:space="0" w:color="auto"/>
              <w:left w:val="single" w:sz="6" w:space="0" w:color="auto"/>
              <w:bottom w:val="single" w:sz="6" w:space="0" w:color="auto"/>
              <w:right w:val="single" w:sz="6" w:space="0" w:color="auto"/>
            </w:tcBorders>
            <w:shd w:val="clear" w:color="auto" w:fill="FFFFFF"/>
          </w:tcPr>
          <w:p w14:paraId="474B057B" w14:textId="77777777" w:rsidR="00193F1F" w:rsidRPr="00ED069A" w:rsidRDefault="00193F1F">
            <w:pPr>
              <w:shd w:val="clear" w:color="auto" w:fill="FFFFFF"/>
            </w:pPr>
            <w:r w:rsidRPr="00ED069A">
              <w:rPr>
                <w:rFonts w:ascii="Times New Roman" w:hAnsi="Times New Roman" w:cs="Times New Roman"/>
                <w:color w:val="000000"/>
                <w:sz w:val="22"/>
                <w:szCs w:val="22"/>
                <w:lang w:eastAsia="en-US"/>
              </w:rPr>
              <w:t>European Air Transport Command</w:t>
            </w:r>
          </w:p>
        </w:tc>
      </w:tr>
      <w:tr w:rsidR="00193F1F" w:rsidRPr="00ED069A" w14:paraId="474B057F" w14:textId="77777777">
        <w:trPr>
          <w:trHeight w:hRule="exact" w:val="480"/>
        </w:trPr>
        <w:tc>
          <w:tcPr>
            <w:tcW w:w="2251" w:type="dxa"/>
            <w:tcBorders>
              <w:top w:val="single" w:sz="6" w:space="0" w:color="auto"/>
              <w:left w:val="single" w:sz="6" w:space="0" w:color="auto"/>
              <w:bottom w:val="single" w:sz="6" w:space="0" w:color="auto"/>
              <w:right w:val="single" w:sz="6" w:space="0" w:color="auto"/>
            </w:tcBorders>
            <w:shd w:val="clear" w:color="auto" w:fill="FFFFFF"/>
          </w:tcPr>
          <w:p w14:paraId="474B057D" w14:textId="77777777" w:rsidR="00193F1F" w:rsidRPr="00ED069A" w:rsidRDefault="00193F1F">
            <w:pPr>
              <w:shd w:val="clear" w:color="auto" w:fill="FFFFFF"/>
            </w:pPr>
            <w:r w:rsidRPr="00ED069A">
              <w:rPr>
                <w:rFonts w:ascii="Times New Roman" w:hAnsi="Times New Roman" w:cs="Times New Roman"/>
                <w:b/>
                <w:bCs/>
                <w:color w:val="000000"/>
                <w:sz w:val="22"/>
                <w:szCs w:val="22"/>
                <w:lang w:eastAsia="en-US"/>
              </w:rPr>
              <w:t>EATF</w:t>
            </w:r>
          </w:p>
        </w:tc>
        <w:tc>
          <w:tcPr>
            <w:tcW w:w="7157" w:type="dxa"/>
            <w:tcBorders>
              <w:top w:val="single" w:sz="6" w:space="0" w:color="auto"/>
              <w:left w:val="single" w:sz="6" w:space="0" w:color="auto"/>
              <w:bottom w:val="single" w:sz="6" w:space="0" w:color="auto"/>
              <w:right w:val="single" w:sz="6" w:space="0" w:color="auto"/>
            </w:tcBorders>
            <w:shd w:val="clear" w:color="auto" w:fill="FFFFFF"/>
          </w:tcPr>
          <w:p w14:paraId="474B057E" w14:textId="77777777" w:rsidR="00193F1F" w:rsidRPr="00ED069A" w:rsidRDefault="00193F1F">
            <w:pPr>
              <w:shd w:val="clear" w:color="auto" w:fill="FFFFFF"/>
            </w:pPr>
            <w:r w:rsidRPr="00ED069A">
              <w:rPr>
                <w:rFonts w:ascii="Times New Roman" w:hAnsi="Times New Roman" w:cs="Times New Roman"/>
                <w:color w:val="000000"/>
                <w:sz w:val="22"/>
                <w:szCs w:val="22"/>
                <w:lang w:eastAsia="en-US"/>
              </w:rPr>
              <w:t>European Air Transport Fleet</w:t>
            </w:r>
          </w:p>
        </w:tc>
      </w:tr>
      <w:tr w:rsidR="00193F1F" w:rsidRPr="00ED069A" w14:paraId="474B0582" w14:textId="77777777">
        <w:trPr>
          <w:trHeight w:hRule="exact" w:val="475"/>
        </w:trPr>
        <w:tc>
          <w:tcPr>
            <w:tcW w:w="2251" w:type="dxa"/>
            <w:tcBorders>
              <w:top w:val="single" w:sz="6" w:space="0" w:color="auto"/>
              <w:left w:val="single" w:sz="6" w:space="0" w:color="auto"/>
              <w:bottom w:val="single" w:sz="6" w:space="0" w:color="auto"/>
              <w:right w:val="single" w:sz="6" w:space="0" w:color="auto"/>
            </w:tcBorders>
            <w:shd w:val="clear" w:color="auto" w:fill="FFFFFF"/>
          </w:tcPr>
          <w:p w14:paraId="474B0580" w14:textId="77777777" w:rsidR="00193F1F" w:rsidRPr="00ED069A" w:rsidRDefault="00193F1F">
            <w:pPr>
              <w:shd w:val="clear" w:color="auto" w:fill="FFFFFF"/>
            </w:pPr>
            <w:r w:rsidRPr="00ED069A">
              <w:rPr>
                <w:rFonts w:ascii="Times New Roman" w:hAnsi="Times New Roman" w:cs="Times New Roman"/>
                <w:b/>
                <w:bCs/>
                <w:color w:val="000000"/>
                <w:sz w:val="22"/>
                <w:szCs w:val="22"/>
                <w:lang w:eastAsia="en-US"/>
              </w:rPr>
              <w:t>EDA</w:t>
            </w:r>
          </w:p>
        </w:tc>
        <w:tc>
          <w:tcPr>
            <w:tcW w:w="7157" w:type="dxa"/>
            <w:tcBorders>
              <w:top w:val="single" w:sz="6" w:space="0" w:color="auto"/>
              <w:left w:val="single" w:sz="6" w:space="0" w:color="auto"/>
              <w:bottom w:val="single" w:sz="6" w:space="0" w:color="auto"/>
              <w:right w:val="single" w:sz="6" w:space="0" w:color="auto"/>
            </w:tcBorders>
            <w:shd w:val="clear" w:color="auto" w:fill="FFFFFF"/>
          </w:tcPr>
          <w:p w14:paraId="474B0581" w14:textId="77777777" w:rsidR="00193F1F" w:rsidRPr="00ED069A" w:rsidRDefault="00193F1F">
            <w:pPr>
              <w:shd w:val="clear" w:color="auto" w:fill="FFFFFF"/>
            </w:pPr>
            <w:r w:rsidRPr="00ED069A">
              <w:rPr>
                <w:rFonts w:ascii="Times New Roman" w:hAnsi="Times New Roman" w:cs="Times New Roman"/>
                <w:color w:val="000000"/>
                <w:sz w:val="22"/>
                <w:szCs w:val="22"/>
                <w:lang w:eastAsia="en-US"/>
              </w:rPr>
              <w:t>European Defence Agency</w:t>
            </w:r>
          </w:p>
        </w:tc>
      </w:tr>
      <w:tr w:rsidR="00193F1F" w:rsidRPr="00ED069A" w14:paraId="474B0585" w14:textId="77777777">
        <w:trPr>
          <w:trHeight w:hRule="exact" w:val="533"/>
        </w:trPr>
        <w:tc>
          <w:tcPr>
            <w:tcW w:w="2251" w:type="dxa"/>
            <w:tcBorders>
              <w:top w:val="single" w:sz="6" w:space="0" w:color="auto"/>
              <w:left w:val="single" w:sz="6" w:space="0" w:color="auto"/>
              <w:bottom w:val="single" w:sz="6" w:space="0" w:color="auto"/>
              <w:right w:val="single" w:sz="6" w:space="0" w:color="auto"/>
            </w:tcBorders>
            <w:shd w:val="clear" w:color="auto" w:fill="FFFFFF"/>
          </w:tcPr>
          <w:p w14:paraId="474B0583" w14:textId="77777777" w:rsidR="00193F1F" w:rsidRPr="00ED069A" w:rsidRDefault="00193F1F">
            <w:pPr>
              <w:shd w:val="clear" w:color="auto" w:fill="FFFFFF"/>
            </w:pPr>
            <w:r w:rsidRPr="00ED069A">
              <w:rPr>
                <w:rFonts w:ascii="Times New Roman" w:hAnsi="Times New Roman" w:cs="Times New Roman"/>
                <w:b/>
                <w:bCs/>
                <w:color w:val="000000"/>
                <w:sz w:val="22"/>
                <w:szCs w:val="22"/>
              </w:rPr>
              <w:t>ETAP</w:t>
            </w:r>
          </w:p>
        </w:tc>
        <w:tc>
          <w:tcPr>
            <w:tcW w:w="7157" w:type="dxa"/>
            <w:tcBorders>
              <w:top w:val="single" w:sz="6" w:space="0" w:color="auto"/>
              <w:left w:val="single" w:sz="6" w:space="0" w:color="auto"/>
              <w:bottom w:val="single" w:sz="6" w:space="0" w:color="auto"/>
              <w:right w:val="single" w:sz="6" w:space="0" w:color="auto"/>
            </w:tcBorders>
            <w:shd w:val="clear" w:color="auto" w:fill="FFFFFF"/>
          </w:tcPr>
          <w:p w14:paraId="474B0584" w14:textId="77777777" w:rsidR="00193F1F" w:rsidRPr="00ED069A" w:rsidRDefault="00193F1F">
            <w:pPr>
              <w:shd w:val="clear" w:color="auto" w:fill="FFFFFF"/>
            </w:pPr>
            <w:r w:rsidRPr="00ED069A">
              <w:rPr>
                <w:rFonts w:ascii="Times New Roman" w:hAnsi="Times New Roman" w:cs="Times New Roman"/>
                <w:color w:val="000000"/>
                <w:sz w:val="22"/>
                <w:szCs w:val="22"/>
                <w:lang w:eastAsia="en-US"/>
              </w:rPr>
              <w:t>European Tactical Airlift Program</w:t>
            </w:r>
          </w:p>
        </w:tc>
      </w:tr>
      <w:tr w:rsidR="00193F1F" w:rsidRPr="00ED069A" w14:paraId="474B0588" w14:textId="77777777">
        <w:trPr>
          <w:trHeight w:hRule="exact" w:val="427"/>
        </w:trPr>
        <w:tc>
          <w:tcPr>
            <w:tcW w:w="2251" w:type="dxa"/>
            <w:tcBorders>
              <w:top w:val="single" w:sz="6" w:space="0" w:color="auto"/>
              <w:left w:val="single" w:sz="6" w:space="0" w:color="auto"/>
              <w:bottom w:val="single" w:sz="6" w:space="0" w:color="auto"/>
              <w:right w:val="single" w:sz="6" w:space="0" w:color="auto"/>
            </w:tcBorders>
            <w:shd w:val="clear" w:color="auto" w:fill="FFFFFF"/>
          </w:tcPr>
          <w:p w14:paraId="474B0586" w14:textId="77777777" w:rsidR="00193F1F" w:rsidRPr="00ED069A" w:rsidRDefault="00193F1F">
            <w:pPr>
              <w:shd w:val="clear" w:color="auto" w:fill="FFFFFF"/>
            </w:pPr>
            <w:r w:rsidRPr="00ED069A">
              <w:rPr>
                <w:rFonts w:ascii="Times New Roman" w:hAnsi="Times New Roman" w:cs="Times New Roman"/>
                <w:b/>
                <w:bCs/>
                <w:color w:val="000000"/>
                <w:sz w:val="22"/>
                <w:szCs w:val="22"/>
                <w:lang w:eastAsia="en-US"/>
              </w:rPr>
              <w:t>FP</w:t>
            </w:r>
          </w:p>
        </w:tc>
        <w:tc>
          <w:tcPr>
            <w:tcW w:w="7157" w:type="dxa"/>
            <w:tcBorders>
              <w:top w:val="single" w:sz="6" w:space="0" w:color="auto"/>
              <w:left w:val="single" w:sz="6" w:space="0" w:color="auto"/>
              <w:bottom w:val="single" w:sz="6" w:space="0" w:color="auto"/>
              <w:right w:val="single" w:sz="6" w:space="0" w:color="auto"/>
            </w:tcBorders>
            <w:shd w:val="clear" w:color="auto" w:fill="FFFFFF"/>
          </w:tcPr>
          <w:p w14:paraId="474B0587" w14:textId="77777777" w:rsidR="00193F1F" w:rsidRPr="00ED069A" w:rsidRDefault="00193F1F">
            <w:pPr>
              <w:shd w:val="clear" w:color="auto" w:fill="FFFFFF"/>
            </w:pPr>
            <w:r w:rsidRPr="00ED069A">
              <w:rPr>
                <w:rFonts w:ascii="Times New Roman" w:hAnsi="Times New Roman" w:cs="Times New Roman"/>
                <w:color w:val="000000"/>
                <w:sz w:val="22"/>
                <w:szCs w:val="22"/>
                <w:lang w:eastAsia="en-US"/>
              </w:rPr>
              <w:t>Force Protection</w:t>
            </w:r>
          </w:p>
        </w:tc>
      </w:tr>
      <w:tr w:rsidR="00193F1F" w:rsidRPr="00ED069A" w14:paraId="474B058B" w14:textId="77777777">
        <w:trPr>
          <w:trHeight w:hRule="exact" w:val="1267"/>
        </w:trPr>
        <w:tc>
          <w:tcPr>
            <w:tcW w:w="2251" w:type="dxa"/>
            <w:tcBorders>
              <w:top w:val="single" w:sz="6" w:space="0" w:color="auto"/>
              <w:left w:val="single" w:sz="6" w:space="0" w:color="auto"/>
              <w:bottom w:val="single" w:sz="6" w:space="0" w:color="auto"/>
              <w:right w:val="single" w:sz="6" w:space="0" w:color="auto"/>
            </w:tcBorders>
            <w:shd w:val="clear" w:color="auto" w:fill="FFFFFF"/>
          </w:tcPr>
          <w:p w14:paraId="474B0589" w14:textId="77777777" w:rsidR="00193F1F" w:rsidRPr="00ED069A" w:rsidRDefault="00193F1F">
            <w:pPr>
              <w:shd w:val="clear" w:color="auto" w:fill="FFFFFF"/>
            </w:pPr>
            <w:r w:rsidRPr="00ED069A">
              <w:rPr>
                <w:rFonts w:ascii="Times New Roman" w:hAnsi="Times New Roman" w:cs="Times New Roman"/>
                <w:b/>
                <w:bCs/>
                <w:color w:val="000000"/>
                <w:sz w:val="22"/>
                <w:szCs w:val="22"/>
                <w:lang w:eastAsia="en-US"/>
              </w:rPr>
              <w:t>Full Command</w:t>
            </w:r>
          </w:p>
        </w:tc>
        <w:tc>
          <w:tcPr>
            <w:tcW w:w="7157" w:type="dxa"/>
            <w:tcBorders>
              <w:top w:val="single" w:sz="6" w:space="0" w:color="auto"/>
              <w:left w:val="single" w:sz="6" w:space="0" w:color="auto"/>
              <w:bottom w:val="single" w:sz="6" w:space="0" w:color="auto"/>
              <w:right w:val="single" w:sz="6" w:space="0" w:color="auto"/>
            </w:tcBorders>
            <w:shd w:val="clear" w:color="auto" w:fill="FFFFFF"/>
          </w:tcPr>
          <w:p w14:paraId="474B058A" w14:textId="77777777" w:rsidR="00193F1F" w:rsidRPr="00ED069A" w:rsidRDefault="00193F1F">
            <w:pPr>
              <w:shd w:val="clear" w:color="auto" w:fill="FFFFFF"/>
              <w:spacing w:line="365" w:lineRule="exact"/>
              <w:ind w:right="158" w:hanging="14"/>
            </w:pPr>
            <w:r w:rsidRPr="00ED069A">
              <w:rPr>
                <w:rFonts w:ascii="Times New Roman" w:hAnsi="Times New Roman" w:cs="Times New Roman"/>
                <w:color w:val="000000"/>
                <w:spacing w:val="-4"/>
                <w:sz w:val="22"/>
                <w:szCs w:val="22"/>
                <w:lang w:eastAsia="en-US"/>
              </w:rPr>
              <w:t xml:space="preserve">The military authority and responsibility of a commander to issue orders to </w:t>
            </w:r>
            <w:r w:rsidRPr="00ED069A">
              <w:rPr>
                <w:rFonts w:ascii="Times New Roman" w:hAnsi="Times New Roman" w:cs="Times New Roman"/>
                <w:color w:val="000000"/>
                <w:spacing w:val="-5"/>
                <w:sz w:val="22"/>
                <w:szCs w:val="22"/>
                <w:lang w:eastAsia="en-US"/>
              </w:rPr>
              <w:t xml:space="preserve">subordinates. It covers every aspect of military operations and administration and </w:t>
            </w:r>
            <w:r w:rsidRPr="00ED069A">
              <w:rPr>
                <w:rFonts w:ascii="Times New Roman" w:hAnsi="Times New Roman" w:cs="Times New Roman"/>
                <w:color w:val="000000"/>
                <w:sz w:val="22"/>
                <w:szCs w:val="22"/>
                <w:lang w:eastAsia="en-US"/>
              </w:rPr>
              <w:t>exists only within national services</w:t>
            </w:r>
          </w:p>
        </w:tc>
      </w:tr>
      <w:tr w:rsidR="00193F1F" w:rsidRPr="00ED069A" w14:paraId="474B058E" w14:textId="77777777">
        <w:trPr>
          <w:trHeight w:hRule="exact" w:val="504"/>
        </w:trPr>
        <w:tc>
          <w:tcPr>
            <w:tcW w:w="2251" w:type="dxa"/>
            <w:tcBorders>
              <w:top w:val="single" w:sz="6" w:space="0" w:color="auto"/>
              <w:left w:val="single" w:sz="6" w:space="0" w:color="auto"/>
              <w:bottom w:val="single" w:sz="6" w:space="0" w:color="auto"/>
              <w:right w:val="single" w:sz="6" w:space="0" w:color="auto"/>
            </w:tcBorders>
            <w:shd w:val="clear" w:color="auto" w:fill="FFFFFF"/>
          </w:tcPr>
          <w:p w14:paraId="474B058C" w14:textId="77777777" w:rsidR="00193F1F" w:rsidRPr="00ED069A" w:rsidRDefault="00193F1F">
            <w:pPr>
              <w:shd w:val="clear" w:color="auto" w:fill="FFFFFF"/>
            </w:pPr>
            <w:r w:rsidRPr="00ED069A">
              <w:rPr>
                <w:rFonts w:ascii="Times New Roman" w:hAnsi="Times New Roman" w:cs="Times New Roman"/>
                <w:b/>
                <w:bCs/>
                <w:color w:val="000000"/>
                <w:sz w:val="22"/>
                <w:szCs w:val="22"/>
                <w:lang w:eastAsia="en-US"/>
              </w:rPr>
              <w:t>Host Nation (HN)</w:t>
            </w:r>
          </w:p>
        </w:tc>
        <w:tc>
          <w:tcPr>
            <w:tcW w:w="7157" w:type="dxa"/>
            <w:tcBorders>
              <w:top w:val="single" w:sz="6" w:space="0" w:color="auto"/>
              <w:left w:val="single" w:sz="6" w:space="0" w:color="auto"/>
              <w:bottom w:val="single" w:sz="6" w:space="0" w:color="auto"/>
              <w:right w:val="single" w:sz="6" w:space="0" w:color="auto"/>
            </w:tcBorders>
            <w:shd w:val="clear" w:color="auto" w:fill="FFFFFF"/>
          </w:tcPr>
          <w:p w14:paraId="474B058D" w14:textId="77777777" w:rsidR="00193F1F" w:rsidRPr="00ED069A" w:rsidRDefault="00193F1F">
            <w:pPr>
              <w:shd w:val="clear" w:color="auto" w:fill="FFFFFF"/>
            </w:pPr>
            <w:r w:rsidRPr="00ED069A">
              <w:rPr>
                <w:rFonts w:ascii="Times New Roman" w:hAnsi="Times New Roman" w:cs="Times New Roman"/>
                <w:color w:val="000000"/>
                <w:sz w:val="22"/>
                <w:szCs w:val="22"/>
                <w:lang w:eastAsia="en-US"/>
              </w:rPr>
              <w:t>The Participant that hosts the Training or exercise</w:t>
            </w:r>
          </w:p>
        </w:tc>
      </w:tr>
      <w:tr w:rsidR="00193F1F" w:rsidRPr="00ED069A" w14:paraId="474B0592" w14:textId="77777777">
        <w:trPr>
          <w:trHeight w:hRule="exact" w:val="1243"/>
        </w:trPr>
        <w:tc>
          <w:tcPr>
            <w:tcW w:w="2251" w:type="dxa"/>
            <w:tcBorders>
              <w:top w:val="single" w:sz="6" w:space="0" w:color="auto"/>
              <w:left w:val="single" w:sz="6" w:space="0" w:color="auto"/>
              <w:bottom w:val="single" w:sz="6" w:space="0" w:color="auto"/>
              <w:right w:val="single" w:sz="6" w:space="0" w:color="auto"/>
            </w:tcBorders>
            <w:shd w:val="clear" w:color="auto" w:fill="FFFFFF"/>
          </w:tcPr>
          <w:p w14:paraId="474B058F" w14:textId="77777777" w:rsidR="00193F1F" w:rsidRPr="00ED069A" w:rsidRDefault="00193F1F">
            <w:pPr>
              <w:shd w:val="clear" w:color="auto" w:fill="FFFFFF"/>
            </w:pPr>
            <w:r w:rsidRPr="00ED069A">
              <w:rPr>
                <w:rFonts w:ascii="Times New Roman" w:hAnsi="Times New Roman" w:cs="Times New Roman"/>
                <w:b/>
                <w:bCs/>
                <w:color w:val="000000"/>
                <w:spacing w:val="-6"/>
                <w:sz w:val="22"/>
                <w:szCs w:val="22"/>
                <w:lang w:eastAsia="en-US"/>
              </w:rPr>
              <w:t>Host Nation Support</w:t>
            </w:r>
          </w:p>
          <w:p w14:paraId="474B0590" w14:textId="77777777" w:rsidR="00193F1F" w:rsidRPr="00ED069A" w:rsidRDefault="00193F1F">
            <w:pPr>
              <w:shd w:val="clear" w:color="auto" w:fill="FFFFFF"/>
            </w:pPr>
            <w:r w:rsidRPr="00ED069A">
              <w:rPr>
                <w:rFonts w:ascii="Times New Roman" w:hAnsi="Times New Roman" w:cs="Times New Roman"/>
                <w:b/>
                <w:bCs/>
                <w:color w:val="000000"/>
                <w:sz w:val="22"/>
                <w:szCs w:val="22"/>
                <w:lang w:eastAsia="en-US"/>
              </w:rPr>
              <w:t>(HNS)</w:t>
            </w:r>
          </w:p>
        </w:tc>
        <w:tc>
          <w:tcPr>
            <w:tcW w:w="7157" w:type="dxa"/>
            <w:tcBorders>
              <w:top w:val="single" w:sz="6" w:space="0" w:color="auto"/>
              <w:left w:val="single" w:sz="6" w:space="0" w:color="auto"/>
              <w:bottom w:val="single" w:sz="6" w:space="0" w:color="auto"/>
              <w:right w:val="single" w:sz="6" w:space="0" w:color="auto"/>
            </w:tcBorders>
            <w:shd w:val="clear" w:color="auto" w:fill="FFFFFF"/>
          </w:tcPr>
          <w:p w14:paraId="474B0591" w14:textId="77777777" w:rsidR="00193F1F" w:rsidRPr="00ED069A" w:rsidRDefault="00193F1F">
            <w:pPr>
              <w:shd w:val="clear" w:color="auto" w:fill="FFFFFF"/>
              <w:spacing w:line="360" w:lineRule="exact"/>
              <w:ind w:right="67" w:hanging="5"/>
            </w:pPr>
            <w:r w:rsidRPr="00ED069A">
              <w:rPr>
                <w:rFonts w:ascii="Times New Roman" w:hAnsi="Times New Roman" w:cs="Times New Roman"/>
                <w:color w:val="000000"/>
                <w:spacing w:val="-4"/>
                <w:sz w:val="22"/>
                <w:szCs w:val="22"/>
                <w:lang w:eastAsia="en-US"/>
              </w:rPr>
              <w:t xml:space="preserve">The civil and military assistance rendered by a HN to a Sending Nations forces </w:t>
            </w:r>
            <w:r w:rsidRPr="00ED069A">
              <w:rPr>
                <w:rFonts w:ascii="Times New Roman" w:hAnsi="Times New Roman" w:cs="Times New Roman"/>
                <w:color w:val="000000"/>
                <w:spacing w:val="-5"/>
                <w:sz w:val="22"/>
                <w:szCs w:val="22"/>
                <w:lang w:eastAsia="en-US"/>
              </w:rPr>
              <w:t xml:space="preserve">which are located on, operating in or transiting through the HN territory, territorial </w:t>
            </w:r>
            <w:r w:rsidRPr="00ED069A">
              <w:rPr>
                <w:rFonts w:ascii="Times New Roman" w:hAnsi="Times New Roman" w:cs="Times New Roman"/>
                <w:color w:val="000000"/>
                <w:sz w:val="22"/>
                <w:szCs w:val="22"/>
                <w:lang w:eastAsia="en-US"/>
              </w:rPr>
              <w:t>waters or airspace</w:t>
            </w:r>
          </w:p>
        </w:tc>
      </w:tr>
      <w:tr w:rsidR="00193F1F" w:rsidRPr="00ED069A" w14:paraId="474B0595" w14:textId="77777777">
        <w:trPr>
          <w:trHeight w:hRule="exact" w:val="787"/>
        </w:trPr>
        <w:tc>
          <w:tcPr>
            <w:tcW w:w="2251" w:type="dxa"/>
            <w:tcBorders>
              <w:top w:val="single" w:sz="6" w:space="0" w:color="auto"/>
              <w:left w:val="single" w:sz="6" w:space="0" w:color="auto"/>
              <w:bottom w:val="single" w:sz="6" w:space="0" w:color="auto"/>
              <w:right w:val="single" w:sz="6" w:space="0" w:color="auto"/>
            </w:tcBorders>
            <w:shd w:val="clear" w:color="auto" w:fill="FFFFFF"/>
          </w:tcPr>
          <w:p w14:paraId="474B0593" w14:textId="77777777" w:rsidR="00193F1F" w:rsidRPr="00ED069A" w:rsidRDefault="00193F1F">
            <w:pPr>
              <w:shd w:val="clear" w:color="auto" w:fill="FFFFFF"/>
            </w:pPr>
            <w:r w:rsidRPr="00ED069A">
              <w:rPr>
                <w:rFonts w:ascii="Times New Roman" w:hAnsi="Times New Roman" w:cs="Times New Roman"/>
                <w:b/>
                <w:bCs/>
                <w:color w:val="000000"/>
                <w:sz w:val="22"/>
                <w:szCs w:val="22"/>
                <w:lang w:eastAsia="en-US"/>
              </w:rPr>
              <w:t>NATO SOFA</w:t>
            </w:r>
          </w:p>
        </w:tc>
        <w:tc>
          <w:tcPr>
            <w:tcW w:w="7157" w:type="dxa"/>
            <w:tcBorders>
              <w:top w:val="single" w:sz="6" w:space="0" w:color="auto"/>
              <w:left w:val="single" w:sz="6" w:space="0" w:color="auto"/>
              <w:bottom w:val="single" w:sz="6" w:space="0" w:color="auto"/>
              <w:right w:val="single" w:sz="6" w:space="0" w:color="auto"/>
            </w:tcBorders>
            <w:shd w:val="clear" w:color="auto" w:fill="FFFFFF"/>
          </w:tcPr>
          <w:p w14:paraId="474B0594" w14:textId="77777777" w:rsidR="00193F1F" w:rsidRPr="00ED069A" w:rsidRDefault="00193F1F">
            <w:pPr>
              <w:shd w:val="clear" w:color="auto" w:fill="FFFFFF"/>
              <w:spacing w:line="365" w:lineRule="exact"/>
              <w:ind w:right="250"/>
            </w:pPr>
            <w:r w:rsidRPr="00ED069A">
              <w:rPr>
                <w:rFonts w:ascii="Times New Roman" w:hAnsi="Times New Roman" w:cs="Times New Roman"/>
                <w:color w:val="000000"/>
                <w:sz w:val="22"/>
                <w:szCs w:val="22"/>
                <w:lang w:eastAsia="en-US"/>
              </w:rPr>
              <w:t>Agreement between the Parties to the North Atlantic Treaty Regarding the Status of Their Forces, dated 19 June 1951</w:t>
            </w:r>
          </w:p>
        </w:tc>
      </w:tr>
      <w:tr w:rsidR="00193F1F" w:rsidRPr="00ED069A" w14:paraId="474B0598" w14:textId="77777777">
        <w:trPr>
          <w:trHeight w:hRule="exact" w:val="1190"/>
        </w:trPr>
        <w:tc>
          <w:tcPr>
            <w:tcW w:w="2251" w:type="dxa"/>
            <w:tcBorders>
              <w:top w:val="single" w:sz="6" w:space="0" w:color="auto"/>
              <w:left w:val="single" w:sz="6" w:space="0" w:color="auto"/>
              <w:bottom w:val="single" w:sz="6" w:space="0" w:color="auto"/>
              <w:right w:val="single" w:sz="6" w:space="0" w:color="auto"/>
            </w:tcBorders>
            <w:shd w:val="clear" w:color="auto" w:fill="FFFFFF"/>
          </w:tcPr>
          <w:p w14:paraId="474B0596" w14:textId="77777777" w:rsidR="00193F1F" w:rsidRPr="00ED069A" w:rsidRDefault="00193F1F">
            <w:pPr>
              <w:shd w:val="clear" w:color="auto" w:fill="FFFFFF"/>
            </w:pPr>
            <w:proofErr w:type="spellStart"/>
            <w:r w:rsidRPr="00ED069A">
              <w:rPr>
                <w:rFonts w:ascii="Times New Roman" w:hAnsi="Times New Roman" w:cs="Times New Roman"/>
                <w:b/>
                <w:bCs/>
                <w:color w:val="000000"/>
                <w:sz w:val="22"/>
                <w:szCs w:val="22"/>
                <w:lang w:eastAsia="en-US"/>
              </w:rPr>
              <w:t>PfP</w:t>
            </w:r>
            <w:proofErr w:type="spellEnd"/>
            <w:r w:rsidRPr="00ED069A">
              <w:rPr>
                <w:rFonts w:ascii="Times New Roman" w:hAnsi="Times New Roman" w:cs="Times New Roman"/>
                <w:b/>
                <w:bCs/>
                <w:color w:val="000000"/>
                <w:sz w:val="22"/>
                <w:szCs w:val="22"/>
                <w:lang w:eastAsia="en-US"/>
              </w:rPr>
              <w:t xml:space="preserve"> SOFA</w:t>
            </w:r>
          </w:p>
        </w:tc>
        <w:tc>
          <w:tcPr>
            <w:tcW w:w="7157" w:type="dxa"/>
            <w:tcBorders>
              <w:top w:val="single" w:sz="6" w:space="0" w:color="auto"/>
              <w:left w:val="single" w:sz="6" w:space="0" w:color="auto"/>
              <w:bottom w:val="single" w:sz="6" w:space="0" w:color="auto"/>
              <w:right w:val="single" w:sz="6" w:space="0" w:color="auto"/>
            </w:tcBorders>
            <w:shd w:val="clear" w:color="auto" w:fill="FFFFFF"/>
          </w:tcPr>
          <w:p w14:paraId="474B0597" w14:textId="77777777" w:rsidR="00193F1F" w:rsidRPr="00ED069A" w:rsidRDefault="00193F1F">
            <w:pPr>
              <w:shd w:val="clear" w:color="auto" w:fill="FFFFFF"/>
              <w:spacing w:line="365" w:lineRule="exact"/>
            </w:pPr>
            <w:r w:rsidRPr="00ED069A">
              <w:rPr>
                <w:rFonts w:ascii="Times New Roman" w:hAnsi="Times New Roman" w:cs="Times New Roman"/>
                <w:color w:val="000000"/>
                <w:sz w:val="22"/>
                <w:szCs w:val="22"/>
                <w:lang w:eastAsia="en-US"/>
              </w:rPr>
              <w:t>Agreement among the States Parties to the North Atlantic Treaty and other States participating in the Partnership for Peace regarding the Status of their forces, dated 19 June 1995</w:t>
            </w:r>
          </w:p>
        </w:tc>
      </w:tr>
      <w:tr w:rsidR="00193F1F" w:rsidRPr="00ED069A" w14:paraId="474B059B" w14:textId="77777777">
        <w:trPr>
          <w:trHeight w:hRule="exact" w:val="1234"/>
        </w:trPr>
        <w:tc>
          <w:tcPr>
            <w:tcW w:w="2251" w:type="dxa"/>
            <w:tcBorders>
              <w:top w:val="single" w:sz="6" w:space="0" w:color="auto"/>
              <w:left w:val="single" w:sz="6" w:space="0" w:color="auto"/>
              <w:bottom w:val="single" w:sz="6" w:space="0" w:color="auto"/>
              <w:right w:val="single" w:sz="6" w:space="0" w:color="auto"/>
            </w:tcBorders>
            <w:shd w:val="clear" w:color="auto" w:fill="FFFFFF"/>
          </w:tcPr>
          <w:p w14:paraId="474B0599" w14:textId="77777777" w:rsidR="00193F1F" w:rsidRPr="00ED069A" w:rsidRDefault="00193F1F">
            <w:pPr>
              <w:shd w:val="clear" w:color="auto" w:fill="FFFFFF"/>
            </w:pPr>
            <w:r w:rsidRPr="00ED069A">
              <w:rPr>
                <w:rFonts w:ascii="Times New Roman" w:hAnsi="Times New Roman" w:cs="Times New Roman"/>
                <w:b/>
                <w:bCs/>
                <w:color w:val="000000"/>
                <w:spacing w:val="-6"/>
                <w:sz w:val="22"/>
                <w:szCs w:val="22"/>
                <w:lang w:eastAsia="en-US"/>
              </w:rPr>
              <w:t>Project Participant</w:t>
            </w:r>
          </w:p>
        </w:tc>
        <w:tc>
          <w:tcPr>
            <w:tcW w:w="7157" w:type="dxa"/>
            <w:tcBorders>
              <w:top w:val="single" w:sz="6" w:space="0" w:color="auto"/>
              <w:left w:val="single" w:sz="6" w:space="0" w:color="auto"/>
              <w:bottom w:val="single" w:sz="6" w:space="0" w:color="auto"/>
              <w:right w:val="single" w:sz="6" w:space="0" w:color="auto"/>
            </w:tcBorders>
            <w:shd w:val="clear" w:color="auto" w:fill="FFFFFF"/>
          </w:tcPr>
          <w:p w14:paraId="474B059A" w14:textId="77777777" w:rsidR="00193F1F" w:rsidRPr="00ED069A" w:rsidRDefault="00193F1F">
            <w:pPr>
              <w:shd w:val="clear" w:color="auto" w:fill="FFFFFF"/>
            </w:pPr>
            <w:r w:rsidRPr="00ED069A">
              <w:rPr>
                <w:rFonts w:ascii="Times New Roman" w:hAnsi="Times New Roman" w:cs="Times New Roman"/>
                <w:color w:val="000000"/>
                <w:spacing w:val="-5"/>
                <w:sz w:val="22"/>
                <w:szCs w:val="22"/>
                <w:lang w:eastAsia="en-US"/>
              </w:rPr>
              <w:t xml:space="preserve">Participant of a specific Training or Exercise to </w:t>
            </w:r>
            <w:proofErr w:type="gramStart"/>
            <w:r w:rsidRPr="00ED069A">
              <w:rPr>
                <w:rFonts w:ascii="Times New Roman" w:hAnsi="Times New Roman" w:cs="Times New Roman"/>
                <w:color w:val="000000"/>
                <w:spacing w:val="-5"/>
                <w:sz w:val="22"/>
                <w:szCs w:val="22"/>
                <w:lang w:eastAsia="en-US"/>
              </w:rPr>
              <w:t>be launched</w:t>
            </w:r>
            <w:proofErr w:type="gramEnd"/>
            <w:r w:rsidRPr="00ED069A">
              <w:rPr>
                <w:rFonts w:ascii="Times New Roman" w:hAnsi="Times New Roman" w:cs="Times New Roman"/>
                <w:color w:val="000000"/>
                <w:spacing w:val="-5"/>
                <w:sz w:val="22"/>
                <w:szCs w:val="22"/>
                <w:lang w:eastAsia="en-US"/>
              </w:rPr>
              <w:t xml:space="preserve"> under this TA.</w:t>
            </w:r>
          </w:p>
        </w:tc>
      </w:tr>
      <w:tr w:rsidR="00193F1F" w:rsidRPr="00ED069A" w14:paraId="474B059E" w14:textId="77777777">
        <w:trPr>
          <w:trHeight w:hRule="exact" w:val="936"/>
        </w:trPr>
        <w:tc>
          <w:tcPr>
            <w:tcW w:w="2251" w:type="dxa"/>
            <w:tcBorders>
              <w:top w:val="single" w:sz="6" w:space="0" w:color="auto"/>
              <w:left w:val="single" w:sz="6" w:space="0" w:color="auto"/>
              <w:bottom w:val="single" w:sz="6" w:space="0" w:color="auto"/>
              <w:right w:val="single" w:sz="6" w:space="0" w:color="auto"/>
            </w:tcBorders>
            <w:shd w:val="clear" w:color="auto" w:fill="FFFFFF"/>
          </w:tcPr>
          <w:p w14:paraId="474B059C" w14:textId="77777777" w:rsidR="00193F1F" w:rsidRPr="00ED069A" w:rsidRDefault="00193F1F">
            <w:pPr>
              <w:shd w:val="clear" w:color="auto" w:fill="FFFFFF"/>
            </w:pPr>
            <w:r w:rsidRPr="00ED069A">
              <w:rPr>
                <w:rFonts w:ascii="Times New Roman" w:hAnsi="Times New Roman" w:cs="Times New Roman"/>
                <w:b/>
                <w:bCs/>
                <w:color w:val="000000"/>
                <w:spacing w:val="-6"/>
                <w:sz w:val="22"/>
                <w:szCs w:val="22"/>
                <w:lang w:eastAsia="en-US"/>
              </w:rPr>
              <w:t>Sending Nations (SN)</w:t>
            </w:r>
          </w:p>
        </w:tc>
        <w:tc>
          <w:tcPr>
            <w:tcW w:w="7157" w:type="dxa"/>
            <w:tcBorders>
              <w:top w:val="single" w:sz="6" w:space="0" w:color="auto"/>
              <w:left w:val="single" w:sz="6" w:space="0" w:color="auto"/>
              <w:bottom w:val="single" w:sz="6" w:space="0" w:color="auto"/>
              <w:right w:val="single" w:sz="6" w:space="0" w:color="auto"/>
            </w:tcBorders>
            <w:shd w:val="clear" w:color="auto" w:fill="FFFFFF"/>
          </w:tcPr>
          <w:p w14:paraId="474B059D" w14:textId="77777777" w:rsidR="00193F1F" w:rsidRPr="00ED069A" w:rsidRDefault="00193F1F">
            <w:pPr>
              <w:shd w:val="clear" w:color="auto" w:fill="FFFFFF"/>
              <w:spacing w:line="360" w:lineRule="exact"/>
              <w:ind w:right="178" w:hanging="5"/>
            </w:pPr>
            <w:r w:rsidRPr="00ED069A">
              <w:rPr>
                <w:rFonts w:ascii="Times New Roman" w:hAnsi="Times New Roman" w:cs="Times New Roman"/>
                <w:color w:val="000000"/>
                <w:spacing w:val="-5"/>
                <w:sz w:val="22"/>
                <w:szCs w:val="22"/>
                <w:lang w:eastAsia="en-US"/>
              </w:rPr>
              <w:t xml:space="preserve">A Project Participant deploying forces, supplies and/or equipment and requesting </w:t>
            </w:r>
            <w:r w:rsidRPr="00ED069A">
              <w:rPr>
                <w:rFonts w:ascii="Times New Roman" w:hAnsi="Times New Roman" w:cs="Times New Roman"/>
                <w:color w:val="000000"/>
                <w:spacing w:val="-3"/>
                <w:sz w:val="22"/>
                <w:szCs w:val="22"/>
                <w:lang w:eastAsia="en-US"/>
              </w:rPr>
              <w:t>the use of HN's logistic and other support in a Training or Exercise</w:t>
            </w:r>
          </w:p>
        </w:tc>
      </w:tr>
      <w:tr w:rsidR="00193F1F" w:rsidRPr="00ED069A" w14:paraId="474B05A1" w14:textId="77777777">
        <w:trPr>
          <w:trHeight w:hRule="exact" w:val="835"/>
        </w:trPr>
        <w:tc>
          <w:tcPr>
            <w:tcW w:w="2251" w:type="dxa"/>
            <w:tcBorders>
              <w:top w:val="single" w:sz="6" w:space="0" w:color="auto"/>
              <w:left w:val="single" w:sz="6" w:space="0" w:color="auto"/>
              <w:bottom w:val="single" w:sz="6" w:space="0" w:color="auto"/>
              <w:right w:val="single" w:sz="6" w:space="0" w:color="auto"/>
            </w:tcBorders>
            <w:shd w:val="clear" w:color="auto" w:fill="FFFFFF"/>
          </w:tcPr>
          <w:p w14:paraId="474B059F" w14:textId="77777777" w:rsidR="00193F1F" w:rsidRPr="00ED069A" w:rsidRDefault="00193F1F">
            <w:pPr>
              <w:shd w:val="clear" w:color="auto" w:fill="FFFFFF"/>
              <w:spacing w:line="365" w:lineRule="exact"/>
              <w:ind w:right="312" w:firstLine="10"/>
            </w:pPr>
            <w:r w:rsidRPr="00ED069A">
              <w:rPr>
                <w:rFonts w:ascii="Times New Roman" w:hAnsi="Times New Roman" w:cs="Times New Roman"/>
                <w:b/>
                <w:bCs/>
                <w:color w:val="000000"/>
                <w:sz w:val="22"/>
                <w:szCs w:val="22"/>
                <w:lang w:eastAsia="en-US"/>
              </w:rPr>
              <w:t xml:space="preserve">Statement of </w:t>
            </w:r>
            <w:r w:rsidRPr="00ED069A">
              <w:rPr>
                <w:rFonts w:ascii="Times New Roman" w:hAnsi="Times New Roman" w:cs="Times New Roman"/>
                <w:b/>
                <w:bCs/>
                <w:color w:val="000000"/>
                <w:spacing w:val="-8"/>
                <w:sz w:val="22"/>
                <w:szCs w:val="22"/>
                <w:lang w:eastAsia="en-US"/>
              </w:rPr>
              <w:t>Requirement (SOR)</w:t>
            </w:r>
          </w:p>
        </w:tc>
        <w:tc>
          <w:tcPr>
            <w:tcW w:w="7157" w:type="dxa"/>
            <w:tcBorders>
              <w:top w:val="single" w:sz="6" w:space="0" w:color="auto"/>
              <w:left w:val="single" w:sz="6" w:space="0" w:color="auto"/>
              <w:bottom w:val="single" w:sz="6" w:space="0" w:color="auto"/>
              <w:right w:val="single" w:sz="6" w:space="0" w:color="auto"/>
            </w:tcBorders>
            <w:shd w:val="clear" w:color="auto" w:fill="FFFFFF"/>
          </w:tcPr>
          <w:p w14:paraId="474B05A0" w14:textId="77777777" w:rsidR="00193F1F" w:rsidRPr="00ED069A" w:rsidRDefault="00193F1F">
            <w:pPr>
              <w:shd w:val="clear" w:color="auto" w:fill="FFFFFF"/>
              <w:spacing w:line="365" w:lineRule="exact"/>
              <w:ind w:firstLine="5"/>
            </w:pPr>
            <w:r w:rsidRPr="00ED069A">
              <w:rPr>
                <w:rFonts w:ascii="Times New Roman" w:hAnsi="Times New Roman" w:cs="Times New Roman"/>
                <w:color w:val="000000"/>
                <w:spacing w:val="-5"/>
                <w:sz w:val="22"/>
                <w:szCs w:val="22"/>
                <w:lang w:eastAsia="en-US"/>
              </w:rPr>
              <w:t xml:space="preserve">A document prepared by the SN detailing forces and equipment to be deployed and </w:t>
            </w:r>
            <w:r w:rsidRPr="00ED069A">
              <w:rPr>
                <w:rFonts w:ascii="Times New Roman" w:hAnsi="Times New Roman" w:cs="Times New Roman"/>
                <w:color w:val="000000"/>
                <w:sz w:val="22"/>
                <w:szCs w:val="22"/>
                <w:lang w:eastAsia="en-US"/>
              </w:rPr>
              <w:t>related facilities, supplies and services required</w:t>
            </w:r>
          </w:p>
        </w:tc>
      </w:tr>
      <w:tr w:rsidR="00193F1F" w:rsidRPr="00ED069A" w14:paraId="474B05A4" w14:textId="77777777">
        <w:trPr>
          <w:trHeight w:hRule="exact" w:val="461"/>
        </w:trPr>
        <w:tc>
          <w:tcPr>
            <w:tcW w:w="2251" w:type="dxa"/>
            <w:tcBorders>
              <w:top w:val="single" w:sz="6" w:space="0" w:color="auto"/>
              <w:left w:val="single" w:sz="6" w:space="0" w:color="auto"/>
              <w:bottom w:val="single" w:sz="6" w:space="0" w:color="auto"/>
              <w:right w:val="single" w:sz="6" w:space="0" w:color="auto"/>
            </w:tcBorders>
            <w:shd w:val="clear" w:color="auto" w:fill="FFFFFF"/>
          </w:tcPr>
          <w:p w14:paraId="474B05A2" w14:textId="77777777" w:rsidR="00193F1F" w:rsidRPr="00ED069A" w:rsidRDefault="00193F1F">
            <w:pPr>
              <w:shd w:val="clear" w:color="auto" w:fill="FFFFFF"/>
            </w:pPr>
            <w:r w:rsidRPr="00ED069A">
              <w:rPr>
                <w:rFonts w:ascii="Times New Roman" w:hAnsi="Times New Roman" w:cs="Times New Roman"/>
                <w:b/>
                <w:bCs/>
                <w:color w:val="000000"/>
                <w:sz w:val="22"/>
                <w:szCs w:val="22"/>
                <w:lang w:eastAsia="en-US"/>
              </w:rPr>
              <w:t>TA</w:t>
            </w:r>
          </w:p>
        </w:tc>
        <w:tc>
          <w:tcPr>
            <w:tcW w:w="7157" w:type="dxa"/>
            <w:tcBorders>
              <w:top w:val="single" w:sz="6" w:space="0" w:color="auto"/>
              <w:left w:val="single" w:sz="6" w:space="0" w:color="auto"/>
              <w:bottom w:val="single" w:sz="6" w:space="0" w:color="auto"/>
              <w:right w:val="single" w:sz="6" w:space="0" w:color="auto"/>
            </w:tcBorders>
            <w:shd w:val="clear" w:color="auto" w:fill="FFFFFF"/>
          </w:tcPr>
          <w:p w14:paraId="474B05A3" w14:textId="77777777" w:rsidR="00193F1F" w:rsidRPr="00ED069A" w:rsidRDefault="00193F1F">
            <w:pPr>
              <w:shd w:val="clear" w:color="auto" w:fill="FFFFFF"/>
            </w:pPr>
            <w:r w:rsidRPr="00ED069A">
              <w:rPr>
                <w:rFonts w:ascii="Times New Roman" w:hAnsi="Times New Roman" w:cs="Times New Roman"/>
                <w:color w:val="000000"/>
                <w:sz w:val="22"/>
                <w:szCs w:val="22"/>
                <w:lang w:eastAsia="en-US"/>
              </w:rPr>
              <w:t>The present Technical Arrangement</w:t>
            </w:r>
          </w:p>
        </w:tc>
      </w:tr>
      <w:tr w:rsidR="00193F1F" w:rsidRPr="00ED069A" w14:paraId="474B05A7" w14:textId="77777777">
        <w:trPr>
          <w:trHeight w:hRule="exact" w:val="562"/>
        </w:trPr>
        <w:tc>
          <w:tcPr>
            <w:tcW w:w="2251" w:type="dxa"/>
            <w:tcBorders>
              <w:top w:val="single" w:sz="6" w:space="0" w:color="auto"/>
              <w:left w:val="single" w:sz="6" w:space="0" w:color="auto"/>
              <w:bottom w:val="single" w:sz="6" w:space="0" w:color="auto"/>
              <w:right w:val="single" w:sz="6" w:space="0" w:color="auto"/>
            </w:tcBorders>
            <w:shd w:val="clear" w:color="auto" w:fill="FFFFFF"/>
          </w:tcPr>
          <w:p w14:paraId="474B05A5" w14:textId="77777777" w:rsidR="00193F1F" w:rsidRPr="00ED069A" w:rsidRDefault="00193F1F">
            <w:pPr>
              <w:shd w:val="clear" w:color="auto" w:fill="FFFFFF"/>
            </w:pPr>
            <w:r w:rsidRPr="00ED069A">
              <w:rPr>
                <w:rFonts w:ascii="Times New Roman" w:hAnsi="Times New Roman" w:cs="Times New Roman"/>
                <w:b/>
                <w:bCs/>
                <w:color w:val="000000"/>
                <w:sz w:val="22"/>
                <w:szCs w:val="22"/>
                <w:lang w:eastAsia="en-US"/>
              </w:rPr>
              <w:t>Third Party</w:t>
            </w:r>
          </w:p>
        </w:tc>
        <w:tc>
          <w:tcPr>
            <w:tcW w:w="7157" w:type="dxa"/>
            <w:tcBorders>
              <w:top w:val="single" w:sz="6" w:space="0" w:color="auto"/>
              <w:left w:val="single" w:sz="6" w:space="0" w:color="auto"/>
              <w:bottom w:val="single" w:sz="6" w:space="0" w:color="auto"/>
              <w:right w:val="single" w:sz="6" w:space="0" w:color="auto"/>
            </w:tcBorders>
            <w:shd w:val="clear" w:color="auto" w:fill="FFFFFF"/>
          </w:tcPr>
          <w:p w14:paraId="474B05A6" w14:textId="77777777" w:rsidR="00193F1F" w:rsidRPr="00ED069A" w:rsidRDefault="00193F1F">
            <w:pPr>
              <w:shd w:val="clear" w:color="auto" w:fill="FFFFFF"/>
            </w:pPr>
            <w:r w:rsidRPr="00ED069A">
              <w:rPr>
                <w:rFonts w:ascii="Times New Roman" w:hAnsi="Times New Roman" w:cs="Times New Roman"/>
                <w:color w:val="000000"/>
                <w:spacing w:val="-5"/>
                <w:sz w:val="22"/>
                <w:szCs w:val="22"/>
                <w:lang w:eastAsia="en-US"/>
              </w:rPr>
              <w:t>Any legal entity or other body who is not a Participant to this TA</w:t>
            </w:r>
          </w:p>
        </w:tc>
      </w:tr>
    </w:tbl>
    <w:p w14:paraId="474B05A8" w14:textId="77777777" w:rsidR="00193F1F" w:rsidRPr="00ED069A" w:rsidRDefault="00193F1F">
      <w:pPr>
        <w:shd w:val="clear" w:color="auto" w:fill="FFFFFF"/>
        <w:spacing w:before="1363"/>
        <w:ind w:left="19"/>
        <w:jc w:val="center"/>
      </w:pPr>
    </w:p>
    <w:p w14:paraId="474B05A9" w14:textId="77777777" w:rsidR="00193F1F" w:rsidRPr="00ED069A" w:rsidRDefault="00193F1F">
      <w:pPr>
        <w:shd w:val="clear" w:color="auto" w:fill="FFFFFF"/>
        <w:spacing w:before="1363"/>
        <w:ind w:left="19"/>
        <w:jc w:val="center"/>
        <w:sectPr w:rsidR="00193F1F" w:rsidRPr="00ED069A">
          <w:pgSz w:w="11909" w:h="16834"/>
          <w:pgMar w:top="1440" w:right="1303" w:bottom="720" w:left="1198" w:header="708" w:footer="708" w:gutter="0"/>
          <w:cols w:space="60"/>
          <w:noEndnote/>
        </w:sectPr>
      </w:pPr>
    </w:p>
    <w:p w14:paraId="474B05AA" w14:textId="77777777" w:rsidR="00193F1F" w:rsidRPr="00ED069A" w:rsidRDefault="00193F1F">
      <w:pPr>
        <w:shd w:val="clear" w:color="auto" w:fill="FFFFFF"/>
        <w:ind w:left="24"/>
        <w:jc w:val="center"/>
      </w:pPr>
      <w:r w:rsidRPr="00ED069A">
        <w:rPr>
          <w:rFonts w:ascii="Times New Roman" w:hAnsi="Times New Roman" w:cs="Times New Roman"/>
          <w:i/>
          <w:iCs/>
          <w:color w:val="000000"/>
          <w:sz w:val="26"/>
          <w:szCs w:val="26"/>
          <w:lang w:eastAsia="en-US"/>
        </w:rPr>
        <w:lastRenderedPageBreak/>
        <w:t>Section 2 - Purpose and Scope</w:t>
      </w:r>
    </w:p>
    <w:p w14:paraId="474B05AB" w14:textId="77777777" w:rsidR="00193F1F" w:rsidRPr="00ED069A" w:rsidRDefault="00193F1F">
      <w:pPr>
        <w:shd w:val="clear" w:color="auto" w:fill="FFFFFF"/>
        <w:spacing w:before="10" w:line="365" w:lineRule="exact"/>
        <w:ind w:left="5" w:right="5"/>
        <w:jc w:val="both"/>
      </w:pPr>
      <w:r w:rsidRPr="00ED069A">
        <w:rPr>
          <w:rFonts w:ascii="Times New Roman" w:hAnsi="Times New Roman" w:cs="Times New Roman"/>
          <w:color w:val="000000"/>
          <w:spacing w:val="-4"/>
          <w:sz w:val="22"/>
          <w:szCs w:val="22"/>
          <w:lang w:eastAsia="en-US"/>
        </w:rPr>
        <w:t xml:space="preserve">The purpose of this TA is to establish a framework in order to enhance European transport airlift operational capability through the sharing of experience, training opportunities and organizational costs, </w:t>
      </w:r>
      <w:proofErr w:type="gramStart"/>
      <w:r w:rsidRPr="00ED069A">
        <w:rPr>
          <w:rFonts w:ascii="Times New Roman" w:hAnsi="Times New Roman" w:cs="Times New Roman"/>
          <w:color w:val="000000"/>
          <w:spacing w:val="-4"/>
          <w:sz w:val="22"/>
          <w:szCs w:val="22"/>
          <w:lang w:eastAsia="en-US"/>
        </w:rPr>
        <w:t xml:space="preserve">in order to better </w:t>
      </w:r>
      <w:r w:rsidRPr="00ED069A">
        <w:rPr>
          <w:rFonts w:ascii="Times New Roman" w:hAnsi="Times New Roman" w:cs="Times New Roman"/>
          <w:color w:val="000000"/>
          <w:spacing w:val="-5"/>
          <w:sz w:val="22"/>
          <w:szCs w:val="22"/>
          <w:lang w:eastAsia="en-US"/>
        </w:rPr>
        <w:t>meet</w:t>
      </w:r>
      <w:proofErr w:type="gramEnd"/>
      <w:r w:rsidRPr="00ED069A">
        <w:rPr>
          <w:rFonts w:ascii="Times New Roman" w:hAnsi="Times New Roman" w:cs="Times New Roman"/>
          <w:color w:val="000000"/>
          <w:spacing w:val="-5"/>
          <w:sz w:val="22"/>
          <w:szCs w:val="22"/>
          <w:lang w:eastAsia="en-US"/>
        </w:rPr>
        <w:t xml:space="preserve"> the challenges of flying transport aircraft in the joint and combined modern operational environment. This </w:t>
      </w:r>
      <w:r w:rsidRPr="00ED069A">
        <w:rPr>
          <w:rFonts w:ascii="Times New Roman" w:hAnsi="Times New Roman" w:cs="Times New Roman"/>
          <w:color w:val="000000"/>
          <w:sz w:val="22"/>
          <w:szCs w:val="22"/>
          <w:lang w:eastAsia="en-US"/>
        </w:rPr>
        <w:t>TA does not apply to ETAP projects.</w:t>
      </w:r>
    </w:p>
    <w:p w14:paraId="474B05AC" w14:textId="77777777" w:rsidR="00193F1F" w:rsidRPr="00ED069A" w:rsidRDefault="00193F1F">
      <w:pPr>
        <w:shd w:val="clear" w:color="auto" w:fill="FFFFFF"/>
        <w:spacing w:before="696"/>
        <w:ind w:left="5"/>
        <w:jc w:val="center"/>
      </w:pPr>
      <w:r w:rsidRPr="00ED069A">
        <w:rPr>
          <w:rFonts w:ascii="Times New Roman" w:hAnsi="Times New Roman" w:cs="Times New Roman"/>
          <w:i/>
          <w:iCs/>
          <w:color w:val="000000"/>
          <w:sz w:val="26"/>
          <w:szCs w:val="26"/>
          <w:lang w:eastAsia="en-US"/>
        </w:rPr>
        <w:t xml:space="preserve">Section </w:t>
      </w:r>
      <w:proofErr w:type="gramStart"/>
      <w:r w:rsidRPr="00ED069A">
        <w:rPr>
          <w:rFonts w:ascii="Times New Roman" w:hAnsi="Times New Roman" w:cs="Times New Roman"/>
          <w:i/>
          <w:iCs/>
          <w:color w:val="000000"/>
          <w:sz w:val="26"/>
          <w:szCs w:val="26"/>
          <w:lang w:eastAsia="en-US"/>
        </w:rPr>
        <w:t>3</w:t>
      </w:r>
      <w:proofErr w:type="gramEnd"/>
      <w:r w:rsidRPr="00ED069A">
        <w:rPr>
          <w:rFonts w:ascii="Times New Roman" w:hAnsi="Times New Roman" w:cs="Times New Roman"/>
          <w:i/>
          <w:iCs/>
          <w:color w:val="000000"/>
          <w:sz w:val="26"/>
          <w:szCs w:val="26"/>
          <w:lang w:eastAsia="en-US"/>
        </w:rPr>
        <w:t xml:space="preserve"> - Training and exercise general provisions</w:t>
      </w:r>
    </w:p>
    <w:p w14:paraId="474B05AD" w14:textId="77777777" w:rsidR="00193F1F" w:rsidRPr="00ED069A" w:rsidRDefault="00193F1F" w:rsidP="00642E69">
      <w:pPr>
        <w:numPr>
          <w:ilvl w:val="0"/>
          <w:numId w:val="1"/>
        </w:numPr>
        <w:shd w:val="clear" w:color="auto" w:fill="FFFFFF"/>
        <w:tabs>
          <w:tab w:val="left" w:pos="686"/>
        </w:tabs>
        <w:spacing w:before="14" w:line="374" w:lineRule="exact"/>
        <w:ind w:right="10"/>
        <w:jc w:val="both"/>
        <w:rPr>
          <w:rFonts w:ascii="Times New Roman" w:hAnsi="Times New Roman" w:cs="Times New Roman"/>
          <w:color w:val="000000"/>
          <w:spacing w:val="-20"/>
          <w:sz w:val="22"/>
          <w:szCs w:val="22"/>
        </w:rPr>
      </w:pPr>
      <w:r w:rsidRPr="00ED069A">
        <w:rPr>
          <w:rFonts w:ascii="Times New Roman" w:hAnsi="Times New Roman" w:cs="Times New Roman"/>
          <w:color w:val="000000"/>
          <w:spacing w:val="-4"/>
          <w:sz w:val="22"/>
          <w:szCs w:val="22"/>
          <w:lang w:eastAsia="en-US"/>
        </w:rPr>
        <w:t xml:space="preserve">NATO SOFA and/or </w:t>
      </w:r>
      <w:proofErr w:type="spellStart"/>
      <w:r w:rsidRPr="00ED069A">
        <w:rPr>
          <w:rFonts w:ascii="Times New Roman" w:hAnsi="Times New Roman" w:cs="Times New Roman"/>
          <w:color w:val="000000"/>
          <w:spacing w:val="-4"/>
          <w:sz w:val="22"/>
          <w:szCs w:val="22"/>
          <w:lang w:eastAsia="en-US"/>
        </w:rPr>
        <w:t>PfP</w:t>
      </w:r>
      <w:proofErr w:type="spellEnd"/>
      <w:r w:rsidRPr="00ED069A">
        <w:rPr>
          <w:rFonts w:ascii="Times New Roman" w:hAnsi="Times New Roman" w:cs="Times New Roman"/>
          <w:color w:val="000000"/>
          <w:spacing w:val="-4"/>
          <w:sz w:val="22"/>
          <w:szCs w:val="22"/>
          <w:lang w:eastAsia="en-US"/>
        </w:rPr>
        <w:t xml:space="preserve"> SOFA, and/or any implementing or supplementing arrangements thereto, in </w:t>
      </w:r>
      <w:r w:rsidRPr="00ED069A">
        <w:rPr>
          <w:rFonts w:ascii="Times New Roman" w:hAnsi="Times New Roman" w:cs="Times New Roman"/>
          <w:color w:val="000000"/>
          <w:spacing w:val="-1"/>
          <w:sz w:val="22"/>
          <w:szCs w:val="22"/>
          <w:lang w:eastAsia="en-US"/>
        </w:rPr>
        <w:t>force among the Participants apply to all activities in the framework of this TA.</w:t>
      </w:r>
    </w:p>
    <w:p w14:paraId="474B05AE" w14:textId="77777777" w:rsidR="00193F1F" w:rsidRPr="00ED069A" w:rsidRDefault="00193F1F" w:rsidP="00642E69">
      <w:pPr>
        <w:numPr>
          <w:ilvl w:val="0"/>
          <w:numId w:val="1"/>
        </w:numPr>
        <w:shd w:val="clear" w:color="auto" w:fill="FFFFFF"/>
        <w:tabs>
          <w:tab w:val="left" w:pos="686"/>
        </w:tabs>
        <w:spacing w:before="120" w:line="365" w:lineRule="exact"/>
        <w:ind w:right="24"/>
        <w:jc w:val="both"/>
        <w:rPr>
          <w:rFonts w:ascii="Times New Roman" w:hAnsi="Times New Roman" w:cs="Times New Roman"/>
          <w:color w:val="000000"/>
          <w:spacing w:val="-8"/>
          <w:sz w:val="22"/>
          <w:szCs w:val="22"/>
        </w:rPr>
      </w:pPr>
      <w:r w:rsidRPr="00ED069A">
        <w:rPr>
          <w:rFonts w:ascii="Times New Roman" w:hAnsi="Times New Roman" w:cs="Times New Roman"/>
          <w:color w:val="000000"/>
          <w:spacing w:val="-3"/>
          <w:sz w:val="22"/>
          <w:szCs w:val="22"/>
          <w:lang w:eastAsia="en-US"/>
        </w:rPr>
        <w:t xml:space="preserve">Project Participant units and individuals remain under Full Command of their national authorities, </w:t>
      </w:r>
      <w:r w:rsidRPr="00ED069A">
        <w:rPr>
          <w:rFonts w:ascii="Times New Roman" w:hAnsi="Times New Roman" w:cs="Times New Roman"/>
          <w:color w:val="000000"/>
          <w:sz w:val="22"/>
          <w:szCs w:val="22"/>
          <w:lang w:eastAsia="en-US"/>
        </w:rPr>
        <w:t>retaining normal national chain of command.</w:t>
      </w:r>
    </w:p>
    <w:p w14:paraId="474B05AF" w14:textId="77777777" w:rsidR="00193F1F" w:rsidRPr="00ED069A" w:rsidRDefault="00193F1F" w:rsidP="00642E69">
      <w:pPr>
        <w:numPr>
          <w:ilvl w:val="0"/>
          <w:numId w:val="1"/>
        </w:numPr>
        <w:shd w:val="clear" w:color="auto" w:fill="FFFFFF"/>
        <w:tabs>
          <w:tab w:val="left" w:pos="686"/>
        </w:tabs>
        <w:spacing w:before="211"/>
        <w:rPr>
          <w:rFonts w:ascii="Times New Roman" w:hAnsi="Times New Roman" w:cs="Times New Roman"/>
          <w:color w:val="000000"/>
          <w:spacing w:val="-10"/>
          <w:sz w:val="22"/>
          <w:szCs w:val="22"/>
        </w:rPr>
      </w:pPr>
      <w:r w:rsidRPr="00ED069A">
        <w:rPr>
          <w:rFonts w:ascii="Times New Roman" w:hAnsi="Times New Roman" w:cs="Times New Roman"/>
          <w:color w:val="000000"/>
          <w:spacing w:val="-5"/>
          <w:sz w:val="22"/>
          <w:szCs w:val="22"/>
          <w:lang w:eastAsia="en-US"/>
        </w:rPr>
        <w:t xml:space="preserve">In matters of </w:t>
      </w:r>
      <w:proofErr w:type="gramStart"/>
      <w:r w:rsidRPr="00ED069A">
        <w:rPr>
          <w:rFonts w:ascii="Times New Roman" w:hAnsi="Times New Roman" w:cs="Times New Roman"/>
          <w:color w:val="000000"/>
          <w:spacing w:val="-5"/>
          <w:sz w:val="22"/>
          <w:szCs w:val="22"/>
          <w:lang w:eastAsia="en-US"/>
        </w:rPr>
        <w:t>jurisdiction</w:t>
      </w:r>
      <w:proofErr w:type="gramEnd"/>
      <w:r w:rsidRPr="00ED069A">
        <w:rPr>
          <w:rFonts w:ascii="Times New Roman" w:hAnsi="Times New Roman" w:cs="Times New Roman"/>
          <w:color w:val="000000"/>
          <w:spacing w:val="-5"/>
          <w:sz w:val="22"/>
          <w:szCs w:val="22"/>
          <w:lang w:eastAsia="en-US"/>
        </w:rPr>
        <w:t xml:space="preserve"> the participants recognize the applicability of Article VII of the NATO SOFA.</w:t>
      </w:r>
    </w:p>
    <w:p w14:paraId="474B05B0" w14:textId="77777777" w:rsidR="00193F1F" w:rsidRPr="00ED069A" w:rsidRDefault="00193F1F" w:rsidP="00642E69">
      <w:pPr>
        <w:numPr>
          <w:ilvl w:val="0"/>
          <w:numId w:val="1"/>
        </w:numPr>
        <w:shd w:val="clear" w:color="auto" w:fill="FFFFFF"/>
        <w:tabs>
          <w:tab w:val="left" w:pos="686"/>
        </w:tabs>
        <w:spacing w:before="158" w:line="360" w:lineRule="exact"/>
        <w:ind w:right="14"/>
        <w:jc w:val="both"/>
        <w:rPr>
          <w:rFonts w:ascii="Times New Roman" w:hAnsi="Times New Roman" w:cs="Times New Roman"/>
          <w:color w:val="000000"/>
          <w:spacing w:val="-8"/>
          <w:sz w:val="22"/>
          <w:szCs w:val="22"/>
        </w:rPr>
      </w:pPr>
      <w:r w:rsidRPr="00ED069A">
        <w:rPr>
          <w:rFonts w:ascii="Times New Roman" w:hAnsi="Times New Roman" w:cs="Times New Roman"/>
          <w:color w:val="000000"/>
          <w:spacing w:val="-3"/>
          <w:sz w:val="22"/>
          <w:szCs w:val="22"/>
          <w:lang w:eastAsia="en-US"/>
        </w:rPr>
        <w:t>HN designated authorities exercise Training/Exercise control as laid down in the applicable exercise plan or in the applicable documents over all participating units and individuals for the duration of the activity.</w:t>
      </w:r>
    </w:p>
    <w:p w14:paraId="474B05B1" w14:textId="77777777" w:rsidR="00193F1F" w:rsidRPr="00ED069A" w:rsidRDefault="00193F1F" w:rsidP="00642E69">
      <w:pPr>
        <w:numPr>
          <w:ilvl w:val="0"/>
          <w:numId w:val="1"/>
        </w:numPr>
        <w:shd w:val="clear" w:color="auto" w:fill="FFFFFF"/>
        <w:tabs>
          <w:tab w:val="left" w:pos="686"/>
        </w:tabs>
        <w:spacing w:before="245" w:line="365" w:lineRule="exact"/>
        <w:ind w:right="10"/>
        <w:jc w:val="both"/>
        <w:rPr>
          <w:rFonts w:ascii="Times New Roman" w:hAnsi="Times New Roman" w:cs="Times New Roman"/>
          <w:color w:val="000000"/>
          <w:spacing w:val="-10"/>
          <w:sz w:val="22"/>
          <w:szCs w:val="22"/>
        </w:rPr>
      </w:pPr>
      <w:r w:rsidRPr="00ED069A">
        <w:rPr>
          <w:rFonts w:ascii="Times New Roman" w:hAnsi="Times New Roman" w:cs="Times New Roman"/>
          <w:color w:val="000000"/>
          <w:spacing w:val="-5"/>
          <w:sz w:val="22"/>
          <w:szCs w:val="22"/>
          <w:lang w:eastAsia="en-US"/>
        </w:rPr>
        <w:t xml:space="preserve">Participation in any specific training or exercise under this TA is flexible. Participants are able to decide </w:t>
      </w:r>
      <w:r w:rsidRPr="00ED069A">
        <w:rPr>
          <w:rFonts w:ascii="Times New Roman" w:hAnsi="Times New Roman" w:cs="Times New Roman"/>
          <w:color w:val="000000"/>
          <w:spacing w:val="-3"/>
          <w:sz w:val="22"/>
          <w:szCs w:val="22"/>
          <w:lang w:eastAsia="en-US"/>
        </w:rPr>
        <w:t xml:space="preserve">whether they wish to participate based on their national requirement and circumstances at that time. </w:t>
      </w:r>
      <w:proofErr w:type="gramStart"/>
      <w:r w:rsidRPr="00ED069A">
        <w:rPr>
          <w:rFonts w:ascii="Times New Roman" w:hAnsi="Times New Roman" w:cs="Times New Roman"/>
          <w:color w:val="000000"/>
          <w:spacing w:val="-3"/>
          <w:sz w:val="22"/>
          <w:szCs w:val="22"/>
          <w:lang w:eastAsia="en-US"/>
        </w:rPr>
        <w:t xml:space="preserve">As a </w:t>
      </w:r>
      <w:r w:rsidRPr="00ED069A">
        <w:rPr>
          <w:rFonts w:ascii="Times New Roman" w:hAnsi="Times New Roman" w:cs="Times New Roman"/>
          <w:color w:val="000000"/>
          <w:spacing w:val="-4"/>
          <w:sz w:val="22"/>
          <w:szCs w:val="22"/>
          <w:lang w:eastAsia="en-US"/>
        </w:rPr>
        <w:t>consequence</w:t>
      </w:r>
      <w:proofErr w:type="gramEnd"/>
      <w:r w:rsidRPr="00ED069A">
        <w:rPr>
          <w:rFonts w:ascii="Times New Roman" w:hAnsi="Times New Roman" w:cs="Times New Roman"/>
          <w:color w:val="000000"/>
          <w:spacing w:val="-4"/>
          <w:sz w:val="22"/>
          <w:szCs w:val="22"/>
          <w:lang w:eastAsia="en-US"/>
        </w:rPr>
        <w:t xml:space="preserve">, each training or exercise might have different Project Participants and each Project Participant </w:t>
      </w:r>
      <w:r w:rsidRPr="00ED069A">
        <w:rPr>
          <w:rFonts w:ascii="Times New Roman" w:hAnsi="Times New Roman" w:cs="Times New Roman"/>
          <w:color w:val="000000"/>
          <w:sz w:val="22"/>
          <w:szCs w:val="22"/>
          <w:lang w:eastAsia="en-US"/>
        </w:rPr>
        <w:t>financially commits only to the training or exercise it decides to participate in.</w:t>
      </w:r>
    </w:p>
    <w:p w14:paraId="474B05B2" w14:textId="77777777" w:rsidR="00193F1F" w:rsidRPr="00ED069A" w:rsidRDefault="00193F1F" w:rsidP="00642E69">
      <w:pPr>
        <w:numPr>
          <w:ilvl w:val="0"/>
          <w:numId w:val="1"/>
        </w:numPr>
        <w:shd w:val="clear" w:color="auto" w:fill="FFFFFF"/>
        <w:tabs>
          <w:tab w:val="left" w:pos="686"/>
        </w:tabs>
        <w:spacing w:before="235" w:line="365" w:lineRule="exact"/>
        <w:ind w:right="10"/>
        <w:jc w:val="both"/>
        <w:rPr>
          <w:rFonts w:ascii="Times New Roman" w:hAnsi="Times New Roman" w:cs="Times New Roman"/>
          <w:color w:val="000000"/>
          <w:spacing w:val="-10"/>
          <w:sz w:val="22"/>
          <w:szCs w:val="22"/>
        </w:rPr>
      </w:pPr>
      <w:r w:rsidRPr="00ED069A">
        <w:rPr>
          <w:rFonts w:ascii="Times New Roman" w:hAnsi="Times New Roman" w:cs="Times New Roman"/>
          <w:color w:val="000000"/>
          <w:spacing w:val="-4"/>
          <w:sz w:val="22"/>
          <w:szCs w:val="22"/>
          <w:lang w:eastAsia="en-US"/>
        </w:rPr>
        <w:t xml:space="preserve">The HN informs all the Participants of its will to organize a training or exercise by sending them the </w:t>
      </w:r>
      <w:r w:rsidRPr="00ED069A">
        <w:rPr>
          <w:rFonts w:ascii="Times New Roman" w:hAnsi="Times New Roman" w:cs="Times New Roman"/>
          <w:color w:val="000000"/>
          <w:spacing w:val="-5"/>
          <w:sz w:val="22"/>
          <w:szCs w:val="22"/>
          <w:lang w:eastAsia="en-US"/>
        </w:rPr>
        <w:t xml:space="preserve">template in Annex B filled with all the required information on the proposed training or exercise and on its own </w:t>
      </w:r>
      <w:r w:rsidRPr="00ED069A">
        <w:rPr>
          <w:rFonts w:ascii="Times New Roman" w:hAnsi="Times New Roman" w:cs="Times New Roman"/>
          <w:color w:val="000000"/>
          <w:spacing w:val="-4"/>
          <w:sz w:val="22"/>
          <w:szCs w:val="22"/>
          <w:lang w:eastAsia="en-US"/>
        </w:rPr>
        <w:t>forces. Project Participants confirm their participation in the proposed training or exercise by completing the paragraphs III, IV, and VI if needed, of the template received and sending it back to the HN.</w:t>
      </w:r>
    </w:p>
    <w:p w14:paraId="474B05B3" w14:textId="77777777" w:rsidR="00193F1F" w:rsidRPr="00ED069A" w:rsidRDefault="00193F1F">
      <w:pPr>
        <w:shd w:val="clear" w:color="auto" w:fill="FFFFFF"/>
        <w:spacing w:before="926"/>
        <w:ind w:left="5"/>
        <w:jc w:val="center"/>
      </w:pPr>
      <w:r w:rsidRPr="00ED069A">
        <w:rPr>
          <w:rFonts w:ascii="Times New Roman" w:hAnsi="Times New Roman" w:cs="Times New Roman"/>
          <w:i/>
          <w:iCs/>
          <w:color w:val="000000"/>
          <w:sz w:val="26"/>
          <w:szCs w:val="26"/>
          <w:lang w:eastAsia="en-US"/>
        </w:rPr>
        <w:t>Section 4 - Force Protection</w:t>
      </w:r>
    </w:p>
    <w:p w14:paraId="474B05B4" w14:textId="77777777" w:rsidR="00193F1F" w:rsidRPr="00ED069A" w:rsidRDefault="00193F1F" w:rsidP="00642E69">
      <w:pPr>
        <w:numPr>
          <w:ilvl w:val="0"/>
          <w:numId w:val="2"/>
        </w:numPr>
        <w:shd w:val="clear" w:color="auto" w:fill="FFFFFF"/>
        <w:tabs>
          <w:tab w:val="left" w:pos="696"/>
        </w:tabs>
        <w:spacing w:before="29" w:line="365" w:lineRule="exact"/>
        <w:ind w:left="5"/>
        <w:jc w:val="both"/>
        <w:rPr>
          <w:rFonts w:ascii="Times New Roman" w:hAnsi="Times New Roman" w:cs="Times New Roman"/>
          <w:color w:val="000000"/>
          <w:spacing w:val="-20"/>
          <w:sz w:val="22"/>
          <w:szCs w:val="22"/>
        </w:rPr>
      </w:pPr>
      <w:r w:rsidRPr="00ED069A">
        <w:rPr>
          <w:rFonts w:ascii="Times New Roman" w:hAnsi="Times New Roman" w:cs="Times New Roman"/>
          <w:color w:val="000000"/>
          <w:spacing w:val="-2"/>
          <w:sz w:val="22"/>
          <w:szCs w:val="22"/>
          <w:lang w:eastAsia="en-US"/>
        </w:rPr>
        <w:t xml:space="preserve">FP </w:t>
      </w:r>
      <w:proofErr w:type="gramStart"/>
      <w:r w:rsidRPr="00ED069A">
        <w:rPr>
          <w:rFonts w:ascii="Times New Roman" w:hAnsi="Times New Roman" w:cs="Times New Roman"/>
          <w:color w:val="000000"/>
          <w:spacing w:val="-2"/>
          <w:sz w:val="22"/>
          <w:szCs w:val="22"/>
          <w:lang w:eastAsia="en-US"/>
        </w:rPr>
        <w:t>is planned</w:t>
      </w:r>
      <w:proofErr w:type="gramEnd"/>
      <w:r w:rsidRPr="00ED069A">
        <w:rPr>
          <w:rFonts w:ascii="Times New Roman" w:hAnsi="Times New Roman" w:cs="Times New Roman"/>
          <w:color w:val="000000"/>
          <w:spacing w:val="-2"/>
          <w:sz w:val="22"/>
          <w:szCs w:val="22"/>
          <w:lang w:eastAsia="en-US"/>
        </w:rPr>
        <w:t xml:space="preserve"> for each Training or Exercise, in accordance with applicable HN laws and is further </w:t>
      </w:r>
      <w:r w:rsidRPr="00ED069A">
        <w:rPr>
          <w:rFonts w:ascii="Times New Roman" w:hAnsi="Times New Roman" w:cs="Times New Roman"/>
          <w:color w:val="000000"/>
          <w:sz w:val="22"/>
          <w:szCs w:val="22"/>
          <w:lang w:eastAsia="en-US"/>
        </w:rPr>
        <w:t>detailed as appropriate.</w:t>
      </w:r>
    </w:p>
    <w:p w14:paraId="474B05B5" w14:textId="77777777" w:rsidR="00193F1F" w:rsidRPr="00ED069A" w:rsidRDefault="00193F1F" w:rsidP="00642E69">
      <w:pPr>
        <w:numPr>
          <w:ilvl w:val="0"/>
          <w:numId w:val="2"/>
        </w:numPr>
        <w:shd w:val="clear" w:color="auto" w:fill="FFFFFF"/>
        <w:tabs>
          <w:tab w:val="left" w:pos="696"/>
        </w:tabs>
        <w:spacing w:before="120" w:line="365" w:lineRule="exact"/>
        <w:ind w:left="5" w:right="14"/>
        <w:jc w:val="both"/>
        <w:rPr>
          <w:rFonts w:ascii="Times New Roman" w:hAnsi="Times New Roman" w:cs="Times New Roman"/>
          <w:color w:val="000000"/>
          <w:spacing w:val="-8"/>
          <w:sz w:val="22"/>
          <w:szCs w:val="22"/>
        </w:rPr>
      </w:pPr>
      <w:r w:rsidRPr="00ED069A">
        <w:rPr>
          <w:rFonts w:ascii="Times New Roman" w:hAnsi="Times New Roman" w:cs="Times New Roman"/>
          <w:color w:val="000000"/>
          <w:spacing w:val="-3"/>
          <w:sz w:val="22"/>
          <w:szCs w:val="22"/>
          <w:lang w:eastAsia="en-US"/>
        </w:rPr>
        <w:t xml:space="preserve">The HN informs the SN of its proposed FP measures, limitations and restrictions. Each SN identifies </w:t>
      </w:r>
      <w:r w:rsidRPr="00ED069A">
        <w:rPr>
          <w:rFonts w:ascii="Times New Roman" w:hAnsi="Times New Roman" w:cs="Times New Roman"/>
          <w:color w:val="000000"/>
          <w:spacing w:val="-2"/>
          <w:sz w:val="22"/>
          <w:szCs w:val="22"/>
          <w:lang w:eastAsia="en-US"/>
        </w:rPr>
        <w:t>and provides its FP requirements and limitations to the HN through the SOR (Annex C).</w:t>
      </w:r>
    </w:p>
    <w:p w14:paraId="474B05B6" w14:textId="77777777" w:rsidR="00193F1F" w:rsidRPr="00ED069A" w:rsidRDefault="00193F1F">
      <w:pPr>
        <w:shd w:val="clear" w:color="auto" w:fill="FFFFFF"/>
        <w:spacing w:before="922"/>
        <w:ind w:left="34"/>
        <w:jc w:val="center"/>
      </w:pPr>
      <w:r w:rsidRPr="00ED069A">
        <w:rPr>
          <w:rFonts w:ascii="Times New Roman" w:hAnsi="Times New Roman" w:cs="Times New Roman"/>
          <w:i/>
          <w:iCs/>
          <w:color w:val="000000"/>
          <w:sz w:val="26"/>
          <w:szCs w:val="26"/>
          <w:lang w:eastAsia="en-US"/>
        </w:rPr>
        <w:t xml:space="preserve">Section 5 </w:t>
      </w:r>
      <w:r w:rsidRPr="00ED069A">
        <w:rPr>
          <w:rFonts w:ascii="Times New Roman" w:hAnsi="Times New Roman" w:cs="Times New Roman"/>
          <w:color w:val="000000"/>
          <w:sz w:val="26"/>
          <w:szCs w:val="26"/>
          <w:lang w:eastAsia="en-US"/>
        </w:rPr>
        <w:t xml:space="preserve">- </w:t>
      </w:r>
      <w:r w:rsidRPr="00ED069A">
        <w:rPr>
          <w:rFonts w:ascii="Times New Roman" w:hAnsi="Times New Roman" w:cs="Times New Roman"/>
          <w:i/>
          <w:iCs/>
          <w:color w:val="000000"/>
          <w:sz w:val="26"/>
          <w:szCs w:val="26"/>
          <w:lang w:eastAsia="en-US"/>
        </w:rPr>
        <w:t>Logistic Support</w:t>
      </w:r>
    </w:p>
    <w:p w14:paraId="474B05B7" w14:textId="77777777" w:rsidR="00193F1F" w:rsidRPr="00ED069A" w:rsidRDefault="00193F1F">
      <w:pPr>
        <w:shd w:val="clear" w:color="auto" w:fill="FFFFFF"/>
        <w:spacing w:before="307"/>
        <w:ind w:left="34"/>
        <w:jc w:val="center"/>
      </w:pPr>
    </w:p>
    <w:p w14:paraId="474B05B9" w14:textId="77777777" w:rsidR="00193F1F" w:rsidRPr="00ED069A" w:rsidRDefault="00193F1F" w:rsidP="00642E69">
      <w:pPr>
        <w:numPr>
          <w:ilvl w:val="0"/>
          <w:numId w:val="3"/>
        </w:numPr>
        <w:shd w:val="clear" w:color="auto" w:fill="FFFFFF"/>
        <w:tabs>
          <w:tab w:val="left" w:pos="691"/>
        </w:tabs>
        <w:rPr>
          <w:rFonts w:ascii="Times New Roman" w:hAnsi="Times New Roman" w:cs="Times New Roman"/>
          <w:color w:val="000000"/>
          <w:spacing w:val="-18"/>
          <w:sz w:val="22"/>
          <w:szCs w:val="22"/>
        </w:rPr>
      </w:pPr>
      <w:r w:rsidRPr="00ED069A">
        <w:rPr>
          <w:rFonts w:ascii="Times New Roman" w:hAnsi="Times New Roman" w:cs="Times New Roman"/>
          <w:color w:val="000000"/>
          <w:spacing w:val="-4"/>
          <w:sz w:val="22"/>
          <w:szCs w:val="22"/>
          <w:lang w:eastAsia="en-US"/>
        </w:rPr>
        <w:t>Each Project Participant is primarily responsible for its own logistic support.</w:t>
      </w:r>
    </w:p>
    <w:p w14:paraId="474B05BA" w14:textId="77777777" w:rsidR="00193F1F" w:rsidRPr="00ED069A" w:rsidRDefault="00193F1F" w:rsidP="00642E69">
      <w:pPr>
        <w:numPr>
          <w:ilvl w:val="0"/>
          <w:numId w:val="3"/>
        </w:numPr>
        <w:shd w:val="clear" w:color="auto" w:fill="FFFFFF"/>
        <w:tabs>
          <w:tab w:val="left" w:pos="691"/>
        </w:tabs>
        <w:spacing w:before="154" w:line="365" w:lineRule="exact"/>
        <w:jc w:val="both"/>
        <w:rPr>
          <w:rFonts w:ascii="Times New Roman" w:hAnsi="Times New Roman" w:cs="Times New Roman"/>
          <w:color w:val="000000"/>
          <w:spacing w:val="-8"/>
          <w:sz w:val="22"/>
          <w:szCs w:val="22"/>
        </w:rPr>
      </w:pPr>
      <w:r w:rsidRPr="00ED069A">
        <w:rPr>
          <w:rFonts w:ascii="Times New Roman" w:hAnsi="Times New Roman" w:cs="Times New Roman"/>
          <w:color w:val="000000"/>
          <w:spacing w:val="-2"/>
          <w:sz w:val="22"/>
          <w:szCs w:val="22"/>
          <w:lang w:eastAsia="en-US"/>
        </w:rPr>
        <w:t xml:space="preserve">The SN provides the HN with a SOR (Annex C) specifying the type, quantity and quality of support </w:t>
      </w:r>
      <w:r w:rsidRPr="00ED069A">
        <w:rPr>
          <w:rFonts w:ascii="Times New Roman" w:hAnsi="Times New Roman" w:cs="Times New Roman"/>
          <w:color w:val="000000"/>
          <w:spacing w:val="-7"/>
          <w:sz w:val="22"/>
          <w:szCs w:val="22"/>
          <w:lang w:eastAsia="en-US"/>
        </w:rPr>
        <w:t xml:space="preserve">and services required in a sufficient timeframe before the starting date of the training or exercise. The HN provides </w:t>
      </w:r>
      <w:r w:rsidRPr="00ED069A">
        <w:rPr>
          <w:rFonts w:ascii="Times New Roman" w:hAnsi="Times New Roman" w:cs="Times New Roman"/>
          <w:color w:val="000000"/>
          <w:spacing w:val="-1"/>
          <w:sz w:val="22"/>
          <w:szCs w:val="22"/>
          <w:lang w:eastAsia="en-US"/>
        </w:rPr>
        <w:lastRenderedPageBreak/>
        <w:t xml:space="preserve">the required support and services, taking into account national requirement and actual availability. If the </w:t>
      </w:r>
      <w:r w:rsidRPr="00ED069A">
        <w:rPr>
          <w:rFonts w:ascii="Times New Roman" w:hAnsi="Times New Roman" w:cs="Times New Roman"/>
          <w:color w:val="000000"/>
          <w:spacing w:val="-4"/>
          <w:sz w:val="22"/>
          <w:szCs w:val="22"/>
          <w:lang w:eastAsia="en-US"/>
        </w:rPr>
        <w:t xml:space="preserve">requested support and/or services </w:t>
      </w:r>
      <w:proofErr w:type="gramStart"/>
      <w:r w:rsidRPr="00ED069A">
        <w:rPr>
          <w:rFonts w:ascii="Times New Roman" w:hAnsi="Times New Roman" w:cs="Times New Roman"/>
          <w:color w:val="000000"/>
          <w:spacing w:val="-4"/>
          <w:sz w:val="22"/>
          <w:szCs w:val="22"/>
          <w:lang w:eastAsia="en-US"/>
        </w:rPr>
        <w:t>cannot be provided</w:t>
      </w:r>
      <w:proofErr w:type="gramEnd"/>
      <w:r w:rsidRPr="00ED069A">
        <w:rPr>
          <w:rFonts w:ascii="Times New Roman" w:hAnsi="Times New Roman" w:cs="Times New Roman"/>
          <w:color w:val="000000"/>
          <w:spacing w:val="-4"/>
          <w:sz w:val="22"/>
          <w:szCs w:val="22"/>
          <w:lang w:eastAsia="en-US"/>
        </w:rPr>
        <w:t xml:space="preserve"> the SN is informed immediately to that effect.</w:t>
      </w:r>
    </w:p>
    <w:p w14:paraId="474B05BB" w14:textId="77777777" w:rsidR="00193F1F" w:rsidRPr="00ED069A" w:rsidRDefault="00193F1F" w:rsidP="00642E69">
      <w:pPr>
        <w:numPr>
          <w:ilvl w:val="0"/>
          <w:numId w:val="3"/>
        </w:numPr>
        <w:shd w:val="clear" w:color="auto" w:fill="FFFFFF"/>
        <w:tabs>
          <w:tab w:val="left" w:pos="691"/>
        </w:tabs>
        <w:spacing w:before="120" w:line="370" w:lineRule="exact"/>
        <w:ind w:right="10"/>
        <w:jc w:val="both"/>
        <w:rPr>
          <w:rFonts w:ascii="Times New Roman" w:hAnsi="Times New Roman" w:cs="Times New Roman"/>
          <w:color w:val="000000"/>
          <w:spacing w:val="-10"/>
          <w:sz w:val="22"/>
          <w:szCs w:val="22"/>
        </w:rPr>
      </w:pPr>
      <w:r w:rsidRPr="00ED069A">
        <w:rPr>
          <w:rFonts w:ascii="Times New Roman" w:hAnsi="Times New Roman" w:cs="Times New Roman"/>
          <w:color w:val="000000"/>
          <w:spacing w:val="-2"/>
          <w:sz w:val="22"/>
          <w:szCs w:val="22"/>
          <w:lang w:eastAsia="en-US"/>
        </w:rPr>
        <w:t>The HN supports the SN in accordance with all applicable STANAGs and/or other applicable multi-</w:t>
      </w:r>
      <w:r w:rsidRPr="00ED069A">
        <w:rPr>
          <w:rFonts w:ascii="Times New Roman" w:hAnsi="Times New Roman" w:cs="Times New Roman"/>
          <w:color w:val="000000"/>
          <w:sz w:val="22"/>
          <w:szCs w:val="22"/>
          <w:lang w:eastAsia="en-US"/>
        </w:rPr>
        <w:t>or bilateral agreements or arrangements.</w:t>
      </w:r>
    </w:p>
    <w:p w14:paraId="474B05BC" w14:textId="77777777" w:rsidR="00193F1F" w:rsidRPr="00ED069A" w:rsidRDefault="00193F1F" w:rsidP="00642E69">
      <w:pPr>
        <w:numPr>
          <w:ilvl w:val="0"/>
          <w:numId w:val="3"/>
        </w:numPr>
        <w:shd w:val="clear" w:color="auto" w:fill="FFFFFF"/>
        <w:tabs>
          <w:tab w:val="left" w:pos="691"/>
        </w:tabs>
        <w:spacing w:before="120" w:line="365" w:lineRule="exact"/>
        <w:ind w:right="10"/>
        <w:jc w:val="both"/>
        <w:rPr>
          <w:rFonts w:ascii="Times New Roman" w:hAnsi="Times New Roman" w:cs="Times New Roman"/>
          <w:color w:val="000000"/>
          <w:spacing w:val="-8"/>
          <w:sz w:val="22"/>
          <w:szCs w:val="22"/>
        </w:rPr>
      </w:pPr>
      <w:r w:rsidRPr="00ED069A">
        <w:rPr>
          <w:rFonts w:ascii="Times New Roman" w:hAnsi="Times New Roman" w:cs="Times New Roman"/>
          <w:color w:val="000000"/>
          <w:spacing w:val="-4"/>
          <w:sz w:val="22"/>
          <w:szCs w:val="22"/>
          <w:lang w:eastAsia="en-US"/>
        </w:rPr>
        <w:t xml:space="preserve">The costs incurred for the provision of services under this TA are determined in compliance with HN </w:t>
      </w:r>
      <w:r w:rsidRPr="00ED069A">
        <w:rPr>
          <w:rFonts w:ascii="Times New Roman" w:hAnsi="Times New Roman" w:cs="Times New Roman"/>
          <w:color w:val="000000"/>
          <w:sz w:val="22"/>
          <w:szCs w:val="22"/>
          <w:lang w:eastAsia="en-US"/>
        </w:rPr>
        <w:t xml:space="preserve">regulations and cost rates valid at the time the services </w:t>
      </w:r>
      <w:proofErr w:type="gramStart"/>
      <w:r w:rsidRPr="00ED069A">
        <w:rPr>
          <w:rFonts w:ascii="Times New Roman" w:hAnsi="Times New Roman" w:cs="Times New Roman"/>
          <w:color w:val="000000"/>
          <w:sz w:val="22"/>
          <w:szCs w:val="22"/>
          <w:lang w:eastAsia="en-US"/>
        </w:rPr>
        <w:t>are provided</w:t>
      </w:r>
      <w:proofErr w:type="gramEnd"/>
      <w:r w:rsidRPr="00ED069A">
        <w:rPr>
          <w:rFonts w:ascii="Times New Roman" w:hAnsi="Times New Roman" w:cs="Times New Roman"/>
          <w:color w:val="000000"/>
          <w:sz w:val="22"/>
          <w:szCs w:val="22"/>
          <w:lang w:eastAsia="en-US"/>
        </w:rPr>
        <w:t>.</w:t>
      </w:r>
    </w:p>
    <w:p w14:paraId="474B05BD" w14:textId="77777777" w:rsidR="00193F1F" w:rsidRPr="00ED069A" w:rsidRDefault="00193F1F" w:rsidP="00642E69">
      <w:pPr>
        <w:numPr>
          <w:ilvl w:val="0"/>
          <w:numId w:val="3"/>
        </w:numPr>
        <w:shd w:val="clear" w:color="auto" w:fill="FFFFFF"/>
        <w:tabs>
          <w:tab w:val="left" w:pos="691"/>
        </w:tabs>
        <w:spacing w:before="130" w:line="360" w:lineRule="exact"/>
        <w:ind w:right="5"/>
        <w:jc w:val="both"/>
        <w:rPr>
          <w:rFonts w:ascii="Times New Roman" w:hAnsi="Times New Roman" w:cs="Times New Roman"/>
          <w:color w:val="000000"/>
          <w:spacing w:val="-13"/>
          <w:sz w:val="22"/>
          <w:szCs w:val="22"/>
        </w:rPr>
      </w:pPr>
      <w:r w:rsidRPr="00ED069A">
        <w:rPr>
          <w:rFonts w:ascii="Times New Roman" w:hAnsi="Times New Roman" w:cs="Times New Roman"/>
          <w:color w:val="000000"/>
          <w:spacing w:val="-6"/>
          <w:sz w:val="22"/>
          <w:szCs w:val="22"/>
          <w:lang w:eastAsia="en-US"/>
        </w:rPr>
        <w:t xml:space="preserve">Any contractual activity (except goods and services provided by the HN to the SN) with local contractors </w:t>
      </w:r>
      <w:r w:rsidRPr="00ED069A">
        <w:rPr>
          <w:rFonts w:ascii="Times New Roman" w:hAnsi="Times New Roman" w:cs="Times New Roman"/>
          <w:color w:val="000000"/>
          <w:spacing w:val="-4"/>
          <w:sz w:val="22"/>
          <w:szCs w:val="22"/>
          <w:lang w:eastAsia="en-US"/>
        </w:rPr>
        <w:t xml:space="preserve">is under complete responsibility of the SN. Upon request, HN may provide a list of local contractors and other </w:t>
      </w:r>
      <w:r w:rsidRPr="00ED069A">
        <w:rPr>
          <w:rFonts w:ascii="Times New Roman" w:hAnsi="Times New Roman" w:cs="Times New Roman"/>
          <w:color w:val="000000"/>
          <w:spacing w:val="-2"/>
          <w:sz w:val="22"/>
          <w:szCs w:val="22"/>
          <w:lang w:eastAsia="en-US"/>
        </w:rPr>
        <w:t xml:space="preserve">commercial establishment providing goods and services and facilitate contacts between the SN and such </w:t>
      </w:r>
      <w:r w:rsidRPr="00ED069A">
        <w:rPr>
          <w:rFonts w:ascii="Times New Roman" w:hAnsi="Times New Roman" w:cs="Times New Roman"/>
          <w:color w:val="000000"/>
          <w:spacing w:val="-3"/>
          <w:sz w:val="22"/>
          <w:szCs w:val="22"/>
          <w:lang w:eastAsia="en-US"/>
        </w:rPr>
        <w:t xml:space="preserve">commercial establishments. However HN is not to sign any contract on behalf of the SN and is not to assume </w:t>
      </w:r>
      <w:r w:rsidRPr="00ED069A">
        <w:rPr>
          <w:rFonts w:ascii="Times New Roman" w:hAnsi="Times New Roman" w:cs="Times New Roman"/>
          <w:color w:val="000000"/>
          <w:spacing w:val="-4"/>
          <w:sz w:val="22"/>
          <w:szCs w:val="22"/>
          <w:lang w:eastAsia="en-US"/>
        </w:rPr>
        <w:t>any kind of liability either contractual or of any other kind. The SN entirely bears the costs for such contracts.</w:t>
      </w:r>
    </w:p>
    <w:p w14:paraId="474B05BE" w14:textId="77777777" w:rsidR="00193F1F" w:rsidRPr="00ED069A" w:rsidRDefault="00193F1F" w:rsidP="00642E69">
      <w:pPr>
        <w:numPr>
          <w:ilvl w:val="0"/>
          <w:numId w:val="3"/>
        </w:numPr>
        <w:shd w:val="clear" w:color="auto" w:fill="FFFFFF"/>
        <w:tabs>
          <w:tab w:val="left" w:pos="691"/>
        </w:tabs>
        <w:spacing w:before="139" w:line="360" w:lineRule="exact"/>
        <w:ind w:right="10"/>
        <w:jc w:val="both"/>
        <w:rPr>
          <w:rFonts w:ascii="Times New Roman" w:hAnsi="Times New Roman" w:cs="Times New Roman"/>
          <w:color w:val="000000"/>
          <w:spacing w:val="-10"/>
          <w:sz w:val="22"/>
          <w:szCs w:val="22"/>
        </w:rPr>
      </w:pPr>
      <w:r w:rsidRPr="00ED069A">
        <w:rPr>
          <w:rFonts w:ascii="Times New Roman" w:hAnsi="Times New Roman" w:cs="Times New Roman"/>
          <w:color w:val="000000"/>
          <w:spacing w:val="-4"/>
          <w:sz w:val="22"/>
          <w:szCs w:val="22"/>
          <w:lang w:eastAsia="en-US"/>
        </w:rPr>
        <w:t xml:space="preserve">Any equipment made available to the SN personnel are to be returned at the end of the exercise, but at </w:t>
      </w:r>
      <w:r w:rsidRPr="00ED069A">
        <w:rPr>
          <w:rFonts w:ascii="Times New Roman" w:hAnsi="Times New Roman" w:cs="Times New Roman"/>
          <w:color w:val="000000"/>
          <w:spacing w:val="-5"/>
          <w:sz w:val="22"/>
          <w:szCs w:val="22"/>
          <w:lang w:eastAsia="en-US"/>
        </w:rPr>
        <w:t xml:space="preserve">the latest prior to exercise-related redeployment in the same condition, exempt normal wear and tear. Damaged </w:t>
      </w:r>
      <w:r w:rsidRPr="00ED069A">
        <w:rPr>
          <w:rFonts w:ascii="Times New Roman" w:hAnsi="Times New Roman" w:cs="Times New Roman"/>
          <w:color w:val="000000"/>
          <w:spacing w:val="-4"/>
          <w:sz w:val="22"/>
          <w:szCs w:val="22"/>
          <w:lang w:eastAsia="en-US"/>
        </w:rPr>
        <w:t xml:space="preserve">loaned items </w:t>
      </w:r>
      <w:proofErr w:type="gramStart"/>
      <w:r w:rsidRPr="00ED069A">
        <w:rPr>
          <w:rFonts w:ascii="Times New Roman" w:hAnsi="Times New Roman" w:cs="Times New Roman"/>
          <w:color w:val="000000"/>
          <w:spacing w:val="-4"/>
          <w:sz w:val="22"/>
          <w:szCs w:val="22"/>
          <w:lang w:eastAsia="en-US"/>
        </w:rPr>
        <w:t>are reported</w:t>
      </w:r>
      <w:proofErr w:type="gramEnd"/>
      <w:r w:rsidRPr="00ED069A">
        <w:rPr>
          <w:rFonts w:ascii="Times New Roman" w:hAnsi="Times New Roman" w:cs="Times New Roman"/>
          <w:color w:val="000000"/>
          <w:spacing w:val="-4"/>
          <w:sz w:val="22"/>
          <w:szCs w:val="22"/>
          <w:lang w:eastAsia="en-US"/>
        </w:rPr>
        <w:t xml:space="preserve"> to the HN at the time of return. Costs arising from the use of loaned equipment (e.g. </w:t>
      </w:r>
      <w:r w:rsidRPr="00ED069A">
        <w:rPr>
          <w:rFonts w:ascii="Times New Roman" w:hAnsi="Times New Roman" w:cs="Times New Roman"/>
          <w:color w:val="000000"/>
          <w:spacing w:val="-5"/>
          <w:sz w:val="22"/>
          <w:szCs w:val="22"/>
          <w:lang w:eastAsia="en-US"/>
        </w:rPr>
        <w:t xml:space="preserve">generators) are borne by the SN. The HN is responsible for identification of such costs and the SN is responsible </w:t>
      </w:r>
      <w:r w:rsidRPr="00ED069A">
        <w:rPr>
          <w:rFonts w:ascii="Times New Roman" w:hAnsi="Times New Roman" w:cs="Times New Roman"/>
          <w:color w:val="000000"/>
          <w:sz w:val="22"/>
          <w:szCs w:val="22"/>
          <w:lang w:eastAsia="en-US"/>
        </w:rPr>
        <w:t>for the full payment vis-a-vis third parties.</w:t>
      </w:r>
    </w:p>
    <w:p w14:paraId="474B05BF" w14:textId="77777777" w:rsidR="00193F1F" w:rsidRPr="00ED069A" w:rsidRDefault="00193F1F" w:rsidP="00642E69">
      <w:pPr>
        <w:numPr>
          <w:ilvl w:val="0"/>
          <w:numId w:val="3"/>
        </w:numPr>
        <w:shd w:val="clear" w:color="auto" w:fill="FFFFFF"/>
        <w:tabs>
          <w:tab w:val="left" w:pos="691"/>
        </w:tabs>
        <w:spacing w:before="226"/>
        <w:rPr>
          <w:rFonts w:ascii="Times New Roman" w:hAnsi="Times New Roman" w:cs="Times New Roman"/>
          <w:color w:val="000000"/>
          <w:spacing w:val="-10"/>
          <w:sz w:val="22"/>
          <w:szCs w:val="22"/>
        </w:rPr>
      </w:pPr>
      <w:r w:rsidRPr="00ED069A">
        <w:rPr>
          <w:rFonts w:ascii="Times New Roman" w:hAnsi="Times New Roman" w:cs="Times New Roman"/>
          <w:color w:val="000000"/>
          <w:spacing w:val="-4"/>
          <w:sz w:val="22"/>
          <w:szCs w:val="22"/>
          <w:lang w:eastAsia="en-US"/>
        </w:rPr>
        <w:t>Border crossing requirements are detailed by the HN in the training/exercise documentation.</w:t>
      </w:r>
    </w:p>
    <w:p w14:paraId="474B05C0" w14:textId="77777777" w:rsidR="00193F1F" w:rsidRPr="00ED069A" w:rsidRDefault="00193F1F">
      <w:pPr>
        <w:shd w:val="clear" w:color="auto" w:fill="FFFFFF"/>
        <w:spacing w:before="878" w:line="379" w:lineRule="exact"/>
        <w:ind w:left="24"/>
        <w:jc w:val="center"/>
      </w:pPr>
      <w:r w:rsidRPr="00ED069A">
        <w:rPr>
          <w:rFonts w:ascii="Times New Roman" w:hAnsi="Times New Roman" w:cs="Times New Roman"/>
          <w:i/>
          <w:iCs/>
          <w:color w:val="000000"/>
          <w:spacing w:val="-1"/>
          <w:sz w:val="28"/>
          <w:szCs w:val="28"/>
          <w:lang w:eastAsia="en-US"/>
        </w:rPr>
        <w:t>Section 6 - Medical and dental support</w:t>
      </w:r>
    </w:p>
    <w:p w14:paraId="474B05C1" w14:textId="77777777" w:rsidR="00193F1F" w:rsidRPr="00ED069A" w:rsidRDefault="00193F1F" w:rsidP="00642E69">
      <w:pPr>
        <w:numPr>
          <w:ilvl w:val="0"/>
          <w:numId w:val="4"/>
        </w:numPr>
        <w:shd w:val="clear" w:color="auto" w:fill="FFFFFF"/>
        <w:tabs>
          <w:tab w:val="left" w:pos="701"/>
        </w:tabs>
        <w:spacing w:before="5" w:line="379" w:lineRule="exact"/>
        <w:ind w:left="10" w:right="5"/>
        <w:jc w:val="both"/>
        <w:rPr>
          <w:rFonts w:ascii="Times New Roman" w:hAnsi="Times New Roman" w:cs="Times New Roman"/>
          <w:color w:val="000000"/>
          <w:spacing w:val="-18"/>
          <w:sz w:val="22"/>
          <w:szCs w:val="22"/>
        </w:rPr>
      </w:pPr>
      <w:r w:rsidRPr="00ED069A">
        <w:rPr>
          <w:rFonts w:ascii="Times New Roman" w:hAnsi="Times New Roman" w:cs="Times New Roman"/>
          <w:color w:val="000000"/>
          <w:spacing w:val="-5"/>
          <w:sz w:val="22"/>
          <w:szCs w:val="22"/>
          <w:lang w:eastAsia="en-US"/>
        </w:rPr>
        <w:t xml:space="preserve">Medical and dental care within the territory of the HN's State </w:t>
      </w:r>
      <w:proofErr w:type="gramStart"/>
      <w:r w:rsidRPr="00ED069A">
        <w:rPr>
          <w:rFonts w:ascii="Times New Roman" w:hAnsi="Times New Roman" w:cs="Times New Roman"/>
          <w:color w:val="000000"/>
          <w:spacing w:val="-5"/>
          <w:sz w:val="22"/>
          <w:szCs w:val="22"/>
          <w:lang w:eastAsia="en-US"/>
        </w:rPr>
        <w:t>is provided</w:t>
      </w:r>
      <w:proofErr w:type="gramEnd"/>
      <w:r w:rsidRPr="00ED069A">
        <w:rPr>
          <w:rFonts w:ascii="Times New Roman" w:hAnsi="Times New Roman" w:cs="Times New Roman"/>
          <w:color w:val="000000"/>
          <w:spacing w:val="-5"/>
          <w:sz w:val="22"/>
          <w:szCs w:val="22"/>
          <w:lang w:eastAsia="en-US"/>
        </w:rPr>
        <w:t xml:space="preserve"> in accordance with Article IX, </w:t>
      </w:r>
      <w:r w:rsidRPr="00ED069A">
        <w:rPr>
          <w:rFonts w:ascii="Times New Roman" w:hAnsi="Times New Roman" w:cs="Times New Roman"/>
          <w:color w:val="000000"/>
          <w:sz w:val="22"/>
          <w:szCs w:val="22"/>
          <w:lang w:eastAsia="en-US"/>
        </w:rPr>
        <w:t>paragraph 5 of NATO SOFA.</w:t>
      </w:r>
    </w:p>
    <w:p w14:paraId="474B05C2" w14:textId="77777777" w:rsidR="00193F1F" w:rsidRPr="00ED069A" w:rsidRDefault="00193F1F" w:rsidP="00642E69">
      <w:pPr>
        <w:numPr>
          <w:ilvl w:val="0"/>
          <w:numId w:val="4"/>
        </w:numPr>
        <w:shd w:val="clear" w:color="auto" w:fill="FFFFFF"/>
        <w:tabs>
          <w:tab w:val="left" w:pos="701"/>
        </w:tabs>
        <w:spacing w:before="120" w:line="365" w:lineRule="exact"/>
        <w:ind w:left="10" w:right="10"/>
        <w:jc w:val="both"/>
        <w:rPr>
          <w:rFonts w:ascii="Times New Roman" w:hAnsi="Times New Roman" w:cs="Times New Roman"/>
          <w:color w:val="000000"/>
          <w:spacing w:val="-8"/>
          <w:sz w:val="22"/>
          <w:szCs w:val="22"/>
        </w:rPr>
      </w:pPr>
      <w:r w:rsidRPr="00ED069A">
        <w:rPr>
          <w:rFonts w:ascii="Times New Roman" w:hAnsi="Times New Roman" w:cs="Times New Roman"/>
          <w:color w:val="000000"/>
          <w:spacing w:val="-7"/>
          <w:sz w:val="22"/>
          <w:szCs w:val="22"/>
          <w:lang w:eastAsia="en-US"/>
        </w:rPr>
        <w:t xml:space="preserve">The HN provides medical evacuation (MEDEVAC) of injured personnel within the territory of HN State. </w:t>
      </w:r>
      <w:r w:rsidRPr="00ED069A">
        <w:rPr>
          <w:rFonts w:ascii="Times New Roman" w:hAnsi="Times New Roman" w:cs="Times New Roman"/>
          <w:color w:val="000000"/>
          <w:spacing w:val="-5"/>
          <w:sz w:val="22"/>
          <w:szCs w:val="22"/>
          <w:lang w:eastAsia="en-US"/>
        </w:rPr>
        <w:t xml:space="preserve">MEDEVAC provided by military means is free of </w:t>
      </w:r>
      <w:proofErr w:type="gramStart"/>
      <w:r w:rsidRPr="00ED069A">
        <w:rPr>
          <w:rFonts w:ascii="Times New Roman" w:hAnsi="Times New Roman" w:cs="Times New Roman"/>
          <w:color w:val="000000"/>
          <w:spacing w:val="-5"/>
          <w:sz w:val="22"/>
          <w:szCs w:val="22"/>
          <w:lang w:eastAsia="en-US"/>
        </w:rPr>
        <w:t>charge,</w:t>
      </w:r>
      <w:proofErr w:type="gramEnd"/>
      <w:r w:rsidRPr="00ED069A">
        <w:rPr>
          <w:rFonts w:ascii="Times New Roman" w:hAnsi="Times New Roman" w:cs="Times New Roman"/>
          <w:color w:val="000000"/>
          <w:spacing w:val="-5"/>
          <w:sz w:val="22"/>
          <w:szCs w:val="22"/>
          <w:lang w:eastAsia="en-US"/>
        </w:rPr>
        <w:t xml:space="preserve"> SN pays the HN for emergency evacuation by civil </w:t>
      </w:r>
      <w:r w:rsidRPr="00ED069A">
        <w:rPr>
          <w:rFonts w:ascii="Times New Roman" w:hAnsi="Times New Roman" w:cs="Times New Roman"/>
          <w:color w:val="000000"/>
          <w:spacing w:val="-4"/>
          <w:sz w:val="22"/>
          <w:szCs w:val="22"/>
          <w:lang w:eastAsia="en-US"/>
        </w:rPr>
        <w:t>medical transportation, as well as medical care extended to its personnel at local civilian facilities.</w:t>
      </w:r>
    </w:p>
    <w:p w14:paraId="474B05C3" w14:textId="77777777" w:rsidR="00193F1F" w:rsidRPr="00ED069A" w:rsidRDefault="00193F1F" w:rsidP="00642E69">
      <w:pPr>
        <w:numPr>
          <w:ilvl w:val="0"/>
          <w:numId w:val="4"/>
        </w:numPr>
        <w:shd w:val="clear" w:color="auto" w:fill="FFFFFF"/>
        <w:tabs>
          <w:tab w:val="left" w:pos="701"/>
        </w:tabs>
        <w:spacing w:before="125" w:line="365" w:lineRule="exact"/>
        <w:ind w:left="10" w:right="14"/>
        <w:jc w:val="both"/>
        <w:rPr>
          <w:rFonts w:ascii="Times New Roman" w:hAnsi="Times New Roman" w:cs="Times New Roman"/>
          <w:color w:val="000000"/>
          <w:spacing w:val="-10"/>
          <w:sz w:val="22"/>
          <w:szCs w:val="22"/>
        </w:rPr>
      </w:pPr>
      <w:r w:rsidRPr="00ED069A">
        <w:rPr>
          <w:rFonts w:ascii="Times New Roman" w:hAnsi="Times New Roman" w:cs="Times New Roman"/>
          <w:color w:val="000000"/>
          <w:spacing w:val="-5"/>
          <w:sz w:val="22"/>
          <w:szCs w:val="22"/>
          <w:lang w:eastAsia="en-US"/>
        </w:rPr>
        <w:t xml:space="preserve">Medical and dental (if available) role 1 and/or role 2 support provided for by the HN military personnel </w:t>
      </w:r>
      <w:r w:rsidRPr="00ED069A">
        <w:rPr>
          <w:rFonts w:ascii="Times New Roman" w:hAnsi="Times New Roman" w:cs="Times New Roman"/>
          <w:color w:val="000000"/>
          <w:spacing w:val="-4"/>
          <w:sz w:val="22"/>
          <w:szCs w:val="22"/>
          <w:lang w:eastAsia="en-US"/>
        </w:rPr>
        <w:t>and HN military facilities to personnel participating in the Training/Exercise is free of charge.</w:t>
      </w:r>
    </w:p>
    <w:p w14:paraId="474B05C4" w14:textId="77777777" w:rsidR="00193F1F" w:rsidRPr="00ED069A" w:rsidRDefault="00193F1F" w:rsidP="00642E69">
      <w:pPr>
        <w:numPr>
          <w:ilvl w:val="0"/>
          <w:numId w:val="4"/>
        </w:numPr>
        <w:shd w:val="clear" w:color="auto" w:fill="FFFFFF"/>
        <w:tabs>
          <w:tab w:val="left" w:pos="701"/>
        </w:tabs>
        <w:spacing w:before="120" w:line="365" w:lineRule="exact"/>
        <w:ind w:left="10"/>
        <w:jc w:val="both"/>
        <w:rPr>
          <w:rFonts w:ascii="Times New Roman" w:hAnsi="Times New Roman" w:cs="Times New Roman"/>
          <w:color w:val="000000"/>
          <w:spacing w:val="-8"/>
          <w:sz w:val="22"/>
          <w:szCs w:val="22"/>
        </w:rPr>
      </w:pPr>
      <w:r w:rsidRPr="00ED069A">
        <w:rPr>
          <w:rFonts w:ascii="Times New Roman" w:hAnsi="Times New Roman" w:cs="Times New Roman"/>
          <w:color w:val="000000"/>
          <w:spacing w:val="-7"/>
          <w:sz w:val="22"/>
          <w:szCs w:val="22"/>
          <w:lang w:eastAsia="en-US"/>
        </w:rPr>
        <w:t xml:space="preserve">Medical and dental role 2 and role 3 support provided for by the HN civilian medical facilities is provided </w:t>
      </w:r>
      <w:r w:rsidRPr="00ED069A">
        <w:rPr>
          <w:rFonts w:ascii="Times New Roman" w:hAnsi="Times New Roman" w:cs="Times New Roman"/>
          <w:color w:val="000000"/>
          <w:spacing w:val="-6"/>
          <w:sz w:val="22"/>
          <w:szCs w:val="22"/>
          <w:lang w:eastAsia="en-US"/>
        </w:rPr>
        <w:t xml:space="preserve">for the same rate as the HN military forces pay for similar services. The HN and SN to the extent possible makes </w:t>
      </w:r>
      <w:r w:rsidRPr="00ED069A">
        <w:rPr>
          <w:rFonts w:ascii="Times New Roman" w:hAnsi="Times New Roman" w:cs="Times New Roman"/>
          <w:color w:val="000000"/>
          <w:spacing w:val="-4"/>
          <w:sz w:val="22"/>
          <w:szCs w:val="22"/>
          <w:lang w:eastAsia="en-US"/>
        </w:rPr>
        <w:t>use of available bilateral arrangements/agreements covering medical treatment and medical expenses.</w:t>
      </w:r>
    </w:p>
    <w:p w14:paraId="474B05C7" w14:textId="77777777" w:rsidR="00193F1F" w:rsidRPr="00ED069A" w:rsidRDefault="00193F1F">
      <w:pPr>
        <w:shd w:val="clear" w:color="auto" w:fill="FFFFFF"/>
        <w:tabs>
          <w:tab w:val="left" w:pos="696"/>
        </w:tabs>
        <w:ind w:left="14"/>
      </w:pPr>
      <w:r w:rsidRPr="00ED069A">
        <w:rPr>
          <w:rFonts w:ascii="Times New Roman" w:hAnsi="Times New Roman" w:cs="Times New Roman"/>
          <w:color w:val="000000"/>
          <w:spacing w:val="-11"/>
          <w:sz w:val="22"/>
          <w:szCs w:val="22"/>
        </w:rPr>
        <w:t>5.</w:t>
      </w:r>
      <w:r w:rsidRPr="00ED069A">
        <w:rPr>
          <w:color w:val="000000"/>
          <w:sz w:val="22"/>
          <w:szCs w:val="22"/>
        </w:rPr>
        <w:tab/>
      </w:r>
      <w:r w:rsidRPr="00ED069A">
        <w:rPr>
          <w:rFonts w:ascii="Times New Roman" w:hAnsi="Times New Roman" w:cs="Times New Roman"/>
          <w:color w:val="000000"/>
          <w:spacing w:val="-5"/>
          <w:sz w:val="22"/>
          <w:szCs w:val="22"/>
        </w:rPr>
        <w:t>Repatriation for medical reasons is a SN responsibility.</w:t>
      </w:r>
    </w:p>
    <w:p w14:paraId="474B05C8" w14:textId="77777777" w:rsidR="00193F1F" w:rsidRPr="00ED069A" w:rsidRDefault="00193F1F">
      <w:pPr>
        <w:shd w:val="clear" w:color="auto" w:fill="FFFFFF"/>
        <w:spacing w:before="1142"/>
        <w:ind w:left="19"/>
        <w:jc w:val="center"/>
      </w:pPr>
      <w:r w:rsidRPr="00ED069A">
        <w:rPr>
          <w:rFonts w:ascii="Times New Roman" w:hAnsi="Times New Roman" w:cs="Times New Roman"/>
          <w:i/>
          <w:iCs/>
          <w:color w:val="000000"/>
          <w:spacing w:val="-1"/>
          <w:sz w:val="28"/>
          <w:szCs w:val="28"/>
          <w:lang w:eastAsia="en-US"/>
        </w:rPr>
        <w:t xml:space="preserve">Section </w:t>
      </w:r>
      <w:proofErr w:type="gramStart"/>
      <w:r w:rsidRPr="00ED069A">
        <w:rPr>
          <w:rFonts w:ascii="Times New Roman" w:hAnsi="Times New Roman" w:cs="Times New Roman"/>
          <w:i/>
          <w:iCs/>
          <w:color w:val="000000"/>
          <w:spacing w:val="-1"/>
          <w:sz w:val="28"/>
          <w:szCs w:val="28"/>
          <w:lang w:eastAsia="en-US"/>
        </w:rPr>
        <w:t>7</w:t>
      </w:r>
      <w:proofErr w:type="gramEnd"/>
      <w:r w:rsidRPr="00ED069A">
        <w:rPr>
          <w:rFonts w:ascii="Times New Roman" w:hAnsi="Times New Roman" w:cs="Times New Roman"/>
          <w:i/>
          <w:iCs/>
          <w:color w:val="000000"/>
          <w:spacing w:val="-1"/>
          <w:sz w:val="28"/>
          <w:szCs w:val="28"/>
          <w:lang w:eastAsia="en-US"/>
        </w:rPr>
        <w:t xml:space="preserve"> - Aircraft accidents / incidents</w:t>
      </w:r>
    </w:p>
    <w:p w14:paraId="474B05C9" w14:textId="77777777" w:rsidR="00193F1F" w:rsidRPr="00ED069A" w:rsidRDefault="00193F1F" w:rsidP="00642E69">
      <w:pPr>
        <w:numPr>
          <w:ilvl w:val="0"/>
          <w:numId w:val="5"/>
        </w:numPr>
        <w:shd w:val="clear" w:color="auto" w:fill="FFFFFF"/>
        <w:tabs>
          <w:tab w:val="left" w:pos="691"/>
        </w:tabs>
        <w:spacing w:before="29" w:line="360" w:lineRule="exact"/>
        <w:jc w:val="both"/>
        <w:rPr>
          <w:rFonts w:ascii="Times New Roman" w:hAnsi="Times New Roman" w:cs="Times New Roman"/>
          <w:color w:val="000000"/>
          <w:spacing w:val="-20"/>
          <w:sz w:val="22"/>
          <w:szCs w:val="22"/>
        </w:rPr>
      </w:pPr>
      <w:r w:rsidRPr="00ED069A">
        <w:rPr>
          <w:rFonts w:ascii="Times New Roman" w:hAnsi="Times New Roman" w:cs="Times New Roman"/>
          <w:color w:val="000000"/>
          <w:spacing w:val="-2"/>
          <w:sz w:val="22"/>
          <w:szCs w:val="22"/>
          <w:lang w:eastAsia="en-US"/>
        </w:rPr>
        <w:t xml:space="preserve">Any accident or incident involving aircraft are dealt in accordance with the principles of STANAG 3531 (SAFETY INVESTIGATION AND REPORTING OF ACCIDENTS/INCIDENTS INVOLVING </w:t>
      </w:r>
      <w:r w:rsidRPr="00ED069A">
        <w:rPr>
          <w:rFonts w:ascii="Times New Roman" w:hAnsi="Times New Roman" w:cs="Times New Roman"/>
          <w:color w:val="000000"/>
          <w:spacing w:val="-6"/>
          <w:sz w:val="22"/>
          <w:szCs w:val="22"/>
          <w:lang w:eastAsia="en-US"/>
        </w:rPr>
        <w:t xml:space="preserve">MILITARY AIRCRAFT, MISSILES, AND/OR UASs) and STANAG 3318 (AEROMEDICAL ASPECTS OF </w:t>
      </w:r>
      <w:r w:rsidRPr="00ED069A">
        <w:rPr>
          <w:rFonts w:ascii="Times New Roman" w:hAnsi="Times New Roman" w:cs="Times New Roman"/>
          <w:color w:val="000000"/>
          <w:spacing w:val="-5"/>
          <w:sz w:val="22"/>
          <w:szCs w:val="22"/>
          <w:lang w:eastAsia="en-US"/>
        </w:rPr>
        <w:lastRenderedPageBreak/>
        <w:t xml:space="preserve">AIRCRAFT ACCIDENT AND INCIDENT INVESTIGATION) and/or other applicable multi- or bilateral </w:t>
      </w:r>
      <w:r w:rsidRPr="00ED069A">
        <w:rPr>
          <w:rFonts w:ascii="Times New Roman" w:hAnsi="Times New Roman" w:cs="Times New Roman"/>
          <w:color w:val="000000"/>
          <w:sz w:val="22"/>
          <w:szCs w:val="22"/>
          <w:lang w:eastAsia="en-US"/>
        </w:rPr>
        <w:t>agreement or arrangement.</w:t>
      </w:r>
    </w:p>
    <w:p w14:paraId="474B05CA" w14:textId="77777777" w:rsidR="00193F1F" w:rsidRPr="00ED069A" w:rsidRDefault="00193F1F" w:rsidP="00642E69">
      <w:pPr>
        <w:numPr>
          <w:ilvl w:val="0"/>
          <w:numId w:val="5"/>
        </w:numPr>
        <w:shd w:val="clear" w:color="auto" w:fill="FFFFFF"/>
        <w:tabs>
          <w:tab w:val="left" w:pos="691"/>
        </w:tabs>
        <w:spacing w:before="134" w:line="360" w:lineRule="exact"/>
        <w:ind w:right="5"/>
        <w:jc w:val="both"/>
        <w:rPr>
          <w:rFonts w:ascii="Times New Roman" w:hAnsi="Times New Roman" w:cs="Times New Roman"/>
          <w:color w:val="000000"/>
          <w:spacing w:val="-8"/>
          <w:sz w:val="22"/>
          <w:szCs w:val="22"/>
        </w:rPr>
      </w:pPr>
      <w:r w:rsidRPr="00ED069A">
        <w:rPr>
          <w:rFonts w:ascii="Times New Roman" w:hAnsi="Times New Roman" w:cs="Times New Roman"/>
          <w:color w:val="000000"/>
          <w:sz w:val="22"/>
          <w:szCs w:val="22"/>
          <w:lang w:eastAsia="en-US"/>
        </w:rPr>
        <w:t xml:space="preserve">Investigation of a major accident according to HN legislation involving SN assets is primary </w:t>
      </w:r>
      <w:r w:rsidRPr="00ED069A">
        <w:rPr>
          <w:rFonts w:ascii="Times New Roman" w:hAnsi="Times New Roman" w:cs="Times New Roman"/>
          <w:color w:val="000000"/>
          <w:spacing w:val="-1"/>
          <w:sz w:val="22"/>
          <w:szCs w:val="22"/>
          <w:lang w:eastAsia="en-US"/>
        </w:rPr>
        <w:t xml:space="preserve">responsibility of the HN authority (Safety Investigation Authority). Insofar as permitted under national </w:t>
      </w:r>
      <w:r w:rsidRPr="00ED069A">
        <w:rPr>
          <w:rFonts w:ascii="Times New Roman" w:hAnsi="Times New Roman" w:cs="Times New Roman"/>
          <w:color w:val="000000"/>
          <w:spacing w:val="-6"/>
          <w:sz w:val="22"/>
          <w:szCs w:val="22"/>
          <w:lang w:eastAsia="en-US"/>
        </w:rPr>
        <w:t xml:space="preserve">legislation, in case of accidents or major incidents in the territory of the HN involving an aircraft and/or personnel </w:t>
      </w:r>
      <w:r w:rsidRPr="00ED069A">
        <w:rPr>
          <w:rFonts w:ascii="Times New Roman" w:hAnsi="Times New Roman" w:cs="Times New Roman"/>
          <w:color w:val="000000"/>
          <w:spacing w:val="-3"/>
          <w:sz w:val="22"/>
          <w:szCs w:val="22"/>
          <w:lang w:eastAsia="en-US"/>
        </w:rPr>
        <w:t xml:space="preserve">of a SN, military experts of that SN is to be allowed to attend the investigation team established by the HN as </w:t>
      </w:r>
      <w:r w:rsidRPr="00ED069A">
        <w:rPr>
          <w:rFonts w:ascii="Times New Roman" w:hAnsi="Times New Roman" w:cs="Times New Roman"/>
          <w:color w:val="000000"/>
          <w:spacing w:val="-4"/>
          <w:sz w:val="22"/>
          <w:szCs w:val="22"/>
          <w:lang w:eastAsia="en-US"/>
        </w:rPr>
        <w:t xml:space="preserve">observers, advisers or experts. The SN authorities may conduct further investigations, in cooperation with the Safety Investigation Authority, as </w:t>
      </w:r>
      <w:proofErr w:type="gramStart"/>
      <w:r w:rsidRPr="00ED069A">
        <w:rPr>
          <w:rFonts w:ascii="Times New Roman" w:hAnsi="Times New Roman" w:cs="Times New Roman"/>
          <w:color w:val="000000"/>
          <w:spacing w:val="-4"/>
          <w:sz w:val="22"/>
          <w:szCs w:val="22"/>
          <w:lang w:eastAsia="en-US"/>
        </w:rPr>
        <w:t>it may be required by their national laws or regulations</w:t>
      </w:r>
      <w:proofErr w:type="gramEnd"/>
      <w:r w:rsidRPr="00ED069A">
        <w:rPr>
          <w:rFonts w:ascii="Times New Roman" w:hAnsi="Times New Roman" w:cs="Times New Roman"/>
          <w:color w:val="000000"/>
          <w:spacing w:val="-4"/>
          <w:sz w:val="22"/>
          <w:szCs w:val="22"/>
          <w:lang w:eastAsia="en-US"/>
        </w:rPr>
        <w:t>.</w:t>
      </w:r>
    </w:p>
    <w:p w14:paraId="474B05CB" w14:textId="77777777" w:rsidR="00193F1F" w:rsidRPr="00ED069A" w:rsidRDefault="00193F1F">
      <w:pPr>
        <w:shd w:val="clear" w:color="auto" w:fill="FFFFFF"/>
        <w:spacing w:before="648" w:line="365" w:lineRule="exact"/>
        <w:ind w:left="10"/>
        <w:jc w:val="center"/>
      </w:pPr>
      <w:r w:rsidRPr="00ED069A">
        <w:rPr>
          <w:rFonts w:ascii="Times New Roman" w:hAnsi="Times New Roman" w:cs="Times New Roman"/>
          <w:i/>
          <w:iCs/>
          <w:color w:val="000000"/>
          <w:spacing w:val="-1"/>
          <w:sz w:val="28"/>
          <w:szCs w:val="28"/>
          <w:lang w:eastAsia="en-US"/>
        </w:rPr>
        <w:t>Section 8 - Environmental Protection</w:t>
      </w:r>
    </w:p>
    <w:p w14:paraId="474B05CC" w14:textId="77777777" w:rsidR="00193F1F" w:rsidRPr="00ED069A" w:rsidRDefault="00193F1F">
      <w:pPr>
        <w:shd w:val="clear" w:color="auto" w:fill="FFFFFF"/>
        <w:spacing w:line="365" w:lineRule="exact"/>
        <w:ind w:right="10"/>
        <w:jc w:val="both"/>
      </w:pPr>
      <w:r w:rsidRPr="00ED069A">
        <w:rPr>
          <w:rFonts w:ascii="Times New Roman" w:hAnsi="Times New Roman" w:cs="Times New Roman"/>
          <w:color w:val="000000"/>
          <w:spacing w:val="-2"/>
          <w:sz w:val="22"/>
          <w:szCs w:val="22"/>
          <w:lang w:eastAsia="en-US"/>
        </w:rPr>
        <w:t xml:space="preserve">The HN informs SN about environmental laws and regulations, which apply during the course of the </w:t>
      </w:r>
      <w:r w:rsidRPr="00ED069A">
        <w:rPr>
          <w:rFonts w:ascii="Times New Roman" w:hAnsi="Times New Roman" w:cs="Times New Roman"/>
          <w:color w:val="000000"/>
          <w:spacing w:val="-3"/>
          <w:sz w:val="22"/>
          <w:szCs w:val="22"/>
          <w:lang w:eastAsia="en-US"/>
        </w:rPr>
        <w:t>training/exercise. SN is to respect environmental laws and regulations applicable in HN's State.</w:t>
      </w:r>
    </w:p>
    <w:p w14:paraId="474B05CD" w14:textId="77777777" w:rsidR="00193F1F" w:rsidRPr="00ED069A" w:rsidRDefault="00193F1F">
      <w:pPr>
        <w:shd w:val="clear" w:color="auto" w:fill="FFFFFF"/>
        <w:spacing w:before="902"/>
        <w:ind w:left="38"/>
        <w:jc w:val="center"/>
      </w:pPr>
      <w:r w:rsidRPr="00ED069A">
        <w:rPr>
          <w:rFonts w:ascii="Times New Roman" w:hAnsi="Times New Roman" w:cs="Times New Roman"/>
          <w:i/>
          <w:iCs/>
          <w:color w:val="000000"/>
          <w:sz w:val="28"/>
          <w:szCs w:val="28"/>
          <w:lang w:eastAsia="en-US"/>
        </w:rPr>
        <w:t xml:space="preserve">Section </w:t>
      </w:r>
      <w:proofErr w:type="gramStart"/>
      <w:r w:rsidRPr="00ED069A">
        <w:rPr>
          <w:rFonts w:ascii="Times New Roman" w:hAnsi="Times New Roman" w:cs="Times New Roman"/>
          <w:i/>
          <w:iCs/>
          <w:color w:val="000000"/>
          <w:sz w:val="28"/>
          <w:szCs w:val="28"/>
          <w:lang w:eastAsia="en-US"/>
        </w:rPr>
        <w:t>9</w:t>
      </w:r>
      <w:proofErr w:type="gramEnd"/>
      <w:r w:rsidRPr="00ED069A">
        <w:rPr>
          <w:rFonts w:ascii="Times New Roman" w:hAnsi="Times New Roman" w:cs="Times New Roman"/>
          <w:i/>
          <w:iCs/>
          <w:color w:val="000000"/>
          <w:sz w:val="28"/>
          <w:szCs w:val="28"/>
          <w:lang w:eastAsia="en-US"/>
        </w:rPr>
        <w:t xml:space="preserve"> </w:t>
      </w:r>
      <w:r w:rsidRPr="00ED069A">
        <w:rPr>
          <w:rFonts w:ascii="Times New Roman" w:hAnsi="Times New Roman" w:cs="Times New Roman"/>
          <w:color w:val="000000"/>
          <w:sz w:val="28"/>
          <w:szCs w:val="28"/>
          <w:lang w:eastAsia="en-US"/>
        </w:rPr>
        <w:t xml:space="preserve">- </w:t>
      </w:r>
      <w:r w:rsidRPr="00ED069A">
        <w:rPr>
          <w:rFonts w:ascii="Times New Roman" w:hAnsi="Times New Roman" w:cs="Times New Roman"/>
          <w:i/>
          <w:iCs/>
          <w:color w:val="000000"/>
          <w:sz w:val="28"/>
          <w:szCs w:val="28"/>
          <w:lang w:eastAsia="en-US"/>
        </w:rPr>
        <w:t>Death of a member of the SN</w:t>
      </w:r>
    </w:p>
    <w:p w14:paraId="474B05CE" w14:textId="77777777" w:rsidR="00193F1F" w:rsidRPr="00ED069A" w:rsidRDefault="00193F1F" w:rsidP="00642E69">
      <w:pPr>
        <w:numPr>
          <w:ilvl w:val="0"/>
          <w:numId w:val="6"/>
        </w:numPr>
        <w:shd w:val="clear" w:color="auto" w:fill="FFFFFF"/>
        <w:tabs>
          <w:tab w:val="left" w:pos="686"/>
        </w:tabs>
        <w:spacing w:before="120"/>
        <w:rPr>
          <w:rFonts w:ascii="Times New Roman" w:hAnsi="Times New Roman" w:cs="Times New Roman"/>
          <w:color w:val="000000"/>
          <w:spacing w:val="-20"/>
          <w:sz w:val="22"/>
          <w:szCs w:val="22"/>
        </w:rPr>
      </w:pPr>
      <w:r w:rsidRPr="00ED069A">
        <w:rPr>
          <w:rFonts w:ascii="Times New Roman" w:hAnsi="Times New Roman" w:cs="Times New Roman"/>
          <w:color w:val="000000"/>
          <w:spacing w:val="-4"/>
          <w:sz w:val="22"/>
          <w:szCs w:val="22"/>
          <w:lang w:eastAsia="en-US"/>
        </w:rPr>
        <w:t xml:space="preserve">The death of a member of the SN on the HN's State territory </w:t>
      </w:r>
      <w:proofErr w:type="gramStart"/>
      <w:r w:rsidRPr="00ED069A">
        <w:rPr>
          <w:rFonts w:ascii="Times New Roman" w:hAnsi="Times New Roman" w:cs="Times New Roman"/>
          <w:color w:val="000000"/>
          <w:spacing w:val="-4"/>
          <w:sz w:val="22"/>
          <w:szCs w:val="22"/>
          <w:lang w:eastAsia="en-US"/>
        </w:rPr>
        <w:t>is reported</w:t>
      </w:r>
      <w:proofErr w:type="gramEnd"/>
      <w:r w:rsidRPr="00ED069A">
        <w:rPr>
          <w:rFonts w:ascii="Times New Roman" w:hAnsi="Times New Roman" w:cs="Times New Roman"/>
          <w:color w:val="000000"/>
          <w:spacing w:val="-4"/>
          <w:sz w:val="22"/>
          <w:szCs w:val="22"/>
          <w:lang w:eastAsia="en-US"/>
        </w:rPr>
        <w:t xml:space="preserve"> to the relevant SN authority.</w:t>
      </w:r>
    </w:p>
    <w:p w14:paraId="474B05CF" w14:textId="77777777" w:rsidR="00193F1F" w:rsidRPr="00ED069A" w:rsidRDefault="00193F1F" w:rsidP="00642E69">
      <w:pPr>
        <w:numPr>
          <w:ilvl w:val="0"/>
          <w:numId w:val="6"/>
        </w:numPr>
        <w:shd w:val="clear" w:color="auto" w:fill="FFFFFF"/>
        <w:tabs>
          <w:tab w:val="left" w:pos="686"/>
        </w:tabs>
        <w:spacing w:before="149" w:line="365" w:lineRule="exact"/>
        <w:ind w:right="5"/>
        <w:jc w:val="both"/>
        <w:rPr>
          <w:rFonts w:ascii="Times New Roman" w:hAnsi="Times New Roman" w:cs="Times New Roman"/>
          <w:color w:val="000000"/>
          <w:spacing w:val="-10"/>
          <w:sz w:val="22"/>
          <w:szCs w:val="22"/>
        </w:rPr>
      </w:pPr>
      <w:r w:rsidRPr="00ED069A">
        <w:rPr>
          <w:rFonts w:ascii="Times New Roman" w:hAnsi="Times New Roman" w:cs="Times New Roman"/>
          <w:color w:val="000000"/>
          <w:spacing w:val="-5"/>
          <w:sz w:val="22"/>
          <w:szCs w:val="22"/>
          <w:lang w:eastAsia="en-US"/>
        </w:rPr>
        <w:t xml:space="preserve">The SN authorities may arrange the repatriation of the body as soon as authorization to do so </w:t>
      </w:r>
      <w:proofErr w:type="gramStart"/>
      <w:r w:rsidRPr="00ED069A">
        <w:rPr>
          <w:rFonts w:ascii="Times New Roman" w:hAnsi="Times New Roman" w:cs="Times New Roman"/>
          <w:color w:val="000000"/>
          <w:spacing w:val="-5"/>
          <w:sz w:val="22"/>
          <w:szCs w:val="22"/>
          <w:lang w:eastAsia="en-US"/>
        </w:rPr>
        <w:t>is received</w:t>
      </w:r>
      <w:proofErr w:type="gramEnd"/>
      <w:r w:rsidRPr="00ED069A">
        <w:rPr>
          <w:rFonts w:ascii="Times New Roman" w:hAnsi="Times New Roman" w:cs="Times New Roman"/>
          <w:color w:val="000000"/>
          <w:spacing w:val="-5"/>
          <w:sz w:val="22"/>
          <w:szCs w:val="22"/>
          <w:lang w:eastAsia="en-US"/>
        </w:rPr>
        <w:t xml:space="preserve"> from the HN authorities. Repatriation of the body is in accordance with laws and regulations applicable in HN's </w:t>
      </w:r>
      <w:r w:rsidRPr="00ED069A">
        <w:rPr>
          <w:rFonts w:ascii="Times New Roman" w:hAnsi="Times New Roman" w:cs="Times New Roman"/>
          <w:color w:val="000000"/>
          <w:spacing w:val="-4"/>
          <w:sz w:val="22"/>
          <w:szCs w:val="22"/>
          <w:lang w:eastAsia="en-US"/>
        </w:rPr>
        <w:t xml:space="preserve">State. The SN authorities inform the HN authorities, on request, of the arrangements made for transporting the </w:t>
      </w:r>
      <w:r w:rsidRPr="00ED069A">
        <w:rPr>
          <w:rFonts w:ascii="Times New Roman" w:hAnsi="Times New Roman" w:cs="Times New Roman"/>
          <w:color w:val="000000"/>
          <w:sz w:val="22"/>
          <w:szCs w:val="22"/>
          <w:lang w:eastAsia="en-US"/>
        </w:rPr>
        <w:t>body out of the HN.</w:t>
      </w:r>
    </w:p>
    <w:p w14:paraId="474B05D0" w14:textId="77777777" w:rsidR="00193F1F" w:rsidRPr="00ED069A" w:rsidRDefault="00193F1F">
      <w:pPr>
        <w:shd w:val="clear" w:color="auto" w:fill="FFFFFF"/>
        <w:spacing w:before="902"/>
        <w:ind w:left="19"/>
        <w:jc w:val="center"/>
      </w:pPr>
      <w:r w:rsidRPr="00ED069A">
        <w:rPr>
          <w:rFonts w:ascii="Times New Roman" w:hAnsi="Times New Roman" w:cs="Times New Roman"/>
          <w:i/>
          <w:iCs/>
          <w:color w:val="000000"/>
          <w:sz w:val="28"/>
          <w:szCs w:val="28"/>
          <w:lang w:eastAsia="en-US"/>
        </w:rPr>
        <w:t>Section 10- Training and Exercises financial provisions</w:t>
      </w:r>
    </w:p>
    <w:p w14:paraId="474B05D1" w14:textId="77777777" w:rsidR="00193F1F" w:rsidRPr="00ED069A" w:rsidRDefault="00193F1F" w:rsidP="00642E69">
      <w:pPr>
        <w:numPr>
          <w:ilvl w:val="0"/>
          <w:numId w:val="7"/>
        </w:numPr>
        <w:shd w:val="clear" w:color="auto" w:fill="FFFFFF"/>
        <w:tabs>
          <w:tab w:val="left" w:pos="686"/>
        </w:tabs>
        <w:spacing w:before="24" w:line="365" w:lineRule="exact"/>
        <w:ind w:right="14"/>
        <w:jc w:val="both"/>
        <w:rPr>
          <w:rFonts w:ascii="Times New Roman" w:hAnsi="Times New Roman" w:cs="Times New Roman"/>
          <w:color w:val="000000"/>
          <w:spacing w:val="-18"/>
          <w:sz w:val="22"/>
          <w:szCs w:val="22"/>
        </w:rPr>
      </w:pPr>
      <w:r w:rsidRPr="00ED069A">
        <w:rPr>
          <w:rFonts w:ascii="Times New Roman" w:hAnsi="Times New Roman" w:cs="Times New Roman"/>
          <w:color w:val="000000"/>
          <w:spacing w:val="-4"/>
          <w:sz w:val="22"/>
          <w:szCs w:val="22"/>
          <w:lang w:eastAsia="en-US"/>
        </w:rPr>
        <w:t xml:space="preserve">Financial obligations arising from the provision of supplies and services by military authorities and agencies of the HN </w:t>
      </w:r>
      <w:proofErr w:type="gramStart"/>
      <w:r w:rsidRPr="00ED069A">
        <w:rPr>
          <w:rFonts w:ascii="Times New Roman" w:hAnsi="Times New Roman" w:cs="Times New Roman"/>
          <w:color w:val="000000"/>
          <w:spacing w:val="-4"/>
          <w:sz w:val="22"/>
          <w:szCs w:val="22"/>
          <w:lang w:eastAsia="en-US"/>
        </w:rPr>
        <w:t>are recorded, processed and settled in compliance with the regulations governing the HN public accounting system and NATO financial regulations</w:t>
      </w:r>
      <w:proofErr w:type="gramEnd"/>
      <w:r w:rsidRPr="00ED069A">
        <w:rPr>
          <w:rFonts w:ascii="Times New Roman" w:hAnsi="Times New Roman" w:cs="Times New Roman"/>
          <w:color w:val="000000"/>
          <w:spacing w:val="-4"/>
          <w:sz w:val="22"/>
          <w:szCs w:val="22"/>
          <w:lang w:eastAsia="en-US"/>
        </w:rPr>
        <w:t>. STANAG 6025 applies.</w:t>
      </w:r>
    </w:p>
    <w:p w14:paraId="474B05D2" w14:textId="77777777" w:rsidR="00193F1F" w:rsidRPr="00ED069A" w:rsidRDefault="00193F1F" w:rsidP="00642E69">
      <w:pPr>
        <w:numPr>
          <w:ilvl w:val="0"/>
          <w:numId w:val="7"/>
        </w:numPr>
        <w:shd w:val="clear" w:color="auto" w:fill="FFFFFF"/>
        <w:tabs>
          <w:tab w:val="left" w:pos="686"/>
        </w:tabs>
        <w:spacing w:before="216"/>
        <w:rPr>
          <w:rFonts w:ascii="Times New Roman" w:hAnsi="Times New Roman" w:cs="Times New Roman"/>
          <w:color w:val="000000"/>
          <w:spacing w:val="-8"/>
          <w:sz w:val="22"/>
          <w:szCs w:val="22"/>
        </w:rPr>
      </w:pPr>
      <w:r w:rsidRPr="00ED069A">
        <w:rPr>
          <w:rFonts w:ascii="Times New Roman" w:hAnsi="Times New Roman" w:cs="Times New Roman"/>
          <w:color w:val="000000"/>
          <w:spacing w:val="-1"/>
          <w:sz w:val="22"/>
          <w:szCs w:val="22"/>
          <w:lang w:eastAsia="en-US"/>
        </w:rPr>
        <w:t>All costs incurred for the provision of services under this TA are determined in accordance with the</w:t>
      </w:r>
    </w:p>
    <w:p w14:paraId="474B05D4" w14:textId="77777777" w:rsidR="00193F1F" w:rsidRPr="00ED069A" w:rsidRDefault="00193F1F">
      <w:pPr>
        <w:shd w:val="clear" w:color="auto" w:fill="FFFFFF"/>
        <w:spacing w:before="24"/>
        <w:ind w:left="19"/>
        <w:jc w:val="center"/>
        <w:sectPr w:rsidR="00193F1F" w:rsidRPr="00ED069A">
          <w:pgSz w:w="11909" w:h="16834"/>
          <w:pgMar w:top="1440" w:right="1363" w:bottom="360" w:left="1114" w:header="708" w:footer="708" w:gutter="0"/>
          <w:cols w:space="60"/>
          <w:noEndnote/>
        </w:sectPr>
      </w:pPr>
    </w:p>
    <w:p w14:paraId="474B05D5" w14:textId="77777777" w:rsidR="00193F1F" w:rsidRPr="00ED069A" w:rsidRDefault="00193F1F">
      <w:pPr>
        <w:shd w:val="clear" w:color="auto" w:fill="FFFFFF"/>
        <w:spacing w:line="365" w:lineRule="exact"/>
        <w:ind w:left="10" w:right="5"/>
        <w:jc w:val="both"/>
      </w:pPr>
      <w:proofErr w:type="gramStart"/>
      <w:r w:rsidRPr="00ED069A">
        <w:rPr>
          <w:rFonts w:ascii="Times New Roman" w:hAnsi="Times New Roman" w:cs="Times New Roman"/>
          <w:color w:val="000000"/>
          <w:spacing w:val="-2"/>
          <w:sz w:val="22"/>
          <w:szCs w:val="22"/>
          <w:lang w:eastAsia="en-US"/>
        </w:rPr>
        <w:lastRenderedPageBreak/>
        <w:t>applicable</w:t>
      </w:r>
      <w:proofErr w:type="gramEnd"/>
      <w:r w:rsidRPr="00ED069A">
        <w:rPr>
          <w:rFonts w:ascii="Times New Roman" w:hAnsi="Times New Roman" w:cs="Times New Roman"/>
          <w:color w:val="000000"/>
          <w:spacing w:val="-2"/>
          <w:sz w:val="22"/>
          <w:szCs w:val="22"/>
          <w:lang w:eastAsia="en-US"/>
        </w:rPr>
        <w:t xml:space="preserve"> laws and regulations of the HN's State valid at the time the services are provided. Services </w:t>
      </w:r>
      <w:proofErr w:type="gramStart"/>
      <w:r w:rsidRPr="00ED069A">
        <w:rPr>
          <w:rFonts w:ascii="Times New Roman" w:hAnsi="Times New Roman" w:cs="Times New Roman"/>
          <w:color w:val="000000"/>
          <w:spacing w:val="-2"/>
          <w:sz w:val="22"/>
          <w:szCs w:val="22"/>
          <w:lang w:eastAsia="en-US"/>
        </w:rPr>
        <w:t xml:space="preserve">are </w:t>
      </w:r>
      <w:r w:rsidRPr="00ED069A">
        <w:rPr>
          <w:rFonts w:ascii="Times New Roman" w:hAnsi="Times New Roman" w:cs="Times New Roman"/>
          <w:color w:val="000000"/>
          <w:sz w:val="22"/>
          <w:szCs w:val="22"/>
          <w:lang w:eastAsia="en-US"/>
        </w:rPr>
        <w:t>provided</w:t>
      </w:r>
      <w:proofErr w:type="gramEnd"/>
      <w:r w:rsidRPr="00ED069A">
        <w:rPr>
          <w:rFonts w:ascii="Times New Roman" w:hAnsi="Times New Roman" w:cs="Times New Roman"/>
          <w:color w:val="000000"/>
          <w:sz w:val="22"/>
          <w:szCs w:val="22"/>
          <w:lang w:eastAsia="en-US"/>
        </w:rPr>
        <w:t xml:space="preserve"> at the same rates charged for HN's Armed Forces.</w:t>
      </w:r>
    </w:p>
    <w:p w14:paraId="474B05D6" w14:textId="77777777" w:rsidR="00193F1F" w:rsidRPr="00ED069A" w:rsidRDefault="00193F1F">
      <w:pPr>
        <w:shd w:val="clear" w:color="auto" w:fill="FFFFFF"/>
        <w:tabs>
          <w:tab w:val="left" w:pos="701"/>
        </w:tabs>
        <w:spacing w:before="221"/>
        <w:ind w:left="14"/>
      </w:pPr>
      <w:proofErr w:type="gramStart"/>
      <w:r w:rsidRPr="00ED069A">
        <w:rPr>
          <w:rFonts w:ascii="Times New Roman" w:hAnsi="Times New Roman" w:cs="Times New Roman"/>
          <w:color w:val="000000"/>
          <w:spacing w:val="-14"/>
          <w:sz w:val="22"/>
          <w:szCs w:val="22"/>
        </w:rPr>
        <w:t>3.</w:t>
      </w:r>
      <w:r w:rsidRPr="00ED069A">
        <w:rPr>
          <w:color w:val="000000"/>
          <w:sz w:val="22"/>
          <w:szCs w:val="22"/>
        </w:rPr>
        <w:tab/>
      </w:r>
      <w:r w:rsidRPr="00ED069A">
        <w:rPr>
          <w:rFonts w:ascii="Times New Roman" w:hAnsi="Times New Roman" w:cs="Times New Roman"/>
          <w:color w:val="000000"/>
          <w:spacing w:val="-5"/>
          <w:sz w:val="22"/>
          <w:szCs w:val="22"/>
        </w:rPr>
        <w:t>Invoices are provided by the competent authority of the UN</w:t>
      </w:r>
      <w:proofErr w:type="gramEnd"/>
      <w:r w:rsidRPr="00ED069A">
        <w:rPr>
          <w:rFonts w:ascii="Times New Roman" w:hAnsi="Times New Roman" w:cs="Times New Roman"/>
          <w:color w:val="000000"/>
          <w:spacing w:val="-5"/>
          <w:sz w:val="22"/>
          <w:szCs w:val="22"/>
        </w:rPr>
        <w:t xml:space="preserve"> to the SN. The SN settles these invoices not</w:t>
      </w:r>
    </w:p>
    <w:p w14:paraId="474B05D7" w14:textId="77777777" w:rsidR="00193F1F" w:rsidRPr="00ED069A" w:rsidRDefault="00193F1F">
      <w:pPr>
        <w:shd w:val="clear" w:color="auto" w:fill="FFFFFF"/>
        <w:spacing w:before="120"/>
        <w:ind w:left="10"/>
      </w:pPr>
      <w:proofErr w:type="gramStart"/>
      <w:r w:rsidRPr="00ED069A">
        <w:rPr>
          <w:rFonts w:ascii="Times New Roman" w:hAnsi="Times New Roman" w:cs="Times New Roman"/>
          <w:color w:val="000000"/>
          <w:spacing w:val="-4"/>
          <w:sz w:val="22"/>
          <w:szCs w:val="22"/>
          <w:lang w:eastAsia="en-US"/>
        </w:rPr>
        <w:t>later</w:t>
      </w:r>
      <w:proofErr w:type="gramEnd"/>
      <w:r w:rsidRPr="00ED069A">
        <w:rPr>
          <w:rFonts w:ascii="Times New Roman" w:hAnsi="Times New Roman" w:cs="Times New Roman"/>
          <w:color w:val="000000"/>
          <w:spacing w:val="-4"/>
          <w:sz w:val="22"/>
          <w:szCs w:val="22"/>
          <w:lang w:eastAsia="en-US"/>
        </w:rPr>
        <w:t xml:space="preserve"> than sixty days after receipt. Bank charges are borne by the SN.</w:t>
      </w:r>
    </w:p>
    <w:p w14:paraId="474B05D8" w14:textId="77777777" w:rsidR="00193F1F" w:rsidRPr="00ED069A" w:rsidRDefault="00193F1F">
      <w:pPr>
        <w:shd w:val="clear" w:color="auto" w:fill="FFFFFF"/>
        <w:spacing w:before="811"/>
        <w:ind w:left="5"/>
        <w:jc w:val="center"/>
      </w:pPr>
      <w:r w:rsidRPr="00ED069A">
        <w:rPr>
          <w:rFonts w:ascii="Times New Roman" w:hAnsi="Times New Roman" w:cs="Times New Roman"/>
          <w:i/>
          <w:iCs/>
          <w:color w:val="000000"/>
          <w:sz w:val="26"/>
          <w:szCs w:val="26"/>
          <w:lang w:eastAsia="en-US"/>
        </w:rPr>
        <w:t>Section 11 -Cooperation with Third Parties</w:t>
      </w:r>
    </w:p>
    <w:p w14:paraId="474B05D9" w14:textId="77777777" w:rsidR="00193F1F" w:rsidRPr="00ED069A" w:rsidRDefault="00193F1F" w:rsidP="00642E69">
      <w:pPr>
        <w:numPr>
          <w:ilvl w:val="0"/>
          <w:numId w:val="8"/>
        </w:numPr>
        <w:shd w:val="clear" w:color="auto" w:fill="FFFFFF"/>
        <w:tabs>
          <w:tab w:val="left" w:pos="696"/>
        </w:tabs>
        <w:spacing w:before="202"/>
        <w:ind w:left="5"/>
        <w:rPr>
          <w:rFonts w:ascii="Times New Roman" w:hAnsi="Times New Roman" w:cs="Times New Roman"/>
          <w:color w:val="000000"/>
          <w:spacing w:val="-22"/>
          <w:sz w:val="22"/>
          <w:szCs w:val="22"/>
        </w:rPr>
      </w:pPr>
      <w:r w:rsidRPr="00ED069A">
        <w:rPr>
          <w:rFonts w:ascii="Times New Roman" w:hAnsi="Times New Roman" w:cs="Times New Roman"/>
          <w:color w:val="000000"/>
          <w:sz w:val="22"/>
          <w:szCs w:val="22"/>
          <w:lang w:eastAsia="en-US"/>
        </w:rPr>
        <w:t>The HN may cooperate with Third Parties on a case-by-case basis.</w:t>
      </w:r>
    </w:p>
    <w:p w14:paraId="474B05DA" w14:textId="77777777" w:rsidR="00193F1F" w:rsidRPr="00ED069A" w:rsidRDefault="00193F1F" w:rsidP="00642E69">
      <w:pPr>
        <w:numPr>
          <w:ilvl w:val="0"/>
          <w:numId w:val="8"/>
        </w:numPr>
        <w:shd w:val="clear" w:color="auto" w:fill="FFFFFF"/>
        <w:tabs>
          <w:tab w:val="left" w:pos="696"/>
        </w:tabs>
        <w:spacing w:before="235"/>
        <w:ind w:left="5"/>
        <w:rPr>
          <w:rFonts w:ascii="Times New Roman" w:hAnsi="Times New Roman" w:cs="Times New Roman"/>
          <w:color w:val="000000"/>
          <w:spacing w:val="-9"/>
          <w:sz w:val="22"/>
          <w:szCs w:val="22"/>
        </w:rPr>
      </w:pPr>
      <w:r w:rsidRPr="00ED069A">
        <w:rPr>
          <w:rFonts w:ascii="Times New Roman" w:hAnsi="Times New Roman" w:cs="Times New Roman"/>
          <w:color w:val="000000"/>
          <w:spacing w:val="-4"/>
          <w:sz w:val="22"/>
          <w:szCs w:val="22"/>
          <w:lang w:eastAsia="en-US"/>
        </w:rPr>
        <w:t xml:space="preserve">Practical modalities including cost provisions have to </w:t>
      </w:r>
      <w:proofErr w:type="gramStart"/>
      <w:r w:rsidRPr="00ED069A">
        <w:rPr>
          <w:rFonts w:ascii="Times New Roman" w:hAnsi="Times New Roman" w:cs="Times New Roman"/>
          <w:color w:val="000000"/>
          <w:spacing w:val="-4"/>
          <w:sz w:val="22"/>
          <w:szCs w:val="22"/>
          <w:lang w:eastAsia="en-US"/>
        </w:rPr>
        <w:t>be arranged</w:t>
      </w:r>
      <w:proofErr w:type="gramEnd"/>
      <w:r w:rsidRPr="00ED069A">
        <w:rPr>
          <w:rFonts w:ascii="Times New Roman" w:hAnsi="Times New Roman" w:cs="Times New Roman"/>
          <w:color w:val="000000"/>
          <w:spacing w:val="-4"/>
          <w:sz w:val="22"/>
          <w:szCs w:val="22"/>
          <w:lang w:eastAsia="en-US"/>
        </w:rPr>
        <w:t xml:space="preserve"> between the HN and the Third Party.</w:t>
      </w:r>
    </w:p>
    <w:p w14:paraId="474B05DB" w14:textId="77777777" w:rsidR="00193F1F" w:rsidRPr="00ED069A" w:rsidRDefault="00193F1F">
      <w:pPr>
        <w:shd w:val="clear" w:color="auto" w:fill="FFFFFF"/>
        <w:spacing w:before="802"/>
        <w:ind w:left="10"/>
        <w:jc w:val="center"/>
      </w:pPr>
      <w:r w:rsidRPr="00ED069A">
        <w:rPr>
          <w:rFonts w:ascii="Times New Roman" w:hAnsi="Times New Roman" w:cs="Times New Roman"/>
          <w:i/>
          <w:iCs/>
          <w:color w:val="000000"/>
          <w:sz w:val="26"/>
          <w:szCs w:val="26"/>
          <w:lang w:eastAsia="en-US"/>
        </w:rPr>
        <w:t>Section 12 -Claims and Liabilities</w:t>
      </w:r>
    </w:p>
    <w:p w14:paraId="474B05DC" w14:textId="77777777" w:rsidR="00193F1F" w:rsidRPr="00ED069A" w:rsidRDefault="00193F1F" w:rsidP="00642E69">
      <w:pPr>
        <w:numPr>
          <w:ilvl w:val="0"/>
          <w:numId w:val="9"/>
        </w:numPr>
        <w:shd w:val="clear" w:color="auto" w:fill="FFFFFF"/>
        <w:tabs>
          <w:tab w:val="left" w:pos="701"/>
        </w:tabs>
        <w:spacing w:before="101" w:line="365" w:lineRule="exact"/>
        <w:ind w:left="10"/>
        <w:jc w:val="both"/>
        <w:rPr>
          <w:rFonts w:ascii="Times New Roman" w:hAnsi="Times New Roman" w:cs="Times New Roman"/>
          <w:color w:val="000000"/>
          <w:spacing w:val="-20"/>
          <w:sz w:val="22"/>
          <w:szCs w:val="22"/>
        </w:rPr>
      </w:pPr>
      <w:r w:rsidRPr="00ED069A">
        <w:rPr>
          <w:rFonts w:ascii="Times New Roman" w:hAnsi="Times New Roman" w:cs="Times New Roman"/>
          <w:color w:val="000000"/>
          <w:spacing w:val="-1"/>
          <w:sz w:val="22"/>
          <w:szCs w:val="22"/>
          <w:lang w:eastAsia="en-US"/>
        </w:rPr>
        <w:t xml:space="preserve">Claims and liabilities arising out of, or in connection with, the execution of this TA are to </w:t>
      </w:r>
      <w:proofErr w:type="gramStart"/>
      <w:r w:rsidRPr="00ED069A">
        <w:rPr>
          <w:rFonts w:ascii="Times New Roman" w:hAnsi="Times New Roman" w:cs="Times New Roman"/>
          <w:color w:val="000000"/>
          <w:spacing w:val="-1"/>
          <w:sz w:val="22"/>
          <w:szCs w:val="22"/>
          <w:lang w:eastAsia="en-US"/>
        </w:rPr>
        <w:t>be dealt with</w:t>
      </w:r>
      <w:proofErr w:type="gramEnd"/>
      <w:r w:rsidRPr="00ED069A">
        <w:rPr>
          <w:rFonts w:ascii="Times New Roman" w:hAnsi="Times New Roman" w:cs="Times New Roman"/>
          <w:color w:val="000000"/>
          <w:spacing w:val="-1"/>
          <w:sz w:val="22"/>
          <w:szCs w:val="22"/>
          <w:lang w:eastAsia="en-US"/>
        </w:rPr>
        <w:t xml:space="preserve"> in accordance with the relevant provisions of the NATO and/or the </w:t>
      </w:r>
      <w:proofErr w:type="spellStart"/>
      <w:r w:rsidRPr="00ED069A">
        <w:rPr>
          <w:rFonts w:ascii="Times New Roman" w:hAnsi="Times New Roman" w:cs="Times New Roman"/>
          <w:color w:val="000000"/>
          <w:spacing w:val="-1"/>
          <w:sz w:val="22"/>
          <w:szCs w:val="22"/>
          <w:lang w:eastAsia="en-US"/>
        </w:rPr>
        <w:t>PfP</w:t>
      </w:r>
      <w:proofErr w:type="spellEnd"/>
      <w:r w:rsidRPr="00ED069A">
        <w:rPr>
          <w:rFonts w:ascii="Times New Roman" w:hAnsi="Times New Roman" w:cs="Times New Roman"/>
          <w:color w:val="000000"/>
          <w:spacing w:val="-1"/>
          <w:sz w:val="22"/>
          <w:szCs w:val="22"/>
          <w:lang w:eastAsia="en-US"/>
        </w:rPr>
        <w:t xml:space="preserve"> SOFA.</w:t>
      </w:r>
    </w:p>
    <w:p w14:paraId="474B05DD" w14:textId="77777777" w:rsidR="00193F1F" w:rsidRPr="00ED069A" w:rsidRDefault="00193F1F" w:rsidP="00642E69">
      <w:pPr>
        <w:numPr>
          <w:ilvl w:val="0"/>
          <w:numId w:val="9"/>
        </w:numPr>
        <w:shd w:val="clear" w:color="auto" w:fill="FFFFFF"/>
        <w:tabs>
          <w:tab w:val="left" w:pos="701"/>
        </w:tabs>
        <w:spacing w:before="125" w:line="365" w:lineRule="exact"/>
        <w:ind w:left="10" w:right="5"/>
        <w:jc w:val="both"/>
        <w:rPr>
          <w:rFonts w:ascii="Times New Roman" w:hAnsi="Times New Roman" w:cs="Times New Roman"/>
          <w:color w:val="000000"/>
          <w:spacing w:val="-9"/>
          <w:sz w:val="22"/>
          <w:szCs w:val="22"/>
        </w:rPr>
      </w:pPr>
      <w:r w:rsidRPr="00ED069A">
        <w:rPr>
          <w:rFonts w:ascii="Times New Roman" w:hAnsi="Times New Roman" w:cs="Times New Roman"/>
          <w:color w:val="000000"/>
          <w:spacing w:val="-3"/>
          <w:sz w:val="22"/>
          <w:szCs w:val="22"/>
          <w:lang w:eastAsia="en-US"/>
        </w:rPr>
        <w:t xml:space="preserve">Claims not covered by the NATO SOFA and/or the </w:t>
      </w:r>
      <w:proofErr w:type="spellStart"/>
      <w:r w:rsidRPr="00ED069A">
        <w:rPr>
          <w:rFonts w:ascii="Times New Roman" w:hAnsi="Times New Roman" w:cs="Times New Roman"/>
          <w:color w:val="000000"/>
          <w:spacing w:val="-3"/>
          <w:sz w:val="22"/>
          <w:szCs w:val="22"/>
          <w:lang w:eastAsia="en-US"/>
        </w:rPr>
        <w:t>PfP</w:t>
      </w:r>
      <w:proofErr w:type="spellEnd"/>
      <w:r w:rsidRPr="00ED069A">
        <w:rPr>
          <w:rFonts w:ascii="Times New Roman" w:hAnsi="Times New Roman" w:cs="Times New Roman"/>
          <w:color w:val="000000"/>
          <w:spacing w:val="-3"/>
          <w:sz w:val="22"/>
          <w:szCs w:val="22"/>
          <w:lang w:eastAsia="en-US"/>
        </w:rPr>
        <w:t xml:space="preserve"> SOFA are to be dealt with by the Project </w:t>
      </w:r>
      <w:r w:rsidRPr="00ED069A">
        <w:rPr>
          <w:rFonts w:ascii="Times New Roman" w:hAnsi="Times New Roman" w:cs="Times New Roman"/>
          <w:color w:val="000000"/>
          <w:sz w:val="22"/>
          <w:szCs w:val="22"/>
          <w:lang w:eastAsia="en-US"/>
        </w:rPr>
        <w:t>Participants involved and are to be settled on a case-by-case basis in accordance with other applicable agreements and/or applicable national and international law.</w:t>
      </w:r>
    </w:p>
    <w:p w14:paraId="474B05DE" w14:textId="77777777" w:rsidR="00193F1F" w:rsidRPr="00ED069A" w:rsidRDefault="00193F1F">
      <w:pPr>
        <w:shd w:val="clear" w:color="auto" w:fill="FFFFFF"/>
        <w:spacing w:before="643"/>
        <w:ind w:left="14"/>
        <w:jc w:val="center"/>
      </w:pPr>
      <w:r w:rsidRPr="00ED069A">
        <w:rPr>
          <w:rFonts w:ascii="Times New Roman" w:hAnsi="Times New Roman" w:cs="Times New Roman"/>
          <w:i/>
          <w:iCs/>
          <w:color w:val="000000"/>
          <w:sz w:val="26"/>
          <w:szCs w:val="26"/>
          <w:lang w:eastAsia="en-US"/>
        </w:rPr>
        <w:t>Section 13 - Security</w:t>
      </w:r>
    </w:p>
    <w:p w14:paraId="474B05DF" w14:textId="77777777" w:rsidR="00193F1F" w:rsidRPr="00ED069A" w:rsidRDefault="00193F1F" w:rsidP="00642E69">
      <w:pPr>
        <w:numPr>
          <w:ilvl w:val="0"/>
          <w:numId w:val="10"/>
        </w:numPr>
        <w:shd w:val="clear" w:color="auto" w:fill="FFFFFF"/>
        <w:tabs>
          <w:tab w:val="left" w:pos="696"/>
        </w:tabs>
        <w:spacing w:before="34" w:line="360" w:lineRule="exact"/>
        <w:ind w:right="10"/>
        <w:jc w:val="both"/>
        <w:rPr>
          <w:rFonts w:ascii="Times New Roman" w:hAnsi="Times New Roman" w:cs="Times New Roman"/>
          <w:color w:val="000000"/>
          <w:spacing w:val="-20"/>
          <w:sz w:val="22"/>
          <w:szCs w:val="22"/>
        </w:rPr>
      </w:pPr>
      <w:proofErr w:type="gramStart"/>
      <w:r w:rsidRPr="00ED069A">
        <w:rPr>
          <w:rFonts w:ascii="Times New Roman" w:hAnsi="Times New Roman" w:cs="Times New Roman"/>
          <w:color w:val="000000"/>
          <w:spacing w:val="-6"/>
          <w:sz w:val="22"/>
          <w:szCs w:val="22"/>
          <w:lang w:eastAsia="en-US"/>
        </w:rPr>
        <w:t xml:space="preserve">All classified information or material, exchanged or generated in connection with this TA are to be used, </w:t>
      </w:r>
      <w:r w:rsidRPr="00ED069A">
        <w:rPr>
          <w:rFonts w:ascii="Times New Roman" w:hAnsi="Times New Roman" w:cs="Times New Roman"/>
          <w:color w:val="000000"/>
          <w:spacing w:val="-4"/>
          <w:sz w:val="22"/>
          <w:szCs w:val="22"/>
          <w:lang w:eastAsia="en-US"/>
        </w:rPr>
        <w:t xml:space="preserve">transmitted, stored or handled and safeguarded in accordance with the Participants' applicable national security </w:t>
      </w:r>
      <w:r w:rsidRPr="00ED069A">
        <w:rPr>
          <w:rFonts w:ascii="Times New Roman" w:hAnsi="Times New Roman" w:cs="Times New Roman"/>
          <w:color w:val="000000"/>
          <w:spacing w:val="-3"/>
          <w:sz w:val="22"/>
          <w:szCs w:val="22"/>
          <w:lang w:eastAsia="en-US"/>
        </w:rPr>
        <w:t xml:space="preserve">laws and regulations and/or intergovernmental agreements, providing a degree of protection no less stringent </w:t>
      </w:r>
      <w:r w:rsidRPr="00ED069A">
        <w:rPr>
          <w:rFonts w:ascii="Times New Roman" w:hAnsi="Times New Roman" w:cs="Times New Roman"/>
          <w:color w:val="000000"/>
          <w:spacing w:val="-5"/>
          <w:sz w:val="22"/>
          <w:szCs w:val="22"/>
          <w:lang w:eastAsia="en-US"/>
        </w:rPr>
        <w:t xml:space="preserve">than detailed in NATO document "Security within the North Atlantic Treaty Organization", C-M (2002) 49 dated </w:t>
      </w:r>
      <w:r w:rsidRPr="00ED069A">
        <w:rPr>
          <w:rFonts w:ascii="Times New Roman" w:hAnsi="Times New Roman" w:cs="Times New Roman"/>
          <w:color w:val="000000"/>
          <w:sz w:val="22"/>
          <w:szCs w:val="22"/>
          <w:lang w:eastAsia="en-US"/>
        </w:rPr>
        <w:t>17 June 2002 and subsequent amendments or replacements.</w:t>
      </w:r>
      <w:proofErr w:type="gramEnd"/>
    </w:p>
    <w:p w14:paraId="474B05E0" w14:textId="77777777" w:rsidR="00193F1F" w:rsidRPr="00ED069A" w:rsidRDefault="00193F1F" w:rsidP="00642E69">
      <w:pPr>
        <w:numPr>
          <w:ilvl w:val="0"/>
          <w:numId w:val="10"/>
        </w:numPr>
        <w:shd w:val="clear" w:color="auto" w:fill="FFFFFF"/>
        <w:tabs>
          <w:tab w:val="left" w:pos="696"/>
        </w:tabs>
        <w:spacing w:before="226" w:line="245" w:lineRule="exact"/>
        <w:jc w:val="both"/>
        <w:rPr>
          <w:rFonts w:ascii="Times New Roman" w:hAnsi="Times New Roman" w:cs="Times New Roman"/>
          <w:color w:val="000000"/>
          <w:spacing w:val="-8"/>
          <w:sz w:val="22"/>
          <w:szCs w:val="22"/>
        </w:rPr>
      </w:pPr>
      <w:r w:rsidRPr="00ED069A">
        <w:rPr>
          <w:rFonts w:ascii="Times New Roman" w:hAnsi="Times New Roman" w:cs="Times New Roman"/>
          <w:color w:val="000000"/>
          <w:spacing w:val="-1"/>
          <w:sz w:val="22"/>
          <w:szCs w:val="22"/>
          <w:lang w:eastAsia="en-US"/>
        </w:rPr>
        <w:t xml:space="preserve">Any activity under this TA </w:t>
      </w:r>
      <w:proofErr w:type="gramStart"/>
      <w:r w:rsidRPr="00ED069A">
        <w:rPr>
          <w:rFonts w:ascii="Times New Roman" w:hAnsi="Times New Roman" w:cs="Times New Roman"/>
          <w:color w:val="000000"/>
          <w:spacing w:val="-1"/>
          <w:sz w:val="22"/>
          <w:szCs w:val="22"/>
          <w:lang w:eastAsia="en-US"/>
        </w:rPr>
        <w:t>is conducted</w:t>
      </w:r>
      <w:proofErr w:type="gramEnd"/>
      <w:r w:rsidRPr="00ED069A">
        <w:rPr>
          <w:rFonts w:ascii="Times New Roman" w:hAnsi="Times New Roman" w:cs="Times New Roman"/>
          <w:color w:val="000000"/>
          <w:spacing w:val="-1"/>
          <w:sz w:val="22"/>
          <w:szCs w:val="22"/>
          <w:lang w:eastAsia="en-US"/>
        </w:rPr>
        <w:t xml:space="preserve"> in accordance with Project Participants export control </w:t>
      </w:r>
      <w:r w:rsidRPr="00ED069A">
        <w:rPr>
          <w:rFonts w:ascii="Times New Roman" w:hAnsi="Times New Roman" w:cs="Times New Roman"/>
          <w:color w:val="000000"/>
          <w:sz w:val="22"/>
          <w:szCs w:val="22"/>
          <w:lang w:eastAsia="en-US"/>
        </w:rPr>
        <w:t>regulations.</w:t>
      </w:r>
    </w:p>
    <w:p w14:paraId="474B05E1" w14:textId="77777777" w:rsidR="00193F1F" w:rsidRPr="00ED069A" w:rsidRDefault="00193F1F">
      <w:pPr>
        <w:shd w:val="clear" w:color="auto" w:fill="FFFFFF"/>
        <w:spacing w:before="619"/>
        <w:jc w:val="center"/>
      </w:pPr>
      <w:r w:rsidRPr="00ED069A">
        <w:rPr>
          <w:rFonts w:ascii="Times New Roman" w:hAnsi="Times New Roman" w:cs="Times New Roman"/>
          <w:i/>
          <w:iCs/>
          <w:color w:val="000000"/>
          <w:sz w:val="26"/>
          <w:szCs w:val="26"/>
          <w:lang w:eastAsia="en-US"/>
        </w:rPr>
        <w:t>Section 14 -New Participants</w:t>
      </w:r>
    </w:p>
    <w:p w14:paraId="474B05E2" w14:textId="77777777" w:rsidR="00193F1F" w:rsidRPr="00ED069A" w:rsidRDefault="00193F1F" w:rsidP="00642E69">
      <w:pPr>
        <w:numPr>
          <w:ilvl w:val="0"/>
          <w:numId w:val="11"/>
        </w:numPr>
        <w:shd w:val="clear" w:color="auto" w:fill="FFFFFF"/>
        <w:tabs>
          <w:tab w:val="left" w:pos="691"/>
        </w:tabs>
        <w:spacing w:before="110" w:line="360" w:lineRule="exact"/>
        <w:ind w:left="5" w:right="5"/>
        <w:jc w:val="both"/>
        <w:rPr>
          <w:rFonts w:ascii="Times New Roman" w:hAnsi="Times New Roman" w:cs="Times New Roman"/>
          <w:color w:val="000000"/>
          <w:spacing w:val="-20"/>
          <w:sz w:val="22"/>
          <w:szCs w:val="22"/>
        </w:rPr>
      </w:pPr>
      <w:r w:rsidRPr="00ED069A">
        <w:rPr>
          <w:rFonts w:ascii="Times New Roman" w:hAnsi="Times New Roman" w:cs="Times New Roman"/>
          <w:color w:val="000000"/>
          <w:spacing w:val="-3"/>
          <w:sz w:val="22"/>
          <w:szCs w:val="22"/>
          <w:lang w:eastAsia="en-US"/>
        </w:rPr>
        <w:t xml:space="preserve">Any EATF member State may join this TA through the signature of a Note of Joining as detailed in </w:t>
      </w:r>
      <w:r w:rsidRPr="00ED069A">
        <w:rPr>
          <w:rFonts w:ascii="Times New Roman" w:hAnsi="Times New Roman" w:cs="Times New Roman"/>
          <w:color w:val="000000"/>
          <w:sz w:val="22"/>
          <w:szCs w:val="22"/>
          <w:lang w:eastAsia="en-US"/>
        </w:rPr>
        <w:t>Annex A.</w:t>
      </w:r>
    </w:p>
    <w:p w14:paraId="474B05E3" w14:textId="77777777" w:rsidR="00193F1F" w:rsidRPr="00ED069A" w:rsidRDefault="00193F1F" w:rsidP="00642E69">
      <w:pPr>
        <w:numPr>
          <w:ilvl w:val="0"/>
          <w:numId w:val="11"/>
        </w:numPr>
        <w:shd w:val="clear" w:color="auto" w:fill="FFFFFF"/>
        <w:tabs>
          <w:tab w:val="left" w:pos="691"/>
        </w:tabs>
        <w:spacing w:before="226"/>
        <w:ind w:left="5"/>
        <w:rPr>
          <w:rFonts w:ascii="Times New Roman" w:hAnsi="Times New Roman" w:cs="Times New Roman"/>
          <w:color w:val="000000"/>
          <w:spacing w:val="-9"/>
          <w:sz w:val="22"/>
          <w:szCs w:val="22"/>
        </w:rPr>
      </w:pPr>
      <w:r w:rsidRPr="00ED069A">
        <w:rPr>
          <w:rFonts w:ascii="Times New Roman" w:hAnsi="Times New Roman" w:cs="Times New Roman"/>
          <w:color w:val="000000"/>
          <w:spacing w:val="-4"/>
          <w:sz w:val="22"/>
          <w:szCs w:val="22"/>
          <w:lang w:eastAsia="en-US"/>
        </w:rPr>
        <w:t>The joining comes into effect on the date of the signature of the Note of Joining.</w:t>
      </w:r>
    </w:p>
    <w:p w14:paraId="474B05E4" w14:textId="3904BED0" w:rsidR="00193F1F" w:rsidRPr="00147D18" w:rsidRDefault="00193F1F" w:rsidP="00642E69">
      <w:pPr>
        <w:numPr>
          <w:ilvl w:val="0"/>
          <w:numId w:val="11"/>
        </w:numPr>
        <w:shd w:val="clear" w:color="auto" w:fill="FFFFFF"/>
        <w:tabs>
          <w:tab w:val="left" w:pos="691"/>
        </w:tabs>
        <w:spacing w:before="154" w:line="365" w:lineRule="exact"/>
        <w:ind w:left="5" w:right="5"/>
        <w:jc w:val="both"/>
        <w:rPr>
          <w:rFonts w:ascii="Times New Roman" w:hAnsi="Times New Roman" w:cs="Times New Roman"/>
          <w:color w:val="000000"/>
          <w:spacing w:val="-10"/>
          <w:sz w:val="22"/>
          <w:szCs w:val="22"/>
        </w:rPr>
      </w:pPr>
      <w:r w:rsidRPr="00ED069A">
        <w:rPr>
          <w:rFonts w:ascii="Times New Roman" w:hAnsi="Times New Roman" w:cs="Times New Roman"/>
          <w:color w:val="000000"/>
          <w:spacing w:val="-4"/>
          <w:sz w:val="22"/>
          <w:szCs w:val="22"/>
          <w:lang w:eastAsia="en-US"/>
        </w:rPr>
        <w:t>In case the EATF program ends, the Participants may decide on new Participants accession on a case-</w:t>
      </w:r>
      <w:r w:rsidRPr="00ED069A">
        <w:rPr>
          <w:rFonts w:ascii="Times New Roman" w:hAnsi="Times New Roman" w:cs="Times New Roman"/>
          <w:color w:val="000000"/>
          <w:sz w:val="22"/>
          <w:szCs w:val="22"/>
          <w:lang w:eastAsia="en-US"/>
        </w:rPr>
        <w:t>by-case basis.</w:t>
      </w:r>
    </w:p>
    <w:p w14:paraId="0618F514" w14:textId="067EA6A2" w:rsidR="00147D18" w:rsidRDefault="00147D18" w:rsidP="00147D18">
      <w:pPr>
        <w:shd w:val="clear" w:color="auto" w:fill="FFFFFF"/>
        <w:tabs>
          <w:tab w:val="left" w:pos="691"/>
        </w:tabs>
        <w:spacing w:before="154" w:line="365" w:lineRule="exact"/>
        <w:ind w:left="5" w:right="5"/>
        <w:jc w:val="both"/>
        <w:rPr>
          <w:rFonts w:ascii="Times New Roman" w:hAnsi="Times New Roman" w:cs="Times New Roman"/>
          <w:color w:val="000000"/>
          <w:sz w:val="22"/>
          <w:szCs w:val="22"/>
          <w:lang w:eastAsia="en-US"/>
        </w:rPr>
      </w:pPr>
    </w:p>
    <w:p w14:paraId="43CB4854" w14:textId="77777777" w:rsidR="00147D18" w:rsidRPr="00ED069A" w:rsidRDefault="00147D18" w:rsidP="00147D18">
      <w:pPr>
        <w:shd w:val="clear" w:color="auto" w:fill="FFFFFF"/>
        <w:tabs>
          <w:tab w:val="left" w:pos="691"/>
        </w:tabs>
        <w:spacing w:before="154" w:line="365" w:lineRule="exact"/>
        <w:ind w:left="5" w:right="5"/>
        <w:jc w:val="both"/>
        <w:rPr>
          <w:rFonts w:ascii="Times New Roman" w:hAnsi="Times New Roman" w:cs="Times New Roman"/>
          <w:color w:val="000000"/>
          <w:spacing w:val="-10"/>
          <w:sz w:val="22"/>
          <w:szCs w:val="22"/>
        </w:rPr>
      </w:pPr>
    </w:p>
    <w:p w14:paraId="474B05E7" w14:textId="77777777" w:rsidR="00193F1F" w:rsidRPr="00ED069A" w:rsidRDefault="00193F1F">
      <w:pPr>
        <w:shd w:val="clear" w:color="auto" w:fill="FFFFFF"/>
        <w:ind w:left="19"/>
        <w:jc w:val="center"/>
      </w:pPr>
      <w:r w:rsidRPr="00ED069A">
        <w:rPr>
          <w:rFonts w:ascii="Times New Roman" w:hAnsi="Times New Roman" w:cs="Times New Roman"/>
          <w:i/>
          <w:iCs/>
          <w:color w:val="000000"/>
          <w:sz w:val="26"/>
          <w:szCs w:val="26"/>
          <w:lang w:eastAsia="en-US"/>
        </w:rPr>
        <w:lastRenderedPageBreak/>
        <w:t>Section 15- Disputes</w:t>
      </w:r>
    </w:p>
    <w:p w14:paraId="474B05E8" w14:textId="77777777" w:rsidR="00193F1F" w:rsidRPr="00ED069A" w:rsidRDefault="00193F1F" w:rsidP="00642E69">
      <w:pPr>
        <w:numPr>
          <w:ilvl w:val="0"/>
          <w:numId w:val="12"/>
        </w:numPr>
        <w:shd w:val="clear" w:color="auto" w:fill="FFFFFF"/>
        <w:tabs>
          <w:tab w:val="left" w:pos="691"/>
        </w:tabs>
        <w:spacing w:before="125"/>
        <w:ind w:left="5"/>
        <w:rPr>
          <w:rFonts w:ascii="Times New Roman" w:hAnsi="Times New Roman" w:cs="Times New Roman"/>
          <w:color w:val="000000"/>
          <w:spacing w:val="-20"/>
          <w:sz w:val="22"/>
          <w:szCs w:val="22"/>
        </w:rPr>
      </w:pPr>
      <w:r w:rsidRPr="00ED069A">
        <w:rPr>
          <w:rFonts w:ascii="Times New Roman" w:hAnsi="Times New Roman" w:cs="Times New Roman"/>
          <w:color w:val="000000"/>
          <w:spacing w:val="-4"/>
          <w:sz w:val="22"/>
          <w:szCs w:val="22"/>
          <w:lang w:eastAsia="en-US"/>
        </w:rPr>
        <w:t>This TA is not a treaty under International Public Law.</w:t>
      </w:r>
    </w:p>
    <w:p w14:paraId="474B05E9" w14:textId="77777777" w:rsidR="00193F1F" w:rsidRPr="00ED069A" w:rsidRDefault="00193F1F" w:rsidP="00642E69">
      <w:pPr>
        <w:numPr>
          <w:ilvl w:val="0"/>
          <w:numId w:val="12"/>
        </w:numPr>
        <w:shd w:val="clear" w:color="auto" w:fill="FFFFFF"/>
        <w:tabs>
          <w:tab w:val="left" w:pos="691"/>
        </w:tabs>
        <w:spacing w:before="139" w:line="374" w:lineRule="exact"/>
        <w:ind w:left="5"/>
        <w:rPr>
          <w:rFonts w:ascii="Times New Roman" w:hAnsi="Times New Roman" w:cs="Times New Roman"/>
          <w:color w:val="000000"/>
          <w:spacing w:val="-9"/>
          <w:sz w:val="22"/>
          <w:szCs w:val="22"/>
        </w:rPr>
      </w:pPr>
      <w:r w:rsidRPr="00ED069A">
        <w:rPr>
          <w:rFonts w:ascii="Times New Roman" w:hAnsi="Times New Roman" w:cs="Times New Roman"/>
          <w:color w:val="000000"/>
          <w:sz w:val="22"/>
          <w:szCs w:val="22"/>
          <w:lang w:eastAsia="en-US"/>
        </w:rPr>
        <w:t xml:space="preserve">Any disputes concerning this TA arising between or among the Participants are to </w:t>
      </w:r>
      <w:proofErr w:type="gramStart"/>
      <w:r w:rsidRPr="00ED069A">
        <w:rPr>
          <w:rFonts w:ascii="Times New Roman" w:hAnsi="Times New Roman" w:cs="Times New Roman"/>
          <w:color w:val="000000"/>
          <w:sz w:val="22"/>
          <w:szCs w:val="22"/>
          <w:lang w:eastAsia="en-US"/>
        </w:rPr>
        <w:t>be resolved</w:t>
      </w:r>
      <w:proofErr w:type="gramEnd"/>
      <w:r w:rsidRPr="00ED069A">
        <w:rPr>
          <w:rFonts w:ascii="Times New Roman" w:hAnsi="Times New Roman" w:cs="Times New Roman"/>
          <w:color w:val="000000"/>
          <w:sz w:val="22"/>
          <w:szCs w:val="22"/>
          <w:lang w:eastAsia="en-US"/>
        </w:rPr>
        <w:t xml:space="preserve"> by consultations only.</w:t>
      </w:r>
    </w:p>
    <w:p w14:paraId="474B05EA" w14:textId="77777777" w:rsidR="00193F1F" w:rsidRPr="00ED069A" w:rsidRDefault="00193F1F">
      <w:pPr>
        <w:shd w:val="clear" w:color="auto" w:fill="FFFFFF"/>
        <w:spacing w:before="682"/>
        <w:ind w:left="1008"/>
      </w:pPr>
      <w:r w:rsidRPr="00ED069A">
        <w:rPr>
          <w:rFonts w:ascii="Times New Roman" w:hAnsi="Times New Roman" w:cs="Times New Roman"/>
          <w:i/>
          <w:iCs/>
          <w:color w:val="000000"/>
          <w:sz w:val="26"/>
          <w:szCs w:val="26"/>
          <w:lang w:eastAsia="en-US"/>
        </w:rPr>
        <w:t>Section 16- Date of Coming into Effect, amendments and termination</w:t>
      </w:r>
    </w:p>
    <w:p w14:paraId="474B05EB" w14:textId="77777777" w:rsidR="00193F1F" w:rsidRPr="00ED069A" w:rsidRDefault="00193F1F" w:rsidP="00642E69">
      <w:pPr>
        <w:numPr>
          <w:ilvl w:val="0"/>
          <w:numId w:val="13"/>
        </w:numPr>
        <w:shd w:val="clear" w:color="auto" w:fill="FFFFFF"/>
        <w:tabs>
          <w:tab w:val="left" w:pos="691"/>
        </w:tabs>
        <w:spacing w:before="120"/>
        <w:rPr>
          <w:rFonts w:ascii="Times New Roman" w:hAnsi="Times New Roman" w:cs="Times New Roman"/>
          <w:color w:val="000000"/>
          <w:spacing w:val="-20"/>
          <w:sz w:val="22"/>
          <w:szCs w:val="22"/>
        </w:rPr>
      </w:pPr>
      <w:r w:rsidRPr="00ED069A">
        <w:rPr>
          <w:rFonts w:ascii="Times New Roman" w:hAnsi="Times New Roman" w:cs="Times New Roman"/>
          <w:color w:val="000000"/>
          <w:spacing w:val="-4"/>
          <w:sz w:val="22"/>
          <w:szCs w:val="22"/>
          <w:lang w:eastAsia="en-US"/>
        </w:rPr>
        <w:t>This TA including its Annexes comes into effect at the date that at least two Participants have signed.</w:t>
      </w:r>
    </w:p>
    <w:p w14:paraId="474B05EC" w14:textId="77777777" w:rsidR="00193F1F" w:rsidRPr="00ED069A" w:rsidRDefault="00193F1F" w:rsidP="00642E69">
      <w:pPr>
        <w:numPr>
          <w:ilvl w:val="0"/>
          <w:numId w:val="13"/>
        </w:numPr>
        <w:shd w:val="clear" w:color="auto" w:fill="FFFFFF"/>
        <w:tabs>
          <w:tab w:val="left" w:pos="691"/>
        </w:tabs>
        <w:spacing w:before="240"/>
        <w:rPr>
          <w:rFonts w:ascii="Times New Roman" w:hAnsi="Times New Roman" w:cs="Times New Roman"/>
          <w:color w:val="000000"/>
          <w:spacing w:val="-10"/>
          <w:sz w:val="22"/>
          <w:szCs w:val="22"/>
        </w:rPr>
      </w:pPr>
      <w:r w:rsidRPr="00ED069A">
        <w:rPr>
          <w:rFonts w:ascii="Times New Roman" w:hAnsi="Times New Roman" w:cs="Times New Roman"/>
          <w:color w:val="000000"/>
          <w:spacing w:val="-4"/>
          <w:sz w:val="22"/>
          <w:szCs w:val="22"/>
          <w:lang w:eastAsia="en-US"/>
        </w:rPr>
        <w:t xml:space="preserve">This TA and its annexes </w:t>
      </w:r>
      <w:proofErr w:type="gramStart"/>
      <w:r w:rsidRPr="00ED069A">
        <w:rPr>
          <w:rFonts w:ascii="Times New Roman" w:hAnsi="Times New Roman" w:cs="Times New Roman"/>
          <w:color w:val="000000"/>
          <w:spacing w:val="-4"/>
          <w:sz w:val="22"/>
          <w:szCs w:val="22"/>
          <w:lang w:eastAsia="en-US"/>
        </w:rPr>
        <w:t>may be amended</w:t>
      </w:r>
      <w:proofErr w:type="gramEnd"/>
      <w:r w:rsidRPr="00ED069A">
        <w:rPr>
          <w:rFonts w:ascii="Times New Roman" w:hAnsi="Times New Roman" w:cs="Times New Roman"/>
          <w:color w:val="000000"/>
          <w:spacing w:val="-4"/>
          <w:sz w:val="22"/>
          <w:szCs w:val="22"/>
          <w:lang w:eastAsia="en-US"/>
        </w:rPr>
        <w:t xml:space="preserve"> by written consent of the Participants.</w:t>
      </w:r>
    </w:p>
    <w:p w14:paraId="474B05ED" w14:textId="77777777" w:rsidR="00193F1F" w:rsidRPr="00ED069A" w:rsidRDefault="00193F1F" w:rsidP="00642E69">
      <w:pPr>
        <w:numPr>
          <w:ilvl w:val="0"/>
          <w:numId w:val="13"/>
        </w:numPr>
        <w:shd w:val="clear" w:color="auto" w:fill="FFFFFF"/>
        <w:tabs>
          <w:tab w:val="left" w:pos="691"/>
        </w:tabs>
        <w:spacing w:before="154" w:line="365" w:lineRule="exact"/>
        <w:rPr>
          <w:rFonts w:ascii="Times New Roman" w:hAnsi="Times New Roman" w:cs="Times New Roman"/>
          <w:color w:val="000000"/>
          <w:spacing w:val="-10"/>
          <w:sz w:val="22"/>
          <w:szCs w:val="22"/>
        </w:rPr>
      </w:pPr>
      <w:r w:rsidRPr="00ED069A">
        <w:rPr>
          <w:rFonts w:ascii="Times New Roman" w:hAnsi="Times New Roman" w:cs="Times New Roman"/>
          <w:color w:val="000000"/>
          <w:spacing w:val="-5"/>
          <w:sz w:val="22"/>
          <w:szCs w:val="22"/>
          <w:lang w:eastAsia="en-US"/>
        </w:rPr>
        <w:t xml:space="preserve">Each Participant may withdraw from the TA by giving a written notice to the other Participants 90 days </w:t>
      </w:r>
      <w:r w:rsidRPr="00ED069A">
        <w:rPr>
          <w:rFonts w:ascii="Times New Roman" w:hAnsi="Times New Roman" w:cs="Times New Roman"/>
          <w:color w:val="000000"/>
          <w:sz w:val="22"/>
          <w:szCs w:val="22"/>
          <w:lang w:eastAsia="en-US"/>
        </w:rPr>
        <w:t>before the desired date of withdrawal.</w:t>
      </w:r>
    </w:p>
    <w:p w14:paraId="474B05EE" w14:textId="77777777" w:rsidR="00193F1F" w:rsidRPr="00ED069A" w:rsidRDefault="00193F1F" w:rsidP="00642E69">
      <w:pPr>
        <w:numPr>
          <w:ilvl w:val="0"/>
          <w:numId w:val="13"/>
        </w:numPr>
        <w:shd w:val="clear" w:color="auto" w:fill="FFFFFF"/>
        <w:tabs>
          <w:tab w:val="left" w:pos="691"/>
        </w:tabs>
        <w:spacing w:before="115" w:line="370" w:lineRule="exact"/>
        <w:rPr>
          <w:rFonts w:ascii="Times New Roman" w:hAnsi="Times New Roman" w:cs="Times New Roman"/>
          <w:color w:val="000000"/>
          <w:spacing w:val="-8"/>
          <w:sz w:val="22"/>
          <w:szCs w:val="22"/>
        </w:rPr>
      </w:pPr>
      <w:r w:rsidRPr="00ED069A">
        <w:rPr>
          <w:rFonts w:ascii="Times New Roman" w:hAnsi="Times New Roman" w:cs="Times New Roman"/>
          <w:color w:val="000000"/>
          <w:spacing w:val="-2"/>
          <w:sz w:val="22"/>
          <w:szCs w:val="22"/>
          <w:lang w:eastAsia="en-US"/>
        </w:rPr>
        <w:t xml:space="preserve">The withdrawal from the TA does not release the respective Participant from the </w:t>
      </w:r>
      <w:proofErr w:type="spellStart"/>
      <w:r w:rsidRPr="00ED069A">
        <w:rPr>
          <w:rFonts w:ascii="Times New Roman" w:hAnsi="Times New Roman" w:cs="Times New Roman"/>
          <w:color w:val="000000"/>
          <w:spacing w:val="-2"/>
          <w:sz w:val="22"/>
          <w:szCs w:val="22"/>
          <w:lang w:eastAsia="en-US"/>
        </w:rPr>
        <w:t>fulfillment</w:t>
      </w:r>
      <w:proofErr w:type="spellEnd"/>
      <w:r w:rsidRPr="00ED069A">
        <w:rPr>
          <w:rFonts w:ascii="Times New Roman" w:hAnsi="Times New Roman" w:cs="Times New Roman"/>
          <w:color w:val="000000"/>
          <w:spacing w:val="-2"/>
          <w:sz w:val="22"/>
          <w:szCs w:val="22"/>
          <w:lang w:eastAsia="en-US"/>
        </w:rPr>
        <w:t xml:space="preserve"> of all its </w:t>
      </w:r>
      <w:r w:rsidRPr="00ED069A">
        <w:rPr>
          <w:rFonts w:ascii="Times New Roman" w:hAnsi="Times New Roman" w:cs="Times New Roman"/>
          <w:color w:val="000000"/>
          <w:sz w:val="22"/>
          <w:szCs w:val="22"/>
          <w:lang w:eastAsia="en-US"/>
        </w:rPr>
        <w:t>obligations contracted during the execution of the TA.</w:t>
      </w:r>
    </w:p>
    <w:p w14:paraId="474B05EF" w14:textId="77777777" w:rsidR="00193F1F" w:rsidRPr="00ED069A" w:rsidRDefault="00193F1F" w:rsidP="00642E69">
      <w:pPr>
        <w:numPr>
          <w:ilvl w:val="0"/>
          <w:numId w:val="13"/>
        </w:numPr>
        <w:shd w:val="clear" w:color="auto" w:fill="FFFFFF"/>
        <w:tabs>
          <w:tab w:val="left" w:pos="691"/>
        </w:tabs>
        <w:spacing w:before="216"/>
        <w:rPr>
          <w:rFonts w:ascii="Times New Roman" w:hAnsi="Times New Roman" w:cs="Times New Roman"/>
          <w:color w:val="000000"/>
          <w:spacing w:val="-13"/>
          <w:sz w:val="22"/>
          <w:szCs w:val="22"/>
        </w:rPr>
      </w:pPr>
      <w:r w:rsidRPr="00ED069A">
        <w:rPr>
          <w:rFonts w:ascii="Times New Roman" w:hAnsi="Times New Roman" w:cs="Times New Roman"/>
          <w:color w:val="000000"/>
          <w:spacing w:val="-4"/>
          <w:sz w:val="22"/>
          <w:szCs w:val="22"/>
          <w:lang w:eastAsia="en-US"/>
        </w:rPr>
        <w:t xml:space="preserve">This TA </w:t>
      </w:r>
      <w:proofErr w:type="gramStart"/>
      <w:r w:rsidRPr="00ED069A">
        <w:rPr>
          <w:rFonts w:ascii="Times New Roman" w:hAnsi="Times New Roman" w:cs="Times New Roman"/>
          <w:color w:val="000000"/>
          <w:spacing w:val="-4"/>
          <w:sz w:val="22"/>
          <w:szCs w:val="22"/>
          <w:lang w:eastAsia="en-US"/>
        </w:rPr>
        <w:t>may be terminated</w:t>
      </w:r>
      <w:proofErr w:type="gramEnd"/>
      <w:r w:rsidRPr="00ED069A">
        <w:rPr>
          <w:rFonts w:ascii="Times New Roman" w:hAnsi="Times New Roman" w:cs="Times New Roman"/>
          <w:color w:val="000000"/>
          <w:spacing w:val="-4"/>
          <w:sz w:val="22"/>
          <w:szCs w:val="22"/>
          <w:lang w:eastAsia="en-US"/>
        </w:rPr>
        <w:t xml:space="preserve"> by written unanimous decision of the Participants.</w:t>
      </w:r>
    </w:p>
    <w:p w14:paraId="474B05F0" w14:textId="77777777" w:rsidR="00193F1F" w:rsidRPr="00ED069A" w:rsidRDefault="00193F1F" w:rsidP="00642E69">
      <w:pPr>
        <w:numPr>
          <w:ilvl w:val="0"/>
          <w:numId w:val="13"/>
        </w:numPr>
        <w:shd w:val="clear" w:color="auto" w:fill="FFFFFF"/>
        <w:tabs>
          <w:tab w:val="left" w:pos="691"/>
        </w:tabs>
        <w:spacing w:before="245"/>
        <w:rPr>
          <w:rFonts w:ascii="Times New Roman" w:hAnsi="Times New Roman" w:cs="Times New Roman"/>
          <w:color w:val="000000"/>
          <w:spacing w:val="-10"/>
          <w:sz w:val="22"/>
          <w:szCs w:val="22"/>
        </w:rPr>
      </w:pPr>
      <w:r w:rsidRPr="00ED069A">
        <w:rPr>
          <w:rFonts w:ascii="Times New Roman" w:hAnsi="Times New Roman" w:cs="Times New Roman"/>
          <w:color w:val="000000"/>
          <w:spacing w:val="-4"/>
          <w:sz w:val="22"/>
          <w:szCs w:val="22"/>
          <w:lang w:eastAsia="en-US"/>
        </w:rPr>
        <w:t>This TA remains into effect even in case of termination of the EATF.</w:t>
      </w:r>
    </w:p>
    <w:p w14:paraId="474B05F1" w14:textId="77777777" w:rsidR="00193F1F" w:rsidRPr="00ED069A" w:rsidRDefault="00193F1F">
      <w:pPr>
        <w:shd w:val="clear" w:color="auto" w:fill="FFFFFF"/>
        <w:spacing w:before="1090" w:line="365" w:lineRule="exact"/>
        <w:ind w:left="10"/>
      </w:pPr>
      <w:r w:rsidRPr="00ED069A">
        <w:rPr>
          <w:rFonts w:ascii="Times New Roman" w:hAnsi="Times New Roman" w:cs="Times New Roman"/>
          <w:color w:val="000000"/>
          <w:spacing w:val="-2"/>
          <w:sz w:val="22"/>
          <w:szCs w:val="22"/>
          <w:lang w:eastAsia="en-US"/>
        </w:rPr>
        <w:t xml:space="preserve">This TA </w:t>
      </w:r>
      <w:proofErr w:type="gramStart"/>
      <w:r w:rsidRPr="00ED069A">
        <w:rPr>
          <w:rFonts w:ascii="Times New Roman" w:hAnsi="Times New Roman" w:cs="Times New Roman"/>
          <w:color w:val="000000"/>
          <w:spacing w:val="-2"/>
          <w:sz w:val="22"/>
          <w:szCs w:val="22"/>
          <w:lang w:eastAsia="en-US"/>
        </w:rPr>
        <w:t>is signed</w:t>
      </w:r>
      <w:proofErr w:type="gramEnd"/>
      <w:r w:rsidRPr="00ED069A">
        <w:rPr>
          <w:rFonts w:ascii="Times New Roman" w:hAnsi="Times New Roman" w:cs="Times New Roman"/>
          <w:color w:val="000000"/>
          <w:spacing w:val="-2"/>
          <w:sz w:val="22"/>
          <w:szCs w:val="22"/>
          <w:lang w:eastAsia="en-US"/>
        </w:rPr>
        <w:t xml:space="preserve"> in one original in English and French languages each version being equally authentic. The </w:t>
      </w:r>
      <w:r w:rsidRPr="00ED069A">
        <w:rPr>
          <w:rFonts w:ascii="Times New Roman" w:hAnsi="Times New Roman" w:cs="Times New Roman"/>
          <w:color w:val="000000"/>
          <w:spacing w:val="-4"/>
          <w:sz w:val="22"/>
          <w:szCs w:val="22"/>
          <w:lang w:eastAsia="en-US"/>
        </w:rPr>
        <w:t xml:space="preserve">original copy is to </w:t>
      </w:r>
      <w:proofErr w:type="gramStart"/>
      <w:r w:rsidRPr="00ED069A">
        <w:rPr>
          <w:rFonts w:ascii="Times New Roman" w:hAnsi="Times New Roman" w:cs="Times New Roman"/>
          <w:color w:val="000000"/>
          <w:spacing w:val="-4"/>
          <w:sz w:val="22"/>
          <w:szCs w:val="22"/>
          <w:lang w:eastAsia="en-US"/>
        </w:rPr>
        <w:t>be held</w:t>
      </w:r>
      <w:proofErr w:type="gramEnd"/>
      <w:r w:rsidRPr="00ED069A">
        <w:rPr>
          <w:rFonts w:ascii="Times New Roman" w:hAnsi="Times New Roman" w:cs="Times New Roman"/>
          <w:color w:val="000000"/>
          <w:spacing w:val="-4"/>
          <w:sz w:val="22"/>
          <w:szCs w:val="22"/>
          <w:lang w:eastAsia="en-US"/>
        </w:rPr>
        <w:t xml:space="preserve"> by the EDA, with one certified true copy of each being sent to each Participant.</w:t>
      </w:r>
    </w:p>
    <w:p w14:paraId="474B05F2" w14:textId="68A2902F" w:rsidR="00193F1F" w:rsidRDefault="00193F1F" w:rsidP="00147D18">
      <w:pPr>
        <w:shd w:val="clear" w:color="auto" w:fill="FFFFFF"/>
        <w:spacing w:before="4723"/>
        <w:ind w:left="62"/>
      </w:pPr>
    </w:p>
    <w:p w14:paraId="3F825AD4" w14:textId="77777777" w:rsidR="00147D18" w:rsidRPr="00ED069A" w:rsidRDefault="00147D18" w:rsidP="00147D18">
      <w:pPr>
        <w:shd w:val="clear" w:color="auto" w:fill="FFFFFF"/>
        <w:spacing w:before="4723"/>
        <w:ind w:left="62"/>
        <w:sectPr w:rsidR="00147D18" w:rsidRPr="00ED069A">
          <w:pgSz w:w="11909" w:h="16834"/>
          <w:pgMar w:top="1440" w:right="1391" w:bottom="720" w:left="1085" w:header="708" w:footer="708" w:gutter="0"/>
          <w:cols w:space="60"/>
          <w:noEndnote/>
        </w:sectPr>
      </w:pPr>
    </w:p>
    <w:p w14:paraId="474B065E" w14:textId="77777777" w:rsidR="00193F1F" w:rsidRPr="00ED069A" w:rsidRDefault="00193F1F">
      <w:pPr>
        <w:shd w:val="clear" w:color="auto" w:fill="FFFFFF"/>
        <w:ind w:left="5"/>
      </w:pPr>
      <w:r w:rsidRPr="00ED069A">
        <w:rPr>
          <w:color w:val="000000"/>
          <w:spacing w:val="-6"/>
          <w:lang w:eastAsia="en-US"/>
        </w:rPr>
        <w:lastRenderedPageBreak/>
        <w:t>ANNEX A - Template of Note of Joining</w:t>
      </w:r>
    </w:p>
    <w:p w14:paraId="474B065F" w14:textId="77777777" w:rsidR="00193F1F" w:rsidRPr="00ED069A" w:rsidRDefault="00193F1F">
      <w:pPr>
        <w:shd w:val="clear" w:color="auto" w:fill="FFFFFF"/>
        <w:spacing w:before="451" w:line="370" w:lineRule="exact"/>
        <w:ind w:left="5"/>
      </w:pPr>
      <w:r w:rsidRPr="00ED069A">
        <w:rPr>
          <w:rFonts w:ascii="Times New Roman" w:hAnsi="Times New Roman" w:cs="Times New Roman"/>
          <w:b/>
          <w:bCs/>
          <w:color w:val="000000"/>
          <w:sz w:val="22"/>
          <w:szCs w:val="22"/>
          <w:lang w:eastAsia="en-US"/>
        </w:rPr>
        <w:t>Note of Joining for the admission to the Technical Arrangement regarding the Multilateral Air Transport Training and Exercises.</w:t>
      </w:r>
    </w:p>
    <w:p w14:paraId="474B0660" w14:textId="77777777" w:rsidR="00193F1F" w:rsidRPr="00ED069A" w:rsidRDefault="00193F1F">
      <w:pPr>
        <w:shd w:val="clear" w:color="auto" w:fill="FFFFFF"/>
        <w:tabs>
          <w:tab w:val="left" w:pos="1685"/>
          <w:tab w:val="left" w:pos="2760"/>
          <w:tab w:val="left" w:pos="4642"/>
          <w:tab w:val="left" w:pos="6326"/>
          <w:tab w:val="left" w:pos="7205"/>
          <w:tab w:val="left" w:pos="8357"/>
          <w:tab w:val="left" w:pos="9125"/>
        </w:tabs>
        <w:spacing w:before="110" w:line="365" w:lineRule="exact"/>
        <w:ind w:left="5"/>
      </w:pPr>
      <w:r w:rsidRPr="00ED069A">
        <w:rPr>
          <w:rFonts w:ascii="Times New Roman" w:hAnsi="Times New Roman" w:cs="Times New Roman"/>
          <w:color w:val="000000"/>
          <w:sz w:val="22"/>
          <w:szCs w:val="22"/>
          <w:lang w:eastAsia="en-US"/>
        </w:rPr>
        <w:t>The Participants to the Technical Arrangement regarding the MULTILATERAL AIR TRANSPORT</w:t>
      </w:r>
      <w:r w:rsidRPr="00ED069A">
        <w:rPr>
          <w:rFonts w:ascii="Times New Roman" w:hAnsi="Times New Roman" w:cs="Times New Roman"/>
          <w:color w:val="000000"/>
          <w:sz w:val="22"/>
          <w:szCs w:val="22"/>
          <w:lang w:eastAsia="en-US"/>
        </w:rPr>
        <w:br/>
        <w:t>TRAINING</w:t>
      </w:r>
      <w:r w:rsidRPr="00ED069A">
        <w:rPr>
          <w:color w:val="000000"/>
          <w:sz w:val="22"/>
          <w:szCs w:val="22"/>
          <w:lang w:eastAsia="en-US"/>
        </w:rPr>
        <w:tab/>
      </w:r>
      <w:r w:rsidRPr="00ED069A">
        <w:rPr>
          <w:rFonts w:ascii="Times New Roman" w:hAnsi="Times New Roman" w:cs="Times New Roman"/>
          <w:color w:val="000000"/>
          <w:spacing w:val="-4"/>
          <w:sz w:val="22"/>
          <w:szCs w:val="22"/>
          <w:lang w:eastAsia="en-US"/>
        </w:rPr>
        <w:t>AND</w:t>
      </w:r>
      <w:r w:rsidRPr="00ED069A">
        <w:rPr>
          <w:color w:val="000000"/>
          <w:sz w:val="22"/>
          <w:szCs w:val="22"/>
          <w:lang w:eastAsia="en-US"/>
        </w:rPr>
        <w:tab/>
      </w:r>
      <w:r w:rsidRPr="00ED069A">
        <w:rPr>
          <w:rFonts w:ascii="Times New Roman" w:hAnsi="Times New Roman" w:cs="Times New Roman"/>
          <w:color w:val="000000"/>
          <w:sz w:val="22"/>
          <w:szCs w:val="22"/>
          <w:lang w:eastAsia="en-US"/>
        </w:rPr>
        <w:t>EXERCISES,</w:t>
      </w:r>
      <w:r w:rsidRPr="00ED069A">
        <w:rPr>
          <w:color w:val="000000"/>
          <w:sz w:val="22"/>
          <w:szCs w:val="22"/>
          <w:lang w:eastAsia="en-US"/>
        </w:rPr>
        <w:tab/>
      </w:r>
      <w:r w:rsidRPr="00ED069A">
        <w:rPr>
          <w:rFonts w:ascii="Times New Roman" w:hAnsi="Times New Roman" w:cs="Times New Roman"/>
          <w:color w:val="000000"/>
          <w:sz w:val="22"/>
          <w:szCs w:val="22"/>
          <w:lang w:eastAsia="en-US"/>
        </w:rPr>
        <w:t>considering</w:t>
      </w:r>
      <w:r w:rsidRPr="00ED069A">
        <w:rPr>
          <w:color w:val="000000"/>
          <w:sz w:val="22"/>
          <w:szCs w:val="22"/>
          <w:lang w:eastAsia="en-US"/>
        </w:rPr>
        <w:tab/>
      </w:r>
      <w:r w:rsidRPr="00ED069A">
        <w:rPr>
          <w:rFonts w:ascii="Times New Roman" w:hAnsi="Times New Roman" w:cs="Times New Roman"/>
          <w:color w:val="000000"/>
          <w:sz w:val="22"/>
          <w:szCs w:val="22"/>
          <w:lang w:eastAsia="en-US"/>
        </w:rPr>
        <w:t>the</w:t>
      </w:r>
      <w:r w:rsidRPr="00ED069A">
        <w:rPr>
          <w:color w:val="000000"/>
          <w:sz w:val="22"/>
          <w:szCs w:val="22"/>
          <w:lang w:eastAsia="en-US"/>
        </w:rPr>
        <w:tab/>
      </w:r>
      <w:r w:rsidRPr="00ED069A">
        <w:rPr>
          <w:rFonts w:ascii="Times New Roman" w:hAnsi="Times New Roman" w:cs="Times New Roman"/>
          <w:color w:val="000000"/>
          <w:sz w:val="22"/>
          <w:szCs w:val="22"/>
          <w:lang w:eastAsia="en-US"/>
        </w:rPr>
        <w:t>desire</w:t>
      </w:r>
      <w:r w:rsidRPr="00ED069A">
        <w:rPr>
          <w:color w:val="000000"/>
          <w:sz w:val="22"/>
          <w:szCs w:val="22"/>
          <w:lang w:eastAsia="en-US"/>
        </w:rPr>
        <w:tab/>
      </w:r>
      <w:r w:rsidRPr="00ED069A">
        <w:rPr>
          <w:rFonts w:ascii="Times New Roman" w:hAnsi="Times New Roman" w:cs="Times New Roman"/>
          <w:color w:val="000000"/>
          <w:sz w:val="22"/>
          <w:szCs w:val="22"/>
          <w:lang w:eastAsia="en-US"/>
        </w:rPr>
        <w:t>of</w:t>
      </w:r>
      <w:r w:rsidRPr="00ED069A">
        <w:rPr>
          <w:color w:val="000000"/>
          <w:sz w:val="22"/>
          <w:szCs w:val="22"/>
          <w:lang w:eastAsia="en-US"/>
        </w:rPr>
        <w:tab/>
      </w:r>
      <w:r w:rsidRPr="00ED069A">
        <w:rPr>
          <w:rFonts w:ascii="Times New Roman" w:hAnsi="Times New Roman" w:cs="Times New Roman"/>
          <w:color w:val="000000"/>
          <w:spacing w:val="-1"/>
          <w:sz w:val="22"/>
          <w:szCs w:val="22"/>
          <w:lang w:eastAsia="en-US"/>
        </w:rPr>
        <w:t>the</w:t>
      </w:r>
    </w:p>
    <w:p w14:paraId="474B0661" w14:textId="77777777" w:rsidR="00193F1F" w:rsidRPr="00ED069A" w:rsidRDefault="00193F1F">
      <w:pPr>
        <w:shd w:val="clear" w:color="auto" w:fill="FFFFFF"/>
        <w:tabs>
          <w:tab w:val="left" w:leader="dot" w:pos="8011"/>
        </w:tabs>
        <w:spacing w:before="86"/>
        <w:ind w:left="5"/>
      </w:pPr>
      <w:r w:rsidRPr="00ED069A">
        <w:rPr>
          <w:rFonts w:ascii="Times New Roman" w:hAnsi="Times New Roman" w:cs="Times New Roman"/>
          <w:color w:val="000000"/>
          <w:sz w:val="22"/>
          <w:szCs w:val="22"/>
          <w:lang w:eastAsia="en-US"/>
        </w:rPr>
        <w:t>Republic/Kingdom/Government/Ministry/</w:t>
      </w:r>
      <w:proofErr w:type="gramStart"/>
      <w:r w:rsidRPr="00ED069A">
        <w:rPr>
          <w:rFonts w:ascii="Times New Roman" w:hAnsi="Times New Roman" w:cs="Times New Roman"/>
          <w:color w:val="000000"/>
          <w:sz w:val="22"/>
          <w:szCs w:val="22"/>
          <w:lang w:eastAsia="en-US"/>
        </w:rPr>
        <w:t>Minister  of</w:t>
      </w:r>
      <w:proofErr w:type="gramEnd"/>
      <w:r w:rsidRPr="00ED069A">
        <w:rPr>
          <w:rFonts w:ascii="Times New Roman" w:hAnsi="Times New Roman" w:cs="Times New Roman"/>
          <w:color w:val="000000"/>
          <w:sz w:val="22"/>
          <w:szCs w:val="22"/>
          <w:lang w:eastAsia="en-US"/>
        </w:rPr>
        <w:t xml:space="preserve">  </w:t>
      </w:r>
      <w:r w:rsidRPr="00ED069A">
        <w:rPr>
          <w:rFonts w:ascii="Times New Roman" w:hAnsi="Times New Roman" w:cs="Times New Roman"/>
          <w:color w:val="000000"/>
          <w:sz w:val="22"/>
          <w:szCs w:val="22"/>
          <w:lang w:eastAsia="en-US"/>
        </w:rPr>
        <w:tab/>
        <w:t>,   to  join  the</w:t>
      </w:r>
    </w:p>
    <w:p w14:paraId="474B0662" w14:textId="77777777" w:rsidR="00193F1F" w:rsidRPr="00ED069A" w:rsidRDefault="00193F1F">
      <w:pPr>
        <w:shd w:val="clear" w:color="auto" w:fill="FFFFFF"/>
        <w:spacing w:line="475" w:lineRule="exact"/>
        <w:ind w:left="5"/>
      </w:pPr>
      <w:r w:rsidRPr="00ED069A">
        <w:rPr>
          <w:rFonts w:ascii="Times New Roman" w:hAnsi="Times New Roman" w:cs="Times New Roman"/>
          <w:color w:val="000000"/>
          <w:sz w:val="22"/>
          <w:szCs w:val="22"/>
          <w:lang w:eastAsia="en-US"/>
        </w:rPr>
        <w:t>Technical Arrangement;</w:t>
      </w:r>
    </w:p>
    <w:p w14:paraId="474B0663" w14:textId="77777777" w:rsidR="00193F1F" w:rsidRPr="00ED069A" w:rsidRDefault="00193F1F">
      <w:pPr>
        <w:shd w:val="clear" w:color="auto" w:fill="FFFFFF"/>
        <w:spacing w:line="475" w:lineRule="exact"/>
        <w:ind w:left="5"/>
      </w:pPr>
      <w:r w:rsidRPr="00ED069A">
        <w:rPr>
          <w:rFonts w:ascii="Times New Roman" w:hAnsi="Times New Roman" w:cs="Times New Roman"/>
          <w:color w:val="000000"/>
          <w:sz w:val="22"/>
          <w:szCs w:val="22"/>
          <w:lang w:eastAsia="en-US"/>
        </w:rPr>
        <w:t>Have decided as follows:</w:t>
      </w:r>
    </w:p>
    <w:p w14:paraId="474B0664" w14:textId="77777777" w:rsidR="00193F1F" w:rsidRPr="00ED069A" w:rsidRDefault="00193F1F">
      <w:pPr>
        <w:shd w:val="clear" w:color="auto" w:fill="FFFFFF"/>
        <w:spacing w:line="475" w:lineRule="exact"/>
        <w:ind w:left="5"/>
      </w:pPr>
      <w:r w:rsidRPr="00ED069A">
        <w:rPr>
          <w:rFonts w:ascii="Times New Roman" w:hAnsi="Times New Roman" w:cs="Times New Roman"/>
          <w:color w:val="000000"/>
          <w:sz w:val="22"/>
          <w:szCs w:val="22"/>
          <w:lang w:eastAsia="en-US"/>
        </w:rPr>
        <w:t>The     present     Note     of    Joining     provides     the     conditions     for     the    joining     of    the</w:t>
      </w:r>
    </w:p>
    <w:p w14:paraId="474B0665" w14:textId="77777777" w:rsidR="00193F1F" w:rsidRPr="00ED069A" w:rsidRDefault="00193F1F">
      <w:pPr>
        <w:shd w:val="clear" w:color="auto" w:fill="FFFFFF"/>
        <w:tabs>
          <w:tab w:val="left" w:leader="dot" w:pos="8371"/>
        </w:tabs>
        <w:spacing w:before="62"/>
        <w:ind w:left="5"/>
      </w:pPr>
      <w:r w:rsidRPr="00ED069A">
        <w:rPr>
          <w:rFonts w:ascii="Times New Roman" w:hAnsi="Times New Roman" w:cs="Times New Roman"/>
          <w:color w:val="000000"/>
          <w:sz w:val="22"/>
          <w:szCs w:val="22"/>
          <w:lang w:eastAsia="en-US"/>
        </w:rPr>
        <w:t xml:space="preserve">Republic/Kingdom/Government/Ministry/Minister      of      </w:t>
      </w:r>
      <w:r w:rsidRPr="00ED069A">
        <w:rPr>
          <w:rFonts w:ascii="Times New Roman" w:hAnsi="Times New Roman" w:cs="Times New Roman"/>
          <w:color w:val="000000"/>
          <w:sz w:val="22"/>
          <w:szCs w:val="22"/>
          <w:lang w:eastAsia="en-US"/>
        </w:rPr>
        <w:tab/>
      </w:r>
      <w:r w:rsidRPr="00ED069A">
        <w:rPr>
          <w:rFonts w:ascii="Times New Roman" w:hAnsi="Times New Roman" w:cs="Times New Roman"/>
          <w:color w:val="000000"/>
          <w:spacing w:val="-1"/>
          <w:sz w:val="22"/>
          <w:szCs w:val="22"/>
          <w:lang w:eastAsia="en-US"/>
        </w:rPr>
        <w:t>,      as      a</w:t>
      </w:r>
    </w:p>
    <w:p w14:paraId="474B0666" w14:textId="77777777" w:rsidR="00193F1F" w:rsidRPr="00ED069A" w:rsidRDefault="00193F1F">
      <w:pPr>
        <w:shd w:val="clear" w:color="auto" w:fill="FFFFFF"/>
        <w:spacing w:before="110"/>
        <w:ind w:left="5"/>
      </w:pPr>
      <w:r w:rsidRPr="00ED069A">
        <w:rPr>
          <w:rFonts w:ascii="Times New Roman" w:hAnsi="Times New Roman" w:cs="Times New Roman"/>
          <w:color w:val="000000"/>
          <w:sz w:val="22"/>
          <w:szCs w:val="22"/>
          <w:lang w:eastAsia="en-US"/>
        </w:rPr>
        <w:t>Participant to the TA.</w:t>
      </w:r>
    </w:p>
    <w:p w14:paraId="474B0667" w14:textId="77777777" w:rsidR="00193F1F" w:rsidRPr="00ED069A" w:rsidRDefault="00193F1F">
      <w:pPr>
        <w:shd w:val="clear" w:color="auto" w:fill="FFFFFF"/>
        <w:tabs>
          <w:tab w:val="left" w:leader="dot" w:pos="2683"/>
        </w:tabs>
        <w:spacing w:before="125" w:line="365" w:lineRule="exact"/>
        <w:ind w:left="14"/>
      </w:pPr>
      <w:r w:rsidRPr="00ED069A">
        <w:rPr>
          <w:rFonts w:ascii="Times New Roman" w:hAnsi="Times New Roman" w:cs="Times New Roman"/>
          <w:color w:val="000000"/>
          <w:sz w:val="22"/>
          <w:szCs w:val="22"/>
          <w:lang w:eastAsia="en-US"/>
        </w:rPr>
        <w:t xml:space="preserve">The Participants </w:t>
      </w:r>
      <w:proofErr w:type="gramStart"/>
      <w:r w:rsidRPr="00ED069A">
        <w:rPr>
          <w:rFonts w:ascii="Times New Roman" w:hAnsi="Times New Roman" w:cs="Times New Roman"/>
          <w:color w:val="000000"/>
          <w:sz w:val="22"/>
          <w:szCs w:val="22"/>
          <w:lang w:eastAsia="en-US"/>
        </w:rPr>
        <w:t>agree  on</w:t>
      </w:r>
      <w:proofErr w:type="gramEnd"/>
      <w:r w:rsidRPr="00ED069A">
        <w:rPr>
          <w:rFonts w:ascii="Times New Roman" w:hAnsi="Times New Roman" w:cs="Times New Roman"/>
          <w:color w:val="000000"/>
          <w:sz w:val="22"/>
          <w:szCs w:val="22"/>
          <w:lang w:eastAsia="en-US"/>
        </w:rPr>
        <w:t xml:space="preserve"> the joining of Republic/Kingdom/Government/Ministry/Minister of</w:t>
      </w:r>
      <w:r w:rsidRPr="00ED069A">
        <w:rPr>
          <w:rFonts w:ascii="Times New Roman" w:hAnsi="Times New Roman" w:cs="Times New Roman"/>
          <w:color w:val="000000"/>
          <w:sz w:val="22"/>
          <w:szCs w:val="22"/>
          <w:lang w:eastAsia="en-US"/>
        </w:rPr>
        <w:br/>
      </w:r>
      <w:r w:rsidRPr="00ED069A">
        <w:rPr>
          <w:rFonts w:ascii="Times New Roman" w:hAnsi="Times New Roman" w:cs="Times New Roman"/>
          <w:color w:val="000000"/>
          <w:sz w:val="22"/>
          <w:szCs w:val="22"/>
          <w:lang w:eastAsia="en-US"/>
        </w:rPr>
        <w:tab/>
        <w:t>as a Participant to the TA.</w:t>
      </w:r>
    </w:p>
    <w:p w14:paraId="474B0668" w14:textId="77777777" w:rsidR="00193F1F" w:rsidRPr="00ED069A" w:rsidRDefault="00193F1F">
      <w:pPr>
        <w:shd w:val="clear" w:color="auto" w:fill="FFFFFF"/>
        <w:tabs>
          <w:tab w:val="left" w:leader="dot" w:pos="7502"/>
        </w:tabs>
        <w:spacing w:before="202"/>
        <w:ind w:left="5"/>
      </w:pPr>
      <w:r w:rsidRPr="00ED069A">
        <w:rPr>
          <w:rFonts w:ascii="Times New Roman" w:hAnsi="Times New Roman" w:cs="Times New Roman"/>
          <w:color w:val="000000"/>
          <w:sz w:val="22"/>
          <w:szCs w:val="22"/>
          <w:lang w:eastAsia="en-US"/>
        </w:rPr>
        <w:t xml:space="preserve">The    Republic/Kingdom/Government/Ministry/Minister    of    </w:t>
      </w:r>
      <w:r w:rsidRPr="00ED069A">
        <w:rPr>
          <w:rFonts w:ascii="Times New Roman" w:hAnsi="Times New Roman" w:cs="Times New Roman"/>
          <w:color w:val="000000"/>
          <w:sz w:val="22"/>
          <w:szCs w:val="22"/>
          <w:lang w:eastAsia="en-US"/>
        </w:rPr>
        <w:tab/>
        <w:t xml:space="preserve">    accepts    all    the</w:t>
      </w:r>
    </w:p>
    <w:p w14:paraId="474B0669" w14:textId="77777777" w:rsidR="00193F1F" w:rsidRPr="00ED069A" w:rsidRDefault="00193F1F">
      <w:pPr>
        <w:shd w:val="clear" w:color="auto" w:fill="FFFFFF"/>
        <w:spacing w:before="106"/>
      </w:pPr>
      <w:proofErr w:type="gramStart"/>
      <w:r w:rsidRPr="00ED069A">
        <w:rPr>
          <w:rFonts w:ascii="Times New Roman" w:hAnsi="Times New Roman" w:cs="Times New Roman"/>
          <w:color w:val="000000"/>
          <w:sz w:val="22"/>
          <w:szCs w:val="22"/>
          <w:lang w:eastAsia="en-US"/>
        </w:rPr>
        <w:t>provisions</w:t>
      </w:r>
      <w:proofErr w:type="gramEnd"/>
      <w:r w:rsidRPr="00ED069A">
        <w:rPr>
          <w:rFonts w:ascii="Times New Roman" w:hAnsi="Times New Roman" w:cs="Times New Roman"/>
          <w:color w:val="000000"/>
          <w:sz w:val="22"/>
          <w:szCs w:val="22"/>
          <w:lang w:eastAsia="en-US"/>
        </w:rPr>
        <w:t xml:space="preserve"> of the TA.</w:t>
      </w:r>
    </w:p>
    <w:p w14:paraId="474B066A" w14:textId="77777777" w:rsidR="00193F1F" w:rsidRPr="00ED069A" w:rsidRDefault="00193F1F">
      <w:pPr>
        <w:shd w:val="clear" w:color="auto" w:fill="FFFFFF"/>
        <w:spacing w:before="226"/>
        <w:ind w:left="5"/>
      </w:pPr>
      <w:r w:rsidRPr="00ED069A">
        <w:rPr>
          <w:rFonts w:ascii="Times New Roman" w:hAnsi="Times New Roman" w:cs="Times New Roman"/>
          <w:color w:val="000000"/>
          <w:sz w:val="22"/>
          <w:szCs w:val="22"/>
          <w:lang w:eastAsia="en-US"/>
        </w:rPr>
        <w:t>The joining comes into effect on the date of the signature of the Note of Joining.</w:t>
      </w:r>
    </w:p>
    <w:p w14:paraId="474B066B" w14:textId="77777777" w:rsidR="00193F1F" w:rsidRPr="00ED069A" w:rsidRDefault="00193F1F">
      <w:pPr>
        <w:shd w:val="clear" w:color="auto" w:fill="FFFFFF"/>
        <w:spacing w:before="230" w:line="245" w:lineRule="exact"/>
        <w:ind w:left="5"/>
      </w:pPr>
      <w:r w:rsidRPr="00ED069A">
        <w:rPr>
          <w:rFonts w:ascii="Times New Roman" w:hAnsi="Times New Roman" w:cs="Times New Roman"/>
          <w:color w:val="000000"/>
          <w:sz w:val="22"/>
          <w:szCs w:val="22"/>
          <w:lang w:eastAsia="en-US"/>
        </w:rPr>
        <w:t xml:space="preserve">Signed in one original in the English and French languages, each version being equally authentic. The original is to </w:t>
      </w:r>
      <w:proofErr w:type="gramStart"/>
      <w:r w:rsidRPr="00ED069A">
        <w:rPr>
          <w:rFonts w:ascii="Times New Roman" w:hAnsi="Times New Roman" w:cs="Times New Roman"/>
          <w:color w:val="000000"/>
          <w:sz w:val="22"/>
          <w:szCs w:val="22"/>
          <w:lang w:eastAsia="en-US"/>
        </w:rPr>
        <w:t>be held</w:t>
      </w:r>
      <w:proofErr w:type="gramEnd"/>
      <w:r w:rsidRPr="00ED069A">
        <w:rPr>
          <w:rFonts w:ascii="Times New Roman" w:hAnsi="Times New Roman" w:cs="Times New Roman"/>
          <w:color w:val="000000"/>
          <w:sz w:val="22"/>
          <w:szCs w:val="22"/>
          <w:lang w:eastAsia="en-US"/>
        </w:rPr>
        <w:t xml:space="preserve"> by the EDA, with one certified true copy being sent to each Participant.</w:t>
      </w:r>
    </w:p>
    <w:p w14:paraId="474B066C" w14:textId="77777777" w:rsidR="00193F1F" w:rsidRPr="00ED069A" w:rsidRDefault="00193F1F">
      <w:pPr>
        <w:shd w:val="clear" w:color="auto" w:fill="FFFFFF"/>
        <w:spacing w:before="830"/>
        <w:ind w:left="5"/>
      </w:pPr>
      <w:r w:rsidRPr="00ED069A">
        <w:rPr>
          <w:rFonts w:ascii="Times New Roman" w:hAnsi="Times New Roman" w:cs="Times New Roman"/>
          <w:color w:val="000000"/>
          <w:sz w:val="22"/>
          <w:szCs w:val="22"/>
          <w:lang w:eastAsia="en-US"/>
        </w:rPr>
        <w:t>For the Republic/Kingdom/Government/Ministry/Minister of</w:t>
      </w:r>
    </w:p>
    <w:p w14:paraId="474B066D" w14:textId="77777777" w:rsidR="00193F1F" w:rsidRPr="00ED069A" w:rsidRDefault="00193F1F">
      <w:pPr>
        <w:shd w:val="clear" w:color="auto" w:fill="FFFFFF"/>
        <w:spacing w:before="461"/>
        <w:ind w:left="10"/>
      </w:pPr>
      <w:r w:rsidRPr="00ED069A">
        <w:rPr>
          <w:rFonts w:ascii="Times New Roman" w:hAnsi="Times New Roman" w:cs="Times New Roman"/>
          <w:color w:val="000000"/>
          <w:spacing w:val="-7"/>
          <w:sz w:val="22"/>
          <w:szCs w:val="22"/>
          <w:lang w:eastAsia="en-US"/>
        </w:rPr>
        <w:t>Signature</w:t>
      </w:r>
    </w:p>
    <w:p w14:paraId="474B066E" w14:textId="77777777" w:rsidR="00193F1F" w:rsidRPr="00ED069A" w:rsidRDefault="00193F1F">
      <w:pPr>
        <w:shd w:val="clear" w:color="auto" w:fill="FFFFFF"/>
        <w:spacing w:before="374" w:line="360" w:lineRule="exact"/>
        <w:ind w:left="5" w:right="8870"/>
      </w:pPr>
      <w:r w:rsidRPr="00ED069A">
        <w:rPr>
          <w:rFonts w:ascii="Times New Roman" w:hAnsi="Times New Roman" w:cs="Times New Roman"/>
          <w:color w:val="000000"/>
          <w:spacing w:val="-9"/>
          <w:sz w:val="22"/>
          <w:szCs w:val="22"/>
          <w:lang w:eastAsia="en-US"/>
        </w:rPr>
        <w:t>Place Date</w:t>
      </w:r>
    </w:p>
    <w:p w14:paraId="474B066F" w14:textId="77777777" w:rsidR="00193F1F" w:rsidRPr="00ED069A" w:rsidRDefault="00193F1F">
      <w:pPr>
        <w:shd w:val="clear" w:color="auto" w:fill="FFFFFF"/>
        <w:spacing w:before="3274"/>
        <w:ind w:left="29"/>
        <w:jc w:val="center"/>
        <w:sectPr w:rsidR="00193F1F" w:rsidRPr="00ED069A">
          <w:pgSz w:w="11909" w:h="16834"/>
          <w:pgMar w:top="1440" w:right="1294" w:bottom="360" w:left="1192" w:header="708" w:footer="708" w:gutter="0"/>
          <w:cols w:space="60"/>
          <w:noEndnote/>
        </w:sectPr>
      </w:pPr>
    </w:p>
    <w:p w14:paraId="474B0670" w14:textId="77777777" w:rsidR="00193F1F" w:rsidRPr="00ED069A" w:rsidRDefault="00193F1F">
      <w:pPr>
        <w:shd w:val="clear" w:color="auto" w:fill="FFFFFF"/>
        <w:ind w:right="29"/>
        <w:jc w:val="center"/>
      </w:pPr>
      <w:r w:rsidRPr="00ED069A">
        <w:rPr>
          <w:rFonts w:ascii="Times New Roman" w:hAnsi="Times New Roman" w:cs="Times New Roman"/>
          <w:i/>
          <w:iCs/>
          <w:color w:val="000000"/>
          <w:spacing w:val="-1"/>
          <w:sz w:val="28"/>
          <w:szCs w:val="28"/>
          <w:lang w:eastAsia="en-US"/>
        </w:rPr>
        <w:lastRenderedPageBreak/>
        <w:t>ANNEX B - Exercise/Training Event</w:t>
      </w:r>
    </w:p>
    <w:p w14:paraId="474B0671" w14:textId="77777777" w:rsidR="00193F1F" w:rsidRPr="00ED069A" w:rsidRDefault="00193F1F">
      <w:pPr>
        <w:shd w:val="clear" w:color="auto" w:fill="FFFFFF"/>
        <w:spacing w:before="614"/>
      </w:pPr>
      <w:r w:rsidRPr="00ED069A">
        <w:rPr>
          <w:rFonts w:ascii="Times New Roman" w:hAnsi="Times New Roman" w:cs="Times New Roman"/>
          <w:b/>
          <w:bCs/>
          <w:color w:val="000000"/>
          <w:sz w:val="22"/>
          <w:szCs w:val="22"/>
          <w:lang w:eastAsia="en-US"/>
        </w:rPr>
        <w:t>I/Activity</w:t>
      </w:r>
    </w:p>
    <w:p w14:paraId="474B0672" w14:textId="77777777" w:rsidR="00193F1F" w:rsidRPr="00ED069A" w:rsidRDefault="00193F1F">
      <w:pPr>
        <w:shd w:val="clear" w:color="auto" w:fill="FFFFFF"/>
        <w:spacing w:before="144" w:line="365" w:lineRule="exact"/>
        <w:ind w:firstLine="691"/>
      </w:pPr>
      <w:r w:rsidRPr="00ED069A">
        <w:rPr>
          <w:rFonts w:ascii="Times New Roman" w:hAnsi="Times New Roman" w:cs="Times New Roman"/>
          <w:color w:val="000000"/>
          <w:spacing w:val="-5"/>
          <w:sz w:val="22"/>
          <w:szCs w:val="22"/>
          <w:lang w:eastAsia="en-US"/>
        </w:rPr>
        <w:t xml:space="preserve">Having regard to the provisions of the Technical arrangement concerning Multilateral Air Transport </w:t>
      </w:r>
      <w:r w:rsidRPr="00ED069A">
        <w:rPr>
          <w:rFonts w:ascii="Times New Roman" w:hAnsi="Times New Roman" w:cs="Times New Roman"/>
          <w:color w:val="000000"/>
          <w:spacing w:val="-4"/>
          <w:sz w:val="22"/>
          <w:szCs w:val="22"/>
          <w:lang w:eastAsia="en-US"/>
        </w:rPr>
        <w:t xml:space="preserve">Training and Exercises, </w:t>
      </w:r>
      <w:r w:rsidRPr="00ED069A">
        <w:rPr>
          <w:rFonts w:ascii="Times New Roman" w:hAnsi="Times New Roman" w:cs="Times New Roman"/>
          <w:i/>
          <w:iCs/>
          <w:color w:val="000000"/>
          <w:spacing w:val="-4"/>
          <w:sz w:val="22"/>
          <w:szCs w:val="22"/>
          <w:lang w:eastAsia="en-US"/>
        </w:rPr>
        <w:t xml:space="preserve">[HOSTNATION] </w:t>
      </w:r>
      <w:r w:rsidRPr="00ED069A">
        <w:rPr>
          <w:rFonts w:ascii="Times New Roman" w:hAnsi="Times New Roman" w:cs="Times New Roman"/>
          <w:color w:val="000000"/>
          <w:spacing w:val="-4"/>
          <w:sz w:val="22"/>
          <w:szCs w:val="22"/>
          <w:lang w:eastAsia="en-US"/>
        </w:rPr>
        <w:t>conduct [name of the exercise/activity]</w:t>
      </w:r>
    </w:p>
    <w:p w14:paraId="474B0673" w14:textId="77777777" w:rsidR="00193F1F" w:rsidRPr="00ED069A" w:rsidRDefault="00193F1F">
      <w:pPr>
        <w:shd w:val="clear" w:color="auto" w:fill="FFFFFF"/>
        <w:spacing w:before="29" w:line="485" w:lineRule="exact"/>
        <w:ind w:left="5" w:right="7258" w:firstLine="691"/>
      </w:pPr>
      <w:r w:rsidRPr="00ED069A">
        <w:rPr>
          <w:rFonts w:ascii="Times New Roman" w:hAnsi="Times New Roman" w:cs="Times New Roman"/>
          <w:color w:val="000000"/>
          <w:spacing w:val="-5"/>
          <w:sz w:val="22"/>
          <w:szCs w:val="22"/>
          <w:lang w:eastAsia="en-US"/>
        </w:rPr>
        <w:t xml:space="preserve">Aim/objectives </w:t>
      </w:r>
      <w:r w:rsidRPr="00ED069A">
        <w:rPr>
          <w:rFonts w:ascii="Times New Roman" w:hAnsi="Times New Roman" w:cs="Times New Roman"/>
          <w:b/>
          <w:bCs/>
          <w:color w:val="000000"/>
          <w:spacing w:val="-1"/>
          <w:sz w:val="22"/>
          <w:szCs w:val="22"/>
          <w:lang w:eastAsia="en-US"/>
        </w:rPr>
        <w:t>11/ Time frame/Place</w:t>
      </w:r>
    </w:p>
    <w:p w14:paraId="474B0674" w14:textId="77777777" w:rsidR="00193F1F" w:rsidRPr="00ED069A" w:rsidRDefault="00193F1F">
      <w:pPr>
        <w:shd w:val="clear" w:color="auto" w:fill="FFFFFF"/>
        <w:spacing w:before="5" w:line="485" w:lineRule="exact"/>
        <w:ind w:left="696"/>
      </w:pPr>
      <w:r w:rsidRPr="00ED069A">
        <w:rPr>
          <w:rFonts w:ascii="Times New Roman" w:hAnsi="Times New Roman" w:cs="Times New Roman"/>
          <w:color w:val="000000"/>
          <w:spacing w:val="-9"/>
          <w:sz w:val="22"/>
          <w:szCs w:val="22"/>
          <w:lang w:eastAsia="en-US"/>
        </w:rPr>
        <w:t>Date</w:t>
      </w:r>
    </w:p>
    <w:p w14:paraId="474B0675" w14:textId="77777777" w:rsidR="00193F1F" w:rsidRPr="00ED069A" w:rsidRDefault="00193F1F">
      <w:pPr>
        <w:shd w:val="clear" w:color="auto" w:fill="FFFFFF"/>
        <w:spacing w:line="485" w:lineRule="exact"/>
        <w:ind w:left="5" w:right="6854" w:firstLine="691"/>
      </w:pPr>
      <w:r w:rsidRPr="00ED069A">
        <w:rPr>
          <w:rFonts w:ascii="Times New Roman" w:hAnsi="Times New Roman" w:cs="Times New Roman"/>
          <w:color w:val="000000"/>
          <w:sz w:val="22"/>
          <w:szCs w:val="22"/>
          <w:lang w:eastAsia="en-US"/>
        </w:rPr>
        <w:t xml:space="preserve">Location </w:t>
      </w:r>
      <w:r w:rsidRPr="00ED069A">
        <w:rPr>
          <w:rFonts w:ascii="Times New Roman" w:hAnsi="Times New Roman" w:cs="Times New Roman"/>
          <w:b/>
          <w:bCs/>
          <w:color w:val="000000"/>
          <w:sz w:val="22"/>
          <w:szCs w:val="22"/>
          <w:lang w:eastAsia="en-US"/>
        </w:rPr>
        <w:t>III/ Participating Forces</w:t>
      </w:r>
    </w:p>
    <w:p w14:paraId="474B0676" w14:textId="77777777" w:rsidR="00193F1F" w:rsidRPr="00ED069A" w:rsidRDefault="00193F1F">
      <w:pPr>
        <w:shd w:val="clear" w:color="auto" w:fill="FFFFFF"/>
        <w:spacing w:line="485" w:lineRule="exact"/>
        <w:ind w:left="701"/>
      </w:pPr>
      <w:r w:rsidRPr="00ED069A">
        <w:rPr>
          <w:rFonts w:ascii="Times New Roman" w:hAnsi="Times New Roman" w:cs="Times New Roman"/>
          <w:color w:val="000000"/>
          <w:spacing w:val="-6"/>
          <w:sz w:val="22"/>
          <w:szCs w:val="22"/>
          <w:lang w:eastAsia="en-US"/>
        </w:rPr>
        <w:t>Personnel</w:t>
      </w:r>
    </w:p>
    <w:p w14:paraId="474B0677" w14:textId="77777777" w:rsidR="00193F1F" w:rsidRPr="00ED069A" w:rsidRDefault="00193F1F">
      <w:pPr>
        <w:shd w:val="clear" w:color="auto" w:fill="FFFFFF"/>
        <w:spacing w:line="485" w:lineRule="exact"/>
        <w:ind w:left="701"/>
      </w:pPr>
      <w:r w:rsidRPr="00ED069A">
        <w:rPr>
          <w:rFonts w:ascii="Times New Roman" w:hAnsi="Times New Roman" w:cs="Times New Roman"/>
          <w:color w:val="000000"/>
          <w:spacing w:val="-6"/>
          <w:sz w:val="22"/>
          <w:szCs w:val="22"/>
          <w:lang w:eastAsia="en-US"/>
        </w:rPr>
        <w:t>Vehicles</w:t>
      </w:r>
    </w:p>
    <w:p w14:paraId="474B0678" w14:textId="77777777" w:rsidR="00193F1F" w:rsidRPr="00ED069A" w:rsidRDefault="00193F1F">
      <w:pPr>
        <w:shd w:val="clear" w:color="auto" w:fill="FFFFFF"/>
        <w:spacing w:line="494" w:lineRule="exact"/>
        <w:ind w:left="10" w:right="8064" w:firstLine="686"/>
      </w:pPr>
      <w:r w:rsidRPr="00ED069A">
        <w:rPr>
          <w:rFonts w:ascii="Times New Roman" w:hAnsi="Times New Roman" w:cs="Times New Roman"/>
          <w:color w:val="000000"/>
          <w:spacing w:val="-5"/>
          <w:sz w:val="22"/>
          <w:szCs w:val="22"/>
          <w:lang w:eastAsia="en-US"/>
        </w:rPr>
        <w:t xml:space="preserve">Aircraft </w:t>
      </w:r>
      <w:r w:rsidRPr="00ED069A">
        <w:rPr>
          <w:rFonts w:ascii="Times New Roman" w:hAnsi="Times New Roman" w:cs="Times New Roman"/>
          <w:b/>
          <w:bCs/>
          <w:color w:val="000000"/>
          <w:sz w:val="22"/>
          <w:szCs w:val="22"/>
          <w:lang w:eastAsia="en-US"/>
        </w:rPr>
        <w:t>IV/ POCs</w:t>
      </w:r>
    </w:p>
    <w:p w14:paraId="474B0679" w14:textId="77777777" w:rsidR="00193F1F" w:rsidRPr="00ED069A" w:rsidRDefault="00193F1F">
      <w:pPr>
        <w:shd w:val="clear" w:color="auto" w:fill="FFFFFF"/>
        <w:spacing w:line="494" w:lineRule="exact"/>
        <w:ind w:left="701"/>
      </w:pPr>
      <w:proofErr w:type="spellStart"/>
      <w:r w:rsidRPr="00ED069A">
        <w:rPr>
          <w:rFonts w:ascii="Times New Roman" w:hAnsi="Times New Roman" w:cs="Times New Roman"/>
          <w:color w:val="000000"/>
          <w:sz w:val="22"/>
          <w:szCs w:val="22"/>
          <w:lang w:eastAsia="en-US"/>
        </w:rPr>
        <w:t>HNxxx</w:t>
      </w:r>
      <w:proofErr w:type="spellEnd"/>
    </w:p>
    <w:p w14:paraId="474B067A" w14:textId="77777777" w:rsidR="00193F1F" w:rsidRPr="00ED069A" w:rsidRDefault="00193F1F">
      <w:pPr>
        <w:shd w:val="clear" w:color="auto" w:fill="FFFFFF"/>
        <w:spacing w:line="494" w:lineRule="exact"/>
        <w:ind w:left="10" w:right="7258" w:firstLine="696"/>
      </w:pPr>
      <w:proofErr w:type="spellStart"/>
      <w:r w:rsidRPr="00ED069A">
        <w:rPr>
          <w:rFonts w:ascii="Times New Roman" w:hAnsi="Times New Roman" w:cs="Times New Roman"/>
          <w:color w:val="000000"/>
          <w:sz w:val="22"/>
          <w:szCs w:val="22"/>
          <w:lang w:eastAsia="en-US"/>
        </w:rPr>
        <w:t>SNxxx</w:t>
      </w:r>
      <w:proofErr w:type="spellEnd"/>
      <w:r w:rsidRPr="00ED069A">
        <w:rPr>
          <w:rFonts w:ascii="Times New Roman" w:hAnsi="Times New Roman" w:cs="Times New Roman"/>
          <w:color w:val="000000"/>
          <w:sz w:val="22"/>
          <w:szCs w:val="22"/>
          <w:lang w:eastAsia="en-US"/>
        </w:rPr>
        <w:t xml:space="preserve"> </w:t>
      </w:r>
      <w:r w:rsidRPr="00ED069A">
        <w:rPr>
          <w:rFonts w:ascii="Times New Roman" w:hAnsi="Times New Roman" w:cs="Times New Roman"/>
          <w:b/>
          <w:bCs/>
          <w:color w:val="000000"/>
          <w:sz w:val="22"/>
          <w:szCs w:val="22"/>
          <w:lang w:eastAsia="en-US"/>
        </w:rPr>
        <w:t xml:space="preserve">V/ Financial </w:t>
      </w:r>
      <w:proofErr w:type="spellStart"/>
      <w:r w:rsidRPr="00ED069A">
        <w:rPr>
          <w:rFonts w:ascii="Times New Roman" w:hAnsi="Times New Roman" w:cs="Times New Roman"/>
          <w:b/>
          <w:bCs/>
          <w:color w:val="000000"/>
          <w:sz w:val="22"/>
          <w:szCs w:val="22"/>
          <w:lang w:eastAsia="en-US"/>
        </w:rPr>
        <w:t>Provisons</w:t>
      </w:r>
      <w:proofErr w:type="spellEnd"/>
      <w:r w:rsidRPr="00ED069A">
        <w:rPr>
          <w:rFonts w:ascii="Times New Roman" w:hAnsi="Times New Roman" w:cs="Times New Roman"/>
          <w:b/>
          <w:bCs/>
          <w:color w:val="000000"/>
          <w:sz w:val="22"/>
          <w:szCs w:val="22"/>
          <w:lang w:eastAsia="en-US"/>
        </w:rPr>
        <w:t xml:space="preserve"> VI Other provisions</w:t>
      </w:r>
    </w:p>
    <w:p w14:paraId="474B067B" w14:textId="77777777" w:rsidR="00193F1F" w:rsidRPr="00ED069A" w:rsidRDefault="00193F1F">
      <w:pPr>
        <w:shd w:val="clear" w:color="auto" w:fill="FFFFFF"/>
        <w:spacing w:line="494" w:lineRule="exact"/>
        <w:ind w:left="706"/>
      </w:pPr>
      <w:r w:rsidRPr="00ED069A">
        <w:rPr>
          <w:rFonts w:ascii="Times New Roman" w:hAnsi="Times New Roman" w:cs="Times New Roman"/>
          <w:color w:val="000000"/>
          <w:spacing w:val="-4"/>
          <w:sz w:val="22"/>
          <w:szCs w:val="22"/>
          <w:lang w:eastAsia="en-US"/>
        </w:rPr>
        <w:t>To be determined if needed depending on local circumstances</w:t>
      </w:r>
    </w:p>
    <w:p w14:paraId="474B067C" w14:textId="77777777" w:rsidR="00193F1F" w:rsidRPr="00ED069A" w:rsidRDefault="00193F1F">
      <w:pPr>
        <w:spacing w:after="1123" w:line="1" w:lineRule="exact"/>
        <w:rPr>
          <w:rFonts w:ascii="Times New Roman" w:hAnsi="Times New Roman" w:cs="Times New Roman"/>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4738"/>
        <w:gridCol w:w="4742"/>
      </w:tblGrid>
      <w:tr w:rsidR="00193F1F" w:rsidRPr="00ED069A" w14:paraId="474B067F" w14:textId="77777777">
        <w:trPr>
          <w:trHeight w:hRule="exact" w:val="278"/>
        </w:trPr>
        <w:tc>
          <w:tcPr>
            <w:tcW w:w="4738" w:type="dxa"/>
            <w:tcBorders>
              <w:top w:val="single" w:sz="6" w:space="0" w:color="auto"/>
              <w:left w:val="single" w:sz="6" w:space="0" w:color="auto"/>
              <w:bottom w:val="single" w:sz="6" w:space="0" w:color="auto"/>
              <w:right w:val="single" w:sz="6" w:space="0" w:color="auto"/>
            </w:tcBorders>
            <w:shd w:val="clear" w:color="auto" w:fill="FFFFFF"/>
          </w:tcPr>
          <w:p w14:paraId="474B067D" w14:textId="77777777" w:rsidR="00193F1F" w:rsidRPr="00ED069A" w:rsidRDefault="00193F1F">
            <w:pPr>
              <w:shd w:val="clear" w:color="auto" w:fill="FFFFFF"/>
              <w:jc w:val="center"/>
            </w:pPr>
            <w:r w:rsidRPr="00ED069A">
              <w:rPr>
                <w:color w:val="000000"/>
                <w:spacing w:val="-6"/>
                <w:lang w:eastAsia="en-US"/>
              </w:rPr>
              <w:t>For HN XXX authorized representative</w:t>
            </w:r>
          </w:p>
        </w:tc>
        <w:tc>
          <w:tcPr>
            <w:tcW w:w="4742" w:type="dxa"/>
            <w:tcBorders>
              <w:top w:val="single" w:sz="6" w:space="0" w:color="auto"/>
              <w:left w:val="single" w:sz="6" w:space="0" w:color="auto"/>
              <w:bottom w:val="single" w:sz="6" w:space="0" w:color="auto"/>
              <w:right w:val="single" w:sz="6" w:space="0" w:color="auto"/>
            </w:tcBorders>
            <w:shd w:val="clear" w:color="auto" w:fill="FFFFFF"/>
          </w:tcPr>
          <w:p w14:paraId="474B067E" w14:textId="77777777" w:rsidR="00193F1F" w:rsidRPr="00ED069A" w:rsidRDefault="00193F1F">
            <w:pPr>
              <w:shd w:val="clear" w:color="auto" w:fill="FFFFFF"/>
              <w:jc w:val="center"/>
            </w:pPr>
            <w:r w:rsidRPr="00ED069A">
              <w:rPr>
                <w:color w:val="000000"/>
                <w:spacing w:val="-7"/>
                <w:lang w:eastAsia="en-US"/>
              </w:rPr>
              <w:t>For SN XXX authorized representative</w:t>
            </w:r>
          </w:p>
        </w:tc>
      </w:tr>
      <w:tr w:rsidR="00193F1F" w:rsidRPr="00ED069A" w14:paraId="474B0682" w14:textId="77777777">
        <w:trPr>
          <w:trHeight w:hRule="exact" w:val="264"/>
        </w:trPr>
        <w:tc>
          <w:tcPr>
            <w:tcW w:w="4738" w:type="dxa"/>
            <w:tcBorders>
              <w:top w:val="single" w:sz="6" w:space="0" w:color="auto"/>
              <w:left w:val="single" w:sz="6" w:space="0" w:color="auto"/>
              <w:bottom w:val="nil"/>
              <w:right w:val="single" w:sz="6" w:space="0" w:color="auto"/>
            </w:tcBorders>
            <w:shd w:val="clear" w:color="auto" w:fill="FFFFFF"/>
          </w:tcPr>
          <w:p w14:paraId="474B0680" w14:textId="77777777" w:rsidR="00193F1F" w:rsidRPr="00ED069A" w:rsidRDefault="00193F1F">
            <w:pPr>
              <w:shd w:val="clear" w:color="auto" w:fill="FFFFFF"/>
              <w:ind w:left="14"/>
            </w:pPr>
            <w:r w:rsidRPr="00ED069A">
              <w:rPr>
                <w:color w:val="000000"/>
                <w:lang w:eastAsia="en-US"/>
              </w:rPr>
              <w:t>Name:</w:t>
            </w:r>
          </w:p>
        </w:tc>
        <w:tc>
          <w:tcPr>
            <w:tcW w:w="4742" w:type="dxa"/>
            <w:tcBorders>
              <w:top w:val="single" w:sz="6" w:space="0" w:color="auto"/>
              <w:left w:val="single" w:sz="6" w:space="0" w:color="auto"/>
              <w:bottom w:val="nil"/>
              <w:right w:val="single" w:sz="6" w:space="0" w:color="auto"/>
            </w:tcBorders>
            <w:shd w:val="clear" w:color="auto" w:fill="FFFFFF"/>
          </w:tcPr>
          <w:p w14:paraId="474B0681" w14:textId="77777777" w:rsidR="00193F1F" w:rsidRPr="00ED069A" w:rsidRDefault="00193F1F">
            <w:pPr>
              <w:shd w:val="clear" w:color="auto" w:fill="FFFFFF"/>
              <w:ind w:left="5"/>
            </w:pPr>
            <w:r w:rsidRPr="00ED069A">
              <w:rPr>
                <w:color w:val="000000"/>
                <w:lang w:eastAsia="en-US"/>
              </w:rPr>
              <w:t>Name:</w:t>
            </w:r>
          </w:p>
        </w:tc>
      </w:tr>
      <w:tr w:rsidR="00193F1F" w:rsidRPr="00ED069A" w14:paraId="474B0685" w14:textId="77777777">
        <w:trPr>
          <w:trHeight w:hRule="exact" w:val="264"/>
        </w:trPr>
        <w:tc>
          <w:tcPr>
            <w:tcW w:w="4738" w:type="dxa"/>
            <w:tcBorders>
              <w:top w:val="nil"/>
              <w:left w:val="single" w:sz="6" w:space="0" w:color="auto"/>
              <w:bottom w:val="nil"/>
              <w:right w:val="single" w:sz="6" w:space="0" w:color="auto"/>
            </w:tcBorders>
            <w:shd w:val="clear" w:color="auto" w:fill="FFFFFF"/>
          </w:tcPr>
          <w:p w14:paraId="474B0683" w14:textId="77777777" w:rsidR="00193F1F" w:rsidRPr="00ED069A" w:rsidRDefault="00193F1F">
            <w:pPr>
              <w:shd w:val="clear" w:color="auto" w:fill="FFFFFF"/>
            </w:pPr>
            <w:r w:rsidRPr="00ED069A">
              <w:rPr>
                <w:color w:val="000000"/>
                <w:lang w:eastAsia="en-US"/>
              </w:rPr>
              <w:t>Title:</w:t>
            </w:r>
          </w:p>
        </w:tc>
        <w:tc>
          <w:tcPr>
            <w:tcW w:w="4742" w:type="dxa"/>
            <w:tcBorders>
              <w:top w:val="nil"/>
              <w:left w:val="single" w:sz="6" w:space="0" w:color="auto"/>
              <w:bottom w:val="nil"/>
              <w:right w:val="single" w:sz="6" w:space="0" w:color="auto"/>
            </w:tcBorders>
            <w:shd w:val="clear" w:color="auto" w:fill="FFFFFF"/>
          </w:tcPr>
          <w:p w14:paraId="474B0684" w14:textId="77777777" w:rsidR="00193F1F" w:rsidRPr="00ED069A" w:rsidRDefault="00193F1F">
            <w:pPr>
              <w:shd w:val="clear" w:color="auto" w:fill="FFFFFF"/>
            </w:pPr>
            <w:r w:rsidRPr="00ED069A">
              <w:rPr>
                <w:color w:val="000000"/>
                <w:lang w:eastAsia="en-US"/>
              </w:rPr>
              <w:t>Title:</w:t>
            </w:r>
          </w:p>
        </w:tc>
      </w:tr>
      <w:tr w:rsidR="00193F1F" w:rsidRPr="00ED069A" w14:paraId="474B0688" w14:textId="77777777">
        <w:trPr>
          <w:trHeight w:hRule="exact" w:val="254"/>
        </w:trPr>
        <w:tc>
          <w:tcPr>
            <w:tcW w:w="4738" w:type="dxa"/>
            <w:tcBorders>
              <w:top w:val="nil"/>
              <w:left w:val="single" w:sz="6" w:space="0" w:color="auto"/>
              <w:bottom w:val="nil"/>
              <w:right w:val="single" w:sz="6" w:space="0" w:color="auto"/>
            </w:tcBorders>
            <w:shd w:val="clear" w:color="auto" w:fill="FFFFFF"/>
          </w:tcPr>
          <w:p w14:paraId="474B0686" w14:textId="77777777" w:rsidR="00193F1F" w:rsidRPr="00ED069A" w:rsidRDefault="00193F1F">
            <w:pPr>
              <w:shd w:val="clear" w:color="auto" w:fill="FFFFFF"/>
              <w:ind w:left="5"/>
            </w:pPr>
            <w:r w:rsidRPr="00ED069A">
              <w:rPr>
                <w:color w:val="000000"/>
                <w:lang w:eastAsia="en-US"/>
              </w:rPr>
              <w:t>At:</w:t>
            </w:r>
          </w:p>
        </w:tc>
        <w:tc>
          <w:tcPr>
            <w:tcW w:w="4742" w:type="dxa"/>
            <w:tcBorders>
              <w:top w:val="nil"/>
              <w:left w:val="single" w:sz="6" w:space="0" w:color="auto"/>
              <w:bottom w:val="nil"/>
              <w:right w:val="single" w:sz="6" w:space="0" w:color="auto"/>
            </w:tcBorders>
            <w:shd w:val="clear" w:color="auto" w:fill="FFFFFF"/>
          </w:tcPr>
          <w:p w14:paraId="474B0687" w14:textId="77777777" w:rsidR="00193F1F" w:rsidRPr="00ED069A" w:rsidRDefault="00193F1F">
            <w:pPr>
              <w:shd w:val="clear" w:color="auto" w:fill="FFFFFF"/>
            </w:pPr>
            <w:r w:rsidRPr="00ED069A">
              <w:rPr>
                <w:color w:val="000000"/>
                <w:lang w:eastAsia="en-US"/>
              </w:rPr>
              <w:t>At:</w:t>
            </w:r>
          </w:p>
        </w:tc>
      </w:tr>
      <w:tr w:rsidR="00193F1F" w:rsidRPr="00ED069A" w14:paraId="474B068B" w14:textId="77777777">
        <w:trPr>
          <w:trHeight w:hRule="exact" w:val="269"/>
        </w:trPr>
        <w:tc>
          <w:tcPr>
            <w:tcW w:w="4738" w:type="dxa"/>
            <w:tcBorders>
              <w:top w:val="nil"/>
              <w:left w:val="single" w:sz="6" w:space="0" w:color="auto"/>
              <w:bottom w:val="single" w:sz="6" w:space="0" w:color="auto"/>
              <w:right w:val="single" w:sz="6" w:space="0" w:color="auto"/>
            </w:tcBorders>
            <w:shd w:val="clear" w:color="auto" w:fill="FFFFFF"/>
          </w:tcPr>
          <w:p w14:paraId="474B0689" w14:textId="77777777" w:rsidR="00193F1F" w:rsidRPr="00ED069A" w:rsidRDefault="00193F1F">
            <w:pPr>
              <w:shd w:val="clear" w:color="auto" w:fill="FFFFFF"/>
              <w:ind w:left="14"/>
            </w:pPr>
            <w:r w:rsidRPr="00ED069A">
              <w:rPr>
                <w:color w:val="000000"/>
                <w:lang w:eastAsia="en-US"/>
              </w:rPr>
              <w:t>Date:</w:t>
            </w:r>
          </w:p>
        </w:tc>
        <w:tc>
          <w:tcPr>
            <w:tcW w:w="4742" w:type="dxa"/>
            <w:tcBorders>
              <w:top w:val="nil"/>
              <w:left w:val="single" w:sz="6" w:space="0" w:color="auto"/>
              <w:bottom w:val="single" w:sz="6" w:space="0" w:color="auto"/>
              <w:right w:val="single" w:sz="6" w:space="0" w:color="auto"/>
            </w:tcBorders>
            <w:shd w:val="clear" w:color="auto" w:fill="FFFFFF"/>
          </w:tcPr>
          <w:p w14:paraId="474B068A" w14:textId="77777777" w:rsidR="00193F1F" w:rsidRPr="00ED069A" w:rsidRDefault="00193F1F">
            <w:pPr>
              <w:shd w:val="clear" w:color="auto" w:fill="FFFFFF"/>
              <w:ind w:left="5"/>
            </w:pPr>
            <w:r w:rsidRPr="00ED069A">
              <w:rPr>
                <w:color w:val="000000"/>
                <w:lang w:eastAsia="en-US"/>
              </w:rPr>
              <w:t>Date:</w:t>
            </w:r>
          </w:p>
        </w:tc>
      </w:tr>
    </w:tbl>
    <w:p w14:paraId="474B068C" w14:textId="77777777" w:rsidR="00193F1F" w:rsidRPr="00ED069A" w:rsidRDefault="00193F1F">
      <w:pPr>
        <w:shd w:val="clear" w:color="auto" w:fill="FFFFFF"/>
        <w:spacing w:before="2174"/>
        <w:ind w:left="24"/>
        <w:jc w:val="center"/>
      </w:pPr>
      <w:r w:rsidRPr="00ED069A">
        <w:rPr>
          <w:color w:val="000000"/>
        </w:rPr>
        <w:t>24</w:t>
      </w:r>
    </w:p>
    <w:p w14:paraId="474B068D" w14:textId="77777777" w:rsidR="00193F1F" w:rsidRPr="00ED069A" w:rsidRDefault="00193F1F">
      <w:pPr>
        <w:shd w:val="clear" w:color="auto" w:fill="FFFFFF"/>
        <w:spacing w:before="2174"/>
        <w:ind w:left="24"/>
        <w:jc w:val="center"/>
        <w:sectPr w:rsidR="00193F1F" w:rsidRPr="00ED069A">
          <w:pgSz w:w="11909" w:h="16834"/>
          <w:pgMar w:top="1440" w:right="1282" w:bottom="360" w:left="1147" w:header="708" w:footer="708" w:gutter="0"/>
          <w:cols w:space="60"/>
          <w:noEndnote/>
        </w:sectPr>
      </w:pPr>
    </w:p>
    <w:p w14:paraId="474B068E" w14:textId="77777777" w:rsidR="00193F1F" w:rsidRPr="00ED069A" w:rsidRDefault="00193F1F">
      <w:pPr>
        <w:shd w:val="clear" w:color="auto" w:fill="FFFFFF"/>
        <w:ind w:left="3336"/>
      </w:pPr>
      <w:r w:rsidRPr="00ED069A">
        <w:rPr>
          <w:rFonts w:ascii="Times New Roman" w:hAnsi="Times New Roman" w:cs="Times New Roman"/>
          <w:b/>
          <w:bCs/>
          <w:i/>
          <w:iCs/>
          <w:color w:val="000000"/>
          <w:spacing w:val="-8"/>
          <w:lang w:eastAsia="en-US"/>
        </w:rPr>
        <w:lastRenderedPageBreak/>
        <w:t>ANNEX C - STA TEMENT OF REQUIREMENTS</w:t>
      </w:r>
    </w:p>
    <w:p w14:paraId="474B068F" w14:textId="77777777" w:rsidR="00193F1F" w:rsidRPr="00ED069A" w:rsidRDefault="00193F1F">
      <w:pPr>
        <w:spacing w:after="62" w:line="1" w:lineRule="exact"/>
        <w:rPr>
          <w:rFonts w:ascii="Times New Roman" w:hAnsi="Times New Roman" w:cs="Times New Roman"/>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1277"/>
        <w:gridCol w:w="758"/>
        <w:gridCol w:w="720"/>
        <w:gridCol w:w="571"/>
        <w:gridCol w:w="1723"/>
        <w:gridCol w:w="835"/>
        <w:gridCol w:w="3149"/>
        <w:gridCol w:w="912"/>
      </w:tblGrid>
      <w:tr w:rsidR="00193F1F" w:rsidRPr="00ED069A" w14:paraId="474B0691" w14:textId="77777777">
        <w:trPr>
          <w:trHeight w:hRule="exact" w:val="398"/>
        </w:trPr>
        <w:tc>
          <w:tcPr>
            <w:tcW w:w="9945" w:type="dxa"/>
            <w:gridSpan w:val="8"/>
            <w:tcBorders>
              <w:top w:val="single" w:sz="6" w:space="0" w:color="auto"/>
              <w:left w:val="single" w:sz="6" w:space="0" w:color="auto"/>
              <w:bottom w:val="single" w:sz="6" w:space="0" w:color="auto"/>
              <w:right w:val="single" w:sz="6" w:space="0" w:color="auto"/>
            </w:tcBorders>
            <w:shd w:val="clear" w:color="auto" w:fill="FFFFFF"/>
          </w:tcPr>
          <w:p w14:paraId="474B0690" w14:textId="77777777" w:rsidR="00193F1F" w:rsidRPr="00ED069A" w:rsidRDefault="00193F1F">
            <w:pPr>
              <w:shd w:val="clear" w:color="auto" w:fill="FFFFFF"/>
              <w:jc w:val="center"/>
            </w:pPr>
            <w:r w:rsidRPr="00ED069A">
              <w:rPr>
                <w:b/>
                <w:bCs/>
                <w:color w:val="000000"/>
                <w:sz w:val="18"/>
                <w:szCs w:val="18"/>
                <w:lang w:eastAsia="en-US"/>
              </w:rPr>
              <w:t>STATEMENT OF REQUIREMENTS (SOR) (</w:t>
            </w:r>
            <w:proofErr w:type="spellStart"/>
            <w:r w:rsidRPr="00ED069A">
              <w:rPr>
                <w:b/>
                <w:bCs/>
                <w:color w:val="000000"/>
                <w:sz w:val="18"/>
                <w:szCs w:val="18"/>
                <w:lang w:eastAsia="en-US"/>
              </w:rPr>
              <w:t>xxxxxxxxxxxxxxx</w:t>
            </w:r>
            <w:proofErr w:type="spellEnd"/>
            <w:r w:rsidRPr="00ED069A">
              <w:rPr>
                <w:b/>
                <w:bCs/>
                <w:color w:val="000000"/>
                <w:sz w:val="18"/>
                <w:szCs w:val="18"/>
                <w:lang w:eastAsia="en-US"/>
              </w:rPr>
              <w:t>) / Page 1 of 2 pages</w:t>
            </w:r>
          </w:p>
        </w:tc>
      </w:tr>
      <w:tr w:rsidR="00193F1F" w:rsidRPr="00ED069A" w14:paraId="474B0696" w14:textId="77777777">
        <w:trPr>
          <w:trHeight w:hRule="exact" w:val="274"/>
        </w:trPr>
        <w:tc>
          <w:tcPr>
            <w:tcW w:w="1277" w:type="dxa"/>
            <w:tcBorders>
              <w:top w:val="single" w:sz="6" w:space="0" w:color="auto"/>
              <w:left w:val="single" w:sz="6" w:space="0" w:color="auto"/>
              <w:bottom w:val="single" w:sz="6" w:space="0" w:color="auto"/>
              <w:right w:val="single" w:sz="6" w:space="0" w:color="auto"/>
            </w:tcBorders>
            <w:shd w:val="clear" w:color="auto" w:fill="FFFFFF"/>
          </w:tcPr>
          <w:p w14:paraId="474B0692" w14:textId="77777777" w:rsidR="00193F1F" w:rsidRPr="00ED069A" w:rsidRDefault="00193F1F">
            <w:pPr>
              <w:shd w:val="clear" w:color="auto" w:fill="FFFFFF"/>
            </w:pPr>
            <w:r w:rsidRPr="00ED069A">
              <w:rPr>
                <w:b/>
                <w:bCs/>
                <w:i/>
                <w:iCs/>
                <w:color w:val="000000"/>
                <w:sz w:val="12"/>
                <w:szCs w:val="12"/>
                <w:lang w:eastAsia="en-US"/>
              </w:rPr>
              <w:t>Initial</w:t>
            </w:r>
          </w:p>
        </w:tc>
        <w:tc>
          <w:tcPr>
            <w:tcW w:w="758" w:type="dxa"/>
            <w:tcBorders>
              <w:top w:val="single" w:sz="6" w:space="0" w:color="auto"/>
              <w:left w:val="single" w:sz="6" w:space="0" w:color="auto"/>
              <w:bottom w:val="single" w:sz="6" w:space="0" w:color="auto"/>
              <w:right w:val="single" w:sz="6" w:space="0" w:color="auto"/>
            </w:tcBorders>
            <w:shd w:val="clear" w:color="auto" w:fill="FFFFFF"/>
          </w:tcPr>
          <w:p w14:paraId="474B0693" w14:textId="77777777" w:rsidR="00193F1F" w:rsidRPr="00ED069A" w:rsidRDefault="00193F1F">
            <w:pPr>
              <w:shd w:val="clear" w:color="auto" w:fill="FFFFFF"/>
              <w:jc w:val="center"/>
            </w:pPr>
            <w:proofErr w:type="spellStart"/>
            <w:r w:rsidRPr="00ED069A">
              <w:rPr>
                <w:color w:val="000000"/>
                <w:sz w:val="16"/>
                <w:szCs w:val="16"/>
                <w:lang w:eastAsia="en-US"/>
              </w:rPr>
              <w:t>FinalD</w:t>
            </w:r>
            <w:proofErr w:type="spellEnd"/>
          </w:p>
        </w:tc>
        <w:tc>
          <w:tcPr>
            <w:tcW w:w="1291" w:type="dxa"/>
            <w:gridSpan w:val="2"/>
            <w:tcBorders>
              <w:top w:val="single" w:sz="6" w:space="0" w:color="auto"/>
              <w:left w:val="single" w:sz="6" w:space="0" w:color="auto"/>
              <w:bottom w:val="single" w:sz="6" w:space="0" w:color="auto"/>
              <w:right w:val="single" w:sz="6" w:space="0" w:color="auto"/>
            </w:tcBorders>
            <w:shd w:val="clear" w:color="auto" w:fill="FFFFFF"/>
          </w:tcPr>
          <w:p w14:paraId="474B0694" w14:textId="77777777" w:rsidR="00193F1F" w:rsidRPr="00ED069A" w:rsidRDefault="00193F1F">
            <w:pPr>
              <w:shd w:val="clear" w:color="auto" w:fill="FFFFFF"/>
            </w:pPr>
            <w:r w:rsidRPr="00ED069A">
              <w:rPr>
                <w:color w:val="000000"/>
                <w:sz w:val="16"/>
                <w:szCs w:val="16"/>
                <w:lang w:eastAsia="en-US"/>
              </w:rPr>
              <w:t>Change D</w:t>
            </w:r>
          </w:p>
        </w:tc>
        <w:tc>
          <w:tcPr>
            <w:tcW w:w="6619" w:type="dxa"/>
            <w:gridSpan w:val="4"/>
            <w:tcBorders>
              <w:top w:val="single" w:sz="6" w:space="0" w:color="auto"/>
              <w:left w:val="single" w:sz="6" w:space="0" w:color="auto"/>
              <w:bottom w:val="single" w:sz="6" w:space="0" w:color="auto"/>
              <w:right w:val="single" w:sz="6" w:space="0" w:color="auto"/>
            </w:tcBorders>
            <w:shd w:val="clear" w:color="auto" w:fill="FFFFFF"/>
          </w:tcPr>
          <w:p w14:paraId="474B0695" w14:textId="77777777" w:rsidR="00193F1F" w:rsidRPr="00ED069A" w:rsidRDefault="00193F1F">
            <w:pPr>
              <w:shd w:val="clear" w:color="auto" w:fill="FFFFFF"/>
              <w:ind w:left="1997"/>
            </w:pPr>
            <w:r w:rsidRPr="00ED069A">
              <w:rPr>
                <w:color w:val="000000"/>
                <w:sz w:val="16"/>
                <w:szCs w:val="16"/>
                <w:lang w:eastAsia="en-US"/>
              </w:rPr>
              <w:t>Administrative Data:</w:t>
            </w:r>
          </w:p>
        </w:tc>
      </w:tr>
      <w:tr w:rsidR="00193F1F" w:rsidRPr="00ED069A" w14:paraId="474B069A" w14:textId="77777777">
        <w:trPr>
          <w:trHeight w:hRule="exact" w:val="326"/>
        </w:trPr>
        <w:tc>
          <w:tcPr>
            <w:tcW w:w="2755" w:type="dxa"/>
            <w:gridSpan w:val="3"/>
            <w:tcBorders>
              <w:top w:val="single" w:sz="6" w:space="0" w:color="auto"/>
              <w:left w:val="single" w:sz="6" w:space="0" w:color="auto"/>
              <w:bottom w:val="single" w:sz="6" w:space="0" w:color="auto"/>
              <w:right w:val="single" w:sz="6" w:space="0" w:color="auto"/>
            </w:tcBorders>
            <w:shd w:val="clear" w:color="auto" w:fill="FFFFFF"/>
          </w:tcPr>
          <w:p w14:paraId="474B0697" w14:textId="77777777" w:rsidR="00193F1F" w:rsidRPr="00ED069A" w:rsidRDefault="00193F1F">
            <w:pPr>
              <w:shd w:val="clear" w:color="auto" w:fill="FFFFFF"/>
              <w:jc w:val="center"/>
            </w:pPr>
            <w:r w:rsidRPr="00ED069A">
              <w:rPr>
                <w:b/>
                <w:bCs/>
                <w:color w:val="000000"/>
                <w:lang w:eastAsia="en-US"/>
              </w:rPr>
              <w:t>INITIATOR</w:t>
            </w:r>
          </w:p>
        </w:tc>
        <w:tc>
          <w:tcPr>
            <w:tcW w:w="3129" w:type="dxa"/>
            <w:gridSpan w:val="3"/>
            <w:tcBorders>
              <w:top w:val="single" w:sz="6" w:space="0" w:color="auto"/>
              <w:left w:val="single" w:sz="6" w:space="0" w:color="auto"/>
              <w:bottom w:val="single" w:sz="6" w:space="0" w:color="auto"/>
              <w:right w:val="single" w:sz="6" w:space="0" w:color="auto"/>
            </w:tcBorders>
            <w:shd w:val="clear" w:color="auto" w:fill="FFFFFF"/>
          </w:tcPr>
          <w:p w14:paraId="474B0698" w14:textId="77777777" w:rsidR="00193F1F" w:rsidRPr="00ED069A" w:rsidRDefault="00193F1F">
            <w:pPr>
              <w:shd w:val="clear" w:color="auto" w:fill="FFFFFF"/>
              <w:jc w:val="center"/>
            </w:pPr>
            <w:r w:rsidRPr="00ED069A">
              <w:rPr>
                <w:b/>
                <w:bCs/>
                <w:color w:val="000000"/>
                <w:spacing w:val="-10"/>
                <w:lang w:eastAsia="en-US"/>
              </w:rPr>
              <w:t>HOST NATION RESPONSE</w:t>
            </w:r>
          </w:p>
        </w:tc>
        <w:tc>
          <w:tcPr>
            <w:tcW w:w="4061" w:type="dxa"/>
            <w:gridSpan w:val="2"/>
            <w:tcBorders>
              <w:top w:val="single" w:sz="6" w:space="0" w:color="auto"/>
              <w:left w:val="single" w:sz="6" w:space="0" w:color="auto"/>
              <w:bottom w:val="single" w:sz="6" w:space="0" w:color="auto"/>
              <w:right w:val="single" w:sz="6" w:space="0" w:color="auto"/>
            </w:tcBorders>
            <w:shd w:val="clear" w:color="auto" w:fill="FFFFFF"/>
          </w:tcPr>
          <w:p w14:paraId="474B0699" w14:textId="77777777" w:rsidR="00193F1F" w:rsidRPr="00ED069A" w:rsidRDefault="00193F1F">
            <w:pPr>
              <w:shd w:val="clear" w:color="auto" w:fill="FFFFFF"/>
              <w:jc w:val="center"/>
            </w:pPr>
            <w:r w:rsidRPr="00ED069A">
              <w:rPr>
                <w:b/>
                <w:bCs/>
                <w:color w:val="000000"/>
                <w:lang w:eastAsia="en-US"/>
              </w:rPr>
              <w:t>ACCEPTANCE</w:t>
            </w:r>
          </w:p>
        </w:tc>
      </w:tr>
      <w:tr w:rsidR="00193F1F" w:rsidRPr="00ED069A" w14:paraId="474B069E" w14:textId="77777777">
        <w:trPr>
          <w:trHeight w:hRule="exact" w:val="461"/>
        </w:trPr>
        <w:tc>
          <w:tcPr>
            <w:tcW w:w="2755" w:type="dxa"/>
            <w:gridSpan w:val="3"/>
            <w:tcBorders>
              <w:top w:val="single" w:sz="6" w:space="0" w:color="auto"/>
              <w:left w:val="single" w:sz="6" w:space="0" w:color="auto"/>
              <w:bottom w:val="single" w:sz="6" w:space="0" w:color="auto"/>
              <w:right w:val="single" w:sz="6" w:space="0" w:color="auto"/>
            </w:tcBorders>
            <w:shd w:val="clear" w:color="auto" w:fill="FFFFFF"/>
          </w:tcPr>
          <w:p w14:paraId="474B069B" w14:textId="77777777" w:rsidR="00193F1F" w:rsidRPr="00ED069A" w:rsidRDefault="00193F1F">
            <w:pPr>
              <w:shd w:val="clear" w:color="auto" w:fill="FFFFFF"/>
              <w:spacing w:line="245" w:lineRule="exact"/>
              <w:ind w:right="725" w:firstLine="5"/>
            </w:pPr>
            <w:r w:rsidRPr="00ED069A">
              <w:rPr>
                <w:b/>
                <w:bCs/>
                <w:color w:val="000000"/>
                <w:sz w:val="12"/>
                <w:szCs w:val="12"/>
              </w:rPr>
              <w:t>1. Requisition Number and date: No.:</w:t>
            </w:r>
          </w:p>
        </w:tc>
        <w:tc>
          <w:tcPr>
            <w:tcW w:w="3129" w:type="dxa"/>
            <w:gridSpan w:val="3"/>
            <w:vMerge w:val="restart"/>
            <w:tcBorders>
              <w:top w:val="single" w:sz="6" w:space="0" w:color="auto"/>
              <w:left w:val="single" w:sz="6" w:space="0" w:color="auto"/>
              <w:bottom w:val="nil"/>
              <w:right w:val="single" w:sz="6" w:space="0" w:color="auto"/>
            </w:tcBorders>
            <w:shd w:val="clear" w:color="auto" w:fill="FFFFFF"/>
          </w:tcPr>
          <w:p w14:paraId="474B069C" w14:textId="77777777" w:rsidR="00193F1F" w:rsidRPr="00ED069A" w:rsidRDefault="00193F1F">
            <w:pPr>
              <w:shd w:val="clear" w:color="auto" w:fill="FFFFFF"/>
              <w:spacing w:line="456" w:lineRule="exact"/>
              <w:ind w:right="1464"/>
            </w:pPr>
            <w:r w:rsidRPr="00ED069A">
              <w:rPr>
                <w:color w:val="000000"/>
                <w:sz w:val="10"/>
                <w:szCs w:val="10"/>
              </w:rPr>
              <w:t xml:space="preserve">5 a. </w:t>
            </w:r>
            <w:r w:rsidRPr="00ED069A">
              <w:rPr>
                <w:b/>
                <w:bCs/>
                <w:color w:val="000000"/>
                <w:sz w:val="10"/>
                <w:szCs w:val="10"/>
              </w:rPr>
              <w:t xml:space="preserve">Payment to be received by </w:t>
            </w:r>
            <w:r w:rsidRPr="00ED069A">
              <w:rPr>
                <w:color w:val="000000"/>
                <w:sz w:val="10"/>
                <w:szCs w:val="10"/>
              </w:rPr>
              <w:t>: 5 b Account number</w:t>
            </w:r>
          </w:p>
        </w:tc>
        <w:tc>
          <w:tcPr>
            <w:tcW w:w="4061" w:type="dxa"/>
            <w:gridSpan w:val="2"/>
            <w:vMerge w:val="restart"/>
            <w:tcBorders>
              <w:top w:val="single" w:sz="6" w:space="0" w:color="auto"/>
              <w:left w:val="single" w:sz="6" w:space="0" w:color="auto"/>
              <w:bottom w:val="nil"/>
              <w:right w:val="single" w:sz="6" w:space="0" w:color="auto"/>
            </w:tcBorders>
            <w:shd w:val="clear" w:color="auto" w:fill="FFFFFF"/>
          </w:tcPr>
          <w:p w14:paraId="474B069D" w14:textId="77777777" w:rsidR="00193F1F" w:rsidRPr="00ED069A" w:rsidRDefault="00193F1F">
            <w:pPr>
              <w:shd w:val="clear" w:color="auto" w:fill="FFFFFF"/>
              <w:spacing w:line="893" w:lineRule="exact"/>
              <w:ind w:right="2530"/>
            </w:pPr>
            <w:r w:rsidRPr="00ED069A">
              <w:rPr>
                <w:b/>
                <w:bCs/>
                <w:color w:val="000000"/>
                <w:sz w:val="10"/>
                <w:szCs w:val="10"/>
              </w:rPr>
              <w:t xml:space="preserve">8 </w:t>
            </w:r>
            <w:r w:rsidRPr="00ED069A">
              <w:rPr>
                <w:color w:val="000000"/>
                <w:sz w:val="10"/>
                <w:szCs w:val="10"/>
              </w:rPr>
              <w:t xml:space="preserve">a   </w:t>
            </w:r>
            <w:r w:rsidRPr="00ED069A">
              <w:rPr>
                <w:b/>
                <w:bCs/>
                <w:color w:val="000000"/>
                <w:sz w:val="10"/>
                <w:szCs w:val="10"/>
              </w:rPr>
              <w:t xml:space="preserve">Payment to be made by </w:t>
            </w:r>
            <w:r w:rsidRPr="00ED069A">
              <w:rPr>
                <w:color w:val="000000"/>
                <w:sz w:val="10"/>
                <w:szCs w:val="10"/>
              </w:rPr>
              <w:t xml:space="preserve">: </w:t>
            </w:r>
            <w:proofErr w:type="spellStart"/>
            <w:r w:rsidRPr="00ED069A">
              <w:rPr>
                <w:color w:val="000000"/>
                <w:sz w:val="10"/>
                <w:szCs w:val="10"/>
              </w:rPr>
              <w:t>B.b</w:t>
            </w:r>
            <w:proofErr w:type="spellEnd"/>
            <w:r w:rsidRPr="00ED069A">
              <w:rPr>
                <w:color w:val="000000"/>
                <w:sz w:val="10"/>
                <w:szCs w:val="10"/>
              </w:rPr>
              <w:t>. Address</w:t>
            </w:r>
          </w:p>
        </w:tc>
      </w:tr>
      <w:tr w:rsidR="00193F1F" w:rsidRPr="00ED069A" w14:paraId="474B06A4" w14:textId="77777777">
        <w:trPr>
          <w:trHeight w:hRule="exact" w:val="442"/>
        </w:trPr>
        <w:tc>
          <w:tcPr>
            <w:tcW w:w="2755" w:type="dxa"/>
            <w:gridSpan w:val="3"/>
            <w:tcBorders>
              <w:top w:val="single" w:sz="6" w:space="0" w:color="auto"/>
              <w:left w:val="single" w:sz="6" w:space="0" w:color="auto"/>
              <w:bottom w:val="single" w:sz="6" w:space="0" w:color="auto"/>
              <w:right w:val="single" w:sz="6" w:space="0" w:color="auto"/>
            </w:tcBorders>
            <w:shd w:val="clear" w:color="auto" w:fill="FFFFFF"/>
          </w:tcPr>
          <w:p w14:paraId="474B069F" w14:textId="77777777" w:rsidR="00193F1F" w:rsidRPr="00ED069A" w:rsidRDefault="00193F1F">
            <w:pPr>
              <w:shd w:val="clear" w:color="auto" w:fill="FFFFFF"/>
            </w:pPr>
            <w:r w:rsidRPr="00ED069A">
              <w:rPr>
                <w:b/>
                <w:bCs/>
                <w:color w:val="000000"/>
                <w:sz w:val="12"/>
                <w:szCs w:val="12"/>
              </w:rPr>
              <w:t>2. Support Agreement</w:t>
            </w:r>
          </w:p>
        </w:tc>
        <w:tc>
          <w:tcPr>
            <w:tcW w:w="3129" w:type="dxa"/>
            <w:gridSpan w:val="3"/>
            <w:vMerge/>
            <w:tcBorders>
              <w:top w:val="nil"/>
              <w:left w:val="single" w:sz="6" w:space="0" w:color="auto"/>
              <w:bottom w:val="nil"/>
              <w:right w:val="single" w:sz="6" w:space="0" w:color="auto"/>
            </w:tcBorders>
            <w:shd w:val="clear" w:color="auto" w:fill="FFFFFF"/>
          </w:tcPr>
          <w:p w14:paraId="474B06A0" w14:textId="77777777" w:rsidR="00193F1F" w:rsidRPr="00ED069A" w:rsidRDefault="00193F1F">
            <w:pPr>
              <w:shd w:val="clear" w:color="auto" w:fill="FFFFFF"/>
            </w:pPr>
          </w:p>
          <w:p w14:paraId="474B06A1" w14:textId="77777777" w:rsidR="00193F1F" w:rsidRPr="00ED069A" w:rsidRDefault="00193F1F">
            <w:pPr>
              <w:shd w:val="clear" w:color="auto" w:fill="FFFFFF"/>
            </w:pPr>
          </w:p>
        </w:tc>
        <w:tc>
          <w:tcPr>
            <w:tcW w:w="4061" w:type="dxa"/>
            <w:gridSpan w:val="2"/>
            <w:vMerge/>
            <w:tcBorders>
              <w:top w:val="nil"/>
              <w:left w:val="single" w:sz="6" w:space="0" w:color="auto"/>
              <w:bottom w:val="nil"/>
              <w:right w:val="single" w:sz="6" w:space="0" w:color="auto"/>
            </w:tcBorders>
            <w:shd w:val="clear" w:color="auto" w:fill="FFFFFF"/>
          </w:tcPr>
          <w:p w14:paraId="474B06A2" w14:textId="77777777" w:rsidR="00193F1F" w:rsidRPr="00ED069A" w:rsidRDefault="00193F1F">
            <w:pPr>
              <w:shd w:val="clear" w:color="auto" w:fill="FFFFFF"/>
            </w:pPr>
          </w:p>
          <w:p w14:paraId="474B06A3" w14:textId="77777777" w:rsidR="00193F1F" w:rsidRPr="00ED069A" w:rsidRDefault="00193F1F">
            <w:pPr>
              <w:shd w:val="clear" w:color="auto" w:fill="FFFFFF"/>
            </w:pPr>
          </w:p>
        </w:tc>
      </w:tr>
      <w:tr w:rsidR="00193F1F" w:rsidRPr="00ED069A" w14:paraId="474B06AA" w14:textId="77777777">
        <w:trPr>
          <w:trHeight w:hRule="exact" w:val="451"/>
        </w:trPr>
        <w:tc>
          <w:tcPr>
            <w:tcW w:w="2755" w:type="dxa"/>
            <w:gridSpan w:val="3"/>
            <w:vMerge w:val="restart"/>
            <w:tcBorders>
              <w:top w:val="single" w:sz="6" w:space="0" w:color="auto"/>
              <w:left w:val="single" w:sz="6" w:space="0" w:color="auto"/>
              <w:bottom w:val="nil"/>
              <w:right w:val="single" w:sz="6" w:space="0" w:color="auto"/>
            </w:tcBorders>
            <w:shd w:val="clear" w:color="auto" w:fill="FFFFFF"/>
          </w:tcPr>
          <w:p w14:paraId="474B06A5" w14:textId="77777777" w:rsidR="00193F1F" w:rsidRPr="00ED069A" w:rsidRDefault="00193F1F">
            <w:pPr>
              <w:shd w:val="clear" w:color="auto" w:fill="FFFFFF"/>
            </w:pPr>
            <w:r w:rsidRPr="00ED069A">
              <w:rPr>
                <w:b/>
                <w:bCs/>
                <w:color w:val="000000"/>
                <w:sz w:val="12"/>
                <w:szCs w:val="12"/>
              </w:rPr>
              <w:t>3.a. Type of Support Required:</w:t>
            </w:r>
          </w:p>
        </w:tc>
        <w:tc>
          <w:tcPr>
            <w:tcW w:w="571" w:type="dxa"/>
            <w:vMerge w:val="restart"/>
            <w:tcBorders>
              <w:top w:val="nil"/>
              <w:left w:val="single" w:sz="6" w:space="0" w:color="auto"/>
              <w:bottom w:val="nil"/>
              <w:right w:val="nil"/>
            </w:tcBorders>
            <w:shd w:val="clear" w:color="auto" w:fill="FFFFFF"/>
          </w:tcPr>
          <w:p w14:paraId="474B06A6" w14:textId="77777777" w:rsidR="00193F1F" w:rsidRPr="00ED069A" w:rsidRDefault="00193F1F">
            <w:pPr>
              <w:shd w:val="clear" w:color="auto" w:fill="FFFFFF"/>
              <w:spacing w:line="442" w:lineRule="exact"/>
            </w:pPr>
            <w:r w:rsidRPr="00ED069A">
              <w:rPr>
                <w:color w:val="000000"/>
                <w:spacing w:val="-2"/>
                <w:sz w:val="10"/>
                <w:szCs w:val="10"/>
              </w:rPr>
              <w:t xml:space="preserve">5 c Add res </w:t>
            </w:r>
            <w:r w:rsidRPr="00ED069A">
              <w:rPr>
                <w:color w:val="000000"/>
                <w:sz w:val="10"/>
                <w:szCs w:val="10"/>
              </w:rPr>
              <w:t>S d Tel Fa</w:t>
            </w:r>
          </w:p>
        </w:tc>
        <w:tc>
          <w:tcPr>
            <w:tcW w:w="2558" w:type="dxa"/>
            <w:gridSpan w:val="2"/>
            <w:tcBorders>
              <w:top w:val="nil"/>
              <w:left w:val="nil"/>
              <w:bottom w:val="single" w:sz="6" w:space="0" w:color="auto"/>
              <w:right w:val="single" w:sz="6" w:space="0" w:color="auto"/>
            </w:tcBorders>
            <w:shd w:val="clear" w:color="auto" w:fill="FFFFFF"/>
          </w:tcPr>
          <w:p w14:paraId="474B06A7" w14:textId="77777777" w:rsidR="00193F1F" w:rsidRPr="00ED069A" w:rsidRDefault="00193F1F">
            <w:pPr>
              <w:shd w:val="clear" w:color="auto" w:fill="FFFFFF"/>
            </w:pPr>
            <w:r w:rsidRPr="00ED069A">
              <w:rPr>
                <w:color w:val="000000"/>
                <w:sz w:val="8"/>
                <w:szCs w:val="8"/>
              </w:rPr>
              <w:t>5</w:t>
            </w:r>
          </w:p>
        </w:tc>
        <w:tc>
          <w:tcPr>
            <w:tcW w:w="4061" w:type="dxa"/>
            <w:gridSpan w:val="2"/>
            <w:vMerge/>
            <w:tcBorders>
              <w:top w:val="nil"/>
              <w:left w:val="single" w:sz="6" w:space="0" w:color="auto"/>
              <w:bottom w:val="single" w:sz="6" w:space="0" w:color="auto"/>
              <w:right w:val="single" w:sz="6" w:space="0" w:color="auto"/>
            </w:tcBorders>
            <w:shd w:val="clear" w:color="auto" w:fill="FFFFFF"/>
          </w:tcPr>
          <w:p w14:paraId="474B06A8" w14:textId="77777777" w:rsidR="00193F1F" w:rsidRPr="00ED069A" w:rsidRDefault="00193F1F">
            <w:pPr>
              <w:shd w:val="clear" w:color="auto" w:fill="FFFFFF"/>
            </w:pPr>
          </w:p>
          <w:p w14:paraId="474B06A9" w14:textId="77777777" w:rsidR="00193F1F" w:rsidRPr="00ED069A" w:rsidRDefault="00193F1F">
            <w:pPr>
              <w:shd w:val="clear" w:color="auto" w:fill="FFFFFF"/>
            </w:pPr>
          </w:p>
        </w:tc>
      </w:tr>
      <w:tr w:rsidR="00193F1F" w:rsidRPr="00ED069A" w14:paraId="474B06B1" w14:textId="77777777">
        <w:trPr>
          <w:trHeight w:hRule="exact" w:val="346"/>
        </w:trPr>
        <w:tc>
          <w:tcPr>
            <w:tcW w:w="2755" w:type="dxa"/>
            <w:gridSpan w:val="3"/>
            <w:vMerge/>
            <w:tcBorders>
              <w:top w:val="nil"/>
              <w:left w:val="single" w:sz="6" w:space="0" w:color="auto"/>
              <w:bottom w:val="nil"/>
              <w:right w:val="single" w:sz="6" w:space="0" w:color="auto"/>
            </w:tcBorders>
            <w:shd w:val="clear" w:color="auto" w:fill="FFFFFF"/>
          </w:tcPr>
          <w:p w14:paraId="474B06AB" w14:textId="77777777" w:rsidR="00193F1F" w:rsidRPr="00ED069A" w:rsidRDefault="00193F1F"/>
          <w:p w14:paraId="474B06AC" w14:textId="77777777" w:rsidR="00193F1F" w:rsidRPr="00ED069A" w:rsidRDefault="00193F1F"/>
        </w:tc>
        <w:tc>
          <w:tcPr>
            <w:tcW w:w="571" w:type="dxa"/>
            <w:vMerge/>
            <w:tcBorders>
              <w:top w:val="nil"/>
              <w:left w:val="single" w:sz="6" w:space="0" w:color="auto"/>
              <w:bottom w:val="single" w:sz="6" w:space="0" w:color="auto"/>
              <w:right w:val="nil"/>
            </w:tcBorders>
            <w:shd w:val="clear" w:color="auto" w:fill="FFFFFF"/>
          </w:tcPr>
          <w:p w14:paraId="474B06AD" w14:textId="77777777" w:rsidR="00193F1F" w:rsidRPr="00ED069A" w:rsidRDefault="00193F1F"/>
          <w:p w14:paraId="474B06AE" w14:textId="77777777" w:rsidR="00193F1F" w:rsidRPr="00ED069A" w:rsidRDefault="00193F1F"/>
        </w:tc>
        <w:tc>
          <w:tcPr>
            <w:tcW w:w="2558" w:type="dxa"/>
            <w:gridSpan w:val="2"/>
            <w:tcBorders>
              <w:top w:val="single" w:sz="6" w:space="0" w:color="auto"/>
              <w:left w:val="nil"/>
              <w:bottom w:val="single" w:sz="6" w:space="0" w:color="auto"/>
              <w:right w:val="single" w:sz="6" w:space="0" w:color="auto"/>
            </w:tcBorders>
            <w:shd w:val="clear" w:color="auto" w:fill="FFFFFF"/>
          </w:tcPr>
          <w:p w14:paraId="474B06AF" w14:textId="77777777" w:rsidR="00193F1F" w:rsidRPr="00ED069A" w:rsidRDefault="00193F1F">
            <w:pPr>
              <w:shd w:val="clear" w:color="auto" w:fill="FFFFFF"/>
            </w:pPr>
            <w:r w:rsidRPr="00ED069A">
              <w:rPr>
                <w:b/>
                <w:bCs/>
                <w:color w:val="000000"/>
              </w:rPr>
              <w:t>:</w:t>
            </w:r>
          </w:p>
        </w:tc>
        <w:tc>
          <w:tcPr>
            <w:tcW w:w="4061" w:type="dxa"/>
            <w:gridSpan w:val="2"/>
            <w:tcBorders>
              <w:top w:val="single" w:sz="6" w:space="0" w:color="auto"/>
              <w:left w:val="single" w:sz="6" w:space="0" w:color="auto"/>
              <w:bottom w:val="single" w:sz="6" w:space="0" w:color="auto"/>
              <w:right w:val="single" w:sz="6" w:space="0" w:color="auto"/>
            </w:tcBorders>
            <w:shd w:val="clear" w:color="auto" w:fill="FFFFFF"/>
          </w:tcPr>
          <w:p w14:paraId="474B06B0" w14:textId="77777777" w:rsidR="00193F1F" w:rsidRPr="00ED069A" w:rsidRDefault="00193F1F">
            <w:pPr>
              <w:shd w:val="clear" w:color="auto" w:fill="FFFFFF"/>
            </w:pPr>
            <w:r w:rsidRPr="00ED069A">
              <w:rPr>
                <w:color w:val="000000"/>
                <w:sz w:val="10"/>
                <w:szCs w:val="10"/>
                <w:lang w:eastAsia="en-US"/>
              </w:rPr>
              <w:t>8 c Tel Fax</w:t>
            </w:r>
          </w:p>
        </w:tc>
      </w:tr>
      <w:tr w:rsidR="00193F1F" w:rsidRPr="00ED069A" w14:paraId="474B06B7" w14:textId="77777777">
        <w:trPr>
          <w:trHeight w:hRule="exact" w:val="408"/>
        </w:trPr>
        <w:tc>
          <w:tcPr>
            <w:tcW w:w="2755" w:type="dxa"/>
            <w:gridSpan w:val="3"/>
            <w:vMerge/>
            <w:tcBorders>
              <w:top w:val="nil"/>
              <w:left w:val="single" w:sz="6" w:space="0" w:color="auto"/>
              <w:bottom w:val="single" w:sz="6" w:space="0" w:color="auto"/>
              <w:right w:val="single" w:sz="6" w:space="0" w:color="auto"/>
            </w:tcBorders>
            <w:shd w:val="clear" w:color="auto" w:fill="FFFFFF"/>
          </w:tcPr>
          <w:p w14:paraId="474B06B2" w14:textId="77777777" w:rsidR="00193F1F" w:rsidRPr="00ED069A" w:rsidRDefault="00193F1F"/>
          <w:p w14:paraId="474B06B3" w14:textId="77777777" w:rsidR="00193F1F" w:rsidRPr="00ED069A" w:rsidRDefault="00193F1F"/>
        </w:tc>
        <w:tc>
          <w:tcPr>
            <w:tcW w:w="3129" w:type="dxa"/>
            <w:gridSpan w:val="3"/>
            <w:tcBorders>
              <w:top w:val="single" w:sz="6" w:space="0" w:color="auto"/>
              <w:left w:val="single" w:sz="6" w:space="0" w:color="auto"/>
              <w:bottom w:val="nil"/>
              <w:right w:val="single" w:sz="6" w:space="0" w:color="auto"/>
            </w:tcBorders>
            <w:shd w:val="clear" w:color="auto" w:fill="FFFFFF"/>
          </w:tcPr>
          <w:p w14:paraId="474B06B4" w14:textId="77777777" w:rsidR="00193F1F" w:rsidRPr="00ED069A" w:rsidRDefault="00193F1F">
            <w:pPr>
              <w:shd w:val="clear" w:color="auto" w:fill="FFFFFF"/>
            </w:pPr>
            <w:r w:rsidRPr="00ED069A">
              <w:rPr>
                <w:color w:val="000000"/>
                <w:sz w:val="10"/>
                <w:szCs w:val="10"/>
              </w:rPr>
              <w:t xml:space="preserve">6,a. </w:t>
            </w:r>
            <w:r w:rsidRPr="00ED069A">
              <w:rPr>
                <w:b/>
                <w:bCs/>
                <w:color w:val="000000"/>
                <w:sz w:val="10"/>
                <w:szCs w:val="10"/>
              </w:rPr>
              <w:t>Supplying Party/Unit</w:t>
            </w:r>
            <w:r w:rsidRPr="00ED069A">
              <w:rPr>
                <w:color w:val="000000"/>
                <w:sz w:val="10"/>
                <w:szCs w:val="10"/>
              </w:rPr>
              <w:t>:</w:t>
            </w:r>
          </w:p>
        </w:tc>
        <w:tc>
          <w:tcPr>
            <w:tcW w:w="4061" w:type="dxa"/>
            <w:gridSpan w:val="2"/>
            <w:vMerge w:val="restart"/>
            <w:tcBorders>
              <w:top w:val="single" w:sz="6" w:space="0" w:color="auto"/>
              <w:left w:val="single" w:sz="6" w:space="0" w:color="auto"/>
              <w:bottom w:val="nil"/>
              <w:right w:val="single" w:sz="6" w:space="0" w:color="auto"/>
            </w:tcBorders>
            <w:shd w:val="clear" w:color="auto" w:fill="FFFFFF"/>
          </w:tcPr>
          <w:p w14:paraId="474B06B5" w14:textId="77777777" w:rsidR="00193F1F" w:rsidRPr="00ED069A" w:rsidRDefault="00193F1F">
            <w:pPr>
              <w:shd w:val="clear" w:color="auto" w:fill="FFFFFF"/>
            </w:pPr>
            <w:r w:rsidRPr="00ED069A">
              <w:rPr>
                <w:b/>
                <w:bCs/>
                <w:color w:val="000000"/>
                <w:sz w:val="10"/>
                <w:szCs w:val="10"/>
                <w:lang w:eastAsia="en-US"/>
              </w:rPr>
              <w:t>9.a. Receiving (User) Party /Unit</w:t>
            </w:r>
            <w:r w:rsidRPr="00ED069A">
              <w:rPr>
                <w:color w:val="000000"/>
                <w:sz w:val="10"/>
                <w:szCs w:val="10"/>
                <w:lang w:eastAsia="en-US"/>
              </w:rPr>
              <w:t>:</w:t>
            </w:r>
          </w:p>
          <w:p w14:paraId="474B06B6" w14:textId="77777777" w:rsidR="00193F1F" w:rsidRPr="00ED069A" w:rsidRDefault="00193F1F">
            <w:pPr>
              <w:shd w:val="clear" w:color="auto" w:fill="FFFFFF"/>
              <w:spacing w:line="182" w:lineRule="exact"/>
              <w:ind w:right="1805"/>
            </w:pPr>
            <w:r w:rsidRPr="00ED069A">
              <w:rPr>
                <w:color w:val="000000"/>
                <w:sz w:val="10"/>
                <w:szCs w:val="10"/>
              </w:rPr>
              <w:t>9 b POC authorized to request changes to 50R Name/Rank</w:t>
            </w:r>
          </w:p>
        </w:tc>
      </w:tr>
      <w:tr w:rsidR="00193F1F" w:rsidRPr="00ED069A" w14:paraId="474B06BE" w14:textId="77777777">
        <w:trPr>
          <w:trHeight w:hRule="exact" w:val="389"/>
        </w:trPr>
        <w:tc>
          <w:tcPr>
            <w:tcW w:w="1277" w:type="dxa"/>
            <w:tcBorders>
              <w:top w:val="single" w:sz="6" w:space="0" w:color="auto"/>
              <w:left w:val="single" w:sz="6" w:space="0" w:color="auto"/>
              <w:bottom w:val="single" w:sz="6" w:space="0" w:color="auto"/>
              <w:right w:val="single" w:sz="6" w:space="0" w:color="auto"/>
            </w:tcBorders>
            <w:shd w:val="clear" w:color="auto" w:fill="FFFFFF"/>
          </w:tcPr>
          <w:p w14:paraId="474B06B8" w14:textId="77777777" w:rsidR="00193F1F" w:rsidRPr="00ED069A" w:rsidRDefault="00193F1F">
            <w:pPr>
              <w:shd w:val="clear" w:color="auto" w:fill="FFFFFF"/>
            </w:pPr>
            <w:r w:rsidRPr="00ED069A">
              <w:rPr>
                <w:b/>
                <w:bCs/>
                <w:color w:val="000000"/>
                <w:sz w:val="12"/>
                <w:szCs w:val="12"/>
                <w:lang w:eastAsia="en-US"/>
              </w:rPr>
              <w:t>3.b. Duration:</w:t>
            </w:r>
          </w:p>
        </w:tc>
        <w:tc>
          <w:tcPr>
            <w:tcW w:w="1478" w:type="dxa"/>
            <w:gridSpan w:val="2"/>
            <w:tcBorders>
              <w:top w:val="single" w:sz="6" w:space="0" w:color="auto"/>
              <w:left w:val="single" w:sz="6" w:space="0" w:color="auto"/>
              <w:bottom w:val="single" w:sz="6" w:space="0" w:color="auto"/>
              <w:right w:val="single" w:sz="6" w:space="0" w:color="auto"/>
            </w:tcBorders>
            <w:shd w:val="clear" w:color="auto" w:fill="FFFFFF"/>
          </w:tcPr>
          <w:p w14:paraId="474B06B9" w14:textId="77777777" w:rsidR="00193F1F" w:rsidRPr="00ED069A" w:rsidRDefault="00193F1F">
            <w:pPr>
              <w:shd w:val="clear" w:color="auto" w:fill="FFFFFF"/>
              <w:spacing w:line="182" w:lineRule="exact"/>
              <w:ind w:right="1037" w:firstLine="5"/>
            </w:pPr>
            <w:r w:rsidRPr="00ED069A">
              <w:rPr>
                <w:b/>
                <w:bCs/>
                <w:color w:val="000000"/>
                <w:sz w:val="10"/>
                <w:szCs w:val="10"/>
                <w:lang w:eastAsia="en-US"/>
              </w:rPr>
              <w:t>From: To:</w:t>
            </w:r>
          </w:p>
        </w:tc>
        <w:tc>
          <w:tcPr>
            <w:tcW w:w="571" w:type="dxa"/>
            <w:vMerge w:val="restart"/>
            <w:tcBorders>
              <w:top w:val="nil"/>
              <w:left w:val="single" w:sz="6" w:space="0" w:color="auto"/>
              <w:bottom w:val="nil"/>
              <w:right w:val="nil"/>
            </w:tcBorders>
            <w:shd w:val="clear" w:color="auto" w:fill="FFFFFF"/>
          </w:tcPr>
          <w:p w14:paraId="474B06BA" w14:textId="77777777" w:rsidR="00193F1F" w:rsidRPr="00ED069A" w:rsidRDefault="00193F1F">
            <w:pPr>
              <w:shd w:val="clear" w:color="auto" w:fill="FFFFFF"/>
              <w:spacing w:line="211" w:lineRule="exact"/>
            </w:pPr>
            <w:r w:rsidRPr="00ED069A">
              <w:rPr>
                <w:color w:val="000000"/>
                <w:spacing w:val="-1"/>
                <w:sz w:val="10"/>
                <w:szCs w:val="10"/>
                <w:lang w:eastAsia="en-US"/>
              </w:rPr>
              <w:t xml:space="preserve">6.b. </w:t>
            </w:r>
            <w:proofErr w:type="spellStart"/>
            <w:r w:rsidRPr="00ED069A">
              <w:rPr>
                <w:color w:val="000000"/>
                <w:spacing w:val="-1"/>
                <w:sz w:val="10"/>
                <w:szCs w:val="10"/>
                <w:lang w:eastAsia="en-US"/>
              </w:rPr>
              <w:t>POCai</w:t>
            </w:r>
            <w:proofErr w:type="spellEnd"/>
            <w:r w:rsidRPr="00ED069A">
              <w:rPr>
                <w:color w:val="000000"/>
                <w:spacing w:val="-1"/>
                <w:sz w:val="10"/>
                <w:szCs w:val="10"/>
                <w:lang w:eastAsia="en-US"/>
              </w:rPr>
              <w:t xml:space="preserve"> </w:t>
            </w:r>
            <w:r w:rsidRPr="00ED069A">
              <w:rPr>
                <w:color w:val="000000"/>
                <w:spacing w:val="-3"/>
                <w:sz w:val="10"/>
                <w:szCs w:val="10"/>
                <w:lang w:eastAsia="en-US"/>
              </w:rPr>
              <w:t xml:space="preserve">Name/F </w:t>
            </w:r>
            <w:r w:rsidRPr="00ED069A">
              <w:rPr>
                <w:color w:val="000000"/>
                <w:spacing w:val="-4"/>
                <w:sz w:val="10"/>
                <w:szCs w:val="10"/>
                <w:lang w:eastAsia="en-US"/>
              </w:rPr>
              <w:t>Address Tel, Fax</w:t>
            </w:r>
          </w:p>
        </w:tc>
        <w:tc>
          <w:tcPr>
            <w:tcW w:w="2558" w:type="dxa"/>
            <w:gridSpan w:val="2"/>
            <w:tcBorders>
              <w:top w:val="nil"/>
              <w:left w:val="nil"/>
              <w:bottom w:val="single" w:sz="6" w:space="0" w:color="auto"/>
              <w:right w:val="single" w:sz="6" w:space="0" w:color="auto"/>
            </w:tcBorders>
            <w:shd w:val="clear" w:color="auto" w:fill="FFFFFF"/>
          </w:tcPr>
          <w:p w14:paraId="474B06BB" w14:textId="77777777" w:rsidR="00193F1F" w:rsidRPr="00ED069A" w:rsidRDefault="00193F1F">
            <w:pPr>
              <w:shd w:val="clear" w:color="auto" w:fill="FFFFFF"/>
              <w:spacing w:line="192" w:lineRule="exact"/>
              <w:ind w:right="922" w:firstLine="5"/>
            </w:pPr>
            <w:proofErr w:type="spellStart"/>
            <w:r w:rsidRPr="00ED069A">
              <w:rPr>
                <w:color w:val="000000"/>
                <w:sz w:val="10"/>
                <w:szCs w:val="10"/>
                <w:lang w:eastAsia="en-US"/>
              </w:rPr>
              <w:t>thorized</w:t>
            </w:r>
            <w:proofErr w:type="spellEnd"/>
            <w:r w:rsidRPr="00ED069A">
              <w:rPr>
                <w:color w:val="000000"/>
                <w:sz w:val="10"/>
                <w:szCs w:val="10"/>
                <w:lang w:eastAsia="en-US"/>
              </w:rPr>
              <w:t xml:space="preserve"> to accept changes to SOR </w:t>
            </w:r>
            <w:proofErr w:type="spellStart"/>
            <w:r w:rsidRPr="00ED069A">
              <w:rPr>
                <w:color w:val="000000"/>
                <w:sz w:val="10"/>
                <w:szCs w:val="10"/>
                <w:lang w:eastAsia="en-US"/>
              </w:rPr>
              <w:t>ank</w:t>
            </w:r>
            <w:proofErr w:type="spellEnd"/>
            <w:r w:rsidRPr="00ED069A">
              <w:rPr>
                <w:color w:val="000000"/>
                <w:sz w:val="10"/>
                <w:szCs w:val="10"/>
                <w:lang w:eastAsia="en-US"/>
              </w:rPr>
              <w:t xml:space="preserve">:            N </w:t>
            </w:r>
            <w:proofErr w:type="spellStart"/>
            <w:r w:rsidRPr="00ED069A">
              <w:rPr>
                <w:color w:val="000000"/>
                <w:sz w:val="10"/>
                <w:szCs w:val="10"/>
                <w:lang w:eastAsia="en-US"/>
              </w:rPr>
              <w:t>N</w:t>
            </w:r>
            <w:proofErr w:type="spellEnd"/>
          </w:p>
        </w:tc>
        <w:tc>
          <w:tcPr>
            <w:tcW w:w="4061" w:type="dxa"/>
            <w:gridSpan w:val="2"/>
            <w:vMerge/>
            <w:tcBorders>
              <w:top w:val="nil"/>
              <w:left w:val="single" w:sz="6" w:space="0" w:color="auto"/>
              <w:bottom w:val="single" w:sz="6" w:space="0" w:color="auto"/>
              <w:right w:val="single" w:sz="6" w:space="0" w:color="auto"/>
            </w:tcBorders>
            <w:shd w:val="clear" w:color="auto" w:fill="FFFFFF"/>
          </w:tcPr>
          <w:p w14:paraId="474B06BC" w14:textId="77777777" w:rsidR="00193F1F" w:rsidRPr="00ED069A" w:rsidRDefault="00193F1F">
            <w:pPr>
              <w:shd w:val="clear" w:color="auto" w:fill="FFFFFF"/>
              <w:spacing w:line="192" w:lineRule="exact"/>
              <w:ind w:right="922" w:firstLine="5"/>
            </w:pPr>
          </w:p>
          <w:p w14:paraId="474B06BD" w14:textId="77777777" w:rsidR="00193F1F" w:rsidRPr="00ED069A" w:rsidRDefault="00193F1F">
            <w:pPr>
              <w:shd w:val="clear" w:color="auto" w:fill="FFFFFF"/>
              <w:spacing w:line="192" w:lineRule="exact"/>
              <w:ind w:right="922" w:firstLine="5"/>
            </w:pPr>
          </w:p>
        </w:tc>
      </w:tr>
      <w:tr w:rsidR="00193F1F" w:rsidRPr="00ED069A" w14:paraId="474B06C4" w14:textId="77777777">
        <w:trPr>
          <w:trHeight w:hRule="exact" w:val="250"/>
        </w:trPr>
        <w:tc>
          <w:tcPr>
            <w:tcW w:w="2755" w:type="dxa"/>
            <w:gridSpan w:val="3"/>
            <w:vMerge w:val="restart"/>
            <w:tcBorders>
              <w:top w:val="single" w:sz="6" w:space="0" w:color="auto"/>
              <w:left w:val="single" w:sz="6" w:space="0" w:color="auto"/>
              <w:bottom w:val="nil"/>
              <w:right w:val="single" w:sz="6" w:space="0" w:color="auto"/>
            </w:tcBorders>
            <w:shd w:val="clear" w:color="auto" w:fill="FFFFFF"/>
          </w:tcPr>
          <w:p w14:paraId="474B06BF" w14:textId="77777777" w:rsidR="00193F1F" w:rsidRPr="00ED069A" w:rsidRDefault="00193F1F">
            <w:pPr>
              <w:shd w:val="clear" w:color="auto" w:fill="FFFFFF"/>
            </w:pPr>
            <w:r w:rsidRPr="00ED069A">
              <w:rPr>
                <w:b/>
                <w:bCs/>
                <w:color w:val="000000"/>
                <w:sz w:val="12"/>
                <w:szCs w:val="12"/>
                <w:lang w:eastAsia="en-US"/>
              </w:rPr>
              <w:t>3.c. Requested Location:</w:t>
            </w:r>
          </w:p>
        </w:tc>
        <w:tc>
          <w:tcPr>
            <w:tcW w:w="571" w:type="dxa"/>
            <w:vMerge/>
            <w:tcBorders>
              <w:top w:val="nil"/>
              <w:left w:val="single" w:sz="6" w:space="0" w:color="auto"/>
              <w:bottom w:val="nil"/>
              <w:right w:val="nil"/>
            </w:tcBorders>
            <w:shd w:val="clear" w:color="auto" w:fill="FFFFFF"/>
          </w:tcPr>
          <w:p w14:paraId="474B06C0" w14:textId="77777777" w:rsidR="00193F1F" w:rsidRPr="00ED069A" w:rsidRDefault="00193F1F">
            <w:pPr>
              <w:shd w:val="clear" w:color="auto" w:fill="FFFFFF"/>
            </w:pPr>
          </w:p>
          <w:p w14:paraId="474B06C1" w14:textId="77777777" w:rsidR="00193F1F" w:rsidRPr="00ED069A" w:rsidRDefault="00193F1F">
            <w:pPr>
              <w:shd w:val="clear" w:color="auto" w:fill="FFFFFF"/>
            </w:pPr>
          </w:p>
        </w:tc>
        <w:tc>
          <w:tcPr>
            <w:tcW w:w="2558" w:type="dxa"/>
            <w:gridSpan w:val="2"/>
            <w:tcBorders>
              <w:top w:val="single" w:sz="6" w:space="0" w:color="auto"/>
              <w:left w:val="nil"/>
              <w:bottom w:val="single" w:sz="6" w:space="0" w:color="auto"/>
              <w:right w:val="single" w:sz="6" w:space="0" w:color="auto"/>
            </w:tcBorders>
            <w:shd w:val="clear" w:color="auto" w:fill="FFFFFF"/>
          </w:tcPr>
          <w:p w14:paraId="474B06C2" w14:textId="77777777" w:rsidR="00193F1F" w:rsidRPr="00ED069A" w:rsidRDefault="00193F1F">
            <w:pPr>
              <w:shd w:val="clear" w:color="auto" w:fill="FFFFFF"/>
            </w:pPr>
          </w:p>
        </w:tc>
        <w:tc>
          <w:tcPr>
            <w:tcW w:w="4061" w:type="dxa"/>
            <w:gridSpan w:val="2"/>
            <w:tcBorders>
              <w:top w:val="single" w:sz="6" w:space="0" w:color="auto"/>
              <w:left w:val="single" w:sz="6" w:space="0" w:color="auto"/>
              <w:bottom w:val="single" w:sz="6" w:space="0" w:color="auto"/>
              <w:right w:val="single" w:sz="6" w:space="0" w:color="auto"/>
            </w:tcBorders>
            <w:shd w:val="clear" w:color="auto" w:fill="FFFFFF"/>
          </w:tcPr>
          <w:p w14:paraId="474B06C3" w14:textId="77777777" w:rsidR="00193F1F" w:rsidRPr="00ED069A" w:rsidRDefault="00193F1F">
            <w:pPr>
              <w:shd w:val="clear" w:color="auto" w:fill="FFFFFF"/>
              <w:ind w:left="110"/>
            </w:pPr>
            <w:r w:rsidRPr="00ED069A">
              <w:rPr>
                <w:color w:val="000000"/>
                <w:sz w:val="10"/>
                <w:szCs w:val="10"/>
                <w:lang w:eastAsia="en-US"/>
              </w:rPr>
              <w:t>Address</w:t>
            </w:r>
          </w:p>
        </w:tc>
      </w:tr>
      <w:tr w:rsidR="00193F1F" w:rsidRPr="00ED069A" w14:paraId="474B06CB" w14:textId="77777777">
        <w:trPr>
          <w:trHeight w:hRule="exact" w:val="178"/>
        </w:trPr>
        <w:tc>
          <w:tcPr>
            <w:tcW w:w="2755" w:type="dxa"/>
            <w:gridSpan w:val="3"/>
            <w:vMerge/>
            <w:tcBorders>
              <w:top w:val="nil"/>
              <w:left w:val="single" w:sz="6" w:space="0" w:color="auto"/>
              <w:bottom w:val="single" w:sz="6" w:space="0" w:color="auto"/>
              <w:right w:val="single" w:sz="6" w:space="0" w:color="auto"/>
            </w:tcBorders>
            <w:shd w:val="clear" w:color="auto" w:fill="FFFFFF"/>
          </w:tcPr>
          <w:p w14:paraId="474B06C5" w14:textId="77777777" w:rsidR="00193F1F" w:rsidRPr="00ED069A" w:rsidRDefault="00193F1F"/>
          <w:p w14:paraId="474B06C6" w14:textId="77777777" w:rsidR="00193F1F" w:rsidRPr="00ED069A" w:rsidRDefault="00193F1F"/>
        </w:tc>
        <w:tc>
          <w:tcPr>
            <w:tcW w:w="571" w:type="dxa"/>
            <w:vMerge/>
            <w:tcBorders>
              <w:top w:val="nil"/>
              <w:left w:val="single" w:sz="6" w:space="0" w:color="auto"/>
              <w:bottom w:val="single" w:sz="6" w:space="0" w:color="auto"/>
              <w:right w:val="nil"/>
            </w:tcBorders>
            <w:shd w:val="clear" w:color="auto" w:fill="FFFFFF"/>
          </w:tcPr>
          <w:p w14:paraId="474B06C7" w14:textId="77777777" w:rsidR="00193F1F" w:rsidRPr="00ED069A" w:rsidRDefault="00193F1F"/>
          <w:p w14:paraId="474B06C8" w14:textId="77777777" w:rsidR="00193F1F" w:rsidRPr="00ED069A" w:rsidRDefault="00193F1F"/>
        </w:tc>
        <w:tc>
          <w:tcPr>
            <w:tcW w:w="2558" w:type="dxa"/>
            <w:gridSpan w:val="2"/>
            <w:tcBorders>
              <w:top w:val="single" w:sz="6" w:space="0" w:color="auto"/>
              <w:left w:val="nil"/>
              <w:bottom w:val="single" w:sz="6" w:space="0" w:color="auto"/>
              <w:right w:val="single" w:sz="6" w:space="0" w:color="auto"/>
            </w:tcBorders>
            <w:shd w:val="clear" w:color="auto" w:fill="FFFFFF"/>
          </w:tcPr>
          <w:p w14:paraId="474B06C9" w14:textId="77777777" w:rsidR="00193F1F" w:rsidRPr="00ED069A" w:rsidRDefault="00193F1F">
            <w:pPr>
              <w:shd w:val="clear" w:color="auto" w:fill="FFFFFF"/>
            </w:pPr>
          </w:p>
        </w:tc>
        <w:tc>
          <w:tcPr>
            <w:tcW w:w="4061" w:type="dxa"/>
            <w:gridSpan w:val="2"/>
            <w:tcBorders>
              <w:top w:val="single" w:sz="6" w:space="0" w:color="auto"/>
              <w:left w:val="single" w:sz="6" w:space="0" w:color="auto"/>
              <w:bottom w:val="single" w:sz="6" w:space="0" w:color="auto"/>
              <w:right w:val="single" w:sz="6" w:space="0" w:color="auto"/>
            </w:tcBorders>
            <w:shd w:val="clear" w:color="auto" w:fill="FFFFFF"/>
          </w:tcPr>
          <w:p w14:paraId="474B06CA" w14:textId="77777777" w:rsidR="00193F1F" w:rsidRPr="00ED069A" w:rsidRDefault="00193F1F">
            <w:pPr>
              <w:shd w:val="clear" w:color="auto" w:fill="FFFFFF"/>
              <w:ind w:left="106"/>
            </w:pPr>
            <w:r w:rsidRPr="00ED069A">
              <w:rPr>
                <w:color w:val="000000"/>
                <w:sz w:val="10"/>
                <w:szCs w:val="10"/>
                <w:lang w:eastAsia="en-US"/>
              </w:rPr>
              <w:t>Tel. Fax</w:t>
            </w:r>
          </w:p>
        </w:tc>
      </w:tr>
      <w:tr w:rsidR="00193F1F" w:rsidRPr="00ED069A" w14:paraId="474B06D2" w14:textId="77777777">
        <w:trPr>
          <w:trHeight w:hRule="exact" w:val="456"/>
        </w:trPr>
        <w:tc>
          <w:tcPr>
            <w:tcW w:w="2035" w:type="dxa"/>
            <w:gridSpan w:val="2"/>
            <w:tcBorders>
              <w:top w:val="single" w:sz="6" w:space="0" w:color="auto"/>
              <w:left w:val="single" w:sz="6" w:space="0" w:color="auto"/>
              <w:bottom w:val="single" w:sz="6" w:space="0" w:color="auto"/>
              <w:right w:val="single" w:sz="6" w:space="0" w:color="auto"/>
            </w:tcBorders>
            <w:shd w:val="clear" w:color="auto" w:fill="FFFFFF"/>
          </w:tcPr>
          <w:p w14:paraId="474B06CC" w14:textId="77777777" w:rsidR="00193F1F" w:rsidRPr="00ED069A" w:rsidRDefault="00193F1F">
            <w:pPr>
              <w:shd w:val="clear" w:color="auto" w:fill="FFFFFF"/>
            </w:pPr>
            <w:proofErr w:type="gramStart"/>
            <w:r w:rsidRPr="00ED069A">
              <w:rPr>
                <w:b/>
                <w:bCs/>
                <w:color w:val="000000"/>
                <w:spacing w:val="-3"/>
                <w:sz w:val="12"/>
                <w:szCs w:val="12"/>
                <w:lang w:eastAsia="en-US"/>
              </w:rPr>
              <w:t>4.a</w:t>
            </w:r>
            <w:proofErr w:type="gramEnd"/>
            <w:r w:rsidRPr="00ED069A">
              <w:rPr>
                <w:b/>
                <w:bCs/>
                <w:color w:val="000000"/>
                <w:spacing w:val="-3"/>
                <w:sz w:val="12"/>
                <w:szCs w:val="12"/>
                <w:lang w:eastAsia="en-US"/>
              </w:rPr>
              <w:t>. From ( Receiving party)</w:t>
            </w:r>
          </w:p>
        </w:tc>
        <w:tc>
          <w:tcPr>
            <w:tcW w:w="720" w:type="dxa"/>
            <w:tcBorders>
              <w:top w:val="single" w:sz="6" w:space="0" w:color="auto"/>
              <w:left w:val="single" w:sz="6" w:space="0" w:color="auto"/>
              <w:bottom w:val="single" w:sz="6" w:space="0" w:color="auto"/>
              <w:right w:val="single" w:sz="6" w:space="0" w:color="auto"/>
            </w:tcBorders>
            <w:shd w:val="clear" w:color="auto" w:fill="FFFFFF"/>
          </w:tcPr>
          <w:p w14:paraId="474B06CD" w14:textId="77777777" w:rsidR="00193F1F" w:rsidRPr="00ED069A" w:rsidRDefault="00193F1F">
            <w:pPr>
              <w:shd w:val="clear" w:color="auto" w:fill="FFFFFF"/>
            </w:pPr>
            <w:r w:rsidRPr="00ED069A">
              <w:rPr>
                <w:b/>
                <w:bCs/>
                <w:color w:val="000000"/>
                <w:spacing w:val="-3"/>
                <w:sz w:val="10"/>
                <w:szCs w:val="10"/>
                <w:lang w:eastAsia="en-US"/>
              </w:rPr>
              <w:t>4.c. Nation</w:t>
            </w:r>
          </w:p>
        </w:tc>
        <w:tc>
          <w:tcPr>
            <w:tcW w:w="2294" w:type="dxa"/>
            <w:gridSpan w:val="2"/>
            <w:tcBorders>
              <w:top w:val="single" w:sz="6" w:space="0" w:color="auto"/>
              <w:left w:val="single" w:sz="6" w:space="0" w:color="auto"/>
              <w:bottom w:val="single" w:sz="6" w:space="0" w:color="auto"/>
              <w:right w:val="single" w:sz="6" w:space="0" w:color="auto"/>
            </w:tcBorders>
            <w:shd w:val="clear" w:color="auto" w:fill="FFFFFF"/>
          </w:tcPr>
          <w:p w14:paraId="474B06CE" w14:textId="77777777" w:rsidR="00193F1F" w:rsidRPr="00ED069A" w:rsidRDefault="00193F1F">
            <w:pPr>
              <w:shd w:val="clear" w:color="auto" w:fill="FFFFFF"/>
            </w:pPr>
            <w:proofErr w:type="gramStart"/>
            <w:r w:rsidRPr="00ED069A">
              <w:rPr>
                <w:b/>
                <w:bCs/>
                <w:color w:val="000000"/>
                <w:sz w:val="10"/>
                <w:szCs w:val="10"/>
                <w:lang w:eastAsia="en-US"/>
              </w:rPr>
              <w:t>7.a</w:t>
            </w:r>
            <w:proofErr w:type="gramEnd"/>
            <w:r w:rsidRPr="00ED069A">
              <w:rPr>
                <w:b/>
                <w:bCs/>
                <w:color w:val="000000"/>
                <w:sz w:val="10"/>
                <w:szCs w:val="10"/>
                <w:lang w:eastAsia="en-US"/>
              </w:rPr>
              <w:t>. To (Supplying Party)</w:t>
            </w:r>
          </w:p>
        </w:tc>
        <w:tc>
          <w:tcPr>
            <w:tcW w:w="835" w:type="dxa"/>
            <w:tcBorders>
              <w:top w:val="single" w:sz="6" w:space="0" w:color="auto"/>
              <w:left w:val="single" w:sz="6" w:space="0" w:color="auto"/>
              <w:bottom w:val="single" w:sz="6" w:space="0" w:color="auto"/>
              <w:right w:val="single" w:sz="6" w:space="0" w:color="auto"/>
            </w:tcBorders>
            <w:shd w:val="clear" w:color="auto" w:fill="FFFFFF"/>
          </w:tcPr>
          <w:p w14:paraId="474B06CF" w14:textId="77777777" w:rsidR="00193F1F" w:rsidRPr="00ED069A" w:rsidRDefault="00193F1F">
            <w:pPr>
              <w:shd w:val="clear" w:color="auto" w:fill="FFFFFF"/>
            </w:pPr>
            <w:r w:rsidRPr="00ED069A">
              <w:rPr>
                <w:color w:val="000000"/>
                <w:sz w:val="10"/>
                <w:szCs w:val="10"/>
                <w:lang w:eastAsia="en-US"/>
              </w:rPr>
              <w:t>7.c Nation</w:t>
            </w:r>
          </w:p>
        </w:tc>
        <w:tc>
          <w:tcPr>
            <w:tcW w:w="3149" w:type="dxa"/>
            <w:tcBorders>
              <w:top w:val="single" w:sz="6" w:space="0" w:color="auto"/>
              <w:left w:val="single" w:sz="6" w:space="0" w:color="auto"/>
              <w:bottom w:val="single" w:sz="6" w:space="0" w:color="auto"/>
              <w:right w:val="single" w:sz="6" w:space="0" w:color="auto"/>
            </w:tcBorders>
            <w:shd w:val="clear" w:color="auto" w:fill="FFFFFF"/>
          </w:tcPr>
          <w:p w14:paraId="474B06D0" w14:textId="77777777" w:rsidR="00193F1F" w:rsidRPr="00ED069A" w:rsidRDefault="00193F1F">
            <w:pPr>
              <w:shd w:val="clear" w:color="auto" w:fill="FFFFFF"/>
            </w:pPr>
            <w:r w:rsidRPr="00ED069A">
              <w:rPr>
                <w:b/>
                <w:bCs/>
                <w:color w:val="000000"/>
                <w:sz w:val="10"/>
                <w:szCs w:val="10"/>
              </w:rPr>
              <w:t>10</w:t>
            </w:r>
            <w:proofErr w:type="gramStart"/>
            <w:r w:rsidRPr="00ED069A">
              <w:rPr>
                <w:b/>
                <w:bCs/>
                <w:color w:val="000000"/>
                <w:sz w:val="10"/>
                <w:szCs w:val="10"/>
              </w:rPr>
              <w:t>.a</w:t>
            </w:r>
            <w:proofErr w:type="gramEnd"/>
            <w:r w:rsidRPr="00ED069A">
              <w:rPr>
                <w:b/>
                <w:bCs/>
                <w:color w:val="000000"/>
                <w:sz w:val="10"/>
                <w:szCs w:val="10"/>
              </w:rPr>
              <w:t>. For (Requesting/Accepting Party)</w:t>
            </w:r>
          </w:p>
        </w:tc>
        <w:tc>
          <w:tcPr>
            <w:tcW w:w="912" w:type="dxa"/>
            <w:tcBorders>
              <w:top w:val="single" w:sz="6" w:space="0" w:color="auto"/>
              <w:left w:val="single" w:sz="6" w:space="0" w:color="auto"/>
              <w:bottom w:val="single" w:sz="6" w:space="0" w:color="auto"/>
              <w:right w:val="single" w:sz="6" w:space="0" w:color="auto"/>
            </w:tcBorders>
            <w:shd w:val="clear" w:color="auto" w:fill="FFFFFF"/>
          </w:tcPr>
          <w:p w14:paraId="474B06D1" w14:textId="77777777" w:rsidR="00193F1F" w:rsidRPr="00ED069A" w:rsidRDefault="00193F1F">
            <w:pPr>
              <w:shd w:val="clear" w:color="auto" w:fill="FFFFFF"/>
            </w:pPr>
            <w:r w:rsidRPr="00ED069A">
              <w:rPr>
                <w:color w:val="000000"/>
                <w:sz w:val="10"/>
                <w:szCs w:val="10"/>
                <w:lang w:eastAsia="en-US"/>
              </w:rPr>
              <w:t>10c, Nation</w:t>
            </w:r>
          </w:p>
        </w:tc>
      </w:tr>
      <w:tr w:rsidR="00193F1F" w:rsidRPr="00ED069A" w14:paraId="474B06DA" w14:textId="77777777">
        <w:trPr>
          <w:trHeight w:hRule="exact" w:val="2112"/>
        </w:trPr>
        <w:tc>
          <w:tcPr>
            <w:tcW w:w="2755" w:type="dxa"/>
            <w:gridSpan w:val="3"/>
            <w:tcBorders>
              <w:top w:val="single" w:sz="6" w:space="0" w:color="auto"/>
              <w:left w:val="single" w:sz="6" w:space="0" w:color="auto"/>
              <w:bottom w:val="single" w:sz="6" w:space="0" w:color="auto"/>
              <w:right w:val="single" w:sz="6" w:space="0" w:color="auto"/>
            </w:tcBorders>
            <w:shd w:val="clear" w:color="auto" w:fill="FFFFFF"/>
          </w:tcPr>
          <w:p w14:paraId="474B06D3" w14:textId="77777777" w:rsidR="00193F1F" w:rsidRPr="00ED069A" w:rsidRDefault="00193F1F">
            <w:pPr>
              <w:shd w:val="clear" w:color="auto" w:fill="FFFFFF"/>
              <w:spacing w:line="168" w:lineRule="exact"/>
              <w:ind w:right="763"/>
            </w:pPr>
            <w:r w:rsidRPr="00ED069A">
              <w:rPr>
                <w:b/>
                <w:bCs/>
                <w:color w:val="000000"/>
                <w:sz w:val="12"/>
                <w:szCs w:val="12"/>
                <w:lang w:eastAsia="en-US"/>
              </w:rPr>
              <w:t>4.b. Receiving Official (Initiator) Name/Rank: Address:</w:t>
            </w:r>
          </w:p>
          <w:p w14:paraId="474B06D4" w14:textId="77777777" w:rsidR="00193F1F" w:rsidRPr="00ED069A" w:rsidRDefault="00193F1F">
            <w:pPr>
              <w:shd w:val="clear" w:color="auto" w:fill="FFFFFF"/>
            </w:pPr>
            <w:r w:rsidRPr="00ED069A">
              <w:rPr>
                <w:b/>
                <w:bCs/>
                <w:color w:val="000000"/>
                <w:sz w:val="12"/>
                <w:szCs w:val="12"/>
                <w:lang w:eastAsia="en-US"/>
              </w:rPr>
              <w:t>Tel/Fax:</w:t>
            </w:r>
          </w:p>
          <w:p w14:paraId="474B06D5" w14:textId="77777777" w:rsidR="00193F1F" w:rsidRPr="00ED069A" w:rsidRDefault="00193F1F">
            <w:pPr>
              <w:shd w:val="clear" w:color="auto" w:fill="FFFFFF"/>
              <w:spacing w:line="163" w:lineRule="exact"/>
              <w:ind w:right="763"/>
            </w:pPr>
            <w:r w:rsidRPr="00ED069A">
              <w:rPr>
                <w:b/>
                <w:bCs/>
                <w:color w:val="000000"/>
                <w:sz w:val="12"/>
                <w:szCs w:val="12"/>
                <w:lang w:eastAsia="en-US"/>
              </w:rPr>
              <w:t>Signature Date:</w:t>
            </w:r>
          </w:p>
        </w:tc>
        <w:tc>
          <w:tcPr>
            <w:tcW w:w="3129" w:type="dxa"/>
            <w:gridSpan w:val="3"/>
            <w:tcBorders>
              <w:top w:val="single" w:sz="6" w:space="0" w:color="auto"/>
              <w:left w:val="single" w:sz="6" w:space="0" w:color="auto"/>
              <w:bottom w:val="single" w:sz="6" w:space="0" w:color="auto"/>
              <w:right w:val="single" w:sz="6" w:space="0" w:color="auto"/>
            </w:tcBorders>
            <w:shd w:val="clear" w:color="auto" w:fill="FFFFFF"/>
          </w:tcPr>
          <w:p w14:paraId="474B06D6" w14:textId="77777777" w:rsidR="00193F1F" w:rsidRPr="00ED069A" w:rsidRDefault="00193F1F">
            <w:pPr>
              <w:shd w:val="clear" w:color="auto" w:fill="FFFFFF"/>
              <w:spacing w:line="168" w:lineRule="exact"/>
              <w:ind w:right="1958"/>
            </w:pPr>
            <w:r w:rsidRPr="00ED069A">
              <w:rPr>
                <w:b/>
                <w:bCs/>
                <w:color w:val="000000"/>
                <w:sz w:val="10"/>
                <w:szCs w:val="10"/>
                <w:lang w:eastAsia="en-US"/>
              </w:rPr>
              <w:t xml:space="preserve">7.b. Supplying Official </w:t>
            </w:r>
            <w:r w:rsidRPr="00ED069A">
              <w:rPr>
                <w:color w:val="000000"/>
                <w:sz w:val="10"/>
                <w:szCs w:val="10"/>
                <w:lang w:eastAsia="en-US"/>
              </w:rPr>
              <w:t>Name/Rank; N.N. Address</w:t>
            </w:r>
          </w:p>
          <w:p w14:paraId="474B06D7" w14:textId="77777777" w:rsidR="00193F1F" w:rsidRPr="00ED069A" w:rsidRDefault="00193F1F">
            <w:pPr>
              <w:shd w:val="clear" w:color="auto" w:fill="FFFFFF"/>
              <w:spacing w:line="288" w:lineRule="exact"/>
              <w:ind w:right="1958"/>
            </w:pPr>
            <w:r w:rsidRPr="00ED069A">
              <w:rPr>
                <w:color w:val="000000"/>
                <w:sz w:val="10"/>
                <w:szCs w:val="10"/>
                <w:lang w:eastAsia="en-US"/>
              </w:rPr>
              <w:t>Tel/Fax Signature Si Date</w:t>
            </w:r>
          </w:p>
        </w:tc>
        <w:tc>
          <w:tcPr>
            <w:tcW w:w="4061" w:type="dxa"/>
            <w:gridSpan w:val="2"/>
            <w:tcBorders>
              <w:top w:val="single" w:sz="6" w:space="0" w:color="auto"/>
              <w:left w:val="single" w:sz="6" w:space="0" w:color="auto"/>
              <w:bottom w:val="single" w:sz="6" w:space="0" w:color="auto"/>
              <w:right w:val="single" w:sz="6" w:space="0" w:color="auto"/>
            </w:tcBorders>
            <w:shd w:val="clear" w:color="auto" w:fill="FFFFFF"/>
          </w:tcPr>
          <w:p w14:paraId="474B06D8" w14:textId="77777777" w:rsidR="00193F1F" w:rsidRPr="00ED069A" w:rsidRDefault="00193F1F">
            <w:pPr>
              <w:shd w:val="clear" w:color="auto" w:fill="FFFFFF"/>
              <w:spacing w:line="168" w:lineRule="exact"/>
              <w:ind w:right="2198"/>
            </w:pPr>
            <w:r w:rsidRPr="00ED069A">
              <w:rPr>
                <w:b/>
                <w:bCs/>
                <w:color w:val="000000"/>
                <w:sz w:val="10"/>
                <w:szCs w:val="10"/>
              </w:rPr>
              <w:t xml:space="preserve">10.b. Requesting </w:t>
            </w:r>
            <w:proofErr w:type="spellStart"/>
            <w:r w:rsidRPr="00ED069A">
              <w:rPr>
                <w:b/>
                <w:bCs/>
                <w:color w:val="000000"/>
                <w:sz w:val="10"/>
                <w:szCs w:val="10"/>
              </w:rPr>
              <w:t>Ofriclal</w:t>
            </w:r>
            <w:proofErr w:type="spellEnd"/>
            <w:r w:rsidRPr="00ED069A">
              <w:rPr>
                <w:b/>
                <w:bCs/>
                <w:color w:val="000000"/>
                <w:sz w:val="10"/>
                <w:szCs w:val="10"/>
              </w:rPr>
              <w:t xml:space="preserve"> </w:t>
            </w:r>
            <w:r w:rsidRPr="00ED069A">
              <w:rPr>
                <w:color w:val="000000"/>
                <w:sz w:val="10"/>
                <w:szCs w:val="10"/>
              </w:rPr>
              <w:t>(</w:t>
            </w:r>
            <w:proofErr w:type="spellStart"/>
            <w:r w:rsidRPr="00ED069A">
              <w:rPr>
                <w:color w:val="000000"/>
                <w:sz w:val="10"/>
                <w:szCs w:val="10"/>
              </w:rPr>
              <w:t>Authorlzor</w:t>
            </w:r>
            <w:proofErr w:type="spellEnd"/>
            <w:r w:rsidRPr="00ED069A">
              <w:rPr>
                <w:color w:val="000000"/>
                <w:sz w:val="10"/>
                <w:szCs w:val="10"/>
              </w:rPr>
              <w:t>) Name/Rank Address</w:t>
            </w:r>
          </w:p>
          <w:p w14:paraId="474B06D9" w14:textId="77777777" w:rsidR="00193F1F" w:rsidRPr="00ED069A" w:rsidRDefault="00193F1F">
            <w:pPr>
              <w:shd w:val="clear" w:color="auto" w:fill="FFFFFF"/>
              <w:spacing w:line="288" w:lineRule="exact"/>
              <w:ind w:right="2198"/>
            </w:pPr>
            <w:r w:rsidRPr="00ED069A">
              <w:rPr>
                <w:color w:val="000000"/>
                <w:sz w:val="10"/>
                <w:szCs w:val="10"/>
                <w:lang w:eastAsia="en-US"/>
              </w:rPr>
              <w:t>Tel/Fax Signature &amp; Date</w:t>
            </w:r>
          </w:p>
        </w:tc>
      </w:tr>
    </w:tbl>
    <w:p w14:paraId="474B06DB" w14:textId="77777777" w:rsidR="00193F1F" w:rsidRPr="00ED069A" w:rsidRDefault="00193F1F">
      <w:pPr>
        <w:shd w:val="clear" w:color="auto" w:fill="FFFFFF"/>
        <w:spacing w:before="547"/>
        <w:ind w:left="5294"/>
      </w:pPr>
      <w:r w:rsidRPr="00ED069A">
        <w:rPr>
          <w:b/>
          <w:bCs/>
          <w:color w:val="000000"/>
          <w:sz w:val="14"/>
          <w:szCs w:val="14"/>
        </w:rPr>
        <w:t>25</w:t>
      </w:r>
    </w:p>
    <w:p w14:paraId="474B06DC" w14:textId="77777777" w:rsidR="00193F1F" w:rsidRPr="00ED069A" w:rsidRDefault="00193F1F">
      <w:pPr>
        <w:shd w:val="clear" w:color="auto" w:fill="FFFFFF"/>
        <w:spacing w:before="547"/>
        <w:ind w:left="5294"/>
        <w:sectPr w:rsidR="00193F1F" w:rsidRPr="00ED069A">
          <w:pgSz w:w="11909" w:h="16834"/>
          <w:pgMar w:top="1440" w:right="1375" w:bottom="720" w:left="589" w:header="708" w:footer="708"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787"/>
        <w:gridCol w:w="3360"/>
        <w:gridCol w:w="715"/>
        <w:gridCol w:w="581"/>
        <w:gridCol w:w="869"/>
        <w:gridCol w:w="811"/>
        <w:gridCol w:w="864"/>
        <w:gridCol w:w="672"/>
        <w:gridCol w:w="1267"/>
      </w:tblGrid>
      <w:tr w:rsidR="00193F1F" w:rsidRPr="00ED069A" w14:paraId="474B06E0" w14:textId="77777777">
        <w:trPr>
          <w:trHeight w:hRule="exact" w:val="341"/>
        </w:trPr>
        <w:tc>
          <w:tcPr>
            <w:tcW w:w="787" w:type="dxa"/>
            <w:tcBorders>
              <w:top w:val="single" w:sz="6" w:space="0" w:color="auto"/>
              <w:left w:val="single" w:sz="6" w:space="0" w:color="auto"/>
              <w:bottom w:val="single" w:sz="6" w:space="0" w:color="auto"/>
              <w:right w:val="single" w:sz="6" w:space="0" w:color="auto"/>
            </w:tcBorders>
            <w:shd w:val="clear" w:color="auto" w:fill="FFFFFF"/>
          </w:tcPr>
          <w:p w14:paraId="474B06DD" w14:textId="77777777" w:rsidR="00193F1F" w:rsidRPr="00ED069A" w:rsidRDefault="00193F1F">
            <w:pPr>
              <w:shd w:val="clear" w:color="auto" w:fill="FFFFFF"/>
            </w:pPr>
          </w:p>
        </w:tc>
        <w:tc>
          <w:tcPr>
            <w:tcW w:w="4656" w:type="dxa"/>
            <w:gridSpan w:val="3"/>
            <w:tcBorders>
              <w:top w:val="single" w:sz="6" w:space="0" w:color="auto"/>
              <w:left w:val="single" w:sz="6" w:space="0" w:color="auto"/>
              <w:bottom w:val="single" w:sz="6" w:space="0" w:color="auto"/>
              <w:right w:val="single" w:sz="6" w:space="0" w:color="auto"/>
            </w:tcBorders>
            <w:shd w:val="clear" w:color="auto" w:fill="FFFFFF"/>
          </w:tcPr>
          <w:p w14:paraId="474B06DE" w14:textId="77777777" w:rsidR="00193F1F" w:rsidRPr="00ED069A" w:rsidRDefault="00193F1F">
            <w:pPr>
              <w:shd w:val="clear" w:color="auto" w:fill="FFFFFF"/>
              <w:jc w:val="center"/>
            </w:pPr>
            <w:r w:rsidRPr="00ED069A">
              <w:rPr>
                <w:b/>
                <w:bCs/>
                <w:color w:val="000000"/>
                <w:sz w:val="18"/>
                <w:szCs w:val="18"/>
                <w:lang w:eastAsia="en-US"/>
              </w:rPr>
              <w:t>SUPPORT REQUIRED</w:t>
            </w:r>
          </w:p>
        </w:tc>
        <w:tc>
          <w:tcPr>
            <w:tcW w:w="4483" w:type="dxa"/>
            <w:gridSpan w:val="5"/>
            <w:tcBorders>
              <w:top w:val="single" w:sz="6" w:space="0" w:color="auto"/>
              <w:left w:val="single" w:sz="6" w:space="0" w:color="auto"/>
              <w:bottom w:val="single" w:sz="6" w:space="0" w:color="auto"/>
              <w:right w:val="single" w:sz="6" w:space="0" w:color="auto"/>
            </w:tcBorders>
            <w:shd w:val="clear" w:color="auto" w:fill="FFFFFF"/>
          </w:tcPr>
          <w:p w14:paraId="474B06DF" w14:textId="77777777" w:rsidR="00193F1F" w:rsidRPr="00ED069A" w:rsidRDefault="00193F1F">
            <w:pPr>
              <w:shd w:val="clear" w:color="auto" w:fill="FFFFFF"/>
              <w:jc w:val="center"/>
            </w:pPr>
            <w:r w:rsidRPr="00ED069A">
              <w:rPr>
                <w:b/>
                <w:bCs/>
                <w:color w:val="000000"/>
                <w:sz w:val="18"/>
                <w:szCs w:val="18"/>
                <w:lang w:eastAsia="en-US"/>
              </w:rPr>
              <w:t>SUPPORT OFFERED</w:t>
            </w:r>
          </w:p>
        </w:tc>
      </w:tr>
      <w:tr w:rsidR="00193F1F" w:rsidRPr="00ED069A" w14:paraId="474B06EA" w14:textId="77777777">
        <w:trPr>
          <w:trHeight w:hRule="exact" w:val="274"/>
        </w:trPr>
        <w:tc>
          <w:tcPr>
            <w:tcW w:w="787" w:type="dxa"/>
            <w:tcBorders>
              <w:top w:val="single" w:sz="6" w:space="0" w:color="auto"/>
              <w:left w:val="single" w:sz="6" w:space="0" w:color="auto"/>
              <w:bottom w:val="single" w:sz="6" w:space="0" w:color="auto"/>
              <w:right w:val="single" w:sz="6" w:space="0" w:color="auto"/>
            </w:tcBorders>
            <w:shd w:val="clear" w:color="auto" w:fill="FFFFFF"/>
          </w:tcPr>
          <w:p w14:paraId="474B06E1" w14:textId="77777777" w:rsidR="00193F1F" w:rsidRPr="00ED069A" w:rsidRDefault="00193F1F">
            <w:pPr>
              <w:shd w:val="clear" w:color="auto" w:fill="FFFFFF"/>
              <w:jc w:val="center"/>
            </w:pPr>
            <w:r w:rsidRPr="00ED069A">
              <w:rPr>
                <w:color w:val="000000"/>
                <w:spacing w:val="-8"/>
                <w:sz w:val="12"/>
                <w:szCs w:val="12"/>
              </w:rPr>
              <w:t>11  Number</w:t>
            </w:r>
          </w:p>
        </w:tc>
        <w:tc>
          <w:tcPr>
            <w:tcW w:w="3360" w:type="dxa"/>
            <w:tcBorders>
              <w:top w:val="single" w:sz="6" w:space="0" w:color="auto"/>
              <w:left w:val="single" w:sz="6" w:space="0" w:color="auto"/>
              <w:bottom w:val="single" w:sz="6" w:space="0" w:color="auto"/>
              <w:right w:val="single" w:sz="6" w:space="0" w:color="auto"/>
            </w:tcBorders>
            <w:shd w:val="clear" w:color="auto" w:fill="FFFFFF"/>
          </w:tcPr>
          <w:p w14:paraId="474B06E2" w14:textId="77777777" w:rsidR="00193F1F" w:rsidRPr="00ED069A" w:rsidRDefault="00193F1F">
            <w:pPr>
              <w:shd w:val="clear" w:color="auto" w:fill="FFFFFF"/>
            </w:pPr>
            <w:r w:rsidRPr="00ED069A">
              <w:rPr>
                <w:color w:val="000000"/>
                <w:spacing w:val="-6"/>
                <w:sz w:val="12"/>
                <w:szCs w:val="12"/>
              </w:rPr>
              <w:t>12 Requirement (Include start and end dale if different from 3 b )</w:t>
            </w:r>
          </w:p>
        </w:tc>
        <w:tc>
          <w:tcPr>
            <w:tcW w:w="715" w:type="dxa"/>
            <w:tcBorders>
              <w:top w:val="single" w:sz="6" w:space="0" w:color="auto"/>
              <w:left w:val="single" w:sz="6" w:space="0" w:color="auto"/>
              <w:bottom w:val="single" w:sz="6" w:space="0" w:color="auto"/>
              <w:right w:val="single" w:sz="6" w:space="0" w:color="auto"/>
            </w:tcBorders>
            <w:shd w:val="clear" w:color="auto" w:fill="FFFFFF"/>
          </w:tcPr>
          <w:p w14:paraId="474B06E3" w14:textId="77777777" w:rsidR="00193F1F" w:rsidRPr="00ED069A" w:rsidRDefault="00193F1F">
            <w:pPr>
              <w:shd w:val="clear" w:color="auto" w:fill="FFFFFF"/>
            </w:pPr>
            <w:r w:rsidRPr="00ED069A">
              <w:rPr>
                <w:color w:val="000000"/>
                <w:sz w:val="10"/>
                <w:szCs w:val="10"/>
              </w:rPr>
              <w:t xml:space="preserve">13 </w:t>
            </w:r>
            <w:proofErr w:type="spellStart"/>
            <w:r w:rsidRPr="00ED069A">
              <w:rPr>
                <w:color w:val="000000"/>
                <w:sz w:val="10"/>
                <w:szCs w:val="10"/>
              </w:rPr>
              <w:t>Qty</w:t>
            </w:r>
            <w:proofErr w:type="spellEnd"/>
          </w:p>
        </w:tc>
        <w:tc>
          <w:tcPr>
            <w:tcW w:w="581" w:type="dxa"/>
            <w:tcBorders>
              <w:top w:val="single" w:sz="6" w:space="0" w:color="auto"/>
              <w:left w:val="single" w:sz="6" w:space="0" w:color="auto"/>
              <w:bottom w:val="single" w:sz="6" w:space="0" w:color="auto"/>
              <w:right w:val="single" w:sz="6" w:space="0" w:color="auto"/>
            </w:tcBorders>
            <w:shd w:val="clear" w:color="auto" w:fill="FFFFFF"/>
          </w:tcPr>
          <w:p w14:paraId="474B06E4" w14:textId="77777777" w:rsidR="00193F1F" w:rsidRPr="00ED069A" w:rsidRDefault="00193F1F">
            <w:pPr>
              <w:shd w:val="clear" w:color="auto" w:fill="FFFFFF"/>
              <w:spacing w:line="134" w:lineRule="exact"/>
              <w:ind w:right="38"/>
            </w:pPr>
            <w:r w:rsidRPr="00ED069A">
              <w:rPr>
                <w:color w:val="000000"/>
                <w:sz w:val="10"/>
                <w:szCs w:val="10"/>
              </w:rPr>
              <w:t>14. Unit of Issue</w:t>
            </w:r>
          </w:p>
        </w:tc>
        <w:tc>
          <w:tcPr>
            <w:tcW w:w="869" w:type="dxa"/>
            <w:tcBorders>
              <w:top w:val="single" w:sz="6" w:space="0" w:color="auto"/>
              <w:left w:val="single" w:sz="6" w:space="0" w:color="auto"/>
              <w:bottom w:val="single" w:sz="6" w:space="0" w:color="auto"/>
              <w:right w:val="single" w:sz="6" w:space="0" w:color="auto"/>
            </w:tcBorders>
            <w:shd w:val="clear" w:color="auto" w:fill="FFFFFF"/>
          </w:tcPr>
          <w:p w14:paraId="474B06E5" w14:textId="77777777" w:rsidR="00193F1F" w:rsidRPr="00ED069A" w:rsidRDefault="00193F1F">
            <w:pPr>
              <w:shd w:val="clear" w:color="auto" w:fill="FFFFFF"/>
            </w:pPr>
            <w:r w:rsidRPr="00ED069A">
              <w:rPr>
                <w:color w:val="000000"/>
                <w:sz w:val="10"/>
                <w:szCs w:val="10"/>
                <w:lang w:eastAsia="en-US"/>
              </w:rPr>
              <w:t>l5.UnitCost</w:t>
            </w:r>
          </w:p>
        </w:tc>
        <w:tc>
          <w:tcPr>
            <w:tcW w:w="811" w:type="dxa"/>
            <w:tcBorders>
              <w:top w:val="single" w:sz="6" w:space="0" w:color="auto"/>
              <w:left w:val="single" w:sz="6" w:space="0" w:color="auto"/>
              <w:bottom w:val="single" w:sz="6" w:space="0" w:color="auto"/>
              <w:right w:val="single" w:sz="6" w:space="0" w:color="auto"/>
            </w:tcBorders>
            <w:shd w:val="clear" w:color="auto" w:fill="FFFFFF"/>
          </w:tcPr>
          <w:p w14:paraId="474B06E6" w14:textId="77777777" w:rsidR="00193F1F" w:rsidRPr="00ED069A" w:rsidRDefault="00193F1F">
            <w:pPr>
              <w:shd w:val="clear" w:color="auto" w:fill="FFFFFF"/>
              <w:spacing w:line="134" w:lineRule="exact"/>
              <w:ind w:right="19"/>
            </w:pPr>
            <w:r w:rsidRPr="00ED069A">
              <w:rPr>
                <w:color w:val="000000"/>
                <w:spacing w:val="-1"/>
                <w:sz w:val="10"/>
                <w:szCs w:val="10"/>
              </w:rPr>
              <w:t xml:space="preserve">16 Total Cost </w:t>
            </w:r>
            <w:r w:rsidRPr="00ED069A">
              <w:rPr>
                <w:color w:val="000000"/>
                <w:sz w:val="10"/>
                <w:szCs w:val="10"/>
              </w:rPr>
              <w:t>Estimate</w:t>
            </w:r>
          </w:p>
        </w:tc>
        <w:tc>
          <w:tcPr>
            <w:tcW w:w="864" w:type="dxa"/>
            <w:tcBorders>
              <w:top w:val="single" w:sz="6" w:space="0" w:color="auto"/>
              <w:left w:val="single" w:sz="6" w:space="0" w:color="auto"/>
              <w:bottom w:val="single" w:sz="6" w:space="0" w:color="auto"/>
              <w:right w:val="single" w:sz="6" w:space="0" w:color="auto"/>
            </w:tcBorders>
            <w:shd w:val="clear" w:color="auto" w:fill="FFFFFF"/>
          </w:tcPr>
          <w:p w14:paraId="474B06E7" w14:textId="77777777" w:rsidR="00193F1F" w:rsidRPr="00ED069A" w:rsidRDefault="00193F1F">
            <w:pPr>
              <w:shd w:val="clear" w:color="auto" w:fill="FFFFFF"/>
              <w:spacing w:line="130" w:lineRule="exact"/>
            </w:pPr>
            <w:r w:rsidRPr="00ED069A">
              <w:rPr>
                <w:color w:val="000000"/>
                <w:sz w:val="10"/>
                <w:szCs w:val="10"/>
              </w:rPr>
              <w:t xml:space="preserve">17. Method of </w:t>
            </w:r>
            <w:r w:rsidRPr="00ED069A">
              <w:rPr>
                <w:color w:val="000000"/>
                <w:spacing w:val="-2"/>
                <w:sz w:val="10"/>
                <w:szCs w:val="10"/>
              </w:rPr>
              <w:t>Reimbursement</w:t>
            </w:r>
          </w:p>
        </w:tc>
        <w:tc>
          <w:tcPr>
            <w:tcW w:w="672" w:type="dxa"/>
            <w:tcBorders>
              <w:top w:val="single" w:sz="6" w:space="0" w:color="auto"/>
              <w:left w:val="single" w:sz="6" w:space="0" w:color="auto"/>
              <w:bottom w:val="single" w:sz="6" w:space="0" w:color="auto"/>
              <w:right w:val="single" w:sz="6" w:space="0" w:color="auto"/>
            </w:tcBorders>
            <w:shd w:val="clear" w:color="auto" w:fill="FFFFFF"/>
          </w:tcPr>
          <w:p w14:paraId="474B06E8" w14:textId="77777777" w:rsidR="00193F1F" w:rsidRPr="00ED069A" w:rsidRDefault="00193F1F">
            <w:pPr>
              <w:shd w:val="clear" w:color="auto" w:fill="FFFFFF"/>
              <w:spacing w:line="125" w:lineRule="exact"/>
              <w:ind w:right="110"/>
            </w:pPr>
            <w:r w:rsidRPr="00ED069A">
              <w:rPr>
                <w:color w:val="000000"/>
                <w:sz w:val="10"/>
                <w:szCs w:val="10"/>
              </w:rPr>
              <w:t>18. QTY received</w:t>
            </w:r>
          </w:p>
        </w:tc>
        <w:tc>
          <w:tcPr>
            <w:tcW w:w="1267" w:type="dxa"/>
            <w:tcBorders>
              <w:top w:val="single" w:sz="6" w:space="0" w:color="auto"/>
              <w:left w:val="single" w:sz="6" w:space="0" w:color="auto"/>
              <w:bottom w:val="single" w:sz="6" w:space="0" w:color="auto"/>
              <w:right w:val="single" w:sz="6" w:space="0" w:color="auto"/>
            </w:tcBorders>
            <w:shd w:val="clear" w:color="auto" w:fill="FFFFFF"/>
          </w:tcPr>
          <w:p w14:paraId="474B06E9" w14:textId="77777777" w:rsidR="00193F1F" w:rsidRPr="00ED069A" w:rsidRDefault="00193F1F">
            <w:pPr>
              <w:shd w:val="clear" w:color="auto" w:fill="FFFFFF"/>
            </w:pPr>
            <w:r w:rsidRPr="00ED069A">
              <w:rPr>
                <w:color w:val="000000"/>
                <w:sz w:val="10"/>
                <w:szCs w:val="10"/>
              </w:rPr>
              <w:t>19. Remarks</w:t>
            </w:r>
          </w:p>
        </w:tc>
      </w:tr>
      <w:tr w:rsidR="00193F1F" w:rsidRPr="00ED069A" w14:paraId="474B06F4" w14:textId="77777777">
        <w:trPr>
          <w:trHeight w:hRule="exact" w:val="163"/>
        </w:trPr>
        <w:tc>
          <w:tcPr>
            <w:tcW w:w="787" w:type="dxa"/>
            <w:tcBorders>
              <w:top w:val="single" w:sz="6" w:space="0" w:color="auto"/>
              <w:left w:val="single" w:sz="6" w:space="0" w:color="auto"/>
              <w:bottom w:val="single" w:sz="6" w:space="0" w:color="auto"/>
              <w:right w:val="single" w:sz="6" w:space="0" w:color="auto"/>
            </w:tcBorders>
            <w:shd w:val="clear" w:color="auto" w:fill="FFFFFF"/>
          </w:tcPr>
          <w:p w14:paraId="474B06EB" w14:textId="77777777" w:rsidR="00193F1F" w:rsidRPr="00ED069A" w:rsidRDefault="00193F1F">
            <w:pPr>
              <w:shd w:val="clear" w:color="auto" w:fill="FFFFFF"/>
              <w:jc w:val="center"/>
            </w:pPr>
            <w:r w:rsidRPr="00ED069A">
              <w:rPr>
                <w:color w:val="000000"/>
                <w:sz w:val="14"/>
                <w:szCs w:val="14"/>
              </w:rPr>
              <w:t>1</w:t>
            </w:r>
          </w:p>
        </w:tc>
        <w:tc>
          <w:tcPr>
            <w:tcW w:w="3360" w:type="dxa"/>
            <w:tcBorders>
              <w:top w:val="single" w:sz="6" w:space="0" w:color="auto"/>
              <w:left w:val="single" w:sz="6" w:space="0" w:color="auto"/>
              <w:bottom w:val="single" w:sz="6" w:space="0" w:color="auto"/>
              <w:right w:val="single" w:sz="6" w:space="0" w:color="auto"/>
            </w:tcBorders>
            <w:shd w:val="clear" w:color="auto" w:fill="FFFFFF"/>
          </w:tcPr>
          <w:p w14:paraId="474B06EC" w14:textId="77777777" w:rsidR="00193F1F" w:rsidRPr="00ED069A" w:rsidRDefault="00193F1F">
            <w:pPr>
              <w:shd w:val="clear" w:color="auto" w:fill="FFFFFF"/>
            </w:pPr>
          </w:p>
        </w:tc>
        <w:tc>
          <w:tcPr>
            <w:tcW w:w="715" w:type="dxa"/>
            <w:tcBorders>
              <w:top w:val="single" w:sz="6" w:space="0" w:color="auto"/>
              <w:left w:val="single" w:sz="6" w:space="0" w:color="auto"/>
              <w:bottom w:val="single" w:sz="6" w:space="0" w:color="auto"/>
              <w:right w:val="single" w:sz="6" w:space="0" w:color="auto"/>
            </w:tcBorders>
            <w:shd w:val="clear" w:color="auto" w:fill="FFFFFF"/>
          </w:tcPr>
          <w:p w14:paraId="474B06ED" w14:textId="77777777" w:rsidR="00193F1F" w:rsidRPr="00ED069A" w:rsidRDefault="00193F1F">
            <w:pPr>
              <w:shd w:val="clear" w:color="auto" w:fill="FFFFFF"/>
            </w:pPr>
          </w:p>
        </w:tc>
        <w:tc>
          <w:tcPr>
            <w:tcW w:w="581" w:type="dxa"/>
            <w:tcBorders>
              <w:top w:val="single" w:sz="6" w:space="0" w:color="auto"/>
              <w:left w:val="single" w:sz="6" w:space="0" w:color="auto"/>
              <w:bottom w:val="single" w:sz="6" w:space="0" w:color="auto"/>
              <w:right w:val="single" w:sz="6" w:space="0" w:color="auto"/>
            </w:tcBorders>
            <w:shd w:val="clear" w:color="auto" w:fill="FFFFFF"/>
          </w:tcPr>
          <w:p w14:paraId="474B06EE" w14:textId="77777777" w:rsidR="00193F1F" w:rsidRPr="00ED069A" w:rsidRDefault="00193F1F">
            <w:pPr>
              <w:shd w:val="clear" w:color="auto" w:fill="FFFFFF"/>
            </w:pPr>
          </w:p>
        </w:tc>
        <w:tc>
          <w:tcPr>
            <w:tcW w:w="869" w:type="dxa"/>
            <w:tcBorders>
              <w:top w:val="single" w:sz="6" w:space="0" w:color="auto"/>
              <w:left w:val="single" w:sz="6" w:space="0" w:color="auto"/>
              <w:bottom w:val="single" w:sz="6" w:space="0" w:color="auto"/>
              <w:right w:val="single" w:sz="6" w:space="0" w:color="auto"/>
            </w:tcBorders>
            <w:shd w:val="clear" w:color="auto" w:fill="FFFFFF"/>
          </w:tcPr>
          <w:p w14:paraId="474B06EF" w14:textId="77777777" w:rsidR="00193F1F" w:rsidRPr="00ED069A" w:rsidRDefault="00193F1F">
            <w:pPr>
              <w:shd w:val="clear" w:color="auto" w:fill="FFFFFF"/>
            </w:pPr>
          </w:p>
        </w:tc>
        <w:tc>
          <w:tcPr>
            <w:tcW w:w="811" w:type="dxa"/>
            <w:tcBorders>
              <w:top w:val="single" w:sz="6" w:space="0" w:color="auto"/>
              <w:left w:val="single" w:sz="6" w:space="0" w:color="auto"/>
              <w:bottom w:val="single" w:sz="6" w:space="0" w:color="auto"/>
              <w:right w:val="single" w:sz="6" w:space="0" w:color="auto"/>
            </w:tcBorders>
            <w:shd w:val="clear" w:color="auto" w:fill="FFFFFF"/>
          </w:tcPr>
          <w:p w14:paraId="474B06F0" w14:textId="77777777" w:rsidR="00193F1F" w:rsidRPr="00ED069A" w:rsidRDefault="00193F1F">
            <w:pPr>
              <w:shd w:val="clear" w:color="auto" w:fill="FFFFFF"/>
            </w:pPr>
          </w:p>
        </w:tc>
        <w:tc>
          <w:tcPr>
            <w:tcW w:w="864" w:type="dxa"/>
            <w:tcBorders>
              <w:top w:val="single" w:sz="6" w:space="0" w:color="auto"/>
              <w:left w:val="single" w:sz="6" w:space="0" w:color="auto"/>
              <w:bottom w:val="single" w:sz="6" w:space="0" w:color="auto"/>
              <w:right w:val="single" w:sz="6" w:space="0" w:color="auto"/>
            </w:tcBorders>
            <w:shd w:val="clear" w:color="auto" w:fill="FFFFFF"/>
          </w:tcPr>
          <w:p w14:paraId="474B06F1" w14:textId="77777777" w:rsidR="00193F1F" w:rsidRPr="00ED069A" w:rsidRDefault="00193F1F">
            <w:pPr>
              <w:shd w:val="clear" w:color="auto" w:fill="FFFFFF"/>
            </w:pPr>
          </w:p>
        </w:tc>
        <w:tc>
          <w:tcPr>
            <w:tcW w:w="672" w:type="dxa"/>
            <w:tcBorders>
              <w:top w:val="single" w:sz="6" w:space="0" w:color="auto"/>
              <w:left w:val="single" w:sz="6" w:space="0" w:color="auto"/>
              <w:bottom w:val="single" w:sz="6" w:space="0" w:color="auto"/>
              <w:right w:val="single" w:sz="6" w:space="0" w:color="auto"/>
            </w:tcBorders>
            <w:shd w:val="clear" w:color="auto" w:fill="FFFFFF"/>
          </w:tcPr>
          <w:p w14:paraId="474B06F2" w14:textId="77777777" w:rsidR="00193F1F" w:rsidRPr="00ED069A" w:rsidRDefault="00193F1F">
            <w:pPr>
              <w:shd w:val="clear" w:color="auto" w:fill="FFFFFF"/>
            </w:pPr>
          </w:p>
        </w:tc>
        <w:tc>
          <w:tcPr>
            <w:tcW w:w="1267" w:type="dxa"/>
            <w:tcBorders>
              <w:top w:val="single" w:sz="6" w:space="0" w:color="auto"/>
              <w:left w:val="single" w:sz="6" w:space="0" w:color="auto"/>
              <w:bottom w:val="single" w:sz="6" w:space="0" w:color="auto"/>
              <w:right w:val="single" w:sz="6" w:space="0" w:color="auto"/>
            </w:tcBorders>
            <w:shd w:val="clear" w:color="auto" w:fill="FFFFFF"/>
          </w:tcPr>
          <w:p w14:paraId="474B06F3" w14:textId="77777777" w:rsidR="00193F1F" w:rsidRPr="00ED069A" w:rsidRDefault="00193F1F">
            <w:pPr>
              <w:shd w:val="clear" w:color="auto" w:fill="FFFFFF"/>
            </w:pPr>
          </w:p>
        </w:tc>
      </w:tr>
      <w:tr w:rsidR="00193F1F" w:rsidRPr="00ED069A" w14:paraId="474B06FE" w14:textId="77777777">
        <w:trPr>
          <w:trHeight w:hRule="exact" w:val="168"/>
        </w:trPr>
        <w:tc>
          <w:tcPr>
            <w:tcW w:w="787" w:type="dxa"/>
            <w:tcBorders>
              <w:top w:val="single" w:sz="6" w:space="0" w:color="auto"/>
              <w:left w:val="single" w:sz="6" w:space="0" w:color="auto"/>
              <w:bottom w:val="single" w:sz="6" w:space="0" w:color="auto"/>
              <w:right w:val="single" w:sz="6" w:space="0" w:color="auto"/>
            </w:tcBorders>
            <w:shd w:val="clear" w:color="auto" w:fill="FFFFFF"/>
          </w:tcPr>
          <w:p w14:paraId="474B06F5" w14:textId="77777777" w:rsidR="00193F1F" w:rsidRPr="00ED069A" w:rsidRDefault="00193F1F">
            <w:pPr>
              <w:shd w:val="clear" w:color="auto" w:fill="FFFFFF"/>
              <w:jc w:val="center"/>
            </w:pPr>
            <w:r w:rsidRPr="00ED069A">
              <w:rPr>
                <w:color w:val="000000"/>
                <w:sz w:val="14"/>
                <w:szCs w:val="14"/>
              </w:rPr>
              <w:t>2</w:t>
            </w:r>
          </w:p>
        </w:tc>
        <w:tc>
          <w:tcPr>
            <w:tcW w:w="3360" w:type="dxa"/>
            <w:tcBorders>
              <w:top w:val="single" w:sz="6" w:space="0" w:color="auto"/>
              <w:left w:val="single" w:sz="6" w:space="0" w:color="auto"/>
              <w:bottom w:val="single" w:sz="6" w:space="0" w:color="auto"/>
              <w:right w:val="single" w:sz="6" w:space="0" w:color="auto"/>
            </w:tcBorders>
            <w:shd w:val="clear" w:color="auto" w:fill="FFFFFF"/>
          </w:tcPr>
          <w:p w14:paraId="474B06F6" w14:textId="77777777" w:rsidR="00193F1F" w:rsidRPr="00ED069A" w:rsidRDefault="00193F1F">
            <w:pPr>
              <w:shd w:val="clear" w:color="auto" w:fill="FFFFFF"/>
            </w:pPr>
          </w:p>
        </w:tc>
        <w:tc>
          <w:tcPr>
            <w:tcW w:w="715" w:type="dxa"/>
            <w:tcBorders>
              <w:top w:val="single" w:sz="6" w:space="0" w:color="auto"/>
              <w:left w:val="single" w:sz="6" w:space="0" w:color="auto"/>
              <w:bottom w:val="single" w:sz="6" w:space="0" w:color="auto"/>
              <w:right w:val="single" w:sz="6" w:space="0" w:color="auto"/>
            </w:tcBorders>
            <w:shd w:val="clear" w:color="auto" w:fill="FFFFFF"/>
          </w:tcPr>
          <w:p w14:paraId="474B06F7" w14:textId="77777777" w:rsidR="00193F1F" w:rsidRPr="00ED069A" w:rsidRDefault="00193F1F">
            <w:pPr>
              <w:shd w:val="clear" w:color="auto" w:fill="FFFFFF"/>
            </w:pPr>
          </w:p>
        </w:tc>
        <w:tc>
          <w:tcPr>
            <w:tcW w:w="581" w:type="dxa"/>
            <w:tcBorders>
              <w:top w:val="single" w:sz="6" w:space="0" w:color="auto"/>
              <w:left w:val="single" w:sz="6" w:space="0" w:color="auto"/>
              <w:bottom w:val="single" w:sz="6" w:space="0" w:color="auto"/>
              <w:right w:val="single" w:sz="6" w:space="0" w:color="auto"/>
            </w:tcBorders>
            <w:shd w:val="clear" w:color="auto" w:fill="FFFFFF"/>
          </w:tcPr>
          <w:p w14:paraId="474B06F8" w14:textId="77777777" w:rsidR="00193F1F" w:rsidRPr="00ED069A" w:rsidRDefault="00193F1F">
            <w:pPr>
              <w:shd w:val="clear" w:color="auto" w:fill="FFFFFF"/>
            </w:pPr>
          </w:p>
        </w:tc>
        <w:tc>
          <w:tcPr>
            <w:tcW w:w="869" w:type="dxa"/>
            <w:tcBorders>
              <w:top w:val="single" w:sz="6" w:space="0" w:color="auto"/>
              <w:left w:val="single" w:sz="6" w:space="0" w:color="auto"/>
              <w:bottom w:val="single" w:sz="6" w:space="0" w:color="auto"/>
              <w:right w:val="single" w:sz="6" w:space="0" w:color="auto"/>
            </w:tcBorders>
            <w:shd w:val="clear" w:color="auto" w:fill="FFFFFF"/>
          </w:tcPr>
          <w:p w14:paraId="474B06F9" w14:textId="77777777" w:rsidR="00193F1F" w:rsidRPr="00ED069A" w:rsidRDefault="00193F1F">
            <w:pPr>
              <w:shd w:val="clear" w:color="auto" w:fill="FFFFFF"/>
            </w:pPr>
          </w:p>
        </w:tc>
        <w:tc>
          <w:tcPr>
            <w:tcW w:w="811" w:type="dxa"/>
            <w:tcBorders>
              <w:top w:val="single" w:sz="6" w:space="0" w:color="auto"/>
              <w:left w:val="single" w:sz="6" w:space="0" w:color="auto"/>
              <w:bottom w:val="single" w:sz="6" w:space="0" w:color="auto"/>
              <w:right w:val="single" w:sz="6" w:space="0" w:color="auto"/>
            </w:tcBorders>
            <w:shd w:val="clear" w:color="auto" w:fill="FFFFFF"/>
          </w:tcPr>
          <w:p w14:paraId="474B06FA" w14:textId="77777777" w:rsidR="00193F1F" w:rsidRPr="00ED069A" w:rsidRDefault="00193F1F">
            <w:pPr>
              <w:shd w:val="clear" w:color="auto" w:fill="FFFFFF"/>
            </w:pPr>
          </w:p>
        </w:tc>
        <w:tc>
          <w:tcPr>
            <w:tcW w:w="864" w:type="dxa"/>
            <w:tcBorders>
              <w:top w:val="single" w:sz="6" w:space="0" w:color="auto"/>
              <w:left w:val="single" w:sz="6" w:space="0" w:color="auto"/>
              <w:bottom w:val="single" w:sz="6" w:space="0" w:color="auto"/>
              <w:right w:val="single" w:sz="6" w:space="0" w:color="auto"/>
            </w:tcBorders>
            <w:shd w:val="clear" w:color="auto" w:fill="FFFFFF"/>
          </w:tcPr>
          <w:p w14:paraId="474B06FB" w14:textId="77777777" w:rsidR="00193F1F" w:rsidRPr="00ED069A" w:rsidRDefault="00193F1F">
            <w:pPr>
              <w:shd w:val="clear" w:color="auto" w:fill="FFFFFF"/>
            </w:pPr>
          </w:p>
        </w:tc>
        <w:tc>
          <w:tcPr>
            <w:tcW w:w="672" w:type="dxa"/>
            <w:tcBorders>
              <w:top w:val="single" w:sz="6" w:space="0" w:color="auto"/>
              <w:left w:val="single" w:sz="6" w:space="0" w:color="auto"/>
              <w:bottom w:val="single" w:sz="6" w:space="0" w:color="auto"/>
              <w:right w:val="single" w:sz="6" w:space="0" w:color="auto"/>
            </w:tcBorders>
            <w:shd w:val="clear" w:color="auto" w:fill="FFFFFF"/>
          </w:tcPr>
          <w:p w14:paraId="474B06FC" w14:textId="77777777" w:rsidR="00193F1F" w:rsidRPr="00ED069A" w:rsidRDefault="00193F1F">
            <w:pPr>
              <w:shd w:val="clear" w:color="auto" w:fill="FFFFFF"/>
            </w:pPr>
          </w:p>
        </w:tc>
        <w:tc>
          <w:tcPr>
            <w:tcW w:w="1267" w:type="dxa"/>
            <w:tcBorders>
              <w:top w:val="single" w:sz="6" w:space="0" w:color="auto"/>
              <w:left w:val="single" w:sz="6" w:space="0" w:color="auto"/>
              <w:bottom w:val="single" w:sz="6" w:space="0" w:color="auto"/>
              <w:right w:val="single" w:sz="6" w:space="0" w:color="auto"/>
            </w:tcBorders>
            <w:shd w:val="clear" w:color="auto" w:fill="FFFFFF"/>
          </w:tcPr>
          <w:p w14:paraId="474B06FD" w14:textId="77777777" w:rsidR="00193F1F" w:rsidRPr="00ED069A" w:rsidRDefault="00193F1F">
            <w:pPr>
              <w:shd w:val="clear" w:color="auto" w:fill="FFFFFF"/>
            </w:pPr>
          </w:p>
        </w:tc>
      </w:tr>
      <w:tr w:rsidR="00193F1F" w:rsidRPr="00ED069A" w14:paraId="474B0708" w14:textId="77777777">
        <w:trPr>
          <w:trHeight w:hRule="exact" w:val="163"/>
        </w:trPr>
        <w:tc>
          <w:tcPr>
            <w:tcW w:w="787" w:type="dxa"/>
            <w:tcBorders>
              <w:top w:val="single" w:sz="6" w:space="0" w:color="auto"/>
              <w:left w:val="single" w:sz="6" w:space="0" w:color="auto"/>
              <w:bottom w:val="single" w:sz="6" w:space="0" w:color="auto"/>
              <w:right w:val="single" w:sz="6" w:space="0" w:color="auto"/>
            </w:tcBorders>
            <w:shd w:val="clear" w:color="auto" w:fill="FFFFFF"/>
          </w:tcPr>
          <w:p w14:paraId="474B06FF" w14:textId="77777777" w:rsidR="00193F1F" w:rsidRPr="00ED069A" w:rsidRDefault="00193F1F">
            <w:pPr>
              <w:shd w:val="clear" w:color="auto" w:fill="FFFFFF"/>
              <w:jc w:val="center"/>
            </w:pPr>
            <w:r w:rsidRPr="00ED069A">
              <w:rPr>
                <w:color w:val="000000"/>
                <w:sz w:val="14"/>
                <w:szCs w:val="14"/>
              </w:rPr>
              <w:t>3</w:t>
            </w:r>
          </w:p>
        </w:tc>
        <w:tc>
          <w:tcPr>
            <w:tcW w:w="3360" w:type="dxa"/>
            <w:tcBorders>
              <w:top w:val="single" w:sz="6" w:space="0" w:color="auto"/>
              <w:left w:val="single" w:sz="6" w:space="0" w:color="auto"/>
              <w:bottom w:val="single" w:sz="6" w:space="0" w:color="auto"/>
              <w:right w:val="single" w:sz="6" w:space="0" w:color="auto"/>
            </w:tcBorders>
            <w:shd w:val="clear" w:color="auto" w:fill="FFFFFF"/>
          </w:tcPr>
          <w:p w14:paraId="474B0700" w14:textId="77777777" w:rsidR="00193F1F" w:rsidRPr="00ED069A" w:rsidRDefault="00193F1F">
            <w:pPr>
              <w:shd w:val="clear" w:color="auto" w:fill="FFFFFF"/>
            </w:pPr>
          </w:p>
        </w:tc>
        <w:tc>
          <w:tcPr>
            <w:tcW w:w="715" w:type="dxa"/>
            <w:tcBorders>
              <w:top w:val="single" w:sz="6" w:space="0" w:color="auto"/>
              <w:left w:val="single" w:sz="6" w:space="0" w:color="auto"/>
              <w:bottom w:val="single" w:sz="6" w:space="0" w:color="auto"/>
              <w:right w:val="single" w:sz="6" w:space="0" w:color="auto"/>
            </w:tcBorders>
            <w:shd w:val="clear" w:color="auto" w:fill="FFFFFF"/>
          </w:tcPr>
          <w:p w14:paraId="474B0701" w14:textId="77777777" w:rsidR="00193F1F" w:rsidRPr="00ED069A" w:rsidRDefault="00193F1F">
            <w:pPr>
              <w:shd w:val="clear" w:color="auto" w:fill="FFFFFF"/>
            </w:pPr>
          </w:p>
        </w:tc>
        <w:tc>
          <w:tcPr>
            <w:tcW w:w="581" w:type="dxa"/>
            <w:tcBorders>
              <w:top w:val="single" w:sz="6" w:space="0" w:color="auto"/>
              <w:left w:val="single" w:sz="6" w:space="0" w:color="auto"/>
              <w:bottom w:val="single" w:sz="6" w:space="0" w:color="auto"/>
              <w:right w:val="single" w:sz="6" w:space="0" w:color="auto"/>
            </w:tcBorders>
            <w:shd w:val="clear" w:color="auto" w:fill="FFFFFF"/>
          </w:tcPr>
          <w:p w14:paraId="474B0702" w14:textId="77777777" w:rsidR="00193F1F" w:rsidRPr="00ED069A" w:rsidRDefault="00193F1F">
            <w:pPr>
              <w:shd w:val="clear" w:color="auto" w:fill="FFFFFF"/>
            </w:pPr>
          </w:p>
        </w:tc>
        <w:tc>
          <w:tcPr>
            <w:tcW w:w="869" w:type="dxa"/>
            <w:tcBorders>
              <w:top w:val="single" w:sz="6" w:space="0" w:color="auto"/>
              <w:left w:val="single" w:sz="6" w:space="0" w:color="auto"/>
              <w:bottom w:val="single" w:sz="6" w:space="0" w:color="auto"/>
              <w:right w:val="single" w:sz="6" w:space="0" w:color="auto"/>
            </w:tcBorders>
            <w:shd w:val="clear" w:color="auto" w:fill="FFFFFF"/>
          </w:tcPr>
          <w:p w14:paraId="474B0703" w14:textId="77777777" w:rsidR="00193F1F" w:rsidRPr="00ED069A" w:rsidRDefault="00193F1F">
            <w:pPr>
              <w:shd w:val="clear" w:color="auto" w:fill="FFFFFF"/>
            </w:pPr>
          </w:p>
        </w:tc>
        <w:tc>
          <w:tcPr>
            <w:tcW w:w="811" w:type="dxa"/>
            <w:tcBorders>
              <w:top w:val="single" w:sz="6" w:space="0" w:color="auto"/>
              <w:left w:val="single" w:sz="6" w:space="0" w:color="auto"/>
              <w:bottom w:val="single" w:sz="6" w:space="0" w:color="auto"/>
              <w:right w:val="single" w:sz="6" w:space="0" w:color="auto"/>
            </w:tcBorders>
            <w:shd w:val="clear" w:color="auto" w:fill="FFFFFF"/>
          </w:tcPr>
          <w:p w14:paraId="474B0704" w14:textId="77777777" w:rsidR="00193F1F" w:rsidRPr="00ED069A" w:rsidRDefault="00193F1F">
            <w:pPr>
              <w:shd w:val="clear" w:color="auto" w:fill="FFFFFF"/>
            </w:pPr>
          </w:p>
        </w:tc>
        <w:tc>
          <w:tcPr>
            <w:tcW w:w="864" w:type="dxa"/>
            <w:tcBorders>
              <w:top w:val="single" w:sz="6" w:space="0" w:color="auto"/>
              <w:left w:val="single" w:sz="6" w:space="0" w:color="auto"/>
              <w:bottom w:val="single" w:sz="6" w:space="0" w:color="auto"/>
              <w:right w:val="single" w:sz="6" w:space="0" w:color="auto"/>
            </w:tcBorders>
            <w:shd w:val="clear" w:color="auto" w:fill="FFFFFF"/>
          </w:tcPr>
          <w:p w14:paraId="474B0705" w14:textId="77777777" w:rsidR="00193F1F" w:rsidRPr="00ED069A" w:rsidRDefault="00193F1F">
            <w:pPr>
              <w:shd w:val="clear" w:color="auto" w:fill="FFFFFF"/>
            </w:pPr>
          </w:p>
        </w:tc>
        <w:tc>
          <w:tcPr>
            <w:tcW w:w="672" w:type="dxa"/>
            <w:tcBorders>
              <w:top w:val="single" w:sz="6" w:space="0" w:color="auto"/>
              <w:left w:val="single" w:sz="6" w:space="0" w:color="auto"/>
              <w:bottom w:val="single" w:sz="6" w:space="0" w:color="auto"/>
              <w:right w:val="single" w:sz="6" w:space="0" w:color="auto"/>
            </w:tcBorders>
            <w:shd w:val="clear" w:color="auto" w:fill="FFFFFF"/>
          </w:tcPr>
          <w:p w14:paraId="474B0706" w14:textId="77777777" w:rsidR="00193F1F" w:rsidRPr="00ED069A" w:rsidRDefault="00193F1F">
            <w:pPr>
              <w:shd w:val="clear" w:color="auto" w:fill="FFFFFF"/>
            </w:pPr>
          </w:p>
        </w:tc>
        <w:tc>
          <w:tcPr>
            <w:tcW w:w="1267" w:type="dxa"/>
            <w:tcBorders>
              <w:top w:val="single" w:sz="6" w:space="0" w:color="auto"/>
              <w:left w:val="single" w:sz="6" w:space="0" w:color="auto"/>
              <w:bottom w:val="single" w:sz="6" w:space="0" w:color="auto"/>
              <w:right w:val="single" w:sz="6" w:space="0" w:color="auto"/>
            </w:tcBorders>
            <w:shd w:val="clear" w:color="auto" w:fill="FFFFFF"/>
          </w:tcPr>
          <w:p w14:paraId="474B0707" w14:textId="77777777" w:rsidR="00193F1F" w:rsidRPr="00ED069A" w:rsidRDefault="00193F1F">
            <w:pPr>
              <w:shd w:val="clear" w:color="auto" w:fill="FFFFFF"/>
            </w:pPr>
          </w:p>
        </w:tc>
      </w:tr>
      <w:tr w:rsidR="00193F1F" w:rsidRPr="00ED069A" w14:paraId="474B0712" w14:textId="77777777">
        <w:trPr>
          <w:trHeight w:hRule="exact" w:val="163"/>
        </w:trPr>
        <w:tc>
          <w:tcPr>
            <w:tcW w:w="787" w:type="dxa"/>
            <w:tcBorders>
              <w:top w:val="single" w:sz="6" w:space="0" w:color="auto"/>
              <w:left w:val="single" w:sz="6" w:space="0" w:color="auto"/>
              <w:bottom w:val="single" w:sz="6" w:space="0" w:color="auto"/>
              <w:right w:val="single" w:sz="6" w:space="0" w:color="auto"/>
            </w:tcBorders>
            <w:shd w:val="clear" w:color="auto" w:fill="FFFFFF"/>
          </w:tcPr>
          <w:p w14:paraId="474B0709" w14:textId="77777777" w:rsidR="00193F1F" w:rsidRPr="00ED069A" w:rsidRDefault="00193F1F">
            <w:pPr>
              <w:shd w:val="clear" w:color="auto" w:fill="FFFFFF"/>
              <w:jc w:val="center"/>
            </w:pPr>
            <w:r w:rsidRPr="00ED069A">
              <w:rPr>
                <w:color w:val="000000"/>
                <w:sz w:val="14"/>
                <w:szCs w:val="14"/>
              </w:rPr>
              <w:t>4</w:t>
            </w:r>
          </w:p>
        </w:tc>
        <w:tc>
          <w:tcPr>
            <w:tcW w:w="3360" w:type="dxa"/>
            <w:tcBorders>
              <w:top w:val="single" w:sz="6" w:space="0" w:color="auto"/>
              <w:left w:val="single" w:sz="6" w:space="0" w:color="auto"/>
              <w:bottom w:val="single" w:sz="6" w:space="0" w:color="auto"/>
              <w:right w:val="single" w:sz="6" w:space="0" w:color="auto"/>
            </w:tcBorders>
            <w:shd w:val="clear" w:color="auto" w:fill="FFFFFF"/>
          </w:tcPr>
          <w:p w14:paraId="474B070A" w14:textId="77777777" w:rsidR="00193F1F" w:rsidRPr="00ED069A" w:rsidRDefault="00193F1F">
            <w:pPr>
              <w:shd w:val="clear" w:color="auto" w:fill="FFFFFF"/>
            </w:pPr>
          </w:p>
        </w:tc>
        <w:tc>
          <w:tcPr>
            <w:tcW w:w="715" w:type="dxa"/>
            <w:tcBorders>
              <w:top w:val="single" w:sz="6" w:space="0" w:color="auto"/>
              <w:left w:val="single" w:sz="6" w:space="0" w:color="auto"/>
              <w:bottom w:val="single" w:sz="6" w:space="0" w:color="auto"/>
              <w:right w:val="single" w:sz="6" w:space="0" w:color="auto"/>
            </w:tcBorders>
            <w:shd w:val="clear" w:color="auto" w:fill="FFFFFF"/>
          </w:tcPr>
          <w:p w14:paraId="474B070B" w14:textId="77777777" w:rsidR="00193F1F" w:rsidRPr="00ED069A" w:rsidRDefault="00193F1F">
            <w:pPr>
              <w:shd w:val="clear" w:color="auto" w:fill="FFFFFF"/>
            </w:pPr>
          </w:p>
        </w:tc>
        <w:tc>
          <w:tcPr>
            <w:tcW w:w="581" w:type="dxa"/>
            <w:tcBorders>
              <w:top w:val="single" w:sz="6" w:space="0" w:color="auto"/>
              <w:left w:val="single" w:sz="6" w:space="0" w:color="auto"/>
              <w:bottom w:val="single" w:sz="6" w:space="0" w:color="auto"/>
              <w:right w:val="single" w:sz="6" w:space="0" w:color="auto"/>
            </w:tcBorders>
            <w:shd w:val="clear" w:color="auto" w:fill="FFFFFF"/>
          </w:tcPr>
          <w:p w14:paraId="474B070C" w14:textId="77777777" w:rsidR="00193F1F" w:rsidRPr="00ED069A" w:rsidRDefault="00193F1F">
            <w:pPr>
              <w:shd w:val="clear" w:color="auto" w:fill="FFFFFF"/>
            </w:pPr>
          </w:p>
        </w:tc>
        <w:tc>
          <w:tcPr>
            <w:tcW w:w="869" w:type="dxa"/>
            <w:tcBorders>
              <w:top w:val="single" w:sz="6" w:space="0" w:color="auto"/>
              <w:left w:val="single" w:sz="6" w:space="0" w:color="auto"/>
              <w:bottom w:val="single" w:sz="6" w:space="0" w:color="auto"/>
              <w:right w:val="single" w:sz="6" w:space="0" w:color="auto"/>
            </w:tcBorders>
            <w:shd w:val="clear" w:color="auto" w:fill="FFFFFF"/>
          </w:tcPr>
          <w:p w14:paraId="474B070D" w14:textId="77777777" w:rsidR="00193F1F" w:rsidRPr="00ED069A" w:rsidRDefault="00193F1F">
            <w:pPr>
              <w:shd w:val="clear" w:color="auto" w:fill="FFFFFF"/>
            </w:pPr>
          </w:p>
        </w:tc>
        <w:tc>
          <w:tcPr>
            <w:tcW w:w="811" w:type="dxa"/>
            <w:tcBorders>
              <w:top w:val="single" w:sz="6" w:space="0" w:color="auto"/>
              <w:left w:val="single" w:sz="6" w:space="0" w:color="auto"/>
              <w:bottom w:val="single" w:sz="6" w:space="0" w:color="auto"/>
              <w:right w:val="single" w:sz="6" w:space="0" w:color="auto"/>
            </w:tcBorders>
            <w:shd w:val="clear" w:color="auto" w:fill="FFFFFF"/>
          </w:tcPr>
          <w:p w14:paraId="474B070E" w14:textId="77777777" w:rsidR="00193F1F" w:rsidRPr="00ED069A" w:rsidRDefault="00193F1F">
            <w:pPr>
              <w:shd w:val="clear" w:color="auto" w:fill="FFFFFF"/>
            </w:pPr>
          </w:p>
        </w:tc>
        <w:tc>
          <w:tcPr>
            <w:tcW w:w="864" w:type="dxa"/>
            <w:tcBorders>
              <w:top w:val="single" w:sz="6" w:space="0" w:color="auto"/>
              <w:left w:val="single" w:sz="6" w:space="0" w:color="auto"/>
              <w:bottom w:val="single" w:sz="6" w:space="0" w:color="auto"/>
              <w:right w:val="single" w:sz="6" w:space="0" w:color="auto"/>
            </w:tcBorders>
            <w:shd w:val="clear" w:color="auto" w:fill="FFFFFF"/>
          </w:tcPr>
          <w:p w14:paraId="474B070F" w14:textId="77777777" w:rsidR="00193F1F" w:rsidRPr="00ED069A" w:rsidRDefault="00193F1F">
            <w:pPr>
              <w:shd w:val="clear" w:color="auto" w:fill="FFFFFF"/>
            </w:pPr>
          </w:p>
        </w:tc>
        <w:tc>
          <w:tcPr>
            <w:tcW w:w="672" w:type="dxa"/>
            <w:tcBorders>
              <w:top w:val="single" w:sz="6" w:space="0" w:color="auto"/>
              <w:left w:val="single" w:sz="6" w:space="0" w:color="auto"/>
              <w:bottom w:val="single" w:sz="6" w:space="0" w:color="auto"/>
              <w:right w:val="single" w:sz="6" w:space="0" w:color="auto"/>
            </w:tcBorders>
            <w:shd w:val="clear" w:color="auto" w:fill="FFFFFF"/>
          </w:tcPr>
          <w:p w14:paraId="474B0710" w14:textId="77777777" w:rsidR="00193F1F" w:rsidRPr="00ED069A" w:rsidRDefault="00193F1F">
            <w:pPr>
              <w:shd w:val="clear" w:color="auto" w:fill="FFFFFF"/>
            </w:pPr>
          </w:p>
        </w:tc>
        <w:tc>
          <w:tcPr>
            <w:tcW w:w="1267" w:type="dxa"/>
            <w:tcBorders>
              <w:top w:val="single" w:sz="6" w:space="0" w:color="auto"/>
              <w:left w:val="single" w:sz="6" w:space="0" w:color="auto"/>
              <w:bottom w:val="single" w:sz="6" w:space="0" w:color="auto"/>
              <w:right w:val="single" w:sz="6" w:space="0" w:color="auto"/>
            </w:tcBorders>
            <w:shd w:val="clear" w:color="auto" w:fill="FFFFFF"/>
          </w:tcPr>
          <w:p w14:paraId="474B0711" w14:textId="77777777" w:rsidR="00193F1F" w:rsidRPr="00ED069A" w:rsidRDefault="00193F1F">
            <w:pPr>
              <w:shd w:val="clear" w:color="auto" w:fill="FFFFFF"/>
            </w:pPr>
          </w:p>
        </w:tc>
      </w:tr>
      <w:tr w:rsidR="00193F1F" w:rsidRPr="00ED069A" w14:paraId="474B071C" w14:textId="77777777">
        <w:trPr>
          <w:trHeight w:hRule="exact" w:val="168"/>
        </w:trPr>
        <w:tc>
          <w:tcPr>
            <w:tcW w:w="787" w:type="dxa"/>
            <w:tcBorders>
              <w:top w:val="single" w:sz="6" w:space="0" w:color="auto"/>
              <w:left w:val="single" w:sz="6" w:space="0" w:color="auto"/>
              <w:bottom w:val="single" w:sz="6" w:space="0" w:color="auto"/>
              <w:right w:val="single" w:sz="6" w:space="0" w:color="auto"/>
            </w:tcBorders>
            <w:shd w:val="clear" w:color="auto" w:fill="FFFFFF"/>
          </w:tcPr>
          <w:p w14:paraId="474B0713" w14:textId="77777777" w:rsidR="00193F1F" w:rsidRPr="00ED069A" w:rsidRDefault="00193F1F">
            <w:pPr>
              <w:shd w:val="clear" w:color="auto" w:fill="FFFFFF"/>
              <w:jc w:val="center"/>
            </w:pPr>
            <w:r w:rsidRPr="00ED069A">
              <w:rPr>
                <w:color w:val="000000"/>
                <w:sz w:val="14"/>
                <w:szCs w:val="14"/>
              </w:rPr>
              <w:t>5</w:t>
            </w:r>
          </w:p>
        </w:tc>
        <w:tc>
          <w:tcPr>
            <w:tcW w:w="3360" w:type="dxa"/>
            <w:tcBorders>
              <w:top w:val="single" w:sz="6" w:space="0" w:color="auto"/>
              <w:left w:val="single" w:sz="6" w:space="0" w:color="auto"/>
              <w:bottom w:val="single" w:sz="6" w:space="0" w:color="auto"/>
              <w:right w:val="single" w:sz="6" w:space="0" w:color="auto"/>
            </w:tcBorders>
            <w:shd w:val="clear" w:color="auto" w:fill="FFFFFF"/>
          </w:tcPr>
          <w:p w14:paraId="474B0714" w14:textId="77777777" w:rsidR="00193F1F" w:rsidRPr="00ED069A" w:rsidRDefault="00193F1F">
            <w:pPr>
              <w:shd w:val="clear" w:color="auto" w:fill="FFFFFF"/>
            </w:pPr>
          </w:p>
        </w:tc>
        <w:tc>
          <w:tcPr>
            <w:tcW w:w="715" w:type="dxa"/>
            <w:tcBorders>
              <w:top w:val="single" w:sz="6" w:space="0" w:color="auto"/>
              <w:left w:val="single" w:sz="6" w:space="0" w:color="auto"/>
              <w:bottom w:val="single" w:sz="6" w:space="0" w:color="auto"/>
              <w:right w:val="single" w:sz="6" w:space="0" w:color="auto"/>
            </w:tcBorders>
            <w:shd w:val="clear" w:color="auto" w:fill="FFFFFF"/>
          </w:tcPr>
          <w:p w14:paraId="474B0715" w14:textId="77777777" w:rsidR="00193F1F" w:rsidRPr="00ED069A" w:rsidRDefault="00193F1F">
            <w:pPr>
              <w:shd w:val="clear" w:color="auto" w:fill="FFFFFF"/>
            </w:pPr>
          </w:p>
        </w:tc>
        <w:tc>
          <w:tcPr>
            <w:tcW w:w="581" w:type="dxa"/>
            <w:tcBorders>
              <w:top w:val="single" w:sz="6" w:space="0" w:color="auto"/>
              <w:left w:val="single" w:sz="6" w:space="0" w:color="auto"/>
              <w:bottom w:val="single" w:sz="6" w:space="0" w:color="auto"/>
              <w:right w:val="single" w:sz="6" w:space="0" w:color="auto"/>
            </w:tcBorders>
            <w:shd w:val="clear" w:color="auto" w:fill="FFFFFF"/>
          </w:tcPr>
          <w:p w14:paraId="474B0716" w14:textId="77777777" w:rsidR="00193F1F" w:rsidRPr="00ED069A" w:rsidRDefault="00193F1F">
            <w:pPr>
              <w:shd w:val="clear" w:color="auto" w:fill="FFFFFF"/>
            </w:pPr>
          </w:p>
        </w:tc>
        <w:tc>
          <w:tcPr>
            <w:tcW w:w="869" w:type="dxa"/>
            <w:tcBorders>
              <w:top w:val="single" w:sz="6" w:space="0" w:color="auto"/>
              <w:left w:val="single" w:sz="6" w:space="0" w:color="auto"/>
              <w:bottom w:val="single" w:sz="6" w:space="0" w:color="auto"/>
              <w:right w:val="single" w:sz="6" w:space="0" w:color="auto"/>
            </w:tcBorders>
            <w:shd w:val="clear" w:color="auto" w:fill="FFFFFF"/>
          </w:tcPr>
          <w:p w14:paraId="474B0717" w14:textId="77777777" w:rsidR="00193F1F" w:rsidRPr="00ED069A" w:rsidRDefault="00193F1F">
            <w:pPr>
              <w:shd w:val="clear" w:color="auto" w:fill="FFFFFF"/>
            </w:pPr>
          </w:p>
        </w:tc>
        <w:tc>
          <w:tcPr>
            <w:tcW w:w="811" w:type="dxa"/>
            <w:tcBorders>
              <w:top w:val="single" w:sz="6" w:space="0" w:color="auto"/>
              <w:left w:val="single" w:sz="6" w:space="0" w:color="auto"/>
              <w:bottom w:val="single" w:sz="6" w:space="0" w:color="auto"/>
              <w:right w:val="single" w:sz="6" w:space="0" w:color="auto"/>
            </w:tcBorders>
            <w:shd w:val="clear" w:color="auto" w:fill="FFFFFF"/>
          </w:tcPr>
          <w:p w14:paraId="474B0718" w14:textId="77777777" w:rsidR="00193F1F" w:rsidRPr="00ED069A" w:rsidRDefault="00193F1F">
            <w:pPr>
              <w:shd w:val="clear" w:color="auto" w:fill="FFFFFF"/>
            </w:pPr>
          </w:p>
        </w:tc>
        <w:tc>
          <w:tcPr>
            <w:tcW w:w="864" w:type="dxa"/>
            <w:tcBorders>
              <w:top w:val="single" w:sz="6" w:space="0" w:color="auto"/>
              <w:left w:val="single" w:sz="6" w:space="0" w:color="auto"/>
              <w:bottom w:val="single" w:sz="6" w:space="0" w:color="auto"/>
              <w:right w:val="single" w:sz="6" w:space="0" w:color="auto"/>
            </w:tcBorders>
            <w:shd w:val="clear" w:color="auto" w:fill="FFFFFF"/>
          </w:tcPr>
          <w:p w14:paraId="474B0719" w14:textId="77777777" w:rsidR="00193F1F" w:rsidRPr="00ED069A" w:rsidRDefault="00193F1F">
            <w:pPr>
              <w:shd w:val="clear" w:color="auto" w:fill="FFFFFF"/>
            </w:pPr>
          </w:p>
        </w:tc>
        <w:tc>
          <w:tcPr>
            <w:tcW w:w="672" w:type="dxa"/>
            <w:tcBorders>
              <w:top w:val="single" w:sz="6" w:space="0" w:color="auto"/>
              <w:left w:val="single" w:sz="6" w:space="0" w:color="auto"/>
              <w:bottom w:val="single" w:sz="6" w:space="0" w:color="auto"/>
              <w:right w:val="single" w:sz="6" w:space="0" w:color="auto"/>
            </w:tcBorders>
            <w:shd w:val="clear" w:color="auto" w:fill="FFFFFF"/>
          </w:tcPr>
          <w:p w14:paraId="474B071A" w14:textId="77777777" w:rsidR="00193F1F" w:rsidRPr="00ED069A" w:rsidRDefault="00193F1F">
            <w:pPr>
              <w:shd w:val="clear" w:color="auto" w:fill="FFFFFF"/>
            </w:pPr>
          </w:p>
        </w:tc>
        <w:tc>
          <w:tcPr>
            <w:tcW w:w="1267" w:type="dxa"/>
            <w:tcBorders>
              <w:top w:val="single" w:sz="6" w:space="0" w:color="auto"/>
              <w:left w:val="single" w:sz="6" w:space="0" w:color="auto"/>
              <w:bottom w:val="single" w:sz="6" w:space="0" w:color="auto"/>
              <w:right w:val="single" w:sz="6" w:space="0" w:color="auto"/>
            </w:tcBorders>
            <w:shd w:val="clear" w:color="auto" w:fill="FFFFFF"/>
          </w:tcPr>
          <w:p w14:paraId="474B071B" w14:textId="77777777" w:rsidR="00193F1F" w:rsidRPr="00ED069A" w:rsidRDefault="00193F1F">
            <w:pPr>
              <w:shd w:val="clear" w:color="auto" w:fill="FFFFFF"/>
            </w:pPr>
          </w:p>
        </w:tc>
      </w:tr>
      <w:tr w:rsidR="00193F1F" w:rsidRPr="00ED069A" w14:paraId="474B0726" w14:textId="77777777">
        <w:trPr>
          <w:trHeight w:hRule="exact" w:val="168"/>
        </w:trPr>
        <w:tc>
          <w:tcPr>
            <w:tcW w:w="787" w:type="dxa"/>
            <w:tcBorders>
              <w:top w:val="single" w:sz="6" w:space="0" w:color="auto"/>
              <w:left w:val="single" w:sz="6" w:space="0" w:color="auto"/>
              <w:bottom w:val="single" w:sz="6" w:space="0" w:color="auto"/>
              <w:right w:val="single" w:sz="6" w:space="0" w:color="auto"/>
            </w:tcBorders>
            <w:shd w:val="clear" w:color="auto" w:fill="FFFFFF"/>
          </w:tcPr>
          <w:p w14:paraId="474B071D" w14:textId="77777777" w:rsidR="00193F1F" w:rsidRPr="00ED069A" w:rsidRDefault="00193F1F">
            <w:pPr>
              <w:shd w:val="clear" w:color="auto" w:fill="FFFFFF"/>
              <w:jc w:val="center"/>
            </w:pPr>
            <w:r w:rsidRPr="00ED069A">
              <w:rPr>
                <w:color w:val="000000"/>
                <w:sz w:val="14"/>
                <w:szCs w:val="14"/>
              </w:rPr>
              <w:t>6</w:t>
            </w:r>
          </w:p>
        </w:tc>
        <w:tc>
          <w:tcPr>
            <w:tcW w:w="3360" w:type="dxa"/>
            <w:tcBorders>
              <w:top w:val="single" w:sz="6" w:space="0" w:color="auto"/>
              <w:left w:val="single" w:sz="6" w:space="0" w:color="auto"/>
              <w:bottom w:val="single" w:sz="6" w:space="0" w:color="auto"/>
              <w:right w:val="single" w:sz="6" w:space="0" w:color="auto"/>
            </w:tcBorders>
            <w:shd w:val="clear" w:color="auto" w:fill="FFFFFF"/>
          </w:tcPr>
          <w:p w14:paraId="474B071E" w14:textId="77777777" w:rsidR="00193F1F" w:rsidRPr="00ED069A" w:rsidRDefault="00193F1F">
            <w:pPr>
              <w:shd w:val="clear" w:color="auto" w:fill="FFFFFF"/>
            </w:pPr>
          </w:p>
        </w:tc>
        <w:tc>
          <w:tcPr>
            <w:tcW w:w="715" w:type="dxa"/>
            <w:tcBorders>
              <w:top w:val="single" w:sz="6" w:space="0" w:color="auto"/>
              <w:left w:val="single" w:sz="6" w:space="0" w:color="auto"/>
              <w:bottom w:val="single" w:sz="6" w:space="0" w:color="auto"/>
              <w:right w:val="single" w:sz="6" w:space="0" w:color="auto"/>
            </w:tcBorders>
            <w:shd w:val="clear" w:color="auto" w:fill="FFFFFF"/>
          </w:tcPr>
          <w:p w14:paraId="474B071F" w14:textId="77777777" w:rsidR="00193F1F" w:rsidRPr="00ED069A" w:rsidRDefault="00193F1F">
            <w:pPr>
              <w:shd w:val="clear" w:color="auto" w:fill="FFFFFF"/>
            </w:pPr>
          </w:p>
        </w:tc>
        <w:tc>
          <w:tcPr>
            <w:tcW w:w="581" w:type="dxa"/>
            <w:tcBorders>
              <w:top w:val="single" w:sz="6" w:space="0" w:color="auto"/>
              <w:left w:val="single" w:sz="6" w:space="0" w:color="auto"/>
              <w:bottom w:val="single" w:sz="6" w:space="0" w:color="auto"/>
              <w:right w:val="single" w:sz="6" w:space="0" w:color="auto"/>
            </w:tcBorders>
            <w:shd w:val="clear" w:color="auto" w:fill="FFFFFF"/>
          </w:tcPr>
          <w:p w14:paraId="474B0720" w14:textId="77777777" w:rsidR="00193F1F" w:rsidRPr="00ED069A" w:rsidRDefault="00193F1F">
            <w:pPr>
              <w:shd w:val="clear" w:color="auto" w:fill="FFFFFF"/>
            </w:pPr>
          </w:p>
        </w:tc>
        <w:tc>
          <w:tcPr>
            <w:tcW w:w="869" w:type="dxa"/>
            <w:tcBorders>
              <w:top w:val="single" w:sz="6" w:space="0" w:color="auto"/>
              <w:left w:val="single" w:sz="6" w:space="0" w:color="auto"/>
              <w:bottom w:val="single" w:sz="6" w:space="0" w:color="auto"/>
              <w:right w:val="single" w:sz="6" w:space="0" w:color="auto"/>
            </w:tcBorders>
            <w:shd w:val="clear" w:color="auto" w:fill="FFFFFF"/>
          </w:tcPr>
          <w:p w14:paraId="474B0721" w14:textId="77777777" w:rsidR="00193F1F" w:rsidRPr="00ED069A" w:rsidRDefault="00193F1F">
            <w:pPr>
              <w:shd w:val="clear" w:color="auto" w:fill="FFFFFF"/>
            </w:pPr>
          </w:p>
        </w:tc>
        <w:tc>
          <w:tcPr>
            <w:tcW w:w="811" w:type="dxa"/>
            <w:tcBorders>
              <w:top w:val="single" w:sz="6" w:space="0" w:color="auto"/>
              <w:left w:val="single" w:sz="6" w:space="0" w:color="auto"/>
              <w:bottom w:val="single" w:sz="6" w:space="0" w:color="auto"/>
              <w:right w:val="single" w:sz="6" w:space="0" w:color="auto"/>
            </w:tcBorders>
            <w:shd w:val="clear" w:color="auto" w:fill="FFFFFF"/>
          </w:tcPr>
          <w:p w14:paraId="474B0722" w14:textId="77777777" w:rsidR="00193F1F" w:rsidRPr="00ED069A" w:rsidRDefault="00193F1F">
            <w:pPr>
              <w:shd w:val="clear" w:color="auto" w:fill="FFFFFF"/>
            </w:pPr>
          </w:p>
        </w:tc>
        <w:tc>
          <w:tcPr>
            <w:tcW w:w="864" w:type="dxa"/>
            <w:tcBorders>
              <w:top w:val="single" w:sz="6" w:space="0" w:color="auto"/>
              <w:left w:val="single" w:sz="6" w:space="0" w:color="auto"/>
              <w:bottom w:val="single" w:sz="6" w:space="0" w:color="auto"/>
              <w:right w:val="single" w:sz="6" w:space="0" w:color="auto"/>
            </w:tcBorders>
            <w:shd w:val="clear" w:color="auto" w:fill="FFFFFF"/>
          </w:tcPr>
          <w:p w14:paraId="474B0723" w14:textId="77777777" w:rsidR="00193F1F" w:rsidRPr="00ED069A" w:rsidRDefault="00193F1F">
            <w:pPr>
              <w:shd w:val="clear" w:color="auto" w:fill="FFFFFF"/>
            </w:pPr>
          </w:p>
        </w:tc>
        <w:tc>
          <w:tcPr>
            <w:tcW w:w="672" w:type="dxa"/>
            <w:tcBorders>
              <w:top w:val="single" w:sz="6" w:space="0" w:color="auto"/>
              <w:left w:val="single" w:sz="6" w:space="0" w:color="auto"/>
              <w:bottom w:val="single" w:sz="6" w:space="0" w:color="auto"/>
              <w:right w:val="single" w:sz="6" w:space="0" w:color="auto"/>
            </w:tcBorders>
            <w:shd w:val="clear" w:color="auto" w:fill="FFFFFF"/>
          </w:tcPr>
          <w:p w14:paraId="474B0724" w14:textId="77777777" w:rsidR="00193F1F" w:rsidRPr="00ED069A" w:rsidRDefault="00193F1F">
            <w:pPr>
              <w:shd w:val="clear" w:color="auto" w:fill="FFFFFF"/>
            </w:pPr>
          </w:p>
        </w:tc>
        <w:tc>
          <w:tcPr>
            <w:tcW w:w="1267" w:type="dxa"/>
            <w:tcBorders>
              <w:top w:val="single" w:sz="6" w:space="0" w:color="auto"/>
              <w:left w:val="single" w:sz="6" w:space="0" w:color="auto"/>
              <w:bottom w:val="single" w:sz="6" w:space="0" w:color="auto"/>
              <w:right w:val="single" w:sz="6" w:space="0" w:color="auto"/>
            </w:tcBorders>
            <w:shd w:val="clear" w:color="auto" w:fill="FFFFFF"/>
          </w:tcPr>
          <w:p w14:paraId="474B0725" w14:textId="77777777" w:rsidR="00193F1F" w:rsidRPr="00ED069A" w:rsidRDefault="00193F1F">
            <w:pPr>
              <w:shd w:val="clear" w:color="auto" w:fill="FFFFFF"/>
            </w:pPr>
          </w:p>
        </w:tc>
      </w:tr>
      <w:tr w:rsidR="00193F1F" w:rsidRPr="00ED069A" w14:paraId="474B0730" w14:textId="77777777">
        <w:trPr>
          <w:trHeight w:hRule="exact" w:val="163"/>
        </w:trPr>
        <w:tc>
          <w:tcPr>
            <w:tcW w:w="787" w:type="dxa"/>
            <w:tcBorders>
              <w:top w:val="single" w:sz="6" w:space="0" w:color="auto"/>
              <w:left w:val="single" w:sz="6" w:space="0" w:color="auto"/>
              <w:bottom w:val="single" w:sz="6" w:space="0" w:color="auto"/>
              <w:right w:val="single" w:sz="6" w:space="0" w:color="auto"/>
            </w:tcBorders>
            <w:shd w:val="clear" w:color="auto" w:fill="FFFFFF"/>
          </w:tcPr>
          <w:p w14:paraId="474B0727" w14:textId="77777777" w:rsidR="00193F1F" w:rsidRPr="00ED069A" w:rsidRDefault="00193F1F">
            <w:pPr>
              <w:shd w:val="clear" w:color="auto" w:fill="FFFFFF"/>
              <w:jc w:val="center"/>
            </w:pPr>
            <w:r w:rsidRPr="00ED069A">
              <w:rPr>
                <w:color w:val="000000"/>
                <w:sz w:val="14"/>
                <w:szCs w:val="14"/>
              </w:rPr>
              <w:t>7</w:t>
            </w:r>
          </w:p>
        </w:tc>
        <w:tc>
          <w:tcPr>
            <w:tcW w:w="3360" w:type="dxa"/>
            <w:tcBorders>
              <w:top w:val="single" w:sz="6" w:space="0" w:color="auto"/>
              <w:left w:val="single" w:sz="6" w:space="0" w:color="auto"/>
              <w:bottom w:val="single" w:sz="6" w:space="0" w:color="auto"/>
              <w:right w:val="single" w:sz="6" w:space="0" w:color="auto"/>
            </w:tcBorders>
            <w:shd w:val="clear" w:color="auto" w:fill="FFFFFF"/>
          </w:tcPr>
          <w:p w14:paraId="474B0728" w14:textId="77777777" w:rsidR="00193F1F" w:rsidRPr="00ED069A" w:rsidRDefault="00193F1F">
            <w:pPr>
              <w:shd w:val="clear" w:color="auto" w:fill="FFFFFF"/>
            </w:pPr>
          </w:p>
        </w:tc>
        <w:tc>
          <w:tcPr>
            <w:tcW w:w="715" w:type="dxa"/>
            <w:tcBorders>
              <w:top w:val="single" w:sz="6" w:space="0" w:color="auto"/>
              <w:left w:val="single" w:sz="6" w:space="0" w:color="auto"/>
              <w:bottom w:val="single" w:sz="6" w:space="0" w:color="auto"/>
              <w:right w:val="single" w:sz="6" w:space="0" w:color="auto"/>
            </w:tcBorders>
            <w:shd w:val="clear" w:color="auto" w:fill="FFFFFF"/>
          </w:tcPr>
          <w:p w14:paraId="474B0729" w14:textId="77777777" w:rsidR="00193F1F" w:rsidRPr="00ED069A" w:rsidRDefault="00193F1F">
            <w:pPr>
              <w:shd w:val="clear" w:color="auto" w:fill="FFFFFF"/>
            </w:pPr>
          </w:p>
        </w:tc>
        <w:tc>
          <w:tcPr>
            <w:tcW w:w="581" w:type="dxa"/>
            <w:tcBorders>
              <w:top w:val="single" w:sz="6" w:space="0" w:color="auto"/>
              <w:left w:val="single" w:sz="6" w:space="0" w:color="auto"/>
              <w:bottom w:val="single" w:sz="6" w:space="0" w:color="auto"/>
              <w:right w:val="single" w:sz="6" w:space="0" w:color="auto"/>
            </w:tcBorders>
            <w:shd w:val="clear" w:color="auto" w:fill="FFFFFF"/>
          </w:tcPr>
          <w:p w14:paraId="474B072A" w14:textId="77777777" w:rsidR="00193F1F" w:rsidRPr="00ED069A" w:rsidRDefault="00193F1F">
            <w:pPr>
              <w:shd w:val="clear" w:color="auto" w:fill="FFFFFF"/>
            </w:pPr>
          </w:p>
        </w:tc>
        <w:tc>
          <w:tcPr>
            <w:tcW w:w="869" w:type="dxa"/>
            <w:tcBorders>
              <w:top w:val="single" w:sz="6" w:space="0" w:color="auto"/>
              <w:left w:val="single" w:sz="6" w:space="0" w:color="auto"/>
              <w:bottom w:val="single" w:sz="6" w:space="0" w:color="auto"/>
              <w:right w:val="single" w:sz="6" w:space="0" w:color="auto"/>
            </w:tcBorders>
            <w:shd w:val="clear" w:color="auto" w:fill="FFFFFF"/>
          </w:tcPr>
          <w:p w14:paraId="474B072B" w14:textId="77777777" w:rsidR="00193F1F" w:rsidRPr="00ED069A" w:rsidRDefault="00193F1F">
            <w:pPr>
              <w:shd w:val="clear" w:color="auto" w:fill="FFFFFF"/>
            </w:pPr>
          </w:p>
        </w:tc>
        <w:tc>
          <w:tcPr>
            <w:tcW w:w="811" w:type="dxa"/>
            <w:tcBorders>
              <w:top w:val="single" w:sz="6" w:space="0" w:color="auto"/>
              <w:left w:val="single" w:sz="6" w:space="0" w:color="auto"/>
              <w:bottom w:val="single" w:sz="6" w:space="0" w:color="auto"/>
              <w:right w:val="single" w:sz="6" w:space="0" w:color="auto"/>
            </w:tcBorders>
            <w:shd w:val="clear" w:color="auto" w:fill="FFFFFF"/>
          </w:tcPr>
          <w:p w14:paraId="474B072C" w14:textId="77777777" w:rsidR="00193F1F" w:rsidRPr="00ED069A" w:rsidRDefault="00193F1F">
            <w:pPr>
              <w:shd w:val="clear" w:color="auto" w:fill="FFFFFF"/>
            </w:pPr>
          </w:p>
        </w:tc>
        <w:tc>
          <w:tcPr>
            <w:tcW w:w="864" w:type="dxa"/>
            <w:tcBorders>
              <w:top w:val="single" w:sz="6" w:space="0" w:color="auto"/>
              <w:left w:val="single" w:sz="6" w:space="0" w:color="auto"/>
              <w:bottom w:val="single" w:sz="6" w:space="0" w:color="auto"/>
              <w:right w:val="single" w:sz="6" w:space="0" w:color="auto"/>
            </w:tcBorders>
            <w:shd w:val="clear" w:color="auto" w:fill="FFFFFF"/>
          </w:tcPr>
          <w:p w14:paraId="474B072D" w14:textId="77777777" w:rsidR="00193F1F" w:rsidRPr="00ED069A" w:rsidRDefault="00193F1F">
            <w:pPr>
              <w:shd w:val="clear" w:color="auto" w:fill="FFFFFF"/>
            </w:pPr>
          </w:p>
        </w:tc>
        <w:tc>
          <w:tcPr>
            <w:tcW w:w="672" w:type="dxa"/>
            <w:tcBorders>
              <w:top w:val="single" w:sz="6" w:space="0" w:color="auto"/>
              <w:left w:val="single" w:sz="6" w:space="0" w:color="auto"/>
              <w:bottom w:val="single" w:sz="6" w:space="0" w:color="auto"/>
              <w:right w:val="single" w:sz="6" w:space="0" w:color="auto"/>
            </w:tcBorders>
            <w:shd w:val="clear" w:color="auto" w:fill="FFFFFF"/>
          </w:tcPr>
          <w:p w14:paraId="474B072E" w14:textId="77777777" w:rsidR="00193F1F" w:rsidRPr="00ED069A" w:rsidRDefault="00193F1F">
            <w:pPr>
              <w:shd w:val="clear" w:color="auto" w:fill="FFFFFF"/>
            </w:pPr>
          </w:p>
        </w:tc>
        <w:tc>
          <w:tcPr>
            <w:tcW w:w="1267" w:type="dxa"/>
            <w:tcBorders>
              <w:top w:val="single" w:sz="6" w:space="0" w:color="auto"/>
              <w:left w:val="single" w:sz="6" w:space="0" w:color="auto"/>
              <w:bottom w:val="single" w:sz="6" w:space="0" w:color="auto"/>
              <w:right w:val="single" w:sz="6" w:space="0" w:color="auto"/>
            </w:tcBorders>
            <w:shd w:val="clear" w:color="auto" w:fill="FFFFFF"/>
          </w:tcPr>
          <w:p w14:paraId="474B072F" w14:textId="77777777" w:rsidR="00193F1F" w:rsidRPr="00ED069A" w:rsidRDefault="00193F1F">
            <w:pPr>
              <w:shd w:val="clear" w:color="auto" w:fill="FFFFFF"/>
            </w:pPr>
          </w:p>
        </w:tc>
      </w:tr>
      <w:tr w:rsidR="00193F1F" w:rsidRPr="00ED069A" w14:paraId="474B073A" w14:textId="77777777">
        <w:trPr>
          <w:trHeight w:hRule="exact" w:val="168"/>
        </w:trPr>
        <w:tc>
          <w:tcPr>
            <w:tcW w:w="787" w:type="dxa"/>
            <w:tcBorders>
              <w:top w:val="single" w:sz="6" w:space="0" w:color="auto"/>
              <w:left w:val="single" w:sz="6" w:space="0" w:color="auto"/>
              <w:bottom w:val="single" w:sz="6" w:space="0" w:color="auto"/>
              <w:right w:val="single" w:sz="6" w:space="0" w:color="auto"/>
            </w:tcBorders>
            <w:shd w:val="clear" w:color="auto" w:fill="FFFFFF"/>
          </w:tcPr>
          <w:p w14:paraId="474B0731" w14:textId="77777777" w:rsidR="00193F1F" w:rsidRPr="00ED069A" w:rsidRDefault="00193F1F">
            <w:pPr>
              <w:shd w:val="clear" w:color="auto" w:fill="FFFFFF"/>
              <w:jc w:val="center"/>
            </w:pPr>
            <w:r w:rsidRPr="00ED069A">
              <w:rPr>
                <w:color w:val="000000"/>
                <w:sz w:val="14"/>
                <w:szCs w:val="14"/>
              </w:rPr>
              <w:t>8</w:t>
            </w:r>
          </w:p>
        </w:tc>
        <w:tc>
          <w:tcPr>
            <w:tcW w:w="3360" w:type="dxa"/>
            <w:tcBorders>
              <w:top w:val="single" w:sz="6" w:space="0" w:color="auto"/>
              <w:left w:val="single" w:sz="6" w:space="0" w:color="auto"/>
              <w:bottom w:val="single" w:sz="6" w:space="0" w:color="auto"/>
              <w:right w:val="single" w:sz="6" w:space="0" w:color="auto"/>
            </w:tcBorders>
            <w:shd w:val="clear" w:color="auto" w:fill="FFFFFF"/>
          </w:tcPr>
          <w:p w14:paraId="474B0732" w14:textId="77777777" w:rsidR="00193F1F" w:rsidRPr="00ED069A" w:rsidRDefault="00193F1F">
            <w:pPr>
              <w:shd w:val="clear" w:color="auto" w:fill="FFFFFF"/>
            </w:pPr>
          </w:p>
        </w:tc>
        <w:tc>
          <w:tcPr>
            <w:tcW w:w="715" w:type="dxa"/>
            <w:tcBorders>
              <w:top w:val="single" w:sz="6" w:space="0" w:color="auto"/>
              <w:left w:val="single" w:sz="6" w:space="0" w:color="auto"/>
              <w:bottom w:val="single" w:sz="6" w:space="0" w:color="auto"/>
              <w:right w:val="single" w:sz="6" w:space="0" w:color="auto"/>
            </w:tcBorders>
            <w:shd w:val="clear" w:color="auto" w:fill="FFFFFF"/>
          </w:tcPr>
          <w:p w14:paraId="474B0733" w14:textId="77777777" w:rsidR="00193F1F" w:rsidRPr="00ED069A" w:rsidRDefault="00193F1F">
            <w:pPr>
              <w:shd w:val="clear" w:color="auto" w:fill="FFFFFF"/>
            </w:pPr>
          </w:p>
        </w:tc>
        <w:tc>
          <w:tcPr>
            <w:tcW w:w="581" w:type="dxa"/>
            <w:tcBorders>
              <w:top w:val="single" w:sz="6" w:space="0" w:color="auto"/>
              <w:left w:val="single" w:sz="6" w:space="0" w:color="auto"/>
              <w:bottom w:val="single" w:sz="6" w:space="0" w:color="auto"/>
              <w:right w:val="single" w:sz="6" w:space="0" w:color="auto"/>
            </w:tcBorders>
            <w:shd w:val="clear" w:color="auto" w:fill="FFFFFF"/>
          </w:tcPr>
          <w:p w14:paraId="474B0734" w14:textId="77777777" w:rsidR="00193F1F" w:rsidRPr="00ED069A" w:rsidRDefault="00193F1F">
            <w:pPr>
              <w:shd w:val="clear" w:color="auto" w:fill="FFFFFF"/>
            </w:pPr>
          </w:p>
        </w:tc>
        <w:tc>
          <w:tcPr>
            <w:tcW w:w="869" w:type="dxa"/>
            <w:tcBorders>
              <w:top w:val="single" w:sz="6" w:space="0" w:color="auto"/>
              <w:left w:val="single" w:sz="6" w:space="0" w:color="auto"/>
              <w:bottom w:val="single" w:sz="6" w:space="0" w:color="auto"/>
              <w:right w:val="single" w:sz="6" w:space="0" w:color="auto"/>
            </w:tcBorders>
            <w:shd w:val="clear" w:color="auto" w:fill="FFFFFF"/>
          </w:tcPr>
          <w:p w14:paraId="474B0735" w14:textId="77777777" w:rsidR="00193F1F" w:rsidRPr="00ED069A" w:rsidRDefault="00193F1F">
            <w:pPr>
              <w:shd w:val="clear" w:color="auto" w:fill="FFFFFF"/>
            </w:pPr>
          </w:p>
        </w:tc>
        <w:tc>
          <w:tcPr>
            <w:tcW w:w="811" w:type="dxa"/>
            <w:tcBorders>
              <w:top w:val="single" w:sz="6" w:space="0" w:color="auto"/>
              <w:left w:val="single" w:sz="6" w:space="0" w:color="auto"/>
              <w:bottom w:val="single" w:sz="6" w:space="0" w:color="auto"/>
              <w:right w:val="single" w:sz="6" w:space="0" w:color="auto"/>
            </w:tcBorders>
            <w:shd w:val="clear" w:color="auto" w:fill="FFFFFF"/>
          </w:tcPr>
          <w:p w14:paraId="474B0736" w14:textId="77777777" w:rsidR="00193F1F" w:rsidRPr="00ED069A" w:rsidRDefault="00193F1F">
            <w:pPr>
              <w:shd w:val="clear" w:color="auto" w:fill="FFFFFF"/>
            </w:pPr>
          </w:p>
        </w:tc>
        <w:tc>
          <w:tcPr>
            <w:tcW w:w="864" w:type="dxa"/>
            <w:tcBorders>
              <w:top w:val="single" w:sz="6" w:space="0" w:color="auto"/>
              <w:left w:val="single" w:sz="6" w:space="0" w:color="auto"/>
              <w:bottom w:val="single" w:sz="6" w:space="0" w:color="auto"/>
              <w:right w:val="single" w:sz="6" w:space="0" w:color="auto"/>
            </w:tcBorders>
            <w:shd w:val="clear" w:color="auto" w:fill="FFFFFF"/>
          </w:tcPr>
          <w:p w14:paraId="474B0737" w14:textId="77777777" w:rsidR="00193F1F" w:rsidRPr="00ED069A" w:rsidRDefault="00193F1F">
            <w:pPr>
              <w:shd w:val="clear" w:color="auto" w:fill="FFFFFF"/>
            </w:pPr>
          </w:p>
        </w:tc>
        <w:tc>
          <w:tcPr>
            <w:tcW w:w="672" w:type="dxa"/>
            <w:tcBorders>
              <w:top w:val="single" w:sz="6" w:space="0" w:color="auto"/>
              <w:left w:val="single" w:sz="6" w:space="0" w:color="auto"/>
              <w:bottom w:val="single" w:sz="6" w:space="0" w:color="auto"/>
              <w:right w:val="single" w:sz="6" w:space="0" w:color="auto"/>
            </w:tcBorders>
            <w:shd w:val="clear" w:color="auto" w:fill="FFFFFF"/>
          </w:tcPr>
          <w:p w14:paraId="474B0738" w14:textId="77777777" w:rsidR="00193F1F" w:rsidRPr="00ED069A" w:rsidRDefault="00193F1F">
            <w:pPr>
              <w:shd w:val="clear" w:color="auto" w:fill="FFFFFF"/>
            </w:pPr>
          </w:p>
        </w:tc>
        <w:tc>
          <w:tcPr>
            <w:tcW w:w="1267" w:type="dxa"/>
            <w:tcBorders>
              <w:top w:val="single" w:sz="6" w:space="0" w:color="auto"/>
              <w:left w:val="single" w:sz="6" w:space="0" w:color="auto"/>
              <w:bottom w:val="single" w:sz="6" w:space="0" w:color="auto"/>
              <w:right w:val="single" w:sz="6" w:space="0" w:color="auto"/>
            </w:tcBorders>
            <w:shd w:val="clear" w:color="auto" w:fill="FFFFFF"/>
          </w:tcPr>
          <w:p w14:paraId="474B0739" w14:textId="77777777" w:rsidR="00193F1F" w:rsidRPr="00ED069A" w:rsidRDefault="00193F1F">
            <w:pPr>
              <w:shd w:val="clear" w:color="auto" w:fill="FFFFFF"/>
            </w:pPr>
          </w:p>
        </w:tc>
      </w:tr>
      <w:tr w:rsidR="00193F1F" w:rsidRPr="00ED069A" w14:paraId="474B0744" w14:textId="77777777">
        <w:trPr>
          <w:trHeight w:hRule="exact" w:val="168"/>
        </w:trPr>
        <w:tc>
          <w:tcPr>
            <w:tcW w:w="787" w:type="dxa"/>
            <w:tcBorders>
              <w:top w:val="single" w:sz="6" w:space="0" w:color="auto"/>
              <w:left w:val="single" w:sz="6" w:space="0" w:color="auto"/>
              <w:bottom w:val="single" w:sz="6" w:space="0" w:color="auto"/>
              <w:right w:val="single" w:sz="6" w:space="0" w:color="auto"/>
            </w:tcBorders>
            <w:shd w:val="clear" w:color="auto" w:fill="FFFFFF"/>
          </w:tcPr>
          <w:p w14:paraId="474B073B" w14:textId="77777777" w:rsidR="00193F1F" w:rsidRPr="00ED069A" w:rsidRDefault="00193F1F">
            <w:pPr>
              <w:shd w:val="clear" w:color="auto" w:fill="FFFFFF"/>
              <w:jc w:val="center"/>
            </w:pPr>
            <w:r w:rsidRPr="00ED069A">
              <w:rPr>
                <w:color w:val="000000"/>
                <w:sz w:val="14"/>
                <w:szCs w:val="14"/>
              </w:rPr>
              <w:t>9</w:t>
            </w:r>
          </w:p>
        </w:tc>
        <w:tc>
          <w:tcPr>
            <w:tcW w:w="3360" w:type="dxa"/>
            <w:tcBorders>
              <w:top w:val="single" w:sz="6" w:space="0" w:color="auto"/>
              <w:left w:val="single" w:sz="6" w:space="0" w:color="auto"/>
              <w:bottom w:val="single" w:sz="6" w:space="0" w:color="auto"/>
              <w:right w:val="single" w:sz="6" w:space="0" w:color="auto"/>
            </w:tcBorders>
            <w:shd w:val="clear" w:color="auto" w:fill="FFFFFF"/>
          </w:tcPr>
          <w:p w14:paraId="474B073C" w14:textId="77777777" w:rsidR="00193F1F" w:rsidRPr="00ED069A" w:rsidRDefault="00193F1F">
            <w:pPr>
              <w:shd w:val="clear" w:color="auto" w:fill="FFFFFF"/>
            </w:pPr>
          </w:p>
        </w:tc>
        <w:tc>
          <w:tcPr>
            <w:tcW w:w="715" w:type="dxa"/>
            <w:tcBorders>
              <w:top w:val="single" w:sz="6" w:space="0" w:color="auto"/>
              <w:left w:val="single" w:sz="6" w:space="0" w:color="auto"/>
              <w:bottom w:val="single" w:sz="6" w:space="0" w:color="auto"/>
              <w:right w:val="single" w:sz="6" w:space="0" w:color="auto"/>
            </w:tcBorders>
            <w:shd w:val="clear" w:color="auto" w:fill="FFFFFF"/>
          </w:tcPr>
          <w:p w14:paraId="474B073D" w14:textId="77777777" w:rsidR="00193F1F" w:rsidRPr="00ED069A" w:rsidRDefault="00193F1F">
            <w:pPr>
              <w:shd w:val="clear" w:color="auto" w:fill="FFFFFF"/>
            </w:pPr>
          </w:p>
        </w:tc>
        <w:tc>
          <w:tcPr>
            <w:tcW w:w="581" w:type="dxa"/>
            <w:tcBorders>
              <w:top w:val="single" w:sz="6" w:space="0" w:color="auto"/>
              <w:left w:val="single" w:sz="6" w:space="0" w:color="auto"/>
              <w:bottom w:val="single" w:sz="6" w:space="0" w:color="auto"/>
              <w:right w:val="single" w:sz="6" w:space="0" w:color="auto"/>
            </w:tcBorders>
            <w:shd w:val="clear" w:color="auto" w:fill="FFFFFF"/>
          </w:tcPr>
          <w:p w14:paraId="474B073E" w14:textId="77777777" w:rsidR="00193F1F" w:rsidRPr="00ED069A" w:rsidRDefault="00193F1F">
            <w:pPr>
              <w:shd w:val="clear" w:color="auto" w:fill="FFFFFF"/>
            </w:pPr>
          </w:p>
        </w:tc>
        <w:tc>
          <w:tcPr>
            <w:tcW w:w="869" w:type="dxa"/>
            <w:tcBorders>
              <w:top w:val="single" w:sz="6" w:space="0" w:color="auto"/>
              <w:left w:val="single" w:sz="6" w:space="0" w:color="auto"/>
              <w:bottom w:val="single" w:sz="6" w:space="0" w:color="auto"/>
              <w:right w:val="single" w:sz="6" w:space="0" w:color="auto"/>
            </w:tcBorders>
            <w:shd w:val="clear" w:color="auto" w:fill="FFFFFF"/>
          </w:tcPr>
          <w:p w14:paraId="474B073F" w14:textId="77777777" w:rsidR="00193F1F" w:rsidRPr="00ED069A" w:rsidRDefault="00193F1F">
            <w:pPr>
              <w:shd w:val="clear" w:color="auto" w:fill="FFFFFF"/>
            </w:pPr>
          </w:p>
        </w:tc>
        <w:tc>
          <w:tcPr>
            <w:tcW w:w="811" w:type="dxa"/>
            <w:tcBorders>
              <w:top w:val="single" w:sz="6" w:space="0" w:color="auto"/>
              <w:left w:val="single" w:sz="6" w:space="0" w:color="auto"/>
              <w:bottom w:val="single" w:sz="6" w:space="0" w:color="auto"/>
              <w:right w:val="single" w:sz="6" w:space="0" w:color="auto"/>
            </w:tcBorders>
            <w:shd w:val="clear" w:color="auto" w:fill="FFFFFF"/>
          </w:tcPr>
          <w:p w14:paraId="474B0740" w14:textId="77777777" w:rsidR="00193F1F" w:rsidRPr="00ED069A" w:rsidRDefault="00193F1F">
            <w:pPr>
              <w:shd w:val="clear" w:color="auto" w:fill="FFFFFF"/>
            </w:pPr>
          </w:p>
        </w:tc>
        <w:tc>
          <w:tcPr>
            <w:tcW w:w="864" w:type="dxa"/>
            <w:tcBorders>
              <w:top w:val="single" w:sz="6" w:space="0" w:color="auto"/>
              <w:left w:val="single" w:sz="6" w:space="0" w:color="auto"/>
              <w:bottom w:val="single" w:sz="6" w:space="0" w:color="auto"/>
              <w:right w:val="single" w:sz="6" w:space="0" w:color="auto"/>
            </w:tcBorders>
            <w:shd w:val="clear" w:color="auto" w:fill="FFFFFF"/>
          </w:tcPr>
          <w:p w14:paraId="474B0741" w14:textId="77777777" w:rsidR="00193F1F" w:rsidRPr="00ED069A" w:rsidRDefault="00193F1F">
            <w:pPr>
              <w:shd w:val="clear" w:color="auto" w:fill="FFFFFF"/>
            </w:pPr>
          </w:p>
        </w:tc>
        <w:tc>
          <w:tcPr>
            <w:tcW w:w="672" w:type="dxa"/>
            <w:tcBorders>
              <w:top w:val="single" w:sz="6" w:space="0" w:color="auto"/>
              <w:left w:val="single" w:sz="6" w:space="0" w:color="auto"/>
              <w:bottom w:val="single" w:sz="6" w:space="0" w:color="auto"/>
              <w:right w:val="single" w:sz="6" w:space="0" w:color="auto"/>
            </w:tcBorders>
            <w:shd w:val="clear" w:color="auto" w:fill="FFFFFF"/>
          </w:tcPr>
          <w:p w14:paraId="474B0742" w14:textId="77777777" w:rsidR="00193F1F" w:rsidRPr="00ED069A" w:rsidRDefault="00193F1F">
            <w:pPr>
              <w:shd w:val="clear" w:color="auto" w:fill="FFFFFF"/>
            </w:pPr>
          </w:p>
        </w:tc>
        <w:tc>
          <w:tcPr>
            <w:tcW w:w="1267" w:type="dxa"/>
            <w:tcBorders>
              <w:top w:val="single" w:sz="6" w:space="0" w:color="auto"/>
              <w:left w:val="single" w:sz="6" w:space="0" w:color="auto"/>
              <w:bottom w:val="single" w:sz="6" w:space="0" w:color="auto"/>
              <w:right w:val="single" w:sz="6" w:space="0" w:color="auto"/>
            </w:tcBorders>
            <w:shd w:val="clear" w:color="auto" w:fill="FFFFFF"/>
          </w:tcPr>
          <w:p w14:paraId="474B0743" w14:textId="77777777" w:rsidR="00193F1F" w:rsidRPr="00ED069A" w:rsidRDefault="00193F1F">
            <w:pPr>
              <w:shd w:val="clear" w:color="auto" w:fill="FFFFFF"/>
            </w:pPr>
          </w:p>
        </w:tc>
      </w:tr>
      <w:tr w:rsidR="00193F1F" w:rsidRPr="00ED069A" w14:paraId="474B074E" w14:textId="77777777">
        <w:trPr>
          <w:trHeight w:hRule="exact" w:val="163"/>
        </w:trPr>
        <w:tc>
          <w:tcPr>
            <w:tcW w:w="787" w:type="dxa"/>
            <w:tcBorders>
              <w:top w:val="single" w:sz="6" w:space="0" w:color="auto"/>
              <w:left w:val="single" w:sz="6" w:space="0" w:color="auto"/>
              <w:bottom w:val="single" w:sz="6" w:space="0" w:color="auto"/>
              <w:right w:val="single" w:sz="6" w:space="0" w:color="auto"/>
            </w:tcBorders>
            <w:shd w:val="clear" w:color="auto" w:fill="FFFFFF"/>
          </w:tcPr>
          <w:p w14:paraId="474B0745" w14:textId="77777777" w:rsidR="00193F1F" w:rsidRPr="00ED069A" w:rsidRDefault="00193F1F">
            <w:pPr>
              <w:shd w:val="clear" w:color="auto" w:fill="FFFFFF"/>
              <w:jc w:val="center"/>
            </w:pPr>
            <w:r w:rsidRPr="00ED069A">
              <w:rPr>
                <w:color w:val="000000"/>
                <w:sz w:val="14"/>
                <w:szCs w:val="14"/>
              </w:rPr>
              <w:t>10</w:t>
            </w:r>
          </w:p>
        </w:tc>
        <w:tc>
          <w:tcPr>
            <w:tcW w:w="3360" w:type="dxa"/>
            <w:tcBorders>
              <w:top w:val="single" w:sz="6" w:space="0" w:color="auto"/>
              <w:left w:val="single" w:sz="6" w:space="0" w:color="auto"/>
              <w:bottom w:val="single" w:sz="6" w:space="0" w:color="auto"/>
              <w:right w:val="single" w:sz="6" w:space="0" w:color="auto"/>
            </w:tcBorders>
            <w:shd w:val="clear" w:color="auto" w:fill="FFFFFF"/>
          </w:tcPr>
          <w:p w14:paraId="474B0746" w14:textId="77777777" w:rsidR="00193F1F" w:rsidRPr="00ED069A" w:rsidRDefault="00193F1F">
            <w:pPr>
              <w:shd w:val="clear" w:color="auto" w:fill="FFFFFF"/>
            </w:pPr>
          </w:p>
        </w:tc>
        <w:tc>
          <w:tcPr>
            <w:tcW w:w="715" w:type="dxa"/>
            <w:tcBorders>
              <w:top w:val="single" w:sz="6" w:space="0" w:color="auto"/>
              <w:left w:val="single" w:sz="6" w:space="0" w:color="auto"/>
              <w:bottom w:val="single" w:sz="6" w:space="0" w:color="auto"/>
              <w:right w:val="single" w:sz="6" w:space="0" w:color="auto"/>
            </w:tcBorders>
            <w:shd w:val="clear" w:color="auto" w:fill="FFFFFF"/>
          </w:tcPr>
          <w:p w14:paraId="474B0747" w14:textId="77777777" w:rsidR="00193F1F" w:rsidRPr="00ED069A" w:rsidRDefault="00193F1F">
            <w:pPr>
              <w:shd w:val="clear" w:color="auto" w:fill="FFFFFF"/>
            </w:pPr>
          </w:p>
        </w:tc>
        <w:tc>
          <w:tcPr>
            <w:tcW w:w="581" w:type="dxa"/>
            <w:tcBorders>
              <w:top w:val="single" w:sz="6" w:space="0" w:color="auto"/>
              <w:left w:val="single" w:sz="6" w:space="0" w:color="auto"/>
              <w:bottom w:val="single" w:sz="6" w:space="0" w:color="auto"/>
              <w:right w:val="single" w:sz="6" w:space="0" w:color="auto"/>
            </w:tcBorders>
            <w:shd w:val="clear" w:color="auto" w:fill="FFFFFF"/>
          </w:tcPr>
          <w:p w14:paraId="474B0748" w14:textId="77777777" w:rsidR="00193F1F" w:rsidRPr="00ED069A" w:rsidRDefault="00193F1F">
            <w:pPr>
              <w:shd w:val="clear" w:color="auto" w:fill="FFFFFF"/>
            </w:pPr>
          </w:p>
        </w:tc>
        <w:tc>
          <w:tcPr>
            <w:tcW w:w="869" w:type="dxa"/>
            <w:tcBorders>
              <w:top w:val="single" w:sz="6" w:space="0" w:color="auto"/>
              <w:left w:val="single" w:sz="6" w:space="0" w:color="auto"/>
              <w:bottom w:val="single" w:sz="6" w:space="0" w:color="auto"/>
              <w:right w:val="single" w:sz="6" w:space="0" w:color="auto"/>
            </w:tcBorders>
            <w:shd w:val="clear" w:color="auto" w:fill="FFFFFF"/>
          </w:tcPr>
          <w:p w14:paraId="474B0749" w14:textId="77777777" w:rsidR="00193F1F" w:rsidRPr="00ED069A" w:rsidRDefault="00193F1F">
            <w:pPr>
              <w:shd w:val="clear" w:color="auto" w:fill="FFFFFF"/>
            </w:pPr>
          </w:p>
        </w:tc>
        <w:tc>
          <w:tcPr>
            <w:tcW w:w="811" w:type="dxa"/>
            <w:tcBorders>
              <w:top w:val="single" w:sz="6" w:space="0" w:color="auto"/>
              <w:left w:val="single" w:sz="6" w:space="0" w:color="auto"/>
              <w:bottom w:val="single" w:sz="6" w:space="0" w:color="auto"/>
              <w:right w:val="single" w:sz="6" w:space="0" w:color="auto"/>
            </w:tcBorders>
            <w:shd w:val="clear" w:color="auto" w:fill="FFFFFF"/>
          </w:tcPr>
          <w:p w14:paraId="474B074A" w14:textId="77777777" w:rsidR="00193F1F" w:rsidRPr="00ED069A" w:rsidRDefault="00193F1F">
            <w:pPr>
              <w:shd w:val="clear" w:color="auto" w:fill="FFFFFF"/>
            </w:pPr>
          </w:p>
        </w:tc>
        <w:tc>
          <w:tcPr>
            <w:tcW w:w="864" w:type="dxa"/>
            <w:tcBorders>
              <w:top w:val="single" w:sz="6" w:space="0" w:color="auto"/>
              <w:left w:val="single" w:sz="6" w:space="0" w:color="auto"/>
              <w:bottom w:val="single" w:sz="6" w:space="0" w:color="auto"/>
              <w:right w:val="single" w:sz="6" w:space="0" w:color="auto"/>
            </w:tcBorders>
            <w:shd w:val="clear" w:color="auto" w:fill="FFFFFF"/>
          </w:tcPr>
          <w:p w14:paraId="474B074B" w14:textId="77777777" w:rsidR="00193F1F" w:rsidRPr="00ED069A" w:rsidRDefault="00193F1F">
            <w:pPr>
              <w:shd w:val="clear" w:color="auto" w:fill="FFFFFF"/>
            </w:pPr>
          </w:p>
        </w:tc>
        <w:tc>
          <w:tcPr>
            <w:tcW w:w="672" w:type="dxa"/>
            <w:tcBorders>
              <w:top w:val="single" w:sz="6" w:space="0" w:color="auto"/>
              <w:left w:val="single" w:sz="6" w:space="0" w:color="auto"/>
              <w:bottom w:val="single" w:sz="6" w:space="0" w:color="auto"/>
              <w:right w:val="single" w:sz="6" w:space="0" w:color="auto"/>
            </w:tcBorders>
            <w:shd w:val="clear" w:color="auto" w:fill="FFFFFF"/>
          </w:tcPr>
          <w:p w14:paraId="474B074C" w14:textId="77777777" w:rsidR="00193F1F" w:rsidRPr="00ED069A" w:rsidRDefault="00193F1F">
            <w:pPr>
              <w:shd w:val="clear" w:color="auto" w:fill="FFFFFF"/>
            </w:pPr>
          </w:p>
        </w:tc>
        <w:tc>
          <w:tcPr>
            <w:tcW w:w="1267" w:type="dxa"/>
            <w:tcBorders>
              <w:top w:val="single" w:sz="6" w:space="0" w:color="auto"/>
              <w:left w:val="single" w:sz="6" w:space="0" w:color="auto"/>
              <w:bottom w:val="single" w:sz="6" w:space="0" w:color="auto"/>
              <w:right w:val="single" w:sz="6" w:space="0" w:color="auto"/>
            </w:tcBorders>
            <w:shd w:val="clear" w:color="auto" w:fill="FFFFFF"/>
          </w:tcPr>
          <w:p w14:paraId="474B074D" w14:textId="77777777" w:rsidR="00193F1F" w:rsidRPr="00ED069A" w:rsidRDefault="00193F1F">
            <w:pPr>
              <w:shd w:val="clear" w:color="auto" w:fill="FFFFFF"/>
            </w:pPr>
          </w:p>
        </w:tc>
      </w:tr>
      <w:tr w:rsidR="00193F1F" w:rsidRPr="00ED069A" w14:paraId="474B0758" w14:textId="77777777">
        <w:trPr>
          <w:trHeight w:hRule="exact" w:val="163"/>
        </w:trPr>
        <w:tc>
          <w:tcPr>
            <w:tcW w:w="787" w:type="dxa"/>
            <w:tcBorders>
              <w:top w:val="single" w:sz="6" w:space="0" w:color="auto"/>
              <w:left w:val="single" w:sz="6" w:space="0" w:color="auto"/>
              <w:bottom w:val="single" w:sz="6" w:space="0" w:color="auto"/>
              <w:right w:val="single" w:sz="6" w:space="0" w:color="auto"/>
            </w:tcBorders>
            <w:shd w:val="clear" w:color="auto" w:fill="FFFFFF"/>
          </w:tcPr>
          <w:p w14:paraId="474B074F" w14:textId="77777777" w:rsidR="00193F1F" w:rsidRPr="00ED069A" w:rsidRDefault="00193F1F">
            <w:pPr>
              <w:shd w:val="clear" w:color="auto" w:fill="FFFFFF"/>
              <w:jc w:val="center"/>
            </w:pPr>
            <w:r w:rsidRPr="00ED069A">
              <w:rPr>
                <w:color w:val="000000"/>
                <w:sz w:val="14"/>
                <w:szCs w:val="14"/>
              </w:rPr>
              <w:t>11</w:t>
            </w:r>
          </w:p>
        </w:tc>
        <w:tc>
          <w:tcPr>
            <w:tcW w:w="3360" w:type="dxa"/>
            <w:tcBorders>
              <w:top w:val="single" w:sz="6" w:space="0" w:color="auto"/>
              <w:left w:val="single" w:sz="6" w:space="0" w:color="auto"/>
              <w:bottom w:val="single" w:sz="6" w:space="0" w:color="auto"/>
              <w:right w:val="single" w:sz="6" w:space="0" w:color="auto"/>
            </w:tcBorders>
            <w:shd w:val="clear" w:color="auto" w:fill="FFFFFF"/>
          </w:tcPr>
          <w:p w14:paraId="474B0750" w14:textId="77777777" w:rsidR="00193F1F" w:rsidRPr="00ED069A" w:rsidRDefault="00193F1F">
            <w:pPr>
              <w:shd w:val="clear" w:color="auto" w:fill="FFFFFF"/>
            </w:pPr>
          </w:p>
        </w:tc>
        <w:tc>
          <w:tcPr>
            <w:tcW w:w="715" w:type="dxa"/>
            <w:tcBorders>
              <w:top w:val="single" w:sz="6" w:space="0" w:color="auto"/>
              <w:left w:val="single" w:sz="6" w:space="0" w:color="auto"/>
              <w:bottom w:val="single" w:sz="6" w:space="0" w:color="auto"/>
              <w:right w:val="single" w:sz="6" w:space="0" w:color="auto"/>
            </w:tcBorders>
            <w:shd w:val="clear" w:color="auto" w:fill="FFFFFF"/>
          </w:tcPr>
          <w:p w14:paraId="474B0751" w14:textId="77777777" w:rsidR="00193F1F" w:rsidRPr="00ED069A" w:rsidRDefault="00193F1F">
            <w:pPr>
              <w:shd w:val="clear" w:color="auto" w:fill="FFFFFF"/>
            </w:pPr>
          </w:p>
        </w:tc>
        <w:tc>
          <w:tcPr>
            <w:tcW w:w="581" w:type="dxa"/>
            <w:tcBorders>
              <w:top w:val="single" w:sz="6" w:space="0" w:color="auto"/>
              <w:left w:val="single" w:sz="6" w:space="0" w:color="auto"/>
              <w:bottom w:val="single" w:sz="6" w:space="0" w:color="auto"/>
              <w:right w:val="single" w:sz="6" w:space="0" w:color="auto"/>
            </w:tcBorders>
            <w:shd w:val="clear" w:color="auto" w:fill="FFFFFF"/>
          </w:tcPr>
          <w:p w14:paraId="474B0752" w14:textId="77777777" w:rsidR="00193F1F" w:rsidRPr="00ED069A" w:rsidRDefault="00193F1F">
            <w:pPr>
              <w:shd w:val="clear" w:color="auto" w:fill="FFFFFF"/>
            </w:pPr>
          </w:p>
        </w:tc>
        <w:tc>
          <w:tcPr>
            <w:tcW w:w="869" w:type="dxa"/>
            <w:tcBorders>
              <w:top w:val="single" w:sz="6" w:space="0" w:color="auto"/>
              <w:left w:val="single" w:sz="6" w:space="0" w:color="auto"/>
              <w:bottom w:val="single" w:sz="6" w:space="0" w:color="auto"/>
              <w:right w:val="single" w:sz="6" w:space="0" w:color="auto"/>
            </w:tcBorders>
            <w:shd w:val="clear" w:color="auto" w:fill="FFFFFF"/>
          </w:tcPr>
          <w:p w14:paraId="474B0753" w14:textId="77777777" w:rsidR="00193F1F" w:rsidRPr="00ED069A" w:rsidRDefault="00193F1F">
            <w:pPr>
              <w:shd w:val="clear" w:color="auto" w:fill="FFFFFF"/>
            </w:pPr>
          </w:p>
        </w:tc>
        <w:tc>
          <w:tcPr>
            <w:tcW w:w="811" w:type="dxa"/>
            <w:tcBorders>
              <w:top w:val="single" w:sz="6" w:space="0" w:color="auto"/>
              <w:left w:val="single" w:sz="6" w:space="0" w:color="auto"/>
              <w:bottom w:val="single" w:sz="6" w:space="0" w:color="auto"/>
              <w:right w:val="single" w:sz="6" w:space="0" w:color="auto"/>
            </w:tcBorders>
            <w:shd w:val="clear" w:color="auto" w:fill="FFFFFF"/>
          </w:tcPr>
          <w:p w14:paraId="474B0754" w14:textId="77777777" w:rsidR="00193F1F" w:rsidRPr="00ED069A" w:rsidRDefault="00193F1F">
            <w:pPr>
              <w:shd w:val="clear" w:color="auto" w:fill="FFFFFF"/>
            </w:pPr>
          </w:p>
        </w:tc>
        <w:tc>
          <w:tcPr>
            <w:tcW w:w="864" w:type="dxa"/>
            <w:tcBorders>
              <w:top w:val="single" w:sz="6" w:space="0" w:color="auto"/>
              <w:left w:val="single" w:sz="6" w:space="0" w:color="auto"/>
              <w:bottom w:val="single" w:sz="6" w:space="0" w:color="auto"/>
              <w:right w:val="single" w:sz="6" w:space="0" w:color="auto"/>
            </w:tcBorders>
            <w:shd w:val="clear" w:color="auto" w:fill="FFFFFF"/>
          </w:tcPr>
          <w:p w14:paraId="474B0755" w14:textId="77777777" w:rsidR="00193F1F" w:rsidRPr="00ED069A" w:rsidRDefault="00193F1F">
            <w:pPr>
              <w:shd w:val="clear" w:color="auto" w:fill="FFFFFF"/>
            </w:pPr>
          </w:p>
        </w:tc>
        <w:tc>
          <w:tcPr>
            <w:tcW w:w="672" w:type="dxa"/>
            <w:tcBorders>
              <w:top w:val="single" w:sz="6" w:space="0" w:color="auto"/>
              <w:left w:val="single" w:sz="6" w:space="0" w:color="auto"/>
              <w:bottom w:val="single" w:sz="6" w:space="0" w:color="auto"/>
              <w:right w:val="single" w:sz="6" w:space="0" w:color="auto"/>
            </w:tcBorders>
            <w:shd w:val="clear" w:color="auto" w:fill="FFFFFF"/>
          </w:tcPr>
          <w:p w14:paraId="474B0756" w14:textId="77777777" w:rsidR="00193F1F" w:rsidRPr="00ED069A" w:rsidRDefault="00193F1F">
            <w:pPr>
              <w:shd w:val="clear" w:color="auto" w:fill="FFFFFF"/>
            </w:pPr>
          </w:p>
        </w:tc>
        <w:tc>
          <w:tcPr>
            <w:tcW w:w="1267" w:type="dxa"/>
            <w:tcBorders>
              <w:top w:val="single" w:sz="6" w:space="0" w:color="auto"/>
              <w:left w:val="single" w:sz="6" w:space="0" w:color="auto"/>
              <w:bottom w:val="single" w:sz="6" w:space="0" w:color="auto"/>
              <w:right w:val="single" w:sz="6" w:space="0" w:color="auto"/>
            </w:tcBorders>
            <w:shd w:val="clear" w:color="auto" w:fill="FFFFFF"/>
          </w:tcPr>
          <w:p w14:paraId="474B0757" w14:textId="77777777" w:rsidR="00193F1F" w:rsidRPr="00ED069A" w:rsidRDefault="00193F1F">
            <w:pPr>
              <w:shd w:val="clear" w:color="auto" w:fill="FFFFFF"/>
            </w:pPr>
          </w:p>
        </w:tc>
      </w:tr>
      <w:tr w:rsidR="00193F1F" w:rsidRPr="00ED069A" w14:paraId="474B0762" w14:textId="77777777">
        <w:trPr>
          <w:trHeight w:hRule="exact" w:val="168"/>
        </w:trPr>
        <w:tc>
          <w:tcPr>
            <w:tcW w:w="787" w:type="dxa"/>
            <w:tcBorders>
              <w:top w:val="single" w:sz="6" w:space="0" w:color="auto"/>
              <w:left w:val="single" w:sz="6" w:space="0" w:color="auto"/>
              <w:bottom w:val="single" w:sz="6" w:space="0" w:color="auto"/>
              <w:right w:val="single" w:sz="6" w:space="0" w:color="auto"/>
            </w:tcBorders>
            <w:shd w:val="clear" w:color="auto" w:fill="FFFFFF"/>
          </w:tcPr>
          <w:p w14:paraId="474B0759" w14:textId="77777777" w:rsidR="00193F1F" w:rsidRPr="00ED069A" w:rsidRDefault="00193F1F">
            <w:pPr>
              <w:shd w:val="clear" w:color="auto" w:fill="FFFFFF"/>
              <w:jc w:val="center"/>
            </w:pPr>
            <w:r w:rsidRPr="00ED069A">
              <w:rPr>
                <w:color w:val="000000"/>
                <w:sz w:val="14"/>
                <w:szCs w:val="14"/>
              </w:rPr>
              <w:t>12</w:t>
            </w:r>
          </w:p>
        </w:tc>
        <w:tc>
          <w:tcPr>
            <w:tcW w:w="3360" w:type="dxa"/>
            <w:tcBorders>
              <w:top w:val="single" w:sz="6" w:space="0" w:color="auto"/>
              <w:left w:val="single" w:sz="6" w:space="0" w:color="auto"/>
              <w:bottom w:val="single" w:sz="6" w:space="0" w:color="auto"/>
              <w:right w:val="single" w:sz="6" w:space="0" w:color="auto"/>
            </w:tcBorders>
            <w:shd w:val="clear" w:color="auto" w:fill="FFFFFF"/>
          </w:tcPr>
          <w:p w14:paraId="474B075A" w14:textId="77777777" w:rsidR="00193F1F" w:rsidRPr="00ED069A" w:rsidRDefault="00193F1F">
            <w:pPr>
              <w:shd w:val="clear" w:color="auto" w:fill="FFFFFF"/>
            </w:pPr>
          </w:p>
        </w:tc>
        <w:tc>
          <w:tcPr>
            <w:tcW w:w="715" w:type="dxa"/>
            <w:tcBorders>
              <w:top w:val="single" w:sz="6" w:space="0" w:color="auto"/>
              <w:left w:val="single" w:sz="6" w:space="0" w:color="auto"/>
              <w:bottom w:val="single" w:sz="6" w:space="0" w:color="auto"/>
              <w:right w:val="single" w:sz="6" w:space="0" w:color="auto"/>
            </w:tcBorders>
            <w:shd w:val="clear" w:color="auto" w:fill="FFFFFF"/>
          </w:tcPr>
          <w:p w14:paraId="474B075B" w14:textId="77777777" w:rsidR="00193F1F" w:rsidRPr="00ED069A" w:rsidRDefault="00193F1F">
            <w:pPr>
              <w:shd w:val="clear" w:color="auto" w:fill="FFFFFF"/>
            </w:pPr>
          </w:p>
        </w:tc>
        <w:tc>
          <w:tcPr>
            <w:tcW w:w="581" w:type="dxa"/>
            <w:tcBorders>
              <w:top w:val="single" w:sz="6" w:space="0" w:color="auto"/>
              <w:left w:val="single" w:sz="6" w:space="0" w:color="auto"/>
              <w:bottom w:val="single" w:sz="6" w:space="0" w:color="auto"/>
              <w:right w:val="single" w:sz="6" w:space="0" w:color="auto"/>
            </w:tcBorders>
            <w:shd w:val="clear" w:color="auto" w:fill="FFFFFF"/>
          </w:tcPr>
          <w:p w14:paraId="474B075C" w14:textId="77777777" w:rsidR="00193F1F" w:rsidRPr="00ED069A" w:rsidRDefault="00193F1F">
            <w:pPr>
              <w:shd w:val="clear" w:color="auto" w:fill="FFFFFF"/>
            </w:pPr>
          </w:p>
        </w:tc>
        <w:tc>
          <w:tcPr>
            <w:tcW w:w="869" w:type="dxa"/>
            <w:tcBorders>
              <w:top w:val="single" w:sz="6" w:space="0" w:color="auto"/>
              <w:left w:val="single" w:sz="6" w:space="0" w:color="auto"/>
              <w:bottom w:val="single" w:sz="6" w:space="0" w:color="auto"/>
              <w:right w:val="single" w:sz="6" w:space="0" w:color="auto"/>
            </w:tcBorders>
            <w:shd w:val="clear" w:color="auto" w:fill="FFFFFF"/>
          </w:tcPr>
          <w:p w14:paraId="474B075D" w14:textId="77777777" w:rsidR="00193F1F" w:rsidRPr="00ED069A" w:rsidRDefault="00193F1F">
            <w:pPr>
              <w:shd w:val="clear" w:color="auto" w:fill="FFFFFF"/>
            </w:pPr>
          </w:p>
        </w:tc>
        <w:tc>
          <w:tcPr>
            <w:tcW w:w="811" w:type="dxa"/>
            <w:tcBorders>
              <w:top w:val="single" w:sz="6" w:space="0" w:color="auto"/>
              <w:left w:val="single" w:sz="6" w:space="0" w:color="auto"/>
              <w:bottom w:val="single" w:sz="6" w:space="0" w:color="auto"/>
              <w:right w:val="single" w:sz="6" w:space="0" w:color="auto"/>
            </w:tcBorders>
            <w:shd w:val="clear" w:color="auto" w:fill="FFFFFF"/>
          </w:tcPr>
          <w:p w14:paraId="474B075E" w14:textId="77777777" w:rsidR="00193F1F" w:rsidRPr="00ED069A" w:rsidRDefault="00193F1F">
            <w:pPr>
              <w:shd w:val="clear" w:color="auto" w:fill="FFFFFF"/>
            </w:pPr>
          </w:p>
        </w:tc>
        <w:tc>
          <w:tcPr>
            <w:tcW w:w="864" w:type="dxa"/>
            <w:tcBorders>
              <w:top w:val="single" w:sz="6" w:space="0" w:color="auto"/>
              <w:left w:val="single" w:sz="6" w:space="0" w:color="auto"/>
              <w:bottom w:val="single" w:sz="6" w:space="0" w:color="auto"/>
              <w:right w:val="single" w:sz="6" w:space="0" w:color="auto"/>
            </w:tcBorders>
            <w:shd w:val="clear" w:color="auto" w:fill="FFFFFF"/>
          </w:tcPr>
          <w:p w14:paraId="474B075F" w14:textId="77777777" w:rsidR="00193F1F" w:rsidRPr="00ED069A" w:rsidRDefault="00193F1F">
            <w:pPr>
              <w:shd w:val="clear" w:color="auto" w:fill="FFFFFF"/>
            </w:pPr>
          </w:p>
        </w:tc>
        <w:tc>
          <w:tcPr>
            <w:tcW w:w="672" w:type="dxa"/>
            <w:tcBorders>
              <w:top w:val="single" w:sz="6" w:space="0" w:color="auto"/>
              <w:left w:val="single" w:sz="6" w:space="0" w:color="auto"/>
              <w:bottom w:val="single" w:sz="6" w:space="0" w:color="auto"/>
              <w:right w:val="single" w:sz="6" w:space="0" w:color="auto"/>
            </w:tcBorders>
            <w:shd w:val="clear" w:color="auto" w:fill="FFFFFF"/>
          </w:tcPr>
          <w:p w14:paraId="474B0760" w14:textId="77777777" w:rsidR="00193F1F" w:rsidRPr="00ED069A" w:rsidRDefault="00193F1F">
            <w:pPr>
              <w:shd w:val="clear" w:color="auto" w:fill="FFFFFF"/>
            </w:pPr>
          </w:p>
        </w:tc>
        <w:tc>
          <w:tcPr>
            <w:tcW w:w="1267" w:type="dxa"/>
            <w:tcBorders>
              <w:top w:val="single" w:sz="6" w:space="0" w:color="auto"/>
              <w:left w:val="single" w:sz="6" w:space="0" w:color="auto"/>
              <w:bottom w:val="single" w:sz="6" w:space="0" w:color="auto"/>
              <w:right w:val="single" w:sz="6" w:space="0" w:color="auto"/>
            </w:tcBorders>
            <w:shd w:val="clear" w:color="auto" w:fill="FFFFFF"/>
          </w:tcPr>
          <w:p w14:paraId="474B0761" w14:textId="77777777" w:rsidR="00193F1F" w:rsidRPr="00ED069A" w:rsidRDefault="00193F1F">
            <w:pPr>
              <w:shd w:val="clear" w:color="auto" w:fill="FFFFFF"/>
            </w:pPr>
          </w:p>
        </w:tc>
      </w:tr>
      <w:tr w:rsidR="00193F1F" w:rsidRPr="00ED069A" w14:paraId="474B076C" w14:textId="77777777">
        <w:trPr>
          <w:trHeight w:hRule="exact" w:val="163"/>
        </w:trPr>
        <w:tc>
          <w:tcPr>
            <w:tcW w:w="787" w:type="dxa"/>
            <w:tcBorders>
              <w:top w:val="single" w:sz="6" w:space="0" w:color="auto"/>
              <w:left w:val="single" w:sz="6" w:space="0" w:color="auto"/>
              <w:bottom w:val="single" w:sz="6" w:space="0" w:color="auto"/>
              <w:right w:val="single" w:sz="6" w:space="0" w:color="auto"/>
            </w:tcBorders>
            <w:shd w:val="clear" w:color="auto" w:fill="FFFFFF"/>
          </w:tcPr>
          <w:p w14:paraId="474B0763" w14:textId="77777777" w:rsidR="00193F1F" w:rsidRPr="00ED069A" w:rsidRDefault="00193F1F">
            <w:pPr>
              <w:shd w:val="clear" w:color="auto" w:fill="FFFFFF"/>
              <w:jc w:val="center"/>
            </w:pPr>
            <w:r w:rsidRPr="00ED069A">
              <w:rPr>
                <w:color w:val="000000"/>
                <w:sz w:val="14"/>
                <w:szCs w:val="14"/>
              </w:rPr>
              <w:t>13</w:t>
            </w:r>
          </w:p>
        </w:tc>
        <w:tc>
          <w:tcPr>
            <w:tcW w:w="3360" w:type="dxa"/>
            <w:tcBorders>
              <w:top w:val="single" w:sz="6" w:space="0" w:color="auto"/>
              <w:left w:val="single" w:sz="6" w:space="0" w:color="auto"/>
              <w:bottom w:val="single" w:sz="6" w:space="0" w:color="auto"/>
              <w:right w:val="single" w:sz="6" w:space="0" w:color="auto"/>
            </w:tcBorders>
            <w:shd w:val="clear" w:color="auto" w:fill="FFFFFF"/>
          </w:tcPr>
          <w:p w14:paraId="474B0764" w14:textId="77777777" w:rsidR="00193F1F" w:rsidRPr="00ED069A" w:rsidRDefault="00193F1F">
            <w:pPr>
              <w:shd w:val="clear" w:color="auto" w:fill="FFFFFF"/>
            </w:pPr>
          </w:p>
        </w:tc>
        <w:tc>
          <w:tcPr>
            <w:tcW w:w="715" w:type="dxa"/>
            <w:tcBorders>
              <w:top w:val="single" w:sz="6" w:space="0" w:color="auto"/>
              <w:left w:val="single" w:sz="6" w:space="0" w:color="auto"/>
              <w:bottom w:val="single" w:sz="6" w:space="0" w:color="auto"/>
              <w:right w:val="single" w:sz="6" w:space="0" w:color="auto"/>
            </w:tcBorders>
            <w:shd w:val="clear" w:color="auto" w:fill="FFFFFF"/>
          </w:tcPr>
          <w:p w14:paraId="474B0765" w14:textId="77777777" w:rsidR="00193F1F" w:rsidRPr="00ED069A" w:rsidRDefault="00193F1F">
            <w:pPr>
              <w:shd w:val="clear" w:color="auto" w:fill="FFFFFF"/>
            </w:pPr>
          </w:p>
        </w:tc>
        <w:tc>
          <w:tcPr>
            <w:tcW w:w="581" w:type="dxa"/>
            <w:tcBorders>
              <w:top w:val="single" w:sz="6" w:space="0" w:color="auto"/>
              <w:left w:val="single" w:sz="6" w:space="0" w:color="auto"/>
              <w:bottom w:val="single" w:sz="6" w:space="0" w:color="auto"/>
              <w:right w:val="single" w:sz="6" w:space="0" w:color="auto"/>
            </w:tcBorders>
            <w:shd w:val="clear" w:color="auto" w:fill="FFFFFF"/>
          </w:tcPr>
          <w:p w14:paraId="474B0766" w14:textId="77777777" w:rsidR="00193F1F" w:rsidRPr="00ED069A" w:rsidRDefault="00193F1F">
            <w:pPr>
              <w:shd w:val="clear" w:color="auto" w:fill="FFFFFF"/>
            </w:pPr>
          </w:p>
        </w:tc>
        <w:tc>
          <w:tcPr>
            <w:tcW w:w="869" w:type="dxa"/>
            <w:tcBorders>
              <w:top w:val="single" w:sz="6" w:space="0" w:color="auto"/>
              <w:left w:val="single" w:sz="6" w:space="0" w:color="auto"/>
              <w:bottom w:val="single" w:sz="6" w:space="0" w:color="auto"/>
              <w:right w:val="single" w:sz="6" w:space="0" w:color="auto"/>
            </w:tcBorders>
            <w:shd w:val="clear" w:color="auto" w:fill="FFFFFF"/>
          </w:tcPr>
          <w:p w14:paraId="474B0767" w14:textId="77777777" w:rsidR="00193F1F" w:rsidRPr="00ED069A" w:rsidRDefault="00193F1F">
            <w:pPr>
              <w:shd w:val="clear" w:color="auto" w:fill="FFFFFF"/>
            </w:pPr>
          </w:p>
        </w:tc>
        <w:tc>
          <w:tcPr>
            <w:tcW w:w="811" w:type="dxa"/>
            <w:tcBorders>
              <w:top w:val="single" w:sz="6" w:space="0" w:color="auto"/>
              <w:left w:val="single" w:sz="6" w:space="0" w:color="auto"/>
              <w:bottom w:val="single" w:sz="6" w:space="0" w:color="auto"/>
              <w:right w:val="single" w:sz="6" w:space="0" w:color="auto"/>
            </w:tcBorders>
            <w:shd w:val="clear" w:color="auto" w:fill="FFFFFF"/>
          </w:tcPr>
          <w:p w14:paraId="474B0768" w14:textId="77777777" w:rsidR="00193F1F" w:rsidRPr="00ED069A" w:rsidRDefault="00193F1F">
            <w:pPr>
              <w:shd w:val="clear" w:color="auto" w:fill="FFFFFF"/>
            </w:pPr>
          </w:p>
        </w:tc>
        <w:tc>
          <w:tcPr>
            <w:tcW w:w="864" w:type="dxa"/>
            <w:tcBorders>
              <w:top w:val="single" w:sz="6" w:space="0" w:color="auto"/>
              <w:left w:val="single" w:sz="6" w:space="0" w:color="auto"/>
              <w:bottom w:val="single" w:sz="6" w:space="0" w:color="auto"/>
              <w:right w:val="single" w:sz="6" w:space="0" w:color="auto"/>
            </w:tcBorders>
            <w:shd w:val="clear" w:color="auto" w:fill="FFFFFF"/>
          </w:tcPr>
          <w:p w14:paraId="474B0769" w14:textId="77777777" w:rsidR="00193F1F" w:rsidRPr="00ED069A" w:rsidRDefault="00193F1F">
            <w:pPr>
              <w:shd w:val="clear" w:color="auto" w:fill="FFFFFF"/>
            </w:pPr>
          </w:p>
        </w:tc>
        <w:tc>
          <w:tcPr>
            <w:tcW w:w="672" w:type="dxa"/>
            <w:tcBorders>
              <w:top w:val="single" w:sz="6" w:space="0" w:color="auto"/>
              <w:left w:val="single" w:sz="6" w:space="0" w:color="auto"/>
              <w:bottom w:val="single" w:sz="6" w:space="0" w:color="auto"/>
              <w:right w:val="single" w:sz="6" w:space="0" w:color="auto"/>
            </w:tcBorders>
            <w:shd w:val="clear" w:color="auto" w:fill="FFFFFF"/>
          </w:tcPr>
          <w:p w14:paraId="474B076A" w14:textId="77777777" w:rsidR="00193F1F" w:rsidRPr="00ED069A" w:rsidRDefault="00193F1F">
            <w:pPr>
              <w:shd w:val="clear" w:color="auto" w:fill="FFFFFF"/>
            </w:pPr>
          </w:p>
        </w:tc>
        <w:tc>
          <w:tcPr>
            <w:tcW w:w="1267" w:type="dxa"/>
            <w:tcBorders>
              <w:top w:val="single" w:sz="6" w:space="0" w:color="auto"/>
              <w:left w:val="single" w:sz="6" w:space="0" w:color="auto"/>
              <w:bottom w:val="single" w:sz="6" w:space="0" w:color="auto"/>
              <w:right w:val="single" w:sz="6" w:space="0" w:color="auto"/>
            </w:tcBorders>
            <w:shd w:val="clear" w:color="auto" w:fill="FFFFFF"/>
          </w:tcPr>
          <w:p w14:paraId="474B076B" w14:textId="77777777" w:rsidR="00193F1F" w:rsidRPr="00ED069A" w:rsidRDefault="00193F1F">
            <w:pPr>
              <w:shd w:val="clear" w:color="auto" w:fill="FFFFFF"/>
            </w:pPr>
          </w:p>
        </w:tc>
      </w:tr>
      <w:tr w:rsidR="00193F1F" w:rsidRPr="00ED069A" w14:paraId="474B0776" w14:textId="77777777">
        <w:trPr>
          <w:trHeight w:hRule="exact" w:val="662"/>
        </w:trPr>
        <w:tc>
          <w:tcPr>
            <w:tcW w:w="787" w:type="dxa"/>
            <w:tcBorders>
              <w:top w:val="single" w:sz="6" w:space="0" w:color="auto"/>
              <w:left w:val="single" w:sz="6" w:space="0" w:color="auto"/>
              <w:bottom w:val="single" w:sz="6" w:space="0" w:color="auto"/>
              <w:right w:val="single" w:sz="6" w:space="0" w:color="auto"/>
            </w:tcBorders>
            <w:shd w:val="clear" w:color="auto" w:fill="FFFFFF"/>
          </w:tcPr>
          <w:p w14:paraId="474B076D" w14:textId="77777777" w:rsidR="00193F1F" w:rsidRPr="00ED069A" w:rsidRDefault="00193F1F">
            <w:pPr>
              <w:shd w:val="clear" w:color="auto" w:fill="FFFFFF"/>
              <w:spacing w:line="154" w:lineRule="exact"/>
              <w:ind w:left="163" w:right="149"/>
            </w:pPr>
            <w:r w:rsidRPr="00ED069A">
              <w:rPr>
                <w:color w:val="000000"/>
                <w:sz w:val="14"/>
                <w:szCs w:val="14"/>
              </w:rPr>
              <w:t>14 etc</w:t>
            </w:r>
            <w:proofErr w:type="gramStart"/>
            <w:r w:rsidRPr="00ED069A">
              <w:rPr>
                <w:color w:val="000000"/>
                <w:sz w:val="14"/>
                <w:szCs w:val="14"/>
              </w:rPr>
              <w:t>..</w:t>
            </w:r>
            <w:proofErr w:type="gramEnd"/>
          </w:p>
        </w:tc>
        <w:tc>
          <w:tcPr>
            <w:tcW w:w="3360" w:type="dxa"/>
            <w:tcBorders>
              <w:top w:val="single" w:sz="6" w:space="0" w:color="auto"/>
              <w:left w:val="single" w:sz="6" w:space="0" w:color="auto"/>
              <w:bottom w:val="single" w:sz="6" w:space="0" w:color="auto"/>
              <w:right w:val="single" w:sz="6" w:space="0" w:color="auto"/>
            </w:tcBorders>
            <w:shd w:val="clear" w:color="auto" w:fill="FFFFFF"/>
          </w:tcPr>
          <w:p w14:paraId="474B076E" w14:textId="77777777" w:rsidR="00193F1F" w:rsidRPr="00ED069A" w:rsidRDefault="00193F1F">
            <w:pPr>
              <w:shd w:val="clear" w:color="auto" w:fill="FFFFFF"/>
            </w:pPr>
          </w:p>
        </w:tc>
        <w:tc>
          <w:tcPr>
            <w:tcW w:w="715" w:type="dxa"/>
            <w:tcBorders>
              <w:top w:val="single" w:sz="6" w:space="0" w:color="auto"/>
              <w:left w:val="single" w:sz="6" w:space="0" w:color="auto"/>
              <w:bottom w:val="single" w:sz="6" w:space="0" w:color="auto"/>
              <w:right w:val="single" w:sz="6" w:space="0" w:color="auto"/>
            </w:tcBorders>
            <w:shd w:val="clear" w:color="auto" w:fill="FFFFFF"/>
          </w:tcPr>
          <w:p w14:paraId="474B076F" w14:textId="77777777" w:rsidR="00193F1F" w:rsidRPr="00ED069A" w:rsidRDefault="00193F1F">
            <w:pPr>
              <w:shd w:val="clear" w:color="auto" w:fill="FFFFFF"/>
            </w:pPr>
          </w:p>
        </w:tc>
        <w:tc>
          <w:tcPr>
            <w:tcW w:w="581" w:type="dxa"/>
            <w:tcBorders>
              <w:top w:val="single" w:sz="6" w:space="0" w:color="auto"/>
              <w:left w:val="single" w:sz="6" w:space="0" w:color="auto"/>
              <w:bottom w:val="single" w:sz="6" w:space="0" w:color="auto"/>
              <w:right w:val="single" w:sz="6" w:space="0" w:color="auto"/>
            </w:tcBorders>
            <w:shd w:val="clear" w:color="auto" w:fill="FFFFFF"/>
          </w:tcPr>
          <w:p w14:paraId="474B0770" w14:textId="77777777" w:rsidR="00193F1F" w:rsidRPr="00ED069A" w:rsidRDefault="00193F1F">
            <w:pPr>
              <w:shd w:val="clear" w:color="auto" w:fill="FFFFFF"/>
            </w:pPr>
          </w:p>
        </w:tc>
        <w:tc>
          <w:tcPr>
            <w:tcW w:w="869" w:type="dxa"/>
            <w:tcBorders>
              <w:top w:val="single" w:sz="6" w:space="0" w:color="auto"/>
              <w:left w:val="single" w:sz="6" w:space="0" w:color="auto"/>
              <w:bottom w:val="single" w:sz="6" w:space="0" w:color="auto"/>
              <w:right w:val="single" w:sz="6" w:space="0" w:color="auto"/>
            </w:tcBorders>
            <w:shd w:val="clear" w:color="auto" w:fill="FFFFFF"/>
          </w:tcPr>
          <w:p w14:paraId="474B0771" w14:textId="77777777" w:rsidR="00193F1F" w:rsidRPr="00ED069A" w:rsidRDefault="00193F1F">
            <w:pPr>
              <w:shd w:val="clear" w:color="auto" w:fill="FFFFFF"/>
            </w:pPr>
          </w:p>
        </w:tc>
        <w:tc>
          <w:tcPr>
            <w:tcW w:w="811" w:type="dxa"/>
            <w:tcBorders>
              <w:top w:val="single" w:sz="6" w:space="0" w:color="auto"/>
              <w:left w:val="single" w:sz="6" w:space="0" w:color="auto"/>
              <w:bottom w:val="single" w:sz="6" w:space="0" w:color="auto"/>
              <w:right w:val="single" w:sz="6" w:space="0" w:color="auto"/>
            </w:tcBorders>
            <w:shd w:val="clear" w:color="auto" w:fill="FFFFFF"/>
          </w:tcPr>
          <w:p w14:paraId="474B0772" w14:textId="77777777" w:rsidR="00193F1F" w:rsidRPr="00ED069A" w:rsidRDefault="00193F1F">
            <w:pPr>
              <w:shd w:val="clear" w:color="auto" w:fill="FFFFFF"/>
            </w:pPr>
          </w:p>
        </w:tc>
        <w:tc>
          <w:tcPr>
            <w:tcW w:w="864" w:type="dxa"/>
            <w:tcBorders>
              <w:top w:val="single" w:sz="6" w:space="0" w:color="auto"/>
              <w:left w:val="single" w:sz="6" w:space="0" w:color="auto"/>
              <w:bottom w:val="single" w:sz="6" w:space="0" w:color="auto"/>
              <w:right w:val="single" w:sz="6" w:space="0" w:color="auto"/>
            </w:tcBorders>
            <w:shd w:val="clear" w:color="auto" w:fill="FFFFFF"/>
          </w:tcPr>
          <w:p w14:paraId="474B0773" w14:textId="77777777" w:rsidR="00193F1F" w:rsidRPr="00ED069A" w:rsidRDefault="00193F1F">
            <w:pPr>
              <w:shd w:val="clear" w:color="auto" w:fill="FFFFFF"/>
            </w:pPr>
          </w:p>
        </w:tc>
        <w:tc>
          <w:tcPr>
            <w:tcW w:w="672" w:type="dxa"/>
            <w:tcBorders>
              <w:top w:val="single" w:sz="6" w:space="0" w:color="auto"/>
              <w:left w:val="single" w:sz="6" w:space="0" w:color="auto"/>
              <w:bottom w:val="single" w:sz="6" w:space="0" w:color="auto"/>
              <w:right w:val="single" w:sz="6" w:space="0" w:color="auto"/>
            </w:tcBorders>
            <w:shd w:val="clear" w:color="auto" w:fill="FFFFFF"/>
          </w:tcPr>
          <w:p w14:paraId="474B0774" w14:textId="77777777" w:rsidR="00193F1F" w:rsidRPr="00ED069A" w:rsidRDefault="00193F1F">
            <w:pPr>
              <w:shd w:val="clear" w:color="auto" w:fill="FFFFFF"/>
            </w:pPr>
          </w:p>
        </w:tc>
        <w:tc>
          <w:tcPr>
            <w:tcW w:w="1267" w:type="dxa"/>
            <w:tcBorders>
              <w:top w:val="single" w:sz="6" w:space="0" w:color="auto"/>
              <w:left w:val="single" w:sz="6" w:space="0" w:color="auto"/>
              <w:bottom w:val="single" w:sz="6" w:space="0" w:color="auto"/>
              <w:right w:val="single" w:sz="6" w:space="0" w:color="auto"/>
            </w:tcBorders>
            <w:shd w:val="clear" w:color="auto" w:fill="FFFFFF"/>
          </w:tcPr>
          <w:p w14:paraId="474B0775" w14:textId="77777777" w:rsidR="00193F1F" w:rsidRPr="00ED069A" w:rsidRDefault="00193F1F">
            <w:pPr>
              <w:shd w:val="clear" w:color="auto" w:fill="FFFFFF"/>
            </w:pPr>
          </w:p>
        </w:tc>
      </w:tr>
    </w:tbl>
    <w:p w14:paraId="474B0777" w14:textId="77777777" w:rsidR="00193F1F" w:rsidRPr="00ED069A" w:rsidRDefault="00193F1F">
      <w:pPr>
        <w:shd w:val="clear" w:color="auto" w:fill="FFFFFF"/>
        <w:spacing w:before="3557"/>
        <w:ind w:left="5290"/>
      </w:pPr>
      <w:r w:rsidRPr="00ED069A">
        <w:rPr>
          <w:color w:val="000000"/>
          <w:sz w:val="14"/>
          <w:szCs w:val="14"/>
        </w:rPr>
        <w:t>26</w:t>
      </w:r>
    </w:p>
    <w:p w14:paraId="474B0778" w14:textId="77777777" w:rsidR="00193F1F" w:rsidRPr="00ED069A" w:rsidRDefault="00193F1F">
      <w:pPr>
        <w:shd w:val="clear" w:color="auto" w:fill="FFFFFF"/>
        <w:spacing w:before="3557"/>
        <w:ind w:left="5290"/>
        <w:sectPr w:rsidR="00193F1F" w:rsidRPr="00ED069A">
          <w:pgSz w:w="11909" w:h="16834"/>
          <w:pgMar w:top="1440" w:right="1361" w:bottom="720" w:left="622" w:header="708" w:footer="708" w:gutter="0"/>
          <w:cols w:space="60"/>
          <w:noEndnote/>
        </w:sectPr>
      </w:pPr>
    </w:p>
    <w:p w14:paraId="474B0779" w14:textId="77777777" w:rsidR="00193F1F" w:rsidRPr="00ED069A" w:rsidRDefault="00193F1F">
      <w:pPr>
        <w:shd w:val="clear" w:color="auto" w:fill="FFFFFF"/>
      </w:pPr>
      <w:r w:rsidRPr="00ED069A">
        <w:rPr>
          <w:b/>
          <w:bCs/>
          <w:color w:val="000000"/>
          <w:spacing w:val="-8"/>
          <w:sz w:val="14"/>
          <w:szCs w:val="14"/>
          <w:lang w:eastAsia="en-US"/>
        </w:rPr>
        <w:lastRenderedPageBreak/>
        <w:t>Form Explanation Sheet</w:t>
      </w:r>
    </w:p>
    <w:p w14:paraId="474B077A" w14:textId="77777777" w:rsidR="00193F1F" w:rsidRPr="00ED069A" w:rsidRDefault="00193F1F">
      <w:pPr>
        <w:spacing w:after="403" w:line="1" w:lineRule="exact"/>
        <w:rPr>
          <w:rFonts w:ascii="Times New Roman" w:hAnsi="Times New Roman" w:cs="Times New Roman"/>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576"/>
        <w:gridCol w:w="4728"/>
        <w:gridCol w:w="557"/>
        <w:gridCol w:w="4267"/>
      </w:tblGrid>
      <w:tr w:rsidR="00193F1F" w:rsidRPr="00ED069A" w14:paraId="474B077F" w14:textId="77777777">
        <w:trPr>
          <w:trHeight w:hRule="exact" w:val="398"/>
        </w:trPr>
        <w:tc>
          <w:tcPr>
            <w:tcW w:w="576" w:type="dxa"/>
            <w:tcBorders>
              <w:top w:val="single" w:sz="6" w:space="0" w:color="auto"/>
              <w:left w:val="single" w:sz="6" w:space="0" w:color="auto"/>
              <w:bottom w:val="single" w:sz="6" w:space="0" w:color="auto"/>
              <w:right w:val="single" w:sz="6" w:space="0" w:color="auto"/>
            </w:tcBorders>
            <w:shd w:val="clear" w:color="auto" w:fill="FFFFFF"/>
          </w:tcPr>
          <w:p w14:paraId="474B077B" w14:textId="77777777" w:rsidR="00193F1F" w:rsidRPr="00ED069A" w:rsidRDefault="00193F1F">
            <w:pPr>
              <w:shd w:val="clear" w:color="auto" w:fill="FFFFFF"/>
              <w:spacing w:line="182" w:lineRule="exact"/>
              <w:ind w:right="43"/>
            </w:pPr>
            <w:r w:rsidRPr="00ED069A">
              <w:rPr>
                <w:color w:val="000000"/>
                <w:sz w:val="14"/>
                <w:szCs w:val="14"/>
                <w:lang w:eastAsia="en-US"/>
              </w:rPr>
              <w:t>Block no.</w:t>
            </w:r>
          </w:p>
        </w:tc>
        <w:tc>
          <w:tcPr>
            <w:tcW w:w="4728" w:type="dxa"/>
            <w:tcBorders>
              <w:top w:val="single" w:sz="6" w:space="0" w:color="auto"/>
              <w:left w:val="single" w:sz="6" w:space="0" w:color="auto"/>
              <w:bottom w:val="single" w:sz="6" w:space="0" w:color="auto"/>
              <w:right w:val="single" w:sz="6" w:space="0" w:color="auto"/>
            </w:tcBorders>
            <w:shd w:val="clear" w:color="auto" w:fill="FFFFFF"/>
          </w:tcPr>
          <w:p w14:paraId="474B077C" w14:textId="77777777" w:rsidR="00193F1F" w:rsidRPr="00ED069A" w:rsidRDefault="00193F1F">
            <w:pPr>
              <w:shd w:val="clear" w:color="auto" w:fill="FFFFFF"/>
            </w:pPr>
            <w:r w:rsidRPr="00ED069A">
              <w:rPr>
                <w:color w:val="000000"/>
                <w:sz w:val="14"/>
                <w:szCs w:val="14"/>
                <w:lang w:eastAsia="en-US"/>
              </w:rPr>
              <w:t>Content</w:t>
            </w:r>
          </w:p>
        </w:tc>
        <w:tc>
          <w:tcPr>
            <w:tcW w:w="557" w:type="dxa"/>
            <w:tcBorders>
              <w:top w:val="single" w:sz="6" w:space="0" w:color="auto"/>
              <w:left w:val="single" w:sz="6" w:space="0" w:color="auto"/>
              <w:bottom w:val="single" w:sz="6" w:space="0" w:color="auto"/>
              <w:right w:val="single" w:sz="6" w:space="0" w:color="auto"/>
            </w:tcBorders>
            <w:shd w:val="clear" w:color="auto" w:fill="FFFFFF"/>
          </w:tcPr>
          <w:p w14:paraId="474B077D" w14:textId="77777777" w:rsidR="00193F1F" w:rsidRPr="00ED069A" w:rsidRDefault="00193F1F">
            <w:pPr>
              <w:shd w:val="clear" w:color="auto" w:fill="FFFFFF"/>
              <w:spacing w:line="187" w:lineRule="exact"/>
              <w:ind w:right="38"/>
            </w:pPr>
            <w:r w:rsidRPr="00ED069A">
              <w:rPr>
                <w:color w:val="000000"/>
                <w:sz w:val="14"/>
                <w:szCs w:val="14"/>
                <w:lang w:eastAsia="en-US"/>
              </w:rPr>
              <w:t>Block no.</w:t>
            </w:r>
          </w:p>
        </w:tc>
        <w:tc>
          <w:tcPr>
            <w:tcW w:w="4267" w:type="dxa"/>
            <w:tcBorders>
              <w:top w:val="single" w:sz="6" w:space="0" w:color="auto"/>
              <w:left w:val="single" w:sz="6" w:space="0" w:color="auto"/>
              <w:bottom w:val="single" w:sz="6" w:space="0" w:color="auto"/>
              <w:right w:val="single" w:sz="6" w:space="0" w:color="auto"/>
            </w:tcBorders>
            <w:shd w:val="clear" w:color="auto" w:fill="FFFFFF"/>
          </w:tcPr>
          <w:p w14:paraId="474B077E" w14:textId="77777777" w:rsidR="00193F1F" w:rsidRPr="00ED069A" w:rsidRDefault="00193F1F">
            <w:pPr>
              <w:shd w:val="clear" w:color="auto" w:fill="FFFFFF"/>
            </w:pPr>
            <w:r w:rsidRPr="00ED069A">
              <w:rPr>
                <w:color w:val="000000"/>
                <w:sz w:val="14"/>
                <w:szCs w:val="14"/>
                <w:lang w:eastAsia="en-US"/>
              </w:rPr>
              <w:t>Content</w:t>
            </w:r>
          </w:p>
        </w:tc>
      </w:tr>
      <w:tr w:rsidR="00193F1F" w:rsidRPr="00ED069A" w14:paraId="474B0784" w14:textId="77777777">
        <w:trPr>
          <w:trHeight w:hRule="exact" w:val="206"/>
        </w:trPr>
        <w:tc>
          <w:tcPr>
            <w:tcW w:w="576" w:type="dxa"/>
            <w:tcBorders>
              <w:top w:val="single" w:sz="6" w:space="0" w:color="auto"/>
              <w:left w:val="single" w:sz="6" w:space="0" w:color="auto"/>
              <w:bottom w:val="single" w:sz="6" w:space="0" w:color="auto"/>
              <w:right w:val="single" w:sz="6" w:space="0" w:color="auto"/>
            </w:tcBorders>
            <w:shd w:val="clear" w:color="auto" w:fill="FFFFFF"/>
          </w:tcPr>
          <w:p w14:paraId="474B0780" w14:textId="77777777" w:rsidR="00193F1F" w:rsidRPr="00ED069A" w:rsidRDefault="00193F1F">
            <w:pPr>
              <w:shd w:val="clear" w:color="auto" w:fill="FFFFFF"/>
            </w:pPr>
            <w:r w:rsidRPr="00ED069A">
              <w:rPr>
                <w:color w:val="000000"/>
                <w:sz w:val="14"/>
                <w:szCs w:val="14"/>
              </w:rPr>
              <w:t>1.</w:t>
            </w:r>
          </w:p>
        </w:tc>
        <w:tc>
          <w:tcPr>
            <w:tcW w:w="4728" w:type="dxa"/>
            <w:tcBorders>
              <w:top w:val="single" w:sz="6" w:space="0" w:color="auto"/>
              <w:left w:val="single" w:sz="6" w:space="0" w:color="auto"/>
              <w:bottom w:val="single" w:sz="6" w:space="0" w:color="auto"/>
              <w:right w:val="single" w:sz="6" w:space="0" w:color="auto"/>
            </w:tcBorders>
            <w:shd w:val="clear" w:color="auto" w:fill="FFFFFF"/>
          </w:tcPr>
          <w:p w14:paraId="474B0781" w14:textId="77777777" w:rsidR="00193F1F" w:rsidRPr="00ED069A" w:rsidRDefault="00193F1F">
            <w:pPr>
              <w:shd w:val="clear" w:color="auto" w:fill="FFFFFF"/>
            </w:pPr>
            <w:r w:rsidRPr="00ED069A">
              <w:rPr>
                <w:color w:val="000000"/>
                <w:spacing w:val="-1"/>
                <w:sz w:val="14"/>
                <w:szCs w:val="14"/>
                <w:lang w:eastAsia="en-US"/>
              </w:rPr>
              <w:t>Unique identification number, to be filled in by the receiving party</w:t>
            </w:r>
          </w:p>
        </w:tc>
        <w:tc>
          <w:tcPr>
            <w:tcW w:w="557" w:type="dxa"/>
            <w:tcBorders>
              <w:top w:val="single" w:sz="6" w:space="0" w:color="auto"/>
              <w:left w:val="single" w:sz="6" w:space="0" w:color="auto"/>
              <w:bottom w:val="single" w:sz="6" w:space="0" w:color="auto"/>
              <w:right w:val="single" w:sz="6" w:space="0" w:color="auto"/>
            </w:tcBorders>
            <w:shd w:val="clear" w:color="auto" w:fill="FFFFFF"/>
          </w:tcPr>
          <w:p w14:paraId="474B0782" w14:textId="77777777" w:rsidR="00193F1F" w:rsidRPr="00ED069A" w:rsidRDefault="00193F1F">
            <w:pPr>
              <w:shd w:val="clear" w:color="auto" w:fill="FFFFFF"/>
            </w:pPr>
            <w:r w:rsidRPr="00ED069A">
              <w:rPr>
                <w:color w:val="000000"/>
                <w:sz w:val="14"/>
                <w:szCs w:val="14"/>
                <w:lang w:eastAsia="en-US"/>
              </w:rPr>
              <w:t>8.b.</w:t>
            </w:r>
          </w:p>
        </w:tc>
        <w:tc>
          <w:tcPr>
            <w:tcW w:w="4267" w:type="dxa"/>
            <w:tcBorders>
              <w:top w:val="single" w:sz="6" w:space="0" w:color="auto"/>
              <w:left w:val="single" w:sz="6" w:space="0" w:color="auto"/>
              <w:bottom w:val="single" w:sz="6" w:space="0" w:color="auto"/>
              <w:right w:val="single" w:sz="6" w:space="0" w:color="auto"/>
            </w:tcBorders>
            <w:shd w:val="clear" w:color="auto" w:fill="FFFFFF"/>
          </w:tcPr>
          <w:p w14:paraId="474B0783" w14:textId="77777777" w:rsidR="00193F1F" w:rsidRPr="00ED069A" w:rsidRDefault="00193F1F">
            <w:pPr>
              <w:shd w:val="clear" w:color="auto" w:fill="FFFFFF"/>
            </w:pPr>
            <w:r w:rsidRPr="00ED069A">
              <w:rPr>
                <w:color w:val="000000"/>
                <w:spacing w:val="-2"/>
                <w:sz w:val="14"/>
                <w:szCs w:val="14"/>
                <w:lang w:eastAsia="en-US"/>
              </w:rPr>
              <w:t xml:space="preserve">Address </w:t>
            </w:r>
            <w:proofErr w:type="spellStart"/>
            <w:r w:rsidRPr="00ED069A">
              <w:rPr>
                <w:color w:val="000000"/>
                <w:spacing w:val="-2"/>
                <w:sz w:val="14"/>
                <w:szCs w:val="14"/>
                <w:lang w:eastAsia="en-US"/>
              </w:rPr>
              <w:t>ofthe</w:t>
            </w:r>
            <w:proofErr w:type="spellEnd"/>
            <w:r w:rsidRPr="00ED069A">
              <w:rPr>
                <w:color w:val="000000"/>
                <w:spacing w:val="-2"/>
                <w:sz w:val="14"/>
                <w:szCs w:val="14"/>
                <w:lang w:eastAsia="en-US"/>
              </w:rPr>
              <w:t xml:space="preserve"> financial office responsible for payments</w:t>
            </w:r>
          </w:p>
        </w:tc>
      </w:tr>
      <w:tr w:rsidR="00193F1F" w:rsidRPr="00ED069A" w14:paraId="474B0789" w14:textId="77777777">
        <w:trPr>
          <w:trHeight w:hRule="exact" w:val="365"/>
        </w:trPr>
        <w:tc>
          <w:tcPr>
            <w:tcW w:w="576" w:type="dxa"/>
            <w:tcBorders>
              <w:top w:val="single" w:sz="6" w:space="0" w:color="auto"/>
              <w:left w:val="single" w:sz="6" w:space="0" w:color="auto"/>
              <w:bottom w:val="single" w:sz="6" w:space="0" w:color="auto"/>
              <w:right w:val="single" w:sz="6" w:space="0" w:color="auto"/>
            </w:tcBorders>
            <w:shd w:val="clear" w:color="auto" w:fill="FFFFFF"/>
          </w:tcPr>
          <w:p w14:paraId="474B0785" w14:textId="77777777" w:rsidR="00193F1F" w:rsidRPr="00ED069A" w:rsidRDefault="00193F1F">
            <w:pPr>
              <w:shd w:val="clear" w:color="auto" w:fill="FFFFFF"/>
            </w:pPr>
            <w:r w:rsidRPr="00ED069A">
              <w:rPr>
                <w:color w:val="000000"/>
                <w:sz w:val="14"/>
                <w:szCs w:val="14"/>
              </w:rPr>
              <w:t>2.</w:t>
            </w:r>
          </w:p>
        </w:tc>
        <w:tc>
          <w:tcPr>
            <w:tcW w:w="4728" w:type="dxa"/>
            <w:tcBorders>
              <w:top w:val="single" w:sz="6" w:space="0" w:color="auto"/>
              <w:left w:val="single" w:sz="6" w:space="0" w:color="auto"/>
              <w:bottom w:val="single" w:sz="6" w:space="0" w:color="auto"/>
              <w:right w:val="single" w:sz="6" w:space="0" w:color="auto"/>
            </w:tcBorders>
            <w:shd w:val="clear" w:color="auto" w:fill="FFFFFF"/>
          </w:tcPr>
          <w:p w14:paraId="474B0786" w14:textId="77777777" w:rsidR="00193F1F" w:rsidRPr="00ED069A" w:rsidRDefault="00193F1F">
            <w:pPr>
              <w:shd w:val="clear" w:color="auto" w:fill="FFFFFF"/>
            </w:pPr>
            <w:r w:rsidRPr="00ED069A">
              <w:rPr>
                <w:color w:val="000000"/>
                <w:spacing w:val="-3"/>
                <w:sz w:val="14"/>
                <w:szCs w:val="14"/>
                <w:lang w:eastAsia="en-US"/>
              </w:rPr>
              <w:t>HNS Technical Arrangement which authorises the support requested</w:t>
            </w:r>
          </w:p>
        </w:tc>
        <w:tc>
          <w:tcPr>
            <w:tcW w:w="557" w:type="dxa"/>
            <w:tcBorders>
              <w:top w:val="single" w:sz="6" w:space="0" w:color="auto"/>
              <w:left w:val="single" w:sz="6" w:space="0" w:color="auto"/>
              <w:bottom w:val="single" w:sz="6" w:space="0" w:color="auto"/>
              <w:right w:val="single" w:sz="6" w:space="0" w:color="auto"/>
            </w:tcBorders>
            <w:shd w:val="clear" w:color="auto" w:fill="FFFFFF"/>
          </w:tcPr>
          <w:p w14:paraId="474B0787" w14:textId="77777777" w:rsidR="00193F1F" w:rsidRPr="00ED069A" w:rsidRDefault="00193F1F">
            <w:pPr>
              <w:shd w:val="clear" w:color="auto" w:fill="FFFFFF"/>
            </w:pPr>
            <w:r w:rsidRPr="00ED069A">
              <w:rPr>
                <w:color w:val="000000"/>
                <w:sz w:val="14"/>
                <w:szCs w:val="14"/>
                <w:lang w:eastAsia="en-US"/>
              </w:rPr>
              <w:t>8.c.</w:t>
            </w:r>
          </w:p>
        </w:tc>
        <w:tc>
          <w:tcPr>
            <w:tcW w:w="4267" w:type="dxa"/>
            <w:tcBorders>
              <w:top w:val="single" w:sz="6" w:space="0" w:color="auto"/>
              <w:left w:val="single" w:sz="6" w:space="0" w:color="auto"/>
              <w:bottom w:val="single" w:sz="6" w:space="0" w:color="auto"/>
              <w:right w:val="single" w:sz="6" w:space="0" w:color="auto"/>
            </w:tcBorders>
            <w:shd w:val="clear" w:color="auto" w:fill="FFFFFF"/>
          </w:tcPr>
          <w:p w14:paraId="474B0788" w14:textId="77777777" w:rsidR="00193F1F" w:rsidRPr="00ED069A" w:rsidRDefault="00193F1F">
            <w:pPr>
              <w:shd w:val="clear" w:color="auto" w:fill="FFFFFF"/>
              <w:spacing w:line="182" w:lineRule="exact"/>
              <w:ind w:right="187" w:hanging="10"/>
            </w:pPr>
            <w:r w:rsidRPr="00ED069A">
              <w:rPr>
                <w:color w:val="000000"/>
                <w:spacing w:val="-2"/>
                <w:sz w:val="14"/>
                <w:szCs w:val="14"/>
                <w:lang w:eastAsia="en-US"/>
              </w:rPr>
              <w:t xml:space="preserve">Telephone and fax number of the financial office responsible for </w:t>
            </w:r>
            <w:r w:rsidRPr="00ED069A">
              <w:rPr>
                <w:color w:val="000000"/>
                <w:sz w:val="14"/>
                <w:szCs w:val="14"/>
                <w:lang w:eastAsia="en-US"/>
              </w:rPr>
              <w:t>payments</w:t>
            </w:r>
          </w:p>
        </w:tc>
      </w:tr>
      <w:tr w:rsidR="00193F1F" w:rsidRPr="00ED069A" w14:paraId="474B078E" w14:textId="77777777">
        <w:trPr>
          <w:trHeight w:hRule="exact" w:val="370"/>
        </w:trPr>
        <w:tc>
          <w:tcPr>
            <w:tcW w:w="576" w:type="dxa"/>
            <w:tcBorders>
              <w:top w:val="single" w:sz="6" w:space="0" w:color="auto"/>
              <w:left w:val="single" w:sz="6" w:space="0" w:color="auto"/>
              <w:bottom w:val="single" w:sz="6" w:space="0" w:color="auto"/>
              <w:right w:val="single" w:sz="6" w:space="0" w:color="auto"/>
            </w:tcBorders>
            <w:shd w:val="clear" w:color="auto" w:fill="FFFFFF"/>
          </w:tcPr>
          <w:p w14:paraId="474B078A" w14:textId="77777777" w:rsidR="00193F1F" w:rsidRPr="00ED069A" w:rsidRDefault="00193F1F">
            <w:pPr>
              <w:shd w:val="clear" w:color="auto" w:fill="FFFFFF"/>
            </w:pPr>
            <w:r w:rsidRPr="00ED069A">
              <w:rPr>
                <w:color w:val="000000"/>
                <w:sz w:val="14"/>
                <w:szCs w:val="14"/>
                <w:lang w:eastAsia="en-US"/>
              </w:rPr>
              <w:t>3a</w:t>
            </w:r>
          </w:p>
        </w:tc>
        <w:tc>
          <w:tcPr>
            <w:tcW w:w="4728" w:type="dxa"/>
            <w:tcBorders>
              <w:top w:val="single" w:sz="6" w:space="0" w:color="auto"/>
              <w:left w:val="single" w:sz="6" w:space="0" w:color="auto"/>
              <w:bottom w:val="single" w:sz="6" w:space="0" w:color="auto"/>
              <w:right w:val="single" w:sz="6" w:space="0" w:color="auto"/>
            </w:tcBorders>
            <w:shd w:val="clear" w:color="auto" w:fill="FFFFFF"/>
          </w:tcPr>
          <w:p w14:paraId="474B078B" w14:textId="77777777" w:rsidR="00193F1F" w:rsidRPr="00ED069A" w:rsidRDefault="00193F1F">
            <w:pPr>
              <w:shd w:val="clear" w:color="auto" w:fill="FFFFFF"/>
              <w:spacing w:line="178" w:lineRule="exact"/>
              <w:ind w:right="182" w:firstLine="5"/>
            </w:pPr>
            <w:r w:rsidRPr="00ED069A">
              <w:rPr>
                <w:color w:val="000000"/>
                <w:spacing w:val="-2"/>
                <w:sz w:val="14"/>
                <w:szCs w:val="14"/>
                <w:lang w:eastAsia="en-US"/>
              </w:rPr>
              <w:t xml:space="preserve">Brief description of the general type of support (i.e. lodging, meals, fuel, </w:t>
            </w:r>
            <w:r w:rsidRPr="00ED069A">
              <w:rPr>
                <w:color w:val="000000"/>
                <w:sz w:val="14"/>
                <w:szCs w:val="14"/>
                <w:lang w:eastAsia="en-US"/>
              </w:rPr>
              <w:t>etc.)</w:t>
            </w:r>
          </w:p>
        </w:tc>
        <w:tc>
          <w:tcPr>
            <w:tcW w:w="557" w:type="dxa"/>
            <w:tcBorders>
              <w:top w:val="single" w:sz="6" w:space="0" w:color="auto"/>
              <w:left w:val="single" w:sz="6" w:space="0" w:color="auto"/>
              <w:bottom w:val="single" w:sz="6" w:space="0" w:color="auto"/>
              <w:right w:val="single" w:sz="6" w:space="0" w:color="auto"/>
            </w:tcBorders>
            <w:shd w:val="clear" w:color="auto" w:fill="FFFFFF"/>
          </w:tcPr>
          <w:p w14:paraId="474B078C" w14:textId="77777777" w:rsidR="00193F1F" w:rsidRPr="00ED069A" w:rsidRDefault="00193F1F">
            <w:pPr>
              <w:shd w:val="clear" w:color="auto" w:fill="FFFFFF"/>
            </w:pPr>
            <w:r w:rsidRPr="00ED069A">
              <w:rPr>
                <w:color w:val="000000"/>
                <w:sz w:val="14"/>
                <w:szCs w:val="14"/>
                <w:lang w:eastAsia="en-US"/>
              </w:rPr>
              <w:t>9a.</w:t>
            </w:r>
          </w:p>
        </w:tc>
        <w:tc>
          <w:tcPr>
            <w:tcW w:w="4267" w:type="dxa"/>
            <w:tcBorders>
              <w:top w:val="single" w:sz="6" w:space="0" w:color="auto"/>
              <w:left w:val="single" w:sz="6" w:space="0" w:color="auto"/>
              <w:bottom w:val="single" w:sz="6" w:space="0" w:color="auto"/>
              <w:right w:val="single" w:sz="6" w:space="0" w:color="auto"/>
            </w:tcBorders>
            <w:shd w:val="clear" w:color="auto" w:fill="FFFFFF"/>
          </w:tcPr>
          <w:p w14:paraId="474B078D" w14:textId="77777777" w:rsidR="00193F1F" w:rsidRPr="00ED069A" w:rsidRDefault="00193F1F">
            <w:pPr>
              <w:shd w:val="clear" w:color="auto" w:fill="FFFFFF"/>
            </w:pPr>
            <w:r w:rsidRPr="00ED069A">
              <w:rPr>
                <w:color w:val="000000"/>
                <w:sz w:val="14"/>
                <w:szCs w:val="14"/>
                <w:lang w:eastAsia="en-US"/>
              </w:rPr>
              <w:t>Unit/agency receiving/using the services/supplies</w:t>
            </w:r>
          </w:p>
        </w:tc>
      </w:tr>
      <w:tr w:rsidR="00193F1F" w:rsidRPr="00ED069A" w14:paraId="474B0793" w14:textId="77777777">
        <w:trPr>
          <w:trHeight w:hRule="exact" w:val="374"/>
        </w:trPr>
        <w:tc>
          <w:tcPr>
            <w:tcW w:w="576" w:type="dxa"/>
            <w:tcBorders>
              <w:top w:val="single" w:sz="6" w:space="0" w:color="auto"/>
              <w:left w:val="single" w:sz="6" w:space="0" w:color="auto"/>
              <w:bottom w:val="single" w:sz="6" w:space="0" w:color="auto"/>
              <w:right w:val="single" w:sz="6" w:space="0" w:color="auto"/>
            </w:tcBorders>
            <w:shd w:val="clear" w:color="auto" w:fill="FFFFFF"/>
          </w:tcPr>
          <w:p w14:paraId="474B078F" w14:textId="77777777" w:rsidR="00193F1F" w:rsidRPr="00ED069A" w:rsidRDefault="00193F1F">
            <w:pPr>
              <w:shd w:val="clear" w:color="auto" w:fill="FFFFFF"/>
            </w:pPr>
            <w:r w:rsidRPr="00ED069A">
              <w:rPr>
                <w:color w:val="000000"/>
                <w:sz w:val="14"/>
                <w:szCs w:val="14"/>
                <w:lang w:eastAsia="en-US"/>
              </w:rPr>
              <w:t>3.b.</w:t>
            </w:r>
          </w:p>
        </w:tc>
        <w:tc>
          <w:tcPr>
            <w:tcW w:w="4728" w:type="dxa"/>
            <w:tcBorders>
              <w:top w:val="single" w:sz="6" w:space="0" w:color="auto"/>
              <w:left w:val="single" w:sz="6" w:space="0" w:color="auto"/>
              <w:bottom w:val="single" w:sz="6" w:space="0" w:color="auto"/>
              <w:right w:val="single" w:sz="6" w:space="0" w:color="auto"/>
            </w:tcBorders>
            <w:shd w:val="clear" w:color="auto" w:fill="FFFFFF"/>
          </w:tcPr>
          <w:p w14:paraId="474B0790" w14:textId="77777777" w:rsidR="00193F1F" w:rsidRPr="00ED069A" w:rsidRDefault="00193F1F">
            <w:pPr>
              <w:shd w:val="clear" w:color="auto" w:fill="FFFFFF"/>
            </w:pPr>
            <w:r w:rsidRPr="00ED069A">
              <w:rPr>
                <w:color w:val="000000"/>
                <w:sz w:val="14"/>
                <w:szCs w:val="14"/>
                <w:lang w:eastAsia="en-US"/>
              </w:rPr>
              <w:t xml:space="preserve">Duration </w:t>
            </w:r>
            <w:proofErr w:type="spellStart"/>
            <w:r w:rsidRPr="00ED069A">
              <w:rPr>
                <w:color w:val="000000"/>
                <w:sz w:val="14"/>
                <w:szCs w:val="14"/>
                <w:lang w:eastAsia="en-US"/>
              </w:rPr>
              <w:t>ofthe</w:t>
            </w:r>
            <w:proofErr w:type="spellEnd"/>
            <w:r w:rsidRPr="00ED069A">
              <w:rPr>
                <w:color w:val="000000"/>
                <w:sz w:val="14"/>
                <w:szCs w:val="14"/>
                <w:lang w:eastAsia="en-US"/>
              </w:rPr>
              <w:t xml:space="preserve"> requirement for support</w:t>
            </w:r>
          </w:p>
        </w:tc>
        <w:tc>
          <w:tcPr>
            <w:tcW w:w="557" w:type="dxa"/>
            <w:tcBorders>
              <w:top w:val="single" w:sz="6" w:space="0" w:color="auto"/>
              <w:left w:val="single" w:sz="6" w:space="0" w:color="auto"/>
              <w:bottom w:val="single" w:sz="6" w:space="0" w:color="auto"/>
              <w:right w:val="single" w:sz="6" w:space="0" w:color="auto"/>
            </w:tcBorders>
            <w:shd w:val="clear" w:color="auto" w:fill="FFFFFF"/>
          </w:tcPr>
          <w:p w14:paraId="474B0791" w14:textId="77777777" w:rsidR="00193F1F" w:rsidRPr="00ED069A" w:rsidRDefault="00193F1F">
            <w:pPr>
              <w:shd w:val="clear" w:color="auto" w:fill="FFFFFF"/>
            </w:pPr>
            <w:r w:rsidRPr="00ED069A">
              <w:rPr>
                <w:color w:val="000000"/>
                <w:sz w:val="14"/>
                <w:szCs w:val="14"/>
                <w:lang w:eastAsia="en-US"/>
              </w:rPr>
              <w:t>9b.</w:t>
            </w:r>
          </w:p>
        </w:tc>
        <w:tc>
          <w:tcPr>
            <w:tcW w:w="4267" w:type="dxa"/>
            <w:tcBorders>
              <w:top w:val="single" w:sz="6" w:space="0" w:color="auto"/>
              <w:left w:val="single" w:sz="6" w:space="0" w:color="auto"/>
              <w:bottom w:val="single" w:sz="6" w:space="0" w:color="auto"/>
              <w:right w:val="single" w:sz="6" w:space="0" w:color="auto"/>
            </w:tcBorders>
            <w:shd w:val="clear" w:color="auto" w:fill="FFFFFF"/>
          </w:tcPr>
          <w:p w14:paraId="474B0792" w14:textId="77777777" w:rsidR="00193F1F" w:rsidRPr="00ED069A" w:rsidRDefault="00193F1F">
            <w:pPr>
              <w:shd w:val="clear" w:color="auto" w:fill="FFFFFF"/>
              <w:spacing w:line="182" w:lineRule="exact"/>
              <w:ind w:right="58" w:firstLine="5"/>
            </w:pPr>
            <w:r w:rsidRPr="00ED069A">
              <w:rPr>
                <w:color w:val="000000"/>
                <w:spacing w:val="-2"/>
                <w:sz w:val="14"/>
                <w:szCs w:val="14"/>
                <w:lang w:eastAsia="en-US"/>
              </w:rPr>
              <w:t xml:space="preserve">POC </w:t>
            </w:r>
            <w:proofErr w:type="spellStart"/>
            <w:r w:rsidRPr="00ED069A">
              <w:rPr>
                <w:color w:val="000000"/>
                <w:spacing w:val="-2"/>
                <w:sz w:val="14"/>
                <w:szCs w:val="14"/>
                <w:lang w:eastAsia="en-US"/>
              </w:rPr>
              <w:t>ofthe</w:t>
            </w:r>
            <w:proofErr w:type="spellEnd"/>
            <w:r w:rsidRPr="00ED069A">
              <w:rPr>
                <w:color w:val="000000"/>
                <w:spacing w:val="-2"/>
                <w:sz w:val="14"/>
                <w:szCs w:val="14"/>
                <w:lang w:eastAsia="en-US"/>
              </w:rPr>
              <w:t xml:space="preserve"> receiving unit/agency authorised to request changes to </w:t>
            </w:r>
            <w:r w:rsidRPr="00ED069A">
              <w:rPr>
                <w:color w:val="000000"/>
                <w:sz w:val="14"/>
                <w:szCs w:val="14"/>
                <w:lang w:eastAsia="en-US"/>
              </w:rPr>
              <w:t>the SOR</w:t>
            </w:r>
          </w:p>
        </w:tc>
      </w:tr>
      <w:tr w:rsidR="00193F1F" w:rsidRPr="00ED069A" w14:paraId="474B0798" w14:textId="77777777">
        <w:trPr>
          <w:trHeight w:hRule="exact" w:val="197"/>
        </w:trPr>
        <w:tc>
          <w:tcPr>
            <w:tcW w:w="576" w:type="dxa"/>
            <w:tcBorders>
              <w:top w:val="single" w:sz="6" w:space="0" w:color="auto"/>
              <w:left w:val="single" w:sz="6" w:space="0" w:color="auto"/>
              <w:bottom w:val="single" w:sz="6" w:space="0" w:color="auto"/>
              <w:right w:val="single" w:sz="6" w:space="0" w:color="auto"/>
            </w:tcBorders>
            <w:shd w:val="clear" w:color="auto" w:fill="FFFFFF"/>
          </w:tcPr>
          <w:p w14:paraId="474B0794" w14:textId="77777777" w:rsidR="00193F1F" w:rsidRPr="00ED069A" w:rsidRDefault="00193F1F">
            <w:pPr>
              <w:shd w:val="clear" w:color="auto" w:fill="FFFFFF"/>
            </w:pPr>
            <w:r w:rsidRPr="00ED069A">
              <w:rPr>
                <w:color w:val="000000"/>
                <w:sz w:val="14"/>
                <w:szCs w:val="14"/>
                <w:lang w:eastAsia="en-US"/>
              </w:rPr>
              <w:t>3.c.</w:t>
            </w:r>
          </w:p>
        </w:tc>
        <w:tc>
          <w:tcPr>
            <w:tcW w:w="4728" w:type="dxa"/>
            <w:tcBorders>
              <w:top w:val="single" w:sz="6" w:space="0" w:color="auto"/>
              <w:left w:val="single" w:sz="6" w:space="0" w:color="auto"/>
              <w:bottom w:val="single" w:sz="6" w:space="0" w:color="auto"/>
              <w:right w:val="single" w:sz="6" w:space="0" w:color="auto"/>
            </w:tcBorders>
            <w:shd w:val="clear" w:color="auto" w:fill="FFFFFF"/>
          </w:tcPr>
          <w:p w14:paraId="474B0795" w14:textId="77777777" w:rsidR="00193F1F" w:rsidRPr="00ED069A" w:rsidRDefault="00193F1F">
            <w:pPr>
              <w:shd w:val="clear" w:color="auto" w:fill="FFFFFF"/>
            </w:pPr>
            <w:r w:rsidRPr="00ED069A">
              <w:rPr>
                <w:color w:val="000000"/>
                <w:sz w:val="14"/>
                <w:szCs w:val="14"/>
                <w:lang w:eastAsia="en-US"/>
              </w:rPr>
              <w:t>Preferred location/area where support is needed</w:t>
            </w:r>
          </w:p>
        </w:tc>
        <w:tc>
          <w:tcPr>
            <w:tcW w:w="557" w:type="dxa"/>
            <w:tcBorders>
              <w:top w:val="single" w:sz="6" w:space="0" w:color="auto"/>
              <w:left w:val="single" w:sz="6" w:space="0" w:color="auto"/>
              <w:bottom w:val="single" w:sz="6" w:space="0" w:color="auto"/>
              <w:right w:val="single" w:sz="6" w:space="0" w:color="auto"/>
            </w:tcBorders>
            <w:shd w:val="clear" w:color="auto" w:fill="FFFFFF"/>
          </w:tcPr>
          <w:p w14:paraId="474B0796" w14:textId="77777777" w:rsidR="00193F1F" w:rsidRPr="00ED069A" w:rsidRDefault="00193F1F">
            <w:pPr>
              <w:shd w:val="clear" w:color="auto" w:fill="FFFFFF"/>
            </w:pPr>
            <w:r w:rsidRPr="00ED069A">
              <w:rPr>
                <w:color w:val="000000"/>
                <w:sz w:val="14"/>
                <w:szCs w:val="14"/>
                <w:lang w:eastAsia="en-US"/>
              </w:rPr>
              <w:t>10a.</w:t>
            </w:r>
          </w:p>
        </w:tc>
        <w:tc>
          <w:tcPr>
            <w:tcW w:w="4267" w:type="dxa"/>
            <w:tcBorders>
              <w:top w:val="single" w:sz="6" w:space="0" w:color="auto"/>
              <w:left w:val="single" w:sz="6" w:space="0" w:color="auto"/>
              <w:bottom w:val="single" w:sz="6" w:space="0" w:color="auto"/>
              <w:right w:val="single" w:sz="6" w:space="0" w:color="auto"/>
            </w:tcBorders>
            <w:shd w:val="clear" w:color="auto" w:fill="FFFFFF"/>
          </w:tcPr>
          <w:p w14:paraId="474B0797" w14:textId="77777777" w:rsidR="00193F1F" w:rsidRPr="00ED069A" w:rsidRDefault="00193F1F">
            <w:pPr>
              <w:shd w:val="clear" w:color="auto" w:fill="FFFFFF"/>
              <w:jc w:val="center"/>
            </w:pPr>
            <w:r w:rsidRPr="00ED069A">
              <w:rPr>
                <w:color w:val="000000"/>
                <w:spacing w:val="-3"/>
                <w:sz w:val="14"/>
                <w:szCs w:val="14"/>
                <w:lang w:eastAsia="en-US"/>
              </w:rPr>
              <w:t>Official agency authorised to submit HNS requests to a Host Nation</w:t>
            </w:r>
          </w:p>
        </w:tc>
      </w:tr>
      <w:tr w:rsidR="00193F1F" w:rsidRPr="00ED069A" w14:paraId="474B079D" w14:textId="77777777">
        <w:trPr>
          <w:trHeight w:hRule="exact" w:val="192"/>
        </w:trPr>
        <w:tc>
          <w:tcPr>
            <w:tcW w:w="576" w:type="dxa"/>
            <w:tcBorders>
              <w:top w:val="single" w:sz="6" w:space="0" w:color="auto"/>
              <w:left w:val="single" w:sz="6" w:space="0" w:color="auto"/>
              <w:bottom w:val="single" w:sz="6" w:space="0" w:color="auto"/>
              <w:right w:val="single" w:sz="6" w:space="0" w:color="auto"/>
            </w:tcBorders>
            <w:shd w:val="clear" w:color="auto" w:fill="FFFFFF"/>
          </w:tcPr>
          <w:p w14:paraId="474B0799" w14:textId="77777777" w:rsidR="00193F1F" w:rsidRPr="00ED069A" w:rsidRDefault="00193F1F">
            <w:pPr>
              <w:shd w:val="clear" w:color="auto" w:fill="FFFFFF"/>
            </w:pPr>
            <w:r w:rsidRPr="00ED069A">
              <w:rPr>
                <w:color w:val="000000"/>
                <w:sz w:val="14"/>
                <w:szCs w:val="14"/>
                <w:lang w:eastAsia="en-US"/>
              </w:rPr>
              <w:t>4a.</w:t>
            </w:r>
          </w:p>
        </w:tc>
        <w:tc>
          <w:tcPr>
            <w:tcW w:w="4728" w:type="dxa"/>
            <w:tcBorders>
              <w:top w:val="single" w:sz="6" w:space="0" w:color="auto"/>
              <w:left w:val="single" w:sz="6" w:space="0" w:color="auto"/>
              <w:bottom w:val="single" w:sz="6" w:space="0" w:color="auto"/>
              <w:right w:val="single" w:sz="6" w:space="0" w:color="auto"/>
            </w:tcBorders>
            <w:shd w:val="clear" w:color="auto" w:fill="FFFFFF"/>
          </w:tcPr>
          <w:p w14:paraId="474B079A" w14:textId="77777777" w:rsidR="00193F1F" w:rsidRPr="00ED069A" w:rsidRDefault="00193F1F">
            <w:pPr>
              <w:shd w:val="clear" w:color="auto" w:fill="FFFFFF"/>
            </w:pPr>
            <w:r w:rsidRPr="00ED069A">
              <w:rPr>
                <w:color w:val="000000"/>
                <w:sz w:val="14"/>
                <w:szCs w:val="14"/>
                <w:lang w:eastAsia="en-US"/>
              </w:rPr>
              <w:t>Office authorised to request support from a Host Nation</w:t>
            </w:r>
          </w:p>
        </w:tc>
        <w:tc>
          <w:tcPr>
            <w:tcW w:w="557" w:type="dxa"/>
            <w:tcBorders>
              <w:top w:val="single" w:sz="6" w:space="0" w:color="auto"/>
              <w:left w:val="single" w:sz="6" w:space="0" w:color="auto"/>
              <w:bottom w:val="single" w:sz="6" w:space="0" w:color="auto"/>
              <w:right w:val="single" w:sz="6" w:space="0" w:color="auto"/>
            </w:tcBorders>
            <w:shd w:val="clear" w:color="auto" w:fill="FFFFFF"/>
          </w:tcPr>
          <w:p w14:paraId="474B079B" w14:textId="77777777" w:rsidR="00193F1F" w:rsidRPr="00ED069A" w:rsidRDefault="00193F1F">
            <w:pPr>
              <w:shd w:val="clear" w:color="auto" w:fill="FFFFFF"/>
            </w:pPr>
            <w:r w:rsidRPr="00ED069A">
              <w:rPr>
                <w:color w:val="000000"/>
                <w:sz w:val="14"/>
                <w:szCs w:val="14"/>
                <w:lang w:eastAsia="en-US"/>
              </w:rPr>
              <w:t>10b.</w:t>
            </w:r>
          </w:p>
        </w:tc>
        <w:tc>
          <w:tcPr>
            <w:tcW w:w="4267" w:type="dxa"/>
            <w:tcBorders>
              <w:top w:val="single" w:sz="6" w:space="0" w:color="auto"/>
              <w:left w:val="single" w:sz="6" w:space="0" w:color="auto"/>
              <w:bottom w:val="single" w:sz="6" w:space="0" w:color="auto"/>
              <w:right w:val="single" w:sz="6" w:space="0" w:color="auto"/>
            </w:tcBorders>
            <w:shd w:val="clear" w:color="auto" w:fill="FFFFFF"/>
          </w:tcPr>
          <w:p w14:paraId="474B079C" w14:textId="77777777" w:rsidR="00193F1F" w:rsidRPr="00ED069A" w:rsidRDefault="00193F1F">
            <w:pPr>
              <w:shd w:val="clear" w:color="auto" w:fill="FFFFFF"/>
            </w:pPr>
            <w:r w:rsidRPr="00ED069A">
              <w:rPr>
                <w:color w:val="000000"/>
                <w:sz w:val="14"/>
                <w:szCs w:val="14"/>
                <w:lang w:eastAsia="en-US"/>
              </w:rPr>
              <w:t>Official POC authorised to make commitments</w:t>
            </w:r>
          </w:p>
        </w:tc>
      </w:tr>
      <w:tr w:rsidR="00193F1F" w:rsidRPr="00ED069A" w14:paraId="474B07A2" w14:textId="77777777">
        <w:trPr>
          <w:trHeight w:hRule="exact" w:val="192"/>
        </w:trPr>
        <w:tc>
          <w:tcPr>
            <w:tcW w:w="576" w:type="dxa"/>
            <w:tcBorders>
              <w:top w:val="single" w:sz="6" w:space="0" w:color="auto"/>
              <w:left w:val="single" w:sz="6" w:space="0" w:color="auto"/>
              <w:bottom w:val="single" w:sz="6" w:space="0" w:color="auto"/>
              <w:right w:val="single" w:sz="6" w:space="0" w:color="auto"/>
            </w:tcBorders>
            <w:shd w:val="clear" w:color="auto" w:fill="FFFFFF"/>
          </w:tcPr>
          <w:p w14:paraId="474B079E" w14:textId="77777777" w:rsidR="00193F1F" w:rsidRPr="00ED069A" w:rsidRDefault="00193F1F">
            <w:pPr>
              <w:shd w:val="clear" w:color="auto" w:fill="FFFFFF"/>
            </w:pPr>
            <w:r w:rsidRPr="00ED069A">
              <w:rPr>
                <w:color w:val="000000"/>
                <w:sz w:val="14"/>
                <w:szCs w:val="14"/>
                <w:lang w:eastAsia="en-US"/>
              </w:rPr>
              <w:t>4b.</w:t>
            </w:r>
          </w:p>
        </w:tc>
        <w:tc>
          <w:tcPr>
            <w:tcW w:w="4728" w:type="dxa"/>
            <w:tcBorders>
              <w:top w:val="single" w:sz="6" w:space="0" w:color="auto"/>
              <w:left w:val="single" w:sz="6" w:space="0" w:color="auto"/>
              <w:bottom w:val="single" w:sz="6" w:space="0" w:color="auto"/>
              <w:right w:val="single" w:sz="6" w:space="0" w:color="auto"/>
            </w:tcBorders>
            <w:shd w:val="clear" w:color="auto" w:fill="FFFFFF"/>
          </w:tcPr>
          <w:p w14:paraId="474B079F" w14:textId="77777777" w:rsidR="00193F1F" w:rsidRPr="00ED069A" w:rsidRDefault="00193F1F">
            <w:pPr>
              <w:shd w:val="clear" w:color="auto" w:fill="FFFFFF"/>
            </w:pPr>
            <w:r w:rsidRPr="00ED069A">
              <w:rPr>
                <w:color w:val="000000"/>
                <w:sz w:val="14"/>
                <w:szCs w:val="14"/>
                <w:lang w:eastAsia="en-US"/>
              </w:rPr>
              <w:t>Contracting Officer's representative</w:t>
            </w:r>
          </w:p>
        </w:tc>
        <w:tc>
          <w:tcPr>
            <w:tcW w:w="557" w:type="dxa"/>
            <w:tcBorders>
              <w:top w:val="single" w:sz="6" w:space="0" w:color="auto"/>
              <w:left w:val="single" w:sz="6" w:space="0" w:color="auto"/>
              <w:bottom w:val="single" w:sz="6" w:space="0" w:color="auto"/>
              <w:right w:val="single" w:sz="6" w:space="0" w:color="auto"/>
            </w:tcBorders>
            <w:shd w:val="clear" w:color="auto" w:fill="FFFFFF"/>
          </w:tcPr>
          <w:p w14:paraId="474B07A0" w14:textId="77777777" w:rsidR="00193F1F" w:rsidRPr="00ED069A" w:rsidRDefault="00193F1F">
            <w:pPr>
              <w:shd w:val="clear" w:color="auto" w:fill="FFFFFF"/>
            </w:pPr>
            <w:r w:rsidRPr="00ED069A">
              <w:rPr>
                <w:color w:val="000000"/>
                <w:sz w:val="14"/>
                <w:szCs w:val="14"/>
                <w:lang w:eastAsia="en-US"/>
              </w:rPr>
              <w:t>10c.</w:t>
            </w:r>
          </w:p>
        </w:tc>
        <w:tc>
          <w:tcPr>
            <w:tcW w:w="4267" w:type="dxa"/>
            <w:tcBorders>
              <w:top w:val="single" w:sz="6" w:space="0" w:color="auto"/>
              <w:left w:val="single" w:sz="6" w:space="0" w:color="auto"/>
              <w:bottom w:val="single" w:sz="6" w:space="0" w:color="auto"/>
              <w:right w:val="single" w:sz="6" w:space="0" w:color="auto"/>
            </w:tcBorders>
            <w:shd w:val="clear" w:color="auto" w:fill="FFFFFF"/>
          </w:tcPr>
          <w:p w14:paraId="474B07A1" w14:textId="77777777" w:rsidR="00193F1F" w:rsidRPr="00ED069A" w:rsidRDefault="00193F1F">
            <w:pPr>
              <w:shd w:val="clear" w:color="auto" w:fill="FFFFFF"/>
            </w:pPr>
            <w:r w:rsidRPr="00ED069A">
              <w:rPr>
                <w:color w:val="000000"/>
                <w:sz w:val="14"/>
                <w:szCs w:val="14"/>
                <w:lang w:eastAsia="en-US"/>
              </w:rPr>
              <w:t>Committed state</w:t>
            </w:r>
          </w:p>
        </w:tc>
      </w:tr>
      <w:tr w:rsidR="00193F1F" w:rsidRPr="00ED069A" w14:paraId="474B07A7" w14:textId="77777777">
        <w:trPr>
          <w:trHeight w:hRule="exact" w:val="187"/>
        </w:trPr>
        <w:tc>
          <w:tcPr>
            <w:tcW w:w="576" w:type="dxa"/>
            <w:tcBorders>
              <w:top w:val="single" w:sz="6" w:space="0" w:color="auto"/>
              <w:left w:val="single" w:sz="6" w:space="0" w:color="auto"/>
              <w:bottom w:val="single" w:sz="6" w:space="0" w:color="auto"/>
              <w:right w:val="single" w:sz="6" w:space="0" w:color="auto"/>
            </w:tcBorders>
            <w:shd w:val="clear" w:color="auto" w:fill="FFFFFF"/>
          </w:tcPr>
          <w:p w14:paraId="474B07A3" w14:textId="77777777" w:rsidR="00193F1F" w:rsidRPr="00ED069A" w:rsidRDefault="00193F1F">
            <w:pPr>
              <w:shd w:val="clear" w:color="auto" w:fill="FFFFFF"/>
            </w:pPr>
            <w:r w:rsidRPr="00ED069A">
              <w:rPr>
                <w:color w:val="000000"/>
                <w:sz w:val="14"/>
                <w:szCs w:val="14"/>
                <w:lang w:eastAsia="en-US"/>
              </w:rPr>
              <w:t>4c.</w:t>
            </w:r>
          </w:p>
        </w:tc>
        <w:tc>
          <w:tcPr>
            <w:tcW w:w="4728" w:type="dxa"/>
            <w:tcBorders>
              <w:top w:val="single" w:sz="6" w:space="0" w:color="auto"/>
              <w:left w:val="single" w:sz="6" w:space="0" w:color="auto"/>
              <w:bottom w:val="single" w:sz="6" w:space="0" w:color="auto"/>
              <w:right w:val="single" w:sz="6" w:space="0" w:color="auto"/>
            </w:tcBorders>
            <w:shd w:val="clear" w:color="auto" w:fill="FFFFFF"/>
          </w:tcPr>
          <w:p w14:paraId="474B07A4" w14:textId="77777777" w:rsidR="00193F1F" w:rsidRPr="00ED069A" w:rsidRDefault="00193F1F">
            <w:pPr>
              <w:shd w:val="clear" w:color="auto" w:fill="FFFFFF"/>
            </w:pPr>
            <w:r w:rsidRPr="00ED069A">
              <w:rPr>
                <w:color w:val="000000"/>
                <w:sz w:val="14"/>
                <w:szCs w:val="14"/>
                <w:lang w:eastAsia="en-US"/>
              </w:rPr>
              <w:t>Project Participant requesting support</w:t>
            </w:r>
          </w:p>
        </w:tc>
        <w:tc>
          <w:tcPr>
            <w:tcW w:w="557" w:type="dxa"/>
            <w:tcBorders>
              <w:top w:val="single" w:sz="6" w:space="0" w:color="auto"/>
              <w:left w:val="single" w:sz="6" w:space="0" w:color="auto"/>
              <w:bottom w:val="single" w:sz="6" w:space="0" w:color="auto"/>
              <w:right w:val="single" w:sz="6" w:space="0" w:color="auto"/>
            </w:tcBorders>
            <w:shd w:val="clear" w:color="auto" w:fill="FFFFFF"/>
          </w:tcPr>
          <w:p w14:paraId="474B07A5" w14:textId="77777777" w:rsidR="00193F1F" w:rsidRPr="00ED069A" w:rsidRDefault="00193F1F">
            <w:pPr>
              <w:shd w:val="clear" w:color="auto" w:fill="FFFFFF"/>
            </w:pPr>
            <w:r w:rsidRPr="00ED069A">
              <w:rPr>
                <w:color w:val="000000"/>
                <w:sz w:val="14"/>
                <w:szCs w:val="14"/>
              </w:rPr>
              <w:t>11.</w:t>
            </w:r>
          </w:p>
        </w:tc>
        <w:tc>
          <w:tcPr>
            <w:tcW w:w="4267" w:type="dxa"/>
            <w:tcBorders>
              <w:top w:val="single" w:sz="6" w:space="0" w:color="auto"/>
              <w:left w:val="single" w:sz="6" w:space="0" w:color="auto"/>
              <w:bottom w:val="single" w:sz="6" w:space="0" w:color="auto"/>
              <w:right w:val="single" w:sz="6" w:space="0" w:color="auto"/>
            </w:tcBorders>
            <w:shd w:val="clear" w:color="auto" w:fill="FFFFFF"/>
          </w:tcPr>
          <w:p w14:paraId="474B07A6" w14:textId="77777777" w:rsidR="00193F1F" w:rsidRPr="00ED069A" w:rsidRDefault="00193F1F">
            <w:pPr>
              <w:shd w:val="clear" w:color="auto" w:fill="FFFFFF"/>
            </w:pPr>
            <w:r w:rsidRPr="00ED069A">
              <w:rPr>
                <w:color w:val="000000"/>
                <w:sz w:val="14"/>
                <w:szCs w:val="14"/>
                <w:lang w:eastAsia="en-US"/>
              </w:rPr>
              <w:t>Line item number</w:t>
            </w:r>
          </w:p>
        </w:tc>
      </w:tr>
      <w:tr w:rsidR="00193F1F" w:rsidRPr="00ED069A" w14:paraId="474B07AC" w14:textId="77777777">
        <w:trPr>
          <w:trHeight w:hRule="exact" w:val="192"/>
        </w:trPr>
        <w:tc>
          <w:tcPr>
            <w:tcW w:w="576" w:type="dxa"/>
            <w:tcBorders>
              <w:top w:val="single" w:sz="6" w:space="0" w:color="auto"/>
              <w:left w:val="single" w:sz="6" w:space="0" w:color="auto"/>
              <w:bottom w:val="single" w:sz="6" w:space="0" w:color="auto"/>
              <w:right w:val="single" w:sz="6" w:space="0" w:color="auto"/>
            </w:tcBorders>
            <w:shd w:val="clear" w:color="auto" w:fill="FFFFFF"/>
          </w:tcPr>
          <w:p w14:paraId="474B07A8" w14:textId="77777777" w:rsidR="00193F1F" w:rsidRPr="00ED069A" w:rsidRDefault="00193F1F">
            <w:pPr>
              <w:shd w:val="clear" w:color="auto" w:fill="FFFFFF"/>
            </w:pPr>
            <w:r w:rsidRPr="00ED069A">
              <w:rPr>
                <w:color w:val="000000"/>
                <w:sz w:val="14"/>
                <w:szCs w:val="14"/>
                <w:lang w:eastAsia="en-US"/>
              </w:rPr>
              <w:t>5a.</w:t>
            </w:r>
          </w:p>
        </w:tc>
        <w:tc>
          <w:tcPr>
            <w:tcW w:w="4728" w:type="dxa"/>
            <w:tcBorders>
              <w:top w:val="single" w:sz="6" w:space="0" w:color="auto"/>
              <w:left w:val="single" w:sz="6" w:space="0" w:color="auto"/>
              <w:bottom w:val="single" w:sz="6" w:space="0" w:color="auto"/>
              <w:right w:val="single" w:sz="6" w:space="0" w:color="auto"/>
            </w:tcBorders>
            <w:shd w:val="clear" w:color="auto" w:fill="FFFFFF"/>
          </w:tcPr>
          <w:p w14:paraId="474B07A9" w14:textId="77777777" w:rsidR="00193F1F" w:rsidRPr="00ED069A" w:rsidRDefault="00193F1F">
            <w:pPr>
              <w:shd w:val="clear" w:color="auto" w:fill="FFFFFF"/>
            </w:pPr>
            <w:r w:rsidRPr="00ED069A">
              <w:rPr>
                <w:color w:val="000000"/>
                <w:spacing w:val="-2"/>
                <w:sz w:val="14"/>
                <w:szCs w:val="14"/>
                <w:lang w:eastAsia="en-US"/>
              </w:rPr>
              <w:t>Financial office receiving payments (usually the Ministry of Defence)</w:t>
            </w:r>
          </w:p>
        </w:tc>
        <w:tc>
          <w:tcPr>
            <w:tcW w:w="557" w:type="dxa"/>
            <w:tcBorders>
              <w:top w:val="single" w:sz="6" w:space="0" w:color="auto"/>
              <w:left w:val="single" w:sz="6" w:space="0" w:color="auto"/>
              <w:bottom w:val="single" w:sz="6" w:space="0" w:color="auto"/>
              <w:right w:val="single" w:sz="6" w:space="0" w:color="auto"/>
            </w:tcBorders>
            <w:shd w:val="clear" w:color="auto" w:fill="FFFFFF"/>
          </w:tcPr>
          <w:p w14:paraId="474B07AA" w14:textId="77777777" w:rsidR="00193F1F" w:rsidRPr="00ED069A" w:rsidRDefault="00193F1F">
            <w:pPr>
              <w:shd w:val="clear" w:color="auto" w:fill="FFFFFF"/>
            </w:pPr>
            <w:r w:rsidRPr="00ED069A">
              <w:rPr>
                <w:color w:val="000000"/>
                <w:sz w:val="14"/>
                <w:szCs w:val="14"/>
              </w:rPr>
              <w:t>12.</w:t>
            </w:r>
          </w:p>
        </w:tc>
        <w:tc>
          <w:tcPr>
            <w:tcW w:w="4267" w:type="dxa"/>
            <w:tcBorders>
              <w:top w:val="single" w:sz="6" w:space="0" w:color="auto"/>
              <w:left w:val="single" w:sz="6" w:space="0" w:color="auto"/>
              <w:bottom w:val="single" w:sz="6" w:space="0" w:color="auto"/>
              <w:right w:val="single" w:sz="6" w:space="0" w:color="auto"/>
            </w:tcBorders>
            <w:shd w:val="clear" w:color="auto" w:fill="FFFFFF"/>
          </w:tcPr>
          <w:p w14:paraId="474B07AB" w14:textId="77777777" w:rsidR="00193F1F" w:rsidRPr="00ED069A" w:rsidRDefault="00193F1F">
            <w:pPr>
              <w:shd w:val="clear" w:color="auto" w:fill="FFFFFF"/>
            </w:pPr>
            <w:r w:rsidRPr="00ED069A">
              <w:rPr>
                <w:color w:val="000000"/>
                <w:sz w:val="14"/>
                <w:szCs w:val="14"/>
                <w:lang w:eastAsia="en-US"/>
              </w:rPr>
              <w:t>Detailed description of required support</w:t>
            </w:r>
          </w:p>
        </w:tc>
      </w:tr>
      <w:tr w:rsidR="00193F1F" w:rsidRPr="00ED069A" w14:paraId="474B07B1" w14:textId="77777777">
        <w:trPr>
          <w:trHeight w:hRule="exact" w:val="192"/>
        </w:trPr>
        <w:tc>
          <w:tcPr>
            <w:tcW w:w="576" w:type="dxa"/>
            <w:tcBorders>
              <w:top w:val="single" w:sz="6" w:space="0" w:color="auto"/>
              <w:left w:val="single" w:sz="6" w:space="0" w:color="auto"/>
              <w:bottom w:val="single" w:sz="6" w:space="0" w:color="auto"/>
              <w:right w:val="single" w:sz="6" w:space="0" w:color="auto"/>
            </w:tcBorders>
            <w:shd w:val="clear" w:color="auto" w:fill="FFFFFF"/>
          </w:tcPr>
          <w:p w14:paraId="474B07AD" w14:textId="77777777" w:rsidR="00193F1F" w:rsidRPr="00ED069A" w:rsidRDefault="00193F1F">
            <w:pPr>
              <w:shd w:val="clear" w:color="auto" w:fill="FFFFFF"/>
            </w:pPr>
            <w:r w:rsidRPr="00ED069A">
              <w:rPr>
                <w:color w:val="000000"/>
                <w:sz w:val="14"/>
                <w:szCs w:val="14"/>
                <w:lang w:eastAsia="en-US"/>
              </w:rPr>
              <w:t>5b.</w:t>
            </w:r>
          </w:p>
        </w:tc>
        <w:tc>
          <w:tcPr>
            <w:tcW w:w="4728" w:type="dxa"/>
            <w:tcBorders>
              <w:top w:val="single" w:sz="6" w:space="0" w:color="auto"/>
              <w:left w:val="single" w:sz="6" w:space="0" w:color="auto"/>
              <w:bottom w:val="single" w:sz="6" w:space="0" w:color="auto"/>
              <w:right w:val="single" w:sz="6" w:space="0" w:color="auto"/>
            </w:tcBorders>
            <w:shd w:val="clear" w:color="auto" w:fill="FFFFFF"/>
          </w:tcPr>
          <w:p w14:paraId="474B07AE" w14:textId="77777777" w:rsidR="00193F1F" w:rsidRPr="00ED069A" w:rsidRDefault="00193F1F">
            <w:pPr>
              <w:shd w:val="clear" w:color="auto" w:fill="FFFFFF"/>
            </w:pPr>
            <w:r w:rsidRPr="00ED069A">
              <w:rPr>
                <w:color w:val="000000"/>
                <w:sz w:val="14"/>
                <w:szCs w:val="14"/>
                <w:lang w:eastAsia="en-US"/>
              </w:rPr>
              <w:t>Account number of the receiving financial office</w:t>
            </w:r>
          </w:p>
        </w:tc>
        <w:tc>
          <w:tcPr>
            <w:tcW w:w="557" w:type="dxa"/>
            <w:tcBorders>
              <w:top w:val="single" w:sz="6" w:space="0" w:color="auto"/>
              <w:left w:val="single" w:sz="6" w:space="0" w:color="auto"/>
              <w:bottom w:val="single" w:sz="6" w:space="0" w:color="auto"/>
              <w:right w:val="single" w:sz="6" w:space="0" w:color="auto"/>
            </w:tcBorders>
            <w:shd w:val="clear" w:color="auto" w:fill="FFFFFF"/>
          </w:tcPr>
          <w:p w14:paraId="474B07AF" w14:textId="77777777" w:rsidR="00193F1F" w:rsidRPr="00ED069A" w:rsidRDefault="00193F1F">
            <w:pPr>
              <w:shd w:val="clear" w:color="auto" w:fill="FFFFFF"/>
            </w:pPr>
            <w:r w:rsidRPr="00ED069A">
              <w:rPr>
                <w:color w:val="000000"/>
                <w:sz w:val="14"/>
                <w:szCs w:val="14"/>
              </w:rPr>
              <w:t>13.</w:t>
            </w:r>
          </w:p>
        </w:tc>
        <w:tc>
          <w:tcPr>
            <w:tcW w:w="4267" w:type="dxa"/>
            <w:tcBorders>
              <w:top w:val="single" w:sz="6" w:space="0" w:color="auto"/>
              <w:left w:val="single" w:sz="6" w:space="0" w:color="auto"/>
              <w:bottom w:val="single" w:sz="6" w:space="0" w:color="auto"/>
              <w:right w:val="single" w:sz="6" w:space="0" w:color="auto"/>
            </w:tcBorders>
            <w:shd w:val="clear" w:color="auto" w:fill="FFFFFF"/>
          </w:tcPr>
          <w:p w14:paraId="474B07B0" w14:textId="77777777" w:rsidR="00193F1F" w:rsidRPr="00ED069A" w:rsidRDefault="00193F1F">
            <w:pPr>
              <w:shd w:val="clear" w:color="auto" w:fill="FFFFFF"/>
            </w:pPr>
            <w:r w:rsidRPr="00ED069A">
              <w:rPr>
                <w:color w:val="000000"/>
                <w:sz w:val="14"/>
                <w:szCs w:val="14"/>
                <w:lang w:eastAsia="en-US"/>
              </w:rPr>
              <w:t>Quantity</w:t>
            </w:r>
          </w:p>
        </w:tc>
      </w:tr>
      <w:tr w:rsidR="00193F1F" w:rsidRPr="00ED069A" w14:paraId="474B07B6" w14:textId="77777777">
        <w:trPr>
          <w:trHeight w:hRule="exact" w:val="192"/>
        </w:trPr>
        <w:tc>
          <w:tcPr>
            <w:tcW w:w="576" w:type="dxa"/>
            <w:tcBorders>
              <w:top w:val="single" w:sz="6" w:space="0" w:color="auto"/>
              <w:left w:val="single" w:sz="6" w:space="0" w:color="auto"/>
              <w:bottom w:val="single" w:sz="6" w:space="0" w:color="auto"/>
              <w:right w:val="single" w:sz="6" w:space="0" w:color="auto"/>
            </w:tcBorders>
            <w:shd w:val="clear" w:color="auto" w:fill="FFFFFF"/>
          </w:tcPr>
          <w:p w14:paraId="474B07B2" w14:textId="77777777" w:rsidR="00193F1F" w:rsidRPr="00ED069A" w:rsidRDefault="00193F1F">
            <w:pPr>
              <w:shd w:val="clear" w:color="auto" w:fill="FFFFFF"/>
            </w:pPr>
            <w:r w:rsidRPr="00ED069A">
              <w:rPr>
                <w:color w:val="000000"/>
                <w:sz w:val="14"/>
                <w:szCs w:val="14"/>
                <w:lang w:eastAsia="en-US"/>
              </w:rPr>
              <w:t>5c.</w:t>
            </w:r>
          </w:p>
        </w:tc>
        <w:tc>
          <w:tcPr>
            <w:tcW w:w="4728" w:type="dxa"/>
            <w:tcBorders>
              <w:top w:val="single" w:sz="6" w:space="0" w:color="auto"/>
              <w:left w:val="single" w:sz="6" w:space="0" w:color="auto"/>
              <w:bottom w:val="single" w:sz="6" w:space="0" w:color="auto"/>
              <w:right w:val="single" w:sz="6" w:space="0" w:color="auto"/>
            </w:tcBorders>
            <w:shd w:val="clear" w:color="auto" w:fill="FFFFFF"/>
          </w:tcPr>
          <w:p w14:paraId="474B07B3" w14:textId="77777777" w:rsidR="00193F1F" w:rsidRPr="00ED069A" w:rsidRDefault="00193F1F">
            <w:pPr>
              <w:shd w:val="clear" w:color="auto" w:fill="FFFFFF"/>
            </w:pPr>
            <w:r w:rsidRPr="00ED069A">
              <w:rPr>
                <w:color w:val="000000"/>
                <w:sz w:val="14"/>
                <w:szCs w:val="14"/>
                <w:lang w:eastAsia="en-US"/>
              </w:rPr>
              <w:t xml:space="preserve">Address </w:t>
            </w:r>
            <w:proofErr w:type="spellStart"/>
            <w:r w:rsidRPr="00ED069A">
              <w:rPr>
                <w:color w:val="000000"/>
                <w:sz w:val="14"/>
                <w:szCs w:val="14"/>
                <w:lang w:eastAsia="en-US"/>
              </w:rPr>
              <w:t>ofthe</w:t>
            </w:r>
            <w:proofErr w:type="spellEnd"/>
            <w:r w:rsidRPr="00ED069A">
              <w:rPr>
                <w:color w:val="000000"/>
                <w:sz w:val="14"/>
                <w:szCs w:val="14"/>
                <w:lang w:eastAsia="en-US"/>
              </w:rPr>
              <w:t xml:space="preserve"> receiving financial office</w:t>
            </w:r>
          </w:p>
        </w:tc>
        <w:tc>
          <w:tcPr>
            <w:tcW w:w="557" w:type="dxa"/>
            <w:tcBorders>
              <w:top w:val="single" w:sz="6" w:space="0" w:color="auto"/>
              <w:left w:val="single" w:sz="6" w:space="0" w:color="auto"/>
              <w:bottom w:val="single" w:sz="6" w:space="0" w:color="auto"/>
              <w:right w:val="single" w:sz="6" w:space="0" w:color="auto"/>
            </w:tcBorders>
            <w:shd w:val="clear" w:color="auto" w:fill="FFFFFF"/>
          </w:tcPr>
          <w:p w14:paraId="474B07B4" w14:textId="77777777" w:rsidR="00193F1F" w:rsidRPr="00ED069A" w:rsidRDefault="00193F1F">
            <w:pPr>
              <w:shd w:val="clear" w:color="auto" w:fill="FFFFFF"/>
            </w:pPr>
            <w:r w:rsidRPr="00ED069A">
              <w:rPr>
                <w:color w:val="000000"/>
                <w:sz w:val="14"/>
                <w:szCs w:val="14"/>
              </w:rPr>
              <w:t>14.</w:t>
            </w:r>
          </w:p>
        </w:tc>
        <w:tc>
          <w:tcPr>
            <w:tcW w:w="4267" w:type="dxa"/>
            <w:tcBorders>
              <w:top w:val="single" w:sz="6" w:space="0" w:color="auto"/>
              <w:left w:val="single" w:sz="6" w:space="0" w:color="auto"/>
              <w:bottom w:val="single" w:sz="6" w:space="0" w:color="auto"/>
              <w:right w:val="single" w:sz="6" w:space="0" w:color="auto"/>
            </w:tcBorders>
            <w:shd w:val="clear" w:color="auto" w:fill="FFFFFF"/>
          </w:tcPr>
          <w:p w14:paraId="474B07B5" w14:textId="77777777" w:rsidR="00193F1F" w:rsidRPr="00ED069A" w:rsidRDefault="00193F1F">
            <w:pPr>
              <w:shd w:val="clear" w:color="auto" w:fill="FFFFFF"/>
            </w:pPr>
            <w:r w:rsidRPr="00ED069A">
              <w:rPr>
                <w:color w:val="000000"/>
                <w:sz w:val="14"/>
                <w:szCs w:val="14"/>
                <w:lang w:eastAsia="en-US"/>
              </w:rPr>
              <w:t>Unit of Issue (i.e. litres, boxes, items, days, etc.)</w:t>
            </w:r>
          </w:p>
        </w:tc>
      </w:tr>
      <w:tr w:rsidR="00193F1F" w:rsidRPr="00ED069A" w14:paraId="474B07BB" w14:textId="77777777">
        <w:trPr>
          <w:trHeight w:hRule="exact" w:val="192"/>
        </w:trPr>
        <w:tc>
          <w:tcPr>
            <w:tcW w:w="576" w:type="dxa"/>
            <w:tcBorders>
              <w:top w:val="single" w:sz="6" w:space="0" w:color="auto"/>
              <w:left w:val="single" w:sz="6" w:space="0" w:color="auto"/>
              <w:bottom w:val="single" w:sz="6" w:space="0" w:color="auto"/>
              <w:right w:val="single" w:sz="6" w:space="0" w:color="auto"/>
            </w:tcBorders>
            <w:shd w:val="clear" w:color="auto" w:fill="FFFFFF"/>
          </w:tcPr>
          <w:p w14:paraId="474B07B7" w14:textId="77777777" w:rsidR="00193F1F" w:rsidRPr="00ED069A" w:rsidRDefault="00193F1F">
            <w:pPr>
              <w:shd w:val="clear" w:color="auto" w:fill="FFFFFF"/>
            </w:pPr>
            <w:r w:rsidRPr="00ED069A">
              <w:rPr>
                <w:color w:val="000000"/>
                <w:sz w:val="14"/>
                <w:szCs w:val="14"/>
                <w:lang w:eastAsia="en-US"/>
              </w:rPr>
              <w:t>5d.</w:t>
            </w:r>
          </w:p>
        </w:tc>
        <w:tc>
          <w:tcPr>
            <w:tcW w:w="4728" w:type="dxa"/>
            <w:tcBorders>
              <w:top w:val="single" w:sz="6" w:space="0" w:color="auto"/>
              <w:left w:val="single" w:sz="6" w:space="0" w:color="auto"/>
              <w:bottom w:val="single" w:sz="6" w:space="0" w:color="auto"/>
              <w:right w:val="single" w:sz="6" w:space="0" w:color="auto"/>
            </w:tcBorders>
            <w:shd w:val="clear" w:color="auto" w:fill="FFFFFF"/>
          </w:tcPr>
          <w:p w14:paraId="474B07B8" w14:textId="77777777" w:rsidR="00193F1F" w:rsidRPr="00ED069A" w:rsidRDefault="00193F1F">
            <w:pPr>
              <w:shd w:val="clear" w:color="auto" w:fill="FFFFFF"/>
            </w:pPr>
            <w:r w:rsidRPr="00ED069A">
              <w:rPr>
                <w:color w:val="000000"/>
                <w:spacing w:val="-2"/>
                <w:sz w:val="14"/>
                <w:szCs w:val="14"/>
                <w:lang w:eastAsia="en-US"/>
              </w:rPr>
              <w:t>Telephone and fax number of the receiving financial office</w:t>
            </w:r>
          </w:p>
        </w:tc>
        <w:tc>
          <w:tcPr>
            <w:tcW w:w="557" w:type="dxa"/>
            <w:tcBorders>
              <w:top w:val="single" w:sz="6" w:space="0" w:color="auto"/>
              <w:left w:val="single" w:sz="6" w:space="0" w:color="auto"/>
              <w:bottom w:val="single" w:sz="6" w:space="0" w:color="auto"/>
              <w:right w:val="single" w:sz="6" w:space="0" w:color="auto"/>
            </w:tcBorders>
            <w:shd w:val="clear" w:color="auto" w:fill="FFFFFF"/>
          </w:tcPr>
          <w:p w14:paraId="474B07B9" w14:textId="77777777" w:rsidR="00193F1F" w:rsidRPr="00ED069A" w:rsidRDefault="00193F1F">
            <w:pPr>
              <w:shd w:val="clear" w:color="auto" w:fill="FFFFFF"/>
            </w:pPr>
            <w:r w:rsidRPr="00ED069A">
              <w:rPr>
                <w:color w:val="000000"/>
                <w:sz w:val="14"/>
                <w:szCs w:val="14"/>
              </w:rPr>
              <w:t>15.</w:t>
            </w:r>
          </w:p>
        </w:tc>
        <w:tc>
          <w:tcPr>
            <w:tcW w:w="4267" w:type="dxa"/>
            <w:tcBorders>
              <w:top w:val="single" w:sz="6" w:space="0" w:color="auto"/>
              <w:left w:val="single" w:sz="6" w:space="0" w:color="auto"/>
              <w:bottom w:val="single" w:sz="6" w:space="0" w:color="auto"/>
              <w:right w:val="single" w:sz="6" w:space="0" w:color="auto"/>
            </w:tcBorders>
            <w:shd w:val="clear" w:color="auto" w:fill="FFFFFF"/>
          </w:tcPr>
          <w:p w14:paraId="474B07BA" w14:textId="77777777" w:rsidR="00193F1F" w:rsidRPr="00ED069A" w:rsidRDefault="00193F1F">
            <w:pPr>
              <w:shd w:val="clear" w:color="auto" w:fill="FFFFFF"/>
            </w:pPr>
            <w:r w:rsidRPr="00ED069A">
              <w:rPr>
                <w:color w:val="000000"/>
                <w:sz w:val="14"/>
                <w:szCs w:val="14"/>
                <w:lang w:eastAsia="en-US"/>
              </w:rPr>
              <w:t>Estimated cost per unit</w:t>
            </w:r>
          </w:p>
        </w:tc>
      </w:tr>
      <w:tr w:rsidR="00193F1F" w:rsidRPr="00ED069A" w14:paraId="474B07C0" w14:textId="77777777">
        <w:trPr>
          <w:trHeight w:hRule="exact" w:val="192"/>
        </w:trPr>
        <w:tc>
          <w:tcPr>
            <w:tcW w:w="576" w:type="dxa"/>
            <w:tcBorders>
              <w:top w:val="single" w:sz="6" w:space="0" w:color="auto"/>
              <w:left w:val="single" w:sz="6" w:space="0" w:color="auto"/>
              <w:bottom w:val="single" w:sz="6" w:space="0" w:color="auto"/>
              <w:right w:val="single" w:sz="6" w:space="0" w:color="auto"/>
            </w:tcBorders>
            <w:shd w:val="clear" w:color="auto" w:fill="FFFFFF"/>
          </w:tcPr>
          <w:p w14:paraId="474B07BC" w14:textId="77777777" w:rsidR="00193F1F" w:rsidRPr="00ED069A" w:rsidRDefault="00193F1F">
            <w:pPr>
              <w:shd w:val="clear" w:color="auto" w:fill="FFFFFF"/>
            </w:pPr>
            <w:r w:rsidRPr="00ED069A">
              <w:rPr>
                <w:color w:val="000000"/>
                <w:sz w:val="14"/>
                <w:szCs w:val="14"/>
                <w:lang w:eastAsia="en-US"/>
              </w:rPr>
              <w:t>6a.</w:t>
            </w:r>
          </w:p>
        </w:tc>
        <w:tc>
          <w:tcPr>
            <w:tcW w:w="4728" w:type="dxa"/>
            <w:tcBorders>
              <w:top w:val="single" w:sz="6" w:space="0" w:color="auto"/>
              <w:left w:val="single" w:sz="6" w:space="0" w:color="auto"/>
              <w:bottom w:val="single" w:sz="6" w:space="0" w:color="auto"/>
              <w:right w:val="single" w:sz="6" w:space="0" w:color="auto"/>
            </w:tcBorders>
            <w:shd w:val="clear" w:color="auto" w:fill="FFFFFF"/>
          </w:tcPr>
          <w:p w14:paraId="474B07BD" w14:textId="77777777" w:rsidR="00193F1F" w:rsidRPr="00ED069A" w:rsidRDefault="00193F1F">
            <w:pPr>
              <w:shd w:val="clear" w:color="auto" w:fill="FFFFFF"/>
            </w:pPr>
            <w:r w:rsidRPr="00ED069A">
              <w:rPr>
                <w:color w:val="000000"/>
                <w:spacing w:val="-2"/>
                <w:sz w:val="14"/>
                <w:szCs w:val="14"/>
                <w:lang w:eastAsia="en-US"/>
              </w:rPr>
              <w:t>Host Nation unit or organisation providing the actual service/supplies</w:t>
            </w:r>
          </w:p>
        </w:tc>
        <w:tc>
          <w:tcPr>
            <w:tcW w:w="557" w:type="dxa"/>
            <w:tcBorders>
              <w:top w:val="single" w:sz="6" w:space="0" w:color="auto"/>
              <w:left w:val="single" w:sz="6" w:space="0" w:color="auto"/>
              <w:bottom w:val="single" w:sz="6" w:space="0" w:color="auto"/>
              <w:right w:val="single" w:sz="6" w:space="0" w:color="auto"/>
            </w:tcBorders>
            <w:shd w:val="clear" w:color="auto" w:fill="FFFFFF"/>
          </w:tcPr>
          <w:p w14:paraId="474B07BE" w14:textId="77777777" w:rsidR="00193F1F" w:rsidRPr="00ED069A" w:rsidRDefault="00193F1F">
            <w:pPr>
              <w:shd w:val="clear" w:color="auto" w:fill="FFFFFF"/>
            </w:pPr>
            <w:r w:rsidRPr="00ED069A">
              <w:rPr>
                <w:color w:val="000000"/>
                <w:sz w:val="14"/>
                <w:szCs w:val="14"/>
              </w:rPr>
              <w:t>16.</w:t>
            </w:r>
          </w:p>
        </w:tc>
        <w:tc>
          <w:tcPr>
            <w:tcW w:w="4267" w:type="dxa"/>
            <w:tcBorders>
              <w:top w:val="single" w:sz="6" w:space="0" w:color="auto"/>
              <w:left w:val="single" w:sz="6" w:space="0" w:color="auto"/>
              <w:bottom w:val="single" w:sz="6" w:space="0" w:color="auto"/>
              <w:right w:val="single" w:sz="6" w:space="0" w:color="auto"/>
            </w:tcBorders>
            <w:shd w:val="clear" w:color="auto" w:fill="FFFFFF"/>
          </w:tcPr>
          <w:p w14:paraId="474B07BF" w14:textId="77777777" w:rsidR="00193F1F" w:rsidRPr="00ED069A" w:rsidRDefault="00193F1F">
            <w:pPr>
              <w:shd w:val="clear" w:color="auto" w:fill="FFFFFF"/>
            </w:pPr>
            <w:r w:rsidRPr="00ED069A">
              <w:rPr>
                <w:color w:val="000000"/>
                <w:sz w:val="14"/>
                <w:szCs w:val="14"/>
                <w:lang w:eastAsia="en-US"/>
              </w:rPr>
              <w:t>Total estimated cost per line item</w:t>
            </w:r>
          </w:p>
        </w:tc>
      </w:tr>
      <w:tr w:rsidR="00193F1F" w:rsidRPr="00ED069A" w14:paraId="474B07C5" w14:textId="77777777">
        <w:trPr>
          <w:trHeight w:hRule="exact" w:val="374"/>
        </w:trPr>
        <w:tc>
          <w:tcPr>
            <w:tcW w:w="576" w:type="dxa"/>
            <w:tcBorders>
              <w:top w:val="single" w:sz="6" w:space="0" w:color="auto"/>
              <w:left w:val="single" w:sz="6" w:space="0" w:color="auto"/>
              <w:bottom w:val="single" w:sz="6" w:space="0" w:color="auto"/>
              <w:right w:val="single" w:sz="6" w:space="0" w:color="auto"/>
            </w:tcBorders>
            <w:shd w:val="clear" w:color="auto" w:fill="FFFFFF"/>
          </w:tcPr>
          <w:p w14:paraId="474B07C1" w14:textId="77777777" w:rsidR="00193F1F" w:rsidRPr="00ED069A" w:rsidRDefault="00193F1F">
            <w:pPr>
              <w:shd w:val="clear" w:color="auto" w:fill="FFFFFF"/>
            </w:pPr>
            <w:r w:rsidRPr="00ED069A">
              <w:rPr>
                <w:color w:val="000000"/>
                <w:sz w:val="14"/>
                <w:szCs w:val="14"/>
                <w:lang w:eastAsia="en-US"/>
              </w:rPr>
              <w:t>6b.</w:t>
            </w:r>
          </w:p>
        </w:tc>
        <w:tc>
          <w:tcPr>
            <w:tcW w:w="4728" w:type="dxa"/>
            <w:tcBorders>
              <w:top w:val="single" w:sz="6" w:space="0" w:color="auto"/>
              <w:left w:val="single" w:sz="6" w:space="0" w:color="auto"/>
              <w:bottom w:val="single" w:sz="6" w:space="0" w:color="auto"/>
              <w:right w:val="single" w:sz="6" w:space="0" w:color="auto"/>
            </w:tcBorders>
            <w:shd w:val="clear" w:color="auto" w:fill="FFFFFF"/>
          </w:tcPr>
          <w:p w14:paraId="474B07C2" w14:textId="77777777" w:rsidR="00193F1F" w:rsidRPr="00ED069A" w:rsidRDefault="00193F1F">
            <w:pPr>
              <w:shd w:val="clear" w:color="auto" w:fill="FFFFFF"/>
              <w:spacing w:line="178" w:lineRule="exact"/>
              <w:ind w:right="408"/>
            </w:pPr>
            <w:r w:rsidRPr="00ED069A">
              <w:rPr>
                <w:color w:val="000000"/>
                <w:spacing w:val="-3"/>
                <w:sz w:val="14"/>
                <w:szCs w:val="14"/>
                <w:lang w:eastAsia="en-US"/>
              </w:rPr>
              <w:t xml:space="preserve">Host Nation representative authorised to accept changes to the SOR </w:t>
            </w:r>
            <w:r w:rsidRPr="00ED069A">
              <w:rPr>
                <w:color w:val="000000"/>
                <w:sz w:val="14"/>
                <w:szCs w:val="14"/>
                <w:lang w:eastAsia="en-US"/>
              </w:rPr>
              <w:t>(identified by Host Nation POC)</w:t>
            </w:r>
          </w:p>
        </w:tc>
        <w:tc>
          <w:tcPr>
            <w:tcW w:w="557" w:type="dxa"/>
            <w:tcBorders>
              <w:top w:val="single" w:sz="6" w:space="0" w:color="auto"/>
              <w:left w:val="single" w:sz="6" w:space="0" w:color="auto"/>
              <w:bottom w:val="single" w:sz="6" w:space="0" w:color="auto"/>
              <w:right w:val="single" w:sz="6" w:space="0" w:color="auto"/>
            </w:tcBorders>
            <w:shd w:val="clear" w:color="auto" w:fill="FFFFFF"/>
          </w:tcPr>
          <w:p w14:paraId="474B07C3" w14:textId="77777777" w:rsidR="00193F1F" w:rsidRPr="00ED069A" w:rsidRDefault="00193F1F">
            <w:pPr>
              <w:shd w:val="clear" w:color="auto" w:fill="FFFFFF"/>
            </w:pPr>
            <w:r w:rsidRPr="00ED069A">
              <w:rPr>
                <w:color w:val="000000"/>
                <w:sz w:val="14"/>
                <w:szCs w:val="14"/>
              </w:rPr>
              <w:t>17.</w:t>
            </w:r>
          </w:p>
        </w:tc>
        <w:tc>
          <w:tcPr>
            <w:tcW w:w="4267" w:type="dxa"/>
            <w:tcBorders>
              <w:top w:val="single" w:sz="6" w:space="0" w:color="auto"/>
              <w:left w:val="single" w:sz="6" w:space="0" w:color="auto"/>
              <w:bottom w:val="single" w:sz="6" w:space="0" w:color="auto"/>
              <w:right w:val="single" w:sz="6" w:space="0" w:color="auto"/>
            </w:tcBorders>
            <w:shd w:val="clear" w:color="auto" w:fill="FFFFFF"/>
          </w:tcPr>
          <w:p w14:paraId="474B07C4" w14:textId="77777777" w:rsidR="00193F1F" w:rsidRPr="00ED069A" w:rsidRDefault="00193F1F">
            <w:pPr>
              <w:shd w:val="clear" w:color="auto" w:fill="FFFFFF"/>
              <w:spacing w:line="182" w:lineRule="exact"/>
              <w:ind w:right="82" w:firstLine="5"/>
            </w:pPr>
            <w:r w:rsidRPr="00ED069A">
              <w:rPr>
                <w:color w:val="000000"/>
                <w:spacing w:val="-2"/>
                <w:sz w:val="14"/>
                <w:szCs w:val="14"/>
                <w:lang w:eastAsia="en-US"/>
              </w:rPr>
              <w:t xml:space="preserve">Method of reimbursement (i.e. cash, replacement in kind or equal </w:t>
            </w:r>
            <w:r w:rsidRPr="00ED069A">
              <w:rPr>
                <w:color w:val="000000"/>
                <w:sz w:val="14"/>
                <w:szCs w:val="14"/>
                <w:lang w:eastAsia="en-US"/>
              </w:rPr>
              <w:t>value exchange)</w:t>
            </w:r>
          </w:p>
        </w:tc>
      </w:tr>
      <w:tr w:rsidR="00193F1F" w:rsidRPr="00ED069A" w14:paraId="474B07CA" w14:textId="77777777">
        <w:trPr>
          <w:trHeight w:hRule="exact" w:val="374"/>
        </w:trPr>
        <w:tc>
          <w:tcPr>
            <w:tcW w:w="576" w:type="dxa"/>
            <w:tcBorders>
              <w:top w:val="single" w:sz="6" w:space="0" w:color="auto"/>
              <w:left w:val="single" w:sz="6" w:space="0" w:color="auto"/>
              <w:bottom w:val="single" w:sz="6" w:space="0" w:color="auto"/>
              <w:right w:val="single" w:sz="6" w:space="0" w:color="auto"/>
            </w:tcBorders>
            <w:shd w:val="clear" w:color="auto" w:fill="FFFFFF"/>
          </w:tcPr>
          <w:p w14:paraId="474B07C6" w14:textId="77777777" w:rsidR="00193F1F" w:rsidRPr="00ED069A" w:rsidRDefault="00193F1F">
            <w:pPr>
              <w:shd w:val="clear" w:color="auto" w:fill="FFFFFF"/>
            </w:pPr>
            <w:r w:rsidRPr="00ED069A">
              <w:rPr>
                <w:color w:val="000000"/>
                <w:sz w:val="14"/>
                <w:szCs w:val="14"/>
                <w:lang w:eastAsia="en-US"/>
              </w:rPr>
              <w:t>7a.</w:t>
            </w:r>
          </w:p>
        </w:tc>
        <w:tc>
          <w:tcPr>
            <w:tcW w:w="4728" w:type="dxa"/>
            <w:tcBorders>
              <w:top w:val="single" w:sz="6" w:space="0" w:color="auto"/>
              <w:left w:val="single" w:sz="6" w:space="0" w:color="auto"/>
              <w:bottom w:val="single" w:sz="6" w:space="0" w:color="auto"/>
              <w:right w:val="single" w:sz="6" w:space="0" w:color="auto"/>
            </w:tcBorders>
            <w:shd w:val="clear" w:color="auto" w:fill="FFFFFF"/>
          </w:tcPr>
          <w:p w14:paraId="474B07C7" w14:textId="77777777" w:rsidR="00193F1F" w:rsidRPr="00ED069A" w:rsidRDefault="00193F1F">
            <w:pPr>
              <w:shd w:val="clear" w:color="auto" w:fill="FFFFFF"/>
            </w:pPr>
            <w:r w:rsidRPr="00ED069A">
              <w:rPr>
                <w:color w:val="000000"/>
                <w:sz w:val="14"/>
                <w:szCs w:val="14"/>
                <w:lang w:eastAsia="en-US"/>
              </w:rPr>
              <w:t>Official agency authorised to receive HNS requests</w:t>
            </w:r>
          </w:p>
        </w:tc>
        <w:tc>
          <w:tcPr>
            <w:tcW w:w="557" w:type="dxa"/>
            <w:tcBorders>
              <w:top w:val="single" w:sz="6" w:space="0" w:color="auto"/>
              <w:left w:val="single" w:sz="6" w:space="0" w:color="auto"/>
              <w:bottom w:val="single" w:sz="6" w:space="0" w:color="auto"/>
              <w:right w:val="single" w:sz="6" w:space="0" w:color="auto"/>
            </w:tcBorders>
            <w:shd w:val="clear" w:color="auto" w:fill="FFFFFF"/>
          </w:tcPr>
          <w:p w14:paraId="474B07C8" w14:textId="77777777" w:rsidR="00193F1F" w:rsidRPr="00ED069A" w:rsidRDefault="00193F1F">
            <w:pPr>
              <w:shd w:val="clear" w:color="auto" w:fill="FFFFFF"/>
            </w:pPr>
            <w:r w:rsidRPr="00ED069A">
              <w:rPr>
                <w:color w:val="000000"/>
                <w:sz w:val="14"/>
                <w:szCs w:val="14"/>
              </w:rPr>
              <w:t>18.</w:t>
            </w:r>
          </w:p>
        </w:tc>
        <w:tc>
          <w:tcPr>
            <w:tcW w:w="4267" w:type="dxa"/>
            <w:tcBorders>
              <w:top w:val="single" w:sz="6" w:space="0" w:color="auto"/>
              <w:left w:val="single" w:sz="6" w:space="0" w:color="auto"/>
              <w:bottom w:val="single" w:sz="6" w:space="0" w:color="auto"/>
              <w:right w:val="single" w:sz="6" w:space="0" w:color="auto"/>
            </w:tcBorders>
            <w:shd w:val="clear" w:color="auto" w:fill="FFFFFF"/>
          </w:tcPr>
          <w:p w14:paraId="474B07C9" w14:textId="77777777" w:rsidR="00193F1F" w:rsidRPr="00ED069A" w:rsidRDefault="00193F1F">
            <w:pPr>
              <w:shd w:val="clear" w:color="auto" w:fill="FFFFFF"/>
              <w:spacing w:line="182" w:lineRule="exact"/>
              <w:ind w:right="254" w:hanging="5"/>
            </w:pPr>
            <w:r w:rsidRPr="00ED069A">
              <w:rPr>
                <w:color w:val="000000"/>
                <w:spacing w:val="-1"/>
                <w:sz w:val="14"/>
                <w:szCs w:val="14"/>
                <w:lang w:eastAsia="en-US"/>
              </w:rPr>
              <w:t xml:space="preserve">Quantity of support received (to be identified after the support </w:t>
            </w:r>
            <w:r w:rsidRPr="00ED069A">
              <w:rPr>
                <w:color w:val="000000"/>
                <w:sz w:val="14"/>
                <w:szCs w:val="14"/>
                <w:lang w:eastAsia="en-US"/>
              </w:rPr>
              <w:t>operation has ended)</w:t>
            </w:r>
          </w:p>
        </w:tc>
      </w:tr>
      <w:tr w:rsidR="00193F1F" w:rsidRPr="00ED069A" w14:paraId="474B07CF" w14:textId="77777777">
        <w:trPr>
          <w:trHeight w:hRule="exact" w:val="192"/>
        </w:trPr>
        <w:tc>
          <w:tcPr>
            <w:tcW w:w="576" w:type="dxa"/>
            <w:tcBorders>
              <w:top w:val="single" w:sz="6" w:space="0" w:color="auto"/>
              <w:left w:val="single" w:sz="6" w:space="0" w:color="auto"/>
              <w:bottom w:val="single" w:sz="6" w:space="0" w:color="auto"/>
              <w:right w:val="single" w:sz="6" w:space="0" w:color="auto"/>
            </w:tcBorders>
            <w:shd w:val="clear" w:color="auto" w:fill="FFFFFF"/>
          </w:tcPr>
          <w:p w14:paraId="474B07CB" w14:textId="77777777" w:rsidR="00193F1F" w:rsidRPr="00ED069A" w:rsidRDefault="00193F1F">
            <w:pPr>
              <w:shd w:val="clear" w:color="auto" w:fill="FFFFFF"/>
            </w:pPr>
            <w:r w:rsidRPr="00ED069A">
              <w:rPr>
                <w:color w:val="000000"/>
                <w:sz w:val="14"/>
                <w:szCs w:val="14"/>
                <w:lang w:eastAsia="en-US"/>
              </w:rPr>
              <w:t>7b.</w:t>
            </w:r>
          </w:p>
        </w:tc>
        <w:tc>
          <w:tcPr>
            <w:tcW w:w="4728" w:type="dxa"/>
            <w:tcBorders>
              <w:top w:val="single" w:sz="6" w:space="0" w:color="auto"/>
              <w:left w:val="single" w:sz="6" w:space="0" w:color="auto"/>
              <w:bottom w:val="single" w:sz="6" w:space="0" w:color="auto"/>
              <w:right w:val="single" w:sz="6" w:space="0" w:color="auto"/>
            </w:tcBorders>
            <w:shd w:val="clear" w:color="auto" w:fill="FFFFFF"/>
          </w:tcPr>
          <w:p w14:paraId="474B07CC" w14:textId="77777777" w:rsidR="00193F1F" w:rsidRPr="00ED069A" w:rsidRDefault="00193F1F">
            <w:pPr>
              <w:shd w:val="clear" w:color="auto" w:fill="FFFFFF"/>
            </w:pPr>
            <w:r w:rsidRPr="00ED069A">
              <w:rPr>
                <w:color w:val="000000"/>
                <w:sz w:val="14"/>
                <w:szCs w:val="14"/>
                <w:lang w:eastAsia="en-US"/>
              </w:rPr>
              <w:t>Official POC authorised to receive HNS requests</w:t>
            </w:r>
          </w:p>
        </w:tc>
        <w:tc>
          <w:tcPr>
            <w:tcW w:w="557" w:type="dxa"/>
            <w:tcBorders>
              <w:top w:val="single" w:sz="6" w:space="0" w:color="auto"/>
              <w:left w:val="single" w:sz="6" w:space="0" w:color="auto"/>
              <w:bottom w:val="single" w:sz="6" w:space="0" w:color="auto"/>
              <w:right w:val="single" w:sz="6" w:space="0" w:color="auto"/>
            </w:tcBorders>
            <w:shd w:val="clear" w:color="auto" w:fill="FFFFFF"/>
          </w:tcPr>
          <w:p w14:paraId="474B07CD" w14:textId="77777777" w:rsidR="00193F1F" w:rsidRPr="00ED069A" w:rsidRDefault="00193F1F">
            <w:pPr>
              <w:shd w:val="clear" w:color="auto" w:fill="FFFFFF"/>
            </w:pPr>
            <w:r w:rsidRPr="00ED069A">
              <w:rPr>
                <w:color w:val="000000"/>
                <w:sz w:val="14"/>
                <w:szCs w:val="14"/>
              </w:rPr>
              <w:t>19.</w:t>
            </w:r>
          </w:p>
        </w:tc>
        <w:tc>
          <w:tcPr>
            <w:tcW w:w="4267" w:type="dxa"/>
            <w:tcBorders>
              <w:top w:val="single" w:sz="6" w:space="0" w:color="auto"/>
              <w:left w:val="single" w:sz="6" w:space="0" w:color="auto"/>
              <w:bottom w:val="single" w:sz="6" w:space="0" w:color="auto"/>
              <w:right w:val="single" w:sz="6" w:space="0" w:color="auto"/>
            </w:tcBorders>
            <w:shd w:val="clear" w:color="auto" w:fill="FFFFFF"/>
          </w:tcPr>
          <w:p w14:paraId="474B07CE" w14:textId="77777777" w:rsidR="00193F1F" w:rsidRPr="00ED069A" w:rsidRDefault="00193F1F">
            <w:pPr>
              <w:shd w:val="clear" w:color="auto" w:fill="FFFFFF"/>
            </w:pPr>
            <w:r w:rsidRPr="00ED069A">
              <w:rPr>
                <w:color w:val="000000"/>
                <w:sz w:val="14"/>
                <w:szCs w:val="14"/>
                <w:lang w:eastAsia="en-US"/>
              </w:rPr>
              <w:t>Remarks</w:t>
            </w:r>
          </w:p>
        </w:tc>
      </w:tr>
      <w:tr w:rsidR="00193F1F" w:rsidRPr="00ED069A" w14:paraId="474B07D4" w14:textId="77777777">
        <w:trPr>
          <w:trHeight w:hRule="exact" w:val="216"/>
        </w:trPr>
        <w:tc>
          <w:tcPr>
            <w:tcW w:w="576" w:type="dxa"/>
            <w:tcBorders>
              <w:top w:val="single" w:sz="6" w:space="0" w:color="auto"/>
              <w:left w:val="single" w:sz="6" w:space="0" w:color="auto"/>
              <w:bottom w:val="single" w:sz="6" w:space="0" w:color="auto"/>
              <w:right w:val="single" w:sz="6" w:space="0" w:color="auto"/>
            </w:tcBorders>
            <w:shd w:val="clear" w:color="auto" w:fill="FFFFFF"/>
          </w:tcPr>
          <w:p w14:paraId="474B07D0" w14:textId="77777777" w:rsidR="00193F1F" w:rsidRPr="00ED069A" w:rsidRDefault="00193F1F">
            <w:pPr>
              <w:shd w:val="clear" w:color="auto" w:fill="FFFFFF"/>
            </w:pPr>
            <w:r w:rsidRPr="00ED069A">
              <w:rPr>
                <w:color w:val="000000"/>
                <w:sz w:val="14"/>
                <w:szCs w:val="14"/>
              </w:rPr>
              <w:t>8.a.</w:t>
            </w:r>
          </w:p>
        </w:tc>
        <w:tc>
          <w:tcPr>
            <w:tcW w:w="4728" w:type="dxa"/>
            <w:tcBorders>
              <w:top w:val="single" w:sz="6" w:space="0" w:color="auto"/>
              <w:left w:val="single" w:sz="6" w:space="0" w:color="auto"/>
              <w:bottom w:val="single" w:sz="6" w:space="0" w:color="auto"/>
              <w:right w:val="single" w:sz="6" w:space="0" w:color="auto"/>
            </w:tcBorders>
            <w:shd w:val="clear" w:color="auto" w:fill="FFFFFF"/>
          </w:tcPr>
          <w:p w14:paraId="474B07D1" w14:textId="77777777" w:rsidR="00193F1F" w:rsidRPr="00ED069A" w:rsidRDefault="00193F1F">
            <w:pPr>
              <w:shd w:val="clear" w:color="auto" w:fill="FFFFFF"/>
            </w:pPr>
            <w:r w:rsidRPr="00ED069A">
              <w:rPr>
                <w:color w:val="000000"/>
                <w:sz w:val="14"/>
                <w:szCs w:val="14"/>
                <w:lang w:eastAsia="en-US"/>
              </w:rPr>
              <w:t>Financial office responsible for payments</w:t>
            </w:r>
          </w:p>
        </w:tc>
        <w:tc>
          <w:tcPr>
            <w:tcW w:w="557" w:type="dxa"/>
            <w:tcBorders>
              <w:top w:val="single" w:sz="6" w:space="0" w:color="auto"/>
              <w:left w:val="single" w:sz="6" w:space="0" w:color="auto"/>
              <w:bottom w:val="single" w:sz="6" w:space="0" w:color="auto"/>
              <w:right w:val="single" w:sz="6" w:space="0" w:color="auto"/>
            </w:tcBorders>
            <w:shd w:val="clear" w:color="auto" w:fill="FFFFFF"/>
          </w:tcPr>
          <w:p w14:paraId="474B07D2" w14:textId="77777777" w:rsidR="00193F1F" w:rsidRPr="00ED069A" w:rsidRDefault="00193F1F">
            <w:pPr>
              <w:shd w:val="clear" w:color="auto" w:fill="FFFFFF"/>
            </w:pPr>
          </w:p>
        </w:tc>
        <w:tc>
          <w:tcPr>
            <w:tcW w:w="4267" w:type="dxa"/>
            <w:tcBorders>
              <w:top w:val="single" w:sz="6" w:space="0" w:color="auto"/>
              <w:left w:val="single" w:sz="6" w:space="0" w:color="auto"/>
              <w:bottom w:val="single" w:sz="6" w:space="0" w:color="auto"/>
              <w:right w:val="single" w:sz="6" w:space="0" w:color="auto"/>
            </w:tcBorders>
            <w:shd w:val="clear" w:color="auto" w:fill="FFFFFF"/>
          </w:tcPr>
          <w:p w14:paraId="474B07D3" w14:textId="77777777" w:rsidR="00193F1F" w:rsidRPr="00ED069A" w:rsidRDefault="00193F1F">
            <w:pPr>
              <w:shd w:val="clear" w:color="auto" w:fill="FFFFFF"/>
            </w:pPr>
          </w:p>
        </w:tc>
      </w:tr>
    </w:tbl>
    <w:p w14:paraId="474B07D5" w14:textId="77777777" w:rsidR="00193F1F" w:rsidRPr="00ED069A" w:rsidRDefault="00193F1F">
      <w:pPr>
        <w:shd w:val="clear" w:color="auto" w:fill="FFFFFF"/>
        <w:spacing w:before="2141"/>
        <w:ind w:left="5246"/>
      </w:pPr>
      <w:r w:rsidRPr="00ED069A">
        <w:rPr>
          <w:color w:val="000000"/>
          <w:sz w:val="14"/>
          <w:szCs w:val="14"/>
        </w:rPr>
        <w:t>27</w:t>
      </w:r>
    </w:p>
    <w:sectPr w:rsidR="00193F1F" w:rsidRPr="00ED069A">
      <w:pgSz w:w="11909" w:h="16834"/>
      <w:pgMar w:top="1440" w:right="905" w:bottom="720" w:left="636" w:header="708" w:footer="708"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A066A"/>
    <w:multiLevelType w:val="singleLevel"/>
    <w:tmpl w:val="5A201352"/>
    <w:lvl w:ilvl="0">
      <w:start w:val="1"/>
      <w:numFmt w:val="decimal"/>
      <w:lvlText w:val="%1."/>
      <w:legacy w:legacy="1" w:legacySpace="0" w:legacyIndent="691"/>
      <w:lvlJc w:val="left"/>
      <w:rPr>
        <w:rFonts w:ascii="Times New Roman" w:hAnsi="Times New Roman" w:cs="Times New Roman" w:hint="default"/>
      </w:rPr>
    </w:lvl>
  </w:abstractNum>
  <w:abstractNum w:abstractNumId="1" w15:restartNumberingAfterBreak="0">
    <w:nsid w:val="18262691"/>
    <w:multiLevelType w:val="singleLevel"/>
    <w:tmpl w:val="5A201352"/>
    <w:lvl w:ilvl="0">
      <w:start w:val="1"/>
      <w:numFmt w:val="decimal"/>
      <w:lvlText w:val="%1."/>
      <w:legacy w:legacy="1" w:legacySpace="0" w:legacyIndent="691"/>
      <w:lvlJc w:val="left"/>
      <w:rPr>
        <w:rFonts w:ascii="Times New Roman" w:hAnsi="Times New Roman" w:cs="Times New Roman" w:hint="default"/>
      </w:rPr>
    </w:lvl>
  </w:abstractNum>
  <w:abstractNum w:abstractNumId="2" w15:restartNumberingAfterBreak="0">
    <w:nsid w:val="1D7706F4"/>
    <w:multiLevelType w:val="singleLevel"/>
    <w:tmpl w:val="5A201352"/>
    <w:lvl w:ilvl="0">
      <w:start w:val="1"/>
      <w:numFmt w:val="decimal"/>
      <w:lvlText w:val="%1."/>
      <w:legacy w:legacy="1" w:legacySpace="0" w:legacyIndent="691"/>
      <w:lvlJc w:val="left"/>
      <w:rPr>
        <w:rFonts w:ascii="Times New Roman" w:hAnsi="Times New Roman" w:cs="Times New Roman" w:hint="default"/>
      </w:rPr>
    </w:lvl>
  </w:abstractNum>
  <w:abstractNum w:abstractNumId="3" w15:restartNumberingAfterBreak="0">
    <w:nsid w:val="2258378F"/>
    <w:multiLevelType w:val="singleLevel"/>
    <w:tmpl w:val="1F7074D8"/>
    <w:lvl w:ilvl="0">
      <w:start w:val="1"/>
      <w:numFmt w:val="decimal"/>
      <w:lvlText w:val="%1."/>
      <w:legacy w:legacy="1" w:legacySpace="0" w:legacyIndent="686"/>
      <w:lvlJc w:val="left"/>
      <w:rPr>
        <w:rFonts w:ascii="Times New Roman" w:hAnsi="Times New Roman" w:cs="Times New Roman" w:hint="default"/>
      </w:rPr>
    </w:lvl>
  </w:abstractNum>
  <w:abstractNum w:abstractNumId="4" w15:restartNumberingAfterBreak="0">
    <w:nsid w:val="27B80534"/>
    <w:multiLevelType w:val="singleLevel"/>
    <w:tmpl w:val="1F7074D8"/>
    <w:lvl w:ilvl="0">
      <w:start w:val="1"/>
      <w:numFmt w:val="decimal"/>
      <w:lvlText w:val="%1."/>
      <w:legacy w:legacy="1" w:legacySpace="0" w:legacyIndent="686"/>
      <w:lvlJc w:val="left"/>
      <w:rPr>
        <w:rFonts w:ascii="Times New Roman" w:hAnsi="Times New Roman" w:cs="Times New Roman" w:hint="default"/>
      </w:rPr>
    </w:lvl>
  </w:abstractNum>
  <w:abstractNum w:abstractNumId="5" w15:restartNumberingAfterBreak="0">
    <w:nsid w:val="35816255"/>
    <w:multiLevelType w:val="singleLevel"/>
    <w:tmpl w:val="1F7074D8"/>
    <w:lvl w:ilvl="0">
      <w:start w:val="1"/>
      <w:numFmt w:val="decimal"/>
      <w:lvlText w:val="%1."/>
      <w:legacy w:legacy="1" w:legacySpace="0" w:legacyIndent="686"/>
      <w:lvlJc w:val="left"/>
      <w:rPr>
        <w:rFonts w:ascii="Times New Roman" w:hAnsi="Times New Roman" w:cs="Times New Roman" w:hint="default"/>
      </w:rPr>
    </w:lvl>
  </w:abstractNum>
  <w:abstractNum w:abstractNumId="6" w15:restartNumberingAfterBreak="0">
    <w:nsid w:val="449954C2"/>
    <w:multiLevelType w:val="singleLevel"/>
    <w:tmpl w:val="5A201352"/>
    <w:lvl w:ilvl="0">
      <w:start w:val="1"/>
      <w:numFmt w:val="decimal"/>
      <w:lvlText w:val="%1."/>
      <w:legacy w:legacy="1" w:legacySpace="0" w:legacyIndent="691"/>
      <w:lvlJc w:val="left"/>
      <w:rPr>
        <w:rFonts w:ascii="Times New Roman" w:hAnsi="Times New Roman" w:cs="Times New Roman" w:hint="default"/>
      </w:rPr>
    </w:lvl>
  </w:abstractNum>
  <w:abstractNum w:abstractNumId="7" w15:restartNumberingAfterBreak="0">
    <w:nsid w:val="5AC80682"/>
    <w:multiLevelType w:val="singleLevel"/>
    <w:tmpl w:val="5A201352"/>
    <w:lvl w:ilvl="0">
      <w:start w:val="1"/>
      <w:numFmt w:val="decimal"/>
      <w:lvlText w:val="%1."/>
      <w:legacy w:legacy="1" w:legacySpace="0" w:legacyIndent="691"/>
      <w:lvlJc w:val="left"/>
      <w:rPr>
        <w:rFonts w:ascii="Times New Roman" w:hAnsi="Times New Roman" w:cs="Times New Roman" w:hint="default"/>
      </w:rPr>
    </w:lvl>
  </w:abstractNum>
  <w:abstractNum w:abstractNumId="8" w15:restartNumberingAfterBreak="0">
    <w:nsid w:val="5C6E2EB4"/>
    <w:multiLevelType w:val="singleLevel"/>
    <w:tmpl w:val="5A201352"/>
    <w:lvl w:ilvl="0">
      <w:start w:val="1"/>
      <w:numFmt w:val="decimal"/>
      <w:lvlText w:val="%1."/>
      <w:legacy w:legacy="1" w:legacySpace="0" w:legacyIndent="691"/>
      <w:lvlJc w:val="left"/>
      <w:rPr>
        <w:rFonts w:ascii="Times New Roman" w:hAnsi="Times New Roman" w:cs="Times New Roman" w:hint="default"/>
      </w:rPr>
    </w:lvl>
  </w:abstractNum>
  <w:abstractNum w:abstractNumId="9" w15:restartNumberingAfterBreak="0">
    <w:nsid w:val="61FE19C2"/>
    <w:multiLevelType w:val="singleLevel"/>
    <w:tmpl w:val="C29A4AE0"/>
    <w:lvl w:ilvl="0">
      <w:start w:val="1"/>
      <w:numFmt w:val="decimal"/>
      <w:lvlText w:val="%1."/>
      <w:legacy w:legacy="1" w:legacySpace="0" w:legacyIndent="696"/>
      <w:lvlJc w:val="left"/>
      <w:rPr>
        <w:rFonts w:ascii="Times New Roman" w:hAnsi="Times New Roman" w:cs="Times New Roman" w:hint="default"/>
      </w:rPr>
    </w:lvl>
  </w:abstractNum>
  <w:abstractNum w:abstractNumId="10" w15:restartNumberingAfterBreak="0">
    <w:nsid w:val="6275763D"/>
    <w:multiLevelType w:val="singleLevel"/>
    <w:tmpl w:val="1F7074D8"/>
    <w:lvl w:ilvl="0">
      <w:start w:val="1"/>
      <w:numFmt w:val="decimal"/>
      <w:lvlText w:val="%1."/>
      <w:legacy w:legacy="1" w:legacySpace="0" w:legacyIndent="686"/>
      <w:lvlJc w:val="left"/>
      <w:rPr>
        <w:rFonts w:ascii="Times New Roman" w:hAnsi="Times New Roman" w:cs="Times New Roman" w:hint="default"/>
      </w:rPr>
    </w:lvl>
  </w:abstractNum>
  <w:abstractNum w:abstractNumId="11" w15:restartNumberingAfterBreak="0">
    <w:nsid w:val="73F26862"/>
    <w:multiLevelType w:val="singleLevel"/>
    <w:tmpl w:val="1F7074D8"/>
    <w:lvl w:ilvl="0">
      <w:start w:val="1"/>
      <w:numFmt w:val="decimal"/>
      <w:lvlText w:val="%1."/>
      <w:legacy w:legacy="1" w:legacySpace="0" w:legacyIndent="686"/>
      <w:lvlJc w:val="left"/>
      <w:rPr>
        <w:rFonts w:ascii="Times New Roman" w:hAnsi="Times New Roman" w:cs="Times New Roman" w:hint="default"/>
      </w:rPr>
    </w:lvl>
  </w:abstractNum>
  <w:abstractNum w:abstractNumId="12" w15:restartNumberingAfterBreak="0">
    <w:nsid w:val="7E1D04D2"/>
    <w:multiLevelType w:val="singleLevel"/>
    <w:tmpl w:val="5A201352"/>
    <w:lvl w:ilvl="0">
      <w:start w:val="1"/>
      <w:numFmt w:val="decimal"/>
      <w:lvlText w:val="%1."/>
      <w:legacy w:legacy="1" w:legacySpace="0" w:legacyIndent="691"/>
      <w:lvlJc w:val="left"/>
      <w:rPr>
        <w:rFonts w:ascii="Times New Roman" w:hAnsi="Times New Roman" w:cs="Times New Roman" w:hint="default"/>
      </w:rPr>
    </w:lvl>
  </w:abstractNum>
  <w:num w:numId="1">
    <w:abstractNumId w:val="3"/>
  </w:num>
  <w:num w:numId="2">
    <w:abstractNumId w:val="12"/>
  </w:num>
  <w:num w:numId="3">
    <w:abstractNumId w:val="7"/>
  </w:num>
  <w:num w:numId="4">
    <w:abstractNumId w:val="0"/>
  </w:num>
  <w:num w:numId="5">
    <w:abstractNumId w:val="1"/>
  </w:num>
  <w:num w:numId="6">
    <w:abstractNumId w:val="4"/>
  </w:num>
  <w:num w:numId="7">
    <w:abstractNumId w:val="10"/>
  </w:num>
  <w:num w:numId="8">
    <w:abstractNumId w:val="2"/>
  </w:num>
  <w:num w:numId="9">
    <w:abstractNumId w:val="8"/>
  </w:num>
  <w:num w:numId="10">
    <w:abstractNumId w:val="9"/>
  </w:num>
  <w:num w:numId="11">
    <w:abstractNumId w:val="11"/>
  </w:num>
  <w:num w:numId="12">
    <w:abstractNumId w:val="5"/>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E69"/>
    <w:rsid w:val="00036411"/>
    <w:rsid w:val="00064E0C"/>
    <w:rsid w:val="000A4C51"/>
    <w:rsid w:val="000B445F"/>
    <w:rsid w:val="00110A16"/>
    <w:rsid w:val="00147D18"/>
    <w:rsid w:val="0015679F"/>
    <w:rsid w:val="00181CA6"/>
    <w:rsid w:val="00193F1F"/>
    <w:rsid w:val="001C4CA6"/>
    <w:rsid w:val="001D06DF"/>
    <w:rsid w:val="00222CBA"/>
    <w:rsid w:val="00441F8E"/>
    <w:rsid w:val="004855C1"/>
    <w:rsid w:val="004E7E91"/>
    <w:rsid w:val="00642E69"/>
    <w:rsid w:val="00A11369"/>
    <w:rsid w:val="00A30144"/>
    <w:rsid w:val="00B62821"/>
    <w:rsid w:val="00C84D2A"/>
    <w:rsid w:val="00D115BE"/>
    <w:rsid w:val="00D45487"/>
    <w:rsid w:val="00D45D5B"/>
    <w:rsid w:val="00D7377E"/>
    <w:rsid w:val="00E06B1D"/>
    <w:rsid w:val="00ED069A"/>
    <w:rsid w:val="00F357DE"/>
    <w:rsid w:val="00F43F95"/>
    <w:rsid w:val="00FD455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4B053A"/>
  <w14:defaultImageDpi w14:val="0"/>
  <w15:docId w15:val="{F2C85297-FA57-414C-AED1-2E4598F48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heme="minorHAnsi" w:cs="Times New Roman"/>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pPr>
      <w:widowControl w:val="0"/>
      <w:autoSpaceDE w:val="0"/>
      <w:autoSpaceDN w:val="0"/>
      <w:adjustRightInd w:val="0"/>
      <w:spacing w:after="0" w:line="240" w:lineRule="auto"/>
    </w:pPr>
    <w:rPr>
      <w:rFonts w:ascii="Arial" w:hAnsi="Arial" w:cs="Arial"/>
      <w:sz w:val="20"/>
      <w:szCs w:val="20"/>
      <w:lang w:val="en-G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B62821"/>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locked/>
    <w:rsid w:val="00B62821"/>
    <w:rPr>
      <w:rFonts w:ascii="Segoe UI" w:hAnsi="Segoe UI" w:cs="Segoe UI"/>
      <w:sz w:val="18"/>
      <w:szCs w:val="18"/>
    </w:rPr>
  </w:style>
  <w:style w:type="character" w:styleId="Pripombasklic">
    <w:name w:val="annotation reference"/>
    <w:basedOn w:val="Privzetapisavaodstavka"/>
    <w:uiPriority w:val="99"/>
    <w:semiHidden/>
    <w:unhideWhenUsed/>
    <w:rsid w:val="00B62821"/>
    <w:rPr>
      <w:rFonts w:cs="Times New Roman"/>
      <w:sz w:val="16"/>
      <w:szCs w:val="16"/>
    </w:rPr>
  </w:style>
  <w:style w:type="paragraph" w:styleId="Pripombabesedilo">
    <w:name w:val="annotation text"/>
    <w:basedOn w:val="Navaden"/>
    <w:link w:val="PripombabesediloZnak"/>
    <w:uiPriority w:val="99"/>
    <w:semiHidden/>
    <w:unhideWhenUsed/>
    <w:rsid w:val="00B62821"/>
  </w:style>
  <w:style w:type="character" w:customStyle="1" w:styleId="PripombabesediloZnak">
    <w:name w:val="Pripomba – besedilo Znak"/>
    <w:basedOn w:val="Privzetapisavaodstavka"/>
    <w:link w:val="Pripombabesedilo"/>
    <w:uiPriority w:val="99"/>
    <w:semiHidden/>
    <w:locked/>
    <w:rsid w:val="00B62821"/>
    <w:rPr>
      <w:rFonts w:ascii="Arial" w:hAnsi="Arial" w:cs="Arial"/>
      <w:sz w:val="20"/>
      <w:szCs w:val="20"/>
    </w:rPr>
  </w:style>
  <w:style w:type="paragraph" w:styleId="Zadevapripombe">
    <w:name w:val="annotation subject"/>
    <w:basedOn w:val="Pripombabesedilo"/>
    <w:next w:val="Pripombabesedilo"/>
    <w:link w:val="ZadevapripombeZnak"/>
    <w:uiPriority w:val="99"/>
    <w:semiHidden/>
    <w:unhideWhenUsed/>
    <w:rsid w:val="00B62821"/>
    <w:rPr>
      <w:b/>
      <w:bCs/>
    </w:rPr>
  </w:style>
  <w:style w:type="character" w:customStyle="1" w:styleId="ZadevapripombeZnak">
    <w:name w:val="Zadeva pripombe Znak"/>
    <w:basedOn w:val="PripombabesediloZnak"/>
    <w:link w:val="Zadevapripombe"/>
    <w:uiPriority w:val="99"/>
    <w:semiHidden/>
    <w:locked/>
    <w:rsid w:val="00B62821"/>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3CB5AA-5464-43FD-923F-5A20B8B80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3634</Words>
  <Characters>19486</Characters>
  <Application>Microsoft Office Word</Application>
  <DocSecurity>0</DocSecurity>
  <Lines>162</Lines>
  <Paragraphs>46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PRAVNA SLUŽBA</dc:creator>
  <cp:keywords/>
  <dc:description/>
  <cp:lastModifiedBy>NERED Igor</cp:lastModifiedBy>
  <cp:revision>2</cp:revision>
  <dcterms:created xsi:type="dcterms:W3CDTF">2022-08-24T10:09:00Z</dcterms:created>
  <dcterms:modified xsi:type="dcterms:W3CDTF">2022-08-24T10:09:00Z</dcterms:modified>
</cp:coreProperties>
</file>