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F929C" w14:textId="7D87649C" w:rsidR="008374F3" w:rsidRDefault="008374F3" w:rsidP="000237D4">
      <w:pPr>
        <w:tabs>
          <w:tab w:val="center" w:pos="4536"/>
          <w:tab w:val="left" w:pos="5103"/>
          <w:tab w:val="right" w:pos="9072"/>
        </w:tabs>
        <w:spacing w:before="0" w:line="240" w:lineRule="auto"/>
        <w:ind w:left="5103" w:hanging="4819"/>
        <w:rPr>
          <w:rFonts w:ascii="Arial" w:eastAsiaTheme="minorHAnsi" w:hAnsi="Arial" w:cs="Arial"/>
          <w:sz w:val="20"/>
          <w:szCs w:val="20"/>
        </w:rPr>
      </w:pPr>
      <w:bookmarkStart w:id="0" w:name="_Hlk72909318"/>
      <w:r>
        <w:rPr>
          <w:rFonts w:ascii="Arial" w:hAnsi="Arial" w:cs="Arial"/>
          <w:noProof/>
          <w:color w:val="000000"/>
          <w:sz w:val="20"/>
          <w:szCs w:val="20"/>
          <w:lang w:eastAsia="sl-SI"/>
        </w:rPr>
        <w:drawing>
          <wp:anchor distT="0" distB="0" distL="114300" distR="114300" simplePos="0" relativeHeight="251659264" behindDoc="0" locked="0" layoutInCell="1" allowOverlap="1" wp14:anchorId="4E2BBCBE" wp14:editId="7EF49977">
            <wp:simplePos x="0" y="0"/>
            <wp:positionH relativeFrom="column">
              <wp:posOffset>0</wp:posOffset>
            </wp:positionH>
            <wp:positionV relativeFrom="paragraph">
              <wp:posOffset>0</wp:posOffset>
            </wp:positionV>
            <wp:extent cx="3121660" cy="376555"/>
            <wp:effectExtent l="0" t="0" r="254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15890" w14:textId="77777777" w:rsidR="008374F3" w:rsidRDefault="008374F3" w:rsidP="000237D4">
      <w:pPr>
        <w:tabs>
          <w:tab w:val="center" w:pos="4536"/>
          <w:tab w:val="left" w:pos="5103"/>
          <w:tab w:val="right" w:pos="9072"/>
        </w:tabs>
        <w:spacing w:before="0" w:line="240" w:lineRule="auto"/>
        <w:ind w:left="5103" w:hanging="4819"/>
        <w:rPr>
          <w:rFonts w:ascii="Arial" w:eastAsiaTheme="minorHAnsi" w:hAnsi="Arial" w:cs="Arial"/>
          <w:sz w:val="20"/>
          <w:szCs w:val="20"/>
        </w:rPr>
      </w:pPr>
    </w:p>
    <w:p w14:paraId="3EC57743" w14:textId="77777777" w:rsidR="008374F3" w:rsidRDefault="008374F3" w:rsidP="000237D4">
      <w:pPr>
        <w:tabs>
          <w:tab w:val="center" w:pos="4536"/>
          <w:tab w:val="left" w:pos="5103"/>
          <w:tab w:val="right" w:pos="9072"/>
        </w:tabs>
        <w:spacing w:before="0" w:line="240" w:lineRule="auto"/>
        <w:ind w:left="5103" w:hanging="4819"/>
        <w:rPr>
          <w:rFonts w:ascii="Arial" w:eastAsiaTheme="minorHAnsi" w:hAnsi="Arial" w:cs="Arial"/>
          <w:sz w:val="20"/>
          <w:szCs w:val="20"/>
        </w:rPr>
      </w:pPr>
    </w:p>
    <w:p w14:paraId="103CEC71" w14:textId="77777777" w:rsidR="008374F3" w:rsidRDefault="008374F3" w:rsidP="000237D4">
      <w:pPr>
        <w:tabs>
          <w:tab w:val="center" w:pos="4536"/>
          <w:tab w:val="left" w:pos="5103"/>
          <w:tab w:val="right" w:pos="9072"/>
        </w:tabs>
        <w:spacing w:before="0" w:line="240" w:lineRule="auto"/>
        <w:ind w:left="5103" w:hanging="4819"/>
        <w:rPr>
          <w:rFonts w:ascii="Arial" w:eastAsiaTheme="minorHAnsi" w:hAnsi="Arial" w:cs="Arial"/>
          <w:sz w:val="20"/>
          <w:szCs w:val="20"/>
        </w:rPr>
      </w:pPr>
    </w:p>
    <w:p w14:paraId="6A997A33" w14:textId="7F128BF4" w:rsidR="00BA55AB" w:rsidRPr="00FA0BE7" w:rsidRDefault="00116D63" w:rsidP="000237D4">
      <w:pPr>
        <w:tabs>
          <w:tab w:val="center" w:pos="4536"/>
          <w:tab w:val="left" w:pos="5103"/>
          <w:tab w:val="right" w:pos="9072"/>
        </w:tabs>
        <w:spacing w:before="0" w:line="240" w:lineRule="auto"/>
        <w:ind w:left="5103" w:hanging="4819"/>
        <w:rPr>
          <w:rFonts w:ascii="Arial" w:eastAsiaTheme="minorHAnsi" w:hAnsi="Arial" w:cs="Arial"/>
          <w:sz w:val="20"/>
          <w:szCs w:val="20"/>
        </w:rPr>
      </w:pPr>
      <w:r>
        <w:rPr>
          <w:rFonts w:ascii="Arial" w:eastAsiaTheme="minorHAnsi" w:hAnsi="Arial" w:cs="Arial"/>
          <w:sz w:val="20"/>
          <w:szCs w:val="20"/>
        </w:rPr>
        <w:t>Tržaška cesta 19</w:t>
      </w:r>
      <w:r w:rsidR="00BA55AB" w:rsidRPr="00FA0BE7">
        <w:rPr>
          <w:rFonts w:ascii="Arial" w:eastAsiaTheme="minorHAnsi" w:hAnsi="Arial" w:cs="Arial"/>
          <w:sz w:val="20"/>
          <w:szCs w:val="20"/>
        </w:rPr>
        <w:t>, 1000 Ljubljana</w:t>
      </w:r>
      <w:r w:rsidR="00BA55AB" w:rsidRPr="00FA0BE7">
        <w:rPr>
          <w:rFonts w:ascii="Arial" w:eastAsiaTheme="minorHAnsi" w:hAnsi="Arial" w:cs="Arial"/>
          <w:sz w:val="20"/>
          <w:szCs w:val="20"/>
        </w:rPr>
        <w:tab/>
      </w:r>
      <w:r w:rsidR="00BA55AB" w:rsidRPr="00FA0BE7">
        <w:rPr>
          <w:rFonts w:ascii="Arial" w:eastAsiaTheme="minorHAnsi" w:hAnsi="Arial" w:cs="Arial"/>
          <w:sz w:val="20"/>
          <w:szCs w:val="20"/>
        </w:rPr>
        <w:tab/>
        <w:t xml:space="preserve">T: 01 </w:t>
      </w:r>
      <w:r w:rsidR="001B39FA">
        <w:rPr>
          <w:rFonts w:ascii="Arial" w:eastAsiaTheme="minorHAnsi" w:hAnsi="Arial" w:cs="Arial"/>
          <w:sz w:val="20"/>
          <w:szCs w:val="20"/>
        </w:rPr>
        <w:t>478 80 00</w:t>
      </w:r>
    </w:p>
    <w:p w14:paraId="1CF1E01B" w14:textId="18C95551" w:rsidR="00BA55AB" w:rsidRPr="00FA0BE7" w:rsidRDefault="00BA55AB" w:rsidP="000237D4">
      <w:pPr>
        <w:tabs>
          <w:tab w:val="center" w:pos="4536"/>
          <w:tab w:val="left" w:pos="5112"/>
          <w:tab w:val="right" w:pos="9072"/>
        </w:tabs>
        <w:spacing w:before="0" w:line="240" w:lineRule="auto"/>
        <w:ind w:left="5103"/>
        <w:rPr>
          <w:rFonts w:ascii="Arial" w:eastAsiaTheme="minorHAnsi" w:hAnsi="Arial" w:cs="Arial"/>
          <w:sz w:val="20"/>
          <w:szCs w:val="20"/>
        </w:rPr>
      </w:pPr>
      <w:r w:rsidRPr="00FA0BE7">
        <w:rPr>
          <w:rFonts w:ascii="Arial" w:eastAsiaTheme="minorHAnsi" w:hAnsi="Arial" w:cs="Arial"/>
          <w:sz w:val="20"/>
          <w:szCs w:val="20"/>
        </w:rPr>
        <w:t xml:space="preserve">F: 01 </w:t>
      </w:r>
      <w:r w:rsidR="001B39FA">
        <w:rPr>
          <w:rFonts w:ascii="Arial" w:eastAsiaTheme="minorHAnsi" w:hAnsi="Arial" w:cs="Arial"/>
          <w:sz w:val="20"/>
          <w:szCs w:val="20"/>
        </w:rPr>
        <w:t>478 81 39</w:t>
      </w:r>
    </w:p>
    <w:p w14:paraId="6DEC51D5" w14:textId="06559453" w:rsidR="004B6FE7" w:rsidRDefault="00BA55AB" w:rsidP="000237D4">
      <w:pPr>
        <w:tabs>
          <w:tab w:val="center" w:pos="4536"/>
          <w:tab w:val="left" w:pos="5112"/>
          <w:tab w:val="right" w:pos="9072"/>
        </w:tabs>
        <w:spacing w:before="0" w:line="240" w:lineRule="auto"/>
        <w:ind w:left="5103"/>
        <w:rPr>
          <w:rFonts w:ascii="Arial" w:eastAsiaTheme="minorHAnsi" w:hAnsi="Arial" w:cs="Arial"/>
          <w:sz w:val="20"/>
          <w:szCs w:val="20"/>
        </w:rPr>
      </w:pPr>
      <w:r w:rsidRPr="00FA0BE7">
        <w:rPr>
          <w:rFonts w:ascii="Arial" w:eastAsiaTheme="minorHAnsi" w:hAnsi="Arial" w:cs="Arial"/>
          <w:sz w:val="20"/>
          <w:szCs w:val="20"/>
        </w:rPr>
        <w:tab/>
        <w:t xml:space="preserve">E: </w:t>
      </w:r>
      <w:r w:rsidR="00D00347">
        <w:rPr>
          <w:rFonts w:ascii="Arial" w:eastAsiaTheme="minorHAnsi" w:hAnsi="Arial" w:cs="Arial"/>
          <w:sz w:val="20"/>
          <w:szCs w:val="20"/>
        </w:rPr>
        <w:t>gp.mzi@gov.si</w:t>
      </w:r>
    </w:p>
    <w:p w14:paraId="062F1CAA" w14:textId="6C7A1222" w:rsidR="00BA55AB" w:rsidRPr="00FA0BE7" w:rsidRDefault="00EE5BE1" w:rsidP="000237D4">
      <w:pPr>
        <w:tabs>
          <w:tab w:val="center" w:pos="4536"/>
          <w:tab w:val="left" w:pos="5112"/>
          <w:tab w:val="right" w:pos="9072"/>
        </w:tabs>
        <w:spacing w:before="0" w:line="240" w:lineRule="auto"/>
        <w:ind w:left="5103"/>
        <w:rPr>
          <w:rFonts w:ascii="Arial" w:eastAsiaTheme="minorHAnsi" w:hAnsi="Arial" w:cs="Arial"/>
          <w:sz w:val="20"/>
          <w:szCs w:val="20"/>
        </w:rPr>
      </w:pPr>
      <w:hyperlink r:id="rId9" w:history="1">
        <w:r w:rsidR="00D00347" w:rsidRPr="00111968">
          <w:rPr>
            <w:rStyle w:val="Hiperpovezava"/>
            <w:rFonts w:ascii="Arial" w:eastAsiaTheme="minorHAnsi" w:hAnsi="Arial" w:cs="Arial"/>
            <w:sz w:val="20"/>
            <w:szCs w:val="20"/>
          </w:rPr>
          <w:t>www.mzi.gov.si</w:t>
        </w:r>
      </w:hyperlink>
    </w:p>
    <w:p w14:paraId="586B69B7" w14:textId="77777777" w:rsidR="00BA55AB" w:rsidRPr="00AB0795" w:rsidRDefault="00BA55AB" w:rsidP="000237D4">
      <w:pPr>
        <w:tabs>
          <w:tab w:val="center" w:pos="4536"/>
          <w:tab w:val="left" w:pos="5112"/>
          <w:tab w:val="right" w:pos="9072"/>
        </w:tabs>
        <w:spacing w:before="0" w:line="240" w:lineRule="auto"/>
        <w:ind w:left="5103"/>
        <w:rPr>
          <w:rFonts w:ascii="Arial" w:eastAsiaTheme="minorHAnsi"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A55AB" w:rsidRPr="00AB0795" w14:paraId="2005C662" w14:textId="77777777" w:rsidTr="00A14997">
        <w:trPr>
          <w:gridAfter w:val="2"/>
          <w:wAfter w:w="3067" w:type="dxa"/>
        </w:trPr>
        <w:tc>
          <w:tcPr>
            <w:tcW w:w="6096" w:type="dxa"/>
            <w:gridSpan w:val="2"/>
          </w:tcPr>
          <w:p w14:paraId="0745E8EF" w14:textId="4723A943" w:rsidR="00BA55AB" w:rsidRPr="00AB0795" w:rsidRDefault="001443AD" w:rsidP="000237D4">
            <w:pPr>
              <w:overflowPunct w:val="0"/>
              <w:autoSpaceDE w:val="0"/>
              <w:autoSpaceDN w:val="0"/>
              <w:adjustRightInd w:val="0"/>
              <w:spacing w:before="0" w:line="240" w:lineRule="auto"/>
              <w:textAlignment w:val="baseline"/>
              <w:rPr>
                <w:rFonts w:ascii="Arial" w:eastAsiaTheme="minorHAnsi" w:hAnsi="Arial" w:cs="Arial"/>
                <w:sz w:val="20"/>
                <w:szCs w:val="20"/>
              </w:rPr>
            </w:pPr>
            <w:r>
              <w:rPr>
                <w:rFonts w:ascii="Arial" w:eastAsia="Times New Roman" w:hAnsi="Arial" w:cs="Arial"/>
                <w:sz w:val="20"/>
                <w:szCs w:val="20"/>
                <w:lang w:eastAsia="sl-SI"/>
              </w:rPr>
              <w:t>Številka:</w:t>
            </w:r>
            <w:r w:rsidR="0050410A">
              <w:rPr>
                <w:rFonts w:ascii="Arial" w:eastAsia="Times New Roman" w:hAnsi="Arial" w:cs="Arial"/>
                <w:sz w:val="20"/>
                <w:szCs w:val="20"/>
                <w:lang w:eastAsia="sl-SI"/>
              </w:rPr>
              <w:t xml:space="preserve"> </w:t>
            </w:r>
            <w:r w:rsidR="00DB49E3">
              <w:rPr>
                <w:rFonts w:ascii="Arial" w:eastAsia="Times New Roman" w:hAnsi="Arial" w:cs="Arial"/>
                <w:sz w:val="20"/>
                <w:szCs w:val="20"/>
                <w:lang w:eastAsia="sl-SI"/>
              </w:rPr>
              <w:t>007-288/2023/</w:t>
            </w:r>
            <w:r w:rsidR="000237D4">
              <w:rPr>
                <w:rFonts w:ascii="Arial" w:eastAsia="Times New Roman" w:hAnsi="Arial" w:cs="Arial"/>
                <w:sz w:val="20"/>
                <w:szCs w:val="20"/>
                <w:lang w:eastAsia="sl-SI"/>
              </w:rPr>
              <w:t>86</w:t>
            </w:r>
            <w:r w:rsidR="0050410A" w:rsidRPr="00B85893">
              <w:rPr>
                <w:rFonts w:ascii="Arial" w:eastAsia="Times New Roman" w:hAnsi="Arial" w:cs="Arial"/>
                <w:sz w:val="20"/>
                <w:szCs w:val="20"/>
                <w:lang w:eastAsia="sl-SI"/>
              </w:rPr>
              <w:t>-02121984</w:t>
            </w:r>
          </w:p>
        </w:tc>
      </w:tr>
      <w:tr w:rsidR="00BA55AB" w:rsidRPr="00AB0795" w14:paraId="28EF20F8" w14:textId="77777777" w:rsidTr="00A14997">
        <w:trPr>
          <w:gridAfter w:val="2"/>
          <w:wAfter w:w="3067" w:type="dxa"/>
        </w:trPr>
        <w:tc>
          <w:tcPr>
            <w:tcW w:w="6096" w:type="dxa"/>
            <w:gridSpan w:val="2"/>
          </w:tcPr>
          <w:p w14:paraId="189861DD" w14:textId="3EAC7A19" w:rsidR="00BA55AB" w:rsidRPr="00AB0795" w:rsidRDefault="00BA55AB" w:rsidP="000237D4">
            <w:pPr>
              <w:overflowPunct w:val="0"/>
              <w:autoSpaceDE w:val="0"/>
              <w:autoSpaceDN w:val="0"/>
              <w:adjustRightInd w:val="0"/>
              <w:spacing w:before="0" w:line="240" w:lineRule="auto"/>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Ljubljana, </w:t>
            </w:r>
            <w:r w:rsidR="000237D4">
              <w:rPr>
                <w:rFonts w:ascii="Arial" w:eastAsia="Times New Roman" w:hAnsi="Arial" w:cs="Arial"/>
                <w:sz w:val="20"/>
                <w:szCs w:val="20"/>
                <w:lang w:eastAsia="sl-SI"/>
              </w:rPr>
              <w:t>3. 10.</w:t>
            </w:r>
            <w:r w:rsidR="0050410A">
              <w:rPr>
                <w:rFonts w:ascii="Arial" w:eastAsia="Times New Roman" w:hAnsi="Arial" w:cs="Arial"/>
                <w:sz w:val="20"/>
                <w:szCs w:val="20"/>
                <w:lang w:eastAsia="sl-SI"/>
              </w:rPr>
              <w:t xml:space="preserve"> 2023</w:t>
            </w:r>
          </w:p>
        </w:tc>
      </w:tr>
      <w:tr w:rsidR="00BA55AB" w:rsidRPr="00AB0795" w14:paraId="76C09E68" w14:textId="77777777" w:rsidTr="00A14997">
        <w:trPr>
          <w:gridAfter w:val="2"/>
          <w:wAfter w:w="3067" w:type="dxa"/>
        </w:trPr>
        <w:tc>
          <w:tcPr>
            <w:tcW w:w="6096" w:type="dxa"/>
            <w:gridSpan w:val="2"/>
          </w:tcPr>
          <w:p w14:paraId="78D0A115" w14:textId="7134491E" w:rsidR="00BA55AB" w:rsidRPr="00AB0795" w:rsidRDefault="00BA55AB" w:rsidP="000237D4">
            <w:pPr>
              <w:tabs>
                <w:tab w:val="left" w:pos="1701"/>
              </w:tabs>
              <w:spacing w:before="0" w:line="240" w:lineRule="auto"/>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EVA: </w:t>
            </w:r>
            <w:r w:rsidR="00C20A97" w:rsidRPr="00AB0795">
              <w:rPr>
                <w:rFonts w:ascii="Arial" w:eastAsia="Times New Roman" w:hAnsi="Arial" w:cs="Arial"/>
                <w:sz w:val="20"/>
                <w:szCs w:val="20"/>
                <w:lang w:eastAsia="sl-SI"/>
              </w:rPr>
              <w:t>2023-2430-0017</w:t>
            </w:r>
          </w:p>
        </w:tc>
      </w:tr>
      <w:tr w:rsidR="00BA55AB" w:rsidRPr="00AB0795" w14:paraId="5AC804EB" w14:textId="77777777" w:rsidTr="00A14997">
        <w:trPr>
          <w:gridAfter w:val="2"/>
          <w:wAfter w:w="3067" w:type="dxa"/>
        </w:trPr>
        <w:tc>
          <w:tcPr>
            <w:tcW w:w="6096" w:type="dxa"/>
            <w:gridSpan w:val="2"/>
          </w:tcPr>
          <w:p w14:paraId="5689FEAE" w14:textId="77777777" w:rsidR="00BA55AB" w:rsidRPr="00AB0795" w:rsidRDefault="00BA55AB" w:rsidP="000237D4">
            <w:pPr>
              <w:spacing w:before="0" w:line="240" w:lineRule="auto"/>
              <w:rPr>
                <w:rFonts w:ascii="Arial" w:eastAsia="Times New Roman" w:hAnsi="Arial" w:cs="Arial"/>
                <w:sz w:val="20"/>
                <w:szCs w:val="20"/>
              </w:rPr>
            </w:pPr>
          </w:p>
          <w:p w14:paraId="06FC3FA4" w14:textId="77777777" w:rsidR="00BA55AB" w:rsidRPr="00AB0795" w:rsidRDefault="00BA55AB" w:rsidP="000237D4">
            <w:pPr>
              <w:spacing w:before="0" w:line="240" w:lineRule="auto"/>
              <w:rPr>
                <w:rFonts w:ascii="Arial" w:eastAsia="Times New Roman" w:hAnsi="Arial" w:cs="Arial"/>
                <w:sz w:val="20"/>
                <w:szCs w:val="20"/>
              </w:rPr>
            </w:pPr>
            <w:r w:rsidRPr="00AB0795">
              <w:rPr>
                <w:rFonts w:ascii="Arial" w:eastAsia="Times New Roman" w:hAnsi="Arial" w:cs="Arial"/>
                <w:sz w:val="20"/>
                <w:szCs w:val="20"/>
              </w:rPr>
              <w:t>GENERALNI SEKRETARIAT VLADE REPUBLIKE SLOVENIJE</w:t>
            </w:r>
          </w:p>
          <w:p w14:paraId="162235AC" w14:textId="77777777" w:rsidR="00BA55AB" w:rsidRPr="00AB0795" w:rsidRDefault="00EE5BE1" w:rsidP="000237D4">
            <w:pPr>
              <w:spacing w:before="0" w:line="240" w:lineRule="auto"/>
              <w:rPr>
                <w:rFonts w:ascii="Arial" w:eastAsia="Times New Roman" w:hAnsi="Arial" w:cs="Arial"/>
                <w:sz w:val="20"/>
                <w:szCs w:val="20"/>
              </w:rPr>
            </w:pPr>
            <w:hyperlink r:id="rId10" w:history="1">
              <w:r w:rsidR="00BA55AB" w:rsidRPr="00AB0795">
                <w:rPr>
                  <w:rFonts w:ascii="Arial" w:eastAsia="Times New Roman" w:hAnsi="Arial" w:cs="Arial"/>
                  <w:color w:val="0000FF"/>
                  <w:sz w:val="20"/>
                  <w:szCs w:val="20"/>
                  <w:u w:val="single"/>
                </w:rPr>
                <w:t>Gp.gs@gov.si</w:t>
              </w:r>
            </w:hyperlink>
          </w:p>
          <w:p w14:paraId="3971B8B7" w14:textId="77777777" w:rsidR="00BA55AB" w:rsidRPr="00AB0795" w:rsidRDefault="00BA55AB" w:rsidP="000237D4">
            <w:pPr>
              <w:spacing w:before="0" w:line="240" w:lineRule="auto"/>
              <w:rPr>
                <w:rFonts w:ascii="Arial" w:eastAsia="Times New Roman" w:hAnsi="Arial" w:cs="Arial"/>
                <w:sz w:val="20"/>
                <w:szCs w:val="20"/>
              </w:rPr>
            </w:pPr>
          </w:p>
        </w:tc>
      </w:tr>
      <w:tr w:rsidR="00BA55AB" w:rsidRPr="00AB0795" w14:paraId="0D46AC53" w14:textId="77777777" w:rsidTr="00A14997">
        <w:tc>
          <w:tcPr>
            <w:tcW w:w="9163" w:type="dxa"/>
            <w:gridSpan w:val="4"/>
          </w:tcPr>
          <w:p w14:paraId="2377B434" w14:textId="79ADEEA2" w:rsidR="00116D63" w:rsidRPr="00AB0795" w:rsidRDefault="00BA55AB" w:rsidP="000237D4">
            <w:pPr>
              <w:tabs>
                <w:tab w:val="left" w:pos="0"/>
              </w:tabs>
              <w:spacing w:before="0" w:line="240" w:lineRule="auto"/>
              <w:rPr>
                <w:rFonts w:ascii="Arial" w:eastAsia="Times New Roman" w:hAnsi="Arial" w:cs="Arial"/>
                <w:b/>
                <w:sz w:val="20"/>
                <w:szCs w:val="20"/>
                <w:lang w:eastAsia="sl-SI"/>
              </w:rPr>
            </w:pPr>
            <w:r w:rsidRPr="00AB0795">
              <w:rPr>
                <w:rFonts w:ascii="Arial" w:eastAsia="Times New Roman" w:hAnsi="Arial" w:cs="Arial"/>
                <w:b/>
                <w:sz w:val="20"/>
                <w:szCs w:val="20"/>
                <w:lang w:eastAsia="sl-SI"/>
              </w:rPr>
              <w:t xml:space="preserve">ZADEVA: </w:t>
            </w:r>
            <w:r w:rsidR="006329F8">
              <w:rPr>
                <w:rFonts w:ascii="Arial" w:eastAsia="Times New Roman" w:hAnsi="Arial" w:cs="Arial"/>
                <w:b/>
                <w:sz w:val="20"/>
                <w:szCs w:val="20"/>
                <w:lang w:eastAsia="sl-SI"/>
              </w:rPr>
              <w:t>NOVO GRADIVO ŠT.</w:t>
            </w:r>
            <w:r w:rsidR="00D94BC3">
              <w:rPr>
                <w:rFonts w:ascii="Arial" w:eastAsia="Times New Roman" w:hAnsi="Arial" w:cs="Arial"/>
                <w:b/>
                <w:sz w:val="20"/>
                <w:szCs w:val="20"/>
                <w:lang w:eastAsia="sl-SI"/>
              </w:rPr>
              <w:t xml:space="preserve"> </w:t>
            </w:r>
            <w:r w:rsidR="000237D4">
              <w:rPr>
                <w:rFonts w:ascii="Arial" w:eastAsia="Times New Roman" w:hAnsi="Arial" w:cs="Arial"/>
                <w:b/>
                <w:sz w:val="20"/>
                <w:szCs w:val="20"/>
                <w:lang w:eastAsia="sl-SI"/>
              </w:rPr>
              <w:t>2</w:t>
            </w:r>
            <w:r w:rsidR="00D94BC3">
              <w:rPr>
                <w:rFonts w:ascii="Arial" w:eastAsia="Times New Roman" w:hAnsi="Arial" w:cs="Arial"/>
                <w:b/>
                <w:sz w:val="20"/>
                <w:szCs w:val="20"/>
                <w:lang w:eastAsia="sl-SI"/>
              </w:rPr>
              <w:t xml:space="preserve"> – </w:t>
            </w:r>
            <w:r w:rsidR="00291491" w:rsidRPr="00AB0795">
              <w:rPr>
                <w:rFonts w:ascii="Arial" w:eastAsia="Times New Roman" w:hAnsi="Arial" w:cs="Arial"/>
                <w:b/>
                <w:sz w:val="20"/>
                <w:szCs w:val="20"/>
                <w:lang w:eastAsia="sl-SI"/>
              </w:rPr>
              <w:t xml:space="preserve">Resolucija </w:t>
            </w:r>
            <w:r w:rsidR="00D94BC3">
              <w:rPr>
                <w:rFonts w:ascii="Arial" w:eastAsia="Times New Roman" w:hAnsi="Arial" w:cs="Arial"/>
                <w:b/>
                <w:sz w:val="20"/>
                <w:szCs w:val="20"/>
                <w:lang w:eastAsia="sl-SI"/>
              </w:rPr>
              <w:t>o nacionalnem programu</w:t>
            </w:r>
            <w:r w:rsidR="00116D63" w:rsidRPr="00AB0795">
              <w:rPr>
                <w:rFonts w:ascii="Arial" w:eastAsia="Times New Roman" w:hAnsi="Arial" w:cs="Arial"/>
                <w:b/>
                <w:sz w:val="20"/>
                <w:szCs w:val="20"/>
                <w:lang w:eastAsia="sl-SI"/>
              </w:rPr>
              <w:t xml:space="preserve"> varnosti cestnega prometa za obdobje od 2023 do 2030 (ReNPVCP23-30) </w:t>
            </w:r>
          </w:p>
          <w:p w14:paraId="46718D4D" w14:textId="02AC34F1" w:rsidR="00BA55AB" w:rsidRPr="00AB0795" w:rsidRDefault="002A3B16" w:rsidP="000237D4">
            <w:pPr>
              <w:tabs>
                <w:tab w:val="left" w:pos="0"/>
              </w:tabs>
              <w:spacing w:before="0" w:line="240" w:lineRule="auto"/>
              <w:rPr>
                <w:rFonts w:ascii="Arial" w:eastAsia="Times New Roman" w:hAnsi="Arial" w:cs="Arial"/>
                <w:bCs/>
                <w:sz w:val="20"/>
                <w:szCs w:val="20"/>
              </w:rPr>
            </w:pPr>
            <w:r w:rsidRPr="00AB0795">
              <w:rPr>
                <w:rFonts w:ascii="Arial" w:eastAsia="Times New Roman" w:hAnsi="Arial" w:cs="Arial"/>
                <w:b/>
                <w:sz w:val="20"/>
                <w:szCs w:val="20"/>
                <w:lang w:eastAsia="sl-SI"/>
              </w:rPr>
              <w:t>– predlog za obravnavo</w:t>
            </w:r>
          </w:p>
        </w:tc>
      </w:tr>
      <w:tr w:rsidR="00BA55AB" w:rsidRPr="00AB0795" w14:paraId="1E2ADB8E" w14:textId="77777777" w:rsidTr="00A14997">
        <w:tc>
          <w:tcPr>
            <w:tcW w:w="9163" w:type="dxa"/>
            <w:gridSpan w:val="4"/>
          </w:tcPr>
          <w:p w14:paraId="6B4DAE76" w14:textId="77777777" w:rsidR="00BA55AB" w:rsidRPr="00AB0795" w:rsidRDefault="00BA55AB" w:rsidP="000237D4">
            <w:pPr>
              <w:suppressAutoHyphens/>
              <w:overflowPunct w:val="0"/>
              <w:autoSpaceDE w:val="0"/>
              <w:autoSpaceDN w:val="0"/>
              <w:adjustRightInd w:val="0"/>
              <w:spacing w:before="0" w:line="240" w:lineRule="auto"/>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t>1. Predlog sklepov vlade:</w:t>
            </w:r>
          </w:p>
        </w:tc>
      </w:tr>
      <w:tr w:rsidR="00BA55AB" w:rsidRPr="00AB0795" w14:paraId="5A629595" w14:textId="77777777" w:rsidTr="00A14997">
        <w:tc>
          <w:tcPr>
            <w:tcW w:w="9163" w:type="dxa"/>
            <w:gridSpan w:val="4"/>
          </w:tcPr>
          <w:p w14:paraId="6D35A5A2" w14:textId="77777777" w:rsidR="00BA55AB" w:rsidRPr="00AB0795" w:rsidRDefault="00BA55AB" w:rsidP="000237D4">
            <w:pPr>
              <w:spacing w:before="0" w:line="240" w:lineRule="auto"/>
              <w:jc w:val="both"/>
              <w:rPr>
                <w:rFonts w:ascii="Arial" w:eastAsiaTheme="minorHAnsi" w:hAnsi="Arial" w:cs="Arial"/>
                <w:iCs/>
                <w:sz w:val="20"/>
                <w:szCs w:val="20"/>
              </w:rPr>
            </w:pPr>
            <w:bookmarkStart w:id="1" w:name="_Hlk72908990"/>
          </w:p>
          <w:p w14:paraId="3E2029E5" w14:textId="0F0B932D" w:rsidR="00BA55AB" w:rsidRPr="00AB0795" w:rsidRDefault="00BA55AB" w:rsidP="000237D4">
            <w:pPr>
              <w:overflowPunct w:val="0"/>
              <w:autoSpaceDE w:val="0"/>
              <w:autoSpaceDN w:val="0"/>
              <w:adjustRightInd w:val="0"/>
              <w:spacing w:before="0" w:line="240" w:lineRule="auto"/>
              <w:jc w:val="both"/>
              <w:rPr>
                <w:rFonts w:ascii="Arial" w:eastAsiaTheme="minorHAnsi" w:hAnsi="Arial" w:cs="Arial"/>
                <w:color w:val="000000"/>
                <w:sz w:val="20"/>
                <w:szCs w:val="20"/>
                <w:lang w:eastAsia="sl-SI"/>
              </w:rPr>
            </w:pPr>
            <w:r w:rsidRPr="00AB0795">
              <w:rPr>
                <w:rFonts w:ascii="Arial" w:eastAsiaTheme="minorHAnsi" w:hAnsi="Arial" w:cs="Arial"/>
                <w:iCs/>
                <w:color w:val="000000" w:themeColor="text1"/>
                <w:sz w:val="20"/>
                <w:szCs w:val="20"/>
              </w:rPr>
              <w:t>Na podlagi drugega odstavka 2. člena Zakona o Vladi Republike Slovenije (Uradni list RS, št. 24/05 – uradno prečiščeno besedilo, 109/08, 38/10 – ZUKN, 8/12, 21/13, 47/13 – ZDU-1G, 65/14</w:t>
            </w:r>
            <w:r w:rsidR="002A3B16" w:rsidRPr="00AB0795">
              <w:rPr>
                <w:rFonts w:ascii="Arial" w:eastAsiaTheme="minorHAnsi" w:hAnsi="Arial" w:cs="Arial"/>
                <w:iCs/>
                <w:color w:val="000000" w:themeColor="text1"/>
                <w:sz w:val="20"/>
                <w:szCs w:val="20"/>
              </w:rPr>
              <w:t>,</w:t>
            </w:r>
            <w:r w:rsidRPr="00AB0795">
              <w:rPr>
                <w:rFonts w:ascii="Arial" w:eastAsiaTheme="minorHAnsi" w:hAnsi="Arial" w:cs="Arial"/>
                <w:iCs/>
                <w:color w:val="000000" w:themeColor="text1"/>
                <w:sz w:val="20"/>
                <w:szCs w:val="20"/>
              </w:rPr>
              <w:t xml:space="preserve"> 55/17</w:t>
            </w:r>
            <w:r w:rsidR="002A3B16" w:rsidRPr="00AB0795">
              <w:rPr>
                <w:rFonts w:ascii="Arial" w:eastAsiaTheme="minorHAnsi" w:hAnsi="Arial" w:cs="Arial"/>
                <w:iCs/>
                <w:color w:val="000000" w:themeColor="text1"/>
                <w:sz w:val="20"/>
                <w:szCs w:val="20"/>
              </w:rPr>
              <w:t xml:space="preserve"> in 163/22</w:t>
            </w:r>
            <w:r w:rsidRPr="00AB0795">
              <w:rPr>
                <w:rFonts w:ascii="Arial" w:eastAsiaTheme="minorHAnsi" w:hAnsi="Arial" w:cs="Arial"/>
                <w:iCs/>
                <w:color w:val="000000" w:themeColor="text1"/>
                <w:sz w:val="20"/>
                <w:szCs w:val="20"/>
              </w:rPr>
              <w:t>)</w:t>
            </w:r>
            <w:r w:rsidR="000E4113" w:rsidRPr="00AB0795">
              <w:rPr>
                <w:rFonts w:ascii="Arial" w:eastAsiaTheme="minorHAnsi" w:hAnsi="Arial" w:cs="Arial"/>
                <w:iCs/>
                <w:color w:val="000000" w:themeColor="text1"/>
                <w:sz w:val="20"/>
                <w:szCs w:val="20"/>
              </w:rPr>
              <w:t xml:space="preserve">, </w:t>
            </w:r>
            <w:r w:rsidR="00222E9A">
              <w:rPr>
                <w:rFonts w:ascii="Arial" w:eastAsiaTheme="minorHAnsi" w:hAnsi="Arial" w:cs="Arial"/>
                <w:iCs/>
                <w:color w:val="000000" w:themeColor="text1"/>
                <w:sz w:val="20"/>
                <w:szCs w:val="20"/>
              </w:rPr>
              <w:t xml:space="preserve">3. člena Zakona o voznikih (Uradni </w:t>
            </w:r>
            <w:r w:rsidR="00384C23">
              <w:rPr>
                <w:rFonts w:ascii="Arial" w:eastAsiaTheme="minorHAnsi" w:hAnsi="Arial" w:cs="Arial"/>
                <w:iCs/>
                <w:color w:val="000000" w:themeColor="text1"/>
                <w:sz w:val="20"/>
                <w:szCs w:val="20"/>
              </w:rPr>
              <w:t>l</w:t>
            </w:r>
            <w:r w:rsidR="00222E9A">
              <w:rPr>
                <w:rFonts w:ascii="Arial" w:eastAsiaTheme="minorHAnsi" w:hAnsi="Arial" w:cs="Arial"/>
                <w:iCs/>
                <w:color w:val="000000" w:themeColor="text1"/>
                <w:sz w:val="20"/>
                <w:szCs w:val="20"/>
              </w:rPr>
              <w:t>ist RS, št. 92/22 - uradno prečiščeno besedilo in 153/22) v zvezi z 34.členom Zakona o spremembah in dopolnitvah Zakon</w:t>
            </w:r>
            <w:r w:rsidR="00384C23">
              <w:rPr>
                <w:rFonts w:ascii="Arial" w:eastAsiaTheme="minorHAnsi" w:hAnsi="Arial" w:cs="Arial"/>
                <w:iCs/>
                <w:color w:val="000000" w:themeColor="text1"/>
                <w:sz w:val="20"/>
                <w:szCs w:val="20"/>
              </w:rPr>
              <w:t>a o voznikih (Uradni l</w:t>
            </w:r>
            <w:r w:rsidR="00222E9A">
              <w:rPr>
                <w:rFonts w:ascii="Arial" w:eastAsiaTheme="minorHAnsi" w:hAnsi="Arial" w:cs="Arial"/>
                <w:iCs/>
                <w:color w:val="000000" w:themeColor="text1"/>
                <w:sz w:val="20"/>
                <w:szCs w:val="20"/>
              </w:rPr>
              <w:t xml:space="preserve">ist RS, št. 43/22) </w:t>
            </w:r>
            <w:r w:rsidRPr="00AB0795">
              <w:rPr>
                <w:rFonts w:ascii="Arial" w:eastAsiaTheme="minorHAnsi" w:hAnsi="Arial" w:cs="Arial"/>
                <w:iCs/>
                <w:sz w:val="20"/>
                <w:szCs w:val="20"/>
                <w:lang w:eastAsia="sl-SI"/>
              </w:rPr>
              <w:t xml:space="preserve">je Vlada Republike Slovenije </w:t>
            </w:r>
            <w:r w:rsidR="00AB3BE7" w:rsidRPr="00AB0795">
              <w:rPr>
                <w:rFonts w:ascii="Arial" w:eastAsiaTheme="minorHAnsi" w:hAnsi="Arial" w:cs="Arial"/>
                <w:color w:val="000000"/>
                <w:sz w:val="20"/>
                <w:szCs w:val="20"/>
                <w:lang w:eastAsia="sl-SI"/>
              </w:rPr>
              <w:t>na _____ redni seji dne_____</w:t>
            </w:r>
            <w:r w:rsidRPr="00AB0795">
              <w:rPr>
                <w:rFonts w:ascii="Arial" w:eastAsiaTheme="minorHAnsi" w:hAnsi="Arial" w:cs="Arial"/>
                <w:color w:val="000000"/>
                <w:sz w:val="20"/>
                <w:szCs w:val="20"/>
                <w:lang w:eastAsia="sl-SI"/>
              </w:rPr>
              <w:t>sprejela naslednji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
              <w:gridCol w:w="8759"/>
            </w:tblGrid>
            <w:tr w:rsidR="00BA55AB" w:rsidRPr="00AB0795" w14:paraId="0158E17C" w14:textId="77777777" w:rsidTr="00A14997">
              <w:trPr>
                <w:tblCellSpacing w:w="15" w:type="dxa"/>
              </w:trPr>
              <w:tc>
                <w:tcPr>
                  <w:tcW w:w="150" w:type="dxa"/>
                  <w:hideMark/>
                </w:tcPr>
                <w:p w14:paraId="72F3FB59" w14:textId="77777777" w:rsidR="00BA55AB" w:rsidRPr="00AB0795" w:rsidRDefault="00BA55AB" w:rsidP="000237D4">
                  <w:pPr>
                    <w:spacing w:before="0" w:line="240" w:lineRule="auto"/>
                    <w:rPr>
                      <w:rFonts w:ascii="Arial" w:eastAsia="Times New Roman" w:hAnsi="Arial" w:cs="Arial"/>
                      <w:color w:val="000000"/>
                      <w:sz w:val="20"/>
                      <w:szCs w:val="20"/>
                      <w:lang w:eastAsia="sl-SI"/>
                    </w:rPr>
                  </w:pPr>
                </w:p>
              </w:tc>
              <w:tc>
                <w:tcPr>
                  <w:tcW w:w="9256" w:type="dxa"/>
                  <w:vAlign w:val="center"/>
                  <w:hideMark/>
                </w:tcPr>
                <w:p w14:paraId="14FE7846" w14:textId="77777777" w:rsidR="00BA55AB" w:rsidRPr="00AB0795" w:rsidRDefault="00BA55AB" w:rsidP="000237D4">
                  <w:pPr>
                    <w:spacing w:before="0" w:line="240" w:lineRule="auto"/>
                    <w:rPr>
                      <w:rFonts w:ascii="Arial" w:eastAsia="Times New Roman" w:hAnsi="Arial" w:cs="Arial"/>
                      <w:bCs/>
                      <w:color w:val="000000"/>
                      <w:sz w:val="20"/>
                      <w:szCs w:val="20"/>
                      <w:lang w:eastAsia="sl-SI"/>
                    </w:rPr>
                  </w:pPr>
                </w:p>
              </w:tc>
            </w:tr>
          </w:tbl>
          <w:p w14:paraId="49CF1389" w14:textId="77777777" w:rsidR="00BA55AB" w:rsidRPr="00AB0795" w:rsidRDefault="00BA55AB" w:rsidP="000237D4">
            <w:pPr>
              <w:overflowPunct w:val="0"/>
              <w:autoSpaceDE w:val="0"/>
              <w:autoSpaceDN w:val="0"/>
              <w:adjustRightInd w:val="0"/>
              <w:spacing w:before="0" w:line="240" w:lineRule="auto"/>
              <w:jc w:val="both"/>
              <w:rPr>
                <w:rFonts w:ascii="Arial" w:eastAsiaTheme="minorHAnsi" w:hAnsi="Arial" w:cs="Arial"/>
                <w:iCs/>
                <w:sz w:val="20"/>
                <w:szCs w:val="20"/>
                <w:lang w:eastAsia="sl-SI"/>
              </w:rPr>
            </w:pPr>
          </w:p>
          <w:p w14:paraId="282D3F2C" w14:textId="7344806E" w:rsidR="00BA55AB" w:rsidRPr="00AB0795" w:rsidRDefault="00BA55AB" w:rsidP="000237D4">
            <w:pPr>
              <w:overflowPunct w:val="0"/>
              <w:autoSpaceDE w:val="0"/>
              <w:autoSpaceDN w:val="0"/>
              <w:adjustRightInd w:val="0"/>
              <w:spacing w:before="0" w:line="240" w:lineRule="auto"/>
              <w:jc w:val="center"/>
              <w:rPr>
                <w:rFonts w:ascii="Arial" w:eastAsiaTheme="minorHAnsi" w:hAnsi="Arial" w:cs="Arial"/>
                <w:iCs/>
                <w:sz w:val="20"/>
                <w:szCs w:val="20"/>
                <w:lang w:eastAsia="sl-SI"/>
              </w:rPr>
            </w:pPr>
            <w:r w:rsidRPr="00AB0795">
              <w:rPr>
                <w:rFonts w:ascii="Arial" w:eastAsiaTheme="minorHAnsi" w:hAnsi="Arial" w:cs="Arial"/>
                <w:iCs/>
                <w:sz w:val="20"/>
                <w:szCs w:val="20"/>
                <w:lang w:eastAsia="sl-SI"/>
              </w:rPr>
              <w:t>SKLEP</w:t>
            </w:r>
          </w:p>
          <w:p w14:paraId="6ADD361A" w14:textId="77777777" w:rsidR="00BA55AB" w:rsidRPr="00AB0795" w:rsidRDefault="00BA55AB" w:rsidP="000237D4">
            <w:pPr>
              <w:overflowPunct w:val="0"/>
              <w:autoSpaceDE w:val="0"/>
              <w:autoSpaceDN w:val="0"/>
              <w:adjustRightInd w:val="0"/>
              <w:spacing w:before="0" w:line="240" w:lineRule="auto"/>
              <w:jc w:val="both"/>
              <w:rPr>
                <w:rFonts w:ascii="Arial" w:eastAsiaTheme="minorHAnsi" w:hAnsi="Arial" w:cs="Arial"/>
                <w:iCs/>
                <w:sz w:val="20"/>
                <w:szCs w:val="20"/>
                <w:lang w:eastAsia="sl-SI"/>
              </w:rPr>
            </w:pPr>
          </w:p>
          <w:p w14:paraId="43716959" w14:textId="5C0D98C5" w:rsidR="00BA55AB" w:rsidRPr="00AB0795" w:rsidRDefault="00BA55AB" w:rsidP="000237D4">
            <w:pPr>
              <w:spacing w:before="0" w:line="240" w:lineRule="auto"/>
              <w:jc w:val="both"/>
              <w:rPr>
                <w:rFonts w:ascii="Arial" w:eastAsiaTheme="minorHAnsi" w:hAnsi="Arial" w:cs="Arial"/>
                <w:iCs/>
                <w:sz w:val="20"/>
                <w:szCs w:val="20"/>
                <w:lang w:eastAsia="sl-SI"/>
              </w:rPr>
            </w:pPr>
            <w:r w:rsidRPr="00AB0795">
              <w:rPr>
                <w:rFonts w:ascii="Arial" w:eastAsiaTheme="minorHAnsi" w:hAnsi="Arial" w:cs="Arial"/>
                <w:iCs/>
                <w:sz w:val="20"/>
                <w:szCs w:val="20"/>
                <w:lang w:eastAsia="sl-SI"/>
              </w:rPr>
              <w:t xml:space="preserve">Vlada Republike Slovenije je določila besedilo predloga </w:t>
            </w:r>
            <w:r w:rsidR="00173FC7" w:rsidRPr="00AB0795">
              <w:rPr>
                <w:rFonts w:ascii="Arial" w:eastAsia="Times New Roman" w:hAnsi="Arial" w:cs="Arial"/>
                <w:sz w:val="20"/>
                <w:szCs w:val="20"/>
                <w:lang w:eastAsia="sl-SI"/>
              </w:rPr>
              <w:t>Resolucije</w:t>
            </w:r>
            <w:r w:rsidR="00AB3BE7" w:rsidRPr="00AB0795">
              <w:rPr>
                <w:rFonts w:ascii="Arial" w:eastAsia="Times New Roman" w:hAnsi="Arial" w:cs="Arial"/>
                <w:sz w:val="20"/>
                <w:szCs w:val="20"/>
                <w:lang w:eastAsia="sl-SI"/>
              </w:rPr>
              <w:t xml:space="preserve"> </w:t>
            </w:r>
            <w:r w:rsidR="00D94BC3">
              <w:rPr>
                <w:rFonts w:ascii="Arial" w:eastAsia="Times New Roman" w:hAnsi="Arial" w:cs="Arial"/>
                <w:sz w:val="20"/>
                <w:szCs w:val="20"/>
                <w:lang w:eastAsia="sl-SI"/>
              </w:rPr>
              <w:t>o nacionalnem programu</w:t>
            </w:r>
            <w:r w:rsidR="00173FC7" w:rsidRPr="00AB0795">
              <w:rPr>
                <w:rFonts w:ascii="Arial" w:eastAsia="Times New Roman" w:hAnsi="Arial" w:cs="Arial"/>
                <w:sz w:val="20"/>
                <w:szCs w:val="20"/>
                <w:lang w:eastAsia="sl-SI"/>
              </w:rPr>
              <w:t xml:space="preserve"> varnosti cestnega prometa za obdobje od 2023 do 2030 </w:t>
            </w:r>
            <w:r w:rsidR="00173FC7" w:rsidRPr="00AB0795">
              <w:rPr>
                <w:rFonts w:ascii="Arial" w:eastAsiaTheme="minorHAnsi" w:hAnsi="Arial" w:cs="Arial"/>
                <w:iCs/>
                <w:sz w:val="20"/>
                <w:szCs w:val="20"/>
                <w:lang w:eastAsia="sl-SI"/>
              </w:rPr>
              <w:t>(EVA</w:t>
            </w:r>
            <w:r w:rsidR="00AB3BE7" w:rsidRPr="00AB0795">
              <w:rPr>
                <w:rFonts w:ascii="Arial" w:eastAsiaTheme="minorHAnsi" w:hAnsi="Arial" w:cs="Arial"/>
                <w:iCs/>
                <w:sz w:val="20"/>
                <w:szCs w:val="20"/>
                <w:lang w:eastAsia="sl-SI"/>
              </w:rPr>
              <w:t xml:space="preserve"> </w:t>
            </w:r>
            <w:r w:rsidR="00AB3BE7" w:rsidRPr="00AB0795">
              <w:rPr>
                <w:rFonts w:ascii="Arial" w:eastAsia="Times New Roman" w:hAnsi="Arial" w:cs="Arial"/>
                <w:sz w:val="20"/>
                <w:szCs w:val="20"/>
                <w:lang w:eastAsia="sl-SI"/>
              </w:rPr>
              <w:t>2023-2430-0017</w:t>
            </w:r>
            <w:r w:rsidRPr="00AB0795">
              <w:rPr>
                <w:rFonts w:ascii="Arial" w:eastAsiaTheme="minorHAnsi" w:hAnsi="Arial" w:cs="Arial"/>
                <w:iCs/>
                <w:sz w:val="20"/>
                <w:szCs w:val="20"/>
                <w:lang w:eastAsia="sl-SI"/>
              </w:rPr>
              <w:t>)</w:t>
            </w:r>
            <w:r w:rsidRPr="00AB0795">
              <w:rPr>
                <w:rFonts w:ascii="Arial" w:eastAsiaTheme="minorHAnsi" w:hAnsi="Arial" w:cs="Arial"/>
                <w:sz w:val="20"/>
                <w:szCs w:val="20"/>
              </w:rPr>
              <w:t xml:space="preserve"> </w:t>
            </w:r>
            <w:r w:rsidRPr="00AB0795">
              <w:rPr>
                <w:rFonts w:ascii="Arial" w:eastAsiaTheme="minorHAnsi" w:hAnsi="Arial" w:cs="Arial"/>
                <w:iCs/>
                <w:sz w:val="20"/>
                <w:szCs w:val="20"/>
                <w:lang w:eastAsia="sl-SI"/>
              </w:rPr>
              <w:t xml:space="preserve">in ga pošlje v </w:t>
            </w:r>
            <w:r w:rsidR="00222E9A">
              <w:rPr>
                <w:rFonts w:ascii="Arial" w:eastAsiaTheme="minorHAnsi" w:hAnsi="Arial" w:cs="Arial"/>
                <w:iCs/>
                <w:sz w:val="20"/>
                <w:szCs w:val="20"/>
                <w:lang w:eastAsia="sl-SI"/>
              </w:rPr>
              <w:t>obravnavo</w:t>
            </w:r>
            <w:r w:rsidR="00222E9A" w:rsidRPr="00AB0795">
              <w:rPr>
                <w:rFonts w:ascii="Arial" w:eastAsiaTheme="minorHAnsi" w:hAnsi="Arial" w:cs="Arial"/>
                <w:iCs/>
                <w:sz w:val="20"/>
                <w:szCs w:val="20"/>
                <w:lang w:eastAsia="sl-SI"/>
              </w:rPr>
              <w:t xml:space="preserve"> </w:t>
            </w:r>
            <w:r w:rsidRPr="00AB0795">
              <w:rPr>
                <w:rFonts w:ascii="Arial" w:eastAsiaTheme="minorHAnsi" w:hAnsi="Arial" w:cs="Arial"/>
                <w:iCs/>
                <w:sz w:val="20"/>
                <w:szCs w:val="20"/>
                <w:lang w:eastAsia="sl-SI"/>
              </w:rPr>
              <w:t>Državnemu zboru Republike Slovenije.</w:t>
            </w:r>
          </w:p>
          <w:bookmarkEnd w:id="1"/>
          <w:p w14:paraId="70E3565E" w14:textId="77777777" w:rsidR="00BA55AB" w:rsidRPr="00AB0795" w:rsidRDefault="00BA55AB" w:rsidP="000237D4">
            <w:pPr>
              <w:tabs>
                <w:tab w:val="left" w:pos="7920"/>
              </w:tabs>
              <w:autoSpaceDE w:val="0"/>
              <w:autoSpaceDN w:val="0"/>
              <w:adjustRightInd w:val="0"/>
              <w:spacing w:before="0" w:line="240" w:lineRule="auto"/>
              <w:ind w:left="3400"/>
              <w:rPr>
                <w:rFonts w:ascii="Arial" w:eastAsiaTheme="minorHAnsi" w:hAnsi="Arial" w:cs="Arial"/>
                <w:sz w:val="20"/>
                <w:szCs w:val="20"/>
              </w:rPr>
            </w:pPr>
            <w:r w:rsidRPr="00AB0795">
              <w:rPr>
                <w:rFonts w:ascii="Arial" w:eastAsiaTheme="minorHAnsi" w:hAnsi="Arial" w:cs="Arial"/>
                <w:iCs/>
                <w:sz w:val="20"/>
                <w:szCs w:val="20"/>
                <w:lang w:eastAsia="sl-SI"/>
              </w:rPr>
              <w:t xml:space="preserve">                                                                         </w:t>
            </w:r>
            <w:r w:rsidRPr="00AB0795">
              <w:rPr>
                <w:rFonts w:ascii="Arial" w:eastAsiaTheme="minorHAnsi" w:hAnsi="Arial" w:cs="Arial"/>
                <w:sz w:val="20"/>
                <w:szCs w:val="20"/>
              </w:rPr>
              <w:t xml:space="preserve">                                        </w:t>
            </w:r>
          </w:p>
          <w:p w14:paraId="5C754896" w14:textId="4202A22E" w:rsidR="00BA55AB" w:rsidRPr="00AB0795" w:rsidRDefault="00BA55AB" w:rsidP="000237D4">
            <w:pPr>
              <w:tabs>
                <w:tab w:val="left" w:pos="7920"/>
              </w:tabs>
              <w:autoSpaceDE w:val="0"/>
              <w:autoSpaceDN w:val="0"/>
              <w:adjustRightInd w:val="0"/>
              <w:spacing w:before="0" w:line="240" w:lineRule="auto"/>
              <w:ind w:left="3400"/>
              <w:rPr>
                <w:rFonts w:ascii="Arial" w:eastAsiaTheme="minorHAnsi" w:hAnsi="Arial" w:cs="Arial"/>
                <w:sz w:val="20"/>
                <w:szCs w:val="20"/>
              </w:rPr>
            </w:pPr>
            <w:r w:rsidRPr="00AB0795">
              <w:rPr>
                <w:rFonts w:ascii="Arial" w:eastAsiaTheme="minorHAnsi" w:hAnsi="Arial" w:cs="Arial"/>
                <w:sz w:val="20"/>
                <w:szCs w:val="20"/>
              </w:rPr>
              <w:t xml:space="preserve">                                      </w:t>
            </w:r>
            <w:r w:rsidR="00A24D75" w:rsidRPr="00AB0795">
              <w:rPr>
                <w:rFonts w:ascii="Arial" w:eastAsiaTheme="minorHAnsi" w:hAnsi="Arial" w:cs="Arial"/>
                <w:sz w:val="20"/>
                <w:szCs w:val="20"/>
              </w:rPr>
              <w:t>Barbara Kolenko Helbl</w:t>
            </w:r>
            <w:r w:rsidRPr="00AB0795">
              <w:rPr>
                <w:rFonts w:ascii="Arial" w:eastAsiaTheme="minorHAnsi" w:hAnsi="Arial" w:cs="Arial"/>
                <w:sz w:val="20"/>
                <w:szCs w:val="20"/>
              </w:rPr>
              <w:t xml:space="preserve">                                              </w:t>
            </w:r>
          </w:p>
          <w:p w14:paraId="1A6E86D3" w14:textId="0577A97F" w:rsidR="00BA55AB" w:rsidRPr="00AB0795" w:rsidRDefault="00BA55AB" w:rsidP="000237D4">
            <w:pPr>
              <w:tabs>
                <w:tab w:val="left" w:pos="7920"/>
              </w:tabs>
              <w:autoSpaceDE w:val="0"/>
              <w:autoSpaceDN w:val="0"/>
              <w:adjustRightInd w:val="0"/>
              <w:spacing w:before="0" w:line="240" w:lineRule="auto"/>
              <w:ind w:left="3400"/>
              <w:rPr>
                <w:rFonts w:ascii="Arial" w:eastAsiaTheme="minorHAnsi" w:hAnsi="Arial" w:cs="Arial"/>
                <w:sz w:val="20"/>
                <w:szCs w:val="20"/>
              </w:rPr>
            </w:pPr>
            <w:r w:rsidRPr="00AB0795">
              <w:rPr>
                <w:rFonts w:ascii="Arial" w:eastAsiaTheme="minorHAnsi" w:hAnsi="Arial" w:cs="Arial"/>
                <w:sz w:val="20"/>
                <w:szCs w:val="20"/>
              </w:rPr>
              <w:t xml:space="preserve">                              </w:t>
            </w:r>
            <w:r w:rsidR="00A24D75" w:rsidRPr="00AB0795">
              <w:rPr>
                <w:rFonts w:ascii="Arial" w:eastAsiaTheme="minorHAnsi" w:hAnsi="Arial" w:cs="Arial"/>
                <w:sz w:val="20"/>
                <w:szCs w:val="20"/>
              </w:rPr>
              <w:t xml:space="preserve">  </w:t>
            </w:r>
            <w:r w:rsidRPr="00AB0795">
              <w:rPr>
                <w:rFonts w:ascii="Arial" w:eastAsiaTheme="minorHAnsi" w:hAnsi="Arial" w:cs="Arial"/>
                <w:sz w:val="20"/>
                <w:szCs w:val="20"/>
              </w:rPr>
              <w:t>GENERALN</w:t>
            </w:r>
            <w:r w:rsidR="00A24D75" w:rsidRPr="00AB0795">
              <w:rPr>
                <w:rFonts w:ascii="Arial" w:eastAsiaTheme="minorHAnsi" w:hAnsi="Arial" w:cs="Arial"/>
                <w:sz w:val="20"/>
                <w:szCs w:val="20"/>
              </w:rPr>
              <w:t>A</w:t>
            </w:r>
            <w:r w:rsidRPr="00AB0795">
              <w:rPr>
                <w:rFonts w:ascii="Arial" w:eastAsiaTheme="minorHAnsi" w:hAnsi="Arial" w:cs="Arial"/>
                <w:sz w:val="20"/>
                <w:szCs w:val="20"/>
              </w:rPr>
              <w:t xml:space="preserve"> SEKRETARK</w:t>
            </w:r>
            <w:r w:rsidR="00A24D75" w:rsidRPr="00AB0795">
              <w:rPr>
                <w:rFonts w:ascii="Arial" w:eastAsiaTheme="minorHAnsi" w:hAnsi="Arial" w:cs="Arial"/>
                <w:sz w:val="20"/>
                <w:szCs w:val="20"/>
              </w:rPr>
              <w:t>A</w:t>
            </w:r>
          </w:p>
          <w:p w14:paraId="1D370873" w14:textId="77777777" w:rsidR="00BA55AB" w:rsidRPr="00AB0795" w:rsidRDefault="00BA55AB" w:rsidP="000237D4">
            <w:pPr>
              <w:overflowPunct w:val="0"/>
              <w:autoSpaceDE w:val="0"/>
              <w:autoSpaceDN w:val="0"/>
              <w:adjustRightInd w:val="0"/>
              <w:spacing w:before="0" w:line="240" w:lineRule="auto"/>
              <w:ind w:left="6129" w:hanging="6413"/>
              <w:jc w:val="center"/>
              <w:textAlignment w:val="baseline"/>
              <w:rPr>
                <w:rFonts w:ascii="Arial" w:eastAsia="Times New Roman" w:hAnsi="Arial" w:cs="Arial"/>
                <w:iCs/>
                <w:sz w:val="20"/>
                <w:szCs w:val="20"/>
              </w:rPr>
            </w:pPr>
          </w:p>
          <w:p w14:paraId="01ADD080" w14:textId="77777777" w:rsidR="00ED1342" w:rsidRPr="00ED1342" w:rsidRDefault="00ED1342" w:rsidP="000237D4">
            <w:pPr>
              <w:pStyle w:val="Odstavekseznama"/>
              <w:overflowPunct w:val="0"/>
              <w:autoSpaceDE w:val="0"/>
              <w:autoSpaceDN w:val="0"/>
              <w:adjustRightInd w:val="0"/>
              <w:spacing w:before="0"/>
              <w:ind w:left="1080"/>
              <w:jc w:val="both"/>
              <w:textAlignment w:val="baseline"/>
              <w:rPr>
                <w:rFonts w:ascii="Arial" w:hAnsi="Arial" w:cs="Arial"/>
                <w:iCs/>
                <w:sz w:val="20"/>
                <w:szCs w:val="20"/>
              </w:rPr>
            </w:pPr>
          </w:p>
          <w:p w14:paraId="0C14D6AA" w14:textId="04D9C40F" w:rsidR="001D4EE6" w:rsidRPr="00AB0795" w:rsidRDefault="00BA55AB" w:rsidP="000237D4">
            <w:pPr>
              <w:widowControl w:val="0"/>
              <w:suppressAutoHyphens/>
              <w:overflowPunct w:val="0"/>
              <w:autoSpaceDE w:val="0"/>
              <w:autoSpaceDN w:val="0"/>
              <w:spacing w:before="0" w:line="240" w:lineRule="auto"/>
              <w:ind w:left="-12"/>
              <w:jc w:val="both"/>
              <w:textAlignment w:val="baseline"/>
              <w:rPr>
                <w:rFonts w:ascii="Arial" w:eastAsiaTheme="minorHAnsi" w:hAnsi="Arial" w:cs="Arial"/>
                <w:color w:val="000000"/>
                <w:sz w:val="20"/>
                <w:szCs w:val="20"/>
                <w:shd w:val="clear" w:color="auto" w:fill="FFFFFF"/>
              </w:rPr>
            </w:pPr>
            <w:r w:rsidRPr="00AB0795">
              <w:rPr>
                <w:rFonts w:ascii="Arial" w:eastAsiaTheme="minorHAnsi" w:hAnsi="Arial" w:cs="Arial"/>
                <w:iCs/>
                <w:sz w:val="20"/>
                <w:szCs w:val="20"/>
                <w:lang w:eastAsia="sl-SI"/>
              </w:rPr>
              <w:t>Prejmejo:</w:t>
            </w:r>
          </w:p>
          <w:p w14:paraId="167BF62D" w14:textId="57A5BB31"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delo, družino, socialne zadeve in enake možnosti</w:t>
            </w:r>
            <w:r w:rsidR="00ED1342">
              <w:rPr>
                <w:rFonts w:ascii="Arial" w:eastAsiaTheme="minorHAnsi" w:hAnsi="Arial" w:cs="Arial"/>
                <w:iCs/>
                <w:sz w:val="20"/>
                <w:szCs w:val="20"/>
                <w:lang w:eastAsia="sl-SI"/>
              </w:rPr>
              <w:t>,</w:t>
            </w:r>
          </w:p>
          <w:p w14:paraId="2C9FDB97" w14:textId="128188BF"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digitalno preobrazbo</w:t>
            </w:r>
            <w:r w:rsidR="00ED1342">
              <w:rPr>
                <w:rFonts w:ascii="Arial" w:eastAsiaTheme="minorHAnsi" w:hAnsi="Arial" w:cs="Arial"/>
                <w:iCs/>
                <w:sz w:val="20"/>
                <w:szCs w:val="20"/>
                <w:lang w:eastAsia="sl-SI"/>
              </w:rPr>
              <w:t>,</w:t>
            </w:r>
          </w:p>
          <w:p w14:paraId="0BB7EF06" w14:textId="15669D70"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finance</w:t>
            </w:r>
            <w:r w:rsidR="00ED1342">
              <w:rPr>
                <w:rFonts w:ascii="Arial" w:eastAsiaTheme="minorHAnsi" w:hAnsi="Arial" w:cs="Arial"/>
                <w:iCs/>
                <w:sz w:val="20"/>
                <w:szCs w:val="20"/>
                <w:lang w:eastAsia="sl-SI"/>
              </w:rPr>
              <w:t>,</w:t>
            </w:r>
          </w:p>
          <w:p w14:paraId="2A597161" w14:textId="749083D1"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gospodarstvo, turizem in šport</w:t>
            </w:r>
            <w:r w:rsidR="00ED1342">
              <w:rPr>
                <w:rFonts w:ascii="Arial" w:eastAsiaTheme="minorHAnsi" w:hAnsi="Arial" w:cs="Arial"/>
                <w:iCs/>
                <w:sz w:val="20"/>
                <w:szCs w:val="20"/>
                <w:lang w:eastAsia="sl-SI"/>
              </w:rPr>
              <w:t>,</w:t>
            </w:r>
          </w:p>
          <w:p w14:paraId="445F528E" w14:textId="5671D4FD"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infrastrukturo</w:t>
            </w:r>
            <w:r w:rsidR="00ED1342">
              <w:rPr>
                <w:rFonts w:ascii="Arial" w:eastAsiaTheme="minorHAnsi" w:hAnsi="Arial" w:cs="Arial"/>
                <w:iCs/>
                <w:sz w:val="20"/>
                <w:szCs w:val="20"/>
                <w:lang w:eastAsia="sl-SI"/>
              </w:rPr>
              <w:t>,</w:t>
            </w:r>
          </w:p>
          <w:p w14:paraId="17EEF3E5" w14:textId="4D25DFD4"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javno upravo</w:t>
            </w:r>
            <w:r w:rsidR="00ED1342">
              <w:rPr>
                <w:rFonts w:ascii="Arial" w:eastAsiaTheme="minorHAnsi" w:hAnsi="Arial" w:cs="Arial"/>
                <w:iCs/>
                <w:sz w:val="20"/>
                <w:szCs w:val="20"/>
                <w:lang w:eastAsia="sl-SI"/>
              </w:rPr>
              <w:t>,</w:t>
            </w:r>
          </w:p>
          <w:p w14:paraId="450F57A8" w14:textId="6104AAD5"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kmetijstvo, gozdarstvo in prehrano</w:t>
            </w:r>
            <w:r w:rsidR="00ED1342">
              <w:rPr>
                <w:rFonts w:ascii="Arial" w:eastAsiaTheme="minorHAnsi" w:hAnsi="Arial" w:cs="Arial"/>
                <w:iCs/>
                <w:sz w:val="20"/>
                <w:szCs w:val="20"/>
                <w:lang w:eastAsia="sl-SI"/>
              </w:rPr>
              <w:t>,</w:t>
            </w:r>
          </w:p>
          <w:p w14:paraId="78A29C19" w14:textId="588FCF35"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kohezijo in regionalni razvoj</w:t>
            </w:r>
            <w:r w:rsidR="00ED1342">
              <w:rPr>
                <w:rFonts w:ascii="Arial" w:eastAsiaTheme="minorHAnsi" w:hAnsi="Arial" w:cs="Arial"/>
                <w:iCs/>
                <w:sz w:val="20"/>
                <w:szCs w:val="20"/>
                <w:lang w:eastAsia="sl-SI"/>
              </w:rPr>
              <w:t>,</w:t>
            </w:r>
          </w:p>
          <w:p w14:paraId="114B63A5" w14:textId="3135F4A9"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kulturo</w:t>
            </w:r>
            <w:r w:rsidR="00ED1342">
              <w:rPr>
                <w:rFonts w:ascii="Arial" w:eastAsiaTheme="minorHAnsi" w:hAnsi="Arial" w:cs="Arial"/>
                <w:iCs/>
                <w:sz w:val="20"/>
                <w:szCs w:val="20"/>
                <w:lang w:eastAsia="sl-SI"/>
              </w:rPr>
              <w:t>,</w:t>
            </w:r>
          </w:p>
          <w:p w14:paraId="143A6E76" w14:textId="02E52D32"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naravne vire in prostor</w:t>
            </w:r>
            <w:r w:rsidR="00ED1342">
              <w:rPr>
                <w:rFonts w:ascii="Arial" w:eastAsiaTheme="minorHAnsi" w:hAnsi="Arial" w:cs="Arial"/>
                <w:iCs/>
                <w:sz w:val="20"/>
                <w:szCs w:val="20"/>
                <w:lang w:eastAsia="sl-SI"/>
              </w:rPr>
              <w:t>,</w:t>
            </w:r>
          </w:p>
          <w:p w14:paraId="20AC5D37" w14:textId="05EE5FE4"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notranje zadeve</w:t>
            </w:r>
            <w:r w:rsidR="00ED1342">
              <w:rPr>
                <w:rFonts w:ascii="Arial" w:eastAsiaTheme="minorHAnsi" w:hAnsi="Arial" w:cs="Arial"/>
                <w:iCs/>
                <w:sz w:val="20"/>
                <w:szCs w:val="20"/>
                <w:lang w:eastAsia="sl-SI"/>
              </w:rPr>
              <w:t>,</w:t>
            </w:r>
          </w:p>
          <w:p w14:paraId="0F80D13D" w14:textId="1D63B857"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obrambo</w:t>
            </w:r>
            <w:r w:rsidR="00ED1342">
              <w:rPr>
                <w:rFonts w:ascii="Arial" w:eastAsiaTheme="minorHAnsi" w:hAnsi="Arial" w:cs="Arial"/>
                <w:iCs/>
                <w:sz w:val="20"/>
                <w:szCs w:val="20"/>
                <w:lang w:eastAsia="sl-SI"/>
              </w:rPr>
              <w:t>,</w:t>
            </w:r>
          </w:p>
          <w:p w14:paraId="5BE7C4DC" w14:textId="05375093"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okolje, podnebje in energijo</w:t>
            </w:r>
            <w:r w:rsidR="00ED1342">
              <w:rPr>
                <w:rFonts w:ascii="Arial" w:eastAsiaTheme="minorHAnsi" w:hAnsi="Arial" w:cs="Arial"/>
                <w:iCs/>
                <w:sz w:val="20"/>
                <w:szCs w:val="20"/>
                <w:lang w:eastAsia="sl-SI"/>
              </w:rPr>
              <w:t>,</w:t>
            </w:r>
          </w:p>
          <w:p w14:paraId="6578127F" w14:textId="2C401A25"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pravosodje</w:t>
            </w:r>
            <w:r w:rsidR="00ED1342">
              <w:rPr>
                <w:rFonts w:ascii="Arial" w:eastAsiaTheme="minorHAnsi" w:hAnsi="Arial" w:cs="Arial"/>
                <w:iCs/>
                <w:sz w:val="20"/>
                <w:szCs w:val="20"/>
                <w:lang w:eastAsia="sl-SI"/>
              </w:rPr>
              <w:t>,</w:t>
            </w:r>
          </w:p>
          <w:p w14:paraId="4A6A8587" w14:textId="5FB2F1F3"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solidarno prihodnost</w:t>
            </w:r>
            <w:r w:rsidR="00ED1342">
              <w:rPr>
                <w:rFonts w:ascii="Arial" w:eastAsiaTheme="minorHAnsi" w:hAnsi="Arial" w:cs="Arial"/>
                <w:iCs/>
                <w:sz w:val="20"/>
                <w:szCs w:val="20"/>
                <w:lang w:eastAsia="sl-SI"/>
              </w:rPr>
              <w:t>,</w:t>
            </w:r>
          </w:p>
          <w:p w14:paraId="73915B64" w14:textId="7705BAFB"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visoko šolstvo, znanost in inovacije</w:t>
            </w:r>
            <w:r w:rsidR="00ED1342">
              <w:rPr>
                <w:rFonts w:ascii="Arial" w:eastAsiaTheme="minorHAnsi" w:hAnsi="Arial" w:cs="Arial"/>
                <w:iCs/>
                <w:sz w:val="20"/>
                <w:szCs w:val="20"/>
                <w:lang w:eastAsia="sl-SI"/>
              </w:rPr>
              <w:t>,</w:t>
            </w:r>
          </w:p>
          <w:p w14:paraId="2A6BF2E1" w14:textId="35A69BCD"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vzgojo in izobraževanje</w:t>
            </w:r>
            <w:r w:rsidR="00ED1342">
              <w:rPr>
                <w:rFonts w:ascii="Arial" w:eastAsiaTheme="minorHAnsi" w:hAnsi="Arial" w:cs="Arial"/>
                <w:iCs/>
                <w:sz w:val="20"/>
                <w:szCs w:val="20"/>
                <w:lang w:eastAsia="sl-SI"/>
              </w:rPr>
              <w:t>,</w:t>
            </w:r>
          </w:p>
          <w:p w14:paraId="0A517CC8" w14:textId="56CF2FBC" w:rsidR="001D4EE6" w:rsidRPr="00AB0795" w:rsidRDefault="00ED1342"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Pr>
                <w:rFonts w:ascii="Arial" w:eastAsiaTheme="minorHAnsi" w:hAnsi="Arial" w:cs="Arial"/>
                <w:iCs/>
                <w:sz w:val="20"/>
                <w:szCs w:val="20"/>
                <w:lang w:eastAsia="sl-SI"/>
              </w:rPr>
              <w:t>Ministrstvo za zdravje,</w:t>
            </w:r>
          </w:p>
          <w:p w14:paraId="732CAC5E" w14:textId="41947753" w:rsidR="001D4EE6"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Ministrstvo za zunanje in evropske zadeve</w:t>
            </w:r>
            <w:r w:rsidR="00ED1342">
              <w:rPr>
                <w:rFonts w:ascii="Arial" w:eastAsiaTheme="minorHAnsi" w:hAnsi="Arial" w:cs="Arial"/>
                <w:iCs/>
                <w:sz w:val="20"/>
                <w:szCs w:val="20"/>
                <w:lang w:eastAsia="sl-SI"/>
              </w:rPr>
              <w:t>,</w:t>
            </w:r>
          </w:p>
          <w:p w14:paraId="361F6957" w14:textId="1EF96060" w:rsidR="00AB0795" w:rsidRPr="00AB0795" w:rsidRDefault="00AB0795"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Pr>
                <w:rFonts w:ascii="Arial" w:eastAsiaTheme="minorHAnsi" w:hAnsi="Arial" w:cs="Arial"/>
                <w:iCs/>
                <w:sz w:val="20"/>
                <w:szCs w:val="20"/>
                <w:lang w:eastAsia="sl-SI"/>
              </w:rPr>
              <w:t>Informacijski pooblaščenec</w:t>
            </w:r>
            <w:r w:rsidR="00ED1342">
              <w:rPr>
                <w:rFonts w:ascii="Arial" w:eastAsiaTheme="minorHAnsi" w:hAnsi="Arial" w:cs="Arial"/>
                <w:iCs/>
                <w:sz w:val="20"/>
                <w:szCs w:val="20"/>
                <w:lang w:eastAsia="sl-SI"/>
              </w:rPr>
              <w:t>,</w:t>
            </w:r>
          </w:p>
          <w:p w14:paraId="13DD7655" w14:textId="4873652A" w:rsidR="001D4EE6" w:rsidRPr="00AB0795"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Služba Vlade Republike Slovenije za zakonodajo</w:t>
            </w:r>
            <w:r w:rsidR="00ED1342">
              <w:rPr>
                <w:rFonts w:ascii="Arial" w:eastAsiaTheme="minorHAnsi" w:hAnsi="Arial" w:cs="Arial"/>
                <w:iCs/>
                <w:sz w:val="20"/>
                <w:szCs w:val="20"/>
                <w:lang w:eastAsia="sl-SI"/>
              </w:rPr>
              <w:t>,</w:t>
            </w:r>
          </w:p>
          <w:p w14:paraId="328C1D65" w14:textId="77777777" w:rsidR="00E701E7" w:rsidRDefault="001D4EE6" w:rsidP="000237D4">
            <w:pPr>
              <w:numPr>
                <w:ilvl w:val="0"/>
                <w:numId w:val="40"/>
              </w:numPr>
              <w:overflowPunct w:val="0"/>
              <w:autoSpaceDE w:val="0"/>
              <w:autoSpaceDN w:val="0"/>
              <w:adjustRightInd w:val="0"/>
              <w:spacing w:before="0" w:line="240" w:lineRule="auto"/>
              <w:contextualSpacing/>
              <w:jc w:val="both"/>
              <w:textAlignment w:val="baseline"/>
              <w:rPr>
                <w:rFonts w:ascii="Arial" w:eastAsiaTheme="minorHAnsi" w:hAnsi="Arial" w:cs="Arial"/>
                <w:iCs/>
                <w:sz w:val="20"/>
                <w:szCs w:val="20"/>
                <w:lang w:eastAsia="sl-SI"/>
              </w:rPr>
            </w:pPr>
            <w:r w:rsidRPr="00AB0795">
              <w:rPr>
                <w:rFonts w:ascii="Arial" w:eastAsiaTheme="minorHAnsi" w:hAnsi="Arial" w:cs="Arial"/>
                <w:iCs/>
                <w:sz w:val="20"/>
                <w:szCs w:val="20"/>
                <w:lang w:eastAsia="sl-SI"/>
              </w:rPr>
              <w:t>Urad Vlade Republike Slovenije za narodnosti</w:t>
            </w:r>
            <w:r w:rsidR="00E701E7">
              <w:rPr>
                <w:rFonts w:ascii="Arial" w:eastAsiaTheme="minorHAnsi" w:hAnsi="Arial" w:cs="Arial"/>
                <w:iCs/>
                <w:sz w:val="20"/>
                <w:szCs w:val="20"/>
                <w:lang w:eastAsia="sl-SI"/>
              </w:rPr>
              <w:t>.</w:t>
            </w:r>
          </w:p>
          <w:p w14:paraId="646D910D" w14:textId="3A56E496" w:rsidR="00E701E7" w:rsidRPr="00E701E7" w:rsidRDefault="00E701E7" w:rsidP="000237D4">
            <w:pPr>
              <w:overflowPunct w:val="0"/>
              <w:autoSpaceDE w:val="0"/>
              <w:autoSpaceDN w:val="0"/>
              <w:adjustRightInd w:val="0"/>
              <w:spacing w:before="0" w:line="240" w:lineRule="auto"/>
              <w:ind w:left="1080"/>
              <w:contextualSpacing/>
              <w:jc w:val="both"/>
              <w:textAlignment w:val="baseline"/>
              <w:rPr>
                <w:rFonts w:ascii="Arial" w:eastAsiaTheme="minorHAnsi" w:hAnsi="Arial" w:cs="Arial"/>
                <w:iCs/>
                <w:sz w:val="20"/>
                <w:szCs w:val="20"/>
                <w:lang w:eastAsia="sl-SI"/>
              </w:rPr>
            </w:pPr>
          </w:p>
        </w:tc>
      </w:tr>
      <w:tr w:rsidR="00BA55AB" w:rsidRPr="00AB0795" w14:paraId="1E34020C" w14:textId="77777777" w:rsidTr="00A14997">
        <w:tc>
          <w:tcPr>
            <w:tcW w:w="9163" w:type="dxa"/>
            <w:gridSpan w:val="4"/>
          </w:tcPr>
          <w:p w14:paraId="13116A9F" w14:textId="77777777" w:rsidR="00BA55AB" w:rsidRPr="00AB0795" w:rsidRDefault="00BA55AB" w:rsidP="000237D4">
            <w:pPr>
              <w:overflowPunct w:val="0"/>
              <w:autoSpaceDE w:val="0"/>
              <w:autoSpaceDN w:val="0"/>
              <w:adjustRightInd w:val="0"/>
              <w:spacing w:before="0" w:line="240" w:lineRule="auto"/>
              <w:jc w:val="both"/>
              <w:textAlignment w:val="baseline"/>
              <w:rPr>
                <w:rFonts w:ascii="Arial" w:eastAsia="Times New Roman" w:hAnsi="Arial" w:cs="Arial"/>
                <w:b/>
                <w:iCs/>
                <w:sz w:val="20"/>
                <w:szCs w:val="20"/>
                <w:lang w:eastAsia="sl-SI"/>
              </w:rPr>
            </w:pPr>
            <w:r w:rsidRPr="00AB0795">
              <w:rPr>
                <w:rFonts w:ascii="Arial" w:eastAsia="Times New Roman" w:hAnsi="Arial" w:cs="Arial"/>
                <w:b/>
                <w:sz w:val="20"/>
                <w:szCs w:val="20"/>
                <w:lang w:eastAsia="sl-SI"/>
              </w:rPr>
              <w:t>2. Predlog za obravnavo predloga zakona po nujnem ali skrajšanem postopku v državnem zboru z obrazložitvijo razlogov:</w:t>
            </w:r>
          </w:p>
        </w:tc>
      </w:tr>
      <w:tr w:rsidR="00BA55AB" w:rsidRPr="00AB0795" w14:paraId="329D2144" w14:textId="77777777" w:rsidTr="00A14997">
        <w:tc>
          <w:tcPr>
            <w:tcW w:w="9163" w:type="dxa"/>
            <w:gridSpan w:val="4"/>
          </w:tcPr>
          <w:p w14:paraId="4C3F473F" w14:textId="77777777" w:rsidR="00BA55AB" w:rsidRPr="00AB0795" w:rsidRDefault="00BA55AB" w:rsidP="000237D4">
            <w:p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w:t>
            </w:r>
          </w:p>
        </w:tc>
      </w:tr>
      <w:tr w:rsidR="00BA55AB" w:rsidRPr="00AB0795" w14:paraId="3A56A113" w14:textId="77777777" w:rsidTr="00A14997">
        <w:tc>
          <w:tcPr>
            <w:tcW w:w="9163" w:type="dxa"/>
            <w:gridSpan w:val="4"/>
          </w:tcPr>
          <w:p w14:paraId="6BF78545" w14:textId="2DB526FF" w:rsidR="000E4113" w:rsidRPr="00BD35C5" w:rsidRDefault="00BA55AB" w:rsidP="000237D4">
            <w:pPr>
              <w:overflowPunct w:val="0"/>
              <w:autoSpaceDE w:val="0"/>
              <w:autoSpaceDN w:val="0"/>
              <w:adjustRightInd w:val="0"/>
              <w:spacing w:before="0" w:line="240" w:lineRule="auto"/>
              <w:jc w:val="both"/>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3.a Osebe, odgovorne za strokovno pripravo in usklajenost gradiva:</w:t>
            </w:r>
          </w:p>
          <w:p w14:paraId="588A7103" w14:textId="0B5B4756" w:rsidR="00E03DC4" w:rsidRPr="00ED1342" w:rsidRDefault="00ED1342" w:rsidP="000237D4">
            <w:pPr>
              <w:overflowPunct w:val="0"/>
              <w:autoSpaceDE w:val="0"/>
              <w:autoSpaceDN w:val="0"/>
              <w:adjustRightInd w:val="0"/>
              <w:spacing w:before="0" w:line="240" w:lineRule="auto"/>
              <w:jc w:val="both"/>
              <w:textAlignment w:val="baseline"/>
              <w:rPr>
                <w:rFonts w:ascii="Arial" w:hAnsi="Arial" w:cs="Arial"/>
                <w:bCs/>
                <w:iCs/>
                <w:sz w:val="20"/>
                <w:szCs w:val="20"/>
              </w:rPr>
            </w:pPr>
            <w:r w:rsidRPr="00ED1342">
              <w:rPr>
                <w:rFonts w:ascii="Arial" w:eastAsia="Times New Roman" w:hAnsi="Arial" w:cs="Arial"/>
                <w:bCs/>
                <w:iCs/>
                <w:sz w:val="20"/>
                <w:szCs w:val="20"/>
                <w:lang w:eastAsia="sl-SI"/>
              </w:rPr>
              <w:t>-</w:t>
            </w:r>
            <w:r>
              <w:rPr>
                <w:rFonts w:ascii="Arial" w:hAnsi="Arial" w:cs="Arial"/>
                <w:bCs/>
                <w:iCs/>
                <w:sz w:val="20"/>
                <w:szCs w:val="20"/>
              </w:rPr>
              <w:t xml:space="preserve"> </w:t>
            </w:r>
            <w:r w:rsidR="00E03DC4" w:rsidRPr="00ED1342">
              <w:rPr>
                <w:rFonts w:ascii="Arial" w:hAnsi="Arial" w:cs="Arial"/>
                <w:bCs/>
                <w:iCs/>
                <w:sz w:val="20"/>
                <w:szCs w:val="20"/>
              </w:rPr>
              <w:t xml:space="preserve">mag. Andreja Knez, </w:t>
            </w:r>
            <w:r w:rsidR="001E1A80">
              <w:rPr>
                <w:rFonts w:ascii="Arial" w:hAnsi="Arial" w:cs="Arial"/>
                <w:bCs/>
                <w:iCs/>
                <w:sz w:val="20"/>
                <w:szCs w:val="20"/>
              </w:rPr>
              <w:t>generalna</w:t>
            </w:r>
            <w:r w:rsidR="00E03DC4" w:rsidRPr="00ED1342">
              <w:rPr>
                <w:rFonts w:ascii="Arial" w:hAnsi="Arial" w:cs="Arial"/>
                <w:bCs/>
                <w:iCs/>
                <w:sz w:val="20"/>
                <w:szCs w:val="20"/>
              </w:rPr>
              <w:t xml:space="preserve"> direktor</w:t>
            </w:r>
            <w:r w:rsidR="001E1A80">
              <w:rPr>
                <w:rFonts w:ascii="Arial" w:hAnsi="Arial" w:cs="Arial"/>
                <w:bCs/>
                <w:iCs/>
                <w:sz w:val="20"/>
                <w:szCs w:val="20"/>
              </w:rPr>
              <w:t>ica</w:t>
            </w:r>
            <w:r w:rsidR="00E03DC4" w:rsidRPr="00ED1342">
              <w:rPr>
                <w:rFonts w:ascii="Arial" w:hAnsi="Arial" w:cs="Arial"/>
                <w:bCs/>
                <w:iCs/>
                <w:sz w:val="20"/>
                <w:szCs w:val="20"/>
              </w:rPr>
              <w:t>,</w:t>
            </w:r>
            <w:r w:rsidR="001E1A80">
              <w:rPr>
                <w:rFonts w:ascii="Arial" w:hAnsi="Arial" w:cs="Arial"/>
                <w:bCs/>
                <w:iCs/>
                <w:sz w:val="20"/>
                <w:szCs w:val="20"/>
              </w:rPr>
              <w:t xml:space="preserve"> </w:t>
            </w:r>
            <w:r w:rsidR="00E03DC4" w:rsidRPr="00ED1342">
              <w:rPr>
                <w:rFonts w:ascii="Arial" w:hAnsi="Arial" w:cs="Arial"/>
                <w:bCs/>
                <w:iCs/>
                <w:sz w:val="20"/>
                <w:szCs w:val="20"/>
              </w:rPr>
              <w:t>Direktorat za ceste in cestni promet, Ministrstvo za infrastrukturo</w:t>
            </w:r>
            <w:r w:rsidR="00E701E7">
              <w:rPr>
                <w:rFonts w:ascii="Arial" w:hAnsi="Arial" w:cs="Arial"/>
                <w:bCs/>
                <w:iCs/>
                <w:sz w:val="20"/>
                <w:szCs w:val="20"/>
              </w:rPr>
              <w:t>,</w:t>
            </w:r>
          </w:p>
          <w:p w14:paraId="51DE7C5A" w14:textId="08097F2C" w:rsidR="00E61466" w:rsidRDefault="00ED1342"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61466" w:rsidRPr="00AB0795">
              <w:rPr>
                <w:rFonts w:ascii="Arial" w:eastAsia="Times New Roman" w:hAnsi="Arial" w:cs="Arial"/>
                <w:bCs/>
                <w:iCs/>
                <w:sz w:val="20"/>
                <w:szCs w:val="20"/>
                <w:lang w:eastAsia="sl-SI"/>
              </w:rPr>
              <w:t xml:space="preserve">mag. Simona </w:t>
            </w:r>
            <w:proofErr w:type="spellStart"/>
            <w:r w:rsidR="00E61466" w:rsidRPr="00AB0795">
              <w:rPr>
                <w:rFonts w:ascii="Arial" w:eastAsia="Times New Roman" w:hAnsi="Arial" w:cs="Arial"/>
                <w:bCs/>
                <w:iCs/>
                <w:sz w:val="20"/>
                <w:szCs w:val="20"/>
                <w:lang w:eastAsia="sl-SI"/>
              </w:rPr>
              <w:t>Felser</w:t>
            </w:r>
            <w:proofErr w:type="spellEnd"/>
            <w:r w:rsidR="00E61466" w:rsidRPr="00AB0795">
              <w:rPr>
                <w:rFonts w:ascii="Arial" w:eastAsia="Times New Roman" w:hAnsi="Arial" w:cs="Arial"/>
                <w:bCs/>
                <w:iCs/>
                <w:sz w:val="20"/>
                <w:szCs w:val="20"/>
                <w:lang w:eastAsia="sl-SI"/>
              </w:rPr>
              <w:t>,</w:t>
            </w:r>
            <w:r w:rsidR="00985915" w:rsidRPr="00AB0795">
              <w:rPr>
                <w:rFonts w:ascii="Arial" w:eastAsia="Times New Roman" w:hAnsi="Arial" w:cs="Arial"/>
                <w:bCs/>
                <w:iCs/>
                <w:sz w:val="20"/>
                <w:szCs w:val="20"/>
                <w:lang w:eastAsia="sl-SI"/>
              </w:rPr>
              <w:t xml:space="preserve"> vršilka dolžnosti direktorja</w:t>
            </w:r>
            <w:r w:rsidR="00E61466" w:rsidRPr="00AB0795">
              <w:rPr>
                <w:rFonts w:ascii="Arial" w:eastAsia="Times New Roman" w:hAnsi="Arial" w:cs="Arial"/>
                <w:bCs/>
                <w:iCs/>
                <w:sz w:val="20"/>
                <w:szCs w:val="20"/>
                <w:lang w:eastAsia="sl-SI"/>
              </w:rPr>
              <w:t xml:space="preserve"> Javne agencije Republike Slovenije za varnost prometa</w:t>
            </w:r>
            <w:r w:rsidR="00E701E7">
              <w:rPr>
                <w:rFonts w:ascii="Arial" w:eastAsia="Times New Roman" w:hAnsi="Arial" w:cs="Arial"/>
                <w:bCs/>
                <w:iCs/>
                <w:sz w:val="20"/>
                <w:szCs w:val="20"/>
                <w:lang w:eastAsia="sl-SI"/>
              </w:rPr>
              <w:t>,</w:t>
            </w:r>
          </w:p>
          <w:p w14:paraId="7759F687" w14:textId="373E33BD" w:rsidR="007252DB" w:rsidRPr="00AB0795" w:rsidRDefault="00FA272A"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dr. Robert Jerončič</w:t>
            </w:r>
            <w:r w:rsidR="007252DB">
              <w:rPr>
                <w:rFonts w:ascii="Arial" w:eastAsia="Times New Roman" w:hAnsi="Arial" w:cs="Arial"/>
                <w:bCs/>
                <w:iCs/>
                <w:sz w:val="20"/>
                <w:szCs w:val="20"/>
                <w:lang w:eastAsia="sl-SI"/>
              </w:rPr>
              <w:t>, vodja Sektorja za vozila, voznike in varnost cestnega prometa, Ministrstvo za infrastrukturo</w:t>
            </w:r>
            <w:r w:rsidR="00E701E7">
              <w:rPr>
                <w:rFonts w:ascii="Arial" w:eastAsia="Times New Roman" w:hAnsi="Arial" w:cs="Arial"/>
                <w:bCs/>
                <w:iCs/>
                <w:sz w:val="20"/>
                <w:szCs w:val="20"/>
                <w:lang w:eastAsia="sl-SI"/>
              </w:rPr>
              <w:t>,</w:t>
            </w:r>
          </w:p>
          <w:p w14:paraId="2E780BA0" w14:textId="5C590AAC" w:rsidR="00D30AAE" w:rsidRDefault="00ED1342"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1D4EE6" w:rsidRPr="00AB0795">
              <w:rPr>
                <w:rFonts w:ascii="Arial" w:eastAsia="Times New Roman" w:hAnsi="Arial" w:cs="Arial"/>
                <w:bCs/>
                <w:iCs/>
                <w:sz w:val="20"/>
                <w:szCs w:val="20"/>
                <w:lang w:eastAsia="sl-SI"/>
              </w:rPr>
              <w:t>Sandra Voh, višja svetovalka</w:t>
            </w:r>
            <w:r w:rsidR="00D30AAE" w:rsidRPr="00AB0795">
              <w:rPr>
                <w:rFonts w:ascii="Arial" w:eastAsia="Times New Roman" w:hAnsi="Arial" w:cs="Arial"/>
                <w:bCs/>
                <w:iCs/>
                <w:sz w:val="20"/>
                <w:szCs w:val="20"/>
                <w:lang w:eastAsia="sl-SI"/>
              </w:rPr>
              <w:t>,</w:t>
            </w:r>
            <w:r w:rsidR="001D4EE6" w:rsidRPr="00AB0795">
              <w:rPr>
                <w:rFonts w:ascii="Arial" w:eastAsia="Times New Roman" w:hAnsi="Arial" w:cs="Arial"/>
                <w:bCs/>
                <w:iCs/>
                <w:sz w:val="20"/>
                <w:szCs w:val="20"/>
                <w:lang w:eastAsia="sl-SI"/>
              </w:rPr>
              <w:t xml:space="preserve"> Sektor za vozila, voznike in varnost cestnega prometa, </w:t>
            </w:r>
            <w:r w:rsidR="00F55D95" w:rsidRPr="00AB0795">
              <w:rPr>
                <w:rFonts w:ascii="Arial" w:eastAsia="Times New Roman" w:hAnsi="Arial" w:cs="Arial"/>
                <w:bCs/>
                <w:iCs/>
                <w:sz w:val="20"/>
                <w:szCs w:val="20"/>
                <w:lang w:eastAsia="sl-SI"/>
              </w:rPr>
              <w:t xml:space="preserve">Direktorat za ceste in cestni promet, </w:t>
            </w:r>
            <w:r w:rsidR="00D30AAE" w:rsidRPr="00AB0795">
              <w:rPr>
                <w:rFonts w:ascii="Arial" w:eastAsia="Times New Roman" w:hAnsi="Arial" w:cs="Arial"/>
                <w:bCs/>
                <w:iCs/>
                <w:sz w:val="20"/>
                <w:szCs w:val="20"/>
                <w:lang w:eastAsia="sl-SI"/>
              </w:rPr>
              <w:t xml:space="preserve">Ministrstvo za </w:t>
            </w:r>
            <w:r w:rsidR="001D4EE6" w:rsidRPr="00AB0795">
              <w:rPr>
                <w:rFonts w:ascii="Arial" w:eastAsia="Times New Roman" w:hAnsi="Arial" w:cs="Arial"/>
                <w:bCs/>
                <w:iCs/>
                <w:sz w:val="20"/>
                <w:szCs w:val="20"/>
                <w:lang w:eastAsia="sl-SI"/>
              </w:rPr>
              <w:t>infrastrukturo</w:t>
            </w:r>
            <w:r w:rsidR="00E701E7">
              <w:rPr>
                <w:rFonts w:ascii="Arial" w:eastAsia="Times New Roman" w:hAnsi="Arial" w:cs="Arial"/>
                <w:bCs/>
                <w:iCs/>
                <w:sz w:val="20"/>
                <w:szCs w:val="20"/>
                <w:lang w:eastAsia="sl-SI"/>
              </w:rPr>
              <w:t>,</w:t>
            </w:r>
          </w:p>
          <w:p w14:paraId="42817A6E" w14:textId="0D3868BA" w:rsidR="000C522B" w:rsidRPr="00AB0795" w:rsidRDefault="000C522B"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proofErr w:type="spellStart"/>
            <w:r w:rsidRPr="00AB0795">
              <w:rPr>
                <w:rFonts w:ascii="Arial" w:eastAsia="Times New Roman" w:hAnsi="Arial" w:cs="Arial"/>
                <w:bCs/>
                <w:iCs/>
                <w:sz w:val="20"/>
                <w:szCs w:val="20"/>
                <w:lang w:eastAsia="sl-SI"/>
              </w:rPr>
              <w:t>Anamaria</w:t>
            </w:r>
            <w:proofErr w:type="spellEnd"/>
            <w:r w:rsidRPr="00AB0795">
              <w:rPr>
                <w:rFonts w:ascii="Arial" w:eastAsia="Times New Roman" w:hAnsi="Arial" w:cs="Arial"/>
                <w:bCs/>
                <w:iCs/>
                <w:sz w:val="20"/>
                <w:szCs w:val="20"/>
                <w:lang w:eastAsia="sl-SI"/>
              </w:rPr>
              <w:t xml:space="preserve"> Hren, vodja sektorja, 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59F9D848" w14:textId="23D29D92" w:rsidR="000C522B" w:rsidRPr="00AB0795" w:rsidRDefault="000C522B"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mag. Saša Jevšnik Kafol, </w:t>
            </w:r>
            <w:r w:rsidRPr="00AB0795">
              <w:rPr>
                <w:rFonts w:ascii="Arial" w:eastAsia="Times New Roman" w:hAnsi="Arial" w:cs="Arial"/>
                <w:bCs/>
                <w:iCs/>
                <w:sz w:val="20"/>
                <w:szCs w:val="20"/>
                <w:lang w:eastAsia="sl-SI"/>
              </w:rPr>
              <w:t>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5111FE53" w14:textId="0F04A01C" w:rsidR="00152EAC" w:rsidRPr="00AB0795" w:rsidRDefault="00152EAC"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p>
        </w:tc>
      </w:tr>
      <w:tr w:rsidR="00BA55AB" w:rsidRPr="00AB0795" w14:paraId="08B69B45" w14:textId="77777777" w:rsidTr="00A14997">
        <w:tc>
          <w:tcPr>
            <w:tcW w:w="9163" w:type="dxa"/>
            <w:gridSpan w:val="4"/>
          </w:tcPr>
          <w:p w14:paraId="48F561D2" w14:textId="0AA29B58" w:rsidR="00BA55AB" w:rsidRPr="00AB0795" w:rsidRDefault="00BA55AB" w:rsidP="000237D4">
            <w:pPr>
              <w:overflowPunct w:val="0"/>
              <w:autoSpaceDE w:val="0"/>
              <w:autoSpaceDN w:val="0"/>
              <w:adjustRightInd w:val="0"/>
              <w:spacing w:before="0" w:line="240" w:lineRule="auto"/>
              <w:jc w:val="both"/>
              <w:textAlignment w:val="baseline"/>
              <w:rPr>
                <w:rFonts w:ascii="Arial" w:eastAsia="Times New Roman" w:hAnsi="Arial" w:cs="Arial"/>
                <w:b/>
                <w:iCs/>
                <w:sz w:val="20"/>
                <w:szCs w:val="20"/>
                <w:lang w:eastAsia="sl-SI"/>
              </w:rPr>
            </w:pPr>
            <w:r w:rsidRPr="00AB0795">
              <w:rPr>
                <w:rFonts w:ascii="Arial" w:eastAsia="Times New Roman" w:hAnsi="Arial" w:cs="Arial"/>
                <w:b/>
                <w:iCs/>
                <w:sz w:val="20"/>
                <w:szCs w:val="20"/>
                <w:lang w:eastAsia="sl-SI"/>
              </w:rPr>
              <w:t xml:space="preserve">3.b Zunanji strokovnjaki, ki so </w:t>
            </w:r>
            <w:r w:rsidRPr="00AB0795">
              <w:rPr>
                <w:rFonts w:ascii="Arial" w:eastAsia="Times New Roman" w:hAnsi="Arial" w:cs="Arial"/>
                <w:b/>
                <w:sz w:val="20"/>
                <w:szCs w:val="20"/>
                <w:lang w:eastAsia="sl-SI"/>
              </w:rPr>
              <w:t>sodelovali pri pripravi dela ali celotnega gradiva:</w:t>
            </w:r>
          </w:p>
        </w:tc>
      </w:tr>
      <w:tr w:rsidR="00BA55AB" w:rsidRPr="00AB0795" w14:paraId="2C044D13" w14:textId="77777777" w:rsidTr="00A14997">
        <w:tc>
          <w:tcPr>
            <w:tcW w:w="9163" w:type="dxa"/>
            <w:gridSpan w:val="4"/>
          </w:tcPr>
          <w:p w14:paraId="606F61B5" w14:textId="2F2C8953" w:rsidR="00E61466" w:rsidRPr="00AB0795" w:rsidRDefault="00985915" w:rsidP="000237D4">
            <w:p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w:t>
            </w:r>
          </w:p>
        </w:tc>
      </w:tr>
      <w:tr w:rsidR="00BA55AB" w:rsidRPr="00AB0795" w14:paraId="6F5DB96A" w14:textId="77777777" w:rsidTr="00A14997">
        <w:tc>
          <w:tcPr>
            <w:tcW w:w="9163" w:type="dxa"/>
            <w:gridSpan w:val="4"/>
          </w:tcPr>
          <w:p w14:paraId="3C0D9018" w14:textId="77777777" w:rsidR="00BA55AB" w:rsidRPr="00AB0795" w:rsidRDefault="00BA55AB" w:rsidP="000237D4">
            <w:pPr>
              <w:overflowPunct w:val="0"/>
              <w:autoSpaceDE w:val="0"/>
              <w:autoSpaceDN w:val="0"/>
              <w:adjustRightInd w:val="0"/>
              <w:spacing w:before="0" w:line="240" w:lineRule="auto"/>
              <w:jc w:val="both"/>
              <w:textAlignment w:val="baseline"/>
              <w:rPr>
                <w:rFonts w:ascii="Arial" w:eastAsia="Times New Roman" w:hAnsi="Arial" w:cs="Arial"/>
                <w:b/>
                <w:iCs/>
                <w:sz w:val="20"/>
                <w:szCs w:val="20"/>
                <w:lang w:eastAsia="sl-SI"/>
              </w:rPr>
            </w:pPr>
            <w:r w:rsidRPr="00AB0795">
              <w:rPr>
                <w:rFonts w:ascii="Arial" w:eastAsia="Times New Roman" w:hAnsi="Arial" w:cs="Arial"/>
                <w:b/>
                <w:sz w:val="20"/>
                <w:szCs w:val="20"/>
                <w:lang w:eastAsia="sl-SI"/>
              </w:rPr>
              <w:t>4. Predstavniki vlade, ki bodo sodelovali pri delu državnega zbora:</w:t>
            </w:r>
          </w:p>
        </w:tc>
      </w:tr>
      <w:tr w:rsidR="00BA55AB" w:rsidRPr="00AB0795" w14:paraId="65386B7D" w14:textId="77777777" w:rsidTr="00A14997">
        <w:tc>
          <w:tcPr>
            <w:tcW w:w="9163" w:type="dxa"/>
            <w:gridSpan w:val="4"/>
          </w:tcPr>
          <w:p w14:paraId="0668E25C" w14:textId="159172A9" w:rsidR="00152EAC" w:rsidRPr="00ED1342" w:rsidRDefault="00ED1342" w:rsidP="000237D4">
            <w:pPr>
              <w:overflowPunct w:val="0"/>
              <w:autoSpaceDE w:val="0"/>
              <w:autoSpaceDN w:val="0"/>
              <w:adjustRightInd w:val="0"/>
              <w:spacing w:before="0" w:line="240" w:lineRule="auto"/>
              <w:jc w:val="both"/>
              <w:textAlignment w:val="baseline"/>
              <w:rPr>
                <w:rFonts w:ascii="Arial" w:hAnsi="Arial" w:cs="Arial"/>
                <w:iCs/>
                <w:sz w:val="20"/>
                <w:szCs w:val="20"/>
              </w:rPr>
            </w:pPr>
            <w:r w:rsidRPr="00ED1342">
              <w:rPr>
                <w:rFonts w:ascii="Arial" w:eastAsia="Times New Roman" w:hAnsi="Arial" w:cs="Arial"/>
                <w:iCs/>
                <w:sz w:val="20"/>
                <w:szCs w:val="20"/>
                <w:lang w:eastAsia="sl-SI"/>
              </w:rPr>
              <w:t>-</w:t>
            </w:r>
            <w:r>
              <w:rPr>
                <w:rFonts w:ascii="Arial" w:hAnsi="Arial" w:cs="Arial"/>
                <w:iCs/>
                <w:sz w:val="20"/>
                <w:szCs w:val="20"/>
              </w:rPr>
              <w:t xml:space="preserve"> </w:t>
            </w:r>
            <w:r w:rsidR="00E61466" w:rsidRPr="00ED1342">
              <w:rPr>
                <w:rFonts w:ascii="Arial" w:hAnsi="Arial" w:cs="Arial"/>
                <w:iCs/>
                <w:sz w:val="20"/>
                <w:szCs w:val="20"/>
              </w:rPr>
              <w:t>Alenka Bratušek, ministrica</w:t>
            </w:r>
            <w:r w:rsidR="002401B0" w:rsidRPr="00ED1342">
              <w:rPr>
                <w:rFonts w:ascii="Arial" w:hAnsi="Arial" w:cs="Arial"/>
                <w:iCs/>
                <w:sz w:val="20"/>
                <w:szCs w:val="20"/>
              </w:rPr>
              <w:t xml:space="preserve">, Ministrstvo za </w:t>
            </w:r>
            <w:r w:rsidR="00E61466" w:rsidRPr="00ED1342">
              <w:rPr>
                <w:rFonts w:ascii="Arial" w:hAnsi="Arial" w:cs="Arial"/>
                <w:iCs/>
                <w:sz w:val="20"/>
                <w:szCs w:val="20"/>
              </w:rPr>
              <w:t>infrastrukturo</w:t>
            </w:r>
            <w:r w:rsidR="00985C1E" w:rsidRPr="00ED1342">
              <w:rPr>
                <w:rFonts w:ascii="Arial" w:hAnsi="Arial" w:cs="Arial"/>
                <w:iCs/>
                <w:sz w:val="20"/>
                <w:szCs w:val="20"/>
              </w:rPr>
              <w:t>,</w:t>
            </w:r>
          </w:p>
          <w:p w14:paraId="04490E7F" w14:textId="3575C45A" w:rsidR="00C71282" w:rsidRPr="00AB0795" w:rsidRDefault="00ED1342" w:rsidP="000237D4">
            <w:p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985C1E" w:rsidRPr="00AB0795">
              <w:rPr>
                <w:rFonts w:ascii="Arial" w:eastAsia="Times New Roman" w:hAnsi="Arial" w:cs="Arial"/>
                <w:iCs/>
                <w:sz w:val="20"/>
                <w:szCs w:val="20"/>
                <w:lang w:eastAsia="sl-SI"/>
              </w:rPr>
              <w:t>m</w:t>
            </w:r>
            <w:r w:rsidR="00E61466" w:rsidRPr="00AB0795">
              <w:rPr>
                <w:rFonts w:ascii="Arial" w:eastAsia="Times New Roman" w:hAnsi="Arial" w:cs="Arial"/>
                <w:iCs/>
                <w:sz w:val="20"/>
                <w:szCs w:val="20"/>
                <w:lang w:eastAsia="sl-SI"/>
              </w:rPr>
              <w:t>ag. Andrej Rajh</w:t>
            </w:r>
            <w:r w:rsidR="00C71282" w:rsidRPr="00AB0795">
              <w:rPr>
                <w:rFonts w:ascii="Arial" w:eastAsia="Times New Roman" w:hAnsi="Arial" w:cs="Arial"/>
                <w:iCs/>
                <w:sz w:val="20"/>
                <w:szCs w:val="20"/>
                <w:lang w:eastAsia="sl-SI"/>
              </w:rPr>
              <w:t>, državni sekretar</w:t>
            </w:r>
            <w:r w:rsidR="002401B0" w:rsidRPr="00AB0795">
              <w:rPr>
                <w:rFonts w:ascii="Arial" w:eastAsia="Times New Roman" w:hAnsi="Arial" w:cs="Arial"/>
                <w:iCs/>
                <w:sz w:val="20"/>
                <w:szCs w:val="20"/>
                <w:lang w:eastAsia="sl-SI"/>
              </w:rPr>
              <w:t xml:space="preserve">, </w:t>
            </w:r>
            <w:r w:rsidR="00E61466" w:rsidRPr="00AB0795">
              <w:rPr>
                <w:rFonts w:ascii="Arial" w:eastAsia="Times New Roman" w:hAnsi="Arial" w:cs="Arial"/>
                <w:iCs/>
                <w:sz w:val="20"/>
                <w:szCs w:val="20"/>
                <w:lang w:eastAsia="sl-SI"/>
              </w:rPr>
              <w:t>Ministrstvo za infrastrukturo</w:t>
            </w:r>
            <w:r w:rsidR="00E701E7">
              <w:rPr>
                <w:rFonts w:ascii="Arial" w:eastAsia="Times New Roman" w:hAnsi="Arial" w:cs="Arial"/>
                <w:iCs/>
                <w:sz w:val="20"/>
                <w:szCs w:val="20"/>
                <w:lang w:eastAsia="sl-SI"/>
              </w:rPr>
              <w:t>,</w:t>
            </w:r>
          </w:p>
          <w:p w14:paraId="68017617" w14:textId="5D4B2968" w:rsidR="00E03DC4" w:rsidRPr="00AB0795" w:rsidRDefault="00ED1342"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mag. Andreja Knez, generaln</w:t>
            </w:r>
            <w:r w:rsidR="001E1A80">
              <w:rPr>
                <w:rFonts w:ascii="Arial" w:eastAsia="Times New Roman" w:hAnsi="Arial" w:cs="Arial"/>
                <w:bCs/>
                <w:iCs/>
                <w:sz w:val="20"/>
                <w:szCs w:val="20"/>
                <w:lang w:eastAsia="sl-SI"/>
              </w:rPr>
              <w:t>a</w:t>
            </w:r>
            <w:r w:rsidR="00E03DC4" w:rsidRPr="00AB0795">
              <w:rPr>
                <w:rFonts w:ascii="Arial" w:eastAsia="Times New Roman" w:hAnsi="Arial" w:cs="Arial"/>
                <w:bCs/>
                <w:iCs/>
                <w:sz w:val="20"/>
                <w:szCs w:val="20"/>
                <w:lang w:eastAsia="sl-SI"/>
              </w:rPr>
              <w:t xml:space="preserve"> direkto</w:t>
            </w:r>
            <w:r w:rsidR="001E1A80">
              <w:rPr>
                <w:rFonts w:ascii="Arial" w:eastAsia="Times New Roman" w:hAnsi="Arial" w:cs="Arial"/>
                <w:bCs/>
                <w:iCs/>
                <w:sz w:val="20"/>
                <w:szCs w:val="20"/>
                <w:lang w:eastAsia="sl-SI"/>
              </w:rPr>
              <w:t>rica</w:t>
            </w:r>
            <w:r w:rsidR="00E03DC4" w:rsidRPr="00AB0795">
              <w:rPr>
                <w:rFonts w:ascii="Arial" w:eastAsia="Times New Roman" w:hAnsi="Arial" w:cs="Arial"/>
                <w:bCs/>
                <w:iCs/>
                <w:sz w:val="20"/>
                <w:szCs w:val="20"/>
                <w:lang w:eastAsia="sl-SI"/>
              </w:rPr>
              <w:t>,</w:t>
            </w:r>
            <w:r w:rsidR="00C05F0E">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Direktorat za ceste in cestni promet, Ministrstvo za infrastrukturo</w:t>
            </w:r>
            <w:r w:rsidR="00E701E7">
              <w:rPr>
                <w:rFonts w:ascii="Arial" w:eastAsia="Times New Roman" w:hAnsi="Arial" w:cs="Arial"/>
                <w:bCs/>
                <w:iCs/>
                <w:sz w:val="20"/>
                <w:szCs w:val="20"/>
                <w:lang w:eastAsia="sl-SI"/>
              </w:rPr>
              <w:t>,</w:t>
            </w:r>
          </w:p>
          <w:p w14:paraId="1B1C30A4" w14:textId="193DC9EB" w:rsidR="00E03DC4" w:rsidRDefault="00ED1342"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00E03DC4" w:rsidRPr="00AB0795">
              <w:rPr>
                <w:rFonts w:ascii="Arial" w:eastAsia="Times New Roman" w:hAnsi="Arial" w:cs="Arial"/>
                <w:bCs/>
                <w:iCs/>
                <w:sz w:val="20"/>
                <w:szCs w:val="20"/>
                <w:lang w:eastAsia="sl-SI"/>
              </w:rPr>
              <w:t xml:space="preserve">mag. Simona </w:t>
            </w:r>
            <w:proofErr w:type="spellStart"/>
            <w:r w:rsidR="00E03DC4" w:rsidRPr="00AB0795">
              <w:rPr>
                <w:rFonts w:ascii="Arial" w:eastAsia="Times New Roman" w:hAnsi="Arial" w:cs="Arial"/>
                <w:bCs/>
                <w:iCs/>
                <w:sz w:val="20"/>
                <w:szCs w:val="20"/>
                <w:lang w:eastAsia="sl-SI"/>
              </w:rPr>
              <w:t>Felser</w:t>
            </w:r>
            <w:proofErr w:type="spellEnd"/>
            <w:r w:rsidR="00E03DC4" w:rsidRPr="00AB0795">
              <w:rPr>
                <w:rFonts w:ascii="Arial" w:eastAsia="Times New Roman" w:hAnsi="Arial" w:cs="Arial"/>
                <w:bCs/>
                <w:iCs/>
                <w:sz w:val="20"/>
                <w:szCs w:val="20"/>
                <w:lang w:eastAsia="sl-SI"/>
              </w:rPr>
              <w:t>, vršilka dolžnosti direktorja Javne agencije Republike Slovenije za varnost prometa</w:t>
            </w:r>
            <w:r w:rsidR="00E701E7">
              <w:rPr>
                <w:rFonts w:ascii="Arial" w:eastAsia="Times New Roman" w:hAnsi="Arial" w:cs="Arial"/>
                <w:bCs/>
                <w:iCs/>
                <w:sz w:val="20"/>
                <w:szCs w:val="20"/>
                <w:lang w:eastAsia="sl-SI"/>
              </w:rPr>
              <w:t>,</w:t>
            </w:r>
          </w:p>
          <w:p w14:paraId="518741D6" w14:textId="18D6CBEC" w:rsidR="000C522B" w:rsidRPr="00AB0795" w:rsidRDefault="000C522B"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dr. Robert Jerončič, vodja Sektorja za vozila, voznike in varnost cestnega prometa</w:t>
            </w:r>
            <w:r w:rsidR="007252DB">
              <w:rPr>
                <w:rFonts w:ascii="Arial" w:eastAsia="Times New Roman" w:hAnsi="Arial" w:cs="Arial"/>
                <w:bCs/>
                <w:iCs/>
                <w:sz w:val="20"/>
                <w:szCs w:val="20"/>
                <w:lang w:eastAsia="sl-SI"/>
              </w:rPr>
              <w:t>, Ministrstvo za infrastrukturo</w:t>
            </w:r>
            <w:r w:rsidR="00E701E7">
              <w:rPr>
                <w:rFonts w:ascii="Arial" w:eastAsia="Times New Roman" w:hAnsi="Arial" w:cs="Arial"/>
                <w:bCs/>
                <w:iCs/>
                <w:sz w:val="20"/>
                <w:szCs w:val="20"/>
                <w:lang w:eastAsia="sl-SI"/>
              </w:rPr>
              <w:t>,</w:t>
            </w:r>
          </w:p>
          <w:p w14:paraId="7738A255" w14:textId="523C6DE2" w:rsidR="000C522B" w:rsidRPr="00AB0795" w:rsidRDefault="000C522B"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r w:rsidRPr="00AB0795">
              <w:rPr>
                <w:rFonts w:ascii="Arial" w:eastAsia="Times New Roman" w:hAnsi="Arial" w:cs="Arial"/>
                <w:bCs/>
                <w:iCs/>
                <w:sz w:val="20"/>
                <w:szCs w:val="20"/>
                <w:lang w:eastAsia="sl-SI"/>
              </w:rPr>
              <w:t>Sandra Voh, višja svetovalka, Sektor za vozila, voznike in varnost cestnega prometa, Direktorat za ceste in cestni promet, Ministrstvo za infrastrukturo</w:t>
            </w:r>
            <w:r w:rsidR="00E701E7">
              <w:rPr>
                <w:rFonts w:ascii="Arial" w:eastAsia="Times New Roman" w:hAnsi="Arial" w:cs="Arial"/>
                <w:bCs/>
                <w:iCs/>
                <w:sz w:val="20"/>
                <w:szCs w:val="20"/>
                <w:lang w:eastAsia="sl-SI"/>
              </w:rPr>
              <w:t>,</w:t>
            </w:r>
          </w:p>
          <w:p w14:paraId="2382C6B7" w14:textId="4F546927" w:rsidR="00E03DC4" w:rsidRDefault="00ED1342"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w:t>
            </w:r>
            <w:proofErr w:type="spellStart"/>
            <w:r w:rsidR="00E03DC4" w:rsidRPr="00AB0795">
              <w:rPr>
                <w:rFonts w:ascii="Arial" w:eastAsia="Times New Roman" w:hAnsi="Arial" w:cs="Arial"/>
                <w:bCs/>
                <w:iCs/>
                <w:sz w:val="20"/>
                <w:szCs w:val="20"/>
                <w:lang w:eastAsia="sl-SI"/>
              </w:rPr>
              <w:t>Anamaria</w:t>
            </w:r>
            <w:proofErr w:type="spellEnd"/>
            <w:r w:rsidR="00E03DC4" w:rsidRPr="00AB0795">
              <w:rPr>
                <w:rFonts w:ascii="Arial" w:eastAsia="Times New Roman" w:hAnsi="Arial" w:cs="Arial"/>
                <w:bCs/>
                <w:iCs/>
                <w:sz w:val="20"/>
                <w:szCs w:val="20"/>
                <w:lang w:eastAsia="sl-SI"/>
              </w:rPr>
              <w:t xml:space="preserve"> Hren, vodja sektorja, 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0E465F5B" w14:textId="57D5210C" w:rsidR="000C522B" w:rsidRPr="00AB0795" w:rsidRDefault="000C522B" w:rsidP="000237D4">
            <w:pPr>
              <w:overflowPunct w:val="0"/>
              <w:autoSpaceDE w:val="0"/>
              <w:autoSpaceDN w:val="0"/>
              <w:adjustRightInd w:val="0"/>
              <w:spacing w:before="0" w:line="240" w:lineRule="auto"/>
              <w:jc w:val="both"/>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 mag. Saša Jevšnik Kafol, </w:t>
            </w:r>
            <w:r w:rsidRPr="00AB0795">
              <w:rPr>
                <w:rFonts w:ascii="Arial" w:eastAsia="Times New Roman" w:hAnsi="Arial" w:cs="Arial"/>
                <w:bCs/>
                <w:iCs/>
                <w:sz w:val="20"/>
                <w:szCs w:val="20"/>
                <w:lang w:eastAsia="sl-SI"/>
              </w:rPr>
              <w:t>Sektor za razvoj in koordinacijo varnosti cestnega prometa, Javne agencije Republike Slovenije za varnost prometa</w:t>
            </w:r>
            <w:r w:rsidR="00E701E7">
              <w:rPr>
                <w:rFonts w:ascii="Arial" w:eastAsia="Times New Roman" w:hAnsi="Arial" w:cs="Arial"/>
                <w:bCs/>
                <w:iCs/>
                <w:sz w:val="20"/>
                <w:szCs w:val="20"/>
                <w:lang w:eastAsia="sl-SI"/>
              </w:rPr>
              <w:t>.</w:t>
            </w:r>
          </w:p>
          <w:p w14:paraId="799F0965" w14:textId="133DFD3D" w:rsidR="008231A7" w:rsidRPr="00AB0795" w:rsidRDefault="008231A7" w:rsidP="000237D4">
            <w:pPr>
              <w:overflowPunct w:val="0"/>
              <w:autoSpaceDE w:val="0"/>
              <w:autoSpaceDN w:val="0"/>
              <w:adjustRightInd w:val="0"/>
              <w:spacing w:before="0" w:line="240" w:lineRule="auto"/>
              <w:jc w:val="both"/>
              <w:textAlignment w:val="baseline"/>
              <w:rPr>
                <w:rFonts w:ascii="Arial" w:eastAsia="Times New Roman" w:hAnsi="Arial" w:cs="Arial"/>
                <w:b/>
                <w:sz w:val="20"/>
                <w:szCs w:val="20"/>
                <w:lang w:eastAsia="sl-SI"/>
              </w:rPr>
            </w:pPr>
          </w:p>
        </w:tc>
      </w:tr>
      <w:tr w:rsidR="00BA55AB" w:rsidRPr="00AB0795" w14:paraId="1DE3EB4D" w14:textId="77777777" w:rsidTr="00A14997">
        <w:tc>
          <w:tcPr>
            <w:tcW w:w="9163" w:type="dxa"/>
            <w:gridSpan w:val="4"/>
          </w:tcPr>
          <w:p w14:paraId="408087BB" w14:textId="77777777" w:rsidR="00BA55AB" w:rsidRPr="00AB0795" w:rsidRDefault="00BA55AB" w:rsidP="000237D4">
            <w:pPr>
              <w:suppressAutoHyphens/>
              <w:overflowPunct w:val="0"/>
              <w:autoSpaceDE w:val="0"/>
              <w:autoSpaceDN w:val="0"/>
              <w:adjustRightInd w:val="0"/>
              <w:spacing w:before="0" w:line="240" w:lineRule="auto"/>
              <w:textAlignment w:val="baseline"/>
              <w:outlineLvl w:val="3"/>
              <w:rPr>
                <w:rFonts w:ascii="Arial" w:eastAsia="Times New Roman" w:hAnsi="Arial" w:cs="Arial"/>
                <w:b/>
                <w:sz w:val="20"/>
                <w:szCs w:val="20"/>
                <w:lang w:eastAsia="sl-SI"/>
              </w:rPr>
            </w:pPr>
            <w:bookmarkStart w:id="2" w:name="_Hlk132232506"/>
            <w:r w:rsidRPr="00AB0795">
              <w:rPr>
                <w:rFonts w:ascii="Arial" w:eastAsia="Times New Roman" w:hAnsi="Arial" w:cs="Arial"/>
                <w:b/>
                <w:sz w:val="20"/>
                <w:szCs w:val="20"/>
                <w:lang w:eastAsia="sl-SI"/>
              </w:rPr>
              <w:t>5. Kratek povzetek gradiva:</w:t>
            </w:r>
          </w:p>
        </w:tc>
      </w:tr>
      <w:tr w:rsidR="002B2A12" w:rsidRPr="00AB0795" w14:paraId="5B53B2E3" w14:textId="77777777" w:rsidTr="00A14997">
        <w:tc>
          <w:tcPr>
            <w:tcW w:w="9163" w:type="dxa"/>
            <w:gridSpan w:val="4"/>
          </w:tcPr>
          <w:p w14:paraId="4473EB6C" w14:textId="43E1954B" w:rsidR="000A167F" w:rsidRPr="00AB0795" w:rsidRDefault="000E4113" w:rsidP="000237D4">
            <w:pPr>
              <w:spacing w:before="0" w:line="240" w:lineRule="auto"/>
              <w:jc w:val="both"/>
              <w:rPr>
                <w:rFonts w:ascii="Arial" w:eastAsiaTheme="minorHAnsi" w:hAnsi="Arial" w:cs="Arial"/>
                <w:sz w:val="20"/>
                <w:szCs w:val="20"/>
                <w:shd w:val="clear" w:color="auto" w:fill="FFFFFF"/>
              </w:rPr>
            </w:pPr>
            <w:r w:rsidRPr="00AB0795">
              <w:rPr>
                <w:rFonts w:ascii="Arial" w:eastAsiaTheme="minorHAnsi" w:hAnsi="Arial" w:cs="Arial"/>
                <w:sz w:val="20"/>
                <w:szCs w:val="20"/>
                <w:lang w:eastAsia="sl-SI"/>
              </w:rPr>
              <w:t xml:space="preserve">Resolucija </w:t>
            </w:r>
            <w:r w:rsidR="00D94BC3">
              <w:rPr>
                <w:rFonts w:ascii="Arial" w:eastAsiaTheme="minorHAnsi" w:hAnsi="Arial" w:cs="Arial"/>
                <w:sz w:val="20"/>
                <w:szCs w:val="20"/>
                <w:lang w:eastAsia="sl-SI"/>
              </w:rPr>
              <w:t>o nacionalnem programu</w:t>
            </w:r>
            <w:r w:rsidR="002B2A12" w:rsidRPr="00AB0795">
              <w:rPr>
                <w:rFonts w:ascii="Arial" w:eastAsiaTheme="minorHAnsi" w:hAnsi="Arial" w:cs="Arial"/>
                <w:sz w:val="20"/>
                <w:szCs w:val="20"/>
                <w:lang w:eastAsia="sl-SI"/>
              </w:rPr>
              <w:t xml:space="preserve"> </w:t>
            </w:r>
            <w:r w:rsidR="00985C1E" w:rsidRPr="00AB0795">
              <w:rPr>
                <w:rFonts w:ascii="Arial" w:eastAsiaTheme="minorHAnsi" w:hAnsi="Arial" w:cs="Arial"/>
                <w:sz w:val="20"/>
                <w:szCs w:val="20"/>
                <w:lang w:eastAsia="sl-SI"/>
              </w:rPr>
              <w:t>varnosti cestnega prometa za obdobje</w:t>
            </w:r>
            <w:r w:rsidR="002B2A12" w:rsidRPr="00AB0795">
              <w:rPr>
                <w:rFonts w:ascii="Arial" w:eastAsiaTheme="minorHAnsi" w:hAnsi="Arial" w:cs="Arial"/>
                <w:sz w:val="20"/>
                <w:szCs w:val="20"/>
                <w:lang w:eastAsia="sl-SI"/>
              </w:rPr>
              <w:t xml:space="preserve"> </w:t>
            </w:r>
            <w:r w:rsidR="0078187A">
              <w:rPr>
                <w:rFonts w:ascii="Arial" w:eastAsiaTheme="minorHAnsi" w:hAnsi="Arial" w:cs="Arial"/>
                <w:sz w:val="20"/>
                <w:szCs w:val="20"/>
                <w:lang w:eastAsia="sl-SI"/>
              </w:rPr>
              <w:t xml:space="preserve">od </w:t>
            </w:r>
            <w:r w:rsidR="002B2A12" w:rsidRPr="00AB0795">
              <w:rPr>
                <w:rFonts w:ascii="Arial" w:eastAsiaTheme="minorHAnsi" w:hAnsi="Arial" w:cs="Arial"/>
                <w:sz w:val="20"/>
                <w:szCs w:val="20"/>
                <w:lang w:eastAsia="sl-SI"/>
              </w:rPr>
              <w:t>2023</w:t>
            </w:r>
            <w:r w:rsidR="0078187A">
              <w:rPr>
                <w:rFonts w:ascii="Arial" w:eastAsiaTheme="minorHAnsi" w:hAnsi="Arial" w:cs="Arial"/>
                <w:sz w:val="20"/>
                <w:szCs w:val="20"/>
                <w:lang w:eastAsia="sl-SI"/>
              </w:rPr>
              <w:t xml:space="preserve"> do </w:t>
            </w:r>
            <w:r w:rsidR="002B2A12" w:rsidRPr="00AB0795">
              <w:rPr>
                <w:rFonts w:ascii="Arial" w:eastAsiaTheme="minorHAnsi" w:hAnsi="Arial" w:cs="Arial"/>
                <w:sz w:val="20"/>
                <w:szCs w:val="20"/>
                <w:lang w:eastAsia="sl-SI"/>
              </w:rPr>
              <w:t xml:space="preserve">2030 </w:t>
            </w:r>
            <w:r w:rsidR="00D94BC3">
              <w:rPr>
                <w:rFonts w:ascii="Arial" w:eastAsiaTheme="minorHAnsi" w:hAnsi="Arial" w:cs="Arial"/>
                <w:sz w:val="20"/>
                <w:szCs w:val="20"/>
                <w:lang w:eastAsia="sl-SI"/>
              </w:rPr>
              <w:t>(v nadaljnjem besedilu</w:t>
            </w:r>
            <w:r w:rsidR="00A672D6" w:rsidRPr="00AB0795">
              <w:rPr>
                <w:rFonts w:ascii="Arial" w:eastAsiaTheme="minorHAnsi" w:hAnsi="Arial" w:cs="Arial"/>
                <w:sz w:val="20"/>
                <w:szCs w:val="20"/>
                <w:lang w:eastAsia="sl-SI"/>
              </w:rPr>
              <w:t>: nacionalni program)</w:t>
            </w:r>
            <w:r w:rsidR="002B2A12" w:rsidRPr="00AB0795">
              <w:rPr>
                <w:rFonts w:ascii="Arial" w:eastAsiaTheme="minorHAnsi" w:hAnsi="Arial" w:cs="Arial"/>
                <w:sz w:val="20"/>
                <w:szCs w:val="20"/>
              </w:rPr>
              <w:t xml:space="preserve"> je strateški dokument Vlade Republike Slovenije (v nadaljnjem besedilu: Vlada RS), </w:t>
            </w:r>
            <w:r w:rsidR="00A672D6" w:rsidRPr="00AB0795">
              <w:rPr>
                <w:rFonts w:ascii="Arial" w:eastAsiaTheme="minorHAnsi" w:hAnsi="Arial" w:cs="Arial"/>
                <w:sz w:val="20"/>
                <w:szCs w:val="20"/>
              </w:rPr>
              <w:t>ki obravnava prometno varnostno politiko v cestnem prometu in strokovno zahtevne ter varnostno najbolj transparentne probleme na področju varnosti cestnega prometa v Republiki Sloveniji za obdobje od 2023 do 2030</w:t>
            </w:r>
            <w:r w:rsidR="002B2A12" w:rsidRPr="00AB0795">
              <w:rPr>
                <w:rFonts w:ascii="Arial" w:eastAsiaTheme="minorHAnsi" w:hAnsi="Arial" w:cs="Arial"/>
                <w:sz w:val="20"/>
                <w:szCs w:val="20"/>
                <w:shd w:val="clear" w:color="auto" w:fill="FFFFFF"/>
              </w:rPr>
              <w:t xml:space="preserve">. </w:t>
            </w:r>
          </w:p>
          <w:p w14:paraId="46198586" w14:textId="587E7E79" w:rsidR="00F179B6" w:rsidRPr="00AB0795" w:rsidRDefault="00F179B6" w:rsidP="000237D4">
            <w:pPr>
              <w:spacing w:before="0" w:line="240" w:lineRule="auto"/>
              <w:jc w:val="both"/>
              <w:rPr>
                <w:rFonts w:ascii="Arial" w:hAnsi="Arial" w:cs="Arial"/>
                <w:sz w:val="20"/>
                <w:szCs w:val="20"/>
              </w:rPr>
            </w:pPr>
            <w:r w:rsidRPr="00AB0795">
              <w:rPr>
                <w:rFonts w:ascii="Arial" w:hAnsi="Arial" w:cs="Arial"/>
                <w:sz w:val="20"/>
                <w:szCs w:val="20"/>
              </w:rPr>
              <w:t>Nacionalni program podaja vizijo Nič in cilje, za prednostna področja, ki jih je treba izvesti za učinkovitejše zagotavljanje varnosti cestnega prometa. Primarni cilj</w:t>
            </w:r>
            <w:r w:rsidR="00B91713">
              <w:rPr>
                <w:rFonts w:ascii="Arial" w:hAnsi="Arial" w:cs="Arial"/>
                <w:sz w:val="20"/>
                <w:szCs w:val="20"/>
              </w:rPr>
              <w:t xml:space="preserve"> nacionalnega</w:t>
            </w:r>
            <w:r w:rsidRPr="00AB0795">
              <w:rPr>
                <w:rFonts w:ascii="Arial" w:hAnsi="Arial" w:cs="Arial"/>
                <w:sz w:val="20"/>
                <w:szCs w:val="20"/>
              </w:rPr>
              <w:t xml:space="preserve"> programa je prizadevanje za zmanjšanje najhujših posledic prometnih nesreč v cestnem prometu (smrtne žrtve in hudo telesno poškodovani udeleženci), ki ga bomo dosegli z učinkovitim celostnim in integralnim pristopom, pri katerem bodo upoštevane sin</w:t>
            </w:r>
            <w:r w:rsidR="00E03DC4" w:rsidRPr="00AB0795">
              <w:rPr>
                <w:rFonts w:ascii="Arial" w:hAnsi="Arial" w:cs="Arial"/>
                <w:sz w:val="20"/>
                <w:szCs w:val="20"/>
              </w:rPr>
              <w:t>ergije ciljev politik na</w:t>
            </w:r>
            <w:r w:rsidRPr="00AB0795">
              <w:rPr>
                <w:rFonts w:ascii="Arial" w:hAnsi="Arial" w:cs="Arial"/>
                <w:sz w:val="20"/>
                <w:szCs w:val="20"/>
              </w:rPr>
              <w:t xml:space="preserve"> področjih prometa. </w:t>
            </w:r>
          </w:p>
          <w:p w14:paraId="0688F888" w14:textId="56183684" w:rsidR="00422764" w:rsidRPr="00AB0795" w:rsidRDefault="00422764" w:rsidP="000237D4">
            <w:pPr>
              <w:spacing w:before="0" w:line="240" w:lineRule="auto"/>
              <w:jc w:val="both"/>
              <w:rPr>
                <w:rFonts w:ascii="Arial" w:hAnsi="Arial" w:cs="Arial"/>
                <w:sz w:val="20"/>
                <w:szCs w:val="20"/>
              </w:rPr>
            </w:pPr>
            <w:r w:rsidRPr="00AB0795">
              <w:rPr>
                <w:rFonts w:ascii="Arial" w:hAnsi="Arial" w:cs="Arial"/>
                <w:sz w:val="20"/>
                <w:szCs w:val="20"/>
              </w:rPr>
              <w:t xml:space="preserve">Globalni cilj, h kateremu so se zavezale države članice pri Združenih narodih, je doseči 50-odstotno zmanjšanje števila smrtnih žrtev in hudo telesno poškodovanih v cestnem prometu do leta 2030. Temu cilju bo sledila tudi Slovenija. Z izvajanjem ukrepov, določenih v </w:t>
            </w:r>
            <w:r w:rsidR="00ED1342">
              <w:rPr>
                <w:rFonts w:ascii="Arial" w:hAnsi="Arial" w:cs="Arial"/>
                <w:sz w:val="20"/>
                <w:szCs w:val="20"/>
              </w:rPr>
              <w:t>nacionalnem programu</w:t>
            </w:r>
            <w:r w:rsidRPr="00AB0795">
              <w:rPr>
                <w:rFonts w:ascii="Arial" w:hAnsi="Arial" w:cs="Arial"/>
                <w:sz w:val="20"/>
                <w:szCs w:val="20"/>
              </w:rPr>
              <w:t>,</w:t>
            </w:r>
            <w:r w:rsidR="00D312C1">
              <w:rPr>
                <w:rFonts w:ascii="Arial" w:hAnsi="Arial" w:cs="Arial"/>
                <w:sz w:val="20"/>
                <w:szCs w:val="20"/>
              </w:rPr>
              <w:t xml:space="preserve"> se prizadeva</w:t>
            </w:r>
            <w:r w:rsidRPr="00AB0795">
              <w:rPr>
                <w:rFonts w:ascii="Arial" w:hAnsi="Arial" w:cs="Arial"/>
                <w:sz w:val="20"/>
                <w:szCs w:val="20"/>
              </w:rPr>
              <w:t xml:space="preserve">, da na slovenskih cestah do leta 2030 ne bo umrlo več kot 50 oseb in da se v prometnih nesrečah ne bo hudo telesno poškodovalo več kot 400 oseb. Za izhodiščno leto </w:t>
            </w:r>
            <w:r w:rsidR="00D312C1">
              <w:rPr>
                <w:rFonts w:ascii="Arial" w:hAnsi="Arial" w:cs="Arial"/>
                <w:sz w:val="20"/>
                <w:szCs w:val="20"/>
              </w:rPr>
              <w:t>je uporabljeno</w:t>
            </w:r>
            <w:r w:rsidRPr="00AB0795">
              <w:rPr>
                <w:rFonts w:ascii="Arial" w:hAnsi="Arial" w:cs="Arial"/>
                <w:sz w:val="20"/>
                <w:szCs w:val="20"/>
              </w:rPr>
              <w:t xml:space="preserve"> leto 2019, ko na gostoto prometa na slovenskih cestah in s tem povezane prometne nesreče še ni vplivala pandemija.</w:t>
            </w:r>
          </w:p>
          <w:p w14:paraId="5D6729A3" w14:textId="28DD47B7" w:rsidR="00B91713" w:rsidRDefault="00D312C1" w:rsidP="000237D4">
            <w:pPr>
              <w:spacing w:before="0" w:line="240" w:lineRule="auto"/>
              <w:jc w:val="both"/>
              <w:rPr>
                <w:rFonts w:ascii="Arial" w:hAnsi="Arial" w:cs="Arial"/>
                <w:sz w:val="20"/>
                <w:szCs w:val="20"/>
              </w:rPr>
            </w:pPr>
            <w:r>
              <w:rPr>
                <w:rFonts w:ascii="Arial" w:hAnsi="Arial" w:cs="Arial"/>
                <w:sz w:val="20"/>
                <w:szCs w:val="20"/>
              </w:rPr>
              <w:t>Pri pripravi načrta so bile upoštevane</w:t>
            </w:r>
            <w:r w:rsidR="0013025E">
              <w:rPr>
                <w:rFonts w:ascii="Arial" w:hAnsi="Arial" w:cs="Arial"/>
                <w:sz w:val="20"/>
                <w:szCs w:val="20"/>
              </w:rPr>
              <w:t xml:space="preserve"> </w:t>
            </w:r>
            <w:r w:rsidR="000A167F" w:rsidRPr="00AB0795">
              <w:rPr>
                <w:rFonts w:ascii="Arial" w:hAnsi="Arial" w:cs="Arial"/>
                <w:sz w:val="20"/>
                <w:szCs w:val="20"/>
              </w:rPr>
              <w:t xml:space="preserve">svetovne in evropske smernice na področju varnosti v cestnem prometu. </w:t>
            </w:r>
            <w:r>
              <w:rPr>
                <w:rFonts w:ascii="Arial" w:hAnsi="Arial" w:cs="Arial"/>
                <w:sz w:val="20"/>
                <w:szCs w:val="20"/>
              </w:rPr>
              <w:t>Pri tem so bile implementirane</w:t>
            </w:r>
            <w:r w:rsidR="000A167F" w:rsidRPr="00AB0795">
              <w:rPr>
                <w:rFonts w:ascii="Arial" w:hAnsi="Arial" w:cs="Arial"/>
                <w:sz w:val="20"/>
                <w:szCs w:val="20"/>
              </w:rPr>
              <w:t xml:space="preserve"> dobr</w:t>
            </w:r>
            <w:r w:rsidR="00E03DC4" w:rsidRPr="00AB0795">
              <w:rPr>
                <w:rFonts w:ascii="Arial" w:hAnsi="Arial" w:cs="Arial"/>
                <w:sz w:val="20"/>
                <w:szCs w:val="20"/>
              </w:rPr>
              <w:t xml:space="preserve">e prakse iz </w:t>
            </w:r>
            <w:r>
              <w:rPr>
                <w:rFonts w:ascii="Arial" w:hAnsi="Arial" w:cs="Arial"/>
                <w:sz w:val="20"/>
                <w:szCs w:val="20"/>
              </w:rPr>
              <w:t>p</w:t>
            </w:r>
            <w:r w:rsidR="00E03DC4" w:rsidRPr="00AB0795">
              <w:rPr>
                <w:rFonts w:ascii="Arial" w:hAnsi="Arial" w:cs="Arial"/>
                <w:sz w:val="20"/>
                <w:szCs w:val="20"/>
              </w:rPr>
              <w:t>redhodnega nacionalnega programa</w:t>
            </w:r>
            <w:r w:rsidR="000A167F" w:rsidRPr="00AB0795">
              <w:rPr>
                <w:rFonts w:ascii="Arial" w:hAnsi="Arial" w:cs="Arial"/>
                <w:sz w:val="20"/>
                <w:szCs w:val="20"/>
              </w:rPr>
              <w:t xml:space="preserve"> ter pozitivne svetovne in evropske usmeritve</w:t>
            </w:r>
            <w:r>
              <w:rPr>
                <w:rFonts w:ascii="Arial" w:hAnsi="Arial" w:cs="Arial"/>
                <w:sz w:val="20"/>
                <w:szCs w:val="20"/>
              </w:rPr>
              <w:t>,</w:t>
            </w:r>
            <w:r w:rsidR="000A167F" w:rsidRPr="00AB0795">
              <w:rPr>
                <w:rFonts w:ascii="Arial" w:hAnsi="Arial" w:cs="Arial"/>
                <w:sz w:val="20"/>
                <w:szCs w:val="20"/>
              </w:rPr>
              <w:t xml:space="preserve"> opredeljene v</w:t>
            </w:r>
            <w:r w:rsidR="00B91713">
              <w:rPr>
                <w:rFonts w:ascii="Arial" w:hAnsi="Arial" w:cs="Arial"/>
                <w:sz w:val="20"/>
                <w:szCs w:val="20"/>
              </w:rPr>
              <w:t xml:space="preserve">: </w:t>
            </w:r>
          </w:p>
          <w:p w14:paraId="4950810B" w14:textId="4847EF31" w:rsidR="00B91713" w:rsidRPr="00B91713" w:rsidRDefault="00B91713" w:rsidP="000237D4">
            <w:pPr>
              <w:spacing w:before="0" w:line="240" w:lineRule="auto"/>
              <w:jc w:val="both"/>
              <w:rPr>
                <w:rFonts w:ascii="Arial" w:hAnsi="Arial" w:cs="Arial"/>
                <w:sz w:val="20"/>
                <w:szCs w:val="20"/>
              </w:rPr>
            </w:pPr>
            <w:r w:rsidRPr="00B91713">
              <w:rPr>
                <w:rFonts w:ascii="Arial" w:hAnsi="Arial" w:cs="Arial"/>
                <w:sz w:val="20"/>
                <w:szCs w:val="20"/>
              </w:rPr>
              <w:t>-</w:t>
            </w:r>
            <w:r>
              <w:rPr>
                <w:rFonts w:ascii="Arial" w:hAnsi="Arial" w:cs="Arial"/>
                <w:sz w:val="20"/>
                <w:szCs w:val="20"/>
              </w:rPr>
              <w:t xml:space="preserve"> </w:t>
            </w:r>
            <w:r w:rsidRPr="00B91713">
              <w:rPr>
                <w:rFonts w:ascii="Arial" w:hAnsi="Arial" w:cs="Arial"/>
                <w:sz w:val="20"/>
                <w:szCs w:val="20"/>
              </w:rPr>
              <w:t>Okviru politike Evropske unije</w:t>
            </w:r>
            <w:r w:rsidR="000A167F" w:rsidRPr="00B91713">
              <w:rPr>
                <w:rFonts w:ascii="Arial" w:hAnsi="Arial" w:cs="Arial"/>
                <w:sz w:val="20"/>
                <w:szCs w:val="20"/>
              </w:rPr>
              <w:t xml:space="preserve"> za varnost v cestnem prometu 2021-2030 - naslednji koraki k »Viziji nič«, </w:t>
            </w:r>
          </w:p>
          <w:p w14:paraId="197AC501" w14:textId="0CF52E6E" w:rsidR="00B91713" w:rsidRPr="00B91713" w:rsidRDefault="00B91713" w:rsidP="000237D4">
            <w:pPr>
              <w:spacing w:before="0" w:line="240" w:lineRule="auto"/>
              <w:jc w:val="both"/>
              <w:rPr>
                <w:rFonts w:ascii="Arial" w:hAnsi="Arial" w:cs="Arial"/>
                <w:sz w:val="20"/>
                <w:szCs w:val="20"/>
              </w:rPr>
            </w:pPr>
            <w:r>
              <w:rPr>
                <w:rFonts w:ascii="Arial" w:hAnsi="Arial" w:cs="Arial"/>
                <w:sz w:val="20"/>
                <w:szCs w:val="20"/>
              </w:rPr>
              <w:t xml:space="preserve">- </w:t>
            </w:r>
            <w:r w:rsidR="000A167F" w:rsidRPr="00B91713">
              <w:rPr>
                <w:rFonts w:ascii="Arial" w:hAnsi="Arial" w:cs="Arial"/>
                <w:sz w:val="20"/>
                <w:szCs w:val="20"/>
              </w:rPr>
              <w:t>Proti 12 prostovoljnim globalnim ciljem za varnost v cestnem prometu (</w:t>
            </w:r>
            <w:proofErr w:type="spellStart"/>
            <w:r w:rsidR="000A167F" w:rsidRPr="00B91713">
              <w:rPr>
                <w:rFonts w:ascii="Arial" w:hAnsi="Arial" w:cs="Arial"/>
                <w:sz w:val="20"/>
                <w:szCs w:val="20"/>
              </w:rPr>
              <w:t>Towards</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the</w:t>
            </w:r>
            <w:proofErr w:type="spellEnd"/>
            <w:r w:rsidR="000A167F" w:rsidRPr="00B91713">
              <w:rPr>
                <w:rFonts w:ascii="Arial" w:hAnsi="Arial" w:cs="Arial"/>
                <w:sz w:val="20"/>
                <w:szCs w:val="20"/>
              </w:rPr>
              <w:t xml:space="preserve"> 12 </w:t>
            </w:r>
            <w:proofErr w:type="spellStart"/>
            <w:r w:rsidR="000A167F" w:rsidRPr="00B91713">
              <w:rPr>
                <w:rFonts w:ascii="Arial" w:hAnsi="Arial" w:cs="Arial"/>
                <w:sz w:val="20"/>
                <w:szCs w:val="20"/>
              </w:rPr>
              <w:t>voluntary</w:t>
            </w:r>
            <w:proofErr w:type="spellEnd"/>
            <w:r w:rsidR="000A167F" w:rsidRPr="00B91713">
              <w:rPr>
                <w:rFonts w:ascii="Arial" w:hAnsi="Arial" w:cs="Arial"/>
                <w:sz w:val="20"/>
                <w:szCs w:val="20"/>
              </w:rPr>
              <w:t xml:space="preserve"> global </w:t>
            </w:r>
            <w:proofErr w:type="spellStart"/>
            <w:r w:rsidR="000A167F" w:rsidRPr="00B91713">
              <w:rPr>
                <w:rFonts w:ascii="Arial" w:hAnsi="Arial" w:cs="Arial"/>
                <w:sz w:val="20"/>
                <w:szCs w:val="20"/>
              </w:rPr>
              <w:t>targets</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for</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road</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safety</w:t>
            </w:r>
            <w:proofErr w:type="spellEnd"/>
            <w:r w:rsidR="000A167F" w:rsidRPr="00B91713">
              <w:rPr>
                <w:rFonts w:ascii="Arial" w:hAnsi="Arial" w:cs="Arial"/>
                <w:sz w:val="20"/>
                <w:szCs w:val="20"/>
              </w:rPr>
              <w:t xml:space="preserve">) </w:t>
            </w:r>
          </w:p>
          <w:p w14:paraId="54E283FB" w14:textId="57EC2639" w:rsidR="000A167F" w:rsidRPr="00B91713" w:rsidRDefault="00B91713" w:rsidP="000237D4">
            <w:pPr>
              <w:spacing w:before="0" w:line="240" w:lineRule="auto"/>
              <w:jc w:val="both"/>
              <w:rPr>
                <w:rFonts w:ascii="Arial" w:hAnsi="Arial" w:cs="Arial"/>
                <w:sz w:val="20"/>
                <w:szCs w:val="20"/>
              </w:rPr>
            </w:pPr>
            <w:r>
              <w:rPr>
                <w:rFonts w:ascii="Arial" w:hAnsi="Arial" w:cs="Arial"/>
                <w:sz w:val="20"/>
                <w:szCs w:val="20"/>
              </w:rPr>
              <w:t xml:space="preserve">- </w:t>
            </w:r>
            <w:r w:rsidRPr="00B91713">
              <w:rPr>
                <w:rFonts w:ascii="Arial" w:hAnsi="Arial" w:cs="Arial"/>
                <w:sz w:val="20"/>
                <w:szCs w:val="20"/>
              </w:rPr>
              <w:t>in Deklaraciji</w:t>
            </w:r>
            <w:r w:rsidR="000A167F" w:rsidRPr="00B91713">
              <w:rPr>
                <w:rFonts w:ascii="Arial" w:hAnsi="Arial" w:cs="Arial"/>
                <w:sz w:val="20"/>
                <w:szCs w:val="20"/>
              </w:rPr>
              <w:t xml:space="preserve"> o prometni varnosti iz Stockholma (</w:t>
            </w:r>
            <w:proofErr w:type="spellStart"/>
            <w:r w:rsidR="000A167F" w:rsidRPr="00B91713">
              <w:rPr>
                <w:rFonts w:ascii="Arial" w:hAnsi="Arial" w:cs="Arial"/>
                <w:sz w:val="20"/>
                <w:szCs w:val="20"/>
              </w:rPr>
              <w:t>Third</w:t>
            </w:r>
            <w:proofErr w:type="spellEnd"/>
            <w:r w:rsidR="000A167F" w:rsidRPr="00B91713">
              <w:rPr>
                <w:rFonts w:ascii="Arial" w:hAnsi="Arial" w:cs="Arial"/>
                <w:sz w:val="20"/>
                <w:szCs w:val="20"/>
              </w:rPr>
              <w:t xml:space="preserve"> Global </w:t>
            </w:r>
            <w:proofErr w:type="spellStart"/>
            <w:r w:rsidR="000A167F" w:rsidRPr="00B91713">
              <w:rPr>
                <w:rFonts w:ascii="Arial" w:hAnsi="Arial" w:cs="Arial"/>
                <w:sz w:val="20"/>
                <w:szCs w:val="20"/>
              </w:rPr>
              <w:t>Ministerial</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Conference</w:t>
            </w:r>
            <w:proofErr w:type="spellEnd"/>
            <w:r w:rsidR="000A167F" w:rsidRPr="00B91713">
              <w:rPr>
                <w:rFonts w:ascii="Arial" w:hAnsi="Arial" w:cs="Arial"/>
                <w:sz w:val="20"/>
                <w:szCs w:val="20"/>
              </w:rPr>
              <w:t xml:space="preserve"> on </w:t>
            </w:r>
            <w:proofErr w:type="spellStart"/>
            <w:r w:rsidR="000A167F" w:rsidRPr="00B91713">
              <w:rPr>
                <w:rFonts w:ascii="Arial" w:hAnsi="Arial" w:cs="Arial"/>
                <w:sz w:val="20"/>
                <w:szCs w:val="20"/>
              </w:rPr>
              <w:t>Road</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Safety</w:t>
            </w:r>
            <w:proofErr w:type="spellEnd"/>
            <w:r w:rsidR="000A167F" w:rsidRPr="00B91713">
              <w:rPr>
                <w:rFonts w:ascii="Arial" w:hAnsi="Arial" w:cs="Arial"/>
                <w:sz w:val="20"/>
                <w:szCs w:val="20"/>
              </w:rPr>
              <w:t xml:space="preserve">: </w:t>
            </w:r>
            <w:proofErr w:type="spellStart"/>
            <w:r w:rsidR="000A167F" w:rsidRPr="00B91713">
              <w:rPr>
                <w:rFonts w:ascii="Arial" w:hAnsi="Arial" w:cs="Arial"/>
                <w:sz w:val="20"/>
                <w:szCs w:val="20"/>
              </w:rPr>
              <w:t>Achieving</w:t>
            </w:r>
            <w:proofErr w:type="spellEnd"/>
            <w:r w:rsidR="000A167F" w:rsidRPr="00B91713">
              <w:rPr>
                <w:rFonts w:ascii="Arial" w:hAnsi="Arial" w:cs="Arial"/>
                <w:sz w:val="20"/>
                <w:szCs w:val="20"/>
              </w:rPr>
              <w:t xml:space="preserve"> Global </w:t>
            </w:r>
            <w:proofErr w:type="spellStart"/>
            <w:r w:rsidR="000A167F" w:rsidRPr="00B91713">
              <w:rPr>
                <w:rFonts w:ascii="Arial" w:hAnsi="Arial" w:cs="Arial"/>
                <w:sz w:val="20"/>
                <w:szCs w:val="20"/>
              </w:rPr>
              <w:t>Goals</w:t>
            </w:r>
            <w:proofErr w:type="spellEnd"/>
            <w:r w:rsidR="000A167F" w:rsidRPr="00B91713">
              <w:rPr>
                <w:rFonts w:ascii="Arial" w:hAnsi="Arial" w:cs="Arial"/>
                <w:sz w:val="20"/>
                <w:szCs w:val="20"/>
              </w:rPr>
              <w:t xml:space="preserve"> 2030). </w:t>
            </w:r>
          </w:p>
          <w:p w14:paraId="12C44FE7" w14:textId="2ADD9EDA" w:rsidR="00E03DC4" w:rsidRPr="00AB0795" w:rsidRDefault="00B91713" w:rsidP="000237D4">
            <w:pPr>
              <w:spacing w:before="0" w:line="240" w:lineRule="auto"/>
              <w:jc w:val="both"/>
              <w:rPr>
                <w:rFonts w:ascii="Arial" w:hAnsi="Arial" w:cs="Arial"/>
                <w:sz w:val="20"/>
                <w:szCs w:val="20"/>
              </w:rPr>
            </w:pPr>
            <w:r>
              <w:rPr>
                <w:rFonts w:ascii="Arial" w:hAnsi="Arial" w:cs="Arial"/>
                <w:sz w:val="20"/>
                <w:szCs w:val="20"/>
              </w:rPr>
              <w:t>Pri pripravi nacionalnega programa so s</w:t>
            </w:r>
            <w:r w:rsidR="00F179B6" w:rsidRPr="00AB0795">
              <w:rPr>
                <w:rFonts w:ascii="Arial" w:hAnsi="Arial" w:cs="Arial"/>
                <w:sz w:val="20"/>
                <w:szCs w:val="20"/>
              </w:rPr>
              <w:t>odelovali številni</w:t>
            </w:r>
            <w:r w:rsidR="00FA6387" w:rsidRPr="00AB0795">
              <w:rPr>
                <w:rFonts w:ascii="Arial" w:hAnsi="Arial" w:cs="Arial"/>
                <w:sz w:val="20"/>
                <w:szCs w:val="20"/>
              </w:rPr>
              <w:t>mi</w:t>
            </w:r>
            <w:r w:rsidR="00F179B6" w:rsidRPr="00AB0795">
              <w:rPr>
                <w:rFonts w:ascii="Arial" w:hAnsi="Arial" w:cs="Arial"/>
                <w:sz w:val="20"/>
                <w:szCs w:val="20"/>
              </w:rPr>
              <w:t xml:space="preserve"> strokovnjaki pristojnih vladnih in nevladnih organizacij. Ti so glede na stanje v Evropski uniji in Sloveniji analizirali možnosti in izbrali najprimernejše ukrepe</w:t>
            </w:r>
            <w:r w:rsidR="00FA6387" w:rsidRPr="00AB0795">
              <w:rPr>
                <w:rFonts w:ascii="Arial" w:hAnsi="Arial" w:cs="Arial"/>
                <w:sz w:val="20"/>
                <w:szCs w:val="20"/>
              </w:rPr>
              <w:t xml:space="preserve"> in kazalnike</w:t>
            </w:r>
            <w:r>
              <w:rPr>
                <w:rFonts w:ascii="Arial" w:hAnsi="Arial" w:cs="Arial"/>
                <w:sz w:val="20"/>
                <w:szCs w:val="20"/>
              </w:rPr>
              <w:t>, ki se jih bo</w:t>
            </w:r>
            <w:r w:rsidR="00F179B6" w:rsidRPr="00AB0795">
              <w:rPr>
                <w:rFonts w:ascii="Arial" w:hAnsi="Arial" w:cs="Arial"/>
                <w:sz w:val="20"/>
                <w:szCs w:val="20"/>
              </w:rPr>
              <w:t xml:space="preserve"> </w:t>
            </w:r>
            <w:r>
              <w:rPr>
                <w:rFonts w:ascii="Arial" w:hAnsi="Arial" w:cs="Arial"/>
                <w:sz w:val="20"/>
                <w:szCs w:val="20"/>
              </w:rPr>
              <w:t>izvajalo in spremljalo</w:t>
            </w:r>
            <w:r w:rsidR="00F179B6" w:rsidRPr="00AB0795">
              <w:rPr>
                <w:rFonts w:ascii="Arial" w:hAnsi="Arial" w:cs="Arial"/>
                <w:sz w:val="20"/>
                <w:szCs w:val="20"/>
              </w:rPr>
              <w:t xml:space="preserve"> na področju človekovega ravnanja, prometnega okolja, cestne infrastrukture in motornih vozil. </w:t>
            </w:r>
          </w:p>
          <w:p w14:paraId="081EE766" w14:textId="1A700CFA" w:rsidR="00B91713" w:rsidRDefault="00422764" w:rsidP="000237D4">
            <w:pPr>
              <w:spacing w:before="0" w:line="240" w:lineRule="auto"/>
              <w:jc w:val="both"/>
              <w:rPr>
                <w:rFonts w:ascii="Arial" w:hAnsi="Arial" w:cs="Arial"/>
                <w:sz w:val="20"/>
                <w:szCs w:val="20"/>
              </w:rPr>
            </w:pPr>
            <w:r w:rsidRPr="00B91713">
              <w:rPr>
                <w:rFonts w:ascii="Arial" w:hAnsi="Arial" w:cs="Arial"/>
                <w:sz w:val="20"/>
                <w:szCs w:val="20"/>
              </w:rPr>
              <w:t>NACIONALNI PROGRAM POKRIVA DEVET STEBROV:</w:t>
            </w:r>
          </w:p>
          <w:p w14:paraId="31A6DFA6" w14:textId="77777777" w:rsidR="00E701E7" w:rsidRDefault="00E701E7" w:rsidP="000237D4">
            <w:pPr>
              <w:spacing w:before="0" w:line="240" w:lineRule="auto"/>
              <w:jc w:val="both"/>
              <w:rPr>
                <w:rFonts w:ascii="Arial" w:hAnsi="Arial" w:cs="Arial"/>
                <w:sz w:val="20"/>
                <w:szCs w:val="20"/>
              </w:rPr>
            </w:pPr>
          </w:p>
          <w:p w14:paraId="0D549427" w14:textId="3E5DDAFD" w:rsidR="00422764" w:rsidRPr="00B91713" w:rsidRDefault="00422764" w:rsidP="000237D4">
            <w:pPr>
              <w:spacing w:before="0" w:line="240" w:lineRule="auto"/>
              <w:jc w:val="both"/>
              <w:rPr>
                <w:rFonts w:ascii="Arial" w:hAnsi="Arial" w:cs="Arial"/>
                <w:sz w:val="20"/>
                <w:szCs w:val="20"/>
              </w:rPr>
            </w:pPr>
            <w:r w:rsidRPr="00B91713">
              <w:rPr>
                <w:rFonts w:ascii="Arial" w:hAnsi="Arial" w:cs="Arial"/>
                <w:sz w:val="20"/>
                <w:szCs w:val="20"/>
              </w:rPr>
              <w:t>Globalni stebri:</w:t>
            </w:r>
          </w:p>
          <w:p w14:paraId="2B7AC753" w14:textId="18ADEA09" w:rsidR="00B91713" w:rsidRDefault="00B91713" w:rsidP="000237D4">
            <w:pPr>
              <w:spacing w:before="0" w:line="240" w:lineRule="auto"/>
              <w:jc w:val="both"/>
              <w:rPr>
                <w:rFonts w:ascii="Arial" w:hAnsi="Arial" w:cs="Arial"/>
                <w:sz w:val="20"/>
                <w:szCs w:val="20"/>
              </w:rPr>
            </w:pPr>
            <w:r>
              <w:rPr>
                <w:rFonts w:ascii="Arial" w:hAnsi="Arial" w:cs="Arial"/>
                <w:sz w:val="20"/>
                <w:szCs w:val="20"/>
              </w:rPr>
              <w:t>-</w:t>
            </w:r>
            <w:r w:rsidR="00422764" w:rsidRPr="00AB0795">
              <w:rPr>
                <w:rFonts w:ascii="Arial" w:hAnsi="Arial" w:cs="Arial"/>
                <w:sz w:val="20"/>
                <w:szCs w:val="20"/>
              </w:rPr>
              <w:t xml:space="preserve"> Multimodalnost in prostorsko načrtovanje </w:t>
            </w:r>
            <w:r>
              <w:rPr>
                <w:rFonts w:ascii="Arial" w:hAnsi="Arial" w:cs="Arial"/>
                <w:sz w:val="20"/>
                <w:szCs w:val="20"/>
              </w:rPr>
              <w:t>,</w:t>
            </w:r>
          </w:p>
          <w:p w14:paraId="06473D95" w14:textId="56F0EA00" w:rsidR="00422764" w:rsidRPr="00AB0795" w:rsidRDefault="00B91713" w:rsidP="000237D4">
            <w:pPr>
              <w:spacing w:before="0" w:line="240" w:lineRule="auto"/>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Varna cestna infrastruktura</w:t>
            </w:r>
            <w:r>
              <w:rPr>
                <w:rFonts w:ascii="Arial" w:hAnsi="Arial" w:cs="Arial"/>
                <w:sz w:val="20"/>
                <w:szCs w:val="20"/>
              </w:rPr>
              <w:t>,</w:t>
            </w:r>
            <w:r w:rsidR="00422764" w:rsidRPr="00AB0795">
              <w:rPr>
                <w:rFonts w:ascii="Arial" w:hAnsi="Arial" w:cs="Arial"/>
                <w:sz w:val="20"/>
                <w:szCs w:val="20"/>
              </w:rPr>
              <w:t xml:space="preserve"> </w:t>
            </w:r>
          </w:p>
          <w:p w14:paraId="6B5CE2A5" w14:textId="54B44717" w:rsidR="00B91713" w:rsidRDefault="00B91713" w:rsidP="000237D4">
            <w:pPr>
              <w:spacing w:before="0" w:line="240" w:lineRule="auto"/>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 xml:space="preserve">Varna vozila </w:t>
            </w:r>
            <w:r>
              <w:rPr>
                <w:rFonts w:ascii="Arial" w:hAnsi="Arial" w:cs="Arial"/>
                <w:sz w:val="20"/>
                <w:szCs w:val="20"/>
              </w:rPr>
              <w:t>,</w:t>
            </w:r>
          </w:p>
          <w:p w14:paraId="339D3EF1" w14:textId="31A40BDC" w:rsidR="00422764" w:rsidRPr="00AB0795" w:rsidRDefault="00B91713" w:rsidP="000237D4">
            <w:pPr>
              <w:spacing w:before="0" w:line="240" w:lineRule="auto"/>
              <w:jc w:val="both"/>
              <w:rPr>
                <w:rFonts w:ascii="Arial" w:hAnsi="Arial" w:cs="Arial"/>
                <w:sz w:val="20"/>
                <w:szCs w:val="20"/>
              </w:rPr>
            </w:pPr>
            <w:r>
              <w:rPr>
                <w:rFonts w:ascii="Arial" w:hAnsi="Arial" w:cs="Arial"/>
                <w:sz w:val="20"/>
                <w:szCs w:val="20"/>
              </w:rPr>
              <w:t xml:space="preserve">- </w:t>
            </w:r>
            <w:r w:rsidR="00422764" w:rsidRPr="00AB0795">
              <w:rPr>
                <w:rFonts w:ascii="Arial" w:hAnsi="Arial" w:cs="Arial"/>
                <w:sz w:val="20"/>
                <w:szCs w:val="20"/>
              </w:rPr>
              <w:t>Varna uporaba cest</w:t>
            </w:r>
            <w:r>
              <w:rPr>
                <w:rFonts w:ascii="Arial" w:hAnsi="Arial" w:cs="Arial"/>
                <w:sz w:val="20"/>
                <w:szCs w:val="20"/>
              </w:rPr>
              <w:t>,</w:t>
            </w:r>
            <w:r w:rsidR="00422764" w:rsidRPr="00AB0795">
              <w:rPr>
                <w:rFonts w:ascii="Arial" w:hAnsi="Arial" w:cs="Arial"/>
                <w:sz w:val="20"/>
                <w:szCs w:val="20"/>
              </w:rPr>
              <w:t xml:space="preserve"> </w:t>
            </w:r>
          </w:p>
          <w:p w14:paraId="3284808A" w14:textId="2C6D5EED" w:rsidR="00422764" w:rsidRPr="00AB0795" w:rsidRDefault="00B91713" w:rsidP="000237D4">
            <w:pPr>
              <w:spacing w:before="0" w:line="240" w:lineRule="auto"/>
              <w:jc w:val="both"/>
              <w:rPr>
                <w:rFonts w:ascii="Arial" w:hAnsi="Arial" w:cs="Arial"/>
                <w:sz w:val="20"/>
                <w:szCs w:val="20"/>
              </w:rPr>
            </w:pPr>
            <w:r>
              <w:rPr>
                <w:rFonts w:ascii="Arial" w:hAnsi="Arial" w:cs="Arial"/>
                <w:sz w:val="20"/>
                <w:szCs w:val="20"/>
              </w:rPr>
              <w:t>- Odziv po nesreči.</w:t>
            </w:r>
          </w:p>
          <w:p w14:paraId="32A6D13D" w14:textId="4F3A05B8" w:rsidR="00B91713" w:rsidRPr="00B91713" w:rsidRDefault="002F7630" w:rsidP="000237D4">
            <w:pPr>
              <w:spacing w:before="0" w:line="240" w:lineRule="auto"/>
              <w:jc w:val="both"/>
              <w:rPr>
                <w:rFonts w:ascii="Arial" w:hAnsi="Arial" w:cs="Arial"/>
                <w:sz w:val="20"/>
                <w:szCs w:val="20"/>
              </w:rPr>
            </w:pPr>
            <w:r w:rsidRPr="00B91713">
              <w:rPr>
                <w:rFonts w:ascii="Arial" w:hAnsi="Arial" w:cs="Arial"/>
                <w:sz w:val="20"/>
                <w:szCs w:val="20"/>
              </w:rPr>
              <w:t>Nacionalni stebri:</w:t>
            </w:r>
          </w:p>
          <w:p w14:paraId="699733CC" w14:textId="397E5896" w:rsidR="00422764" w:rsidRPr="00B91713" w:rsidRDefault="00B91713" w:rsidP="000237D4">
            <w:pPr>
              <w:spacing w:before="0" w:line="240" w:lineRule="auto"/>
              <w:contextualSpacing/>
              <w:jc w:val="both"/>
              <w:rPr>
                <w:rFonts w:ascii="Arial" w:hAnsi="Arial" w:cs="Arial"/>
                <w:sz w:val="20"/>
                <w:szCs w:val="20"/>
              </w:rPr>
            </w:pPr>
            <w:r>
              <w:rPr>
                <w:rFonts w:ascii="Arial" w:hAnsi="Arial" w:cs="Arial"/>
                <w:sz w:val="20"/>
                <w:szCs w:val="20"/>
              </w:rPr>
              <w:t xml:space="preserve">- </w:t>
            </w:r>
            <w:proofErr w:type="spellStart"/>
            <w:r w:rsidR="00422764" w:rsidRPr="00B91713">
              <w:rPr>
                <w:rFonts w:ascii="Arial" w:hAnsi="Arial" w:cs="Arial"/>
                <w:sz w:val="20"/>
                <w:szCs w:val="20"/>
              </w:rPr>
              <w:t>Mikromobilnost</w:t>
            </w:r>
            <w:proofErr w:type="spellEnd"/>
            <w:r>
              <w:rPr>
                <w:rFonts w:ascii="Arial" w:hAnsi="Arial" w:cs="Arial"/>
                <w:sz w:val="20"/>
                <w:szCs w:val="20"/>
              </w:rPr>
              <w:t>,</w:t>
            </w:r>
          </w:p>
          <w:p w14:paraId="68AAF711" w14:textId="0D69DF69" w:rsidR="00422764" w:rsidRPr="00B91713" w:rsidRDefault="00B91713" w:rsidP="000237D4">
            <w:pPr>
              <w:spacing w:before="0" w:line="240" w:lineRule="auto"/>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Poklicni vozniki tovornih vozil</w:t>
            </w:r>
            <w:r>
              <w:rPr>
                <w:rFonts w:ascii="Arial" w:hAnsi="Arial" w:cs="Arial"/>
                <w:sz w:val="20"/>
                <w:szCs w:val="20"/>
              </w:rPr>
              <w:t>,</w:t>
            </w:r>
          </w:p>
          <w:p w14:paraId="01D53ED7" w14:textId="072046AB" w:rsidR="00422764" w:rsidRPr="00B91713" w:rsidRDefault="00B91713" w:rsidP="000237D4">
            <w:pPr>
              <w:spacing w:before="0" w:line="240" w:lineRule="auto"/>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Vozniki enoslednih motornih vozil</w:t>
            </w:r>
            <w:r>
              <w:rPr>
                <w:rFonts w:ascii="Arial" w:hAnsi="Arial" w:cs="Arial"/>
                <w:sz w:val="20"/>
                <w:szCs w:val="20"/>
              </w:rPr>
              <w:t>,</w:t>
            </w:r>
          </w:p>
          <w:p w14:paraId="6CD874A7" w14:textId="64B1CF83" w:rsidR="00422764" w:rsidRPr="00B91713" w:rsidRDefault="00B91713" w:rsidP="000237D4">
            <w:pPr>
              <w:spacing w:before="0" w:line="240" w:lineRule="auto"/>
              <w:contextualSpacing/>
              <w:jc w:val="both"/>
              <w:rPr>
                <w:rFonts w:ascii="Arial" w:hAnsi="Arial" w:cs="Arial"/>
                <w:sz w:val="20"/>
                <w:szCs w:val="20"/>
              </w:rPr>
            </w:pPr>
            <w:r>
              <w:rPr>
                <w:rFonts w:ascii="Arial" w:hAnsi="Arial" w:cs="Arial"/>
                <w:sz w:val="20"/>
                <w:szCs w:val="20"/>
              </w:rPr>
              <w:t xml:space="preserve">- </w:t>
            </w:r>
            <w:r w:rsidR="00422764" w:rsidRPr="00B91713">
              <w:rPr>
                <w:rFonts w:ascii="Arial" w:hAnsi="Arial" w:cs="Arial"/>
                <w:sz w:val="20"/>
                <w:szCs w:val="20"/>
              </w:rPr>
              <w:t>Starejši udeleženci v prometu</w:t>
            </w:r>
            <w:r>
              <w:rPr>
                <w:rFonts w:ascii="Arial" w:hAnsi="Arial" w:cs="Arial"/>
                <w:sz w:val="20"/>
                <w:szCs w:val="20"/>
              </w:rPr>
              <w:t>.</w:t>
            </w:r>
          </w:p>
          <w:p w14:paraId="02797A40" w14:textId="0A67BF94" w:rsidR="00F0067A" w:rsidRPr="00AB0795" w:rsidRDefault="00F0067A" w:rsidP="000237D4">
            <w:pPr>
              <w:spacing w:before="0" w:line="240" w:lineRule="auto"/>
              <w:contextualSpacing/>
              <w:jc w:val="both"/>
              <w:rPr>
                <w:rFonts w:ascii="Arial" w:hAnsi="Arial" w:cs="Arial"/>
                <w:sz w:val="20"/>
                <w:szCs w:val="20"/>
                <w:lang w:eastAsia="sl-SI"/>
              </w:rPr>
            </w:pPr>
          </w:p>
          <w:p w14:paraId="54170B12" w14:textId="745B3F60" w:rsidR="00F0067A" w:rsidRPr="00B040C1" w:rsidRDefault="00F0067A" w:rsidP="000237D4">
            <w:pPr>
              <w:pStyle w:val="Brezrazmikov"/>
              <w:spacing w:before="0"/>
              <w:jc w:val="both"/>
              <w:rPr>
                <w:rFonts w:ascii="Arial" w:hAnsi="Arial" w:cs="Arial"/>
                <w:sz w:val="20"/>
                <w:szCs w:val="20"/>
              </w:rPr>
            </w:pPr>
            <w:r w:rsidRPr="00B040C1">
              <w:rPr>
                <w:rFonts w:ascii="Arial" w:hAnsi="Arial" w:cs="Arial"/>
                <w:sz w:val="20"/>
                <w:szCs w:val="20"/>
              </w:rPr>
              <w:t>Nacionalni program zajema načrtno, po stebrih zasnovano, približevanje zastavljenim ciljem in njihovo doseganje. Ustvarj</w:t>
            </w:r>
            <w:r w:rsidR="002F7630" w:rsidRPr="00B040C1">
              <w:rPr>
                <w:rFonts w:ascii="Arial" w:hAnsi="Arial" w:cs="Arial"/>
                <w:sz w:val="20"/>
                <w:szCs w:val="20"/>
              </w:rPr>
              <w:t>a podlago za skupno načrtovanje in</w:t>
            </w:r>
            <w:r w:rsidRPr="00B040C1">
              <w:rPr>
                <w:rFonts w:ascii="Arial" w:hAnsi="Arial" w:cs="Arial"/>
                <w:sz w:val="20"/>
                <w:szCs w:val="20"/>
              </w:rPr>
              <w:t xml:space="preserve"> iz</w:t>
            </w:r>
            <w:r w:rsidR="002F7630" w:rsidRPr="00B040C1">
              <w:rPr>
                <w:rFonts w:ascii="Arial" w:hAnsi="Arial" w:cs="Arial"/>
                <w:sz w:val="20"/>
                <w:szCs w:val="20"/>
              </w:rPr>
              <w:t>vajanje nacionalnega programa ter</w:t>
            </w:r>
            <w:r w:rsidRPr="00B040C1">
              <w:rPr>
                <w:rFonts w:ascii="Arial" w:hAnsi="Arial" w:cs="Arial"/>
                <w:sz w:val="20"/>
                <w:szCs w:val="20"/>
              </w:rPr>
              <w:t xml:space="preserve"> vključitev vseh možnih dejavnosti in subjektov iz navedenih stebrov, ki so dolžni ali želijo kakor koli prispevati k boljši varnosti v cestnem prometu. Za uveljavitev nacionalnega programa je potrebno nadaljevanje dobrih praks</w:t>
            </w:r>
            <w:r w:rsidR="002F7630" w:rsidRPr="00B040C1">
              <w:rPr>
                <w:rFonts w:ascii="Arial" w:hAnsi="Arial" w:cs="Arial"/>
                <w:sz w:val="20"/>
                <w:szCs w:val="20"/>
              </w:rPr>
              <w:t xml:space="preserve"> in</w:t>
            </w:r>
            <w:r w:rsidRPr="00B040C1">
              <w:rPr>
                <w:rFonts w:ascii="Arial" w:hAnsi="Arial" w:cs="Arial"/>
                <w:sz w:val="20"/>
                <w:szCs w:val="20"/>
              </w:rPr>
              <w:t xml:space="preserve"> strateških nalog na državni in lokalni ravni.</w:t>
            </w:r>
          </w:p>
          <w:p w14:paraId="00398D3D" w14:textId="64DC0DD0" w:rsidR="00B91713" w:rsidRPr="00B040C1" w:rsidRDefault="00422764" w:rsidP="000237D4">
            <w:pPr>
              <w:pStyle w:val="Brezrazmikov"/>
              <w:spacing w:before="0"/>
              <w:jc w:val="both"/>
              <w:rPr>
                <w:rFonts w:ascii="Arial" w:hAnsi="Arial" w:cs="Arial"/>
                <w:sz w:val="20"/>
                <w:szCs w:val="20"/>
              </w:rPr>
            </w:pPr>
            <w:r w:rsidRPr="00B040C1">
              <w:rPr>
                <w:rFonts w:ascii="Arial" w:hAnsi="Arial" w:cs="Arial"/>
                <w:sz w:val="20"/>
                <w:szCs w:val="20"/>
              </w:rPr>
              <w:t xml:space="preserve">S tako oblikovanim nacionalnim programom </w:t>
            </w:r>
            <w:r w:rsidR="00FE50FB" w:rsidRPr="00B040C1">
              <w:rPr>
                <w:rFonts w:ascii="Arial" w:hAnsi="Arial" w:cs="Arial"/>
                <w:sz w:val="20"/>
                <w:szCs w:val="20"/>
              </w:rPr>
              <w:t>želimo</w:t>
            </w:r>
            <w:r w:rsidRPr="00B040C1">
              <w:rPr>
                <w:rFonts w:ascii="Arial" w:hAnsi="Arial" w:cs="Arial"/>
                <w:sz w:val="20"/>
                <w:szCs w:val="20"/>
              </w:rPr>
              <w:t xml:space="preserve"> </w:t>
            </w:r>
            <w:r w:rsidR="00FE50FB" w:rsidRPr="00B040C1">
              <w:rPr>
                <w:rFonts w:ascii="Arial" w:hAnsi="Arial" w:cs="Arial"/>
                <w:sz w:val="20"/>
                <w:szCs w:val="20"/>
              </w:rPr>
              <w:t xml:space="preserve">spodbujati zavest skupne družbene odgovornosti za sprejemanje in izvajanje ukrepov za doseganje večje varnosti v cestnem prometu in s tem dvigniti prometno kulturo na novo raven, posledično pa posameznikom ustvariti </w:t>
            </w:r>
            <w:r w:rsidRPr="00B040C1">
              <w:rPr>
                <w:rFonts w:ascii="Arial" w:hAnsi="Arial" w:cs="Arial"/>
                <w:sz w:val="20"/>
                <w:szCs w:val="20"/>
              </w:rPr>
              <w:t xml:space="preserve">pogoje, da se </w:t>
            </w:r>
            <w:r w:rsidR="00FE50FB" w:rsidRPr="00B040C1">
              <w:rPr>
                <w:rFonts w:ascii="Arial" w:hAnsi="Arial" w:cs="Arial"/>
                <w:sz w:val="20"/>
                <w:szCs w:val="20"/>
              </w:rPr>
              <w:t xml:space="preserve">varno </w:t>
            </w:r>
            <w:r w:rsidRPr="00B040C1">
              <w:rPr>
                <w:rFonts w:ascii="Arial" w:hAnsi="Arial" w:cs="Arial"/>
                <w:sz w:val="20"/>
                <w:szCs w:val="20"/>
              </w:rPr>
              <w:t xml:space="preserve">vključijo v </w:t>
            </w:r>
            <w:r w:rsidR="00FE50FB" w:rsidRPr="00B040C1">
              <w:rPr>
                <w:rFonts w:ascii="Arial" w:hAnsi="Arial" w:cs="Arial"/>
                <w:sz w:val="20"/>
                <w:szCs w:val="20"/>
              </w:rPr>
              <w:t>promet.</w:t>
            </w:r>
          </w:p>
          <w:p w14:paraId="690AC7EA" w14:textId="05D1A3DF" w:rsidR="00B91713" w:rsidRPr="00B040C1" w:rsidRDefault="00B91713" w:rsidP="000237D4">
            <w:pPr>
              <w:pStyle w:val="Brezrazmikov"/>
              <w:spacing w:before="0"/>
              <w:jc w:val="both"/>
              <w:rPr>
                <w:rFonts w:ascii="Arial" w:hAnsi="Arial" w:cs="Arial"/>
                <w:sz w:val="20"/>
                <w:szCs w:val="20"/>
              </w:rPr>
            </w:pPr>
            <w:r w:rsidRPr="00B040C1">
              <w:rPr>
                <w:rFonts w:ascii="Arial" w:hAnsi="Arial" w:cs="Arial"/>
                <w:sz w:val="20"/>
                <w:szCs w:val="20"/>
              </w:rPr>
              <w:t>Popolna uveljavitev in vključitev pristopa varnega prometnega sistema na vsa navedena področja  z vsemi deležniki prometnega sistema bo omogočila, da bo</w:t>
            </w:r>
            <w:r w:rsidR="00D312C1" w:rsidRPr="00B040C1">
              <w:rPr>
                <w:rFonts w:ascii="Arial" w:hAnsi="Arial" w:cs="Arial"/>
                <w:sz w:val="20"/>
                <w:szCs w:val="20"/>
              </w:rPr>
              <w:t xml:space="preserve">sta </w:t>
            </w:r>
            <w:r w:rsidRPr="00B040C1">
              <w:rPr>
                <w:rFonts w:ascii="Arial" w:hAnsi="Arial" w:cs="Arial"/>
                <w:sz w:val="20"/>
                <w:szCs w:val="20"/>
              </w:rPr>
              <w:t xml:space="preserve"> politik</w:t>
            </w:r>
            <w:r w:rsidR="00D312C1" w:rsidRPr="00B040C1">
              <w:rPr>
                <w:rFonts w:ascii="Arial" w:hAnsi="Arial" w:cs="Arial"/>
                <w:sz w:val="20"/>
                <w:szCs w:val="20"/>
              </w:rPr>
              <w:t>a</w:t>
            </w:r>
            <w:r w:rsidRPr="00B040C1">
              <w:rPr>
                <w:rFonts w:ascii="Arial" w:hAnsi="Arial" w:cs="Arial"/>
                <w:sz w:val="20"/>
                <w:szCs w:val="20"/>
              </w:rPr>
              <w:t xml:space="preserve"> in </w:t>
            </w:r>
            <w:r w:rsidR="00D312C1" w:rsidRPr="00B040C1">
              <w:rPr>
                <w:rFonts w:ascii="Arial" w:hAnsi="Arial" w:cs="Arial"/>
                <w:sz w:val="20"/>
                <w:szCs w:val="20"/>
              </w:rPr>
              <w:t xml:space="preserve">praksa </w:t>
            </w:r>
            <w:r w:rsidRPr="00B040C1">
              <w:rPr>
                <w:rFonts w:ascii="Arial" w:hAnsi="Arial" w:cs="Arial"/>
                <w:sz w:val="20"/>
                <w:szCs w:val="20"/>
              </w:rPr>
              <w:t>preoblikova</w:t>
            </w:r>
            <w:r w:rsidR="00D312C1" w:rsidRPr="00B040C1">
              <w:rPr>
                <w:rFonts w:ascii="Arial" w:hAnsi="Arial" w:cs="Arial"/>
                <w:sz w:val="20"/>
                <w:szCs w:val="20"/>
              </w:rPr>
              <w:t>ni</w:t>
            </w:r>
            <w:r w:rsidRPr="00B040C1">
              <w:rPr>
                <w:rFonts w:ascii="Arial" w:hAnsi="Arial" w:cs="Arial"/>
                <w:sz w:val="20"/>
                <w:szCs w:val="20"/>
              </w:rPr>
              <w:t xml:space="preserve"> tako, da </w:t>
            </w:r>
            <w:r w:rsidR="00AA2105" w:rsidRPr="00B040C1">
              <w:rPr>
                <w:rFonts w:ascii="Arial" w:hAnsi="Arial" w:cs="Arial"/>
                <w:sz w:val="20"/>
                <w:szCs w:val="20"/>
              </w:rPr>
              <w:t xml:space="preserve">bodo preseženi tradicionalni ukrepi </w:t>
            </w:r>
            <w:r w:rsidRPr="00B040C1">
              <w:rPr>
                <w:rFonts w:ascii="Arial" w:hAnsi="Arial" w:cs="Arial"/>
                <w:sz w:val="20"/>
                <w:szCs w:val="20"/>
              </w:rPr>
              <w:t>za varnost v cestnem prometu. Tako bo mogoče dosegati napredek v zmanjševanju števila smrtnih žrtev in hudo telesno poškodovanih oseb. Tak pristop vključuje tudi uskladitev s ključnimi mednarodnimi politikami na področju varnosti v cestnem prometu.</w:t>
            </w:r>
          </w:p>
          <w:p w14:paraId="67C0F07A" w14:textId="77777777" w:rsidR="0048414F" w:rsidRDefault="0048414F" w:rsidP="000237D4">
            <w:pPr>
              <w:pStyle w:val="Brezrazmikov"/>
              <w:spacing w:before="0"/>
              <w:jc w:val="both"/>
              <w:rPr>
                <w:rFonts w:ascii="Arial" w:eastAsiaTheme="minorHAnsi" w:hAnsi="Arial" w:cs="Arial"/>
                <w:sz w:val="20"/>
                <w:szCs w:val="20"/>
              </w:rPr>
            </w:pPr>
          </w:p>
          <w:p w14:paraId="1458EBEE" w14:textId="627CC5E6" w:rsidR="00F429E4" w:rsidRPr="00B040C1" w:rsidRDefault="00F429E4" w:rsidP="000237D4">
            <w:pPr>
              <w:pStyle w:val="Brezrazmikov"/>
              <w:spacing w:before="0"/>
              <w:jc w:val="both"/>
              <w:rPr>
                <w:rFonts w:ascii="Arial" w:eastAsiaTheme="minorHAnsi" w:hAnsi="Arial" w:cs="Arial"/>
                <w:sz w:val="20"/>
                <w:szCs w:val="20"/>
              </w:rPr>
            </w:pPr>
            <w:r w:rsidRPr="00B040C1">
              <w:rPr>
                <w:rFonts w:ascii="Arial" w:eastAsiaTheme="minorHAnsi" w:hAnsi="Arial" w:cs="Arial"/>
                <w:sz w:val="20"/>
                <w:szCs w:val="20"/>
              </w:rPr>
              <w:t>Z NOVIM GRADIVOM ŠT. 1 se nadomešča gradivo št. 007-288/2023/74 z dne 25. 9. 2023.</w:t>
            </w:r>
          </w:p>
          <w:p w14:paraId="155BB02E" w14:textId="52C1A6E7" w:rsidR="00F429E4" w:rsidRPr="00B040C1" w:rsidRDefault="00F429E4" w:rsidP="000237D4">
            <w:pPr>
              <w:pStyle w:val="Brezrazmikov"/>
              <w:spacing w:before="0"/>
              <w:jc w:val="both"/>
              <w:rPr>
                <w:rFonts w:ascii="Arial" w:eastAsiaTheme="minorHAnsi" w:hAnsi="Arial" w:cs="Arial"/>
                <w:sz w:val="20"/>
                <w:szCs w:val="20"/>
              </w:rPr>
            </w:pPr>
            <w:r w:rsidRPr="00B040C1">
              <w:rPr>
                <w:rFonts w:ascii="Arial" w:eastAsiaTheme="minorHAnsi" w:hAnsi="Arial" w:cs="Arial"/>
                <w:sz w:val="20"/>
                <w:szCs w:val="20"/>
              </w:rPr>
              <w:t xml:space="preserve">V celotnem gradivu se naslov gradiva »Resolucija nacionalnega programa varnosti cestnega prometa za obdobje od leta 2023 do leta 2030« nadomešča z novim </w:t>
            </w:r>
            <w:r w:rsidR="0078187A" w:rsidRPr="00B040C1">
              <w:rPr>
                <w:rFonts w:ascii="Arial" w:eastAsiaTheme="minorHAnsi" w:hAnsi="Arial" w:cs="Arial"/>
                <w:sz w:val="20"/>
                <w:szCs w:val="20"/>
              </w:rPr>
              <w:t xml:space="preserve">naslovom </w:t>
            </w:r>
            <w:r w:rsidRPr="00B040C1">
              <w:rPr>
                <w:rFonts w:ascii="Arial" w:eastAsiaTheme="minorHAnsi" w:hAnsi="Arial" w:cs="Arial"/>
                <w:sz w:val="20"/>
                <w:szCs w:val="20"/>
              </w:rPr>
              <w:t>»Resolucija o nacionalnem programu varnosti cest</w:t>
            </w:r>
            <w:r w:rsidR="0078187A" w:rsidRPr="00B040C1">
              <w:rPr>
                <w:rFonts w:ascii="Arial" w:eastAsiaTheme="minorHAnsi" w:hAnsi="Arial" w:cs="Arial"/>
                <w:sz w:val="20"/>
                <w:szCs w:val="20"/>
              </w:rPr>
              <w:t xml:space="preserve">nega prometa za obdobje od 2023 do </w:t>
            </w:r>
            <w:r w:rsidRPr="00B040C1">
              <w:rPr>
                <w:rFonts w:ascii="Arial" w:eastAsiaTheme="minorHAnsi" w:hAnsi="Arial" w:cs="Arial"/>
                <w:sz w:val="20"/>
                <w:szCs w:val="20"/>
              </w:rPr>
              <w:t>2030«.</w:t>
            </w:r>
          </w:p>
          <w:p w14:paraId="125A19F6" w14:textId="77777777" w:rsidR="00B040C1" w:rsidRDefault="00F429E4" w:rsidP="000237D4">
            <w:pPr>
              <w:pStyle w:val="Brezrazmikov"/>
              <w:spacing w:before="0"/>
              <w:jc w:val="both"/>
              <w:rPr>
                <w:rFonts w:ascii="Arial" w:hAnsi="Arial" w:cs="Arial"/>
                <w:sz w:val="20"/>
                <w:szCs w:val="20"/>
              </w:rPr>
            </w:pPr>
            <w:r w:rsidRPr="00B040C1">
              <w:rPr>
                <w:rFonts w:ascii="Arial" w:hAnsi="Arial" w:cs="Arial"/>
                <w:sz w:val="20"/>
                <w:szCs w:val="20"/>
              </w:rPr>
              <w:t xml:space="preserve">Prav tako se </w:t>
            </w:r>
            <w:r w:rsidR="00B040C1" w:rsidRPr="00B040C1">
              <w:rPr>
                <w:rFonts w:ascii="Arial" w:hAnsi="Arial" w:cs="Arial"/>
                <w:sz w:val="20"/>
                <w:szCs w:val="20"/>
              </w:rPr>
              <w:t>v 7. poglavju dodaja obrazložitev vsebine gradiva, v 8. poglavju pa seznam kratic, kazala grafov in slik.</w:t>
            </w:r>
          </w:p>
          <w:p w14:paraId="0FE2778E" w14:textId="77777777" w:rsidR="0048414F" w:rsidRDefault="0048414F" w:rsidP="000237D4">
            <w:pPr>
              <w:pStyle w:val="Brezrazmikov"/>
              <w:spacing w:before="0"/>
              <w:jc w:val="both"/>
              <w:rPr>
                <w:rFonts w:ascii="Arial" w:hAnsi="Arial" w:cs="Arial"/>
                <w:b/>
                <w:sz w:val="20"/>
                <w:szCs w:val="20"/>
              </w:rPr>
            </w:pPr>
          </w:p>
          <w:p w14:paraId="4F7160FF" w14:textId="1EDFEF0D" w:rsidR="000237D4" w:rsidRDefault="000237D4" w:rsidP="000237D4">
            <w:pPr>
              <w:pStyle w:val="Brezrazmikov"/>
              <w:spacing w:before="0"/>
              <w:jc w:val="both"/>
              <w:rPr>
                <w:rFonts w:ascii="Arial" w:hAnsi="Arial" w:cs="Arial"/>
                <w:sz w:val="20"/>
                <w:szCs w:val="20"/>
              </w:rPr>
            </w:pPr>
            <w:r w:rsidRPr="000237D4">
              <w:rPr>
                <w:rFonts w:ascii="Arial" w:hAnsi="Arial" w:cs="Arial"/>
                <w:b/>
                <w:sz w:val="20"/>
                <w:szCs w:val="20"/>
              </w:rPr>
              <w:t>NOVO GRADIVO, ŠT. 2</w:t>
            </w:r>
            <w:r>
              <w:rPr>
                <w:rFonts w:ascii="Arial" w:hAnsi="Arial" w:cs="Arial"/>
                <w:sz w:val="20"/>
                <w:szCs w:val="20"/>
              </w:rPr>
              <w:t>: je pripravljeno skladno z razpravo na seji OG, v torek, 3. 10. 2023.</w:t>
            </w:r>
          </w:p>
          <w:p w14:paraId="1DC2F592" w14:textId="12A7EE65" w:rsidR="000237D4" w:rsidRPr="00B040C1" w:rsidRDefault="000237D4" w:rsidP="000237D4">
            <w:pPr>
              <w:pStyle w:val="Brezrazmikov"/>
              <w:spacing w:before="0"/>
              <w:jc w:val="both"/>
              <w:rPr>
                <w:rFonts w:ascii="Arial" w:hAnsi="Arial" w:cs="Arial"/>
                <w:sz w:val="20"/>
                <w:szCs w:val="20"/>
              </w:rPr>
            </w:pPr>
          </w:p>
        </w:tc>
      </w:tr>
      <w:bookmarkEnd w:id="2"/>
      <w:tr w:rsidR="002B2A12" w:rsidRPr="00AB0795" w14:paraId="3D258AA8" w14:textId="77777777" w:rsidTr="00A14997">
        <w:tc>
          <w:tcPr>
            <w:tcW w:w="9163" w:type="dxa"/>
            <w:gridSpan w:val="4"/>
          </w:tcPr>
          <w:p w14:paraId="350287EE" w14:textId="77777777" w:rsidR="002B2A12" w:rsidRPr="00AB0795" w:rsidRDefault="002B2A12" w:rsidP="000237D4">
            <w:pPr>
              <w:suppressAutoHyphens/>
              <w:overflowPunct w:val="0"/>
              <w:autoSpaceDE w:val="0"/>
              <w:autoSpaceDN w:val="0"/>
              <w:adjustRightInd w:val="0"/>
              <w:spacing w:before="0" w:line="240" w:lineRule="auto"/>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t>6. Presoja posledic za:</w:t>
            </w:r>
          </w:p>
        </w:tc>
      </w:tr>
      <w:tr w:rsidR="002B2A12" w:rsidRPr="00AB0795" w14:paraId="55D21EAF" w14:textId="77777777" w:rsidTr="00A14997">
        <w:tc>
          <w:tcPr>
            <w:tcW w:w="1448" w:type="dxa"/>
          </w:tcPr>
          <w:p w14:paraId="644516A9" w14:textId="77777777" w:rsidR="002B2A12" w:rsidRPr="00AB0795" w:rsidRDefault="002B2A12" w:rsidP="000237D4">
            <w:pPr>
              <w:overflowPunct w:val="0"/>
              <w:autoSpaceDE w:val="0"/>
              <w:autoSpaceDN w:val="0"/>
              <w:adjustRightInd w:val="0"/>
              <w:spacing w:before="0" w:line="240" w:lineRule="auto"/>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a)</w:t>
            </w:r>
          </w:p>
        </w:tc>
        <w:tc>
          <w:tcPr>
            <w:tcW w:w="5444" w:type="dxa"/>
            <w:gridSpan w:val="2"/>
          </w:tcPr>
          <w:p w14:paraId="4983441C" w14:textId="77777777" w:rsidR="002B2A12" w:rsidRPr="00AB0795" w:rsidRDefault="002B2A12" w:rsidP="000237D4">
            <w:pPr>
              <w:overflowPunct w:val="0"/>
              <w:autoSpaceDE w:val="0"/>
              <w:autoSpaceDN w:val="0"/>
              <w:adjustRightInd w:val="0"/>
              <w:spacing w:before="0" w:line="240" w:lineRule="auto"/>
              <w:jc w:val="both"/>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javnofinančna sredstva nad 40.000 EUR v tekočem in naslednjih treh letih</w:t>
            </w:r>
          </w:p>
        </w:tc>
        <w:tc>
          <w:tcPr>
            <w:tcW w:w="2271" w:type="dxa"/>
            <w:vAlign w:val="center"/>
          </w:tcPr>
          <w:p w14:paraId="4BD8C388" w14:textId="7898CFB4" w:rsidR="002B2A12" w:rsidRPr="00AB0795" w:rsidRDefault="008B515E" w:rsidP="000237D4">
            <w:pPr>
              <w:overflowPunct w:val="0"/>
              <w:autoSpaceDE w:val="0"/>
              <w:autoSpaceDN w:val="0"/>
              <w:adjustRightInd w:val="0"/>
              <w:spacing w:before="0" w:line="240" w:lineRule="auto"/>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2B2A12" w:rsidRPr="00AB0795" w14:paraId="51DB1441" w14:textId="77777777" w:rsidTr="00A14997">
        <w:tc>
          <w:tcPr>
            <w:tcW w:w="1448" w:type="dxa"/>
          </w:tcPr>
          <w:p w14:paraId="78EFF716" w14:textId="77777777" w:rsidR="002B2A12" w:rsidRPr="00AB0795" w:rsidRDefault="002B2A12" w:rsidP="000237D4">
            <w:pPr>
              <w:overflowPunct w:val="0"/>
              <w:autoSpaceDE w:val="0"/>
              <w:autoSpaceDN w:val="0"/>
              <w:adjustRightInd w:val="0"/>
              <w:spacing w:before="0" w:line="240" w:lineRule="auto"/>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b)</w:t>
            </w:r>
          </w:p>
        </w:tc>
        <w:tc>
          <w:tcPr>
            <w:tcW w:w="5444" w:type="dxa"/>
            <w:gridSpan w:val="2"/>
          </w:tcPr>
          <w:p w14:paraId="28E70D31" w14:textId="77777777" w:rsidR="002B2A12" w:rsidRPr="00AB0795" w:rsidRDefault="002B2A12" w:rsidP="000237D4">
            <w:p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bCs/>
                <w:sz w:val="20"/>
                <w:szCs w:val="20"/>
                <w:lang w:eastAsia="sl-SI"/>
              </w:rPr>
              <w:t>usklajenost slovenskega pravnega reda s pravnim redom Evropske unije</w:t>
            </w:r>
          </w:p>
        </w:tc>
        <w:tc>
          <w:tcPr>
            <w:tcW w:w="2271" w:type="dxa"/>
            <w:vAlign w:val="center"/>
          </w:tcPr>
          <w:p w14:paraId="42F1D091" w14:textId="77777777" w:rsidR="002B2A12" w:rsidRPr="00AB0795" w:rsidRDefault="002B2A12" w:rsidP="000237D4">
            <w:pPr>
              <w:overflowPunct w:val="0"/>
              <w:autoSpaceDE w:val="0"/>
              <w:autoSpaceDN w:val="0"/>
              <w:adjustRightInd w:val="0"/>
              <w:spacing w:before="0" w:line="240" w:lineRule="auto"/>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NE</w:t>
            </w:r>
          </w:p>
        </w:tc>
      </w:tr>
      <w:tr w:rsidR="002B2A12" w:rsidRPr="00AB0795" w14:paraId="3417AB64" w14:textId="77777777" w:rsidTr="00A14997">
        <w:tc>
          <w:tcPr>
            <w:tcW w:w="1448" w:type="dxa"/>
          </w:tcPr>
          <w:p w14:paraId="5CA4E9B0" w14:textId="77777777" w:rsidR="002B2A12" w:rsidRPr="00AB0795" w:rsidRDefault="002B2A12" w:rsidP="000237D4">
            <w:pPr>
              <w:overflowPunct w:val="0"/>
              <w:autoSpaceDE w:val="0"/>
              <w:autoSpaceDN w:val="0"/>
              <w:adjustRightInd w:val="0"/>
              <w:spacing w:before="0" w:line="240" w:lineRule="auto"/>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c)</w:t>
            </w:r>
          </w:p>
        </w:tc>
        <w:tc>
          <w:tcPr>
            <w:tcW w:w="5444" w:type="dxa"/>
            <w:gridSpan w:val="2"/>
          </w:tcPr>
          <w:p w14:paraId="3DA5EA3E" w14:textId="77777777" w:rsidR="002B2A12" w:rsidRPr="00AB0795" w:rsidRDefault="002B2A12" w:rsidP="000237D4">
            <w:p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administrativne posledice</w:t>
            </w:r>
          </w:p>
        </w:tc>
        <w:tc>
          <w:tcPr>
            <w:tcW w:w="2271" w:type="dxa"/>
            <w:vAlign w:val="center"/>
          </w:tcPr>
          <w:p w14:paraId="2118162E" w14:textId="77777777" w:rsidR="002B2A12" w:rsidRPr="00AB0795" w:rsidRDefault="002B2A12" w:rsidP="000237D4">
            <w:pPr>
              <w:overflowPunct w:val="0"/>
              <w:autoSpaceDE w:val="0"/>
              <w:autoSpaceDN w:val="0"/>
              <w:adjustRightInd w:val="0"/>
              <w:spacing w:before="0" w:line="240" w:lineRule="auto"/>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2B2A12" w:rsidRPr="00AB0795" w14:paraId="56D1514F" w14:textId="77777777" w:rsidTr="00A14997">
        <w:tc>
          <w:tcPr>
            <w:tcW w:w="1448" w:type="dxa"/>
          </w:tcPr>
          <w:p w14:paraId="0B16FC84" w14:textId="77777777" w:rsidR="002B2A12" w:rsidRPr="00AB0795" w:rsidRDefault="002B2A12" w:rsidP="000237D4">
            <w:pPr>
              <w:overflowPunct w:val="0"/>
              <w:autoSpaceDE w:val="0"/>
              <w:autoSpaceDN w:val="0"/>
              <w:adjustRightInd w:val="0"/>
              <w:spacing w:before="0" w:line="240" w:lineRule="auto"/>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č)</w:t>
            </w:r>
          </w:p>
        </w:tc>
        <w:tc>
          <w:tcPr>
            <w:tcW w:w="5444" w:type="dxa"/>
            <w:gridSpan w:val="2"/>
          </w:tcPr>
          <w:p w14:paraId="670F2F17" w14:textId="77777777" w:rsidR="002B2A12" w:rsidRPr="00AB0795" w:rsidRDefault="002B2A12"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AB0795">
              <w:rPr>
                <w:rFonts w:ascii="Arial" w:eastAsia="Times New Roman" w:hAnsi="Arial" w:cs="Arial"/>
                <w:sz w:val="20"/>
                <w:szCs w:val="20"/>
                <w:lang w:eastAsia="sl-SI"/>
              </w:rPr>
              <w:t>gospodarstvo, zlasti</w:t>
            </w:r>
            <w:r w:rsidRPr="00AB0795">
              <w:rPr>
                <w:rFonts w:ascii="Arial" w:eastAsia="Times New Roman" w:hAnsi="Arial" w:cs="Arial"/>
                <w:bCs/>
                <w:sz w:val="20"/>
                <w:szCs w:val="20"/>
                <w:lang w:eastAsia="sl-SI"/>
              </w:rPr>
              <w:t xml:space="preserve"> mala in srednja podjetja ter konkurenčnost podjetij</w:t>
            </w:r>
          </w:p>
          <w:p w14:paraId="42E09201" w14:textId="77777777" w:rsidR="006170E6" w:rsidRPr="0071154F" w:rsidRDefault="006170E6" w:rsidP="000237D4">
            <w:pPr>
              <w:autoSpaceDE w:val="0"/>
              <w:autoSpaceDN w:val="0"/>
              <w:adjustRightInd w:val="0"/>
              <w:spacing w:before="0" w:line="240" w:lineRule="auto"/>
              <w:jc w:val="both"/>
              <w:rPr>
                <w:rFonts w:ascii="Arial" w:hAnsi="Arial" w:cs="Arial"/>
                <w:sz w:val="20"/>
                <w:szCs w:val="20"/>
              </w:rPr>
            </w:pPr>
            <w:r w:rsidRPr="0071154F">
              <w:rPr>
                <w:rFonts w:ascii="Arial" w:hAnsi="Arial" w:cs="Arial"/>
                <w:sz w:val="20"/>
                <w:szCs w:val="20"/>
              </w:rPr>
              <w:t>Nacionalni program varnosti cestnega prometa bo posreden vpliv na stanje varnosti cestnega prometa in povezavo javnega in zasebnega sektorja z vsebinami varnosti in varstva pri delu:</w:t>
            </w:r>
          </w:p>
          <w:p w14:paraId="3C4E0EC6" w14:textId="77777777" w:rsidR="006170E6" w:rsidRPr="0071154F" w:rsidRDefault="006170E6" w:rsidP="000237D4">
            <w:pPr>
              <w:pStyle w:val="Neotevilenodstavek"/>
              <w:numPr>
                <w:ilvl w:val="0"/>
                <w:numId w:val="17"/>
              </w:numPr>
              <w:spacing w:before="0" w:after="0" w:line="240" w:lineRule="auto"/>
              <w:rPr>
                <w:rFonts w:cs="Arial"/>
                <w:sz w:val="20"/>
                <w:szCs w:val="20"/>
              </w:rPr>
            </w:pPr>
            <w:r w:rsidRPr="0071154F">
              <w:rPr>
                <w:rFonts w:cs="Arial"/>
                <w:sz w:val="20"/>
                <w:szCs w:val="20"/>
              </w:rPr>
              <w:t>manjše število bolniških stažev v organizacijah,</w:t>
            </w:r>
          </w:p>
          <w:p w14:paraId="13E48ABF" w14:textId="77777777" w:rsidR="008B515E" w:rsidRDefault="002F7630" w:rsidP="000237D4">
            <w:pPr>
              <w:pStyle w:val="Neotevilenodstavek"/>
              <w:numPr>
                <w:ilvl w:val="0"/>
                <w:numId w:val="17"/>
              </w:numPr>
              <w:spacing w:before="0" w:after="0" w:line="240" w:lineRule="auto"/>
              <w:rPr>
                <w:rFonts w:cs="Arial"/>
                <w:sz w:val="20"/>
                <w:szCs w:val="20"/>
              </w:rPr>
            </w:pPr>
            <w:r w:rsidRPr="0071154F">
              <w:rPr>
                <w:rFonts w:cs="Arial"/>
                <w:sz w:val="20"/>
                <w:szCs w:val="20"/>
              </w:rPr>
              <w:t>manjši stroški dela</w:t>
            </w:r>
            <w:r w:rsidR="008B515E">
              <w:rPr>
                <w:rFonts w:cs="Arial"/>
                <w:sz w:val="20"/>
                <w:szCs w:val="20"/>
              </w:rPr>
              <w:t>,</w:t>
            </w:r>
          </w:p>
          <w:p w14:paraId="0BE1F79F" w14:textId="1B57FA11" w:rsidR="006170E6" w:rsidRPr="00AB0795" w:rsidRDefault="006170E6" w:rsidP="000237D4">
            <w:pPr>
              <w:pStyle w:val="Neotevilenodstavek"/>
              <w:spacing w:before="0" w:after="0" w:line="240" w:lineRule="auto"/>
              <w:ind w:left="700"/>
              <w:rPr>
                <w:rFonts w:cs="Arial"/>
                <w:bCs/>
                <w:sz w:val="20"/>
                <w:szCs w:val="20"/>
                <w:lang w:eastAsia="sl-SI"/>
              </w:rPr>
            </w:pPr>
          </w:p>
        </w:tc>
        <w:tc>
          <w:tcPr>
            <w:tcW w:w="2271" w:type="dxa"/>
            <w:vAlign w:val="center"/>
          </w:tcPr>
          <w:p w14:paraId="76E553EB" w14:textId="52022534" w:rsidR="002B2A12" w:rsidRPr="00AB0795" w:rsidRDefault="006170E6" w:rsidP="000237D4">
            <w:pPr>
              <w:overflowPunct w:val="0"/>
              <w:autoSpaceDE w:val="0"/>
              <w:autoSpaceDN w:val="0"/>
              <w:adjustRightInd w:val="0"/>
              <w:spacing w:before="0" w:line="240" w:lineRule="auto"/>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139361CE" w14:textId="77777777" w:rsidTr="00A14997">
        <w:tc>
          <w:tcPr>
            <w:tcW w:w="1448" w:type="dxa"/>
          </w:tcPr>
          <w:p w14:paraId="3729361E" w14:textId="77777777" w:rsidR="002B2A12" w:rsidRPr="00AB0795" w:rsidRDefault="002B2A12" w:rsidP="000237D4">
            <w:pPr>
              <w:overflowPunct w:val="0"/>
              <w:autoSpaceDE w:val="0"/>
              <w:autoSpaceDN w:val="0"/>
              <w:adjustRightInd w:val="0"/>
              <w:spacing w:before="0" w:line="240" w:lineRule="auto"/>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d)</w:t>
            </w:r>
          </w:p>
        </w:tc>
        <w:tc>
          <w:tcPr>
            <w:tcW w:w="5444" w:type="dxa"/>
            <w:gridSpan w:val="2"/>
          </w:tcPr>
          <w:p w14:paraId="7B545285" w14:textId="77777777" w:rsidR="002B2A12" w:rsidRPr="00AB0795" w:rsidRDefault="002B2A12"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AB0795">
              <w:rPr>
                <w:rFonts w:ascii="Arial" w:eastAsia="Times New Roman" w:hAnsi="Arial" w:cs="Arial"/>
                <w:bCs/>
                <w:sz w:val="20"/>
                <w:szCs w:val="20"/>
                <w:lang w:eastAsia="sl-SI"/>
              </w:rPr>
              <w:t>okolje, vključno s prostorskimi in varstvenimi vidiki</w:t>
            </w:r>
          </w:p>
          <w:p w14:paraId="66A17163" w14:textId="77777777" w:rsidR="006170E6" w:rsidRPr="00AB0795"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p>
          <w:p w14:paraId="0D7F5490" w14:textId="77777777" w:rsidR="006170E6" w:rsidRPr="0071154F"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Nacionalni program varnosti cestnega prometa bo imel neposreden vpliv na stanje varnosti cestnega prometa in s tem:</w:t>
            </w:r>
          </w:p>
          <w:p w14:paraId="68DBCA5D" w14:textId="22648841" w:rsidR="006170E6" w:rsidRPr="0071154F"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zmanjšanje hitrosti na cestnem omrežju,</w:t>
            </w:r>
          </w:p>
          <w:p w14:paraId="52EF3883" w14:textId="77777777" w:rsidR="006170E6" w:rsidRPr="0071154F"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manj emisij CO² v zraku,</w:t>
            </w:r>
          </w:p>
          <w:p w14:paraId="524E7305" w14:textId="776A96AF" w:rsidR="006170E6" w:rsidRPr="0071154F"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w:t>
            </w:r>
            <w:r w:rsidRPr="0071154F">
              <w:rPr>
                <w:rFonts w:ascii="Arial" w:eastAsia="Times New Roman" w:hAnsi="Arial" w:cs="Arial"/>
                <w:bCs/>
                <w:sz w:val="20"/>
                <w:szCs w:val="20"/>
                <w:lang w:eastAsia="sl-SI"/>
              </w:rPr>
              <w:tab/>
              <w:t>manj hrupa</w:t>
            </w:r>
          </w:p>
          <w:p w14:paraId="430DDE63" w14:textId="0A1B3F0C" w:rsidR="006170E6" w:rsidRPr="00AB0795"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p>
        </w:tc>
        <w:tc>
          <w:tcPr>
            <w:tcW w:w="2271" w:type="dxa"/>
            <w:vAlign w:val="center"/>
          </w:tcPr>
          <w:p w14:paraId="06194C5E" w14:textId="7D6EB827" w:rsidR="002B2A12" w:rsidRPr="00AB0795" w:rsidRDefault="006170E6" w:rsidP="000237D4">
            <w:pPr>
              <w:overflowPunct w:val="0"/>
              <w:autoSpaceDE w:val="0"/>
              <w:autoSpaceDN w:val="0"/>
              <w:adjustRightInd w:val="0"/>
              <w:spacing w:before="0" w:line="240" w:lineRule="auto"/>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1B82BE82" w14:textId="77777777" w:rsidTr="00A14997">
        <w:tc>
          <w:tcPr>
            <w:tcW w:w="1448" w:type="dxa"/>
          </w:tcPr>
          <w:p w14:paraId="181BE365" w14:textId="77777777" w:rsidR="002B2A12" w:rsidRPr="00AB0795" w:rsidRDefault="002B2A12" w:rsidP="000237D4">
            <w:pPr>
              <w:overflowPunct w:val="0"/>
              <w:autoSpaceDE w:val="0"/>
              <w:autoSpaceDN w:val="0"/>
              <w:adjustRightInd w:val="0"/>
              <w:spacing w:before="0" w:line="240" w:lineRule="auto"/>
              <w:ind w:left="360"/>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e)</w:t>
            </w:r>
          </w:p>
        </w:tc>
        <w:tc>
          <w:tcPr>
            <w:tcW w:w="5444" w:type="dxa"/>
            <w:gridSpan w:val="2"/>
          </w:tcPr>
          <w:p w14:paraId="36B1FBCF" w14:textId="77777777" w:rsidR="002B2A12" w:rsidRPr="00AB0795" w:rsidRDefault="002B2A12"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AB0795">
              <w:rPr>
                <w:rFonts w:ascii="Arial" w:eastAsia="Times New Roman" w:hAnsi="Arial" w:cs="Arial"/>
                <w:bCs/>
                <w:sz w:val="20"/>
                <w:szCs w:val="20"/>
                <w:lang w:eastAsia="sl-SI"/>
              </w:rPr>
              <w:t>socialno področje</w:t>
            </w:r>
          </w:p>
          <w:p w14:paraId="36A0E3DF" w14:textId="7A5334D9" w:rsidR="006170E6" w:rsidRPr="00AB0795"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p>
          <w:p w14:paraId="09D100FB" w14:textId="77777777" w:rsidR="006170E6" w:rsidRPr="0071154F" w:rsidRDefault="006170E6" w:rsidP="000237D4">
            <w:pPr>
              <w:pStyle w:val="Neotevilenodstavek"/>
              <w:spacing w:before="0" w:after="0" w:line="240" w:lineRule="auto"/>
              <w:rPr>
                <w:rFonts w:cs="Arial"/>
                <w:sz w:val="20"/>
                <w:szCs w:val="20"/>
              </w:rPr>
            </w:pPr>
            <w:r w:rsidRPr="0071154F">
              <w:rPr>
                <w:rFonts w:cs="Arial"/>
                <w:sz w:val="20"/>
                <w:szCs w:val="20"/>
              </w:rPr>
              <w:t>Nacionalni program varnosti cestnega prometa bo imel neposreden vpliv na stanje varnosti cestnega prometa - manjše število umrlih in telesno poškodovanih oseb v prometu, kar posledično pomeni večja stopnja varnosti vseh državljank in državljanov v Republiki Sloveniji.</w:t>
            </w:r>
          </w:p>
          <w:p w14:paraId="651F6B5B" w14:textId="77777777" w:rsidR="006170E6" w:rsidRPr="00AB0795"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p>
          <w:p w14:paraId="00EF5F14" w14:textId="30E0AEDB" w:rsidR="006170E6" w:rsidRPr="00AB0795" w:rsidRDefault="006170E6"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p>
        </w:tc>
        <w:tc>
          <w:tcPr>
            <w:tcW w:w="2271" w:type="dxa"/>
            <w:vAlign w:val="center"/>
          </w:tcPr>
          <w:p w14:paraId="7A1F3D61" w14:textId="0958C239" w:rsidR="002B2A12" w:rsidRPr="00AB0795" w:rsidRDefault="006170E6" w:rsidP="000237D4">
            <w:pPr>
              <w:overflowPunct w:val="0"/>
              <w:autoSpaceDE w:val="0"/>
              <w:autoSpaceDN w:val="0"/>
              <w:adjustRightInd w:val="0"/>
              <w:spacing w:before="0" w:line="240" w:lineRule="auto"/>
              <w:jc w:val="center"/>
              <w:textAlignment w:val="baseline"/>
              <w:rPr>
                <w:rFonts w:ascii="Arial" w:eastAsia="Times New Roman" w:hAnsi="Arial" w:cs="Arial"/>
                <w:iCs/>
                <w:sz w:val="20"/>
                <w:szCs w:val="20"/>
                <w:lang w:eastAsia="sl-SI"/>
              </w:rPr>
            </w:pPr>
            <w:r w:rsidRPr="00AB0795">
              <w:rPr>
                <w:rFonts w:ascii="Arial" w:eastAsia="Times New Roman" w:hAnsi="Arial" w:cs="Arial"/>
                <w:sz w:val="20"/>
                <w:szCs w:val="20"/>
                <w:lang w:eastAsia="sl-SI"/>
              </w:rPr>
              <w:t>DA</w:t>
            </w:r>
          </w:p>
        </w:tc>
      </w:tr>
      <w:tr w:rsidR="002B2A12" w:rsidRPr="00AB0795" w14:paraId="76153654" w14:textId="77777777" w:rsidTr="00A14997">
        <w:tc>
          <w:tcPr>
            <w:tcW w:w="1448" w:type="dxa"/>
            <w:tcBorders>
              <w:bottom w:val="single" w:sz="4" w:space="0" w:color="auto"/>
            </w:tcBorders>
          </w:tcPr>
          <w:p w14:paraId="01D34172" w14:textId="77777777" w:rsidR="002B2A12" w:rsidRPr="0071154F" w:rsidRDefault="002B2A12" w:rsidP="000237D4">
            <w:pPr>
              <w:overflowPunct w:val="0"/>
              <w:autoSpaceDE w:val="0"/>
              <w:autoSpaceDN w:val="0"/>
              <w:adjustRightInd w:val="0"/>
              <w:spacing w:before="0" w:line="240" w:lineRule="auto"/>
              <w:ind w:left="360"/>
              <w:jc w:val="both"/>
              <w:textAlignment w:val="baseline"/>
              <w:rPr>
                <w:rFonts w:ascii="Arial" w:eastAsia="Times New Roman" w:hAnsi="Arial" w:cs="Arial"/>
                <w:iCs/>
                <w:sz w:val="20"/>
                <w:szCs w:val="20"/>
                <w:lang w:eastAsia="sl-SI"/>
              </w:rPr>
            </w:pPr>
            <w:r w:rsidRPr="0071154F">
              <w:rPr>
                <w:rFonts w:ascii="Arial" w:eastAsia="Times New Roman" w:hAnsi="Arial" w:cs="Arial"/>
                <w:iCs/>
                <w:sz w:val="20"/>
                <w:szCs w:val="20"/>
                <w:lang w:eastAsia="sl-SI"/>
              </w:rPr>
              <w:t>f)</w:t>
            </w:r>
          </w:p>
        </w:tc>
        <w:tc>
          <w:tcPr>
            <w:tcW w:w="5444" w:type="dxa"/>
            <w:gridSpan w:val="2"/>
            <w:tcBorders>
              <w:bottom w:val="single" w:sz="4" w:space="0" w:color="auto"/>
            </w:tcBorders>
          </w:tcPr>
          <w:p w14:paraId="20825914" w14:textId="77777777" w:rsidR="002B2A12" w:rsidRPr="0071154F" w:rsidRDefault="002B2A12" w:rsidP="000237D4">
            <w:p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dokumente razvojnega načrtovanja:</w:t>
            </w:r>
          </w:p>
          <w:p w14:paraId="43A0239E" w14:textId="77777777" w:rsidR="002B2A12" w:rsidRPr="0071154F" w:rsidRDefault="002B2A12" w:rsidP="000237D4">
            <w:pPr>
              <w:numPr>
                <w:ilvl w:val="0"/>
                <w:numId w:val="10"/>
              </w:num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nacionalne dokumente razvojnega načrtovanja</w:t>
            </w:r>
          </w:p>
          <w:p w14:paraId="71833C96" w14:textId="77777777" w:rsidR="002B2A12" w:rsidRPr="0071154F" w:rsidRDefault="002B2A12" w:rsidP="000237D4">
            <w:pPr>
              <w:numPr>
                <w:ilvl w:val="0"/>
                <w:numId w:val="10"/>
              </w:num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razvojne politike na ravni programov po strukturi razvojne klasifikacije programskega proračuna</w:t>
            </w:r>
          </w:p>
          <w:p w14:paraId="52B83EAD" w14:textId="77777777" w:rsidR="002B2A12" w:rsidRPr="0071154F" w:rsidRDefault="002B2A12" w:rsidP="000237D4">
            <w:pPr>
              <w:numPr>
                <w:ilvl w:val="0"/>
                <w:numId w:val="10"/>
              </w:numPr>
              <w:overflowPunct w:val="0"/>
              <w:autoSpaceDE w:val="0"/>
              <w:autoSpaceDN w:val="0"/>
              <w:adjustRightInd w:val="0"/>
              <w:spacing w:before="0" w:line="240" w:lineRule="auto"/>
              <w:jc w:val="both"/>
              <w:textAlignment w:val="baseline"/>
              <w:rPr>
                <w:rFonts w:ascii="Arial" w:eastAsia="Times New Roman" w:hAnsi="Arial" w:cs="Arial"/>
                <w:bCs/>
                <w:sz w:val="20"/>
                <w:szCs w:val="20"/>
                <w:lang w:eastAsia="sl-SI"/>
              </w:rPr>
            </w:pPr>
            <w:r w:rsidRPr="0071154F">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1495A2E" w14:textId="77777777" w:rsidR="002B2A12" w:rsidRPr="0071154F" w:rsidRDefault="002B2A12" w:rsidP="000237D4">
            <w:pPr>
              <w:overflowPunct w:val="0"/>
              <w:autoSpaceDE w:val="0"/>
              <w:autoSpaceDN w:val="0"/>
              <w:adjustRightInd w:val="0"/>
              <w:spacing w:before="0" w:line="240" w:lineRule="auto"/>
              <w:jc w:val="center"/>
              <w:textAlignment w:val="baseline"/>
              <w:rPr>
                <w:rFonts w:ascii="Arial" w:eastAsia="Times New Roman" w:hAnsi="Arial" w:cs="Arial"/>
                <w:iCs/>
                <w:sz w:val="20"/>
                <w:szCs w:val="20"/>
                <w:lang w:eastAsia="sl-SI"/>
              </w:rPr>
            </w:pPr>
            <w:r w:rsidRPr="0071154F">
              <w:rPr>
                <w:rFonts w:ascii="Arial" w:eastAsia="Times New Roman" w:hAnsi="Arial" w:cs="Arial"/>
                <w:sz w:val="20"/>
                <w:szCs w:val="20"/>
                <w:lang w:eastAsia="sl-SI"/>
              </w:rPr>
              <w:t>NE</w:t>
            </w:r>
          </w:p>
        </w:tc>
      </w:tr>
      <w:tr w:rsidR="002B2A12" w:rsidRPr="00AB0795" w14:paraId="43DBB4C2" w14:textId="77777777" w:rsidTr="00A14997">
        <w:tc>
          <w:tcPr>
            <w:tcW w:w="9163" w:type="dxa"/>
            <w:gridSpan w:val="4"/>
            <w:tcBorders>
              <w:top w:val="single" w:sz="4" w:space="0" w:color="auto"/>
              <w:left w:val="single" w:sz="4" w:space="0" w:color="auto"/>
              <w:bottom w:val="single" w:sz="4" w:space="0" w:color="auto"/>
              <w:right w:val="single" w:sz="4" w:space="0" w:color="auto"/>
            </w:tcBorders>
          </w:tcPr>
          <w:p w14:paraId="26D22762" w14:textId="0420F6C4" w:rsidR="002B2A12" w:rsidRDefault="002B2A12" w:rsidP="000237D4">
            <w:pPr>
              <w:widowControl w:val="0"/>
              <w:suppressAutoHyphens/>
              <w:overflowPunct w:val="0"/>
              <w:autoSpaceDE w:val="0"/>
              <w:autoSpaceDN w:val="0"/>
              <w:adjustRightInd w:val="0"/>
              <w:spacing w:before="0" w:line="240" w:lineRule="auto"/>
              <w:textAlignment w:val="baseline"/>
              <w:outlineLvl w:val="3"/>
              <w:rPr>
                <w:rFonts w:ascii="Arial" w:eastAsia="Times New Roman" w:hAnsi="Arial" w:cs="Arial"/>
                <w:b/>
                <w:sz w:val="20"/>
                <w:szCs w:val="20"/>
                <w:lang w:eastAsia="sl-SI"/>
              </w:rPr>
            </w:pPr>
            <w:r w:rsidRPr="00AB0795">
              <w:rPr>
                <w:rFonts w:ascii="Arial" w:eastAsia="Times New Roman" w:hAnsi="Arial" w:cs="Arial"/>
                <w:b/>
                <w:sz w:val="20"/>
                <w:szCs w:val="20"/>
                <w:lang w:eastAsia="sl-SI"/>
              </w:rPr>
              <w:t>7.a Predstavitev ocene finančnih posledic nad 40.000 EUR:</w:t>
            </w:r>
          </w:p>
          <w:p w14:paraId="7FA767AF" w14:textId="2E826387" w:rsidR="00D17F7B" w:rsidRDefault="00D17F7B" w:rsidP="000237D4">
            <w:pPr>
              <w:widowControl w:val="0"/>
              <w:suppressAutoHyphens/>
              <w:overflowPunct w:val="0"/>
              <w:autoSpaceDE w:val="0"/>
              <w:autoSpaceDN w:val="0"/>
              <w:adjustRightInd w:val="0"/>
              <w:spacing w:before="0" w:line="240" w:lineRule="auto"/>
              <w:textAlignment w:val="baseline"/>
              <w:outlineLvl w:val="3"/>
              <w:rPr>
                <w:rFonts w:ascii="Arial" w:eastAsia="Times New Roman" w:hAnsi="Arial" w:cs="Arial"/>
                <w:b/>
                <w:sz w:val="20"/>
                <w:szCs w:val="20"/>
                <w:lang w:eastAsia="sl-SI"/>
              </w:rPr>
            </w:pPr>
          </w:p>
          <w:p w14:paraId="5B30EB23" w14:textId="37A0D387" w:rsidR="00D17F7B" w:rsidRDefault="00D94BC3"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Nacionalni program</w:t>
            </w:r>
            <w:r w:rsidR="00D17F7B" w:rsidRPr="00D17F7B">
              <w:rPr>
                <w:rFonts w:ascii="Arial" w:eastAsia="Times New Roman" w:hAnsi="Arial" w:cs="Arial"/>
                <w:sz w:val="20"/>
                <w:szCs w:val="20"/>
                <w:lang w:eastAsia="sl-SI"/>
              </w:rPr>
              <w:t xml:space="preserve"> </w:t>
            </w:r>
            <w:r w:rsidR="00D17F7B">
              <w:rPr>
                <w:rFonts w:ascii="Arial" w:eastAsia="Times New Roman" w:hAnsi="Arial" w:cs="Arial"/>
                <w:sz w:val="20"/>
                <w:szCs w:val="20"/>
                <w:lang w:eastAsia="sl-SI"/>
              </w:rPr>
              <w:t>predvideva ukrepe za zagotavljanje varnosti cestnega prometa, pravice porabe sredstev za izvedbo predlaganih ukrepov pa so zagotovljena na posameznih ministrstvih skladno z vsakokratnim sprejetim proračunom in v okviru finančnih načrtov resornih ministrstev.</w:t>
            </w:r>
          </w:p>
          <w:p w14:paraId="00E1F719" w14:textId="77777777" w:rsidR="00D17F7B" w:rsidRDefault="00D17F7B"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p>
          <w:p w14:paraId="70F43B24" w14:textId="1EDE9875" w:rsidR="00D17F7B" w:rsidRDefault="00D17F7B"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Pri izvedbi ukrepov se bodo poleg integralnih sredstev in  namenskih virov javnega financiranja čimbolj učinkovito koristila razpoložljiva namenska sredstva EU (kohezijska sredstva), sredstva za izvajanje načrta za okrevanje in odpornost ter sredstva drugih programov.</w:t>
            </w:r>
          </w:p>
          <w:p w14:paraId="6225E18F" w14:textId="257E7D6E" w:rsidR="00D17F7B" w:rsidRDefault="00D17F7B"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p>
          <w:p w14:paraId="009EB583" w14:textId="551CE492" w:rsidR="00D17F7B" w:rsidRDefault="00D17F7B"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Kot dodaten vir financiranja </w:t>
            </w:r>
            <w:r w:rsidR="001C4399">
              <w:rPr>
                <w:rFonts w:ascii="Arial" w:eastAsia="Times New Roman" w:hAnsi="Arial" w:cs="Arial"/>
                <w:sz w:val="20"/>
                <w:szCs w:val="20"/>
                <w:lang w:eastAsia="sl-SI"/>
              </w:rPr>
              <w:t xml:space="preserve">ambicioznejših </w:t>
            </w:r>
            <w:r>
              <w:rPr>
                <w:rFonts w:ascii="Arial" w:eastAsia="Times New Roman" w:hAnsi="Arial" w:cs="Arial"/>
                <w:sz w:val="20"/>
                <w:szCs w:val="20"/>
                <w:lang w:eastAsia="sl-SI"/>
              </w:rPr>
              <w:t xml:space="preserve">ukrepov na področju varnosti cestnega prometa </w:t>
            </w:r>
            <w:r w:rsidR="004606E3">
              <w:rPr>
                <w:rFonts w:ascii="Arial" w:eastAsia="Times New Roman" w:hAnsi="Arial" w:cs="Arial"/>
                <w:sz w:val="20"/>
                <w:szCs w:val="20"/>
                <w:lang w:eastAsia="sl-SI"/>
              </w:rPr>
              <w:t>nacionalni program</w:t>
            </w:r>
            <w:r>
              <w:rPr>
                <w:rFonts w:ascii="Arial" w:eastAsia="Times New Roman" w:hAnsi="Arial" w:cs="Arial"/>
                <w:sz w:val="20"/>
                <w:szCs w:val="20"/>
                <w:lang w:eastAsia="sl-SI"/>
              </w:rPr>
              <w:t xml:space="preserve"> predvideva preučitev možnosti uvedbe obveznega odvajanja 1% zavarovalnih premij obveznega avtomobilskega zavarovanja, s čimer bi izvedbo ukrepov lahko delno financirali brez dodatne obremenitve proračuna.</w:t>
            </w:r>
          </w:p>
          <w:p w14:paraId="0CBB504A" w14:textId="51ACDA22" w:rsidR="000031C9" w:rsidRDefault="000031C9"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p>
          <w:p w14:paraId="6F3923D0" w14:textId="79E92AE0" w:rsidR="000031C9" w:rsidRDefault="000031C9"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Struktura dokumenta temelji na globalnih ciljih zagotavljanja prometne varnosti ter ciljev držav Evropske skupnosti, ki so jim dodani specifični slovenski cilji. Dolgoročna vizija 0 (</w:t>
            </w:r>
            <w:r w:rsidR="00067598">
              <w:rPr>
                <w:rFonts w:ascii="Arial" w:eastAsia="Times New Roman" w:hAnsi="Arial" w:cs="Arial"/>
                <w:sz w:val="20"/>
                <w:szCs w:val="20"/>
                <w:lang w:eastAsia="sl-SI"/>
              </w:rPr>
              <w:t>nič sm</w:t>
            </w:r>
            <w:r>
              <w:rPr>
                <w:rFonts w:ascii="Arial" w:eastAsia="Times New Roman" w:hAnsi="Arial" w:cs="Arial"/>
                <w:sz w:val="20"/>
                <w:szCs w:val="20"/>
                <w:lang w:eastAsia="sl-SI"/>
              </w:rPr>
              <w:t>rtnih žrtev, nič težko poškodovanih v prometnih nesrečah) j</w:t>
            </w:r>
            <w:r w:rsidR="00067598">
              <w:rPr>
                <w:rFonts w:ascii="Arial" w:eastAsia="Times New Roman" w:hAnsi="Arial" w:cs="Arial"/>
                <w:sz w:val="20"/>
                <w:szCs w:val="20"/>
                <w:lang w:eastAsia="sl-SI"/>
              </w:rPr>
              <w:t xml:space="preserve">e vodilo priprave ukrepov in posledično določitve kazalnikov. V primeru nedoseganja </w:t>
            </w:r>
            <w:r w:rsidR="00FC3C1D">
              <w:rPr>
                <w:rFonts w:ascii="Arial" w:eastAsia="Times New Roman" w:hAnsi="Arial" w:cs="Arial"/>
                <w:sz w:val="20"/>
                <w:szCs w:val="20"/>
                <w:lang w:eastAsia="sl-SI"/>
              </w:rPr>
              <w:t xml:space="preserve">zastavljenih ciljev </w:t>
            </w:r>
            <w:r w:rsidR="00067598">
              <w:rPr>
                <w:rFonts w:ascii="Arial" w:eastAsia="Times New Roman" w:hAnsi="Arial" w:cs="Arial"/>
                <w:sz w:val="20"/>
                <w:szCs w:val="20"/>
                <w:lang w:eastAsia="sl-SI"/>
              </w:rPr>
              <w:t>Slovenija ni na noben način sankcionirana s strani Evropske komisije, ker ne gre za ekonomske, ampak humanitarne cilje.</w:t>
            </w:r>
          </w:p>
          <w:p w14:paraId="08930FB6" w14:textId="2AB91350" w:rsidR="00D91EDB" w:rsidRDefault="00D91EDB"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p>
          <w:p w14:paraId="1926B31D" w14:textId="3DBAD9CD" w:rsidR="00D91EDB" w:rsidRDefault="00D91EDB"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V postopku priprave vladnega gradiva in predloga dokumenta je Ministrstvo za infrastrukturo skupaj z </w:t>
            </w:r>
            <w:r w:rsidR="0067340A">
              <w:rPr>
                <w:rFonts w:ascii="Arial" w:eastAsia="Times New Roman" w:hAnsi="Arial" w:cs="Arial"/>
                <w:sz w:val="20"/>
                <w:szCs w:val="20"/>
                <w:lang w:eastAsia="sl-SI"/>
              </w:rPr>
              <w:t>Javno a</w:t>
            </w:r>
            <w:r>
              <w:rPr>
                <w:rFonts w:ascii="Arial" w:eastAsia="Times New Roman" w:hAnsi="Arial" w:cs="Arial"/>
                <w:sz w:val="20"/>
                <w:szCs w:val="20"/>
                <w:lang w:eastAsia="sl-SI"/>
              </w:rPr>
              <w:t xml:space="preserve">gencijo </w:t>
            </w:r>
            <w:r w:rsidR="0067340A">
              <w:rPr>
                <w:rFonts w:ascii="Arial" w:eastAsia="Times New Roman" w:hAnsi="Arial" w:cs="Arial"/>
                <w:sz w:val="20"/>
                <w:szCs w:val="20"/>
                <w:lang w:eastAsia="sl-SI"/>
              </w:rPr>
              <w:t xml:space="preserve">Republike Slovenije </w:t>
            </w:r>
            <w:r>
              <w:rPr>
                <w:rFonts w:ascii="Arial" w:eastAsia="Times New Roman" w:hAnsi="Arial" w:cs="Arial"/>
                <w:sz w:val="20"/>
                <w:szCs w:val="20"/>
                <w:lang w:eastAsia="sl-SI"/>
              </w:rPr>
              <w:t>za</w:t>
            </w:r>
            <w:r w:rsidR="000031C9">
              <w:rPr>
                <w:rFonts w:ascii="Arial" w:eastAsia="Times New Roman" w:hAnsi="Arial" w:cs="Arial"/>
                <w:sz w:val="20"/>
                <w:szCs w:val="20"/>
                <w:lang w:eastAsia="sl-SI"/>
              </w:rPr>
              <w:t xml:space="preserve"> varnost prometa ter ostalimi sodelujočimi želelo pripraviti grobo oceno finančnih posledic. Pri tem smo že v postopku priprave dokumenta ugotovili naslednja dejstva:</w:t>
            </w:r>
          </w:p>
          <w:p w14:paraId="433D0D6C" w14:textId="3FF6AF06" w:rsidR="000031C9" w:rsidRDefault="0067340A" w:rsidP="000237D4">
            <w:pPr>
              <w:pStyle w:val="Odstavekseznama"/>
              <w:widowControl w:val="0"/>
              <w:numPr>
                <w:ilvl w:val="0"/>
                <w:numId w:val="17"/>
              </w:numPr>
              <w:suppressAutoHyphens/>
              <w:overflowPunct w:val="0"/>
              <w:autoSpaceDE w:val="0"/>
              <w:autoSpaceDN w:val="0"/>
              <w:adjustRightInd w:val="0"/>
              <w:spacing w:before="0"/>
              <w:jc w:val="both"/>
              <w:textAlignment w:val="baseline"/>
              <w:outlineLvl w:val="3"/>
              <w:rPr>
                <w:rFonts w:ascii="Arial" w:hAnsi="Arial" w:cs="Arial"/>
                <w:sz w:val="20"/>
                <w:szCs w:val="20"/>
              </w:rPr>
            </w:pPr>
            <w:r>
              <w:rPr>
                <w:rFonts w:ascii="Arial" w:hAnsi="Arial" w:cs="Arial"/>
                <w:sz w:val="20"/>
                <w:szCs w:val="20"/>
              </w:rPr>
              <w:t>niti Ministrstvo za infrastrukturo</w:t>
            </w:r>
            <w:r w:rsidR="000031C9">
              <w:rPr>
                <w:rFonts w:ascii="Arial" w:hAnsi="Arial" w:cs="Arial"/>
                <w:sz w:val="20"/>
                <w:szCs w:val="20"/>
              </w:rPr>
              <w:t xml:space="preserve"> niti druga pristojna ministrstva ne vodijo ločenih postavk za spremljanje sredstev za zagotavljanje prometne varnosti, ker je to povezano </w:t>
            </w:r>
            <w:r w:rsidR="00FC3C1D">
              <w:rPr>
                <w:rFonts w:ascii="Arial" w:hAnsi="Arial" w:cs="Arial"/>
                <w:sz w:val="20"/>
                <w:szCs w:val="20"/>
              </w:rPr>
              <w:t xml:space="preserve">in neločljivo prepleteno </w:t>
            </w:r>
            <w:r w:rsidR="000031C9">
              <w:rPr>
                <w:rFonts w:ascii="Arial" w:hAnsi="Arial" w:cs="Arial"/>
                <w:sz w:val="20"/>
                <w:szCs w:val="20"/>
              </w:rPr>
              <w:t>z rednimi nalogami, zato ni mogoče pridobiti enovitega podatka za obdobje veljavnosti pretekle</w:t>
            </w:r>
            <w:r w:rsidR="004606E3">
              <w:rPr>
                <w:rFonts w:ascii="Arial" w:hAnsi="Arial" w:cs="Arial"/>
                <w:sz w:val="20"/>
                <w:szCs w:val="20"/>
              </w:rPr>
              <w:t>ga nacionalnega programa</w:t>
            </w:r>
            <w:r w:rsidR="000031C9">
              <w:rPr>
                <w:rFonts w:ascii="Arial" w:hAnsi="Arial" w:cs="Arial"/>
                <w:sz w:val="20"/>
                <w:szCs w:val="20"/>
              </w:rPr>
              <w:t xml:space="preserve"> (2013-2023), na podlagi katerega bi primerjalno lahko določili oceno finančnih posledic za obdobje 2023</w:t>
            </w:r>
            <w:r w:rsidR="00FC3C1D">
              <w:rPr>
                <w:rFonts w:ascii="Arial" w:hAnsi="Arial" w:cs="Arial"/>
                <w:sz w:val="20"/>
                <w:szCs w:val="20"/>
              </w:rPr>
              <w:t>,</w:t>
            </w:r>
          </w:p>
          <w:p w14:paraId="2462B8BC" w14:textId="59BFC71D" w:rsidR="0018087A" w:rsidRDefault="0018087A" w:rsidP="000237D4">
            <w:pPr>
              <w:pStyle w:val="Odstavekseznama"/>
              <w:widowControl w:val="0"/>
              <w:numPr>
                <w:ilvl w:val="0"/>
                <w:numId w:val="17"/>
              </w:numPr>
              <w:suppressAutoHyphens/>
              <w:overflowPunct w:val="0"/>
              <w:autoSpaceDE w:val="0"/>
              <w:autoSpaceDN w:val="0"/>
              <w:adjustRightInd w:val="0"/>
              <w:spacing w:before="0"/>
              <w:jc w:val="both"/>
              <w:textAlignment w:val="baseline"/>
              <w:outlineLvl w:val="3"/>
              <w:rPr>
                <w:rFonts w:ascii="Arial" w:hAnsi="Arial" w:cs="Arial"/>
                <w:sz w:val="20"/>
                <w:szCs w:val="20"/>
              </w:rPr>
            </w:pPr>
            <w:r>
              <w:rPr>
                <w:rFonts w:ascii="Arial" w:hAnsi="Arial" w:cs="Arial"/>
                <w:sz w:val="20"/>
                <w:szCs w:val="20"/>
              </w:rPr>
              <w:t>veliko ukrepov je še v fazi preučitve, strošek v tem trenutku še ni določljiv,</w:t>
            </w:r>
          </w:p>
          <w:p w14:paraId="3F619ACC" w14:textId="787428CE" w:rsidR="0018087A" w:rsidRPr="0018087A" w:rsidRDefault="0018087A" w:rsidP="000237D4">
            <w:pPr>
              <w:pStyle w:val="Odstavekseznama"/>
              <w:widowControl w:val="0"/>
              <w:numPr>
                <w:ilvl w:val="0"/>
                <w:numId w:val="17"/>
              </w:numPr>
              <w:suppressAutoHyphens/>
              <w:overflowPunct w:val="0"/>
              <w:autoSpaceDE w:val="0"/>
              <w:autoSpaceDN w:val="0"/>
              <w:adjustRightInd w:val="0"/>
              <w:spacing w:before="0"/>
              <w:jc w:val="both"/>
              <w:textAlignment w:val="baseline"/>
              <w:outlineLvl w:val="3"/>
              <w:rPr>
                <w:rFonts w:ascii="Arial" w:hAnsi="Arial" w:cs="Arial"/>
                <w:sz w:val="20"/>
                <w:szCs w:val="20"/>
              </w:rPr>
            </w:pPr>
            <w:r>
              <w:rPr>
                <w:rFonts w:ascii="Arial" w:hAnsi="Arial" w:cs="Arial"/>
                <w:sz w:val="20"/>
                <w:szCs w:val="20"/>
              </w:rPr>
              <w:t xml:space="preserve">veliko ukrepov je proračunsko nevtralnih, oziroma še več, ocenjuje se, da se vsak evro, vložen v varnost cestnega prometa,  </w:t>
            </w:r>
            <w:r w:rsidR="00993CF5">
              <w:rPr>
                <w:rFonts w:ascii="Arial" w:hAnsi="Arial" w:cs="Arial"/>
                <w:sz w:val="20"/>
                <w:szCs w:val="20"/>
              </w:rPr>
              <w:t xml:space="preserve">državi </w:t>
            </w:r>
            <w:r>
              <w:rPr>
                <w:rFonts w:ascii="Arial" w:hAnsi="Arial" w:cs="Arial"/>
                <w:sz w:val="20"/>
                <w:szCs w:val="20"/>
              </w:rPr>
              <w:t>sedemkratno povrne,</w:t>
            </w:r>
          </w:p>
          <w:p w14:paraId="341A715E" w14:textId="26702CDD" w:rsidR="000031C9" w:rsidRDefault="000031C9" w:rsidP="000237D4">
            <w:pPr>
              <w:pStyle w:val="Odstavekseznama"/>
              <w:widowControl w:val="0"/>
              <w:numPr>
                <w:ilvl w:val="0"/>
                <w:numId w:val="17"/>
              </w:numPr>
              <w:suppressAutoHyphens/>
              <w:overflowPunct w:val="0"/>
              <w:autoSpaceDE w:val="0"/>
              <w:autoSpaceDN w:val="0"/>
              <w:adjustRightInd w:val="0"/>
              <w:spacing w:before="0"/>
              <w:jc w:val="both"/>
              <w:textAlignment w:val="baseline"/>
              <w:outlineLvl w:val="3"/>
              <w:rPr>
                <w:rFonts w:ascii="Arial" w:hAnsi="Arial" w:cs="Arial"/>
                <w:sz w:val="20"/>
                <w:szCs w:val="20"/>
              </w:rPr>
            </w:pPr>
            <w:r>
              <w:rPr>
                <w:rFonts w:ascii="Arial" w:hAnsi="Arial" w:cs="Arial"/>
                <w:sz w:val="20"/>
                <w:szCs w:val="20"/>
              </w:rPr>
              <w:t>pri poizvedbi na Evropskem svetu za varnost prometa ni bilo mogoče pridobiti primerjaln</w:t>
            </w:r>
            <w:r w:rsidR="00E15E58">
              <w:rPr>
                <w:rFonts w:ascii="Arial" w:hAnsi="Arial" w:cs="Arial"/>
                <w:sz w:val="20"/>
                <w:szCs w:val="20"/>
              </w:rPr>
              <w:t>ih</w:t>
            </w:r>
            <w:r>
              <w:rPr>
                <w:rFonts w:ascii="Arial" w:hAnsi="Arial" w:cs="Arial"/>
                <w:sz w:val="20"/>
                <w:szCs w:val="20"/>
              </w:rPr>
              <w:t xml:space="preserve"> podatk</w:t>
            </w:r>
            <w:r w:rsidR="009D0B21">
              <w:rPr>
                <w:rFonts w:ascii="Arial" w:hAnsi="Arial" w:cs="Arial"/>
                <w:sz w:val="20"/>
                <w:szCs w:val="20"/>
              </w:rPr>
              <w:t>ov</w:t>
            </w:r>
            <w:r>
              <w:rPr>
                <w:rFonts w:ascii="Arial" w:hAnsi="Arial" w:cs="Arial"/>
                <w:sz w:val="20"/>
                <w:szCs w:val="20"/>
              </w:rPr>
              <w:t xml:space="preserve"> za druge države</w:t>
            </w:r>
            <w:r w:rsidR="00FC3C1D">
              <w:rPr>
                <w:rFonts w:ascii="Arial" w:hAnsi="Arial" w:cs="Arial"/>
                <w:sz w:val="20"/>
                <w:szCs w:val="20"/>
              </w:rPr>
              <w:t>, ker se na tak način podatki ne spremljajo</w:t>
            </w:r>
            <w:r w:rsidR="00993CF5">
              <w:rPr>
                <w:rFonts w:ascii="Arial" w:hAnsi="Arial" w:cs="Arial"/>
                <w:sz w:val="20"/>
                <w:szCs w:val="20"/>
              </w:rPr>
              <w:t>,</w:t>
            </w:r>
          </w:p>
          <w:p w14:paraId="1ED6B736" w14:textId="5B690AB7" w:rsidR="000031C9" w:rsidRDefault="0018087A" w:rsidP="000237D4">
            <w:pPr>
              <w:pStyle w:val="Odstavekseznama"/>
              <w:widowControl w:val="0"/>
              <w:numPr>
                <w:ilvl w:val="0"/>
                <w:numId w:val="17"/>
              </w:numPr>
              <w:suppressAutoHyphens/>
              <w:overflowPunct w:val="0"/>
              <w:autoSpaceDE w:val="0"/>
              <w:autoSpaceDN w:val="0"/>
              <w:adjustRightInd w:val="0"/>
              <w:spacing w:before="0"/>
              <w:jc w:val="both"/>
              <w:textAlignment w:val="baseline"/>
              <w:outlineLvl w:val="3"/>
              <w:rPr>
                <w:rFonts w:ascii="Arial" w:hAnsi="Arial" w:cs="Arial"/>
                <w:sz w:val="20"/>
                <w:szCs w:val="20"/>
              </w:rPr>
            </w:pPr>
            <w:r>
              <w:rPr>
                <w:rFonts w:ascii="Arial" w:hAnsi="Arial" w:cs="Arial"/>
                <w:sz w:val="20"/>
                <w:szCs w:val="20"/>
              </w:rPr>
              <w:t>po podatkih Svetovne zdravstvene organizacije in drugih virov so družbenoekonomski stroški posledic prometnih nesreč gibljejo v rangu od 1.5% - 4 % BDP, ocena za Slovenijo za obdobje 2013-2022 je 12 milijard eurov</w:t>
            </w:r>
            <w:r w:rsidR="00993CF5">
              <w:rPr>
                <w:rFonts w:ascii="Arial" w:hAnsi="Arial" w:cs="Arial"/>
                <w:sz w:val="20"/>
                <w:szCs w:val="20"/>
              </w:rPr>
              <w:t>,</w:t>
            </w:r>
          </w:p>
          <w:p w14:paraId="22FF3921" w14:textId="2FF5F066" w:rsidR="00FC3C1D" w:rsidRDefault="004606E3" w:rsidP="000237D4">
            <w:pPr>
              <w:pStyle w:val="Odstavekseznama"/>
              <w:widowControl w:val="0"/>
              <w:numPr>
                <w:ilvl w:val="0"/>
                <w:numId w:val="17"/>
              </w:numPr>
              <w:suppressAutoHyphens/>
              <w:overflowPunct w:val="0"/>
              <w:autoSpaceDE w:val="0"/>
              <w:autoSpaceDN w:val="0"/>
              <w:adjustRightInd w:val="0"/>
              <w:spacing w:before="0"/>
              <w:jc w:val="both"/>
              <w:textAlignment w:val="baseline"/>
              <w:outlineLvl w:val="3"/>
              <w:rPr>
                <w:rFonts w:ascii="Arial" w:hAnsi="Arial" w:cs="Arial"/>
                <w:sz w:val="20"/>
                <w:szCs w:val="20"/>
              </w:rPr>
            </w:pPr>
            <w:r>
              <w:rPr>
                <w:rFonts w:ascii="Arial" w:hAnsi="Arial" w:cs="Arial"/>
                <w:sz w:val="20"/>
                <w:szCs w:val="20"/>
              </w:rPr>
              <w:t>č</w:t>
            </w:r>
            <w:r w:rsidR="0018087A">
              <w:rPr>
                <w:rFonts w:ascii="Arial" w:hAnsi="Arial" w:cs="Arial"/>
                <w:sz w:val="20"/>
                <w:szCs w:val="20"/>
              </w:rPr>
              <w:t>e bi Slovenija namenila za varnost cestnega prometa med 1-2% BDP, lahko grobo ocenimo, da bi v tem obdobju stroški pr</w:t>
            </w:r>
            <w:r w:rsidR="00FC3C1D">
              <w:rPr>
                <w:rFonts w:ascii="Arial" w:hAnsi="Arial" w:cs="Arial"/>
                <w:sz w:val="20"/>
                <w:szCs w:val="20"/>
              </w:rPr>
              <w:t>edstavljali med 5 in 10 milijard. Učinki teh vlaganj bi se na drugi strani odrazili z znižanjem družbenoekonomskih stroškov prometnih nesreč. Da bi lahko ocenili dejanski učinek, bi bilo potrebno izdelati kompleksno študijo, s kakršno v tem trenutku ne razpolagamo</w:t>
            </w:r>
            <w:r w:rsidR="00993CF5">
              <w:rPr>
                <w:rFonts w:ascii="Arial" w:hAnsi="Arial" w:cs="Arial"/>
                <w:sz w:val="20"/>
                <w:szCs w:val="20"/>
              </w:rPr>
              <w:t>.</w:t>
            </w:r>
          </w:p>
          <w:p w14:paraId="6A5B2686" w14:textId="7FB28C70" w:rsidR="00D17F7B" w:rsidRDefault="00D17F7B"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b/>
                <w:sz w:val="20"/>
                <w:szCs w:val="20"/>
                <w:lang w:eastAsia="sl-SI"/>
              </w:rPr>
            </w:pPr>
          </w:p>
          <w:p w14:paraId="2E4D4B08" w14:textId="79B117F3" w:rsidR="00FC3C1D" w:rsidRPr="00AB0795" w:rsidRDefault="00FC3C1D" w:rsidP="000237D4">
            <w:pPr>
              <w:spacing w:before="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Ne glede na zgoraj navedene </w:t>
            </w:r>
            <w:r w:rsidR="009D0B21">
              <w:rPr>
                <w:rFonts w:ascii="Arial" w:eastAsia="Times New Roman" w:hAnsi="Arial" w:cs="Arial"/>
                <w:bCs/>
                <w:sz w:val="20"/>
                <w:szCs w:val="20"/>
                <w:lang w:eastAsia="sl-SI"/>
              </w:rPr>
              <w:t xml:space="preserve">podatke </w:t>
            </w:r>
            <w:r>
              <w:rPr>
                <w:rFonts w:ascii="Arial" w:eastAsia="Times New Roman" w:hAnsi="Arial" w:cs="Arial"/>
                <w:bCs/>
                <w:sz w:val="20"/>
                <w:szCs w:val="20"/>
                <w:lang w:eastAsia="sl-SI"/>
              </w:rPr>
              <w:t>se bodo ukrepi izvajali v skladu z vsakokratnim sprejetim proračunom in v okviru finančnih načrtov pristojnih ministrstev.</w:t>
            </w:r>
          </w:p>
          <w:p w14:paraId="2BA2F85D" w14:textId="77777777" w:rsidR="002B2A12" w:rsidRDefault="002B2A12" w:rsidP="000237D4">
            <w:pPr>
              <w:widowControl w:val="0"/>
              <w:suppressAutoHyphens/>
              <w:overflowPunct w:val="0"/>
              <w:autoSpaceDE w:val="0"/>
              <w:autoSpaceDN w:val="0"/>
              <w:adjustRightInd w:val="0"/>
              <w:spacing w:before="0" w:line="240" w:lineRule="auto"/>
              <w:jc w:val="both"/>
              <w:textAlignment w:val="baseline"/>
              <w:outlineLvl w:val="3"/>
              <w:rPr>
                <w:rFonts w:ascii="Arial" w:eastAsia="Times New Roman" w:hAnsi="Arial" w:cs="Arial"/>
                <w:sz w:val="20"/>
                <w:szCs w:val="20"/>
                <w:lang w:eastAsia="sl-SI"/>
              </w:rPr>
            </w:pPr>
          </w:p>
          <w:p w14:paraId="2CE13E9A" w14:textId="24830A74" w:rsidR="00FC3C1D" w:rsidRDefault="00FC3C1D" w:rsidP="000237D4">
            <w:pPr>
              <w:spacing w:before="0" w:line="240" w:lineRule="auto"/>
              <w:jc w:val="both"/>
              <w:rPr>
                <w:rFonts w:ascii="Arial" w:eastAsia="Times New Roman" w:hAnsi="Arial" w:cs="Arial"/>
                <w:bCs/>
                <w:sz w:val="20"/>
                <w:szCs w:val="20"/>
                <w:lang w:eastAsia="sl-SI"/>
              </w:rPr>
            </w:pPr>
            <w:r>
              <w:rPr>
                <w:rFonts w:ascii="Arial" w:eastAsia="Times New Roman" w:hAnsi="Arial" w:cs="Arial"/>
                <w:bCs/>
                <w:sz w:val="20"/>
                <w:szCs w:val="20"/>
                <w:lang w:eastAsia="sl-SI"/>
              </w:rPr>
              <w:t>Ocena s</w:t>
            </w:r>
            <w:r w:rsidRPr="00AB0795">
              <w:rPr>
                <w:rFonts w:ascii="Arial" w:eastAsia="Times New Roman" w:hAnsi="Arial" w:cs="Arial"/>
                <w:bCs/>
                <w:sz w:val="20"/>
                <w:szCs w:val="20"/>
                <w:lang w:eastAsia="sl-SI"/>
              </w:rPr>
              <w:t>redst</w:t>
            </w:r>
            <w:r>
              <w:rPr>
                <w:rFonts w:ascii="Arial" w:eastAsia="Times New Roman" w:hAnsi="Arial" w:cs="Arial"/>
                <w:bCs/>
                <w:sz w:val="20"/>
                <w:szCs w:val="20"/>
                <w:lang w:eastAsia="sl-SI"/>
              </w:rPr>
              <w:t>ev</w:t>
            </w:r>
            <w:r w:rsidRPr="00AB0795">
              <w:rPr>
                <w:rFonts w:ascii="Arial" w:eastAsia="Times New Roman" w:hAnsi="Arial" w:cs="Arial"/>
                <w:bCs/>
                <w:sz w:val="20"/>
                <w:szCs w:val="20"/>
                <w:lang w:eastAsia="sl-SI"/>
              </w:rPr>
              <w:t xml:space="preserve"> za izvajanje usmeritev in nalog iz nacionalnega programa bodo na posameznih področjih natančneje opredeljena v </w:t>
            </w:r>
            <w:r>
              <w:rPr>
                <w:rFonts w:ascii="Arial" w:eastAsia="Times New Roman" w:hAnsi="Arial" w:cs="Arial"/>
                <w:bCs/>
                <w:sz w:val="20"/>
                <w:szCs w:val="20"/>
                <w:lang w:eastAsia="sl-SI"/>
              </w:rPr>
              <w:t>Akcijskem načrtu, k čimer se zavezujemo.</w:t>
            </w:r>
          </w:p>
          <w:p w14:paraId="673DAB26" w14:textId="4EEE0212" w:rsidR="00A20BB9" w:rsidRPr="00AB0795" w:rsidRDefault="00A20BB9" w:rsidP="000237D4">
            <w:pPr>
              <w:widowControl w:val="0"/>
              <w:suppressAutoHyphens/>
              <w:overflowPunct w:val="0"/>
              <w:autoSpaceDE w:val="0"/>
              <w:autoSpaceDN w:val="0"/>
              <w:adjustRightInd w:val="0"/>
              <w:spacing w:before="0" w:line="240" w:lineRule="auto"/>
              <w:textAlignment w:val="baseline"/>
              <w:outlineLvl w:val="3"/>
              <w:rPr>
                <w:rFonts w:ascii="Arial" w:eastAsia="Times New Roman" w:hAnsi="Arial" w:cs="Arial"/>
                <w:sz w:val="20"/>
                <w:szCs w:val="20"/>
                <w:lang w:eastAsia="sl-SI"/>
              </w:rPr>
            </w:pPr>
          </w:p>
        </w:tc>
      </w:tr>
    </w:tbl>
    <w:p w14:paraId="5EB25C27" w14:textId="77777777" w:rsidR="00BA55AB" w:rsidRPr="00AB0795" w:rsidRDefault="00BA55AB" w:rsidP="000237D4">
      <w:pPr>
        <w:spacing w:before="0" w:line="240" w:lineRule="auto"/>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A55AB" w:rsidRPr="00AB0795" w14:paraId="6605C432" w14:textId="77777777" w:rsidTr="00A1499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B8630A9" w14:textId="62BB1FE2" w:rsidR="00BA55AB" w:rsidRPr="00AB0795" w:rsidRDefault="00BA55AB" w:rsidP="000237D4">
            <w:pPr>
              <w:pageBreakBefore/>
              <w:widowControl w:val="0"/>
              <w:tabs>
                <w:tab w:val="left" w:pos="2340"/>
              </w:tabs>
              <w:spacing w:before="0" w:line="240" w:lineRule="auto"/>
              <w:ind w:left="142" w:hanging="142"/>
              <w:outlineLvl w:val="0"/>
              <w:rPr>
                <w:rFonts w:ascii="Arial" w:eastAsia="Times New Roman" w:hAnsi="Arial" w:cs="Arial"/>
                <w:b/>
                <w:kern w:val="32"/>
                <w:sz w:val="20"/>
                <w:szCs w:val="20"/>
                <w:lang w:eastAsia="sl-SI"/>
              </w:rPr>
            </w:pPr>
            <w:bookmarkStart w:id="3" w:name="_Toc73605914"/>
            <w:bookmarkStart w:id="4" w:name="_Toc77065464"/>
            <w:bookmarkStart w:id="5" w:name="_Toc77138427"/>
            <w:r w:rsidRPr="00AB0795">
              <w:rPr>
                <w:rFonts w:ascii="Arial" w:eastAsia="Times New Roman" w:hAnsi="Arial" w:cs="Arial"/>
                <w:b/>
                <w:kern w:val="32"/>
                <w:sz w:val="20"/>
                <w:szCs w:val="20"/>
                <w:lang w:eastAsia="sl-SI"/>
              </w:rPr>
              <w:t>I. Ocena finančnih posledic, ki niso načrtovane v sprejetem proračunu</w:t>
            </w:r>
            <w:bookmarkEnd w:id="3"/>
            <w:bookmarkEnd w:id="4"/>
            <w:bookmarkEnd w:id="5"/>
          </w:p>
        </w:tc>
      </w:tr>
      <w:tr w:rsidR="00BA55AB" w:rsidRPr="00AB0795" w14:paraId="7CD8B653" w14:textId="77777777" w:rsidTr="00A1499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644954C" w14:textId="77777777" w:rsidR="00BA55AB" w:rsidRPr="00AB0795" w:rsidRDefault="00BA55AB" w:rsidP="000237D4">
            <w:pPr>
              <w:widowControl w:val="0"/>
              <w:spacing w:before="0" w:line="240" w:lineRule="auto"/>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204401"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DD811A"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AE98C4"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275446"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t + 3</w:t>
            </w:r>
          </w:p>
        </w:tc>
      </w:tr>
      <w:tr w:rsidR="00BA55AB" w:rsidRPr="00AB0795" w14:paraId="75AC4D5A"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0D79780" w14:textId="77777777" w:rsidR="00BA55AB" w:rsidRPr="00AB0795" w:rsidRDefault="00BA55AB" w:rsidP="000237D4">
            <w:pPr>
              <w:widowControl w:val="0"/>
              <w:spacing w:before="0" w:line="240" w:lineRule="auto"/>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9DBBB08"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DA2D7DB"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3FBE01"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691736"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kern w:val="32"/>
                <w:sz w:val="20"/>
                <w:szCs w:val="20"/>
                <w:lang w:eastAsia="sl-SI"/>
              </w:rPr>
            </w:pPr>
          </w:p>
        </w:tc>
      </w:tr>
      <w:tr w:rsidR="00BA55AB" w:rsidRPr="00AB0795" w14:paraId="605BFA81"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20749F" w14:textId="77777777" w:rsidR="00BA55AB" w:rsidRPr="00AB0795" w:rsidRDefault="00BA55AB" w:rsidP="000237D4">
            <w:pPr>
              <w:widowControl w:val="0"/>
              <w:spacing w:before="0" w:line="240" w:lineRule="auto"/>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26EC93"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64EA422"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FB995F"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37B65D"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kern w:val="32"/>
                <w:sz w:val="20"/>
                <w:szCs w:val="20"/>
                <w:lang w:eastAsia="sl-SI"/>
              </w:rPr>
            </w:pPr>
          </w:p>
        </w:tc>
      </w:tr>
      <w:tr w:rsidR="00BA55AB" w:rsidRPr="00AB0795" w14:paraId="3F8BCDCB"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A61635" w14:textId="77777777" w:rsidR="00BA55AB" w:rsidRPr="00AB0795" w:rsidRDefault="00BA55AB" w:rsidP="000237D4">
            <w:pPr>
              <w:widowControl w:val="0"/>
              <w:spacing w:before="0" w:line="240" w:lineRule="auto"/>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AEC5F2"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ECB4D3"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1C950"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F4C08D"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r>
      <w:tr w:rsidR="00BA55AB" w:rsidRPr="00AB0795" w14:paraId="7B9BAD83" w14:textId="77777777" w:rsidTr="00A1499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62C626" w14:textId="77777777" w:rsidR="00BA55AB" w:rsidRPr="00AB0795" w:rsidRDefault="00BA55AB" w:rsidP="000237D4">
            <w:pPr>
              <w:widowControl w:val="0"/>
              <w:spacing w:before="0" w:line="240" w:lineRule="auto"/>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58A519"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C2B5AD"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C0A8F5"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1E8331" w14:textId="77777777" w:rsidR="00BA55AB" w:rsidRPr="00AB0795" w:rsidRDefault="00BA55AB" w:rsidP="000237D4">
            <w:pPr>
              <w:widowControl w:val="0"/>
              <w:spacing w:before="0" w:line="240" w:lineRule="auto"/>
              <w:jc w:val="center"/>
              <w:rPr>
                <w:rFonts w:ascii="Arial" w:eastAsia="Times New Roman" w:hAnsi="Arial" w:cs="Arial"/>
                <w:sz w:val="20"/>
                <w:szCs w:val="20"/>
              </w:rPr>
            </w:pPr>
          </w:p>
        </w:tc>
      </w:tr>
      <w:tr w:rsidR="00BA55AB" w:rsidRPr="00AB0795" w14:paraId="32EB2859" w14:textId="77777777" w:rsidTr="00A1499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5C7C11" w14:textId="77777777" w:rsidR="00BA55AB" w:rsidRPr="00AB0795" w:rsidRDefault="00BA55AB" w:rsidP="000237D4">
            <w:pPr>
              <w:widowControl w:val="0"/>
              <w:spacing w:before="0" w:line="240" w:lineRule="auto"/>
              <w:rPr>
                <w:rFonts w:ascii="Arial" w:eastAsia="Times New Roman" w:hAnsi="Arial" w:cs="Arial"/>
                <w:bCs/>
                <w:sz w:val="20"/>
                <w:szCs w:val="20"/>
              </w:rPr>
            </w:pPr>
            <w:r w:rsidRPr="00AB0795">
              <w:rPr>
                <w:rFonts w:ascii="Arial" w:eastAsia="Times New Roman" w:hAnsi="Arial" w:cs="Arial"/>
                <w:bCs/>
                <w:sz w:val="20"/>
                <w:szCs w:val="20"/>
              </w:rPr>
              <w:t>Predvideno povečanje (+) ali zmanjšanje (</w:t>
            </w:r>
            <w:r w:rsidRPr="00AB0795">
              <w:rPr>
                <w:rFonts w:ascii="Arial" w:eastAsia="Times New Roman" w:hAnsi="Arial" w:cs="Arial"/>
                <w:b/>
                <w:sz w:val="20"/>
                <w:szCs w:val="20"/>
              </w:rPr>
              <w:t>–</w:t>
            </w:r>
            <w:r w:rsidRPr="00AB0795">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106D38"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A3ADD67"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4C8D04"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CA88B3" w14:textId="77777777" w:rsidR="00BA55AB" w:rsidRPr="00AB0795" w:rsidRDefault="00BA55AB" w:rsidP="000237D4">
            <w:pPr>
              <w:widowControl w:val="0"/>
              <w:tabs>
                <w:tab w:val="left" w:pos="360"/>
              </w:tabs>
              <w:spacing w:before="0" w:line="240" w:lineRule="auto"/>
              <w:jc w:val="center"/>
              <w:outlineLvl w:val="0"/>
              <w:rPr>
                <w:rFonts w:ascii="Arial" w:eastAsia="Times New Roman" w:hAnsi="Arial" w:cs="Arial"/>
                <w:kern w:val="32"/>
                <w:sz w:val="20"/>
                <w:szCs w:val="20"/>
                <w:lang w:eastAsia="sl-SI"/>
              </w:rPr>
            </w:pPr>
          </w:p>
        </w:tc>
      </w:tr>
      <w:tr w:rsidR="00BA55AB" w:rsidRPr="00AB0795" w14:paraId="45F560C0" w14:textId="77777777" w:rsidTr="00A1499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77B8B3" w14:textId="1F2ABA96" w:rsidR="00BA55AB" w:rsidRPr="00AB0795" w:rsidRDefault="00BA55AB" w:rsidP="000237D4">
            <w:pPr>
              <w:widowControl w:val="0"/>
              <w:tabs>
                <w:tab w:val="left" w:pos="2340"/>
              </w:tabs>
              <w:spacing w:before="0" w:line="240" w:lineRule="auto"/>
              <w:ind w:left="142" w:hanging="142"/>
              <w:outlineLvl w:val="0"/>
              <w:rPr>
                <w:rFonts w:ascii="Arial" w:eastAsia="Times New Roman" w:hAnsi="Arial" w:cs="Arial"/>
                <w:b/>
                <w:kern w:val="32"/>
                <w:sz w:val="20"/>
                <w:szCs w:val="20"/>
                <w:lang w:eastAsia="sl-SI"/>
              </w:rPr>
            </w:pPr>
            <w:bookmarkStart w:id="6" w:name="_Toc73605915"/>
            <w:bookmarkStart w:id="7" w:name="_Toc77065465"/>
            <w:bookmarkStart w:id="8" w:name="_Toc77138428"/>
            <w:r w:rsidRPr="00AB0795">
              <w:rPr>
                <w:rFonts w:ascii="Arial" w:eastAsia="Times New Roman" w:hAnsi="Arial" w:cs="Arial"/>
                <w:b/>
                <w:kern w:val="32"/>
                <w:sz w:val="20"/>
                <w:szCs w:val="20"/>
                <w:lang w:eastAsia="sl-SI"/>
              </w:rPr>
              <w:t>II. Finančne posledice za državni proračun</w:t>
            </w:r>
            <w:bookmarkEnd w:id="6"/>
            <w:bookmarkEnd w:id="7"/>
            <w:bookmarkEnd w:id="8"/>
          </w:p>
        </w:tc>
      </w:tr>
      <w:tr w:rsidR="00BA55AB" w:rsidRPr="00AB0795" w14:paraId="5DC07CE1" w14:textId="77777777" w:rsidTr="00A1499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8D88A8" w14:textId="444842F3" w:rsidR="00BA55AB" w:rsidRPr="00AB0795" w:rsidRDefault="00BA55AB" w:rsidP="000237D4">
            <w:pPr>
              <w:widowControl w:val="0"/>
              <w:tabs>
                <w:tab w:val="left" w:pos="2340"/>
              </w:tabs>
              <w:spacing w:before="0" w:line="240" w:lineRule="auto"/>
              <w:ind w:left="142" w:hanging="142"/>
              <w:outlineLvl w:val="0"/>
              <w:rPr>
                <w:rFonts w:ascii="Arial" w:eastAsia="Times New Roman" w:hAnsi="Arial" w:cs="Arial"/>
                <w:b/>
                <w:kern w:val="32"/>
                <w:sz w:val="20"/>
                <w:szCs w:val="20"/>
                <w:lang w:eastAsia="sl-SI"/>
              </w:rPr>
            </w:pPr>
            <w:bookmarkStart w:id="9" w:name="_Toc73605916"/>
            <w:bookmarkStart w:id="10" w:name="_Toc77065466"/>
            <w:bookmarkStart w:id="11" w:name="_Toc77138429"/>
            <w:proofErr w:type="spellStart"/>
            <w:r w:rsidRPr="00AB0795">
              <w:rPr>
                <w:rFonts w:ascii="Arial" w:eastAsia="Times New Roman" w:hAnsi="Arial" w:cs="Arial"/>
                <w:b/>
                <w:kern w:val="32"/>
                <w:sz w:val="20"/>
                <w:szCs w:val="20"/>
                <w:lang w:eastAsia="sl-SI"/>
              </w:rPr>
              <w:t>II.a</w:t>
            </w:r>
            <w:proofErr w:type="spellEnd"/>
            <w:r w:rsidRPr="00AB0795">
              <w:rPr>
                <w:rFonts w:ascii="Arial" w:eastAsia="Times New Roman" w:hAnsi="Arial" w:cs="Arial"/>
                <w:b/>
                <w:kern w:val="32"/>
                <w:sz w:val="20"/>
                <w:szCs w:val="20"/>
                <w:lang w:eastAsia="sl-SI"/>
              </w:rPr>
              <w:t xml:space="preserve"> Pravice porabe za izvedbo predlaganih rešitev so zagotovljene:</w:t>
            </w:r>
            <w:bookmarkEnd w:id="9"/>
            <w:bookmarkEnd w:id="10"/>
            <w:bookmarkEnd w:id="11"/>
          </w:p>
        </w:tc>
      </w:tr>
      <w:tr w:rsidR="00BA55AB" w:rsidRPr="00AB0795" w14:paraId="7482EEB7" w14:textId="77777777" w:rsidTr="00A1499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C83BAA6"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9C5643"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A607A8"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807E2A"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474EBB2"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Znesek za t + 1</w:t>
            </w:r>
          </w:p>
        </w:tc>
      </w:tr>
      <w:tr w:rsidR="00BA55AB" w:rsidRPr="00AB0795" w14:paraId="18B26C37" w14:textId="77777777" w:rsidTr="00A1499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E0CE7A0"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1EDCC9"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08E7EF"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B6784B"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319F20"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r>
      <w:tr w:rsidR="00BA55AB" w:rsidRPr="00AB0795" w14:paraId="2E00739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EE2870"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921BD7"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42E811"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CD894D"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19207F"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r>
      <w:tr w:rsidR="00BA55AB" w:rsidRPr="00AB0795" w14:paraId="16A87AF4" w14:textId="77777777" w:rsidTr="00A1499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5F3E52" w14:textId="0CCA8B80"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bookmarkStart w:id="12" w:name="_Toc73605917"/>
            <w:bookmarkStart w:id="13" w:name="_Toc77065467"/>
            <w:bookmarkStart w:id="14" w:name="_Toc77138430"/>
            <w:r w:rsidRPr="00AB0795">
              <w:rPr>
                <w:rFonts w:ascii="Arial" w:eastAsia="Times New Roman" w:hAnsi="Arial" w:cs="Arial"/>
                <w:b/>
                <w:kern w:val="32"/>
                <w:sz w:val="20"/>
                <w:szCs w:val="20"/>
                <w:lang w:eastAsia="sl-SI"/>
              </w:rPr>
              <w:t>SKUPAJ</w:t>
            </w:r>
            <w:bookmarkEnd w:id="12"/>
            <w:bookmarkEnd w:id="13"/>
            <w:bookmarkEnd w:id="14"/>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E6C127" w14:textId="77777777" w:rsidR="00BA55AB" w:rsidRPr="00AB0795" w:rsidRDefault="00BA55AB" w:rsidP="000237D4">
            <w:pPr>
              <w:widowControl w:val="0"/>
              <w:spacing w:before="0" w:line="240" w:lineRule="auto"/>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8CEE8E" w14:textId="77777777"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p>
        </w:tc>
      </w:tr>
      <w:tr w:rsidR="00BA55AB" w:rsidRPr="00AB0795" w14:paraId="02CCC782" w14:textId="77777777" w:rsidTr="00A1499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881B36A" w14:textId="57688DAE" w:rsidR="00BA55AB" w:rsidRPr="00AB0795" w:rsidRDefault="00BA55AB" w:rsidP="000237D4">
            <w:pPr>
              <w:widowControl w:val="0"/>
              <w:tabs>
                <w:tab w:val="left" w:pos="2340"/>
              </w:tabs>
              <w:spacing w:before="0" w:line="240" w:lineRule="auto"/>
              <w:outlineLvl w:val="0"/>
              <w:rPr>
                <w:rFonts w:ascii="Arial" w:eastAsia="Times New Roman" w:hAnsi="Arial" w:cs="Arial"/>
                <w:b/>
                <w:kern w:val="32"/>
                <w:sz w:val="20"/>
                <w:szCs w:val="20"/>
                <w:lang w:eastAsia="sl-SI"/>
              </w:rPr>
            </w:pPr>
            <w:bookmarkStart w:id="15" w:name="_Toc73605918"/>
            <w:bookmarkStart w:id="16" w:name="_Toc77065468"/>
            <w:bookmarkStart w:id="17" w:name="_Toc77138431"/>
            <w:proofErr w:type="spellStart"/>
            <w:r w:rsidRPr="00AB0795">
              <w:rPr>
                <w:rFonts w:ascii="Arial" w:eastAsia="Times New Roman" w:hAnsi="Arial" w:cs="Arial"/>
                <w:b/>
                <w:kern w:val="32"/>
                <w:sz w:val="20"/>
                <w:szCs w:val="20"/>
                <w:lang w:eastAsia="sl-SI"/>
              </w:rPr>
              <w:t>II.b</w:t>
            </w:r>
            <w:proofErr w:type="spellEnd"/>
            <w:r w:rsidRPr="00AB0795">
              <w:rPr>
                <w:rFonts w:ascii="Arial" w:eastAsia="Times New Roman" w:hAnsi="Arial" w:cs="Arial"/>
                <w:b/>
                <w:kern w:val="32"/>
                <w:sz w:val="20"/>
                <w:szCs w:val="20"/>
                <w:lang w:eastAsia="sl-SI"/>
              </w:rPr>
              <w:t xml:space="preserve"> Manjkajoče pravice porabe bodo zagotovljene s prerazporeditvijo:</w:t>
            </w:r>
            <w:bookmarkEnd w:id="15"/>
            <w:bookmarkEnd w:id="16"/>
            <w:bookmarkEnd w:id="17"/>
          </w:p>
        </w:tc>
      </w:tr>
      <w:tr w:rsidR="00BA55AB" w:rsidRPr="00AB0795" w14:paraId="3EDF1782" w14:textId="77777777" w:rsidTr="00A1499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50E87DE"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7F07A0"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544388"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AF8EC2"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04A29D" w14:textId="77777777" w:rsidR="00BA55AB" w:rsidRPr="00AB0795" w:rsidRDefault="00BA55AB" w:rsidP="000237D4">
            <w:pPr>
              <w:widowControl w:val="0"/>
              <w:spacing w:before="0" w:line="240" w:lineRule="auto"/>
              <w:jc w:val="center"/>
              <w:rPr>
                <w:rFonts w:ascii="Arial" w:eastAsia="Times New Roman" w:hAnsi="Arial" w:cs="Arial"/>
                <w:sz w:val="20"/>
                <w:szCs w:val="20"/>
              </w:rPr>
            </w:pPr>
            <w:r w:rsidRPr="00AB0795">
              <w:rPr>
                <w:rFonts w:ascii="Arial" w:eastAsia="Times New Roman" w:hAnsi="Arial" w:cs="Arial"/>
                <w:sz w:val="20"/>
                <w:szCs w:val="20"/>
              </w:rPr>
              <w:t xml:space="preserve">Znesek za t + 1 </w:t>
            </w:r>
          </w:p>
        </w:tc>
      </w:tr>
      <w:tr w:rsidR="00BA55AB" w:rsidRPr="00AB0795" w14:paraId="57937F3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95B218"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DDEA5A"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8748244"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B66968"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F69A8A"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r>
      <w:tr w:rsidR="00BA55AB" w:rsidRPr="00AB0795" w14:paraId="5AEAA027" w14:textId="77777777" w:rsidTr="00A1499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0844E13"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EB41AB8"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7213A8"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68F5F6"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B0C7B8"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r>
      <w:tr w:rsidR="00BA55AB" w:rsidRPr="00AB0795" w14:paraId="5DF66393" w14:textId="77777777" w:rsidTr="00A1499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60EEEDA" w14:textId="4D0BF082"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bookmarkStart w:id="18" w:name="_Toc73605919"/>
            <w:bookmarkStart w:id="19" w:name="_Toc77065469"/>
            <w:bookmarkStart w:id="20" w:name="_Toc77138432"/>
            <w:r w:rsidRPr="00AB0795">
              <w:rPr>
                <w:rFonts w:ascii="Arial" w:eastAsia="Times New Roman" w:hAnsi="Arial" w:cs="Arial"/>
                <w:b/>
                <w:kern w:val="32"/>
                <w:sz w:val="20"/>
                <w:szCs w:val="20"/>
                <w:lang w:eastAsia="sl-SI"/>
              </w:rPr>
              <w:t>SKUPAJ</w:t>
            </w:r>
            <w:bookmarkEnd w:id="18"/>
            <w:bookmarkEnd w:id="19"/>
            <w:bookmarkEnd w:id="20"/>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EE169C" w14:textId="77777777"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62A6E" w14:textId="77777777"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p>
        </w:tc>
      </w:tr>
      <w:tr w:rsidR="00BA55AB" w:rsidRPr="00AB0795" w14:paraId="2FC0C80A" w14:textId="77777777" w:rsidTr="00A1499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56DF49" w14:textId="016D08B7" w:rsidR="00BA55AB" w:rsidRPr="00AB0795" w:rsidRDefault="00BA55AB" w:rsidP="000237D4">
            <w:pPr>
              <w:widowControl w:val="0"/>
              <w:tabs>
                <w:tab w:val="left" w:pos="2340"/>
              </w:tabs>
              <w:spacing w:before="0" w:line="240" w:lineRule="auto"/>
              <w:outlineLvl w:val="0"/>
              <w:rPr>
                <w:rFonts w:ascii="Arial" w:eastAsia="Times New Roman" w:hAnsi="Arial" w:cs="Arial"/>
                <w:b/>
                <w:kern w:val="32"/>
                <w:sz w:val="20"/>
                <w:szCs w:val="20"/>
                <w:lang w:eastAsia="sl-SI"/>
              </w:rPr>
            </w:pPr>
            <w:bookmarkStart w:id="21" w:name="_Toc73605920"/>
            <w:bookmarkStart w:id="22" w:name="_Toc77065470"/>
            <w:bookmarkStart w:id="23" w:name="_Toc77138433"/>
            <w:proofErr w:type="spellStart"/>
            <w:r w:rsidRPr="00AB0795">
              <w:rPr>
                <w:rFonts w:ascii="Arial" w:eastAsia="Times New Roman" w:hAnsi="Arial" w:cs="Arial"/>
                <w:b/>
                <w:kern w:val="32"/>
                <w:sz w:val="20"/>
                <w:szCs w:val="20"/>
                <w:lang w:eastAsia="sl-SI"/>
              </w:rPr>
              <w:t>II.c</w:t>
            </w:r>
            <w:proofErr w:type="spellEnd"/>
            <w:r w:rsidRPr="00AB0795">
              <w:rPr>
                <w:rFonts w:ascii="Arial" w:eastAsia="Times New Roman" w:hAnsi="Arial" w:cs="Arial"/>
                <w:b/>
                <w:kern w:val="32"/>
                <w:sz w:val="20"/>
                <w:szCs w:val="20"/>
                <w:lang w:eastAsia="sl-SI"/>
              </w:rPr>
              <w:t xml:space="preserve"> Načrtovana nadomestitev zmanjšanih prihodkov in povečanih odhodkov proračuna:</w:t>
            </w:r>
            <w:bookmarkEnd w:id="21"/>
            <w:bookmarkEnd w:id="22"/>
            <w:bookmarkEnd w:id="23"/>
          </w:p>
        </w:tc>
      </w:tr>
      <w:tr w:rsidR="00BA55AB" w:rsidRPr="00AB0795" w14:paraId="52403F9C" w14:textId="77777777" w:rsidTr="00A1499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1C6FD47" w14:textId="77777777" w:rsidR="00BA55AB" w:rsidRPr="00AB0795" w:rsidRDefault="00BA55AB" w:rsidP="000237D4">
            <w:pPr>
              <w:widowControl w:val="0"/>
              <w:spacing w:before="0" w:line="240" w:lineRule="auto"/>
              <w:ind w:left="-122" w:right="-112"/>
              <w:jc w:val="center"/>
              <w:rPr>
                <w:rFonts w:ascii="Arial" w:eastAsia="Times New Roman" w:hAnsi="Arial" w:cs="Arial"/>
                <w:sz w:val="20"/>
                <w:szCs w:val="20"/>
              </w:rPr>
            </w:pPr>
            <w:r w:rsidRPr="00AB0795">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EF57E0" w14:textId="77777777" w:rsidR="00BA55AB" w:rsidRPr="00AB0795" w:rsidRDefault="00BA55AB" w:rsidP="000237D4">
            <w:pPr>
              <w:widowControl w:val="0"/>
              <w:spacing w:before="0" w:line="240" w:lineRule="auto"/>
              <w:ind w:left="-122" w:right="-112"/>
              <w:jc w:val="center"/>
              <w:rPr>
                <w:rFonts w:ascii="Arial" w:eastAsia="Times New Roman" w:hAnsi="Arial" w:cs="Arial"/>
                <w:sz w:val="20"/>
                <w:szCs w:val="20"/>
              </w:rPr>
            </w:pPr>
            <w:r w:rsidRPr="00AB0795">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0AE001" w14:textId="77777777" w:rsidR="00BA55AB" w:rsidRPr="00AB0795" w:rsidRDefault="00BA55AB" w:rsidP="000237D4">
            <w:pPr>
              <w:widowControl w:val="0"/>
              <w:spacing w:before="0" w:line="240" w:lineRule="auto"/>
              <w:ind w:left="-122" w:right="-112"/>
              <w:jc w:val="center"/>
              <w:rPr>
                <w:rFonts w:ascii="Arial" w:eastAsia="Times New Roman" w:hAnsi="Arial" w:cs="Arial"/>
                <w:sz w:val="20"/>
                <w:szCs w:val="20"/>
              </w:rPr>
            </w:pPr>
            <w:r w:rsidRPr="00AB0795">
              <w:rPr>
                <w:rFonts w:ascii="Arial" w:eastAsia="Times New Roman" w:hAnsi="Arial" w:cs="Arial"/>
                <w:sz w:val="20"/>
                <w:szCs w:val="20"/>
              </w:rPr>
              <w:t>Znesek za t + 1</w:t>
            </w:r>
          </w:p>
        </w:tc>
      </w:tr>
      <w:tr w:rsidR="00BA55AB" w:rsidRPr="00AB0795" w14:paraId="6AC9CFA3"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5D514D3"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8C8B43"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CC77469"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r>
      <w:tr w:rsidR="00BA55AB" w:rsidRPr="00AB0795" w14:paraId="403314F7"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2F84D8"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082A36"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94827FE"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r>
      <w:tr w:rsidR="00BA55AB" w:rsidRPr="00AB0795" w14:paraId="74659EA3"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2B80B78"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9CB5DC"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F9ACC4" w14:textId="77777777" w:rsidR="00BA55AB" w:rsidRPr="00AB0795" w:rsidRDefault="00BA55AB" w:rsidP="000237D4">
            <w:pPr>
              <w:widowControl w:val="0"/>
              <w:tabs>
                <w:tab w:val="left" w:pos="360"/>
              </w:tabs>
              <w:spacing w:before="0" w:line="240" w:lineRule="auto"/>
              <w:outlineLvl w:val="0"/>
              <w:rPr>
                <w:rFonts w:ascii="Arial" w:eastAsia="Times New Roman" w:hAnsi="Arial" w:cs="Arial"/>
                <w:bCs/>
                <w:kern w:val="32"/>
                <w:sz w:val="20"/>
                <w:szCs w:val="20"/>
                <w:lang w:eastAsia="sl-SI"/>
              </w:rPr>
            </w:pPr>
          </w:p>
        </w:tc>
      </w:tr>
      <w:tr w:rsidR="00BA55AB" w:rsidRPr="00AB0795" w14:paraId="7282481B" w14:textId="77777777" w:rsidTr="00A1499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983BF55" w14:textId="76C0FDAE"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bookmarkStart w:id="24" w:name="_Toc73605921"/>
            <w:bookmarkStart w:id="25" w:name="_Toc77065471"/>
            <w:bookmarkStart w:id="26" w:name="_Toc77138434"/>
            <w:r w:rsidRPr="00AB0795">
              <w:rPr>
                <w:rFonts w:ascii="Arial" w:eastAsia="Times New Roman" w:hAnsi="Arial" w:cs="Arial"/>
                <w:b/>
                <w:kern w:val="32"/>
                <w:sz w:val="20"/>
                <w:szCs w:val="20"/>
                <w:lang w:eastAsia="sl-SI"/>
              </w:rPr>
              <w:t>SKUPAJ</w:t>
            </w:r>
            <w:bookmarkEnd w:id="24"/>
            <w:bookmarkEnd w:id="25"/>
            <w:bookmarkEnd w:id="26"/>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502447" w14:textId="77777777"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8C9021" w14:textId="77777777" w:rsidR="00BA55AB" w:rsidRPr="00AB0795" w:rsidRDefault="00BA55AB" w:rsidP="000237D4">
            <w:pPr>
              <w:widowControl w:val="0"/>
              <w:tabs>
                <w:tab w:val="left" w:pos="360"/>
              </w:tabs>
              <w:spacing w:before="0" w:line="240" w:lineRule="auto"/>
              <w:outlineLvl w:val="0"/>
              <w:rPr>
                <w:rFonts w:ascii="Arial" w:eastAsia="Times New Roman" w:hAnsi="Arial" w:cs="Arial"/>
                <w:b/>
                <w:kern w:val="32"/>
                <w:sz w:val="20"/>
                <w:szCs w:val="20"/>
                <w:lang w:eastAsia="sl-SI"/>
              </w:rPr>
            </w:pPr>
          </w:p>
        </w:tc>
      </w:tr>
      <w:tr w:rsidR="00BA55AB" w:rsidRPr="00AB0795" w14:paraId="020B33C6"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B153969" w14:textId="77777777" w:rsidR="00BA55AB" w:rsidRPr="00AB0795" w:rsidRDefault="00BA55AB" w:rsidP="000237D4">
            <w:pPr>
              <w:widowControl w:val="0"/>
              <w:spacing w:before="0" w:line="240" w:lineRule="auto"/>
              <w:rPr>
                <w:rFonts w:ascii="Arial" w:eastAsia="Times New Roman" w:hAnsi="Arial" w:cs="Arial"/>
                <w:b/>
                <w:sz w:val="20"/>
                <w:szCs w:val="20"/>
              </w:rPr>
            </w:pPr>
          </w:p>
          <w:p w14:paraId="48481F86" w14:textId="77777777" w:rsidR="00BA55AB" w:rsidRPr="00AB0795" w:rsidRDefault="00BA55AB" w:rsidP="000237D4">
            <w:pPr>
              <w:widowControl w:val="0"/>
              <w:spacing w:before="0" w:line="240" w:lineRule="auto"/>
              <w:rPr>
                <w:rFonts w:ascii="Arial" w:eastAsia="Times New Roman" w:hAnsi="Arial" w:cs="Arial"/>
                <w:b/>
                <w:sz w:val="20"/>
                <w:szCs w:val="20"/>
              </w:rPr>
            </w:pPr>
            <w:r w:rsidRPr="00AB0795">
              <w:rPr>
                <w:rFonts w:ascii="Arial" w:eastAsia="Times New Roman" w:hAnsi="Arial" w:cs="Arial"/>
                <w:b/>
                <w:sz w:val="20"/>
                <w:szCs w:val="20"/>
              </w:rPr>
              <w:t>OBRAZLOŽITEV:</w:t>
            </w:r>
          </w:p>
          <w:p w14:paraId="11EE423B" w14:textId="77777777" w:rsidR="00BA55AB" w:rsidRPr="00AB0795" w:rsidRDefault="00BA55AB" w:rsidP="000237D4">
            <w:pPr>
              <w:widowControl w:val="0"/>
              <w:numPr>
                <w:ilvl w:val="0"/>
                <w:numId w:val="9"/>
              </w:numPr>
              <w:suppressAutoHyphens/>
              <w:spacing w:before="0" w:line="240" w:lineRule="auto"/>
              <w:ind w:left="284" w:hanging="28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Ocena finančnih posledic, ki niso načrtovane v sprejetem proračunu</w:t>
            </w:r>
          </w:p>
          <w:p w14:paraId="7C6F9025" w14:textId="77777777" w:rsidR="00BA55AB" w:rsidRPr="00AB0795" w:rsidRDefault="00BA55AB" w:rsidP="000237D4">
            <w:pPr>
              <w:widowControl w:val="0"/>
              <w:spacing w:before="0" w:line="240" w:lineRule="auto"/>
              <w:ind w:left="360" w:hanging="76"/>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V zvezi s predlaganim vladnim gradivom se navedejo predvidene spremembe (povečanje, zmanjšanje):</w:t>
            </w:r>
          </w:p>
          <w:p w14:paraId="5EF9DCEA" w14:textId="77777777" w:rsidR="00BA55AB" w:rsidRPr="00AB0795" w:rsidRDefault="00BA55AB" w:rsidP="000237D4">
            <w:pPr>
              <w:widowControl w:val="0"/>
              <w:numPr>
                <w:ilvl w:val="0"/>
                <w:numId w:val="11"/>
              </w:numPr>
              <w:suppressAutoHyphens/>
              <w:spacing w:before="0" w:line="240" w:lineRule="auto"/>
              <w:jc w:val="both"/>
              <w:rPr>
                <w:rFonts w:ascii="Arial" w:eastAsia="Times New Roman" w:hAnsi="Arial" w:cs="Arial"/>
                <w:sz w:val="20"/>
                <w:szCs w:val="20"/>
              </w:rPr>
            </w:pPr>
            <w:r w:rsidRPr="00AB0795">
              <w:rPr>
                <w:rFonts w:ascii="Arial" w:eastAsia="Times New Roman" w:hAnsi="Arial" w:cs="Arial"/>
                <w:sz w:val="20"/>
                <w:szCs w:val="20"/>
                <w:lang w:eastAsia="sl-SI"/>
              </w:rPr>
              <w:t>prihodkov državnega proračuna in občinskih proračunov,</w:t>
            </w:r>
          </w:p>
          <w:p w14:paraId="329CF86A" w14:textId="77777777" w:rsidR="00BA55AB" w:rsidRPr="00AB0795" w:rsidRDefault="00BA55AB" w:rsidP="000237D4">
            <w:pPr>
              <w:widowControl w:val="0"/>
              <w:numPr>
                <w:ilvl w:val="0"/>
                <w:numId w:val="11"/>
              </w:numPr>
              <w:suppressAutoHyphens/>
              <w:spacing w:before="0" w:line="240" w:lineRule="auto"/>
              <w:jc w:val="both"/>
              <w:rPr>
                <w:rFonts w:ascii="Arial" w:eastAsia="Times New Roman" w:hAnsi="Arial" w:cs="Arial"/>
                <w:sz w:val="20"/>
                <w:szCs w:val="20"/>
              </w:rPr>
            </w:pPr>
            <w:r w:rsidRPr="00AB0795">
              <w:rPr>
                <w:rFonts w:ascii="Arial" w:eastAsia="Times New Roman" w:hAnsi="Arial" w:cs="Arial"/>
                <w:sz w:val="20"/>
                <w:szCs w:val="20"/>
                <w:lang w:eastAsia="sl-SI"/>
              </w:rPr>
              <w:t>odhodkov državnega proračuna, ki niso načrtovani na ukrepih oziroma projektih sprejetih proračunov,</w:t>
            </w:r>
          </w:p>
          <w:p w14:paraId="4AF2DA91" w14:textId="77777777" w:rsidR="00BA55AB" w:rsidRPr="00AB0795" w:rsidRDefault="00BA55AB" w:rsidP="000237D4">
            <w:pPr>
              <w:widowControl w:val="0"/>
              <w:numPr>
                <w:ilvl w:val="0"/>
                <w:numId w:val="11"/>
              </w:numPr>
              <w:suppressAutoHyphens/>
              <w:spacing w:before="0" w:line="240" w:lineRule="auto"/>
              <w:jc w:val="both"/>
              <w:rPr>
                <w:rFonts w:ascii="Arial" w:eastAsia="Times New Roman" w:hAnsi="Arial" w:cs="Arial"/>
                <w:sz w:val="20"/>
                <w:szCs w:val="20"/>
              </w:rPr>
            </w:pPr>
            <w:r w:rsidRPr="00AB0795">
              <w:rPr>
                <w:rFonts w:ascii="Arial" w:eastAsia="Times New Roman" w:hAnsi="Arial" w:cs="Arial"/>
                <w:sz w:val="20"/>
                <w:szCs w:val="20"/>
                <w:lang w:eastAsia="sl-SI"/>
              </w:rPr>
              <w:t>obveznosti za druga javnofinančna sredstva (drugi viri), ki niso načrtovana na ukrepih oziroma projektih sprejetih proračunov.</w:t>
            </w:r>
          </w:p>
          <w:p w14:paraId="61B7C145" w14:textId="77777777" w:rsidR="00BA55AB" w:rsidRPr="00AB0795" w:rsidRDefault="00BA55AB" w:rsidP="000237D4">
            <w:pPr>
              <w:widowControl w:val="0"/>
              <w:spacing w:before="0" w:line="240" w:lineRule="auto"/>
              <w:ind w:left="284"/>
              <w:rPr>
                <w:rFonts w:ascii="Arial" w:eastAsia="Times New Roman" w:hAnsi="Arial" w:cs="Arial"/>
                <w:sz w:val="20"/>
                <w:szCs w:val="20"/>
                <w:lang w:eastAsia="sl-SI"/>
              </w:rPr>
            </w:pPr>
          </w:p>
          <w:p w14:paraId="617E50AD" w14:textId="77777777" w:rsidR="00BA55AB" w:rsidRPr="00AB0795" w:rsidRDefault="00BA55AB" w:rsidP="000237D4">
            <w:pPr>
              <w:widowControl w:val="0"/>
              <w:numPr>
                <w:ilvl w:val="0"/>
                <w:numId w:val="9"/>
              </w:numPr>
              <w:suppressAutoHyphens/>
              <w:spacing w:before="0" w:line="240" w:lineRule="auto"/>
              <w:ind w:left="284" w:hanging="284"/>
              <w:jc w:val="both"/>
              <w:rPr>
                <w:rFonts w:ascii="Arial" w:eastAsia="Times New Roman" w:hAnsi="Arial" w:cs="Arial"/>
                <w:b/>
                <w:sz w:val="20"/>
                <w:szCs w:val="20"/>
                <w:lang w:eastAsia="sl-SI"/>
              </w:rPr>
            </w:pPr>
            <w:r w:rsidRPr="00AB0795">
              <w:rPr>
                <w:rFonts w:ascii="Arial" w:eastAsia="Times New Roman" w:hAnsi="Arial" w:cs="Arial"/>
                <w:b/>
                <w:sz w:val="20"/>
                <w:szCs w:val="20"/>
                <w:lang w:eastAsia="sl-SI"/>
              </w:rPr>
              <w:t>Finančne posledice za državni proračun</w:t>
            </w:r>
          </w:p>
          <w:p w14:paraId="45E9EA2B" w14:textId="77777777" w:rsidR="00BA55AB" w:rsidRPr="00AB0795" w:rsidRDefault="00BA55AB" w:rsidP="000237D4">
            <w:pPr>
              <w:widowControl w:val="0"/>
              <w:spacing w:before="0" w:line="240" w:lineRule="auto"/>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9C94DFC" w14:textId="77777777" w:rsidR="00BA55AB" w:rsidRPr="00AB0795" w:rsidRDefault="00BA55AB" w:rsidP="000237D4">
            <w:pPr>
              <w:widowControl w:val="0"/>
              <w:suppressAutoHyphens/>
              <w:spacing w:before="0" w:line="240" w:lineRule="auto"/>
              <w:ind w:left="720"/>
              <w:jc w:val="both"/>
              <w:rPr>
                <w:rFonts w:ascii="Arial" w:eastAsia="Times New Roman" w:hAnsi="Arial" w:cs="Arial"/>
                <w:b/>
                <w:sz w:val="20"/>
                <w:szCs w:val="20"/>
                <w:lang w:eastAsia="sl-SI"/>
              </w:rPr>
            </w:pPr>
            <w:proofErr w:type="spellStart"/>
            <w:r w:rsidRPr="00AB0795">
              <w:rPr>
                <w:rFonts w:ascii="Arial" w:eastAsia="Times New Roman" w:hAnsi="Arial" w:cs="Arial"/>
                <w:b/>
                <w:sz w:val="20"/>
                <w:szCs w:val="20"/>
                <w:lang w:eastAsia="sl-SI"/>
              </w:rPr>
              <w:t>II.a</w:t>
            </w:r>
            <w:proofErr w:type="spellEnd"/>
            <w:r w:rsidRPr="00AB0795">
              <w:rPr>
                <w:rFonts w:ascii="Arial" w:eastAsia="Times New Roman" w:hAnsi="Arial" w:cs="Arial"/>
                <w:b/>
                <w:sz w:val="20"/>
                <w:szCs w:val="20"/>
                <w:lang w:eastAsia="sl-SI"/>
              </w:rPr>
              <w:t xml:space="preserve"> Pravice porabe za izvedbo predlaganih rešitev so zagotovljene:</w:t>
            </w:r>
          </w:p>
          <w:p w14:paraId="7AC198A1" w14:textId="77777777" w:rsidR="00BA55AB" w:rsidRPr="00AB0795" w:rsidRDefault="00BA55AB" w:rsidP="000237D4">
            <w:pPr>
              <w:widowControl w:val="0"/>
              <w:spacing w:before="0" w:line="240" w:lineRule="auto"/>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B0795">
              <w:rPr>
                <w:rFonts w:ascii="Arial" w:eastAsia="Times New Roman" w:hAnsi="Arial" w:cs="Arial"/>
                <w:sz w:val="20"/>
                <w:szCs w:val="20"/>
                <w:lang w:eastAsia="sl-SI"/>
              </w:rPr>
              <w:t>II.b</w:t>
            </w:r>
            <w:proofErr w:type="spellEnd"/>
            <w:r w:rsidRPr="00AB0795">
              <w:rPr>
                <w:rFonts w:ascii="Arial" w:eastAsia="Times New Roman" w:hAnsi="Arial" w:cs="Arial"/>
                <w:sz w:val="20"/>
                <w:szCs w:val="20"/>
                <w:lang w:eastAsia="sl-SI"/>
              </w:rPr>
              <w:t>). Pri uvrstitvi novega projekta oziroma ukrepa v načrt razvojnih programov se navedejo:</w:t>
            </w:r>
          </w:p>
          <w:p w14:paraId="700961C1" w14:textId="77777777" w:rsidR="00BA55AB" w:rsidRPr="00AB0795" w:rsidRDefault="00BA55AB" w:rsidP="000237D4">
            <w:pPr>
              <w:widowControl w:val="0"/>
              <w:numPr>
                <w:ilvl w:val="0"/>
                <w:numId w:val="12"/>
              </w:numPr>
              <w:suppressAutoHyphens/>
              <w:spacing w:before="0" w:line="240" w:lineRule="auto"/>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proračunski uporabnik, ki bo financiral novi projekt oziroma ukrep,</w:t>
            </w:r>
          </w:p>
          <w:p w14:paraId="32F82053" w14:textId="77777777" w:rsidR="00BA55AB" w:rsidRPr="00AB0795" w:rsidRDefault="00BA55AB" w:rsidP="000237D4">
            <w:pPr>
              <w:widowControl w:val="0"/>
              <w:numPr>
                <w:ilvl w:val="0"/>
                <w:numId w:val="12"/>
              </w:numPr>
              <w:suppressAutoHyphens/>
              <w:spacing w:before="0" w:line="240" w:lineRule="auto"/>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projekt oziroma ukrep, s katerim se bodo dosegli cilji vladnega gradiva, in </w:t>
            </w:r>
          </w:p>
          <w:p w14:paraId="73FCE9B0" w14:textId="77777777" w:rsidR="00BA55AB" w:rsidRPr="00AB0795" w:rsidRDefault="00BA55AB" w:rsidP="000237D4">
            <w:pPr>
              <w:widowControl w:val="0"/>
              <w:numPr>
                <w:ilvl w:val="0"/>
                <w:numId w:val="12"/>
              </w:numPr>
              <w:suppressAutoHyphens/>
              <w:spacing w:before="0" w:line="240" w:lineRule="auto"/>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proračunske postavke.</w:t>
            </w:r>
          </w:p>
          <w:p w14:paraId="489E0776" w14:textId="77777777" w:rsidR="00BA55AB" w:rsidRPr="00AB0795" w:rsidRDefault="00BA55AB" w:rsidP="000237D4">
            <w:pPr>
              <w:widowControl w:val="0"/>
              <w:spacing w:before="0" w:line="240" w:lineRule="auto"/>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B0795">
              <w:rPr>
                <w:rFonts w:ascii="Arial" w:eastAsia="Times New Roman" w:hAnsi="Arial" w:cs="Arial"/>
                <w:sz w:val="20"/>
                <w:szCs w:val="20"/>
                <w:lang w:eastAsia="sl-SI"/>
              </w:rPr>
              <w:t>II.b</w:t>
            </w:r>
            <w:proofErr w:type="spellEnd"/>
            <w:r w:rsidRPr="00AB0795">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19123E3" w14:textId="77777777" w:rsidR="00BA55AB" w:rsidRPr="00AB0795" w:rsidRDefault="00BA55AB" w:rsidP="000237D4">
            <w:pPr>
              <w:widowControl w:val="0"/>
              <w:suppressAutoHyphens/>
              <w:spacing w:before="0" w:line="240" w:lineRule="auto"/>
              <w:ind w:left="714"/>
              <w:jc w:val="both"/>
              <w:rPr>
                <w:rFonts w:ascii="Arial" w:eastAsia="Times New Roman" w:hAnsi="Arial" w:cs="Arial"/>
                <w:b/>
                <w:sz w:val="20"/>
                <w:szCs w:val="20"/>
                <w:lang w:eastAsia="sl-SI"/>
              </w:rPr>
            </w:pPr>
            <w:proofErr w:type="spellStart"/>
            <w:r w:rsidRPr="00AB0795">
              <w:rPr>
                <w:rFonts w:ascii="Arial" w:eastAsia="Times New Roman" w:hAnsi="Arial" w:cs="Arial"/>
                <w:b/>
                <w:sz w:val="20"/>
                <w:szCs w:val="20"/>
                <w:lang w:eastAsia="sl-SI"/>
              </w:rPr>
              <w:t>II.b</w:t>
            </w:r>
            <w:proofErr w:type="spellEnd"/>
            <w:r w:rsidRPr="00AB0795">
              <w:rPr>
                <w:rFonts w:ascii="Arial" w:eastAsia="Times New Roman" w:hAnsi="Arial" w:cs="Arial"/>
                <w:b/>
                <w:sz w:val="20"/>
                <w:szCs w:val="20"/>
                <w:lang w:eastAsia="sl-SI"/>
              </w:rPr>
              <w:t xml:space="preserve"> Manjkajoče pravice porabe bodo zagotovljene s prerazporeditvijo:</w:t>
            </w:r>
          </w:p>
          <w:p w14:paraId="681ABC7D" w14:textId="77777777" w:rsidR="00BA55AB" w:rsidRPr="00AB0795" w:rsidRDefault="00BA55AB" w:rsidP="000237D4">
            <w:pPr>
              <w:widowControl w:val="0"/>
              <w:spacing w:before="0" w:line="240" w:lineRule="auto"/>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B0795">
              <w:rPr>
                <w:rFonts w:ascii="Arial" w:eastAsia="Times New Roman" w:hAnsi="Arial" w:cs="Arial"/>
                <w:sz w:val="20"/>
                <w:szCs w:val="20"/>
                <w:lang w:eastAsia="sl-SI"/>
              </w:rPr>
              <w:t>II.a</w:t>
            </w:r>
            <w:proofErr w:type="spellEnd"/>
            <w:r w:rsidRPr="00AB0795">
              <w:rPr>
                <w:rFonts w:ascii="Arial" w:eastAsia="Times New Roman" w:hAnsi="Arial" w:cs="Arial"/>
                <w:sz w:val="20"/>
                <w:szCs w:val="20"/>
                <w:lang w:eastAsia="sl-SI"/>
              </w:rPr>
              <w:t>.</w:t>
            </w:r>
          </w:p>
          <w:p w14:paraId="64BDFF85" w14:textId="77777777" w:rsidR="00BA55AB" w:rsidRPr="00AB0795" w:rsidRDefault="00BA55AB" w:rsidP="000237D4">
            <w:pPr>
              <w:widowControl w:val="0"/>
              <w:suppressAutoHyphens/>
              <w:spacing w:before="0" w:line="240" w:lineRule="auto"/>
              <w:ind w:left="714"/>
              <w:jc w:val="both"/>
              <w:rPr>
                <w:rFonts w:ascii="Arial" w:eastAsia="Times New Roman" w:hAnsi="Arial" w:cs="Arial"/>
                <w:b/>
                <w:sz w:val="20"/>
                <w:szCs w:val="20"/>
                <w:lang w:eastAsia="sl-SI"/>
              </w:rPr>
            </w:pPr>
            <w:proofErr w:type="spellStart"/>
            <w:r w:rsidRPr="00AB0795">
              <w:rPr>
                <w:rFonts w:ascii="Arial" w:eastAsia="Times New Roman" w:hAnsi="Arial" w:cs="Arial"/>
                <w:b/>
                <w:sz w:val="20"/>
                <w:szCs w:val="20"/>
                <w:lang w:eastAsia="sl-SI"/>
              </w:rPr>
              <w:t>II.c</w:t>
            </w:r>
            <w:proofErr w:type="spellEnd"/>
            <w:r w:rsidRPr="00AB0795">
              <w:rPr>
                <w:rFonts w:ascii="Arial" w:eastAsia="Times New Roman" w:hAnsi="Arial" w:cs="Arial"/>
                <w:b/>
                <w:sz w:val="20"/>
                <w:szCs w:val="20"/>
                <w:lang w:eastAsia="sl-SI"/>
              </w:rPr>
              <w:t xml:space="preserve"> Načrtovana nadomestitev zmanjšanih prihodkov in povečanih odhodkov proračuna:</w:t>
            </w:r>
          </w:p>
          <w:p w14:paraId="680071AC" w14:textId="3BB797EA" w:rsidR="00BA55AB" w:rsidRPr="00AB0795" w:rsidRDefault="00BA55AB" w:rsidP="000237D4">
            <w:pPr>
              <w:widowControl w:val="0"/>
              <w:spacing w:before="0" w:line="240" w:lineRule="auto"/>
              <w:ind w:left="284"/>
              <w:jc w:val="both"/>
              <w:rPr>
                <w:rFonts w:ascii="Arial" w:eastAsia="Times New Roman" w:hAnsi="Arial" w:cs="Arial"/>
                <w:sz w:val="20"/>
                <w:szCs w:val="20"/>
                <w:lang w:eastAsia="sl-SI"/>
              </w:rPr>
            </w:pPr>
            <w:r w:rsidRPr="00AB0795">
              <w:rPr>
                <w:rFonts w:ascii="Arial" w:eastAsia="Times New Roman" w:hAnsi="Arial" w:cs="Arial"/>
                <w:sz w:val="20"/>
                <w:szCs w:val="20"/>
                <w:lang w:eastAsia="sl-SI"/>
              </w:rPr>
              <w:t xml:space="preserve">Če se povečani odhodki (pravice porabe) ne bodo zagotovili tako, kot je določeno v točkah </w:t>
            </w:r>
            <w:proofErr w:type="spellStart"/>
            <w:r w:rsidRPr="00AB0795">
              <w:rPr>
                <w:rFonts w:ascii="Arial" w:eastAsia="Times New Roman" w:hAnsi="Arial" w:cs="Arial"/>
                <w:sz w:val="20"/>
                <w:szCs w:val="20"/>
                <w:lang w:eastAsia="sl-SI"/>
              </w:rPr>
              <w:t>II.a</w:t>
            </w:r>
            <w:proofErr w:type="spellEnd"/>
            <w:r w:rsidRPr="00AB0795">
              <w:rPr>
                <w:rFonts w:ascii="Arial" w:eastAsia="Times New Roman" w:hAnsi="Arial" w:cs="Arial"/>
                <w:sz w:val="20"/>
                <w:szCs w:val="20"/>
                <w:lang w:eastAsia="sl-SI"/>
              </w:rPr>
              <w:t xml:space="preserve"> in </w:t>
            </w:r>
            <w:proofErr w:type="spellStart"/>
            <w:r w:rsidRPr="00AB0795">
              <w:rPr>
                <w:rFonts w:ascii="Arial" w:eastAsia="Times New Roman" w:hAnsi="Arial" w:cs="Arial"/>
                <w:sz w:val="20"/>
                <w:szCs w:val="20"/>
                <w:lang w:eastAsia="sl-SI"/>
              </w:rPr>
              <w:t>II.b</w:t>
            </w:r>
            <w:proofErr w:type="spellEnd"/>
            <w:r w:rsidRPr="00AB0795">
              <w:rPr>
                <w:rFonts w:ascii="Arial" w:eastAsia="Times New Roman" w:hAnsi="Arial" w:cs="Arial"/>
                <w:sz w:val="20"/>
                <w:szCs w:val="20"/>
                <w:lang w:eastAsia="sl-SI"/>
              </w:rPr>
              <w:t>, je povečanje odhodkov in izdatkov proračuna mogoče na podlagi zakona, ki ureja izvrševanje državnega proračuna (</w:t>
            </w:r>
            <w:r w:rsidR="00DA6AEA" w:rsidRPr="00AB0795">
              <w:rPr>
                <w:rFonts w:ascii="Arial" w:eastAsia="Times New Roman" w:hAnsi="Arial" w:cs="Arial"/>
                <w:sz w:val="20"/>
                <w:szCs w:val="20"/>
                <w:lang w:eastAsia="sl-SI"/>
              </w:rPr>
              <w:t>na primer</w:t>
            </w:r>
            <w:r w:rsidRPr="00AB0795">
              <w:rPr>
                <w:rFonts w:ascii="Arial" w:eastAsia="Times New Roman" w:hAnsi="Arial" w:cs="Arial"/>
                <w:sz w:val="20"/>
                <w:szCs w:val="20"/>
                <w:lang w:eastAsia="sl-SI"/>
              </w:rPr>
              <w:t xml:space="preserve"> priliv namenskih sredstev EU). Ukrepanje ob zmanjšanju prihodkov in prejemkov proračuna je določeno z zakonom, ki ureja javne finance, in zakonom, ki ureja izvrševanje državnega proračuna.</w:t>
            </w:r>
          </w:p>
          <w:p w14:paraId="7415C3F3" w14:textId="77777777" w:rsidR="00BA55AB" w:rsidRPr="00AB0795" w:rsidRDefault="00BA55AB" w:rsidP="000237D4">
            <w:pPr>
              <w:widowControl w:val="0"/>
              <w:suppressAutoHyphens/>
              <w:overflowPunct w:val="0"/>
              <w:autoSpaceDE w:val="0"/>
              <w:autoSpaceDN w:val="0"/>
              <w:adjustRightInd w:val="0"/>
              <w:spacing w:before="0" w:line="240" w:lineRule="auto"/>
              <w:jc w:val="both"/>
              <w:textAlignment w:val="baseline"/>
              <w:rPr>
                <w:rFonts w:ascii="Arial" w:eastAsia="Times New Roman" w:hAnsi="Arial" w:cs="Arial"/>
                <w:b/>
                <w:bCs/>
                <w:spacing w:val="40"/>
                <w:sz w:val="20"/>
                <w:szCs w:val="20"/>
                <w:lang w:eastAsia="sl-SI"/>
              </w:rPr>
            </w:pPr>
          </w:p>
        </w:tc>
      </w:tr>
      <w:tr w:rsidR="00BA55AB" w:rsidRPr="00AB0795" w14:paraId="6197257D" w14:textId="77777777" w:rsidTr="000237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27"/>
        </w:trPr>
        <w:tc>
          <w:tcPr>
            <w:tcW w:w="9200" w:type="dxa"/>
            <w:gridSpan w:val="9"/>
            <w:tcBorders>
              <w:top w:val="single" w:sz="4" w:space="0" w:color="000000"/>
              <w:left w:val="single" w:sz="4" w:space="0" w:color="000000"/>
              <w:bottom w:val="single" w:sz="4" w:space="0" w:color="000000"/>
              <w:right w:val="single" w:sz="4" w:space="0" w:color="000000"/>
            </w:tcBorders>
          </w:tcPr>
          <w:p w14:paraId="5036CE5A" w14:textId="67823AC6" w:rsidR="00BA55AB" w:rsidRPr="00AB0795" w:rsidRDefault="00BA55AB" w:rsidP="000237D4">
            <w:pPr>
              <w:spacing w:before="0" w:line="240" w:lineRule="auto"/>
              <w:rPr>
                <w:rFonts w:ascii="Arial" w:eastAsia="Times New Roman" w:hAnsi="Arial" w:cs="Arial"/>
                <w:b/>
                <w:sz w:val="20"/>
                <w:szCs w:val="20"/>
              </w:rPr>
            </w:pPr>
            <w:r w:rsidRPr="00AB0795">
              <w:rPr>
                <w:rFonts w:ascii="Arial" w:eastAsia="Times New Roman" w:hAnsi="Arial" w:cs="Arial"/>
                <w:b/>
                <w:sz w:val="20"/>
                <w:szCs w:val="20"/>
              </w:rPr>
              <w:t>7.b Predstavitev ocene finančnih posledic pod 40.000 EUR:</w:t>
            </w:r>
          </w:p>
        </w:tc>
      </w:tr>
      <w:tr w:rsidR="00BA55AB" w:rsidRPr="00AB0795" w14:paraId="43D1AF4A"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E862198" w14:textId="77777777" w:rsidR="00BA55AB" w:rsidRPr="00AB0795" w:rsidRDefault="00BA55AB" w:rsidP="000237D4">
            <w:pPr>
              <w:spacing w:before="0" w:line="240" w:lineRule="auto"/>
              <w:rPr>
                <w:rFonts w:ascii="Arial" w:eastAsia="Times New Roman" w:hAnsi="Arial" w:cs="Arial"/>
                <w:b/>
                <w:sz w:val="20"/>
                <w:szCs w:val="20"/>
              </w:rPr>
            </w:pPr>
            <w:r w:rsidRPr="00AB0795">
              <w:rPr>
                <w:rFonts w:ascii="Arial" w:eastAsia="Times New Roman" w:hAnsi="Arial" w:cs="Arial"/>
                <w:b/>
                <w:sz w:val="20"/>
                <w:szCs w:val="20"/>
              </w:rPr>
              <w:t>8. Predstavitev sodelovanja z združenji občin:</w:t>
            </w:r>
          </w:p>
          <w:p w14:paraId="7AC3C7B7" w14:textId="77777777" w:rsidR="00BA55AB" w:rsidRPr="00AB0795" w:rsidRDefault="00BA55AB" w:rsidP="000237D4">
            <w:pPr>
              <w:spacing w:before="0" w:line="240" w:lineRule="auto"/>
              <w:rPr>
                <w:rFonts w:ascii="Arial" w:eastAsia="Times New Roman" w:hAnsi="Arial" w:cs="Arial"/>
                <w:b/>
                <w:sz w:val="20"/>
                <w:szCs w:val="20"/>
              </w:rPr>
            </w:pPr>
            <w:r w:rsidRPr="00AB0795">
              <w:rPr>
                <w:rFonts w:ascii="Arial" w:eastAsia="Times New Roman" w:hAnsi="Arial" w:cs="Arial"/>
                <w:b/>
                <w:sz w:val="20"/>
                <w:szCs w:val="20"/>
              </w:rPr>
              <w:t xml:space="preserve">  </w:t>
            </w:r>
          </w:p>
        </w:tc>
      </w:tr>
      <w:tr w:rsidR="00BA55AB" w:rsidRPr="00AB0795" w14:paraId="248C5888"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3E94CE" w14:textId="77777777" w:rsidR="00BA55AB" w:rsidRPr="00AB0795" w:rsidRDefault="00BA55AB" w:rsidP="000237D4">
            <w:pPr>
              <w:widowControl w:val="0"/>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Vsebina predloženega gradiva (predpisa) vpliva na:</w:t>
            </w:r>
          </w:p>
          <w:p w14:paraId="21DF8465" w14:textId="77777777" w:rsidR="00BA55AB" w:rsidRPr="00AB0795" w:rsidRDefault="00BA55AB" w:rsidP="000237D4">
            <w:pPr>
              <w:widowControl w:val="0"/>
              <w:numPr>
                <w:ilvl w:val="1"/>
                <w:numId w:val="14"/>
              </w:numPr>
              <w:overflowPunct w:val="0"/>
              <w:autoSpaceDE w:val="0"/>
              <w:autoSpaceDN w:val="0"/>
              <w:adjustRightInd w:val="0"/>
              <w:spacing w:before="0" w:line="240" w:lineRule="auto"/>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pristojnosti občin,</w:t>
            </w:r>
          </w:p>
          <w:p w14:paraId="16E6DD34" w14:textId="77777777" w:rsidR="00BA55AB" w:rsidRPr="00AB0795" w:rsidRDefault="00BA55AB" w:rsidP="000237D4">
            <w:pPr>
              <w:widowControl w:val="0"/>
              <w:numPr>
                <w:ilvl w:val="1"/>
                <w:numId w:val="14"/>
              </w:numPr>
              <w:overflowPunct w:val="0"/>
              <w:autoSpaceDE w:val="0"/>
              <w:autoSpaceDN w:val="0"/>
              <w:adjustRightInd w:val="0"/>
              <w:spacing w:before="0" w:line="240" w:lineRule="auto"/>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delovanje občin,</w:t>
            </w:r>
          </w:p>
          <w:p w14:paraId="31C0C472" w14:textId="77777777" w:rsidR="00BA55AB" w:rsidRPr="00AB0795" w:rsidRDefault="00BA55AB" w:rsidP="000237D4">
            <w:pPr>
              <w:widowControl w:val="0"/>
              <w:numPr>
                <w:ilvl w:val="1"/>
                <w:numId w:val="11"/>
              </w:numPr>
              <w:overflowPunct w:val="0"/>
              <w:autoSpaceDE w:val="0"/>
              <w:autoSpaceDN w:val="0"/>
              <w:adjustRightInd w:val="0"/>
              <w:spacing w:before="0" w:line="240" w:lineRule="auto"/>
              <w:ind w:left="418" w:hanging="426"/>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financiranje občin.</w:t>
            </w:r>
          </w:p>
          <w:p w14:paraId="4B3D17DD" w14:textId="77777777" w:rsidR="00BA55AB" w:rsidRPr="00AB0795" w:rsidRDefault="00BA55AB" w:rsidP="000237D4">
            <w:pPr>
              <w:widowControl w:val="0"/>
              <w:overflowPunct w:val="0"/>
              <w:autoSpaceDE w:val="0"/>
              <w:autoSpaceDN w:val="0"/>
              <w:adjustRightInd w:val="0"/>
              <w:spacing w:before="0" w:line="240" w:lineRule="auto"/>
              <w:ind w:left="1440"/>
              <w:jc w:val="both"/>
              <w:textAlignment w:val="baseline"/>
              <w:rPr>
                <w:rFonts w:ascii="Arial" w:eastAsia="Times New Roman" w:hAnsi="Arial" w:cs="Arial"/>
                <w:iCs/>
                <w:sz w:val="20"/>
                <w:szCs w:val="20"/>
                <w:lang w:eastAsia="sl-SI"/>
              </w:rPr>
            </w:pPr>
          </w:p>
        </w:tc>
        <w:tc>
          <w:tcPr>
            <w:tcW w:w="2431" w:type="dxa"/>
            <w:gridSpan w:val="2"/>
          </w:tcPr>
          <w:p w14:paraId="01C959F2" w14:textId="77777777" w:rsidR="00BA55AB" w:rsidRPr="00AB0795" w:rsidRDefault="00BA55AB" w:rsidP="000237D4">
            <w:pPr>
              <w:widowControl w:val="0"/>
              <w:overflowPunct w:val="0"/>
              <w:autoSpaceDE w:val="0"/>
              <w:autoSpaceDN w:val="0"/>
              <w:adjustRightInd w:val="0"/>
              <w:spacing w:before="0" w:line="240" w:lineRule="auto"/>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BA55AB" w:rsidRPr="00AB0795" w14:paraId="68717405"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72D150D" w14:textId="22CB3412" w:rsidR="00BA55AB" w:rsidRPr="00AB0795" w:rsidRDefault="00BA55AB" w:rsidP="000237D4">
            <w:pPr>
              <w:widowControl w:val="0"/>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 xml:space="preserve">Gradivo (predpis) je bilo poslano v mnenje: </w:t>
            </w:r>
          </w:p>
          <w:p w14:paraId="689955B4" w14:textId="77777777" w:rsidR="005F51D8" w:rsidRPr="00AB0795" w:rsidRDefault="005F51D8" w:rsidP="000237D4">
            <w:pPr>
              <w:widowControl w:val="0"/>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p>
          <w:p w14:paraId="578D74AE" w14:textId="77777777" w:rsidR="00BA55AB" w:rsidRPr="00AB0795" w:rsidRDefault="00BA55AB" w:rsidP="000237D4">
            <w:pPr>
              <w:widowControl w:val="0"/>
              <w:numPr>
                <w:ilvl w:val="0"/>
                <w:numId w:val="13"/>
              </w:num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Skupnosti občin Slovenije SOS: DA</w:t>
            </w:r>
          </w:p>
          <w:p w14:paraId="68C212B2" w14:textId="77777777" w:rsidR="00BA55AB" w:rsidRPr="00AB0795" w:rsidRDefault="00BA55AB" w:rsidP="000237D4">
            <w:pPr>
              <w:widowControl w:val="0"/>
              <w:numPr>
                <w:ilvl w:val="0"/>
                <w:numId w:val="13"/>
              </w:num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Združenju občin Slovenije ZOS: DA</w:t>
            </w:r>
          </w:p>
          <w:p w14:paraId="2D95D74D" w14:textId="224AC39C" w:rsidR="0071154F" w:rsidRPr="0071154F" w:rsidRDefault="00BA55AB" w:rsidP="000237D4">
            <w:pPr>
              <w:widowControl w:val="0"/>
              <w:numPr>
                <w:ilvl w:val="0"/>
                <w:numId w:val="13"/>
              </w:num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sidRPr="00AB0795">
              <w:rPr>
                <w:rFonts w:ascii="Arial" w:eastAsia="Times New Roman" w:hAnsi="Arial" w:cs="Arial"/>
                <w:iCs/>
                <w:sz w:val="20"/>
                <w:szCs w:val="20"/>
                <w:lang w:eastAsia="sl-SI"/>
              </w:rPr>
              <w:t>Združenju mestnih občin Slovenije ZMOS: DA</w:t>
            </w:r>
          </w:p>
        </w:tc>
      </w:tr>
      <w:tr w:rsidR="00BA55AB" w:rsidRPr="00AB0795" w14:paraId="47251DE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37CD5DB" w14:textId="77777777" w:rsidR="00BA55AB" w:rsidRPr="00AB0795" w:rsidRDefault="00BA55AB" w:rsidP="000237D4">
            <w:pPr>
              <w:widowControl w:val="0"/>
              <w:overflowPunct w:val="0"/>
              <w:autoSpaceDE w:val="0"/>
              <w:autoSpaceDN w:val="0"/>
              <w:adjustRightInd w:val="0"/>
              <w:spacing w:before="0" w:line="240" w:lineRule="auto"/>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9. Predstavitev sodelovanja javnosti:</w:t>
            </w:r>
          </w:p>
        </w:tc>
      </w:tr>
      <w:tr w:rsidR="00BA55AB" w:rsidRPr="00AB0795" w14:paraId="2F69791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A1876" w14:textId="77777777" w:rsidR="00BA55AB" w:rsidRPr="00AB0795" w:rsidRDefault="00BA55AB" w:rsidP="000237D4">
            <w:pPr>
              <w:widowControl w:val="0"/>
              <w:overflowPunct w:val="0"/>
              <w:autoSpaceDE w:val="0"/>
              <w:autoSpaceDN w:val="0"/>
              <w:adjustRightInd w:val="0"/>
              <w:spacing w:before="0" w:line="240" w:lineRule="auto"/>
              <w:jc w:val="both"/>
              <w:textAlignment w:val="baseline"/>
              <w:rPr>
                <w:rFonts w:ascii="Arial" w:eastAsia="Times New Roman" w:hAnsi="Arial" w:cs="Arial"/>
                <w:sz w:val="20"/>
                <w:szCs w:val="20"/>
                <w:lang w:eastAsia="sl-SI"/>
              </w:rPr>
            </w:pPr>
            <w:r w:rsidRPr="00AB0795">
              <w:rPr>
                <w:rFonts w:ascii="Arial" w:eastAsia="Times New Roman" w:hAnsi="Arial" w:cs="Arial"/>
                <w:iCs/>
                <w:sz w:val="20"/>
                <w:szCs w:val="20"/>
                <w:lang w:eastAsia="sl-SI"/>
              </w:rPr>
              <w:t>Gradivo je bilo predhodno objavljeno na spletni strani predlagatelja:</w:t>
            </w:r>
          </w:p>
        </w:tc>
        <w:tc>
          <w:tcPr>
            <w:tcW w:w="2431" w:type="dxa"/>
            <w:gridSpan w:val="2"/>
          </w:tcPr>
          <w:p w14:paraId="16896161" w14:textId="77777777" w:rsidR="00BA55AB" w:rsidRPr="00AB0795" w:rsidRDefault="00BA55AB" w:rsidP="000237D4">
            <w:pPr>
              <w:widowControl w:val="0"/>
              <w:overflowPunct w:val="0"/>
              <w:autoSpaceDE w:val="0"/>
              <w:autoSpaceDN w:val="0"/>
              <w:adjustRightInd w:val="0"/>
              <w:spacing w:before="0" w:line="240" w:lineRule="auto"/>
              <w:jc w:val="center"/>
              <w:textAlignment w:val="baseline"/>
              <w:rPr>
                <w:rFonts w:ascii="Arial" w:eastAsia="Times New Roman" w:hAnsi="Arial" w:cs="Arial"/>
                <w:b/>
                <w:bCs/>
                <w:iCs/>
                <w:sz w:val="20"/>
                <w:szCs w:val="20"/>
                <w:lang w:eastAsia="sl-SI"/>
              </w:rPr>
            </w:pPr>
            <w:r w:rsidRPr="00AB0795">
              <w:rPr>
                <w:rFonts w:ascii="Arial" w:eastAsia="Times New Roman" w:hAnsi="Arial" w:cs="Arial"/>
                <w:b/>
                <w:bCs/>
                <w:sz w:val="20"/>
                <w:szCs w:val="20"/>
                <w:lang w:eastAsia="sl-SI"/>
              </w:rPr>
              <w:t>DA</w:t>
            </w:r>
          </w:p>
        </w:tc>
      </w:tr>
      <w:tr w:rsidR="00BA55AB" w:rsidRPr="00AB0795" w14:paraId="5ED6E96E"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58342F" w14:textId="77777777" w:rsidR="00BA55AB" w:rsidRPr="00AB0795" w:rsidRDefault="00BA55AB" w:rsidP="000237D4">
            <w:pPr>
              <w:widowControl w:val="0"/>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p>
        </w:tc>
      </w:tr>
      <w:tr w:rsidR="00BA55AB" w:rsidRPr="00AB0795" w14:paraId="22CA1267"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ABDEA16" w14:textId="2AE1CD50" w:rsidR="00BA55AB" w:rsidRPr="00AB0795" w:rsidRDefault="00BA55AB" w:rsidP="000237D4">
            <w:pPr>
              <w:pStyle w:val="Neotevilenodstavek"/>
              <w:spacing w:before="0" w:after="0" w:line="240" w:lineRule="auto"/>
              <w:rPr>
                <w:rFonts w:eastAsiaTheme="minorHAnsi" w:cs="Arial"/>
                <w:noProof/>
                <w:sz w:val="20"/>
                <w:szCs w:val="20"/>
              </w:rPr>
            </w:pPr>
            <w:bookmarkStart w:id="27" w:name="_Hlk127435843"/>
          </w:p>
        </w:tc>
      </w:tr>
      <w:bookmarkEnd w:id="27"/>
      <w:tr w:rsidR="00BA55AB" w:rsidRPr="00AB0795" w14:paraId="148BD0C6"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D30CD0A" w14:textId="77777777" w:rsidR="00BA55AB" w:rsidRPr="00AB0795" w:rsidRDefault="00BA55AB" w:rsidP="000237D4">
            <w:pPr>
              <w:widowControl w:val="0"/>
              <w:overflowPunct w:val="0"/>
              <w:autoSpaceDE w:val="0"/>
              <w:autoSpaceDN w:val="0"/>
              <w:adjustRightInd w:val="0"/>
              <w:spacing w:before="0" w:line="240" w:lineRule="auto"/>
              <w:textAlignment w:val="baseline"/>
              <w:rPr>
                <w:rFonts w:ascii="Arial" w:eastAsia="Times New Roman" w:hAnsi="Arial" w:cs="Arial"/>
                <w:sz w:val="20"/>
                <w:szCs w:val="20"/>
                <w:highlight w:val="yellow"/>
                <w:lang w:eastAsia="sl-SI"/>
              </w:rPr>
            </w:pPr>
            <w:r w:rsidRPr="002F763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1436C763" w14:textId="02F99C2A" w:rsidR="00BA55AB" w:rsidRPr="00AB0795" w:rsidRDefault="00637E15" w:rsidP="000237D4">
            <w:pPr>
              <w:widowControl w:val="0"/>
              <w:overflowPunct w:val="0"/>
              <w:autoSpaceDE w:val="0"/>
              <w:autoSpaceDN w:val="0"/>
              <w:adjustRightInd w:val="0"/>
              <w:spacing w:before="0" w:line="240" w:lineRule="auto"/>
              <w:jc w:val="center"/>
              <w:textAlignment w:val="baseline"/>
              <w:rPr>
                <w:rFonts w:ascii="Arial" w:eastAsia="Times New Roman" w:hAnsi="Arial" w:cs="Arial"/>
                <w:b/>
                <w:bCs/>
                <w:iCs/>
                <w:sz w:val="20"/>
                <w:szCs w:val="20"/>
                <w:highlight w:val="yellow"/>
                <w:lang w:eastAsia="sl-SI"/>
              </w:rPr>
            </w:pPr>
            <w:r>
              <w:rPr>
                <w:rFonts w:ascii="Arial" w:eastAsia="Times New Roman" w:hAnsi="Arial" w:cs="Arial"/>
                <w:b/>
                <w:bCs/>
                <w:sz w:val="20"/>
                <w:szCs w:val="20"/>
                <w:lang w:eastAsia="sl-SI"/>
              </w:rPr>
              <w:t>DA</w:t>
            </w:r>
          </w:p>
        </w:tc>
      </w:tr>
      <w:tr w:rsidR="00BA55AB" w:rsidRPr="00AB0795" w14:paraId="3E684FDF"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2D4EB0F" w14:textId="77777777" w:rsidR="00BA55AB" w:rsidRPr="00AB0795" w:rsidRDefault="00BA55AB" w:rsidP="000237D4">
            <w:pPr>
              <w:widowControl w:val="0"/>
              <w:overflowPunct w:val="0"/>
              <w:autoSpaceDE w:val="0"/>
              <w:autoSpaceDN w:val="0"/>
              <w:adjustRightInd w:val="0"/>
              <w:spacing w:before="0" w:line="240" w:lineRule="auto"/>
              <w:textAlignment w:val="baseline"/>
              <w:rPr>
                <w:rFonts w:ascii="Arial" w:eastAsia="Times New Roman" w:hAnsi="Arial" w:cs="Arial"/>
                <w:b/>
                <w:sz w:val="20"/>
                <w:szCs w:val="20"/>
                <w:lang w:eastAsia="sl-SI"/>
              </w:rPr>
            </w:pPr>
            <w:r w:rsidRPr="00AB0795">
              <w:rPr>
                <w:rFonts w:ascii="Arial" w:eastAsia="Times New Roman" w:hAnsi="Arial" w:cs="Arial"/>
                <w:b/>
                <w:sz w:val="20"/>
                <w:szCs w:val="20"/>
                <w:lang w:eastAsia="sl-SI"/>
              </w:rPr>
              <w:t>11. Gradivo je uvrščeno v delovni program vlade:</w:t>
            </w:r>
          </w:p>
        </w:tc>
        <w:tc>
          <w:tcPr>
            <w:tcW w:w="2431" w:type="dxa"/>
            <w:gridSpan w:val="2"/>
            <w:vAlign w:val="center"/>
          </w:tcPr>
          <w:p w14:paraId="4D4A81F4" w14:textId="77777777" w:rsidR="00BA55AB" w:rsidRPr="00AB0795" w:rsidRDefault="00BA55AB" w:rsidP="000237D4">
            <w:pPr>
              <w:widowControl w:val="0"/>
              <w:overflowPunct w:val="0"/>
              <w:autoSpaceDE w:val="0"/>
              <w:autoSpaceDN w:val="0"/>
              <w:adjustRightInd w:val="0"/>
              <w:spacing w:before="0" w:line="240" w:lineRule="auto"/>
              <w:jc w:val="center"/>
              <w:textAlignment w:val="baseline"/>
              <w:rPr>
                <w:rFonts w:ascii="Arial" w:eastAsia="Times New Roman" w:hAnsi="Arial" w:cs="Arial"/>
                <w:sz w:val="20"/>
                <w:szCs w:val="20"/>
                <w:lang w:eastAsia="sl-SI"/>
              </w:rPr>
            </w:pPr>
            <w:r w:rsidRPr="00AB0795">
              <w:rPr>
                <w:rFonts w:ascii="Arial" w:eastAsia="Times New Roman" w:hAnsi="Arial" w:cs="Arial"/>
                <w:sz w:val="20"/>
                <w:szCs w:val="20"/>
                <w:lang w:eastAsia="sl-SI"/>
              </w:rPr>
              <w:t>NE</w:t>
            </w:r>
          </w:p>
        </w:tc>
      </w:tr>
      <w:tr w:rsidR="00BA55AB" w:rsidRPr="00AB0795" w14:paraId="6DE8A6E1" w14:textId="77777777" w:rsidTr="00A149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CCFCDF" w14:textId="77777777" w:rsidR="00BA55AB" w:rsidRPr="00AB0795" w:rsidRDefault="00BA55AB" w:rsidP="000237D4">
            <w:pPr>
              <w:widowControl w:val="0"/>
              <w:suppressAutoHyphens/>
              <w:overflowPunct w:val="0"/>
              <w:autoSpaceDE w:val="0"/>
              <w:autoSpaceDN w:val="0"/>
              <w:adjustRightInd w:val="0"/>
              <w:spacing w:before="0" w:line="240" w:lineRule="auto"/>
              <w:ind w:left="3400"/>
              <w:textAlignment w:val="baseline"/>
              <w:outlineLvl w:val="3"/>
              <w:rPr>
                <w:rFonts w:ascii="Arial" w:eastAsia="Times New Roman" w:hAnsi="Arial" w:cs="Arial"/>
                <w:b/>
                <w:sz w:val="20"/>
                <w:szCs w:val="20"/>
                <w:lang w:eastAsia="sl-SI"/>
              </w:rPr>
            </w:pPr>
          </w:p>
          <w:p w14:paraId="4D0DCF34" w14:textId="2DD0D624" w:rsidR="00BA55AB" w:rsidRPr="00AB0795" w:rsidRDefault="00AF0898" w:rsidP="000237D4">
            <w:pPr>
              <w:widowControl w:val="0"/>
              <w:suppressAutoHyphens/>
              <w:overflowPunct w:val="0"/>
              <w:autoSpaceDE w:val="0"/>
              <w:autoSpaceDN w:val="0"/>
              <w:adjustRightInd w:val="0"/>
              <w:spacing w:before="0" w:line="240" w:lineRule="auto"/>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0820BC" w:rsidRPr="00AB0795">
              <w:rPr>
                <w:rFonts w:ascii="Arial" w:eastAsia="Times New Roman" w:hAnsi="Arial" w:cs="Arial"/>
                <w:sz w:val="20"/>
                <w:szCs w:val="20"/>
                <w:lang w:eastAsia="sl-SI"/>
              </w:rPr>
              <w:t xml:space="preserve">Mag. </w:t>
            </w:r>
            <w:r>
              <w:rPr>
                <w:rFonts w:ascii="Arial" w:eastAsia="Times New Roman" w:hAnsi="Arial" w:cs="Arial"/>
                <w:sz w:val="20"/>
                <w:szCs w:val="20"/>
                <w:lang w:eastAsia="sl-SI"/>
              </w:rPr>
              <w:t>Alenka Bratušek</w:t>
            </w:r>
          </w:p>
          <w:p w14:paraId="25D2CFB7" w14:textId="4AA5E63D" w:rsidR="00BA55AB" w:rsidRPr="00AB0795" w:rsidRDefault="00AF0898" w:rsidP="000237D4">
            <w:pPr>
              <w:widowControl w:val="0"/>
              <w:suppressAutoHyphens/>
              <w:overflowPunct w:val="0"/>
              <w:autoSpaceDE w:val="0"/>
              <w:autoSpaceDN w:val="0"/>
              <w:adjustRightInd w:val="0"/>
              <w:spacing w:before="0" w:line="240" w:lineRule="auto"/>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MINISTRICA</w:t>
            </w:r>
          </w:p>
          <w:p w14:paraId="7E11048E" w14:textId="77777777" w:rsidR="00BA55AB" w:rsidRPr="00AB0795" w:rsidRDefault="00BA55AB" w:rsidP="000237D4">
            <w:pPr>
              <w:widowControl w:val="0"/>
              <w:suppressAutoHyphens/>
              <w:overflowPunct w:val="0"/>
              <w:autoSpaceDE w:val="0"/>
              <w:autoSpaceDN w:val="0"/>
              <w:adjustRightInd w:val="0"/>
              <w:spacing w:before="0" w:line="240" w:lineRule="auto"/>
              <w:ind w:left="3400"/>
              <w:textAlignment w:val="baseline"/>
              <w:outlineLvl w:val="3"/>
              <w:rPr>
                <w:rFonts w:ascii="Arial" w:eastAsia="Times New Roman" w:hAnsi="Arial" w:cs="Arial"/>
                <w:b/>
                <w:sz w:val="20"/>
                <w:szCs w:val="20"/>
                <w:lang w:eastAsia="sl-SI"/>
              </w:rPr>
            </w:pPr>
          </w:p>
        </w:tc>
      </w:tr>
    </w:tbl>
    <w:p w14:paraId="75C42DD7" w14:textId="77777777" w:rsidR="00BA55AB" w:rsidRPr="00AB0795" w:rsidRDefault="00BA55AB" w:rsidP="000237D4">
      <w:pPr>
        <w:spacing w:before="0" w:line="240" w:lineRule="auto"/>
        <w:rPr>
          <w:rFonts w:ascii="Arial" w:eastAsiaTheme="minorHAnsi" w:hAnsi="Arial" w:cs="Arial"/>
          <w:sz w:val="20"/>
          <w:szCs w:val="20"/>
        </w:rPr>
      </w:pPr>
    </w:p>
    <w:p w14:paraId="6D1B3692" w14:textId="1376876E" w:rsidR="00F211F9" w:rsidRDefault="00867DC6" w:rsidP="000237D4">
      <w:pPr>
        <w:overflowPunct w:val="0"/>
        <w:autoSpaceDE w:val="0"/>
        <w:autoSpaceDN w:val="0"/>
        <w:adjustRightInd w:val="0"/>
        <w:spacing w:before="0" w:line="240"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r w:rsidR="00F211F9">
        <w:rPr>
          <w:rFonts w:ascii="Arial" w:eastAsia="Times New Roman" w:hAnsi="Arial" w:cs="Arial"/>
          <w:iCs/>
          <w:sz w:val="20"/>
          <w:szCs w:val="20"/>
          <w:lang w:eastAsia="sl-SI"/>
        </w:rPr>
        <w:t>:</w:t>
      </w:r>
    </w:p>
    <w:p w14:paraId="2EFBC3ED" w14:textId="5980FCF0" w:rsidR="00F211F9" w:rsidRDefault="00F211F9" w:rsidP="000237D4">
      <w:pPr>
        <w:pStyle w:val="Odstavekseznama"/>
        <w:numPr>
          <w:ilvl w:val="0"/>
          <w:numId w:val="40"/>
        </w:numPr>
        <w:spacing w:before="0"/>
        <w:rPr>
          <w:rFonts w:ascii="Arial" w:eastAsiaTheme="minorHAnsi" w:hAnsi="Arial" w:cs="Arial"/>
          <w:iCs/>
          <w:sz w:val="20"/>
          <w:szCs w:val="20"/>
        </w:rPr>
      </w:pPr>
      <w:r>
        <w:rPr>
          <w:rFonts w:ascii="Arial" w:eastAsiaTheme="minorHAnsi" w:hAnsi="Arial" w:cs="Arial"/>
          <w:iCs/>
          <w:sz w:val="20"/>
          <w:szCs w:val="20"/>
        </w:rPr>
        <w:t>Resolucija</w:t>
      </w:r>
      <w:r w:rsidRPr="00AB0795">
        <w:rPr>
          <w:rFonts w:ascii="Arial" w:eastAsiaTheme="minorHAnsi" w:hAnsi="Arial" w:cs="Arial"/>
          <w:iCs/>
          <w:sz w:val="20"/>
          <w:szCs w:val="20"/>
        </w:rPr>
        <w:t xml:space="preserve"> </w:t>
      </w:r>
      <w:r w:rsidR="0067340A">
        <w:rPr>
          <w:rFonts w:ascii="Arial" w:eastAsiaTheme="minorHAnsi" w:hAnsi="Arial" w:cs="Arial"/>
          <w:iCs/>
          <w:sz w:val="20"/>
          <w:szCs w:val="20"/>
        </w:rPr>
        <w:t>o nacionalnem programu</w:t>
      </w:r>
      <w:r w:rsidRPr="00AB0795">
        <w:rPr>
          <w:rFonts w:ascii="Arial" w:eastAsiaTheme="minorHAnsi" w:hAnsi="Arial" w:cs="Arial"/>
          <w:iCs/>
          <w:sz w:val="20"/>
          <w:szCs w:val="20"/>
        </w:rPr>
        <w:t xml:space="preserve"> varnosti cestnega prometa za obdobje od 2023 do 2030</w:t>
      </w:r>
    </w:p>
    <w:p w14:paraId="647314B4" w14:textId="60CE5332" w:rsidR="009956BD" w:rsidRDefault="009956BD" w:rsidP="000237D4">
      <w:pPr>
        <w:spacing w:before="0" w:line="240" w:lineRule="auto"/>
        <w:rPr>
          <w:rFonts w:ascii="Arial" w:eastAsiaTheme="minorHAnsi" w:hAnsi="Arial" w:cs="Arial"/>
          <w:iCs/>
          <w:sz w:val="20"/>
          <w:szCs w:val="20"/>
        </w:rPr>
      </w:pPr>
    </w:p>
    <w:p w14:paraId="665A80B9" w14:textId="222316EB" w:rsidR="009956BD" w:rsidRDefault="009956BD" w:rsidP="000237D4">
      <w:pPr>
        <w:spacing w:before="0" w:line="240" w:lineRule="auto"/>
        <w:rPr>
          <w:rFonts w:ascii="Arial" w:eastAsiaTheme="minorHAnsi" w:hAnsi="Arial" w:cs="Arial"/>
          <w:iCs/>
          <w:sz w:val="20"/>
          <w:szCs w:val="20"/>
        </w:rPr>
      </w:pPr>
    </w:p>
    <w:p w14:paraId="373303BF" w14:textId="05F67153" w:rsidR="009956BD" w:rsidRDefault="009956BD" w:rsidP="000237D4">
      <w:pPr>
        <w:spacing w:before="0" w:line="240" w:lineRule="auto"/>
        <w:rPr>
          <w:rFonts w:ascii="Arial" w:eastAsiaTheme="minorHAnsi" w:hAnsi="Arial" w:cs="Arial"/>
          <w:iCs/>
          <w:sz w:val="20"/>
          <w:szCs w:val="20"/>
        </w:rPr>
      </w:pPr>
    </w:p>
    <w:p w14:paraId="5A6627C9" w14:textId="1110B5B0" w:rsidR="009956BD" w:rsidRDefault="009956BD" w:rsidP="000237D4">
      <w:pPr>
        <w:spacing w:before="0" w:line="240" w:lineRule="auto"/>
        <w:rPr>
          <w:rFonts w:ascii="Arial" w:eastAsiaTheme="minorHAnsi" w:hAnsi="Arial" w:cs="Arial"/>
          <w:iCs/>
          <w:sz w:val="20"/>
          <w:szCs w:val="20"/>
        </w:rPr>
      </w:pPr>
    </w:p>
    <w:p w14:paraId="0C0C8CD0" w14:textId="126CCF68" w:rsidR="009956BD" w:rsidRPr="009956BD" w:rsidRDefault="009956BD" w:rsidP="000237D4">
      <w:pPr>
        <w:spacing w:before="0" w:line="240" w:lineRule="auto"/>
        <w:rPr>
          <w:rFonts w:ascii="Arial" w:hAnsi="Arial" w:cs="Arial"/>
          <w:sz w:val="20"/>
          <w:szCs w:val="20"/>
        </w:rPr>
      </w:pPr>
      <w:r w:rsidRPr="009956BD">
        <w:rPr>
          <w:rFonts w:ascii="Arial" w:hAnsi="Arial" w:cs="Arial"/>
          <w:sz w:val="20"/>
          <w:szCs w:val="20"/>
        </w:rPr>
        <w:t>PREDLOG</w:t>
      </w:r>
    </w:p>
    <w:p w14:paraId="5882BE8F" w14:textId="77777777" w:rsidR="009956BD" w:rsidRPr="009956BD" w:rsidRDefault="009956BD" w:rsidP="000237D4">
      <w:pPr>
        <w:spacing w:before="0" w:line="240" w:lineRule="auto"/>
        <w:ind w:left="5760"/>
        <w:rPr>
          <w:rFonts w:ascii="Arial" w:hAnsi="Arial" w:cs="Arial"/>
          <w:sz w:val="20"/>
          <w:szCs w:val="20"/>
        </w:rPr>
      </w:pPr>
      <w:r w:rsidRPr="009956BD">
        <w:rPr>
          <w:rFonts w:ascii="Arial" w:hAnsi="Arial" w:cs="Arial"/>
          <w:sz w:val="20"/>
          <w:szCs w:val="20"/>
        </w:rPr>
        <w:t>EVA 2023-2430-0017</w:t>
      </w:r>
    </w:p>
    <w:p w14:paraId="2AD55A3A" w14:textId="77777777" w:rsidR="009956BD" w:rsidRPr="009956BD" w:rsidRDefault="009956BD" w:rsidP="000237D4">
      <w:pPr>
        <w:spacing w:before="0" w:line="240" w:lineRule="auto"/>
        <w:jc w:val="center"/>
        <w:rPr>
          <w:rFonts w:ascii="Arial" w:hAnsi="Arial" w:cs="Arial"/>
          <w:sz w:val="20"/>
          <w:szCs w:val="20"/>
        </w:rPr>
      </w:pPr>
    </w:p>
    <w:p w14:paraId="55F33A96" w14:textId="77777777" w:rsidR="009956BD" w:rsidRPr="009956BD" w:rsidRDefault="009956BD" w:rsidP="000237D4">
      <w:pPr>
        <w:spacing w:before="0" w:line="240" w:lineRule="auto"/>
        <w:jc w:val="center"/>
        <w:rPr>
          <w:rFonts w:ascii="Arial" w:hAnsi="Arial" w:cs="Arial"/>
          <w:sz w:val="20"/>
          <w:szCs w:val="20"/>
        </w:rPr>
      </w:pPr>
    </w:p>
    <w:p w14:paraId="6F1B6C53" w14:textId="77777777" w:rsidR="009956BD" w:rsidRPr="009956BD" w:rsidRDefault="009956BD" w:rsidP="000237D4">
      <w:pPr>
        <w:spacing w:before="0" w:line="240" w:lineRule="auto"/>
        <w:jc w:val="center"/>
        <w:rPr>
          <w:rFonts w:ascii="Arial" w:hAnsi="Arial" w:cs="Arial"/>
          <w:b/>
          <w:sz w:val="20"/>
          <w:szCs w:val="20"/>
        </w:rPr>
      </w:pPr>
      <w:r w:rsidRPr="009956BD">
        <w:rPr>
          <w:rFonts w:ascii="Arial" w:hAnsi="Arial" w:cs="Arial"/>
          <w:b/>
          <w:sz w:val="20"/>
          <w:szCs w:val="20"/>
        </w:rPr>
        <w:t>RESOLUCIJA</w:t>
      </w:r>
    </w:p>
    <w:p w14:paraId="0A179235" w14:textId="69C1F1A1" w:rsidR="009956BD" w:rsidRPr="009956BD" w:rsidRDefault="0067340A" w:rsidP="000237D4">
      <w:pPr>
        <w:pStyle w:val="Naslovpredpisa"/>
        <w:tabs>
          <w:tab w:val="left" w:pos="225"/>
        </w:tabs>
        <w:spacing w:before="0" w:after="0" w:line="240" w:lineRule="auto"/>
        <w:rPr>
          <w:rFonts w:eastAsiaTheme="minorEastAsia" w:cs="Arial"/>
          <w:sz w:val="20"/>
          <w:szCs w:val="20"/>
        </w:rPr>
      </w:pPr>
      <w:r>
        <w:rPr>
          <w:rFonts w:eastAsiaTheme="minorEastAsia" w:cs="Arial"/>
          <w:sz w:val="20"/>
          <w:szCs w:val="20"/>
        </w:rPr>
        <w:t>o nacionalnem programu</w:t>
      </w:r>
      <w:r w:rsidR="009956BD" w:rsidRPr="009956BD">
        <w:rPr>
          <w:rFonts w:eastAsiaTheme="minorEastAsia" w:cs="Arial"/>
          <w:sz w:val="20"/>
          <w:szCs w:val="20"/>
        </w:rPr>
        <w:t xml:space="preserve"> varnosti cestnega prometa </w:t>
      </w:r>
    </w:p>
    <w:p w14:paraId="4550BE04" w14:textId="3C46E1CC" w:rsidR="009956BD" w:rsidRPr="009956BD" w:rsidRDefault="0078187A" w:rsidP="000237D4">
      <w:pPr>
        <w:pStyle w:val="Naslovpredpisa"/>
        <w:tabs>
          <w:tab w:val="left" w:pos="225"/>
        </w:tabs>
        <w:spacing w:before="0" w:after="0" w:line="240" w:lineRule="auto"/>
        <w:rPr>
          <w:rFonts w:eastAsiaTheme="minorEastAsia" w:cs="Arial"/>
          <w:sz w:val="20"/>
          <w:szCs w:val="20"/>
        </w:rPr>
      </w:pPr>
      <w:r>
        <w:rPr>
          <w:rFonts w:eastAsiaTheme="minorEastAsia" w:cs="Arial"/>
          <w:sz w:val="20"/>
          <w:szCs w:val="20"/>
        </w:rPr>
        <w:t xml:space="preserve">za obdobje od 2023 do </w:t>
      </w:r>
      <w:r w:rsidR="009956BD" w:rsidRPr="009956BD">
        <w:rPr>
          <w:rFonts w:eastAsiaTheme="minorEastAsia" w:cs="Arial"/>
          <w:sz w:val="20"/>
          <w:szCs w:val="20"/>
        </w:rPr>
        <w:t xml:space="preserve">2030 </w:t>
      </w:r>
    </w:p>
    <w:p w14:paraId="45967339" w14:textId="4EBF7D21" w:rsidR="009956BD" w:rsidRDefault="009956BD" w:rsidP="000237D4">
      <w:pPr>
        <w:pStyle w:val="Naslovpredpisa"/>
        <w:tabs>
          <w:tab w:val="left" w:pos="225"/>
        </w:tabs>
        <w:spacing w:before="0" w:after="0" w:line="240" w:lineRule="auto"/>
        <w:rPr>
          <w:rFonts w:eastAsiaTheme="minorEastAsia" w:cs="Arial"/>
          <w:sz w:val="20"/>
          <w:szCs w:val="20"/>
        </w:rPr>
      </w:pPr>
      <w:r w:rsidRPr="009956BD">
        <w:rPr>
          <w:rFonts w:eastAsiaTheme="minorEastAsia" w:cs="Arial"/>
          <w:sz w:val="20"/>
          <w:szCs w:val="20"/>
        </w:rPr>
        <w:t>(v nadaljevanju ReNPVCP23-30)</w:t>
      </w:r>
    </w:p>
    <w:p w14:paraId="23304709" w14:textId="271C6E05" w:rsidR="00EA6EF6" w:rsidRDefault="00EA6EF6" w:rsidP="000237D4">
      <w:pPr>
        <w:pStyle w:val="Naslovpredpisa"/>
        <w:tabs>
          <w:tab w:val="left" w:pos="225"/>
        </w:tabs>
        <w:spacing w:before="0" w:after="0" w:line="240" w:lineRule="auto"/>
        <w:rPr>
          <w:rFonts w:cs="Arial"/>
          <w:sz w:val="20"/>
          <w:szCs w:val="20"/>
        </w:rPr>
      </w:pPr>
    </w:p>
    <w:p w14:paraId="08B585B2" w14:textId="77777777" w:rsidR="00EA6EF6" w:rsidRPr="009956BD" w:rsidRDefault="00EA6EF6" w:rsidP="000237D4">
      <w:pPr>
        <w:pStyle w:val="Naslovpredpisa"/>
        <w:tabs>
          <w:tab w:val="left" w:pos="225"/>
        </w:tabs>
        <w:spacing w:before="0" w:after="0" w:line="240" w:lineRule="auto"/>
        <w:rPr>
          <w:rFonts w:cs="Arial"/>
          <w:sz w:val="20"/>
          <w:szCs w:val="20"/>
        </w:rPr>
      </w:pPr>
    </w:p>
    <w:p w14:paraId="37CF2E65" w14:textId="77777777" w:rsidR="009956BD" w:rsidRPr="009956BD" w:rsidRDefault="009956BD" w:rsidP="000237D4">
      <w:pPr>
        <w:pStyle w:val="Naslovpredpisa"/>
        <w:tabs>
          <w:tab w:val="left" w:pos="225"/>
        </w:tabs>
        <w:spacing w:before="0" w:after="0" w:line="240" w:lineRule="auto"/>
        <w:jc w:val="left"/>
        <w:rPr>
          <w:rFonts w:cs="Arial"/>
          <w:sz w:val="20"/>
          <w:szCs w:val="20"/>
        </w:rPr>
      </w:pPr>
    </w:p>
    <w:p w14:paraId="2233A69E" w14:textId="77777777" w:rsidR="009956BD" w:rsidRPr="009956BD" w:rsidRDefault="009956BD" w:rsidP="000237D4">
      <w:pPr>
        <w:pStyle w:val="Naslovpredpisa"/>
        <w:tabs>
          <w:tab w:val="left" w:pos="225"/>
        </w:tabs>
        <w:spacing w:before="0" w:after="0" w:line="240" w:lineRule="auto"/>
        <w:jc w:val="left"/>
        <w:rPr>
          <w:rFonts w:cs="Arial"/>
          <w:sz w:val="20"/>
          <w:szCs w:val="20"/>
        </w:rPr>
      </w:pPr>
      <w:r w:rsidRPr="009956BD">
        <w:rPr>
          <w:rFonts w:cs="Arial"/>
          <w:sz w:val="20"/>
          <w:szCs w:val="20"/>
        </w:rPr>
        <w:t>I. UVOD</w:t>
      </w:r>
    </w:p>
    <w:p w14:paraId="328BD1A4" w14:textId="77777777" w:rsidR="009956BD" w:rsidRPr="009956BD" w:rsidRDefault="009956BD" w:rsidP="000237D4">
      <w:pPr>
        <w:pStyle w:val="Naslovpredpisa"/>
        <w:tabs>
          <w:tab w:val="left" w:pos="225"/>
        </w:tabs>
        <w:spacing w:before="0" w:after="0" w:line="240" w:lineRule="auto"/>
        <w:rPr>
          <w:rFonts w:cs="Arial"/>
          <w:sz w:val="20"/>
          <w:szCs w:val="20"/>
        </w:rPr>
      </w:pPr>
    </w:p>
    <w:p w14:paraId="01CF9631" w14:textId="287E4B7C" w:rsidR="00EA6EF6" w:rsidRDefault="009956BD" w:rsidP="000237D4">
      <w:pPr>
        <w:pStyle w:val="Naslovpredpisa"/>
        <w:tabs>
          <w:tab w:val="left" w:pos="225"/>
        </w:tabs>
        <w:spacing w:before="0" w:after="0" w:line="240" w:lineRule="auto"/>
        <w:jc w:val="left"/>
        <w:rPr>
          <w:rFonts w:cs="Arial"/>
          <w:sz w:val="20"/>
          <w:szCs w:val="20"/>
        </w:rPr>
      </w:pPr>
      <w:r w:rsidRPr="009956BD">
        <w:rPr>
          <w:rFonts w:cs="Arial"/>
          <w:sz w:val="20"/>
          <w:szCs w:val="20"/>
        </w:rPr>
        <w:t>1. OCENA STANJA IN RAZLOGI ZA SPREJEM PREDLOGA RESOLUCIJE</w:t>
      </w:r>
    </w:p>
    <w:p w14:paraId="10229B9B" w14:textId="77777777" w:rsidR="00AE6C24" w:rsidRDefault="00AE6C24" w:rsidP="000237D4">
      <w:pPr>
        <w:pStyle w:val="Naslovpredpisa"/>
        <w:tabs>
          <w:tab w:val="left" w:pos="225"/>
        </w:tabs>
        <w:spacing w:before="0" w:after="0" w:line="240" w:lineRule="auto"/>
        <w:jc w:val="left"/>
        <w:rPr>
          <w:rFonts w:cs="Arial"/>
          <w:sz w:val="20"/>
          <w:szCs w:val="20"/>
        </w:rPr>
      </w:pPr>
    </w:p>
    <w:p w14:paraId="44E5BEAE" w14:textId="6724CF6A" w:rsidR="00EA6EF6" w:rsidRPr="00EA6EF6" w:rsidRDefault="00EA6EF6" w:rsidP="000237D4">
      <w:pPr>
        <w:spacing w:before="0" w:line="240" w:lineRule="auto"/>
        <w:jc w:val="both"/>
        <w:rPr>
          <w:rFonts w:ascii="Arial" w:hAnsi="Arial" w:cs="Arial"/>
          <w:noProof/>
          <w:sz w:val="20"/>
          <w:szCs w:val="20"/>
        </w:rPr>
      </w:pPr>
      <w:r w:rsidRPr="00EA6EF6">
        <w:rPr>
          <w:rFonts w:ascii="Arial" w:hAnsi="Arial" w:cs="Arial"/>
          <w:noProof/>
          <w:sz w:val="20"/>
          <w:szCs w:val="20"/>
        </w:rPr>
        <w:t>Primerjava eksponentnih trendov števila umrlih v državah EU in Sloveniji od leta 2013 do 2022 kaže, da sta trenda skoraj vzporedna, kar kaže na to, da se v tem obdobju število umrlih na slovenskih cestah znižuje podobno in sorazmerno kot na</w:t>
      </w:r>
      <w:r>
        <w:rPr>
          <w:rFonts w:ascii="Arial" w:hAnsi="Arial" w:cs="Arial"/>
          <w:noProof/>
          <w:sz w:val="20"/>
          <w:szCs w:val="20"/>
        </w:rPr>
        <w:t xml:space="preserve"> cestah na celotnem območju EU.</w:t>
      </w:r>
      <w:r w:rsidR="00AE6C24">
        <w:rPr>
          <w:rFonts w:ascii="Arial" w:hAnsi="Arial" w:cs="Arial"/>
          <w:noProof/>
          <w:sz w:val="20"/>
          <w:szCs w:val="20"/>
        </w:rPr>
        <w:t xml:space="preserve"> </w:t>
      </w:r>
      <w:r w:rsidRPr="00EA6EF6">
        <w:rPr>
          <w:rFonts w:ascii="Arial" w:hAnsi="Arial" w:cs="Arial"/>
          <w:noProof/>
          <w:sz w:val="20"/>
          <w:szCs w:val="20"/>
        </w:rPr>
        <w:t>Skupaj je v letu 2022 na slovenskih cestah umrlo 85 udeležencev cestnega prometa oz. 29 manj kot v letu 2021 (zmanjšanje za 25 %). Boljše stanje prometne varnosti v primerjavi z letom 2021 je predvsem posledica boljšega stanja v drugi polovici leta (julij – december), saj je v tem obdobju umrlo 32 udeležencev manj kot v primerjalnem obdobju leta 2021. Število umrlih udeležencev v letu 2022 je drugo najnižje, od kadar beležimo uradno statistiko prometnih nesreč (najmanj v letu 2020 – vpliv epidemije). Število hudo telesno poškodovanih pa je bilo za 10 % večje kot v letu 2021 – do konca leta 2022 se je hudo telesno poškodovalo 860 (784) udeležencev, kar je največ v zadnjem 5. letnem obdobju. Pri lažje telesno poškodovanih prav tako beležimo povečanje v številu poškodovanih, in sicer za 14 % – skupaj se je lažje telesno poškodovalo 6.425 (5.654) udeležencev. V primerjavi z letom 2021 beležimo povečanje na vseh področjih z izjemo števila umrlih.</w:t>
      </w:r>
      <w:r>
        <w:rPr>
          <w:rFonts w:ascii="Arial" w:hAnsi="Arial" w:cs="Arial"/>
          <w:noProof/>
          <w:sz w:val="20"/>
          <w:szCs w:val="20"/>
        </w:rPr>
        <w:t xml:space="preserve">  </w:t>
      </w:r>
      <w:r w:rsidRPr="00EA6EF6">
        <w:rPr>
          <w:rFonts w:ascii="Arial" w:hAnsi="Arial" w:cs="Arial"/>
          <w:noProof/>
          <w:sz w:val="20"/>
          <w:szCs w:val="20"/>
        </w:rPr>
        <w:t xml:space="preserve">Število umrlih udeležencev v cestnem prometu je bilo v letu 2022 drugo najnižje, od kar beležimo uradno statistiko umrlih v prometnih nesrečah (t. j. od leta 1954 dalje). Najnižje je bilo sicer v letu 2020 (80), kar pa je nedvomno tudi posledica ukrepov že prej omenjene pandemije. </w:t>
      </w:r>
    </w:p>
    <w:p w14:paraId="67408EC9" w14:textId="100FB30F" w:rsidR="009956BD" w:rsidRPr="009956BD" w:rsidRDefault="009956BD" w:rsidP="000237D4">
      <w:pPr>
        <w:spacing w:before="0" w:line="240" w:lineRule="auto"/>
        <w:jc w:val="both"/>
        <w:rPr>
          <w:rFonts w:ascii="Arial" w:hAnsi="Arial" w:cs="Arial"/>
          <w:noProof/>
          <w:sz w:val="20"/>
          <w:szCs w:val="20"/>
        </w:rPr>
      </w:pPr>
      <w:r w:rsidRPr="009956BD">
        <w:rPr>
          <w:rFonts w:ascii="Arial" w:hAnsi="Arial" w:cs="Arial"/>
          <w:noProof/>
          <w:sz w:val="20"/>
          <w:szCs w:val="20"/>
        </w:rPr>
        <w:t xml:space="preserve">Resolucijo </w:t>
      </w:r>
      <w:r w:rsidR="0067340A">
        <w:rPr>
          <w:rFonts w:ascii="Arial" w:hAnsi="Arial" w:cs="Arial"/>
          <w:noProof/>
          <w:sz w:val="20"/>
          <w:szCs w:val="20"/>
        </w:rPr>
        <w:t>o nacionalnem programu</w:t>
      </w:r>
      <w:r w:rsidRPr="009956BD">
        <w:rPr>
          <w:rFonts w:ascii="Arial" w:hAnsi="Arial" w:cs="Arial"/>
          <w:noProof/>
          <w:sz w:val="20"/>
          <w:szCs w:val="20"/>
        </w:rPr>
        <w:t xml:space="preserve"> varnosti cest</w:t>
      </w:r>
      <w:r w:rsidR="0078187A">
        <w:rPr>
          <w:rFonts w:ascii="Arial" w:hAnsi="Arial" w:cs="Arial"/>
          <w:noProof/>
          <w:sz w:val="20"/>
          <w:szCs w:val="20"/>
        </w:rPr>
        <w:t xml:space="preserve">nega prometa za obdobje od 2023 do </w:t>
      </w:r>
      <w:r w:rsidRPr="009956BD">
        <w:rPr>
          <w:rFonts w:ascii="Arial" w:hAnsi="Arial" w:cs="Arial"/>
          <w:noProof/>
          <w:sz w:val="20"/>
          <w:szCs w:val="20"/>
        </w:rPr>
        <w:t>2030 (v nadaljevanju ReNPVCP23-30) je temeljni dokument na področju varnosti cestnega prometa, na podlagi katerega so opredeljeni cilji Republike Slovenije na področju varnosti cestnega prometa. Skladno z usmeritvami na ravni Evropske unije (sprejeti dokument z naslovom Globalni načrt: desetletje ukrepov za varnost v cestnem prometu 2021–2030) so morale vse države članice EU sprejeti nacionalni strateški dokument na področju varnosti cestnega prometa za desetletno obdobje, prav tako pa morajo vsako leto Evropski komisiji predložiti nacionalni načrt za izvajanje dejavnosti na področju varnosti cestnega prometa, katerega podlaga je oblikovan nacionalni program za desetletno obdobje.</w:t>
      </w:r>
    </w:p>
    <w:p w14:paraId="098963CB" w14:textId="68C5D5D7" w:rsidR="009956BD" w:rsidRPr="009956BD" w:rsidRDefault="009956BD" w:rsidP="000237D4">
      <w:pPr>
        <w:autoSpaceDE w:val="0"/>
        <w:autoSpaceDN w:val="0"/>
        <w:adjustRightInd w:val="0"/>
        <w:spacing w:before="0" w:line="240" w:lineRule="auto"/>
        <w:jc w:val="both"/>
        <w:rPr>
          <w:rFonts w:ascii="Arial" w:hAnsi="Arial" w:cs="Arial"/>
          <w:noProof/>
          <w:sz w:val="20"/>
          <w:szCs w:val="20"/>
        </w:rPr>
      </w:pPr>
      <w:r w:rsidRPr="009956BD">
        <w:rPr>
          <w:rFonts w:ascii="Arial" w:hAnsi="Arial" w:cs="Arial"/>
          <w:noProof/>
          <w:sz w:val="20"/>
          <w:szCs w:val="20"/>
        </w:rPr>
        <w:t xml:space="preserve">Za dosego ciljev na področju varnosti prometa je potreben celosten in integriran pristop na politični, strateški, strokovni in izvajalski ravni. Pri tem so prednostne naloge in cilji določeni z ReNPVCP23-30 in </w:t>
      </w:r>
      <w:r>
        <w:rPr>
          <w:rFonts w:ascii="Arial" w:hAnsi="Arial" w:cs="Arial"/>
          <w:noProof/>
          <w:sz w:val="20"/>
          <w:szCs w:val="20"/>
        </w:rPr>
        <w:t>predstavljajo</w:t>
      </w:r>
      <w:r w:rsidRPr="009956BD">
        <w:rPr>
          <w:rFonts w:ascii="Arial" w:hAnsi="Arial" w:cs="Arial"/>
          <w:noProof/>
          <w:sz w:val="20"/>
          <w:szCs w:val="20"/>
        </w:rPr>
        <w:t xml:space="preserve"> sistematičn</w:t>
      </w:r>
      <w:r>
        <w:rPr>
          <w:rFonts w:ascii="Arial" w:hAnsi="Arial" w:cs="Arial"/>
          <w:noProof/>
          <w:sz w:val="20"/>
          <w:szCs w:val="20"/>
        </w:rPr>
        <w:t>o podporo</w:t>
      </w:r>
      <w:r w:rsidRPr="009956BD">
        <w:rPr>
          <w:rFonts w:ascii="Arial" w:hAnsi="Arial" w:cs="Arial"/>
          <w:noProof/>
          <w:sz w:val="20"/>
          <w:szCs w:val="20"/>
        </w:rPr>
        <w:t xml:space="preserve"> trajnostnemu in celostnemu razvoju na področju varnosti cestnega prometa. Obdobni načrti posebej predvidevajo cilje in naloge vseh nosilcev, katerih skupni imenovalec je Vizija NIČ. Slovenija se je temu cilju najbolj približala decembra 2020, ko na naših cestah v prometnih nesrečah ni bilo izgubljeno nobeno življenje. </w:t>
      </w:r>
    </w:p>
    <w:p w14:paraId="27B1417E" w14:textId="434F1836" w:rsidR="009956BD" w:rsidRPr="009956BD" w:rsidRDefault="009956BD" w:rsidP="000237D4">
      <w:pPr>
        <w:spacing w:before="0" w:line="240" w:lineRule="auto"/>
        <w:jc w:val="both"/>
        <w:rPr>
          <w:rFonts w:ascii="Arial" w:hAnsi="Arial" w:cs="Arial"/>
          <w:noProof/>
          <w:sz w:val="20"/>
          <w:szCs w:val="20"/>
        </w:rPr>
      </w:pPr>
      <w:r w:rsidRPr="009956BD">
        <w:rPr>
          <w:rFonts w:ascii="Arial" w:hAnsi="Arial" w:cs="Arial"/>
          <w:noProof/>
          <w:sz w:val="20"/>
          <w:szCs w:val="20"/>
        </w:rPr>
        <w:t xml:space="preserve">Med nosilci, pristojnimi za spremljanje razvoja nacionalnega programa, sta tudi Odbor direktorjev za zagotavljanje varnosti v cestnem prometu in Medresorska delovna skupina za spremljanje in izvajanje ReNPVCP23-30. Oba nosilca med drugim obravnavata obdobna in končna poročila o rezultatih in izvajanju ReNPVCP23-30 ter dajeta v zvezi s tem konkretne naloge za učinkovitejšo izvedbo ukrepov na področju varnosti cestnega prometa. </w:t>
      </w:r>
    </w:p>
    <w:p w14:paraId="3100D76F" w14:textId="15061CDE" w:rsidR="009956BD" w:rsidRPr="009956BD" w:rsidRDefault="009956BD" w:rsidP="000237D4">
      <w:pPr>
        <w:spacing w:before="0" w:line="240" w:lineRule="auto"/>
        <w:jc w:val="both"/>
        <w:rPr>
          <w:rFonts w:ascii="Arial" w:hAnsi="Arial" w:cs="Arial"/>
          <w:noProof/>
          <w:sz w:val="20"/>
          <w:szCs w:val="20"/>
        </w:rPr>
      </w:pPr>
      <w:r w:rsidRPr="009956BD">
        <w:rPr>
          <w:rFonts w:ascii="Arial" w:hAnsi="Arial" w:cs="Arial"/>
          <w:noProof/>
          <w:sz w:val="20"/>
          <w:szCs w:val="20"/>
        </w:rPr>
        <w:t>Gre torej za temeljni dokument, ki je zasnovan na analizi obstoječega stanja varnosti cestnega prometa ter vlogi in pomenu varnosti za gospodarski in družbeni razvoj. Na področju varnosti sproža nova razvojna gibanja, ki zahtevajo čim hitrejše sledenje novostim in njegovo uresničevanje v praksi. Z opredelitvijo stanja, ciljev in ukrepov zagotavlja možnosti za trajnostni in celostni razvoj na področju varnosti cestnega prometa.</w:t>
      </w:r>
    </w:p>
    <w:p w14:paraId="085586D5" w14:textId="77777777" w:rsidR="009956BD" w:rsidRDefault="009956BD" w:rsidP="000237D4">
      <w:pPr>
        <w:spacing w:before="0" w:line="240" w:lineRule="auto"/>
        <w:rPr>
          <w:rFonts w:cstheme="minorHAnsi"/>
          <w:noProof/>
        </w:rPr>
      </w:pPr>
    </w:p>
    <w:p w14:paraId="5789F5CF" w14:textId="77777777" w:rsidR="00EA6EF6" w:rsidRPr="00EA6EF6" w:rsidRDefault="00EA6EF6" w:rsidP="000237D4">
      <w:pPr>
        <w:pStyle w:val="Naslovpredpisa"/>
        <w:tabs>
          <w:tab w:val="left" w:pos="225"/>
        </w:tabs>
        <w:spacing w:before="0" w:after="0" w:line="240" w:lineRule="auto"/>
        <w:jc w:val="both"/>
        <w:rPr>
          <w:sz w:val="20"/>
          <w:szCs w:val="20"/>
        </w:rPr>
      </w:pPr>
      <w:r w:rsidRPr="00EA6EF6">
        <w:rPr>
          <w:sz w:val="20"/>
          <w:szCs w:val="20"/>
        </w:rPr>
        <w:t>2. NAVEDBA, KATERI PREDSTAVNIKI PREDLAGATELJA BODO SODELOVALI PRI DELU DRŽAVNEGA ZBORA IN DELOVNIH TELES</w:t>
      </w:r>
    </w:p>
    <w:p w14:paraId="62A7D88B" w14:textId="77777777" w:rsidR="00EA6EF6" w:rsidRPr="00EA6EF6" w:rsidRDefault="00EA6EF6" w:rsidP="000237D4">
      <w:pPr>
        <w:pStyle w:val="Naslovpredpisa"/>
        <w:tabs>
          <w:tab w:val="left" w:pos="225"/>
        </w:tabs>
        <w:spacing w:before="0" w:after="0" w:line="240" w:lineRule="auto"/>
        <w:jc w:val="both"/>
        <w:rPr>
          <w:sz w:val="20"/>
          <w:szCs w:val="20"/>
        </w:rPr>
      </w:pPr>
    </w:p>
    <w:p w14:paraId="0ADEFA9F" w14:textId="77777777" w:rsidR="00EA6EF6" w:rsidRPr="00EA6EF6" w:rsidRDefault="00EA6EF6" w:rsidP="000237D4">
      <w:pPr>
        <w:spacing w:before="0" w:line="240" w:lineRule="auto"/>
        <w:rPr>
          <w:rFonts w:ascii="Arial" w:eastAsia="Times New Roman" w:hAnsi="Arial"/>
          <w:bCs/>
          <w:sz w:val="20"/>
          <w:szCs w:val="20"/>
        </w:rPr>
      </w:pPr>
      <w:r w:rsidRPr="00EA6EF6">
        <w:rPr>
          <w:rFonts w:ascii="Arial" w:eastAsia="Times New Roman" w:hAnsi="Arial"/>
          <w:bCs/>
          <w:sz w:val="20"/>
          <w:szCs w:val="20"/>
        </w:rPr>
        <w:t>- Alenka Bratušek, ministrica, Ministrstvo za infrastrukturo,</w:t>
      </w:r>
    </w:p>
    <w:p w14:paraId="27415079" w14:textId="77777777" w:rsidR="00EA6EF6" w:rsidRPr="00EA6EF6" w:rsidRDefault="00EA6EF6" w:rsidP="000237D4">
      <w:pPr>
        <w:spacing w:before="0" w:line="240" w:lineRule="auto"/>
        <w:rPr>
          <w:rFonts w:ascii="Arial" w:eastAsia="Times New Roman" w:hAnsi="Arial"/>
          <w:bCs/>
          <w:sz w:val="20"/>
          <w:szCs w:val="20"/>
        </w:rPr>
      </w:pPr>
      <w:r w:rsidRPr="00EA6EF6">
        <w:rPr>
          <w:rFonts w:ascii="Arial" w:eastAsia="Times New Roman" w:hAnsi="Arial"/>
          <w:bCs/>
          <w:sz w:val="20"/>
          <w:szCs w:val="20"/>
        </w:rPr>
        <w:t>- mag. Andrej Rajh, državni sekretar, Ministrstvo za infrastrukturo</w:t>
      </w:r>
    </w:p>
    <w:p w14:paraId="0FB8F9F7" w14:textId="77777777" w:rsidR="00EA6EF6" w:rsidRPr="00EA6EF6" w:rsidRDefault="00EA6EF6" w:rsidP="000237D4">
      <w:pPr>
        <w:spacing w:before="0" w:line="240" w:lineRule="auto"/>
        <w:rPr>
          <w:rFonts w:ascii="Arial" w:eastAsia="Times New Roman" w:hAnsi="Arial"/>
          <w:bCs/>
          <w:sz w:val="20"/>
          <w:szCs w:val="20"/>
        </w:rPr>
      </w:pPr>
      <w:r w:rsidRPr="00EA6EF6">
        <w:rPr>
          <w:rFonts w:ascii="Arial" w:eastAsia="Times New Roman" w:hAnsi="Arial"/>
          <w:bCs/>
          <w:sz w:val="20"/>
          <w:szCs w:val="20"/>
        </w:rPr>
        <w:t>- mag. Andreja Knez, generalna direktorica, Direktorat za ceste in cestni promet, Ministrstvo za infrastrukturo</w:t>
      </w:r>
    </w:p>
    <w:p w14:paraId="465A4190" w14:textId="77777777" w:rsidR="00EA6EF6" w:rsidRPr="00EA6EF6" w:rsidRDefault="00EA6EF6" w:rsidP="000237D4">
      <w:pPr>
        <w:spacing w:before="0" w:line="240" w:lineRule="auto"/>
        <w:rPr>
          <w:rFonts w:ascii="Arial" w:eastAsia="Times New Roman" w:hAnsi="Arial"/>
          <w:bCs/>
          <w:sz w:val="20"/>
          <w:szCs w:val="20"/>
        </w:rPr>
      </w:pPr>
      <w:r w:rsidRPr="00EA6EF6">
        <w:rPr>
          <w:rFonts w:ascii="Arial" w:eastAsia="Times New Roman" w:hAnsi="Arial"/>
          <w:bCs/>
          <w:sz w:val="20"/>
          <w:szCs w:val="20"/>
        </w:rPr>
        <w:t xml:space="preserve">- mag. Simona </w:t>
      </w:r>
      <w:proofErr w:type="spellStart"/>
      <w:r w:rsidRPr="00EA6EF6">
        <w:rPr>
          <w:rFonts w:ascii="Arial" w:eastAsia="Times New Roman" w:hAnsi="Arial"/>
          <w:bCs/>
          <w:sz w:val="20"/>
          <w:szCs w:val="20"/>
        </w:rPr>
        <w:t>Felser</w:t>
      </w:r>
      <w:proofErr w:type="spellEnd"/>
      <w:r w:rsidRPr="00EA6EF6">
        <w:rPr>
          <w:rFonts w:ascii="Arial" w:eastAsia="Times New Roman" w:hAnsi="Arial"/>
          <w:bCs/>
          <w:sz w:val="20"/>
          <w:szCs w:val="20"/>
        </w:rPr>
        <w:t>, vršilka dolžnosti direktorja Javne agencije Republike Slovenije za varnost prometa</w:t>
      </w:r>
    </w:p>
    <w:p w14:paraId="0F91FA12" w14:textId="77777777" w:rsidR="00EA6EF6" w:rsidRPr="00EA6EF6" w:rsidRDefault="00EA6EF6" w:rsidP="000237D4">
      <w:pPr>
        <w:spacing w:before="0" w:line="240" w:lineRule="auto"/>
        <w:rPr>
          <w:rFonts w:ascii="Arial" w:eastAsia="Times New Roman" w:hAnsi="Arial"/>
          <w:bCs/>
          <w:sz w:val="20"/>
          <w:szCs w:val="20"/>
        </w:rPr>
      </w:pPr>
      <w:r w:rsidRPr="00EA6EF6">
        <w:rPr>
          <w:rFonts w:ascii="Arial" w:eastAsia="Times New Roman" w:hAnsi="Arial"/>
          <w:bCs/>
          <w:sz w:val="20"/>
          <w:szCs w:val="20"/>
        </w:rPr>
        <w:t>- dr. Robert Jerončič, vodja Sektorja za vozila, voznike in varnost cestnega prometa, Ministrstvo za infrastrukturo</w:t>
      </w:r>
    </w:p>
    <w:p w14:paraId="6E334653" w14:textId="77777777" w:rsidR="00EA6EF6" w:rsidRPr="00EA6EF6" w:rsidRDefault="00EA6EF6" w:rsidP="000237D4">
      <w:pPr>
        <w:spacing w:before="0" w:line="240" w:lineRule="auto"/>
        <w:rPr>
          <w:rFonts w:ascii="Arial" w:eastAsia="Times New Roman" w:hAnsi="Arial"/>
          <w:bCs/>
          <w:sz w:val="20"/>
          <w:szCs w:val="20"/>
        </w:rPr>
      </w:pPr>
      <w:r w:rsidRPr="00EA6EF6">
        <w:rPr>
          <w:rFonts w:ascii="Arial" w:eastAsia="Times New Roman" w:hAnsi="Arial"/>
          <w:bCs/>
          <w:sz w:val="20"/>
          <w:szCs w:val="20"/>
        </w:rPr>
        <w:t>- Sandra Voh, višja svetovalka, Sektor za vozila, voznike in varnost cestnega prometa, Direktorat za ceste in cestni promet, Ministrstvo za infrastrukturo</w:t>
      </w:r>
    </w:p>
    <w:p w14:paraId="401DCA6D" w14:textId="77777777" w:rsidR="00EA6EF6" w:rsidRPr="00EA6EF6" w:rsidRDefault="00EA6EF6" w:rsidP="000237D4">
      <w:pPr>
        <w:spacing w:before="0" w:line="240" w:lineRule="auto"/>
        <w:rPr>
          <w:rFonts w:ascii="Arial" w:eastAsia="Times New Roman" w:hAnsi="Arial"/>
          <w:bCs/>
          <w:sz w:val="20"/>
          <w:szCs w:val="20"/>
        </w:rPr>
      </w:pPr>
      <w:r w:rsidRPr="00EA6EF6">
        <w:rPr>
          <w:rFonts w:ascii="Arial" w:eastAsia="Times New Roman" w:hAnsi="Arial"/>
          <w:bCs/>
          <w:sz w:val="20"/>
          <w:szCs w:val="20"/>
        </w:rPr>
        <w:t xml:space="preserve">- </w:t>
      </w:r>
      <w:proofErr w:type="spellStart"/>
      <w:r w:rsidRPr="00EA6EF6">
        <w:rPr>
          <w:rFonts w:ascii="Arial" w:eastAsia="Times New Roman" w:hAnsi="Arial"/>
          <w:bCs/>
          <w:sz w:val="20"/>
          <w:szCs w:val="20"/>
        </w:rPr>
        <w:t>Anamaria</w:t>
      </w:r>
      <w:proofErr w:type="spellEnd"/>
      <w:r w:rsidRPr="00EA6EF6">
        <w:rPr>
          <w:rFonts w:ascii="Arial" w:eastAsia="Times New Roman" w:hAnsi="Arial"/>
          <w:bCs/>
          <w:sz w:val="20"/>
          <w:szCs w:val="20"/>
        </w:rPr>
        <w:t xml:space="preserve"> Hren, vodja sektorja, Sektor za razvoj in koordinacijo varnosti cestnega prometa, Javne agencije Republike Slovenije za varnost prometa</w:t>
      </w:r>
    </w:p>
    <w:p w14:paraId="6551E24B" w14:textId="51EB7D35" w:rsidR="009956BD" w:rsidRDefault="00EA6EF6" w:rsidP="000237D4">
      <w:pPr>
        <w:spacing w:before="0" w:line="240" w:lineRule="auto"/>
        <w:rPr>
          <w:rFonts w:ascii="Arial" w:eastAsiaTheme="minorHAnsi" w:hAnsi="Arial" w:cs="Arial"/>
          <w:iCs/>
          <w:sz w:val="20"/>
          <w:szCs w:val="20"/>
        </w:rPr>
      </w:pPr>
      <w:r w:rsidRPr="00EA6EF6">
        <w:rPr>
          <w:rFonts w:ascii="Arial" w:eastAsia="Times New Roman" w:hAnsi="Arial"/>
          <w:bCs/>
          <w:sz w:val="20"/>
          <w:szCs w:val="20"/>
        </w:rPr>
        <w:t>- mag. Saša Jevšnik Kafol, Sektor za razvoj in koordinacijo varnosti cestnega prometa, Javne agencije Republike Slovenije za varnost prometa</w:t>
      </w:r>
    </w:p>
    <w:p w14:paraId="046E62C8" w14:textId="6C52052F" w:rsidR="00201EDB" w:rsidRDefault="00201EDB" w:rsidP="000237D4">
      <w:pPr>
        <w:spacing w:before="0" w:line="240" w:lineRule="auto"/>
        <w:rPr>
          <w:rFonts w:ascii="Arial" w:eastAsiaTheme="minorHAnsi" w:hAnsi="Arial" w:cs="Arial"/>
          <w:iCs/>
          <w:sz w:val="20"/>
          <w:szCs w:val="20"/>
        </w:rPr>
      </w:pPr>
      <w:bookmarkStart w:id="28" w:name="_GoBack"/>
      <w:bookmarkEnd w:id="28"/>
    </w:p>
    <w:p w14:paraId="219DCBB8" w14:textId="77777777" w:rsidR="00EE5BE1" w:rsidRDefault="00EE5BE1" w:rsidP="000237D4">
      <w:pPr>
        <w:spacing w:before="0" w:line="240" w:lineRule="auto"/>
        <w:rPr>
          <w:rFonts w:ascii="Arial" w:eastAsiaTheme="minorHAnsi" w:hAnsi="Arial" w:cs="Arial"/>
          <w:iCs/>
          <w:sz w:val="20"/>
          <w:szCs w:val="20"/>
        </w:rPr>
      </w:pPr>
    </w:p>
    <w:p w14:paraId="5AACE83F" w14:textId="116EE230" w:rsidR="00201EDB" w:rsidRDefault="00201EDB" w:rsidP="000237D4">
      <w:pPr>
        <w:spacing w:before="0" w:line="240" w:lineRule="auto"/>
        <w:contextualSpacing/>
        <w:jc w:val="both"/>
        <w:rPr>
          <w:rFonts w:ascii="Arial" w:eastAsiaTheme="minorHAnsi" w:hAnsi="Arial" w:cs="Arial"/>
          <w:b/>
          <w:sz w:val="20"/>
          <w:szCs w:val="20"/>
          <w:lang w:eastAsia="sl-SI"/>
        </w:rPr>
      </w:pPr>
      <w:r>
        <w:rPr>
          <w:rFonts w:ascii="Arial" w:eastAsiaTheme="minorHAnsi" w:hAnsi="Arial" w:cs="Arial"/>
          <w:b/>
          <w:sz w:val="20"/>
          <w:szCs w:val="20"/>
          <w:lang w:eastAsia="sl-SI"/>
        </w:rPr>
        <w:t xml:space="preserve">II. </w:t>
      </w:r>
      <w:r w:rsidRPr="00F30A42">
        <w:rPr>
          <w:rFonts w:ascii="Arial" w:eastAsiaTheme="minorHAnsi" w:hAnsi="Arial" w:cs="Arial"/>
          <w:b/>
          <w:sz w:val="20"/>
          <w:szCs w:val="20"/>
          <w:lang w:eastAsia="sl-SI"/>
        </w:rPr>
        <w:t>OBRAZLOŽITEV</w:t>
      </w:r>
    </w:p>
    <w:p w14:paraId="65E80AD3" w14:textId="77777777" w:rsidR="00EE5BE1" w:rsidRPr="001B0CA6" w:rsidRDefault="00EE5BE1" w:rsidP="000237D4">
      <w:pPr>
        <w:spacing w:before="0" w:line="240" w:lineRule="auto"/>
        <w:contextualSpacing/>
        <w:jc w:val="both"/>
        <w:rPr>
          <w:rFonts w:ascii="Arial" w:eastAsiaTheme="minorHAnsi" w:hAnsi="Arial" w:cs="Arial"/>
          <w:b/>
          <w:sz w:val="20"/>
          <w:szCs w:val="20"/>
          <w:lang w:eastAsia="sl-SI"/>
        </w:rPr>
      </w:pPr>
    </w:p>
    <w:bookmarkEnd w:id="0"/>
    <w:p w14:paraId="3D2B576C" w14:textId="4E959F65" w:rsidR="00EB4215" w:rsidRDefault="00EB4215" w:rsidP="000237D4">
      <w:pPr>
        <w:spacing w:before="0" w:line="240" w:lineRule="auto"/>
        <w:jc w:val="both"/>
      </w:pPr>
      <w:r>
        <w:rPr>
          <w:rFonts w:ascii="Arial" w:hAnsi="Arial" w:cs="Arial"/>
          <w:sz w:val="20"/>
          <w:szCs w:val="20"/>
        </w:rPr>
        <w:t>Resolucija o nacionalnem programu varnosti cestnega prometa za obdobje od leta 2023 do leta 2030 (v nadaljnjem besedilu: nacionalni program) je strateški dokument Vlade Republike Slovenije, ki vsebuje dolgoročne cilje, strategije in ukrepe, namenjene izboljšanju varnosti na cestah v državi. Glavni cilj nacionalnega programa je zmanjšanje prometnih nesreč, poškodb in smrtnih žrtev na cestah. Osnovno vodilo nacionalnega programa, ki si prizadeva za zmanjšanje prometnih nesreč na število nič do leta 2050, je Vizija nič – nič smrtnih žrtev in nič hudo telesno poškodovanih. Globalni cilj, h kateremu so se zavezale države članice Združenih narodov, je doseči 50-odstotno zmanjšanje števila smrtnih žrtev in hudo telesno poškodovanih v cestnem prometu do leta 2030. Temu cilju bo sledila tudi Slovenija. Z izvajanjem ukrepov, določenih v nacionalnem programu, si bomo prizadevali, da na slovenskih cestah do leta 2030 ne bo umrlo več kot 50 oseb na leto in da se v prometnih nesrečah ne bo hudo telesno poškodovalo več kot 400 oseb na leto. Vsebina vključuje različne vidike varnosti cestnega prometa, kot so prometna infrastruktura, prometna zakonodaja, izobraževanje in ozaveščanje, nadzor nad hitrostjo, uporaba varnostnega pasu, preprečevanje vožnje pod vplivom alkohola in drog ter druge pomembne teme, ki so razporejene v pet globalnih (večmodalnost in prostorsko načrtovanje, varna cestna infrastruktura, varna vozila, varna uporaba cest, odziv po nesreči) in štiri nacionalne stebre (</w:t>
      </w:r>
      <w:proofErr w:type="spellStart"/>
      <w:r>
        <w:rPr>
          <w:rFonts w:ascii="Arial" w:hAnsi="Arial" w:cs="Arial"/>
          <w:sz w:val="20"/>
          <w:szCs w:val="20"/>
        </w:rPr>
        <w:t>mikromobilnost</w:t>
      </w:r>
      <w:proofErr w:type="spellEnd"/>
      <w:r>
        <w:rPr>
          <w:rFonts w:ascii="Arial" w:hAnsi="Arial" w:cs="Arial"/>
          <w:sz w:val="20"/>
          <w:szCs w:val="20"/>
        </w:rPr>
        <w:t>, poklicni vozniki gospodarskih vozil, vozniki enoslednih motornih vozil, starejši udeleženci v prometu). S tako oblikovanim nacionalnim programom želimo spodbujati zavest o skupni družbeni odgovornosti za sprejemanje in izvajanje ukrepov za doseganje večje varnosti v cestnem prometu in s tem izboljšati prometno kulturo, posledično pa ustvariti razmere, ki omogočajo, da se posamezniki lahko varno vključijo v promet.</w:t>
      </w:r>
      <w:r>
        <w:t xml:space="preserve"> </w:t>
      </w:r>
    </w:p>
    <w:p w14:paraId="2A281B98" w14:textId="355A22E3" w:rsidR="00201EDB" w:rsidRPr="000610C6" w:rsidRDefault="00201EDB" w:rsidP="000237D4">
      <w:pPr>
        <w:spacing w:before="0" w:line="240" w:lineRule="auto"/>
        <w:contextualSpacing/>
        <w:jc w:val="both"/>
        <w:rPr>
          <w:rFonts w:ascii="Arial" w:eastAsiaTheme="minorHAnsi" w:hAnsi="Arial" w:cs="Arial"/>
          <w:sz w:val="20"/>
          <w:szCs w:val="20"/>
          <w:lang w:eastAsia="sl-SI"/>
        </w:rPr>
      </w:pPr>
    </w:p>
    <w:sectPr w:rsidR="00201EDB" w:rsidRPr="000610C6" w:rsidSect="00A14997">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542C4" w14:textId="77777777" w:rsidR="003C3FE9" w:rsidRDefault="003C3FE9" w:rsidP="006170F9">
      <w:pPr>
        <w:spacing w:line="240" w:lineRule="auto"/>
      </w:pPr>
      <w:r>
        <w:separator/>
      </w:r>
    </w:p>
  </w:endnote>
  <w:endnote w:type="continuationSeparator" w:id="0">
    <w:p w14:paraId="041E115A" w14:textId="77777777" w:rsidR="003C3FE9" w:rsidRDefault="003C3FE9" w:rsidP="00617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KDGEGN+TimesNewRoman,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EC Square Sans Pro">
    <w:altName w:val="Bahnschrift Light"/>
    <w:charset w:val="00"/>
    <w:family w:val="swiss"/>
    <w:pitch w:val="variable"/>
    <w:sig w:usb0="A00002BF" w:usb1="5000E0FB" w:usb2="00000000" w:usb3="00000000" w:csb0="0000019F" w:csb1="00000000"/>
  </w:font>
  <w:font w:name="EC Square Sans Pro Light">
    <w:altName w:val="Corbel"/>
    <w:charset w:val="00"/>
    <w:family w:val="swiss"/>
    <w:pitch w:val="variable"/>
    <w:sig w:usb0="A00002BF"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525015"/>
      <w:docPartObj>
        <w:docPartGallery w:val="Page Numbers (Bottom of Page)"/>
        <w:docPartUnique/>
      </w:docPartObj>
    </w:sdtPr>
    <w:sdtEndPr/>
    <w:sdtContent>
      <w:p w14:paraId="0950D16B" w14:textId="5CB8E0AE" w:rsidR="00150D81" w:rsidRDefault="00150D81">
        <w:pPr>
          <w:pStyle w:val="Noga"/>
          <w:jc w:val="right"/>
        </w:pPr>
        <w:r>
          <w:fldChar w:fldCharType="begin"/>
        </w:r>
        <w:r>
          <w:instrText>PAGE   \* MERGEFORMAT</w:instrText>
        </w:r>
        <w:r>
          <w:fldChar w:fldCharType="separate"/>
        </w:r>
        <w:r w:rsidR="00EE5BE1">
          <w:rPr>
            <w:noProof/>
          </w:rPr>
          <w:t>9</w:t>
        </w:r>
        <w:r>
          <w:fldChar w:fldCharType="end"/>
        </w:r>
      </w:p>
    </w:sdtContent>
  </w:sdt>
  <w:p w14:paraId="3E871C0D" w14:textId="77777777" w:rsidR="00150D81" w:rsidRDefault="00150D8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304FD" w14:textId="77777777" w:rsidR="003C3FE9" w:rsidRDefault="003C3FE9" w:rsidP="006170F9">
      <w:pPr>
        <w:spacing w:line="240" w:lineRule="auto"/>
      </w:pPr>
      <w:r>
        <w:separator/>
      </w:r>
    </w:p>
  </w:footnote>
  <w:footnote w:type="continuationSeparator" w:id="0">
    <w:p w14:paraId="3F70B9ED" w14:textId="77777777" w:rsidR="003C3FE9" w:rsidRDefault="003C3FE9" w:rsidP="00617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4C3D" w14:textId="77777777" w:rsidR="00150D81" w:rsidRDefault="00150D81">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97D2" w14:textId="3599E231" w:rsidR="00150D81" w:rsidRDefault="00150D81">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75F7C3B"/>
    <w:multiLevelType w:val="multilevel"/>
    <w:tmpl w:val="5158F532"/>
    <w:lvl w:ilvl="0">
      <w:start w:val="1"/>
      <w:numFmt w:val="decimal"/>
      <w:lvlText w:val="%1."/>
      <w:lvlJc w:val="left"/>
      <w:pPr>
        <w:ind w:left="720" w:hanging="360"/>
      </w:pPr>
      <w:rPr>
        <w:rFonts w:hint="default"/>
        <w:sz w:val="36"/>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E7544"/>
    <w:multiLevelType w:val="hybridMultilevel"/>
    <w:tmpl w:val="EA9AD9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813FE6"/>
    <w:multiLevelType w:val="hybridMultilevel"/>
    <w:tmpl w:val="29FAD0C8"/>
    <w:lvl w:ilvl="0" w:tplc="B344B7B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AC0B73"/>
    <w:multiLevelType w:val="hybridMultilevel"/>
    <w:tmpl w:val="72FCA932"/>
    <w:lvl w:ilvl="0" w:tplc="374E087A">
      <w:start w:val="5"/>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5D077C1"/>
    <w:multiLevelType w:val="hybridMultilevel"/>
    <w:tmpl w:val="F49EDD4A"/>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3C78B8"/>
    <w:multiLevelType w:val="multilevel"/>
    <w:tmpl w:val="2ED4F4D0"/>
    <w:name w:val="0,2766644"/>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A55E01"/>
    <w:multiLevelType w:val="multilevel"/>
    <w:tmpl w:val="1F4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81DE8"/>
    <w:multiLevelType w:val="hybridMultilevel"/>
    <w:tmpl w:val="FF4805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F841FC9"/>
    <w:multiLevelType w:val="hybridMultilevel"/>
    <w:tmpl w:val="3F38C566"/>
    <w:lvl w:ilvl="0" w:tplc="8CB0CF96">
      <w:start w:val="2"/>
      <w:numFmt w:val="bullet"/>
      <w:lvlText w:val="-"/>
      <w:lvlJc w:val="left"/>
      <w:pPr>
        <w:tabs>
          <w:tab w:val="num" w:pos="700"/>
        </w:tabs>
        <w:ind w:left="700" w:hanging="360"/>
      </w:pPr>
      <w:rPr>
        <w:rFonts w:ascii="KDGEGN+TimesNewRoman,Italic" w:eastAsia="KDGEGN+TimesNewRoman,Italic" w:hAnsi="KDGEGN+TimesNewRoman,Italic"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2419B8"/>
    <w:multiLevelType w:val="hybridMultilevel"/>
    <w:tmpl w:val="AD50829C"/>
    <w:lvl w:ilvl="0" w:tplc="583EB920">
      <w:numFmt w:val="bullet"/>
      <w:lvlText w:val="-"/>
      <w:lvlJc w:val="left"/>
      <w:pPr>
        <w:tabs>
          <w:tab w:val="num" w:pos="360"/>
        </w:tabs>
        <w:ind w:left="360" w:hanging="360"/>
      </w:pPr>
      <w:rPr>
        <w:rFonts w:ascii="Arial Narrow" w:eastAsia="Times New Roman" w:hAnsi="Arial Narrow"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D593EF1"/>
    <w:multiLevelType w:val="multilevel"/>
    <w:tmpl w:val="E8F00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412A4"/>
    <w:multiLevelType w:val="hybridMultilevel"/>
    <w:tmpl w:val="94CA90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701342"/>
    <w:multiLevelType w:val="hybridMultilevel"/>
    <w:tmpl w:val="0902DB60"/>
    <w:lvl w:ilvl="0" w:tplc="374E08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E128C3"/>
    <w:multiLevelType w:val="hybridMultilevel"/>
    <w:tmpl w:val="8C02B1BC"/>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23044DA"/>
    <w:multiLevelType w:val="hybridMultilevel"/>
    <w:tmpl w:val="5CC8C534"/>
    <w:styleLink w:val="Numbered"/>
    <w:lvl w:ilvl="0" w:tplc="0C78AC6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4E335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D41D92">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E0D63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34EC0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0467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4DDA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FA149C">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8C336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BB076F"/>
    <w:multiLevelType w:val="multilevel"/>
    <w:tmpl w:val="44502404"/>
    <w:lvl w:ilvl="0">
      <w:start w:val="2"/>
      <w:numFmt w:val="decimal"/>
      <w:lvlText w:val="%1."/>
      <w:lvlJc w:val="left"/>
      <w:pPr>
        <w:ind w:left="720" w:hanging="360"/>
      </w:pPr>
      <w:rPr>
        <w:rFonts w:asciiTheme="minorHAnsi" w:hAnsiTheme="minorHAnsi" w:cstheme="minorHAnsi" w:hint="default"/>
        <w:b/>
        <w:sz w:val="36"/>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3E83D2F"/>
    <w:multiLevelType w:val="hybridMultilevel"/>
    <w:tmpl w:val="96385BE4"/>
    <w:lvl w:ilvl="0" w:tplc="20000001">
      <w:start w:val="1"/>
      <w:numFmt w:val="bullet"/>
      <w:lvlText w:val=""/>
      <w:lvlJc w:val="left"/>
      <w:pPr>
        <w:ind w:left="360" w:hanging="360"/>
      </w:pPr>
      <w:rPr>
        <w:rFonts w:ascii="Symbol" w:hAnsi="Symbol" w:hint="default"/>
      </w:rPr>
    </w:lvl>
    <w:lvl w:ilvl="1" w:tplc="23027A52">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871159"/>
    <w:multiLevelType w:val="hybridMultilevel"/>
    <w:tmpl w:val="BC6C09F8"/>
    <w:lvl w:ilvl="0" w:tplc="DD86E48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956E21"/>
    <w:multiLevelType w:val="hybridMultilevel"/>
    <w:tmpl w:val="66E00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A204887"/>
    <w:multiLevelType w:val="hybridMultilevel"/>
    <w:tmpl w:val="848A15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B755A3"/>
    <w:multiLevelType w:val="hybridMultilevel"/>
    <w:tmpl w:val="D0E8DA2E"/>
    <w:lvl w:ilvl="0" w:tplc="D4DCB736">
      <w:start w:val="1"/>
      <w:numFmt w:val="bullet"/>
      <w:lvlText w:val=""/>
      <w:lvlJc w:val="left"/>
      <w:pPr>
        <w:ind w:left="36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2607F1"/>
    <w:multiLevelType w:val="hybridMultilevel"/>
    <w:tmpl w:val="5B02EB20"/>
    <w:lvl w:ilvl="0" w:tplc="583EB920">
      <w:numFmt w:val="bullet"/>
      <w:lvlText w:val="-"/>
      <w:lvlJc w:val="left"/>
      <w:pPr>
        <w:tabs>
          <w:tab w:val="num" w:pos="397"/>
        </w:tabs>
        <w:ind w:left="397" w:hanging="397"/>
      </w:pPr>
      <w:rPr>
        <w:rFonts w:ascii="Arial Narrow" w:eastAsia="Times New Roman" w:hAnsi="Arial Narro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0517A"/>
    <w:multiLevelType w:val="hybridMultilevel"/>
    <w:tmpl w:val="F1CCD9E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E830B0F"/>
    <w:multiLevelType w:val="hybridMultilevel"/>
    <w:tmpl w:val="94CA90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5B2631"/>
    <w:multiLevelType w:val="multilevel"/>
    <w:tmpl w:val="A3903B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781865"/>
    <w:multiLevelType w:val="hybridMultilevel"/>
    <w:tmpl w:val="88CA304E"/>
    <w:lvl w:ilvl="0" w:tplc="15B63578">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391487"/>
    <w:multiLevelType w:val="multilevel"/>
    <w:tmpl w:val="488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2E1016"/>
    <w:multiLevelType w:val="multilevel"/>
    <w:tmpl w:val="809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B53DB8"/>
    <w:multiLevelType w:val="hybridMultilevel"/>
    <w:tmpl w:val="E610A20E"/>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0"/>
  </w:num>
  <w:num w:numId="5">
    <w:abstractNumId w:val="14"/>
    <w:lvlOverride w:ilvl="0">
      <w:startOverride w:val="1"/>
    </w:lvlOverride>
  </w:num>
  <w:num w:numId="6">
    <w:abstractNumId w:val="3"/>
  </w:num>
  <w:num w:numId="7">
    <w:abstractNumId w:val="2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0"/>
  </w:num>
  <w:num w:numId="11">
    <w:abstractNumId w:val="34"/>
  </w:num>
  <w:num w:numId="12">
    <w:abstractNumId w:val="40"/>
  </w:num>
  <w:num w:numId="13">
    <w:abstractNumId w:val="17"/>
  </w:num>
  <w:num w:numId="14">
    <w:abstractNumId w:val="21"/>
  </w:num>
  <w:num w:numId="15">
    <w:abstractNumId w:val="22"/>
  </w:num>
  <w:num w:numId="16">
    <w:abstractNumId w:val="32"/>
  </w:num>
  <w:num w:numId="17">
    <w:abstractNumId w:val="11"/>
  </w:num>
  <w:num w:numId="18">
    <w:abstractNumId w:val="25"/>
  </w:num>
  <w:num w:numId="19">
    <w:abstractNumId w:val="29"/>
  </w:num>
  <w:num w:numId="20">
    <w:abstractNumId w:val="6"/>
  </w:num>
  <w:num w:numId="21">
    <w:abstractNumId w:val="39"/>
  </w:num>
  <w:num w:numId="22">
    <w:abstractNumId w:val="31"/>
  </w:num>
  <w:num w:numId="23">
    <w:abstractNumId w:val="12"/>
  </w:num>
  <w:num w:numId="24">
    <w:abstractNumId w:val="4"/>
  </w:num>
  <w:num w:numId="25">
    <w:abstractNumId w:val="28"/>
  </w:num>
  <w:num w:numId="26">
    <w:abstractNumId w:val="15"/>
  </w:num>
  <w:num w:numId="27">
    <w:abstractNumId w:val="38"/>
  </w:num>
  <w:num w:numId="28">
    <w:abstractNumId w:val="9"/>
  </w:num>
  <w:num w:numId="29">
    <w:abstractNumId w:val="37"/>
  </w:num>
  <w:num w:numId="30">
    <w:abstractNumId w:val="35"/>
  </w:num>
  <w:num w:numId="31">
    <w:abstractNumId w:val="26"/>
  </w:num>
  <w:num w:numId="32">
    <w:abstractNumId w:val="1"/>
  </w:num>
  <w:num w:numId="33">
    <w:abstractNumId w:val="36"/>
  </w:num>
  <w:num w:numId="34">
    <w:abstractNumId w:val="2"/>
  </w:num>
  <w:num w:numId="35">
    <w:abstractNumId w:val="24"/>
  </w:num>
  <w:num w:numId="36">
    <w:abstractNumId w:val="10"/>
  </w:num>
  <w:num w:numId="37">
    <w:abstractNumId w:val="27"/>
  </w:num>
  <w:num w:numId="38">
    <w:abstractNumId w:val="16"/>
  </w:num>
  <w:num w:numId="39">
    <w:abstractNumId w:val="33"/>
  </w:num>
  <w:num w:numId="40">
    <w:abstractNumId w:val="5"/>
  </w:num>
  <w:num w:numId="41">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F9"/>
    <w:rsid w:val="0000006D"/>
    <w:rsid w:val="00000140"/>
    <w:rsid w:val="000013AE"/>
    <w:rsid w:val="000014C9"/>
    <w:rsid w:val="000024DD"/>
    <w:rsid w:val="0000310F"/>
    <w:rsid w:val="000031C9"/>
    <w:rsid w:val="000042C5"/>
    <w:rsid w:val="00005EE3"/>
    <w:rsid w:val="00006BC4"/>
    <w:rsid w:val="0001067D"/>
    <w:rsid w:val="00010E2A"/>
    <w:rsid w:val="0001142E"/>
    <w:rsid w:val="00011BED"/>
    <w:rsid w:val="000121BC"/>
    <w:rsid w:val="0001379B"/>
    <w:rsid w:val="00013DC4"/>
    <w:rsid w:val="00014274"/>
    <w:rsid w:val="00014788"/>
    <w:rsid w:val="00014C73"/>
    <w:rsid w:val="000207A2"/>
    <w:rsid w:val="00020DFC"/>
    <w:rsid w:val="00021515"/>
    <w:rsid w:val="00022620"/>
    <w:rsid w:val="00022F58"/>
    <w:rsid w:val="000237D4"/>
    <w:rsid w:val="000242C5"/>
    <w:rsid w:val="0002458D"/>
    <w:rsid w:val="00024809"/>
    <w:rsid w:val="0002557C"/>
    <w:rsid w:val="0002787B"/>
    <w:rsid w:val="00027D27"/>
    <w:rsid w:val="00030D40"/>
    <w:rsid w:val="00031A33"/>
    <w:rsid w:val="00032474"/>
    <w:rsid w:val="00032542"/>
    <w:rsid w:val="000325C3"/>
    <w:rsid w:val="00032696"/>
    <w:rsid w:val="000327C2"/>
    <w:rsid w:val="00032F05"/>
    <w:rsid w:val="000337D7"/>
    <w:rsid w:val="00035967"/>
    <w:rsid w:val="00035DBD"/>
    <w:rsid w:val="00035F3F"/>
    <w:rsid w:val="00037DCE"/>
    <w:rsid w:val="00037DFC"/>
    <w:rsid w:val="00037EFD"/>
    <w:rsid w:val="000405A3"/>
    <w:rsid w:val="000406AD"/>
    <w:rsid w:val="0004342B"/>
    <w:rsid w:val="000436F0"/>
    <w:rsid w:val="000441E5"/>
    <w:rsid w:val="00045057"/>
    <w:rsid w:val="00046339"/>
    <w:rsid w:val="000471B2"/>
    <w:rsid w:val="000474F9"/>
    <w:rsid w:val="000509DF"/>
    <w:rsid w:val="00050D1B"/>
    <w:rsid w:val="00051DE7"/>
    <w:rsid w:val="000525E3"/>
    <w:rsid w:val="00052BEE"/>
    <w:rsid w:val="00052CF7"/>
    <w:rsid w:val="00052ECB"/>
    <w:rsid w:val="00054F96"/>
    <w:rsid w:val="000556A3"/>
    <w:rsid w:val="0006002E"/>
    <w:rsid w:val="00060DB8"/>
    <w:rsid w:val="000614E4"/>
    <w:rsid w:val="0006292D"/>
    <w:rsid w:val="000652E3"/>
    <w:rsid w:val="000659DB"/>
    <w:rsid w:val="00065DED"/>
    <w:rsid w:val="00066B55"/>
    <w:rsid w:val="00067598"/>
    <w:rsid w:val="00067FAD"/>
    <w:rsid w:val="0007004B"/>
    <w:rsid w:val="000700DB"/>
    <w:rsid w:val="000709FA"/>
    <w:rsid w:val="00070DC7"/>
    <w:rsid w:val="00071030"/>
    <w:rsid w:val="00071917"/>
    <w:rsid w:val="00072038"/>
    <w:rsid w:val="00072D44"/>
    <w:rsid w:val="00072EDC"/>
    <w:rsid w:val="00073BFE"/>
    <w:rsid w:val="00074608"/>
    <w:rsid w:val="00074909"/>
    <w:rsid w:val="00074D81"/>
    <w:rsid w:val="00077B70"/>
    <w:rsid w:val="00080487"/>
    <w:rsid w:val="0008087D"/>
    <w:rsid w:val="000810BD"/>
    <w:rsid w:val="00081BA6"/>
    <w:rsid w:val="000820BC"/>
    <w:rsid w:val="000821EE"/>
    <w:rsid w:val="00082C03"/>
    <w:rsid w:val="00083B3C"/>
    <w:rsid w:val="00084ADE"/>
    <w:rsid w:val="00085739"/>
    <w:rsid w:val="00085B3D"/>
    <w:rsid w:val="00087388"/>
    <w:rsid w:val="00087DA9"/>
    <w:rsid w:val="000914CE"/>
    <w:rsid w:val="00091732"/>
    <w:rsid w:val="000917EB"/>
    <w:rsid w:val="00091FA1"/>
    <w:rsid w:val="0009601B"/>
    <w:rsid w:val="000960FB"/>
    <w:rsid w:val="00096324"/>
    <w:rsid w:val="00096701"/>
    <w:rsid w:val="000971DB"/>
    <w:rsid w:val="000A0EE0"/>
    <w:rsid w:val="000A167F"/>
    <w:rsid w:val="000A2906"/>
    <w:rsid w:val="000A5795"/>
    <w:rsid w:val="000A58E8"/>
    <w:rsid w:val="000A6010"/>
    <w:rsid w:val="000A624B"/>
    <w:rsid w:val="000A697A"/>
    <w:rsid w:val="000A73A8"/>
    <w:rsid w:val="000A76DD"/>
    <w:rsid w:val="000B1518"/>
    <w:rsid w:val="000B1A0C"/>
    <w:rsid w:val="000B2807"/>
    <w:rsid w:val="000B2FF7"/>
    <w:rsid w:val="000B3BED"/>
    <w:rsid w:val="000B5C9F"/>
    <w:rsid w:val="000B60DB"/>
    <w:rsid w:val="000B62C0"/>
    <w:rsid w:val="000B6714"/>
    <w:rsid w:val="000B6EA8"/>
    <w:rsid w:val="000B7057"/>
    <w:rsid w:val="000B7D1C"/>
    <w:rsid w:val="000C05DB"/>
    <w:rsid w:val="000C0A8D"/>
    <w:rsid w:val="000C1367"/>
    <w:rsid w:val="000C22DB"/>
    <w:rsid w:val="000C2766"/>
    <w:rsid w:val="000C522B"/>
    <w:rsid w:val="000C5681"/>
    <w:rsid w:val="000C6CFD"/>
    <w:rsid w:val="000C6EF9"/>
    <w:rsid w:val="000C7CEB"/>
    <w:rsid w:val="000D1516"/>
    <w:rsid w:val="000D16C7"/>
    <w:rsid w:val="000D215F"/>
    <w:rsid w:val="000D31B0"/>
    <w:rsid w:val="000D39F7"/>
    <w:rsid w:val="000D46D5"/>
    <w:rsid w:val="000D6F9F"/>
    <w:rsid w:val="000E195A"/>
    <w:rsid w:val="000E19A1"/>
    <w:rsid w:val="000E2EDB"/>
    <w:rsid w:val="000E2FB8"/>
    <w:rsid w:val="000E3800"/>
    <w:rsid w:val="000E3D27"/>
    <w:rsid w:val="000E4113"/>
    <w:rsid w:val="000E4486"/>
    <w:rsid w:val="000E4EE6"/>
    <w:rsid w:val="000E54F0"/>
    <w:rsid w:val="000E58FF"/>
    <w:rsid w:val="000E6159"/>
    <w:rsid w:val="000E7143"/>
    <w:rsid w:val="000F0387"/>
    <w:rsid w:val="000F0B65"/>
    <w:rsid w:val="000F1935"/>
    <w:rsid w:val="000F1D7E"/>
    <w:rsid w:val="000F23C4"/>
    <w:rsid w:val="000F24EB"/>
    <w:rsid w:val="000F35E1"/>
    <w:rsid w:val="000F60DA"/>
    <w:rsid w:val="000F6157"/>
    <w:rsid w:val="000F61C1"/>
    <w:rsid w:val="000F7761"/>
    <w:rsid w:val="000F7E7E"/>
    <w:rsid w:val="000F7F98"/>
    <w:rsid w:val="001007FA"/>
    <w:rsid w:val="00100957"/>
    <w:rsid w:val="00100B64"/>
    <w:rsid w:val="001019AE"/>
    <w:rsid w:val="00101DCE"/>
    <w:rsid w:val="00102358"/>
    <w:rsid w:val="00102425"/>
    <w:rsid w:val="001031D3"/>
    <w:rsid w:val="0010463B"/>
    <w:rsid w:val="00105E22"/>
    <w:rsid w:val="001062DE"/>
    <w:rsid w:val="0010702B"/>
    <w:rsid w:val="001079D7"/>
    <w:rsid w:val="0011079D"/>
    <w:rsid w:val="00110E99"/>
    <w:rsid w:val="00112681"/>
    <w:rsid w:val="00113402"/>
    <w:rsid w:val="00113CD0"/>
    <w:rsid w:val="00116A54"/>
    <w:rsid w:val="00116D63"/>
    <w:rsid w:val="001170A9"/>
    <w:rsid w:val="00117190"/>
    <w:rsid w:val="001171FF"/>
    <w:rsid w:val="00117921"/>
    <w:rsid w:val="00121445"/>
    <w:rsid w:val="0012237B"/>
    <w:rsid w:val="00124303"/>
    <w:rsid w:val="00124B0B"/>
    <w:rsid w:val="00127D04"/>
    <w:rsid w:val="0013025E"/>
    <w:rsid w:val="00131CC1"/>
    <w:rsid w:val="00132C95"/>
    <w:rsid w:val="001341A2"/>
    <w:rsid w:val="00134AB8"/>
    <w:rsid w:val="001369A2"/>
    <w:rsid w:val="0013720F"/>
    <w:rsid w:val="0013771E"/>
    <w:rsid w:val="00137C4A"/>
    <w:rsid w:val="0014010B"/>
    <w:rsid w:val="00141BF9"/>
    <w:rsid w:val="0014250B"/>
    <w:rsid w:val="0014267F"/>
    <w:rsid w:val="001432B6"/>
    <w:rsid w:val="00143523"/>
    <w:rsid w:val="001443AD"/>
    <w:rsid w:val="001445B8"/>
    <w:rsid w:val="00144BB2"/>
    <w:rsid w:val="001471BB"/>
    <w:rsid w:val="00147ADC"/>
    <w:rsid w:val="00150D81"/>
    <w:rsid w:val="00151035"/>
    <w:rsid w:val="00152890"/>
    <w:rsid w:val="0015298E"/>
    <w:rsid w:val="00152D0D"/>
    <w:rsid w:val="00152EAC"/>
    <w:rsid w:val="00155BD0"/>
    <w:rsid w:val="00155E5F"/>
    <w:rsid w:val="001577CD"/>
    <w:rsid w:val="001579AD"/>
    <w:rsid w:val="00157C1F"/>
    <w:rsid w:val="00160538"/>
    <w:rsid w:val="00163A32"/>
    <w:rsid w:val="00164D1F"/>
    <w:rsid w:val="00167182"/>
    <w:rsid w:val="00170183"/>
    <w:rsid w:val="00170DB2"/>
    <w:rsid w:val="00171A32"/>
    <w:rsid w:val="001728C8"/>
    <w:rsid w:val="0017375C"/>
    <w:rsid w:val="00173FC7"/>
    <w:rsid w:val="001742D8"/>
    <w:rsid w:val="001744A5"/>
    <w:rsid w:val="00175345"/>
    <w:rsid w:val="00175A65"/>
    <w:rsid w:val="0018087A"/>
    <w:rsid w:val="00180928"/>
    <w:rsid w:val="00182184"/>
    <w:rsid w:val="0018222D"/>
    <w:rsid w:val="0018227A"/>
    <w:rsid w:val="001831BC"/>
    <w:rsid w:val="001834AB"/>
    <w:rsid w:val="00183672"/>
    <w:rsid w:val="00183924"/>
    <w:rsid w:val="001865CF"/>
    <w:rsid w:val="00186969"/>
    <w:rsid w:val="00187E64"/>
    <w:rsid w:val="0019087D"/>
    <w:rsid w:val="00190EC4"/>
    <w:rsid w:val="00191500"/>
    <w:rsid w:val="00192740"/>
    <w:rsid w:val="0019332E"/>
    <w:rsid w:val="00193420"/>
    <w:rsid w:val="0019393E"/>
    <w:rsid w:val="001954AB"/>
    <w:rsid w:val="001A0412"/>
    <w:rsid w:val="001A05A0"/>
    <w:rsid w:val="001A0920"/>
    <w:rsid w:val="001A1911"/>
    <w:rsid w:val="001A1AD7"/>
    <w:rsid w:val="001A1FB2"/>
    <w:rsid w:val="001A29A2"/>
    <w:rsid w:val="001A6783"/>
    <w:rsid w:val="001A6AA7"/>
    <w:rsid w:val="001A6D41"/>
    <w:rsid w:val="001A6D55"/>
    <w:rsid w:val="001B0482"/>
    <w:rsid w:val="001B0CA6"/>
    <w:rsid w:val="001B2446"/>
    <w:rsid w:val="001B39FA"/>
    <w:rsid w:val="001B48F8"/>
    <w:rsid w:val="001C0579"/>
    <w:rsid w:val="001C1950"/>
    <w:rsid w:val="001C1F56"/>
    <w:rsid w:val="001C3C27"/>
    <w:rsid w:val="001C4205"/>
    <w:rsid w:val="001C4399"/>
    <w:rsid w:val="001C471C"/>
    <w:rsid w:val="001C50D3"/>
    <w:rsid w:val="001C66A1"/>
    <w:rsid w:val="001C6FD6"/>
    <w:rsid w:val="001C79BE"/>
    <w:rsid w:val="001D0277"/>
    <w:rsid w:val="001D063D"/>
    <w:rsid w:val="001D142E"/>
    <w:rsid w:val="001D187A"/>
    <w:rsid w:val="001D44D6"/>
    <w:rsid w:val="001D4EE6"/>
    <w:rsid w:val="001D6650"/>
    <w:rsid w:val="001D66A2"/>
    <w:rsid w:val="001D7954"/>
    <w:rsid w:val="001E05CA"/>
    <w:rsid w:val="001E17E8"/>
    <w:rsid w:val="001E18B5"/>
    <w:rsid w:val="001E1A80"/>
    <w:rsid w:val="001E25F7"/>
    <w:rsid w:val="001E31CE"/>
    <w:rsid w:val="001E3B3A"/>
    <w:rsid w:val="001E4CA5"/>
    <w:rsid w:val="001E605F"/>
    <w:rsid w:val="001F0617"/>
    <w:rsid w:val="001F0B62"/>
    <w:rsid w:val="001F1F45"/>
    <w:rsid w:val="001F2623"/>
    <w:rsid w:val="001F4339"/>
    <w:rsid w:val="001F5AB0"/>
    <w:rsid w:val="001F6342"/>
    <w:rsid w:val="001F6B08"/>
    <w:rsid w:val="001F6FFD"/>
    <w:rsid w:val="001F7FD6"/>
    <w:rsid w:val="0020022D"/>
    <w:rsid w:val="00201CA4"/>
    <w:rsid w:val="00201EDB"/>
    <w:rsid w:val="00202237"/>
    <w:rsid w:val="00203C39"/>
    <w:rsid w:val="002044F6"/>
    <w:rsid w:val="00204C66"/>
    <w:rsid w:val="00205BEC"/>
    <w:rsid w:val="00205D6F"/>
    <w:rsid w:val="002060EB"/>
    <w:rsid w:val="00206CB9"/>
    <w:rsid w:val="002108F4"/>
    <w:rsid w:val="0021171F"/>
    <w:rsid w:val="00213E55"/>
    <w:rsid w:val="0021486A"/>
    <w:rsid w:val="00215502"/>
    <w:rsid w:val="00215794"/>
    <w:rsid w:val="00216158"/>
    <w:rsid w:val="002174FC"/>
    <w:rsid w:val="00217B86"/>
    <w:rsid w:val="0022004E"/>
    <w:rsid w:val="00220CF1"/>
    <w:rsid w:val="00220DDF"/>
    <w:rsid w:val="002222A9"/>
    <w:rsid w:val="00222453"/>
    <w:rsid w:val="00222E9A"/>
    <w:rsid w:val="002239E9"/>
    <w:rsid w:val="00224732"/>
    <w:rsid w:val="002248F6"/>
    <w:rsid w:val="00225422"/>
    <w:rsid w:val="002260D5"/>
    <w:rsid w:val="00227A5C"/>
    <w:rsid w:val="00227B92"/>
    <w:rsid w:val="00230C64"/>
    <w:rsid w:val="00230FAA"/>
    <w:rsid w:val="00231E69"/>
    <w:rsid w:val="00232077"/>
    <w:rsid w:val="002321D1"/>
    <w:rsid w:val="00232780"/>
    <w:rsid w:val="00232CCA"/>
    <w:rsid w:val="00233445"/>
    <w:rsid w:val="002341C1"/>
    <w:rsid w:val="00234445"/>
    <w:rsid w:val="0023444C"/>
    <w:rsid w:val="002349BE"/>
    <w:rsid w:val="00234EE8"/>
    <w:rsid w:val="0023630F"/>
    <w:rsid w:val="0023693B"/>
    <w:rsid w:val="002373C0"/>
    <w:rsid w:val="002401B0"/>
    <w:rsid w:val="0024431E"/>
    <w:rsid w:val="00244444"/>
    <w:rsid w:val="00244B3C"/>
    <w:rsid w:val="00244E52"/>
    <w:rsid w:val="00245510"/>
    <w:rsid w:val="002456D7"/>
    <w:rsid w:val="00245847"/>
    <w:rsid w:val="00246308"/>
    <w:rsid w:val="00246B58"/>
    <w:rsid w:val="00246C9F"/>
    <w:rsid w:val="002473E3"/>
    <w:rsid w:val="0024766B"/>
    <w:rsid w:val="002505B2"/>
    <w:rsid w:val="002512C9"/>
    <w:rsid w:val="00251505"/>
    <w:rsid w:val="002515F3"/>
    <w:rsid w:val="00252073"/>
    <w:rsid w:val="00252371"/>
    <w:rsid w:val="00252CC5"/>
    <w:rsid w:val="002531DB"/>
    <w:rsid w:val="0025477C"/>
    <w:rsid w:val="002564A9"/>
    <w:rsid w:val="002568BF"/>
    <w:rsid w:val="0025704F"/>
    <w:rsid w:val="002572AE"/>
    <w:rsid w:val="0025731A"/>
    <w:rsid w:val="00257E71"/>
    <w:rsid w:val="00257FC2"/>
    <w:rsid w:val="002619CE"/>
    <w:rsid w:val="00262307"/>
    <w:rsid w:val="00262F88"/>
    <w:rsid w:val="00264381"/>
    <w:rsid w:val="002647BB"/>
    <w:rsid w:val="00265DF5"/>
    <w:rsid w:val="00266244"/>
    <w:rsid w:val="00267A58"/>
    <w:rsid w:val="00267EE5"/>
    <w:rsid w:val="002707A3"/>
    <w:rsid w:val="00270DC6"/>
    <w:rsid w:val="00272F13"/>
    <w:rsid w:val="002730FC"/>
    <w:rsid w:val="00273EA3"/>
    <w:rsid w:val="00274917"/>
    <w:rsid w:val="00274F6E"/>
    <w:rsid w:val="00275261"/>
    <w:rsid w:val="00277A19"/>
    <w:rsid w:val="00277AD3"/>
    <w:rsid w:val="0028151C"/>
    <w:rsid w:val="00281B97"/>
    <w:rsid w:val="00283EC4"/>
    <w:rsid w:val="00284F74"/>
    <w:rsid w:val="002854E9"/>
    <w:rsid w:val="0028581A"/>
    <w:rsid w:val="0028657F"/>
    <w:rsid w:val="002866EA"/>
    <w:rsid w:val="0028731E"/>
    <w:rsid w:val="002876A2"/>
    <w:rsid w:val="002877EA"/>
    <w:rsid w:val="00287C3D"/>
    <w:rsid w:val="0029076F"/>
    <w:rsid w:val="00290979"/>
    <w:rsid w:val="00291491"/>
    <w:rsid w:val="00291DD2"/>
    <w:rsid w:val="00291F30"/>
    <w:rsid w:val="00292026"/>
    <w:rsid w:val="0029223B"/>
    <w:rsid w:val="0029281E"/>
    <w:rsid w:val="002933F3"/>
    <w:rsid w:val="0029418D"/>
    <w:rsid w:val="002943D3"/>
    <w:rsid w:val="00295291"/>
    <w:rsid w:val="00296923"/>
    <w:rsid w:val="00296E30"/>
    <w:rsid w:val="002A0054"/>
    <w:rsid w:val="002A052E"/>
    <w:rsid w:val="002A1062"/>
    <w:rsid w:val="002A38AA"/>
    <w:rsid w:val="002A3B16"/>
    <w:rsid w:val="002A4112"/>
    <w:rsid w:val="002A6F95"/>
    <w:rsid w:val="002B2A12"/>
    <w:rsid w:val="002B44BC"/>
    <w:rsid w:val="002B542F"/>
    <w:rsid w:val="002B7817"/>
    <w:rsid w:val="002C02FC"/>
    <w:rsid w:val="002C18FE"/>
    <w:rsid w:val="002C1F13"/>
    <w:rsid w:val="002C413C"/>
    <w:rsid w:val="002C5A5C"/>
    <w:rsid w:val="002C6151"/>
    <w:rsid w:val="002C6D07"/>
    <w:rsid w:val="002C70C1"/>
    <w:rsid w:val="002D06E2"/>
    <w:rsid w:val="002D0BEF"/>
    <w:rsid w:val="002D106B"/>
    <w:rsid w:val="002D2506"/>
    <w:rsid w:val="002D3047"/>
    <w:rsid w:val="002D3702"/>
    <w:rsid w:val="002D3CFD"/>
    <w:rsid w:val="002D485C"/>
    <w:rsid w:val="002D4E9E"/>
    <w:rsid w:val="002D664E"/>
    <w:rsid w:val="002D7D04"/>
    <w:rsid w:val="002D7F55"/>
    <w:rsid w:val="002E0369"/>
    <w:rsid w:val="002E0A6F"/>
    <w:rsid w:val="002E2D0A"/>
    <w:rsid w:val="002E4068"/>
    <w:rsid w:val="002E45A5"/>
    <w:rsid w:val="002E6A1B"/>
    <w:rsid w:val="002E6F40"/>
    <w:rsid w:val="002E7A0E"/>
    <w:rsid w:val="002E7DD3"/>
    <w:rsid w:val="002F0296"/>
    <w:rsid w:val="002F04EC"/>
    <w:rsid w:val="002F0B0F"/>
    <w:rsid w:val="002F0D58"/>
    <w:rsid w:val="002F12C4"/>
    <w:rsid w:val="002F317E"/>
    <w:rsid w:val="002F3E6D"/>
    <w:rsid w:val="002F4CE6"/>
    <w:rsid w:val="002F4EE0"/>
    <w:rsid w:val="002F5525"/>
    <w:rsid w:val="002F7630"/>
    <w:rsid w:val="002F770E"/>
    <w:rsid w:val="0030081D"/>
    <w:rsid w:val="00300F18"/>
    <w:rsid w:val="00307A92"/>
    <w:rsid w:val="003109B6"/>
    <w:rsid w:val="00310A62"/>
    <w:rsid w:val="00311153"/>
    <w:rsid w:val="00312727"/>
    <w:rsid w:val="0031283B"/>
    <w:rsid w:val="00315607"/>
    <w:rsid w:val="00315818"/>
    <w:rsid w:val="0031756D"/>
    <w:rsid w:val="00320692"/>
    <w:rsid w:val="00320E86"/>
    <w:rsid w:val="00321071"/>
    <w:rsid w:val="00322BA9"/>
    <w:rsid w:val="003234B3"/>
    <w:rsid w:val="003235A7"/>
    <w:rsid w:val="0032497D"/>
    <w:rsid w:val="00325254"/>
    <w:rsid w:val="00325A7A"/>
    <w:rsid w:val="00326958"/>
    <w:rsid w:val="00327540"/>
    <w:rsid w:val="00327920"/>
    <w:rsid w:val="00331150"/>
    <w:rsid w:val="00332075"/>
    <w:rsid w:val="003342AA"/>
    <w:rsid w:val="0033482C"/>
    <w:rsid w:val="0033655A"/>
    <w:rsid w:val="00336A8A"/>
    <w:rsid w:val="00336FE0"/>
    <w:rsid w:val="003373C7"/>
    <w:rsid w:val="00340248"/>
    <w:rsid w:val="003411F1"/>
    <w:rsid w:val="003447D9"/>
    <w:rsid w:val="003457C2"/>
    <w:rsid w:val="00345EB2"/>
    <w:rsid w:val="0034636D"/>
    <w:rsid w:val="003469BE"/>
    <w:rsid w:val="00346ED9"/>
    <w:rsid w:val="00347506"/>
    <w:rsid w:val="00347667"/>
    <w:rsid w:val="0035044F"/>
    <w:rsid w:val="003508CB"/>
    <w:rsid w:val="00351960"/>
    <w:rsid w:val="0035239F"/>
    <w:rsid w:val="00352C35"/>
    <w:rsid w:val="003533DA"/>
    <w:rsid w:val="0035378B"/>
    <w:rsid w:val="00353EE5"/>
    <w:rsid w:val="003551E2"/>
    <w:rsid w:val="003551FA"/>
    <w:rsid w:val="00356E67"/>
    <w:rsid w:val="00357189"/>
    <w:rsid w:val="003578D9"/>
    <w:rsid w:val="003607C2"/>
    <w:rsid w:val="00361647"/>
    <w:rsid w:val="0036257D"/>
    <w:rsid w:val="003627F5"/>
    <w:rsid w:val="00364A41"/>
    <w:rsid w:val="00367458"/>
    <w:rsid w:val="003705F4"/>
    <w:rsid w:val="00371506"/>
    <w:rsid w:val="00371AAD"/>
    <w:rsid w:val="00372B9C"/>
    <w:rsid w:val="00374345"/>
    <w:rsid w:val="003744F7"/>
    <w:rsid w:val="00375B54"/>
    <w:rsid w:val="00376D29"/>
    <w:rsid w:val="00381107"/>
    <w:rsid w:val="00381561"/>
    <w:rsid w:val="00382075"/>
    <w:rsid w:val="0038222E"/>
    <w:rsid w:val="00382FA1"/>
    <w:rsid w:val="003838E0"/>
    <w:rsid w:val="003848C9"/>
    <w:rsid w:val="00384C23"/>
    <w:rsid w:val="00385860"/>
    <w:rsid w:val="00385F12"/>
    <w:rsid w:val="00386642"/>
    <w:rsid w:val="003877CF"/>
    <w:rsid w:val="00390BD8"/>
    <w:rsid w:val="0039253C"/>
    <w:rsid w:val="003931FF"/>
    <w:rsid w:val="00396925"/>
    <w:rsid w:val="003970F0"/>
    <w:rsid w:val="0039782E"/>
    <w:rsid w:val="003A125C"/>
    <w:rsid w:val="003A2EAF"/>
    <w:rsid w:val="003A3918"/>
    <w:rsid w:val="003A408A"/>
    <w:rsid w:val="003A4A80"/>
    <w:rsid w:val="003A4E8A"/>
    <w:rsid w:val="003A4E92"/>
    <w:rsid w:val="003A696A"/>
    <w:rsid w:val="003A7656"/>
    <w:rsid w:val="003B2880"/>
    <w:rsid w:val="003B308A"/>
    <w:rsid w:val="003B3776"/>
    <w:rsid w:val="003B4435"/>
    <w:rsid w:val="003B45A6"/>
    <w:rsid w:val="003B4D98"/>
    <w:rsid w:val="003B5EEC"/>
    <w:rsid w:val="003B6B02"/>
    <w:rsid w:val="003B7DEE"/>
    <w:rsid w:val="003C06AB"/>
    <w:rsid w:val="003C0BF9"/>
    <w:rsid w:val="003C156F"/>
    <w:rsid w:val="003C1846"/>
    <w:rsid w:val="003C1A62"/>
    <w:rsid w:val="003C1FF6"/>
    <w:rsid w:val="003C3FE9"/>
    <w:rsid w:val="003C45EC"/>
    <w:rsid w:val="003C4A0B"/>
    <w:rsid w:val="003C4CA4"/>
    <w:rsid w:val="003C4F9F"/>
    <w:rsid w:val="003C55EC"/>
    <w:rsid w:val="003C5E41"/>
    <w:rsid w:val="003C6CD2"/>
    <w:rsid w:val="003C7873"/>
    <w:rsid w:val="003D05CF"/>
    <w:rsid w:val="003D435A"/>
    <w:rsid w:val="003D4EBC"/>
    <w:rsid w:val="003D50E1"/>
    <w:rsid w:val="003D5409"/>
    <w:rsid w:val="003D6AE1"/>
    <w:rsid w:val="003D6C77"/>
    <w:rsid w:val="003E0ABB"/>
    <w:rsid w:val="003E1061"/>
    <w:rsid w:val="003E14F5"/>
    <w:rsid w:val="003E3346"/>
    <w:rsid w:val="003E3F3E"/>
    <w:rsid w:val="003E4661"/>
    <w:rsid w:val="003E5550"/>
    <w:rsid w:val="003E60BC"/>
    <w:rsid w:val="003E7198"/>
    <w:rsid w:val="003F111A"/>
    <w:rsid w:val="003F29BD"/>
    <w:rsid w:val="003F2E8E"/>
    <w:rsid w:val="003F3745"/>
    <w:rsid w:val="003F3EDC"/>
    <w:rsid w:val="003F5A02"/>
    <w:rsid w:val="003F6279"/>
    <w:rsid w:val="003F6541"/>
    <w:rsid w:val="003F6F34"/>
    <w:rsid w:val="0040111F"/>
    <w:rsid w:val="004018B8"/>
    <w:rsid w:val="0040209A"/>
    <w:rsid w:val="0040211E"/>
    <w:rsid w:val="004040E3"/>
    <w:rsid w:val="00404445"/>
    <w:rsid w:val="0040540E"/>
    <w:rsid w:val="00407B6A"/>
    <w:rsid w:val="0041023B"/>
    <w:rsid w:val="004111FA"/>
    <w:rsid w:val="0041149F"/>
    <w:rsid w:val="0041153B"/>
    <w:rsid w:val="004121DF"/>
    <w:rsid w:val="00413657"/>
    <w:rsid w:val="00413E10"/>
    <w:rsid w:val="00413E4C"/>
    <w:rsid w:val="00414B69"/>
    <w:rsid w:val="00414D4E"/>
    <w:rsid w:val="00415CCA"/>
    <w:rsid w:val="00416164"/>
    <w:rsid w:val="00416D62"/>
    <w:rsid w:val="004173AF"/>
    <w:rsid w:val="00417885"/>
    <w:rsid w:val="004178E9"/>
    <w:rsid w:val="0042039F"/>
    <w:rsid w:val="004221D3"/>
    <w:rsid w:val="00422764"/>
    <w:rsid w:val="00422D41"/>
    <w:rsid w:val="0042333C"/>
    <w:rsid w:val="00425AA3"/>
    <w:rsid w:val="00426013"/>
    <w:rsid w:val="00431530"/>
    <w:rsid w:val="00431760"/>
    <w:rsid w:val="00432C68"/>
    <w:rsid w:val="00432F2C"/>
    <w:rsid w:val="004334BF"/>
    <w:rsid w:val="00434152"/>
    <w:rsid w:val="00434420"/>
    <w:rsid w:val="00435914"/>
    <w:rsid w:val="00440DB3"/>
    <w:rsid w:val="00441EB3"/>
    <w:rsid w:val="004427E4"/>
    <w:rsid w:val="0044323D"/>
    <w:rsid w:val="00443CAB"/>
    <w:rsid w:val="00445C6C"/>
    <w:rsid w:val="0044678D"/>
    <w:rsid w:val="00446810"/>
    <w:rsid w:val="004478E3"/>
    <w:rsid w:val="00447D4E"/>
    <w:rsid w:val="00447E02"/>
    <w:rsid w:val="00447EDB"/>
    <w:rsid w:val="004528C8"/>
    <w:rsid w:val="00452BF8"/>
    <w:rsid w:val="00456475"/>
    <w:rsid w:val="004566C0"/>
    <w:rsid w:val="004571BB"/>
    <w:rsid w:val="004577B3"/>
    <w:rsid w:val="00457D86"/>
    <w:rsid w:val="004606E3"/>
    <w:rsid w:val="00460A6F"/>
    <w:rsid w:val="004612E2"/>
    <w:rsid w:val="00461A2D"/>
    <w:rsid w:val="00462B3E"/>
    <w:rsid w:val="00463592"/>
    <w:rsid w:val="00463ABE"/>
    <w:rsid w:val="00464426"/>
    <w:rsid w:val="00464557"/>
    <w:rsid w:val="004649EC"/>
    <w:rsid w:val="004657C2"/>
    <w:rsid w:val="00465DF6"/>
    <w:rsid w:val="004716EF"/>
    <w:rsid w:val="004749B0"/>
    <w:rsid w:val="00474B53"/>
    <w:rsid w:val="004758CD"/>
    <w:rsid w:val="004769EF"/>
    <w:rsid w:val="00477155"/>
    <w:rsid w:val="00477301"/>
    <w:rsid w:val="004809D8"/>
    <w:rsid w:val="00481A19"/>
    <w:rsid w:val="00481A74"/>
    <w:rsid w:val="00482A84"/>
    <w:rsid w:val="00482EEC"/>
    <w:rsid w:val="0048414F"/>
    <w:rsid w:val="00484212"/>
    <w:rsid w:val="004842CD"/>
    <w:rsid w:val="00484B99"/>
    <w:rsid w:val="0048544E"/>
    <w:rsid w:val="00485764"/>
    <w:rsid w:val="00485AC7"/>
    <w:rsid w:val="004860D8"/>
    <w:rsid w:val="00486FC8"/>
    <w:rsid w:val="004870EA"/>
    <w:rsid w:val="0048743E"/>
    <w:rsid w:val="00490CD4"/>
    <w:rsid w:val="00490DF3"/>
    <w:rsid w:val="00492922"/>
    <w:rsid w:val="004936E5"/>
    <w:rsid w:val="004942A2"/>
    <w:rsid w:val="00494AFE"/>
    <w:rsid w:val="0049574E"/>
    <w:rsid w:val="0049620E"/>
    <w:rsid w:val="00496CE3"/>
    <w:rsid w:val="004A0FCF"/>
    <w:rsid w:val="004A4664"/>
    <w:rsid w:val="004A591D"/>
    <w:rsid w:val="004A693E"/>
    <w:rsid w:val="004B0E2D"/>
    <w:rsid w:val="004B1A33"/>
    <w:rsid w:val="004B21CD"/>
    <w:rsid w:val="004B302F"/>
    <w:rsid w:val="004B6034"/>
    <w:rsid w:val="004B6CEB"/>
    <w:rsid w:val="004B6FE7"/>
    <w:rsid w:val="004C0BDE"/>
    <w:rsid w:val="004C0C14"/>
    <w:rsid w:val="004C0CAC"/>
    <w:rsid w:val="004C226B"/>
    <w:rsid w:val="004C22F6"/>
    <w:rsid w:val="004C2A30"/>
    <w:rsid w:val="004C54E9"/>
    <w:rsid w:val="004C55A4"/>
    <w:rsid w:val="004C56B3"/>
    <w:rsid w:val="004C7E18"/>
    <w:rsid w:val="004D0756"/>
    <w:rsid w:val="004D3F43"/>
    <w:rsid w:val="004D5CB1"/>
    <w:rsid w:val="004E038C"/>
    <w:rsid w:val="004E109F"/>
    <w:rsid w:val="004E19DB"/>
    <w:rsid w:val="004E2E6B"/>
    <w:rsid w:val="004E3C00"/>
    <w:rsid w:val="004E415A"/>
    <w:rsid w:val="004E5F98"/>
    <w:rsid w:val="004E610C"/>
    <w:rsid w:val="004E6217"/>
    <w:rsid w:val="004E62E0"/>
    <w:rsid w:val="004E6E6C"/>
    <w:rsid w:val="004E7652"/>
    <w:rsid w:val="004F0055"/>
    <w:rsid w:val="004F0FED"/>
    <w:rsid w:val="004F10A4"/>
    <w:rsid w:val="004F1A34"/>
    <w:rsid w:val="004F1E41"/>
    <w:rsid w:val="004F1F58"/>
    <w:rsid w:val="004F26E8"/>
    <w:rsid w:val="004F2E81"/>
    <w:rsid w:val="004F405A"/>
    <w:rsid w:val="004F4894"/>
    <w:rsid w:val="004F504C"/>
    <w:rsid w:val="004F53B6"/>
    <w:rsid w:val="004F5465"/>
    <w:rsid w:val="004F6106"/>
    <w:rsid w:val="004F6272"/>
    <w:rsid w:val="004F6740"/>
    <w:rsid w:val="004F76CA"/>
    <w:rsid w:val="005003F1"/>
    <w:rsid w:val="00500FDA"/>
    <w:rsid w:val="00501814"/>
    <w:rsid w:val="005026DA"/>
    <w:rsid w:val="005032A7"/>
    <w:rsid w:val="0050410A"/>
    <w:rsid w:val="00504860"/>
    <w:rsid w:val="00504C0E"/>
    <w:rsid w:val="00505733"/>
    <w:rsid w:val="0050635A"/>
    <w:rsid w:val="00506AFC"/>
    <w:rsid w:val="00507137"/>
    <w:rsid w:val="00507759"/>
    <w:rsid w:val="0051463B"/>
    <w:rsid w:val="00514652"/>
    <w:rsid w:val="0051524E"/>
    <w:rsid w:val="00515F61"/>
    <w:rsid w:val="00515FDD"/>
    <w:rsid w:val="005167C2"/>
    <w:rsid w:val="00517820"/>
    <w:rsid w:val="00517F8E"/>
    <w:rsid w:val="00520269"/>
    <w:rsid w:val="005205D1"/>
    <w:rsid w:val="00520AC7"/>
    <w:rsid w:val="00520DCB"/>
    <w:rsid w:val="00520EC3"/>
    <w:rsid w:val="00522562"/>
    <w:rsid w:val="0052300F"/>
    <w:rsid w:val="00523974"/>
    <w:rsid w:val="00523EAA"/>
    <w:rsid w:val="00524C58"/>
    <w:rsid w:val="0052641A"/>
    <w:rsid w:val="00526590"/>
    <w:rsid w:val="0052711F"/>
    <w:rsid w:val="0052719A"/>
    <w:rsid w:val="00527515"/>
    <w:rsid w:val="005276C3"/>
    <w:rsid w:val="005320A9"/>
    <w:rsid w:val="005329E5"/>
    <w:rsid w:val="00533C3C"/>
    <w:rsid w:val="0053432A"/>
    <w:rsid w:val="005345EB"/>
    <w:rsid w:val="00535191"/>
    <w:rsid w:val="00535ABE"/>
    <w:rsid w:val="00536A66"/>
    <w:rsid w:val="005400A0"/>
    <w:rsid w:val="00541945"/>
    <w:rsid w:val="0054245B"/>
    <w:rsid w:val="0054285A"/>
    <w:rsid w:val="00543210"/>
    <w:rsid w:val="005440AA"/>
    <w:rsid w:val="00544133"/>
    <w:rsid w:val="00544CA7"/>
    <w:rsid w:val="00544CC9"/>
    <w:rsid w:val="00545FA8"/>
    <w:rsid w:val="00547E94"/>
    <w:rsid w:val="00550E55"/>
    <w:rsid w:val="00551EA1"/>
    <w:rsid w:val="00552B0B"/>
    <w:rsid w:val="00553E9B"/>
    <w:rsid w:val="005548BB"/>
    <w:rsid w:val="005550A1"/>
    <w:rsid w:val="005554E9"/>
    <w:rsid w:val="0055572F"/>
    <w:rsid w:val="00555DB6"/>
    <w:rsid w:val="00556042"/>
    <w:rsid w:val="00557494"/>
    <w:rsid w:val="00557C99"/>
    <w:rsid w:val="00557E5F"/>
    <w:rsid w:val="0056026B"/>
    <w:rsid w:val="00560402"/>
    <w:rsid w:val="00560941"/>
    <w:rsid w:val="00560F86"/>
    <w:rsid w:val="0056169D"/>
    <w:rsid w:val="005617CF"/>
    <w:rsid w:val="005632D9"/>
    <w:rsid w:val="0056456E"/>
    <w:rsid w:val="00564B7C"/>
    <w:rsid w:val="00565030"/>
    <w:rsid w:val="005654EE"/>
    <w:rsid w:val="005657F5"/>
    <w:rsid w:val="0056672A"/>
    <w:rsid w:val="005675F4"/>
    <w:rsid w:val="005703A1"/>
    <w:rsid w:val="00572583"/>
    <w:rsid w:val="0057366B"/>
    <w:rsid w:val="00573E49"/>
    <w:rsid w:val="005748BC"/>
    <w:rsid w:val="00574D0B"/>
    <w:rsid w:val="0057633C"/>
    <w:rsid w:val="00577A4D"/>
    <w:rsid w:val="005802E4"/>
    <w:rsid w:val="0058119F"/>
    <w:rsid w:val="00581C3C"/>
    <w:rsid w:val="00582EC4"/>
    <w:rsid w:val="00585E39"/>
    <w:rsid w:val="00590288"/>
    <w:rsid w:val="00590764"/>
    <w:rsid w:val="0059233F"/>
    <w:rsid w:val="00592457"/>
    <w:rsid w:val="00592813"/>
    <w:rsid w:val="00593BCE"/>
    <w:rsid w:val="00593D0F"/>
    <w:rsid w:val="005940D6"/>
    <w:rsid w:val="00594518"/>
    <w:rsid w:val="00594791"/>
    <w:rsid w:val="005959D2"/>
    <w:rsid w:val="00595AFD"/>
    <w:rsid w:val="00595E06"/>
    <w:rsid w:val="0059617A"/>
    <w:rsid w:val="00596552"/>
    <w:rsid w:val="00597327"/>
    <w:rsid w:val="005A0DFF"/>
    <w:rsid w:val="005A2379"/>
    <w:rsid w:val="005A3FA9"/>
    <w:rsid w:val="005A403A"/>
    <w:rsid w:val="005A4091"/>
    <w:rsid w:val="005A5533"/>
    <w:rsid w:val="005A5668"/>
    <w:rsid w:val="005A5FBE"/>
    <w:rsid w:val="005B0922"/>
    <w:rsid w:val="005B11D4"/>
    <w:rsid w:val="005B17FC"/>
    <w:rsid w:val="005B3B3E"/>
    <w:rsid w:val="005B3C34"/>
    <w:rsid w:val="005B4353"/>
    <w:rsid w:val="005B4719"/>
    <w:rsid w:val="005B49C1"/>
    <w:rsid w:val="005B63FC"/>
    <w:rsid w:val="005B6594"/>
    <w:rsid w:val="005C12CB"/>
    <w:rsid w:val="005C18A5"/>
    <w:rsid w:val="005C1E3E"/>
    <w:rsid w:val="005C202F"/>
    <w:rsid w:val="005C2687"/>
    <w:rsid w:val="005C478B"/>
    <w:rsid w:val="005C50A7"/>
    <w:rsid w:val="005C53EC"/>
    <w:rsid w:val="005C57C7"/>
    <w:rsid w:val="005C6427"/>
    <w:rsid w:val="005C6936"/>
    <w:rsid w:val="005C707A"/>
    <w:rsid w:val="005C73FE"/>
    <w:rsid w:val="005C7CAF"/>
    <w:rsid w:val="005C7E4C"/>
    <w:rsid w:val="005D0502"/>
    <w:rsid w:val="005D0576"/>
    <w:rsid w:val="005D33FE"/>
    <w:rsid w:val="005D370C"/>
    <w:rsid w:val="005D3DA0"/>
    <w:rsid w:val="005D47A5"/>
    <w:rsid w:val="005D5A47"/>
    <w:rsid w:val="005D64AB"/>
    <w:rsid w:val="005D78BA"/>
    <w:rsid w:val="005D79BF"/>
    <w:rsid w:val="005E0011"/>
    <w:rsid w:val="005E0893"/>
    <w:rsid w:val="005E1B21"/>
    <w:rsid w:val="005E2147"/>
    <w:rsid w:val="005E2FFF"/>
    <w:rsid w:val="005E37F6"/>
    <w:rsid w:val="005E4143"/>
    <w:rsid w:val="005E5F14"/>
    <w:rsid w:val="005E616D"/>
    <w:rsid w:val="005E6F6E"/>
    <w:rsid w:val="005E71BB"/>
    <w:rsid w:val="005E7BF7"/>
    <w:rsid w:val="005E7C1B"/>
    <w:rsid w:val="005F041D"/>
    <w:rsid w:val="005F1C13"/>
    <w:rsid w:val="005F2FC9"/>
    <w:rsid w:val="005F35FA"/>
    <w:rsid w:val="005F411B"/>
    <w:rsid w:val="005F4965"/>
    <w:rsid w:val="005F50C0"/>
    <w:rsid w:val="005F51D8"/>
    <w:rsid w:val="005F784A"/>
    <w:rsid w:val="005F7B8D"/>
    <w:rsid w:val="006002F2"/>
    <w:rsid w:val="00600572"/>
    <w:rsid w:val="00600D29"/>
    <w:rsid w:val="006018FD"/>
    <w:rsid w:val="0060222A"/>
    <w:rsid w:val="006042CD"/>
    <w:rsid w:val="006073B5"/>
    <w:rsid w:val="006100F0"/>
    <w:rsid w:val="006116ED"/>
    <w:rsid w:val="00611EBE"/>
    <w:rsid w:val="006122F5"/>
    <w:rsid w:val="006126B2"/>
    <w:rsid w:val="006129A4"/>
    <w:rsid w:val="0061380A"/>
    <w:rsid w:val="006143EF"/>
    <w:rsid w:val="00615159"/>
    <w:rsid w:val="00615922"/>
    <w:rsid w:val="006170E6"/>
    <w:rsid w:val="006170F9"/>
    <w:rsid w:val="00617E7D"/>
    <w:rsid w:val="00620701"/>
    <w:rsid w:val="006223FF"/>
    <w:rsid w:val="006224E7"/>
    <w:rsid w:val="006243C3"/>
    <w:rsid w:val="0062455C"/>
    <w:rsid w:val="00624DB7"/>
    <w:rsid w:val="006258DA"/>
    <w:rsid w:val="00625A85"/>
    <w:rsid w:val="006265E7"/>
    <w:rsid w:val="00627F03"/>
    <w:rsid w:val="006304CA"/>
    <w:rsid w:val="006313F6"/>
    <w:rsid w:val="0063144E"/>
    <w:rsid w:val="00631FF5"/>
    <w:rsid w:val="00632520"/>
    <w:rsid w:val="006329F8"/>
    <w:rsid w:val="00632EA4"/>
    <w:rsid w:val="00633F57"/>
    <w:rsid w:val="0063409C"/>
    <w:rsid w:val="006341CC"/>
    <w:rsid w:val="0063421B"/>
    <w:rsid w:val="00634408"/>
    <w:rsid w:val="006344BF"/>
    <w:rsid w:val="0063452D"/>
    <w:rsid w:val="00635BED"/>
    <w:rsid w:val="006363F3"/>
    <w:rsid w:val="00636B84"/>
    <w:rsid w:val="00637050"/>
    <w:rsid w:val="00637E15"/>
    <w:rsid w:val="006414CD"/>
    <w:rsid w:val="00642093"/>
    <w:rsid w:val="006427B8"/>
    <w:rsid w:val="006433B5"/>
    <w:rsid w:val="00643501"/>
    <w:rsid w:val="00644EA2"/>
    <w:rsid w:val="006476FC"/>
    <w:rsid w:val="006503D4"/>
    <w:rsid w:val="00650598"/>
    <w:rsid w:val="006513A5"/>
    <w:rsid w:val="00652103"/>
    <w:rsid w:val="00652182"/>
    <w:rsid w:val="00652810"/>
    <w:rsid w:val="00653B3A"/>
    <w:rsid w:val="00654D70"/>
    <w:rsid w:val="00655B42"/>
    <w:rsid w:val="00657721"/>
    <w:rsid w:val="0066041A"/>
    <w:rsid w:val="00660A0B"/>
    <w:rsid w:val="00660E3E"/>
    <w:rsid w:val="006613D6"/>
    <w:rsid w:val="00661AE6"/>
    <w:rsid w:val="00662BC0"/>
    <w:rsid w:val="00662E7B"/>
    <w:rsid w:val="00664B63"/>
    <w:rsid w:val="0066526F"/>
    <w:rsid w:val="00665679"/>
    <w:rsid w:val="00666726"/>
    <w:rsid w:val="006669F9"/>
    <w:rsid w:val="00667265"/>
    <w:rsid w:val="00667FFC"/>
    <w:rsid w:val="00670843"/>
    <w:rsid w:val="0067109B"/>
    <w:rsid w:val="00673302"/>
    <w:rsid w:val="0067340A"/>
    <w:rsid w:val="00673F9B"/>
    <w:rsid w:val="0067466D"/>
    <w:rsid w:val="006752D2"/>
    <w:rsid w:val="00676246"/>
    <w:rsid w:val="00676A00"/>
    <w:rsid w:val="00676F8F"/>
    <w:rsid w:val="00677919"/>
    <w:rsid w:val="006800B9"/>
    <w:rsid w:val="00682017"/>
    <w:rsid w:val="006823DB"/>
    <w:rsid w:val="006824A5"/>
    <w:rsid w:val="00682D37"/>
    <w:rsid w:val="006835DF"/>
    <w:rsid w:val="0068525D"/>
    <w:rsid w:val="00685BB9"/>
    <w:rsid w:val="00687B56"/>
    <w:rsid w:val="006903C6"/>
    <w:rsid w:val="00694B45"/>
    <w:rsid w:val="006951E5"/>
    <w:rsid w:val="00695E3D"/>
    <w:rsid w:val="006963B6"/>
    <w:rsid w:val="00696EC7"/>
    <w:rsid w:val="006977B3"/>
    <w:rsid w:val="006A0C11"/>
    <w:rsid w:val="006A0CAE"/>
    <w:rsid w:val="006A0F87"/>
    <w:rsid w:val="006A1AEC"/>
    <w:rsid w:val="006A22C2"/>
    <w:rsid w:val="006A3528"/>
    <w:rsid w:val="006A3960"/>
    <w:rsid w:val="006A3979"/>
    <w:rsid w:val="006A3982"/>
    <w:rsid w:val="006A46C9"/>
    <w:rsid w:val="006A4747"/>
    <w:rsid w:val="006A4A09"/>
    <w:rsid w:val="006A5171"/>
    <w:rsid w:val="006A51BA"/>
    <w:rsid w:val="006A7805"/>
    <w:rsid w:val="006A7A36"/>
    <w:rsid w:val="006B02EE"/>
    <w:rsid w:val="006B1062"/>
    <w:rsid w:val="006B122B"/>
    <w:rsid w:val="006B1675"/>
    <w:rsid w:val="006B2B63"/>
    <w:rsid w:val="006B2C46"/>
    <w:rsid w:val="006B3258"/>
    <w:rsid w:val="006B538A"/>
    <w:rsid w:val="006B6DEA"/>
    <w:rsid w:val="006C0875"/>
    <w:rsid w:val="006C0D38"/>
    <w:rsid w:val="006C161A"/>
    <w:rsid w:val="006C206D"/>
    <w:rsid w:val="006C46ED"/>
    <w:rsid w:val="006C4A2D"/>
    <w:rsid w:val="006C4B36"/>
    <w:rsid w:val="006C5185"/>
    <w:rsid w:val="006C6A7C"/>
    <w:rsid w:val="006C6F6B"/>
    <w:rsid w:val="006D1100"/>
    <w:rsid w:val="006D147F"/>
    <w:rsid w:val="006D1CA6"/>
    <w:rsid w:val="006D37E0"/>
    <w:rsid w:val="006D3A97"/>
    <w:rsid w:val="006D4156"/>
    <w:rsid w:val="006D4843"/>
    <w:rsid w:val="006D5562"/>
    <w:rsid w:val="006D579C"/>
    <w:rsid w:val="006E01C4"/>
    <w:rsid w:val="006E05B3"/>
    <w:rsid w:val="006E07FF"/>
    <w:rsid w:val="006E0852"/>
    <w:rsid w:val="006E1509"/>
    <w:rsid w:val="006E1DD8"/>
    <w:rsid w:val="006E298A"/>
    <w:rsid w:val="006E3D54"/>
    <w:rsid w:val="006E40D3"/>
    <w:rsid w:val="006E56DE"/>
    <w:rsid w:val="006E5D1C"/>
    <w:rsid w:val="006E5D7B"/>
    <w:rsid w:val="006E6786"/>
    <w:rsid w:val="006E6C4A"/>
    <w:rsid w:val="006E7E53"/>
    <w:rsid w:val="006F096D"/>
    <w:rsid w:val="006F180C"/>
    <w:rsid w:val="006F1A7C"/>
    <w:rsid w:val="006F1E88"/>
    <w:rsid w:val="006F257A"/>
    <w:rsid w:val="006F2FCC"/>
    <w:rsid w:val="006F344D"/>
    <w:rsid w:val="006F3F00"/>
    <w:rsid w:val="006F5FA0"/>
    <w:rsid w:val="006F6437"/>
    <w:rsid w:val="006F6AB8"/>
    <w:rsid w:val="006F6BBB"/>
    <w:rsid w:val="006F7A17"/>
    <w:rsid w:val="006F7CC6"/>
    <w:rsid w:val="0070013C"/>
    <w:rsid w:val="00701B65"/>
    <w:rsid w:val="00701CBF"/>
    <w:rsid w:val="00701FE2"/>
    <w:rsid w:val="0070260E"/>
    <w:rsid w:val="00702AC5"/>
    <w:rsid w:val="0070590B"/>
    <w:rsid w:val="00705CA4"/>
    <w:rsid w:val="0070681A"/>
    <w:rsid w:val="00711527"/>
    <w:rsid w:val="0071154F"/>
    <w:rsid w:val="0071248D"/>
    <w:rsid w:val="00712EE0"/>
    <w:rsid w:val="0071443C"/>
    <w:rsid w:val="007145FB"/>
    <w:rsid w:val="0071533A"/>
    <w:rsid w:val="007178CA"/>
    <w:rsid w:val="00720342"/>
    <w:rsid w:val="00720611"/>
    <w:rsid w:val="007209F2"/>
    <w:rsid w:val="00720AC4"/>
    <w:rsid w:val="00722D93"/>
    <w:rsid w:val="0072317C"/>
    <w:rsid w:val="007233C1"/>
    <w:rsid w:val="00724523"/>
    <w:rsid w:val="00724E3A"/>
    <w:rsid w:val="00724F59"/>
    <w:rsid w:val="00725044"/>
    <w:rsid w:val="007252DB"/>
    <w:rsid w:val="00725FB3"/>
    <w:rsid w:val="007267B9"/>
    <w:rsid w:val="00731442"/>
    <w:rsid w:val="007328BB"/>
    <w:rsid w:val="007334A9"/>
    <w:rsid w:val="00733717"/>
    <w:rsid w:val="00734518"/>
    <w:rsid w:val="00734EC0"/>
    <w:rsid w:val="00736F85"/>
    <w:rsid w:val="0073773C"/>
    <w:rsid w:val="00737928"/>
    <w:rsid w:val="007421A4"/>
    <w:rsid w:val="00742D4D"/>
    <w:rsid w:val="00742E05"/>
    <w:rsid w:val="00744B39"/>
    <w:rsid w:val="0075005E"/>
    <w:rsid w:val="007505D2"/>
    <w:rsid w:val="007529DD"/>
    <w:rsid w:val="00753602"/>
    <w:rsid w:val="0075368B"/>
    <w:rsid w:val="0075372F"/>
    <w:rsid w:val="00753FC4"/>
    <w:rsid w:val="00754D52"/>
    <w:rsid w:val="00755ACE"/>
    <w:rsid w:val="007600C1"/>
    <w:rsid w:val="007608B1"/>
    <w:rsid w:val="00761FD8"/>
    <w:rsid w:val="00762181"/>
    <w:rsid w:val="007624B7"/>
    <w:rsid w:val="00762F7B"/>
    <w:rsid w:val="00762FF4"/>
    <w:rsid w:val="00763315"/>
    <w:rsid w:val="00763751"/>
    <w:rsid w:val="007643C6"/>
    <w:rsid w:val="007649DE"/>
    <w:rsid w:val="007657D6"/>
    <w:rsid w:val="00770109"/>
    <w:rsid w:val="007709CF"/>
    <w:rsid w:val="00770D5D"/>
    <w:rsid w:val="00771FBC"/>
    <w:rsid w:val="0077214F"/>
    <w:rsid w:val="00772451"/>
    <w:rsid w:val="007726A7"/>
    <w:rsid w:val="00773041"/>
    <w:rsid w:val="00773432"/>
    <w:rsid w:val="00775D5E"/>
    <w:rsid w:val="00776298"/>
    <w:rsid w:val="00777ADD"/>
    <w:rsid w:val="00777CBD"/>
    <w:rsid w:val="00780B25"/>
    <w:rsid w:val="00780EEC"/>
    <w:rsid w:val="00781388"/>
    <w:rsid w:val="0078184E"/>
    <w:rsid w:val="0078187A"/>
    <w:rsid w:val="00782B9A"/>
    <w:rsid w:val="007833AB"/>
    <w:rsid w:val="00790CCB"/>
    <w:rsid w:val="007911C3"/>
    <w:rsid w:val="007918CA"/>
    <w:rsid w:val="00791C9C"/>
    <w:rsid w:val="00791F00"/>
    <w:rsid w:val="00792CE5"/>
    <w:rsid w:val="00794B28"/>
    <w:rsid w:val="00795242"/>
    <w:rsid w:val="007956C2"/>
    <w:rsid w:val="0079638E"/>
    <w:rsid w:val="00797903"/>
    <w:rsid w:val="00797CC3"/>
    <w:rsid w:val="00797EF7"/>
    <w:rsid w:val="007A1D27"/>
    <w:rsid w:val="007A20D3"/>
    <w:rsid w:val="007A20D7"/>
    <w:rsid w:val="007A2A3A"/>
    <w:rsid w:val="007A2E37"/>
    <w:rsid w:val="007A2F49"/>
    <w:rsid w:val="007A3461"/>
    <w:rsid w:val="007A4EFD"/>
    <w:rsid w:val="007A51BD"/>
    <w:rsid w:val="007A5933"/>
    <w:rsid w:val="007A5ADC"/>
    <w:rsid w:val="007A6B0C"/>
    <w:rsid w:val="007A7B57"/>
    <w:rsid w:val="007B0A73"/>
    <w:rsid w:val="007B15D6"/>
    <w:rsid w:val="007B1D46"/>
    <w:rsid w:val="007B4263"/>
    <w:rsid w:val="007B5A49"/>
    <w:rsid w:val="007B5EBF"/>
    <w:rsid w:val="007B62A4"/>
    <w:rsid w:val="007B679F"/>
    <w:rsid w:val="007C0E01"/>
    <w:rsid w:val="007C14F0"/>
    <w:rsid w:val="007C1665"/>
    <w:rsid w:val="007C18EF"/>
    <w:rsid w:val="007C1C4D"/>
    <w:rsid w:val="007C2A52"/>
    <w:rsid w:val="007C3413"/>
    <w:rsid w:val="007C6671"/>
    <w:rsid w:val="007C7DC5"/>
    <w:rsid w:val="007C7F41"/>
    <w:rsid w:val="007D24FC"/>
    <w:rsid w:val="007D2C8C"/>
    <w:rsid w:val="007D3C58"/>
    <w:rsid w:val="007D4C21"/>
    <w:rsid w:val="007D5C63"/>
    <w:rsid w:val="007D688F"/>
    <w:rsid w:val="007E027E"/>
    <w:rsid w:val="007E15FC"/>
    <w:rsid w:val="007E25D8"/>
    <w:rsid w:val="007E278F"/>
    <w:rsid w:val="007E27CF"/>
    <w:rsid w:val="007E4CF7"/>
    <w:rsid w:val="007E55D8"/>
    <w:rsid w:val="007E59AA"/>
    <w:rsid w:val="007E5B15"/>
    <w:rsid w:val="007E5E8F"/>
    <w:rsid w:val="007E6624"/>
    <w:rsid w:val="007E71C4"/>
    <w:rsid w:val="007F016D"/>
    <w:rsid w:val="007F02B9"/>
    <w:rsid w:val="007F0600"/>
    <w:rsid w:val="007F08AC"/>
    <w:rsid w:val="007F13A9"/>
    <w:rsid w:val="007F2DEB"/>
    <w:rsid w:val="007F36C1"/>
    <w:rsid w:val="007F44F6"/>
    <w:rsid w:val="007F5F78"/>
    <w:rsid w:val="00800052"/>
    <w:rsid w:val="00802E9A"/>
    <w:rsid w:val="00803CF8"/>
    <w:rsid w:val="0080465A"/>
    <w:rsid w:val="00804F83"/>
    <w:rsid w:val="008053DB"/>
    <w:rsid w:val="00807AAE"/>
    <w:rsid w:val="00810FDC"/>
    <w:rsid w:val="00811E55"/>
    <w:rsid w:val="00814758"/>
    <w:rsid w:val="008147FD"/>
    <w:rsid w:val="00815CBE"/>
    <w:rsid w:val="008160CA"/>
    <w:rsid w:val="00817613"/>
    <w:rsid w:val="00820E8F"/>
    <w:rsid w:val="00820FC1"/>
    <w:rsid w:val="008215D8"/>
    <w:rsid w:val="00822CA4"/>
    <w:rsid w:val="008231A7"/>
    <w:rsid w:val="008240D1"/>
    <w:rsid w:val="00824807"/>
    <w:rsid w:val="00824DD3"/>
    <w:rsid w:val="00825466"/>
    <w:rsid w:val="00831906"/>
    <w:rsid w:val="00832839"/>
    <w:rsid w:val="00834A44"/>
    <w:rsid w:val="008357F1"/>
    <w:rsid w:val="0083689A"/>
    <w:rsid w:val="008368CC"/>
    <w:rsid w:val="00836FDB"/>
    <w:rsid w:val="008374F3"/>
    <w:rsid w:val="00841210"/>
    <w:rsid w:val="00844EE2"/>
    <w:rsid w:val="008466C6"/>
    <w:rsid w:val="00846758"/>
    <w:rsid w:val="0084709A"/>
    <w:rsid w:val="008502D8"/>
    <w:rsid w:val="0085180F"/>
    <w:rsid w:val="00851F0F"/>
    <w:rsid w:val="00853947"/>
    <w:rsid w:val="00853AA9"/>
    <w:rsid w:val="008542DF"/>
    <w:rsid w:val="0085442D"/>
    <w:rsid w:val="008549FD"/>
    <w:rsid w:val="00854D4B"/>
    <w:rsid w:val="0085687A"/>
    <w:rsid w:val="00856D2B"/>
    <w:rsid w:val="00857489"/>
    <w:rsid w:val="008607DC"/>
    <w:rsid w:val="00860969"/>
    <w:rsid w:val="00863698"/>
    <w:rsid w:val="00863772"/>
    <w:rsid w:val="008654B2"/>
    <w:rsid w:val="00865CEE"/>
    <w:rsid w:val="00865D48"/>
    <w:rsid w:val="0086639D"/>
    <w:rsid w:val="00866793"/>
    <w:rsid w:val="00866F32"/>
    <w:rsid w:val="00867DC6"/>
    <w:rsid w:val="008704A7"/>
    <w:rsid w:val="00870B05"/>
    <w:rsid w:val="00871023"/>
    <w:rsid w:val="00872642"/>
    <w:rsid w:val="00872736"/>
    <w:rsid w:val="00873233"/>
    <w:rsid w:val="00874614"/>
    <w:rsid w:val="00874EB0"/>
    <w:rsid w:val="00875A1F"/>
    <w:rsid w:val="0088076B"/>
    <w:rsid w:val="008822BD"/>
    <w:rsid w:val="0088405B"/>
    <w:rsid w:val="0088518D"/>
    <w:rsid w:val="00886162"/>
    <w:rsid w:val="00887433"/>
    <w:rsid w:val="00890C57"/>
    <w:rsid w:val="00891EEA"/>
    <w:rsid w:val="008931BA"/>
    <w:rsid w:val="00893E9F"/>
    <w:rsid w:val="008967A5"/>
    <w:rsid w:val="008967B6"/>
    <w:rsid w:val="00897807"/>
    <w:rsid w:val="008A0378"/>
    <w:rsid w:val="008A0A47"/>
    <w:rsid w:val="008A0F71"/>
    <w:rsid w:val="008A2075"/>
    <w:rsid w:val="008A378A"/>
    <w:rsid w:val="008A3B81"/>
    <w:rsid w:val="008A3FED"/>
    <w:rsid w:val="008A4DC6"/>
    <w:rsid w:val="008B1146"/>
    <w:rsid w:val="008B515E"/>
    <w:rsid w:val="008B6013"/>
    <w:rsid w:val="008B6C78"/>
    <w:rsid w:val="008B6E22"/>
    <w:rsid w:val="008B727F"/>
    <w:rsid w:val="008B74A6"/>
    <w:rsid w:val="008B7778"/>
    <w:rsid w:val="008C2249"/>
    <w:rsid w:val="008C264B"/>
    <w:rsid w:val="008C2A41"/>
    <w:rsid w:val="008C2A80"/>
    <w:rsid w:val="008C2E1F"/>
    <w:rsid w:val="008C465E"/>
    <w:rsid w:val="008C4EFE"/>
    <w:rsid w:val="008C5058"/>
    <w:rsid w:val="008C607F"/>
    <w:rsid w:val="008C63FC"/>
    <w:rsid w:val="008C678C"/>
    <w:rsid w:val="008C72F3"/>
    <w:rsid w:val="008C73E9"/>
    <w:rsid w:val="008D0275"/>
    <w:rsid w:val="008D2C85"/>
    <w:rsid w:val="008D3D9D"/>
    <w:rsid w:val="008D44B4"/>
    <w:rsid w:val="008D4F56"/>
    <w:rsid w:val="008D56F7"/>
    <w:rsid w:val="008E01BA"/>
    <w:rsid w:val="008E111B"/>
    <w:rsid w:val="008E1254"/>
    <w:rsid w:val="008E1A99"/>
    <w:rsid w:val="008E1F24"/>
    <w:rsid w:val="008E676D"/>
    <w:rsid w:val="008E6E77"/>
    <w:rsid w:val="008E6EFC"/>
    <w:rsid w:val="008E7B16"/>
    <w:rsid w:val="008F0472"/>
    <w:rsid w:val="008F0921"/>
    <w:rsid w:val="008F0A3E"/>
    <w:rsid w:val="008F18F0"/>
    <w:rsid w:val="008F29C5"/>
    <w:rsid w:val="008F41AB"/>
    <w:rsid w:val="008F513A"/>
    <w:rsid w:val="008F5AE7"/>
    <w:rsid w:val="008F5C3A"/>
    <w:rsid w:val="008F6AC1"/>
    <w:rsid w:val="008F7613"/>
    <w:rsid w:val="008F7A9E"/>
    <w:rsid w:val="0090031F"/>
    <w:rsid w:val="009018F7"/>
    <w:rsid w:val="00901BD5"/>
    <w:rsid w:val="009026D6"/>
    <w:rsid w:val="00903C6A"/>
    <w:rsid w:val="00903D11"/>
    <w:rsid w:val="009040E6"/>
    <w:rsid w:val="009049F0"/>
    <w:rsid w:val="0090566C"/>
    <w:rsid w:val="00906010"/>
    <w:rsid w:val="00907D85"/>
    <w:rsid w:val="00907E06"/>
    <w:rsid w:val="00910FDA"/>
    <w:rsid w:val="0091116E"/>
    <w:rsid w:val="009119DE"/>
    <w:rsid w:val="00911A22"/>
    <w:rsid w:val="009157D3"/>
    <w:rsid w:val="00915963"/>
    <w:rsid w:val="00915D78"/>
    <w:rsid w:val="009160D0"/>
    <w:rsid w:val="00916518"/>
    <w:rsid w:val="00916E2F"/>
    <w:rsid w:val="00917953"/>
    <w:rsid w:val="00917BE1"/>
    <w:rsid w:val="00917C6C"/>
    <w:rsid w:val="00917E3A"/>
    <w:rsid w:val="00917FEF"/>
    <w:rsid w:val="00920F84"/>
    <w:rsid w:val="00921F42"/>
    <w:rsid w:val="009221C0"/>
    <w:rsid w:val="00923189"/>
    <w:rsid w:val="00923AF8"/>
    <w:rsid w:val="00923B41"/>
    <w:rsid w:val="009251A4"/>
    <w:rsid w:val="0092624B"/>
    <w:rsid w:val="0092640C"/>
    <w:rsid w:val="00926FA3"/>
    <w:rsid w:val="00926FEE"/>
    <w:rsid w:val="0092770C"/>
    <w:rsid w:val="00927711"/>
    <w:rsid w:val="00930219"/>
    <w:rsid w:val="00931973"/>
    <w:rsid w:val="00931CEC"/>
    <w:rsid w:val="00932410"/>
    <w:rsid w:val="00932573"/>
    <w:rsid w:val="00933982"/>
    <w:rsid w:val="009339A7"/>
    <w:rsid w:val="0093504D"/>
    <w:rsid w:val="009353F4"/>
    <w:rsid w:val="00940050"/>
    <w:rsid w:val="00940850"/>
    <w:rsid w:val="009427BC"/>
    <w:rsid w:val="00942C26"/>
    <w:rsid w:val="00943568"/>
    <w:rsid w:val="00943C8F"/>
    <w:rsid w:val="00950556"/>
    <w:rsid w:val="00950BD3"/>
    <w:rsid w:val="009530BE"/>
    <w:rsid w:val="009545BC"/>
    <w:rsid w:val="00955264"/>
    <w:rsid w:val="00955F38"/>
    <w:rsid w:val="00956209"/>
    <w:rsid w:val="00956E8A"/>
    <w:rsid w:val="00956EBA"/>
    <w:rsid w:val="00957221"/>
    <w:rsid w:val="0096021D"/>
    <w:rsid w:val="009611D9"/>
    <w:rsid w:val="00961254"/>
    <w:rsid w:val="00961B26"/>
    <w:rsid w:val="00962ECD"/>
    <w:rsid w:val="00963486"/>
    <w:rsid w:val="009635F6"/>
    <w:rsid w:val="0096366E"/>
    <w:rsid w:val="0096379A"/>
    <w:rsid w:val="00965506"/>
    <w:rsid w:val="00965AFE"/>
    <w:rsid w:val="00966082"/>
    <w:rsid w:val="00966155"/>
    <w:rsid w:val="00967329"/>
    <w:rsid w:val="00967E24"/>
    <w:rsid w:val="009706C5"/>
    <w:rsid w:val="00970992"/>
    <w:rsid w:val="0097306B"/>
    <w:rsid w:val="0097375E"/>
    <w:rsid w:val="00974D6B"/>
    <w:rsid w:val="00974E7F"/>
    <w:rsid w:val="00975125"/>
    <w:rsid w:val="00975E2E"/>
    <w:rsid w:val="00977550"/>
    <w:rsid w:val="00977F1A"/>
    <w:rsid w:val="00980E6F"/>
    <w:rsid w:val="0098114E"/>
    <w:rsid w:val="009813F6"/>
    <w:rsid w:val="00981469"/>
    <w:rsid w:val="00981520"/>
    <w:rsid w:val="009815E3"/>
    <w:rsid w:val="009819C0"/>
    <w:rsid w:val="0098353D"/>
    <w:rsid w:val="00983D73"/>
    <w:rsid w:val="00984627"/>
    <w:rsid w:val="00984CF7"/>
    <w:rsid w:val="00984FBA"/>
    <w:rsid w:val="00985915"/>
    <w:rsid w:val="00985C1E"/>
    <w:rsid w:val="00985C70"/>
    <w:rsid w:val="00986150"/>
    <w:rsid w:val="009904ED"/>
    <w:rsid w:val="0099148B"/>
    <w:rsid w:val="009914B8"/>
    <w:rsid w:val="009915FF"/>
    <w:rsid w:val="00993416"/>
    <w:rsid w:val="00993CF5"/>
    <w:rsid w:val="0099439D"/>
    <w:rsid w:val="009950DA"/>
    <w:rsid w:val="009956BD"/>
    <w:rsid w:val="00995C1E"/>
    <w:rsid w:val="00997362"/>
    <w:rsid w:val="00997F40"/>
    <w:rsid w:val="009A0DE6"/>
    <w:rsid w:val="009A0F0A"/>
    <w:rsid w:val="009A1C83"/>
    <w:rsid w:val="009A2EC1"/>
    <w:rsid w:val="009A3001"/>
    <w:rsid w:val="009A54C5"/>
    <w:rsid w:val="009A5F01"/>
    <w:rsid w:val="009A6334"/>
    <w:rsid w:val="009A7252"/>
    <w:rsid w:val="009A7646"/>
    <w:rsid w:val="009A790B"/>
    <w:rsid w:val="009B05F9"/>
    <w:rsid w:val="009B179C"/>
    <w:rsid w:val="009B32FB"/>
    <w:rsid w:val="009B50C6"/>
    <w:rsid w:val="009B5FA8"/>
    <w:rsid w:val="009B6426"/>
    <w:rsid w:val="009B648C"/>
    <w:rsid w:val="009B70DD"/>
    <w:rsid w:val="009B7A2B"/>
    <w:rsid w:val="009C07B6"/>
    <w:rsid w:val="009C17D1"/>
    <w:rsid w:val="009C1F3C"/>
    <w:rsid w:val="009C2F79"/>
    <w:rsid w:val="009C37E8"/>
    <w:rsid w:val="009C3F5F"/>
    <w:rsid w:val="009C49FA"/>
    <w:rsid w:val="009C4BD9"/>
    <w:rsid w:val="009C5F49"/>
    <w:rsid w:val="009C7787"/>
    <w:rsid w:val="009D0B21"/>
    <w:rsid w:val="009D54A1"/>
    <w:rsid w:val="009D54AD"/>
    <w:rsid w:val="009D5CB7"/>
    <w:rsid w:val="009D6299"/>
    <w:rsid w:val="009D7457"/>
    <w:rsid w:val="009E0F00"/>
    <w:rsid w:val="009E1278"/>
    <w:rsid w:val="009E2F5B"/>
    <w:rsid w:val="009E3A57"/>
    <w:rsid w:val="009E4400"/>
    <w:rsid w:val="009E501C"/>
    <w:rsid w:val="009E545E"/>
    <w:rsid w:val="009E573F"/>
    <w:rsid w:val="009E5EA3"/>
    <w:rsid w:val="009E6494"/>
    <w:rsid w:val="009E6AE1"/>
    <w:rsid w:val="009F0D1B"/>
    <w:rsid w:val="009F1342"/>
    <w:rsid w:val="009F49F7"/>
    <w:rsid w:val="009F4FF4"/>
    <w:rsid w:val="009F7634"/>
    <w:rsid w:val="009F7C1E"/>
    <w:rsid w:val="009F7D83"/>
    <w:rsid w:val="00A0023B"/>
    <w:rsid w:val="00A00455"/>
    <w:rsid w:val="00A00708"/>
    <w:rsid w:val="00A03BD7"/>
    <w:rsid w:val="00A03E59"/>
    <w:rsid w:val="00A044C2"/>
    <w:rsid w:val="00A048BD"/>
    <w:rsid w:val="00A06A3D"/>
    <w:rsid w:val="00A07E28"/>
    <w:rsid w:val="00A111DE"/>
    <w:rsid w:val="00A113CE"/>
    <w:rsid w:val="00A119F4"/>
    <w:rsid w:val="00A11B2D"/>
    <w:rsid w:val="00A122DF"/>
    <w:rsid w:val="00A13B34"/>
    <w:rsid w:val="00A13E6E"/>
    <w:rsid w:val="00A14997"/>
    <w:rsid w:val="00A14CE7"/>
    <w:rsid w:val="00A14DE8"/>
    <w:rsid w:val="00A171C7"/>
    <w:rsid w:val="00A17A78"/>
    <w:rsid w:val="00A2012C"/>
    <w:rsid w:val="00A20BB9"/>
    <w:rsid w:val="00A20FB1"/>
    <w:rsid w:val="00A214EE"/>
    <w:rsid w:val="00A215EF"/>
    <w:rsid w:val="00A2196A"/>
    <w:rsid w:val="00A21DDF"/>
    <w:rsid w:val="00A21EA8"/>
    <w:rsid w:val="00A234E2"/>
    <w:rsid w:val="00A23AAE"/>
    <w:rsid w:val="00A24536"/>
    <w:rsid w:val="00A24D75"/>
    <w:rsid w:val="00A2604C"/>
    <w:rsid w:val="00A267A1"/>
    <w:rsid w:val="00A30673"/>
    <w:rsid w:val="00A310E9"/>
    <w:rsid w:val="00A31E83"/>
    <w:rsid w:val="00A332F4"/>
    <w:rsid w:val="00A34153"/>
    <w:rsid w:val="00A34DB8"/>
    <w:rsid w:val="00A34FCE"/>
    <w:rsid w:val="00A36190"/>
    <w:rsid w:val="00A37764"/>
    <w:rsid w:val="00A37929"/>
    <w:rsid w:val="00A37B73"/>
    <w:rsid w:val="00A40A16"/>
    <w:rsid w:val="00A40A8F"/>
    <w:rsid w:val="00A40DDA"/>
    <w:rsid w:val="00A42859"/>
    <w:rsid w:val="00A45825"/>
    <w:rsid w:val="00A458FD"/>
    <w:rsid w:val="00A45F6D"/>
    <w:rsid w:val="00A46D4F"/>
    <w:rsid w:val="00A47B65"/>
    <w:rsid w:val="00A51604"/>
    <w:rsid w:val="00A51BB6"/>
    <w:rsid w:val="00A52302"/>
    <w:rsid w:val="00A524FD"/>
    <w:rsid w:val="00A544D7"/>
    <w:rsid w:val="00A5561A"/>
    <w:rsid w:val="00A564F5"/>
    <w:rsid w:val="00A579E3"/>
    <w:rsid w:val="00A57E8E"/>
    <w:rsid w:val="00A60E5D"/>
    <w:rsid w:val="00A619C0"/>
    <w:rsid w:val="00A63BA3"/>
    <w:rsid w:val="00A64204"/>
    <w:rsid w:val="00A6470B"/>
    <w:rsid w:val="00A65FBC"/>
    <w:rsid w:val="00A660A7"/>
    <w:rsid w:val="00A66A72"/>
    <w:rsid w:val="00A670BE"/>
    <w:rsid w:val="00A672D6"/>
    <w:rsid w:val="00A67813"/>
    <w:rsid w:val="00A72374"/>
    <w:rsid w:val="00A72BCC"/>
    <w:rsid w:val="00A72E2D"/>
    <w:rsid w:val="00A74127"/>
    <w:rsid w:val="00A74346"/>
    <w:rsid w:val="00A76525"/>
    <w:rsid w:val="00A773BD"/>
    <w:rsid w:val="00A77A49"/>
    <w:rsid w:val="00A80E7E"/>
    <w:rsid w:val="00A82307"/>
    <w:rsid w:val="00A83912"/>
    <w:rsid w:val="00A839CB"/>
    <w:rsid w:val="00A83F16"/>
    <w:rsid w:val="00A84678"/>
    <w:rsid w:val="00A84775"/>
    <w:rsid w:val="00A852FD"/>
    <w:rsid w:val="00A85310"/>
    <w:rsid w:val="00A8780F"/>
    <w:rsid w:val="00A87F04"/>
    <w:rsid w:val="00A9119B"/>
    <w:rsid w:val="00A915A2"/>
    <w:rsid w:val="00A930BD"/>
    <w:rsid w:val="00A93252"/>
    <w:rsid w:val="00A934E4"/>
    <w:rsid w:val="00A939A7"/>
    <w:rsid w:val="00A93FD4"/>
    <w:rsid w:val="00A95278"/>
    <w:rsid w:val="00A96B91"/>
    <w:rsid w:val="00AA0837"/>
    <w:rsid w:val="00AA1A75"/>
    <w:rsid w:val="00AA2105"/>
    <w:rsid w:val="00AA404D"/>
    <w:rsid w:val="00AA405C"/>
    <w:rsid w:val="00AA465F"/>
    <w:rsid w:val="00AA52BC"/>
    <w:rsid w:val="00AA6410"/>
    <w:rsid w:val="00AA6C41"/>
    <w:rsid w:val="00AA73C5"/>
    <w:rsid w:val="00AA7BEA"/>
    <w:rsid w:val="00AB0795"/>
    <w:rsid w:val="00AB1171"/>
    <w:rsid w:val="00AB26C2"/>
    <w:rsid w:val="00AB3BE7"/>
    <w:rsid w:val="00AB50E8"/>
    <w:rsid w:val="00AB5BE6"/>
    <w:rsid w:val="00AB7A66"/>
    <w:rsid w:val="00AC3E80"/>
    <w:rsid w:val="00AC56CB"/>
    <w:rsid w:val="00AC6328"/>
    <w:rsid w:val="00AC71E2"/>
    <w:rsid w:val="00AC7A06"/>
    <w:rsid w:val="00AD0BB9"/>
    <w:rsid w:val="00AD1D4F"/>
    <w:rsid w:val="00AD32B0"/>
    <w:rsid w:val="00AD33DA"/>
    <w:rsid w:val="00AD4172"/>
    <w:rsid w:val="00AD474E"/>
    <w:rsid w:val="00AD57F3"/>
    <w:rsid w:val="00AD5C73"/>
    <w:rsid w:val="00AD5F83"/>
    <w:rsid w:val="00AD6EFE"/>
    <w:rsid w:val="00AD7410"/>
    <w:rsid w:val="00AD7FAA"/>
    <w:rsid w:val="00AE130F"/>
    <w:rsid w:val="00AE15A2"/>
    <w:rsid w:val="00AE1BBF"/>
    <w:rsid w:val="00AE4C67"/>
    <w:rsid w:val="00AE4E74"/>
    <w:rsid w:val="00AE5889"/>
    <w:rsid w:val="00AE6C24"/>
    <w:rsid w:val="00AE7B93"/>
    <w:rsid w:val="00AE7FC2"/>
    <w:rsid w:val="00AF0898"/>
    <w:rsid w:val="00AF13BC"/>
    <w:rsid w:val="00AF14F9"/>
    <w:rsid w:val="00AF1E20"/>
    <w:rsid w:val="00AF2A8E"/>
    <w:rsid w:val="00AF31C3"/>
    <w:rsid w:val="00AF5B84"/>
    <w:rsid w:val="00AF6849"/>
    <w:rsid w:val="00AF6F01"/>
    <w:rsid w:val="00AF7472"/>
    <w:rsid w:val="00AF7BAE"/>
    <w:rsid w:val="00B00184"/>
    <w:rsid w:val="00B01964"/>
    <w:rsid w:val="00B01AC9"/>
    <w:rsid w:val="00B02CDB"/>
    <w:rsid w:val="00B02F6F"/>
    <w:rsid w:val="00B03384"/>
    <w:rsid w:val="00B040C1"/>
    <w:rsid w:val="00B04937"/>
    <w:rsid w:val="00B0681D"/>
    <w:rsid w:val="00B06DCB"/>
    <w:rsid w:val="00B104A0"/>
    <w:rsid w:val="00B116E9"/>
    <w:rsid w:val="00B13261"/>
    <w:rsid w:val="00B13468"/>
    <w:rsid w:val="00B13B4C"/>
    <w:rsid w:val="00B14B83"/>
    <w:rsid w:val="00B153BC"/>
    <w:rsid w:val="00B153EC"/>
    <w:rsid w:val="00B15BC0"/>
    <w:rsid w:val="00B15CDE"/>
    <w:rsid w:val="00B16BBA"/>
    <w:rsid w:val="00B17FC3"/>
    <w:rsid w:val="00B202BC"/>
    <w:rsid w:val="00B208A6"/>
    <w:rsid w:val="00B21CDD"/>
    <w:rsid w:val="00B2217A"/>
    <w:rsid w:val="00B224C0"/>
    <w:rsid w:val="00B22CFE"/>
    <w:rsid w:val="00B245EA"/>
    <w:rsid w:val="00B246DC"/>
    <w:rsid w:val="00B25E72"/>
    <w:rsid w:val="00B265C9"/>
    <w:rsid w:val="00B2683E"/>
    <w:rsid w:val="00B2782A"/>
    <w:rsid w:val="00B30545"/>
    <w:rsid w:val="00B333BF"/>
    <w:rsid w:val="00B35E28"/>
    <w:rsid w:val="00B35EA5"/>
    <w:rsid w:val="00B360B0"/>
    <w:rsid w:val="00B362DC"/>
    <w:rsid w:val="00B3759A"/>
    <w:rsid w:val="00B376F2"/>
    <w:rsid w:val="00B40A58"/>
    <w:rsid w:val="00B412F2"/>
    <w:rsid w:val="00B41769"/>
    <w:rsid w:val="00B41DB1"/>
    <w:rsid w:val="00B42447"/>
    <w:rsid w:val="00B4295E"/>
    <w:rsid w:val="00B42B99"/>
    <w:rsid w:val="00B4340E"/>
    <w:rsid w:val="00B43B16"/>
    <w:rsid w:val="00B440AC"/>
    <w:rsid w:val="00B445D3"/>
    <w:rsid w:val="00B45B12"/>
    <w:rsid w:val="00B47EEB"/>
    <w:rsid w:val="00B506E9"/>
    <w:rsid w:val="00B515EF"/>
    <w:rsid w:val="00B56B51"/>
    <w:rsid w:val="00B63717"/>
    <w:rsid w:val="00B64099"/>
    <w:rsid w:val="00B642F3"/>
    <w:rsid w:val="00B65DE2"/>
    <w:rsid w:val="00B65EA4"/>
    <w:rsid w:val="00B6650A"/>
    <w:rsid w:val="00B66DD9"/>
    <w:rsid w:val="00B673C1"/>
    <w:rsid w:val="00B702E2"/>
    <w:rsid w:val="00B71BAD"/>
    <w:rsid w:val="00B7243E"/>
    <w:rsid w:val="00B75019"/>
    <w:rsid w:val="00B75339"/>
    <w:rsid w:val="00B75989"/>
    <w:rsid w:val="00B75D41"/>
    <w:rsid w:val="00B77036"/>
    <w:rsid w:val="00B77583"/>
    <w:rsid w:val="00B77605"/>
    <w:rsid w:val="00B80026"/>
    <w:rsid w:val="00B8223A"/>
    <w:rsid w:val="00B82271"/>
    <w:rsid w:val="00B84D8A"/>
    <w:rsid w:val="00B85893"/>
    <w:rsid w:val="00B86300"/>
    <w:rsid w:val="00B86A41"/>
    <w:rsid w:val="00B87F04"/>
    <w:rsid w:val="00B90C8A"/>
    <w:rsid w:val="00B911FE"/>
    <w:rsid w:val="00B91713"/>
    <w:rsid w:val="00B91EE0"/>
    <w:rsid w:val="00B93BF0"/>
    <w:rsid w:val="00B9480B"/>
    <w:rsid w:val="00B94A90"/>
    <w:rsid w:val="00B952E7"/>
    <w:rsid w:val="00B9750E"/>
    <w:rsid w:val="00B97DD0"/>
    <w:rsid w:val="00B97DFB"/>
    <w:rsid w:val="00B97E94"/>
    <w:rsid w:val="00BA1D8D"/>
    <w:rsid w:val="00BA22D2"/>
    <w:rsid w:val="00BA33A0"/>
    <w:rsid w:val="00BA4D80"/>
    <w:rsid w:val="00BA55AB"/>
    <w:rsid w:val="00BA6D86"/>
    <w:rsid w:val="00BA76DB"/>
    <w:rsid w:val="00BA7C34"/>
    <w:rsid w:val="00BB0D61"/>
    <w:rsid w:val="00BB2139"/>
    <w:rsid w:val="00BB287D"/>
    <w:rsid w:val="00BB29E5"/>
    <w:rsid w:val="00BB2AAF"/>
    <w:rsid w:val="00BB32BC"/>
    <w:rsid w:val="00BB3D33"/>
    <w:rsid w:val="00BB4694"/>
    <w:rsid w:val="00BB483F"/>
    <w:rsid w:val="00BB5071"/>
    <w:rsid w:val="00BB5C91"/>
    <w:rsid w:val="00BB61A4"/>
    <w:rsid w:val="00BB62BB"/>
    <w:rsid w:val="00BB671C"/>
    <w:rsid w:val="00BB7FED"/>
    <w:rsid w:val="00BC00DC"/>
    <w:rsid w:val="00BC2856"/>
    <w:rsid w:val="00BC2DE6"/>
    <w:rsid w:val="00BC40CC"/>
    <w:rsid w:val="00BC49B6"/>
    <w:rsid w:val="00BC5541"/>
    <w:rsid w:val="00BC6356"/>
    <w:rsid w:val="00BC6791"/>
    <w:rsid w:val="00BC6912"/>
    <w:rsid w:val="00BC709C"/>
    <w:rsid w:val="00BC780B"/>
    <w:rsid w:val="00BC7C88"/>
    <w:rsid w:val="00BD2535"/>
    <w:rsid w:val="00BD2540"/>
    <w:rsid w:val="00BD35C5"/>
    <w:rsid w:val="00BD37CD"/>
    <w:rsid w:val="00BD3E57"/>
    <w:rsid w:val="00BD4648"/>
    <w:rsid w:val="00BD6872"/>
    <w:rsid w:val="00BD6A86"/>
    <w:rsid w:val="00BD7376"/>
    <w:rsid w:val="00BD7454"/>
    <w:rsid w:val="00BD755A"/>
    <w:rsid w:val="00BD7D8E"/>
    <w:rsid w:val="00BE14E1"/>
    <w:rsid w:val="00BE1A37"/>
    <w:rsid w:val="00BE2360"/>
    <w:rsid w:val="00BE39B8"/>
    <w:rsid w:val="00BE488E"/>
    <w:rsid w:val="00BE4D6B"/>
    <w:rsid w:val="00BE55C4"/>
    <w:rsid w:val="00BE736F"/>
    <w:rsid w:val="00BE7DE3"/>
    <w:rsid w:val="00BE7F30"/>
    <w:rsid w:val="00BF0037"/>
    <w:rsid w:val="00BF0B0D"/>
    <w:rsid w:val="00BF2D6F"/>
    <w:rsid w:val="00BF3496"/>
    <w:rsid w:val="00C006A4"/>
    <w:rsid w:val="00C007E2"/>
    <w:rsid w:val="00C03D7B"/>
    <w:rsid w:val="00C03E8F"/>
    <w:rsid w:val="00C04C01"/>
    <w:rsid w:val="00C04C88"/>
    <w:rsid w:val="00C055BE"/>
    <w:rsid w:val="00C05F0E"/>
    <w:rsid w:val="00C1221B"/>
    <w:rsid w:val="00C13391"/>
    <w:rsid w:val="00C14A1F"/>
    <w:rsid w:val="00C167E0"/>
    <w:rsid w:val="00C17202"/>
    <w:rsid w:val="00C17391"/>
    <w:rsid w:val="00C20003"/>
    <w:rsid w:val="00C20A97"/>
    <w:rsid w:val="00C21028"/>
    <w:rsid w:val="00C21B03"/>
    <w:rsid w:val="00C2326F"/>
    <w:rsid w:val="00C248F9"/>
    <w:rsid w:val="00C25C8E"/>
    <w:rsid w:val="00C26094"/>
    <w:rsid w:val="00C263E9"/>
    <w:rsid w:val="00C3054A"/>
    <w:rsid w:val="00C310D3"/>
    <w:rsid w:val="00C3272E"/>
    <w:rsid w:val="00C338CE"/>
    <w:rsid w:val="00C33E94"/>
    <w:rsid w:val="00C3452C"/>
    <w:rsid w:val="00C3489B"/>
    <w:rsid w:val="00C349E0"/>
    <w:rsid w:val="00C35592"/>
    <w:rsid w:val="00C37BA1"/>
    <w:rsid w:val="00C40677"/>
    <w:rsid w:val="00C4167C"/>
    <w:rsid w:val="00C438DB"/>
    <w:rsid w:val="00C45BA5"/>
    <w:rsid w:val="00C47B11"/>
    <w:rsid w:val="00C50142"/>
    <w:rsid w:val="00C51EE0"/>
    <w:rsid w:val="00C5437B"/>
    <w:rsid w:val="00C55F43"/>
    <w:rsid w:val="00C60FE2"/>
    <w:rsid w:val="00C61A48"/>
    <w:rsid w:val="00C64746"/>
    <w:rsid w:val="00C65F7C"/>
    <w:rsid w:val="00C66083"/>
    <w:rsid w:val="00C665F7"/>
    <w:rsid w:val="00C66AFB"/>
    <w:rsid w:val="00C67244"/>
    <w:rsid w:val="00C67357"/>
    <w:rsid w:val="00C67924"/>
    <w:rsid w:val="00C709C8"/>
    <w:rsid w:val="00C70C03"/>
    <w:rsid w:val="00C71282"/>
    <w:rsid w:val="00C72207"/>
    <w:rsid w:val="00C72651"/>
    <w:rsid w:val="00C73DED"/>
    <w:rsid w:val="00C74148"/>
    <w:rsid w:val="00C75AAC"/>
    <w:rsid w:val="00C75C10"/>
    <w:rsid w:val="00C766FC"/>
    <w:rsid w:val="00C768A9"/>
    <w:rsid w:val="00C76D42"/>
    <w:rsid w:val="00C8006F"/>
    <w:rsid w:val="00C802FD"/>
    <w:rsid w:val="00C80C66"/>
    <w:rsid w:val="00C8154F"/>
    <w:rsid w:val="00C81C82"/>
    <w:rsid w:val="00C81E87"/>
    <w:rsid w:val="00C82A76"/>
    <w:rsid w:val="00C82E5C"/>
    <w:rsid w:val="00C84090"/>
    <w:rsid w:val="00C847A0"/>
    <w:rsid w:val="00C85996"/>
    <w:rsid w:val="00C85C67"/>
    <w:rsid w:val="00C873D2"/>
    <w:rsid w:val="00C9013D"/>
    <w:rsid w:val="00C90D96"/>
    <w:rsid w:val="00C92D94"/>
    <w:rsid w:val="00C92EE9"/>
    <w:rsid w:val="00C943B5"/>
    <w:rsid w:val="00C94641"/>
    <w:rsid w:val="00C95CB3"/>
    <w:rsid w:val="00C964DF"/>
    <w:rsid w:val="00C96959"/>
    <w:rsid w:val="00CA4BAB"/>
    <w:rsid w:val="00CA63D2"/>
    <w:rsid w:val="00CA7BFE"/>
    <w:rsid w:val="00CB050B"/>
    <w:rsid w:val="00CB14E0"/>
    <w:rsid w:val="00CB172C"/>
    <w:rsid w:val="00CB3228"/>
    <w:rsid w:val="00CB466A"/>
    <w:rsid w:val="00CB5A22"/>
    <w:rsid w:val="00CB61DA"/>
    <w:rsid w:val="00CB7AD0"/>
    <w:rsid w:val="00CC084C"/>
    <w:rsid w:val="00CC0F44"/>
    <w:rsid w:val="00CC0F8D"/>
    <w:rsid w:val="00CC179C"/>
    <w:rsid w:val="00CC1D5B"/>
    <w:rsid w:val="00CC1F92"/>
    <w:rsid w:val="00CC456E"/>
    <w:rsid w:val="00CC51F7"/>
    <w:rsid w:val="00CC557B"/>
    <w:rsid w:val="00CC62ED"/>
    <w:rsid w:val="00CC6794"/>
    <w:rsid w:val="00CD0E4F"/>
    <w:rsid w:val="00CD1AC9"/>
    <w:rsid w:val="00CD1E64"/>
    <w:rsid w:val="00CD2944"/>
    <w:rsid w:val="00CD2B43"/>
    <w:rsid w:val="00CD39CF"/>
    <w:rsid w:val="00CD47D3"/>
    <w:rsid w:val="00CD628F"/>
    <w:rsid w:val="00CD6AAC"/>
    <w:rsid w:val="00CD7C9C"/>
    <w:rsid w:val="00CD7CD8"/>
    <w:rsid w:val="00CE0361"/>
    <w:rsid w:val="00CE31A9"/>
    <w:rsid w:val="00CE3FE5"/>
    <w:rsid w:val="00CE4AAC"/>
    <w:rsid w:val="00CE54A3"/>
    <w:rsid w:val="00CE6256"/>
    <w:rsid w:val="00CE632A"/>
    <w:rsid w:val="00CE6396"/>
    <w:rsid w:val="00CE6455"/>
    <w:rsid w:val="00CE6F74"/>
    <w:rsid w:val="00CF0475"/>
    <w:rsid w:val="00CF05F3"/>
    <w:rsid w:val="00CF0930"/>
    <w:rsid w:val="00CF0D8C"/>
    <w:rsid w:val="00CF10D0"/>
    <w:rsid w:val="00CF2FE5"/>
    <w:rsid w:val="00CF2FE7"/>
    <w:rsid w:val="00CF6941"/>
    <w:rsid w:val="00CF74A5"/>
    <w:rsid w:val="00CF7666"/>
    <w:rsid w:val="00CF7DC2"/>
    <w:rsid w:val="00D00143"/>
    <w:rsid w:val="00D00347"/>
    <w:rsid w:val="00D0111D"/>
    <w:rsid w:val="00D022F5"/>
    <w:rsid w:val="00D0251D"/>
    <w:rsid w:val="00D02EAC"/>
    <w:rsid w:val="00D03FD9"/>
    <w:rsid w:val="00D06B72"/>
    <w:rsid w:val="00D106D1"/>
    <w:rsid w:val="00D10C8D"/>
    <w:rsid w:val="00D11F57"/>
    <w:rsid w:val="00D128E4"/>
    <w:rsid w:val="00D12DA9"/>
    <w:rsid w:val="00D13507"/>
    <w:rsid w:val="00D1400B"/>
    <w:rsid w:val="00D1427B"/>
    <w:rsid w:val="00D14395"/>
    <w:rsid w:val="00D14CF2"/>
    <w:rsid w:val="00D150B6"/>
    <w:rsid w:val="00D15BBD"/>
    <w:rsid w:val="00D16EBE"/>
    <w:rsid w:val="00D172E2"/>
    <w:rsid w:val="00D17F7B"/>
    <w:rsid w:val="00D23C4D"/>
    <w:rsid w:val="00D2637E"/>
    <w:rsid w:val="00D30AAE"/>
    <w:rsid w:val="00D312C1"/>
    <w:rsid w:val="00D31B40"/>
    <w:rsid w:val="00D34274"/>
    <w:rsid w:val="00D35057"/>
    <w:rsid w:val="00D37C77"/>
    <w:rsid w:val="00D408DF"/>
    <w:rsid w:val="00D40BDB"/>
    <w:rsid w:val="00D41451"/>
    <w:rsid w:val="00D43816"/>
    <w:rsid w:val="00D4385F"/>
    <w:rsid w:val="00D4389F"/>
    <w:rsid w:val="00D43D58"/>
    <w:rsid w:val="00D443EF"/>
    <w:rsid w:val="00D44815"/>
    <w:rsid w:val="00D4745A"/>
    <w:rsid w:val="00D47591"/>
    <w:rsid w:val="00D47E60"/>
    <w:rsid w:val="00D51548"/>
    <w:rsid w:val="00D5164D"/>
    <w:rsid w:val="00D5216C"/>
    <w:rsid w:val="00D533E5"/>
    <w:rsid w:val="00D53EF0"/>
    <w:rsid w:val="00D54219"/>
    <w:rsid w:val="00D5566A"/>
    <w:rsid w:val="00D55C24"/>
    <w:rsid w:val="00D5675B"/>
    <w:rsid w:val="00D568BD"/>
    <w:rsid w:val="00D62049"/>
    <w:rsid w:val="00D6290C"/>
    <w:rsid w:val="00D62DFA"/>
    <w:rsid w:val="00D63E14"/>
    <w:rsid w:val="00D6415B"/>
    <w:rsid w:val="00D64731"/>
    <w:rsid w:val="00D64C68"/>
    <w:rsid w:val="00D7061B"/>
    <w:rsid w:val="00D70854"/>
    <w:rsid w:val="00D70DA2"/>
    <w:rsid w:val="00D7208D"/>
    <w:rsid w:val="00D737AF"/>
    <w:rsid w:val="00D743DC"/>
    <w:rsid w:val="00D74807"/>
    <w:rsid w:val="00D74F85"/>
    <w:rsid w:val="00D75F5C"/>
    <w:rsid w:val="00D7655F"/>
    <w:rsid w:val="00D7757A"/>
    <w:rsid w:val="00D819A5"/>
    <w:rsid w:val="00D82DE4"/>
    <w:rsid w:val="00D8382E"/>
    <w:rsid w:val="00D84D52"/>
    <w:rsid w:val="00D858F6"/>
    <w:rsid w:val="00D87489"/>
    <w:rsid w:val="00D90F39"/>
    <w:rsid w:val="00D90FB4"/>
    <w:rsid w:val="00D91049"/>
    <w:rsid w:val="00D91EDB"/>
    <w:rsid w:val="00D936EF"/>
    <w:rsid w:val="00D943CB"/>
    <w:rsid w:val="00D94B0C"/>
    <w:rsid w:val="00D94BC3"/>
    <w:rsid w:val="00D951DC"/>
    <w:rsid w:val="00D96818"/>
    <w:rsid w:val="00D9796C"/>
    <w:rsid w:val="00DA000A"/>
    <w:rsid w:val="00DA25C4"/>
    <w:rsid w:val="00DA29CB"/>
    <w:rsid w:val="00DA3F4D"/>
    <w:rsid w:val="00DA4570"/>
    <w:rsid w:val="00DA47D9"/>
    <w:rsid w:val="00DA5321"/>
    <w:rsid w:val="00DA5DB8"/>
    <w:rsid w:val="00DA664A"/>
    <w:rsid w:val="00DA6AEA"/>
    <w:rsid w:val="00DA7084"/>
    <w:rsid w:val="00DA7317"/>
    <w:rsid w:val="00DA7E26"/>
    <w:rsid w:val="00DB201F"/>
    <w:rsid w:val="00DB24B1"/>
    <w:rsid w:val="00DB2E33"/>
    <w:rsid w:val="00DB2FCA"/>
    <w:rsid w:val="00DB2FE4"/>
    <w:rsid w:val="00DB33A9"/>
    <w:rsid w:val="00DB3A78"/>
    <w:rsid w:val="00DB48DF"/>
    <w:rsid w:val="00DB49E3"/>
    <w:rsid w:val="00DB4D59"/>
    <w:rsid w:val="00DB61C5"/>
    <w:rsid w:val="00DB6893"/>
    <w:rsid w:val="00DC03E8"/>
    <w:rsid w:val="00DC1035"/>
    <w:rsid w:val="00DC1166"/>
    <w:rsid w:val="00DC14CB"/>
    <w:rsid w:val="00DC35CA"/>
    <w:rsid w:val="00DC4ABE"/>
    <w:rsid w:val="00DC5224"/>
    <w:rsid w:val="00DC6F82"/>
    <w:rsid w:val="00DC7084"/>
    <w:rsid w:val="00DC7238"/>
    <w:rsid w:val="00DC76A9"/>
    <w:rsid w:val="00DD0592"/>
    <w:rsid w:val="00DD063D"/>
    <w:rsid w:val="00DD0799"/>
    <w:rsid w:val="00DD09EB"/>
    <w:rsid w:val="00DD180E"/>
    <w:rsid w:val="00DD2381"/>
    <w:rsid w:val="00DD2892"/>
    <w:rsid w:val="00DD2F88"/>
    <w:rsid w:val="00DD3956"/>
    <w:rsid w:val="00DD492C"/>
    <w:rsid w:val="00DD4F09"/>
    <w:rsid w:val="00DD5D71"/>
    <w:rsid w:val="00DD6250"/>
    <w:rsid w:val="00DD6711"/>
    <w:rsid w:val="00DD79D4"/>
    <w:rsid w:val="00DD7E75"/>
    <w:rsid w:val="00DE0A21"/>
    <w:rsid w:val="00DE269D"/>
    <w:rsid w:val="00DE3240"/>
    <w:rsid w:val="00DE4280"/>
    <w:rsid w:val="00DE4338"/>
    <w:rsid w:val="00DE5D78"/>
    <w:rsid w:val="00DE62EC"/>
    <w:rsid w:val="00DE6566"/>
    <w:rsid w:val="00DE6C5D"/>
    <w:rsid w:val="00DE732F"/>
    <w:rsid w:val="00DE7349"/>
    <w:rsid w:val="00DE7997"/>
    <w:rsid w:val="00DE7FA8"/>
    <w:rsid w:val="00DF24F5"/>
    <w:rsid w:val="00DF3BE8"/>
    <w:rsid w:val="00DF438D"/>
    <w:rsid w:val="00DF643D"/>
    <w:rsid w:val="00DF6881"/>
    <w:rsid w:val="00DF7766"/>
    <w:rsid w:val="00DF7BAF"/>
    <w:rsid w:val="00E00B5E"/>
    <w:rsid w:val="00E00BA1"/>
    <w:rsid w:val="00E0120D"/>
    <w:rsid w:val="00E03043"/>
    <w:rsid w:val="00E0393D"/>
    <w:rsid w:val="00E03DC4"/>
    <w:rsid w:val="00E03F35"/>
    <w:rsid w:val="00E052AA"/>
    <w:rsid w:val="00E05681"/>
    <w:rsid w:val="00E076EC"/>
    <w:rsid w:val="00E10349"/>
    <w:rsid w:val="00E119AB"/>
    <w:rsid w:val="00E11C63"/>
    <w:rsid w:val="00E120B2"/>
    <w:rsid w:val="00E123CA"/>
    <w:rsid w:val="00E13D5C"/>
    <w:rsid w:val="00E13E5F"/>
    <w:rsid w:val="00E14FAB"/>
    <w:rsid w:val="00E15E58"/>
    <w:rsid w:val="00E16CF1"/>
    <w:rsid w:val="00E206DF"/>
    <w:rsid w:val="00E21F1C"/>
    <w:rsid w:val="00E22167"/>
    <w:rsid w:val="00E24442"/>
    <w:rsid w:val="00E2482C"/>
    <w:rsid w:val="00E25083"/>
    <w:rsid w:val="00E2583A"/>
    <w:rsid w:val="00E25E32"/>
    <w:rsid w:val="00E25EA8"/>
    <w:rsid w:val="00E27202"/>
    <w:rsid w:val="00E27744"/>
    <w:rsid w:val="00E309F1"/>
    <w:rsid w:val="00E3106C"/>
    <w:rsid w:val="00E32AB9"/>
    <w:rsid w:val="00E32B18"/>
    <w:rsid w:val="00E34CE4"/>
    <w:rsid w:val="00E35429"/>
    <w:rsid w:val="00E35FB8"/>
    <w:rsid w:val="00E366FC"/>
    <w:rsid w:val="00E369FD"/>
    <w:rsid w:val="00E372A1"/>
    <w:rsid w:val="00E37CD9"/>
    <w:rsid w:val="00E40380"/>
    <w:rsid w:val="00E41131"/>
    <w:rsid w:val="00E41856"/>
    <w:rsid w:val="00E41AA4"/>
    <w:rsid w:val="00E41B2C"/>
    <w:rsid w:val="00E456B3"/>
    <w:rsid w:val="00E47A19"/>
    <w:rsid w:val="00E47D6D"/>
    <w:rsid w:val="00E5010E"/>
    <w:rsid w:val="00E5021C"/>
    <w:rsid w:val="00E50331"/>
    <w:rsid w:val="00E52FED"/>
    <w:rsid w:val="00E533DD"/>
    <w:rsid w:val="00E54311"/>
    <w:rsid w:val="00E56236"/>
    <w:rsid w:val="00E56A31"/>
    <w:rsid w:val="00E56A4D"/>
    <w:rsid w:val="00E56BD0"/>
    <w:rsid w:val="00E56C39"/>
    <w:rsid w:val="00E60476"/>
    <w:rsid w:val="00E61466"/>
    <w:rsid w:val="00E6246E"/>
    <w:rsid w:val="00E63E19"/>
    <w:rsid w:val="00E6407A"/>
    <w:rsid w:val="00E6576F"/>
    <w:rsid w:val="00E701E7"/>
    <w:rsid w:val="00E71F0A"/>
    <w:rsid w:val="00E7248F"/>
    <w:rsid w:val="00E7286F"/>
    <w:rsid w:val="00E73096"/>
    <w:rsid w:val="00E73177"/>
    <w:rsid w:val="00E7418E"/>
    <w:rsid w:val="00E74592"/>
    <w:rsid w:val="00E74EFA"/>
    <w:rsid w:val="00E777BA"/>
    <w:rsid w:val="00E77C39"/>
    <w:rsid w:val="00E81337"/>
    <w:rsid w:val="00E83C4B"/>
    <w:rsid w:val="00E84D72"/>
    <w:rsid w:val="00E8511B"/>
    <w:rsid w:val="00E851B8"/>
    <w:rsid w:val="00E8664A"/>
    <w:rsid w:val="00E8725F"/>
    <w:rsid w:val="00E906AA"/>
    <w:rsid w:val="00E90C76"/>
    <w:rsid w:val="00E912AF"/>
    <w:rsid w:val="00E91A4C"/>
    <w:rsid w:val="00E920B4"/>
    <w:rsid w:val="00E93649"/>
    <w:rsid w:val="00E93AD0"/>
    <w:rsid w:val="00E93BC4"/>
    <w:rsid w:val="00E93CF0"/>
    <w:rsid w:val="00E94D0B"/>
    <w:rsid w:val="00E951E2"/>
    <w:rsid w:val="00E975A5"/>
    <w:rsid w:val="00E9775F"/>
    <w:rsid w:val="00EA1340"/>
    <w:rsid w:val="00EA1B4C"/>
    <w:rsid w:val="00EA2830"/>
    <w:rsid w:val="00EA2B75"/>
    <w:rsid w:val="00EA315D"/>
    <w:rsid w:val="00EA41BE"/>
    <w:rsid w:val="00EA4884"/>
    <w:rsid w:val="00EA5747"/>
    <w:rsid w:val="00EA68B7"/>
    <w:rsid w:val="00EA6EF6"/>
    <w:rsid w:val="00EA7484"/>
    <w:rsid w:val="00EA7BA6"/>
    <w:rsid w:val="00EB07F4"/>
    <w:rsid w:val="00EB2A5A"/>
    <w:rsid w:val="00EB4215"/>
    <w:rsid w:val="00EB44C4"/>
    <w:rsid w:val="00EB45A4"/>
    <w:rsid w:val="00EB4D07"/>
    <w:rsid w:val="00EB55DC"/>
    <w:rsid w:val="00EB7845"/>
    <w:rsid w:val="00EB7ABB"/>
    <w:rsid w:val="00EC019E"/>
    <w:rsid w:val="00EC068B"/>
    <w:rsid w:val="00EC1973"/>
    <w:rsid w:val="00EC1C1F"/>
    <w:rsid w:val="00EC203E"/>
    <w:rsid w:val="00EC2A76"/>
    <w:rsid w:val="00EC2BBC"/>
    <w:rsid w:val="00EC3560"/>
    <w:rsid w:val="00EC3F8C"/>
    <w:rsid w:val="00EC427D"/>
    <w:rsid w:val="00EC56E0"/>
    <w:rsid w:val="00EC6530"/>
    <w:rsid w:val="00EC6D3E"/>
    <w:rsid w:val="00EC7AB5"/>
    <w:rsid w:val="00ED0E18"/>
    <w:rsid w:val="00ED10C4"/>
    <w:rsid w:val="00ED1342"/>
    <w:rsid w:val="00ED1AA8"/>
    <w:rsid w:val="00ED1AAE"/>
    <w:rsid w:val="00ED1F53"/>
    <w:rsid w:val="00ED3915"/>
    <w:rsid w:val="00ED503D"/>
    <w:rsid w:val="00ED5630"/>
    <w:rsid w:val="00ED5B84"/>
    <w:rsid w:val="00ED64EB"/>
    <w:rsid w:val="00ED6C02"/>
    <w:rsid w:val="00ED70EB"/>
    <w:rsid w:val="00EE0598"/>
    <w:rsid w:val="00EE065D"/>
    <w:rsid w:val="00EE0AAD"/>
    <w:rsid w:val="00EE0CD2"/>
    <w:rsid w:val="00EE1DF1"/>
    <w:rsid w:val="00EE2557"/>
    <w:rsid w:val="00EE2B16"/>
    <w:rsid w:val="00EE306B"/>
    <w:rsid w:val="00EE3D01"/>
    <w:rsid w:val="00EE3D17"/>
    <w:rsid w:val="00EE5BE1"/>
    <w:rsid w:val="00EE7355"/>
    <w:rsid w:val="00EE7753"/>
    <w:rsid w:val="00EE7A81"/>
    <w:rsid w:val="00EF0DA0"/>
    <w:rsid w:val="00EF35F1"/>
    <w:rsid w:val="00EF494F"/>
    <w:rsid w:val="00EF501C"/>
    <w:rsid w:val="00EF5587"/>
    <w:rsid w:val="00EF7B36"/>
    <w:rsid w:val="00F0067A"/>
    <w:rsid w:val="00F0068B"/>
    <w:rsid w:val="00F0092B"/>
    <w:rsid w:val="00F02A47"/>
    <w:rsid w:val="00F03F71"/>
    <w:rsid w:val="00F0424E"/>
    <w:rsid w:val="00F05598"/>
    <w:rsid w:val="00F05726"/>
    <w:rsid w:val="00F07D23"/>
    <w:rsid w:val="00F1019D"/>
    <w:rsid w:val="00F1099D"/>
    <w:rsid w:val="00F11B02"/>
    <w:rsid w:val="00F11B92"/>
    <w:rsid w:val="00F11C79"/>
    <w:rsid w:val="00F13C9E"/>
    <w:rsid w:val="00F16643"/>
    <w:rsid w:val="00F179B6"/>
    <w:rsid w:val="00F17CBD"/>
    <w:rsid w:val="00F20884"/>
    <w:rsid w:val="00F211AA"/>
    <w:rsid w:val="00F211F9"/>
    <w:rsid w:val="00F24298"/>
    <w:rsid w:val="00F25452"/>
    <w:rsid w:val="00F25610"/>
    <w:rsid w:val="00F266A7"/>
    <w:rsid w:val="00F27C2A"/>
    <w:rsid w:val="00F30924"/>
    <w:rsid w:val="00F30A09"/>
    <w:rsid w:val="00F311EF"/>
    <w:rsid w:val="00F313C1"/>
    <w:rsid w:val="00F318D9"/>
    <w:rsid w:val="00F32A6F"/>
    <w:rsid w:val="00F34543"/>
    <w:rsid w:val="00F34907"/>
    <w:rsid w:val="00F34ADB"/>
    <w:rsid w:val="00F35761"/>
    <w:rsid w:val="00F359AD"/>
    <w:rsid w:val="00F35BAD"/>
    <w:rsid w:val="00F35C8C"/>
    <w:rsid w:val="00F377A7"/>
    <w:rsid w:val="00F409FF"/>
    <w:rsid w:val="00F40A11"/>
    <w:rsid w:val="00F40E8B"/>
    <w:rsid w:val="00F4292E"/>
    <w:rsid w:val="00F429E4"/>
    <w:rsid w:val="00F43099"/>
    <w:rsid w:val="00F44D66"/>
    <w:rsid w:val="00F45353"/>
    <w:rsid w:val="00F45C04"/>
    <w:rsid w:val="00F51066"/>
    <w:rsid w:val="00F52E8F"/>
    <w:rsid w:val="00F54B39"/>
    <w:rsid w:val="00F54FA7"/>
    <w:rsid w:val="00F55D95"/>
    <w:rsid w:val="00F55F5E"/>
    <w:rsid w:val="00F56274"/>
    <w:rsid w:val="00F567A9"/>
    <w:rsid w:val="00F603AB"/>
    <w:rsid w:val="00F60772"/>
    <w:rsid w:val="00F6084B"/>
    <w:rsid w:val="00F6281D"/>
    <w:rsid w:val="00F63384"/>
    <w:rsid w:val="00F6393D"/>
    <w:rsid w:val="00F64787"/>
    <w:rsid w:val="00F67D3C"/>
    <w:rsid w:val="00F706C4"/>
    <w:rsid w:val="00F70B74"/>
    <w:rsid w:val="00F70BD5"/>
    <w:rsid w:val="00F72198"/>
    <w:rsid w:val="00F72E0E"/>
    <w:rsid w:val="00F73076"/>
    <w:rsid w:val="00F733EB"/>
    <w:rsid w:val="00F73EE0"/>
    <w:rsid w:val="00F7409A"/>
    <w:rsid w:val="00F744B5"/>
    <w:rsid w:val="00F7463D"/>
    <w:rsid w:val="00F74806"/>
    <w:rsid w:val="00F74ACA"/>
    <w:rsid w:val="00F766EE"/>
    <w:rsid w:val="00F77D5A"/>
    <w:rsid w:val="00F813D5"/>
    <w:rsid w:val="00F81B83"/>
    <w:rsid w:val="00F827CC"/>
    <w:rsid w:val="00F82E19"/>
    <w:rsid w:val="00F84422"/>
    <w:rsid w:val="00F90B39"/>
    <w:rsid w:val="00F91E9F"/>
    <w:rsid w:val="00F920AD"/>
    <w:rsid w:val="00F925BA"/>
    <w:rsid w:val="00F92BFF"/>
    <w:rsid w:val="00F93142"/>
    <w:rsid w:val="00F933CB"/>
    <w:rsid w:val="00F93DDA"/>
    <w:rsid w:val="00F946C0"/>
    <w:rsid w:val="00F95387"/>
    <w:rsid w:val="00F968EF"/>
    <w:rsid w:val="00F96CFF"/>
    <w:rsid w:val="00FA062F"/>
    <w:rsid w:val="00FA0BE7"/>
    <w:rsid w:val="00FA0F84"/>
    <w:rsid w:val="00FA115D"/>
    <w:rsid w:val="00FA125E"/>
    <w:rsid w:val="00FA1592"/>
    <w:rsid w:val="00FA1E39"/>
    <w:rsid w:val="00FA272A"/>
    <w:rsid w:val="00FA2D6E"/>
    <w:rsid w:val="00FA3F59"/>
    <w:rsid w:val="00FA4DC5"/>
    <w:rsid w:val="00FA62D6"/>
    <w:rsid w:val="00FA6387"/>
    <w:rsid w:val="00FA6519"/>
    <w:rsid w:val="00FA68AE"/>
    <w:rsid w:val="00FA6B36"/>
    <w:rsid w:val="00FA73B7"/>
    <w:rsid w:val="00FA746D"/>
    <w:rsid w:val="00FA7838"/>
    <w:rsid w:val="00FA7939"/>
    <w:rsid w:val="00FB0CD5"/>
    <w:rsid w:val="00FB279D"/>
    <w:rsid w:val="00FB288F"/>
    <w:rsid w:val="00FB2A6D"/>
    <w:rsid w:val="00FB2E67"/>
    <w:rsid w:val="00FB3E98"/>
    <w:rsid w:val="00FB483E"/>
    <w:rsid w:val="00FB4984"/>
    <w:rsid w:val="00FB6286"/>
    <w:rsid w:val="00FB72BA"/>
    <w:rsid w:val="00FB7707"/>
    <w:rsid w:val="00FC2599"/>
    <w:rsid w:val="00FC2662"/>
    <w:rsid w:val="00FC327D"/>
    <w:rsid w:val="00FC3C1D"/>
    <w:rsid w:val="00FC728E"/>
    <w:rsid w:val="00FC7C18"/>
    <w:rsid w:val="00FD00F6"/>
    <w:rsid w:val="00FD0519"/>
    <w:rsid w:val="00FD189E"/>
    <w:rsid w:val="00FD2E0B"/>
    <w:rsid w:val="00FD2EA7"/>
    <w:rsid w:val="00FD48AE"/>
    <w:rsid w:val="00FD4AAE"/>
    <w:rsid w:val="00FD57B2"/>
    <w:rsid w:val="00FD5892"/>
    <w:rsid w:val="00FD61B2"/>
    <w:rsid w:val="00FD6AEA"/>
    <w:rsid w:val="00FD6B12"/>
    <w:rsid w:val="00FD70B9"/>
    <w:rsid w:val="00FD76DF"/>
    <w:rsid w:val="00FE14BE"/>
    <w:rsid w:val="00FE1657"/>
    <w:rsid w:val="00FE3011"/>
    <w:rsid w:val="00FE3811"/>
    <w:rsid w:val="00FE417A"/>
    <w:rsid w:val="00FE4286"/>
    <w:rsid w:val="00FE4D45"/>
    <w:rsid w:val="00FE50FB"/>
    <w:rsid w:val="00FE5F6C"/>
    <w:rsid w:val="00FF08BD"/>
    <w:rsid w:val="00FF2973"/>
    <w:rsid w:val="00FF385A"/>
    <w:rsid w:val="00FF3BFE"/>
    <w:rsid w:val="00FF61CE"/>
    <w:rsid w:val="00FF7D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4AAB55"/>
  <w15:docId w15:val="{BB6F3231-FEDD-43B9-BC04-BB09F234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before="2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51D8"/>
    <w:rPr>
      <w:rFonts w:ascii="Calibri" w:eastAsia="Calibri" w:hAnsi="Calibri" w:cs="Times New Roman"/>
    </w:rPr>
  </w:style>
  <w:style w:type="paragraph" w:styleId="Naslov1">
    <w:name w:val="heading 1"/>
    <w:aliases w:val="NASLOV"/>
    <w:basedOn w:val="Navaden"/>
    <w:next w:val="Navaden"/>
    <w:link w:val="Naslov1Znak"/>
    <w:autoRedefine/>
    <w:uiPriority w:val="9"/>
    <w:qFormat/>
    <w:rsid w:val="00DE6566"/>
    <w:pPr>
      <w:keepNext/>
      <w:shd w:val="clear" w:color="auto" w:fill="FFFFFF"/>
      <w:spacing w:before="0" w:line="276" w:lineRule="auto"/>
      <w:ind w:left="284" w:hanging="284"/>
      <w:contextualSpacing/>
      <w:jc w:val="both"/>
      <w:outlineLvl w:val="0"/>
    </w:pPr>
    <w:rPr>
      <w:rFonts w:asciiTheme="minorHAnsi" w:eastAsia="Times New Roman" w:hAnsiTheme="minorHAnsi" w:cstheme="minorHAnsi"/>
      <w:bCs/>
      <w:kern w:val="32"/>
      <w:sz w:val="24"/>
    </w:rPr>
  </w:style>
  <w:style w:type="paragraph" w:styleId="Naslov2">
    <w:name w:val="heading 2"/>
    <w:basedOn w:val="Navaden"/>
    <w:next w:val="Navaden"/>
    <w:link w:val="Naslov2Znak"/>
    <w:autoRedefine/>
    <w:uiPriority w:val="9"/>
    <w:unhideWhenUsed/>
    <w:qFormat/>
    <w:rsid w:val="00EA7BA6"/>
    <w:pPr>
      <w:keepNext/>
      <w:spacing w:before="0" w:line="240" w:lineRule="auto"/>
      <w:jc w:val="center"/>
      <w:outlineLvl w:val="1"/>
    </w:pPr>
    <w:rPr>
      <w:rFonts w:ascii="Arial" w:hAnsi="Arial" w:cs="Arial"/>
      <w:b/>
      <w:bCs/>
      <w:color w:val="000000"/>
      <w:sz w:val="20"/>
      <w:szCs w:val="20"/>
    </w:rPr>
  </w:style>
  <w:style w:type="paragraph" w:styleId="Naslov3">
    <w:name w:val="heading 3"/>
    <w:basedOn w:val="Navaden"/>
    <w:next w:val="Navaden"/>
    <w:link w:val="Naslov3Znak"/>
    <w:uiPriority w:val="9"/>
    <w:unhideWhenUsed/>
    <w:qFormat/>
    <w:rsid w:val="006613D6"/>
    <w:pPr>
      <w:keepNext/>
      <w:keepLines/>
      <w:spacing w:before="40"/>
      <w:outlineLvl w:val="2"/>
    </w:pPr>
    <w:rPr>
      <w:rFonts w:asciiTheme="majorHAnsi" w:eastAsiaTheme="majorEastAsia" w:hAnsiTheme="majorHAnsi" w:cstheme="majorBidi"/>
      <w:color w:val="000000" w:themeColor="text1"/>
      <w:szCs w:val="24"/>
      <w:u w:val="single"/>
    </w:rPr>
  </w:style>
  <w:style w:type="paragraph" w:styleId="Naslov4">
    <w:name w:val="heading 4"/>
    <w:basedOn w:val="Navaden"/>
    <w:next w:val="Navaden"/>
    <w:link w:val="Naslov4Znak"/>
    <w:uiPriority w:val="9"/>
    <w:semiHidden/>
    <w:unhideWhenUsed/>
    <w:qFormat/>
    <w:rsid w:val="00C3489B"/>
    <w:pPr>
      <w:keepNext/>
      <w:keepLines/>
      <w:spacing w:before="40"/>
      <w:outlineLvl w:val="3"/>
    </w:pPr>
    <w:rPr>
      <w:rFonts w:ascii="Calibri Light" w:eastAsia="Times New Roman" w:hAnsi="Calibri Light"/>
    </w:rPr>
  </w:style>
  <w:style w:type="paragraph" w:styleId="Naslov5">
    <w:name w:val="heading 5"/>
    <w:basedOn w:val="Navaden"/>
    <w:next w:val="Navaden"/>
    <w:link w:val="Naslov5Znak"/>
    <w:uiPriority w:val="9"/>
    <w:semiHidden/>
    <w:unhideWhenUsed/>
    <w:qFormat/>
    <w:rsid w:val="00C3489B"/>
    <w:pPr>
      <w:keepNext/>
      <w:keepLines/>
      <w:spacing w:before="40"/>
      <w:outlineLvl w:val="4"/>
    </w:pPr>
    <w:rPr>
      <w:rFonts w:ascii="Calibri Light" w:eastAsia="Times New Roman" w:hAnsi="Calibri Light"/>
      <w:color w:val="44546A"/>
    </w:rPr>
  </w:style>
  <w:style w:type="paragraph" w:styleId="Naslov6">
    <w:name w:val="heading 6"/>
    <w:basedOn w:val="Navaden"/>
    <w:next w:val="Navaden"/>
    <w:link w:val="Naslov6Znak"/>
    <w:uiPriority w:val="9"/>
    <w:unhideWhenUsed/>
    <w:qFormat/>
    <w:rsid w:val="006170F9"/>
    <w:pPr>
      <w:keepNext/>
      <w:keepLines/>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qFormat/>
    <w:rsid w:val="006170F9"/>
    <w:pPr>
      <w:keepNext/>
      <w:widowControl w:val="0"/>
      <w:spacing w:line="240" w:lineRule="auto"/>
      <w:outlineLvl w:val="6"/>
    </w:pPr>
    <w:rPr>
      <w:rFonts w:ascii="Times New Roman" w:eastAsia="Times New Roman" w:hAnsi="Times New Roman"/>
      <w:b/>
      <w:sz w:val="20"/>
      <w:szCs w:val="20"/>
      <w:lang w:eastAsia="sl-SI"/>
    </w:rPr>
  </w:style>
  <w:style w:type="paragraph" w:styleId="Naslov8">
    <w:name w:val="heading 8"/>
    <w:basedOn w:val="Navaden"/>
    <w:next w:val="Navaden"/>
    <w:link w:val="Naslov8Znak"/>
    <w:uiPriority w:val="9"/>
    <w:unhideWhenUsed/>
    <w:qFormat/>
    <w:rsid w:val="001A6D5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unhideWhenUsed/>
    <w:qFormat/>
    <w:rsid w:val="001A6D5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DE6566"/>
    <w:rPr>
      <w:rFonts w:eastAsia="Times New Roman" w:cstheme="minorHAnsi"/>
      <w:bCs/>
      <w:kern w:val="32"/>
      <w:sz w:val="24"/>
      <w:shd w:val="clear" w:color="auto" w:fill="FFFFFF"/>
    </w:rPr>
  </w:style>
  <w:style w:type="character" w:customStyle="1" w:styleId="Naslov2Znak">
    <w:name w:val="Naslov 2 Znak"/>
    <w:basedOn w:val="Privzetapisavaodstavka"/>
    <w:link w:val="Naslov2"/>
    <w:uiPriority w:val="9"/>
    <w:rsid w:val="00EA7BA6"/>
    <w:rPr>
      <w:rFonts w:ascii="Arial" w:eastAsia="Calibri" w:hAnsi="Arial" w:cs="Arial"/>
      <w:b/>
      <w:bCs/>
      <w:color w:val="000000"/>
      <w:sz w:val="20"/>
      <w:szCs w:val="20"/>
    </w:rPr>
  </w:style>
  <w:style w:type="character" w:customStyle="1" w:styleId="Naslov6Znak">
    <w:name w:val="Naslov 6 Znak"/>
    <w:basedOn w:val="Privzetapisavaodstavka"/>
    <w:link w:val="Naslov6"/>
    <w:uiPriority w:val="9"/>
    <w:rsid w:val="006170F9"/>
    <w:rPr>
      <w:rFonts w:ascii="Cambria" w:eastAsia="Times New Roman" w:hAnsi="Cambria" w:cs="Times New Roman"/>
      <w:i/>
      <w:iCs/>
      <w:color w:val="243F60"/>
    </w:rPr>
  </w:style>
  <w:style w:type="character" w:customStyle="1" w:styleId="Naslov7Znak">
    <w:name w:val="Naslov 7 Znak"/>
    <w:basedOn w:val="Privzetapisavaodstavka"/>
    <w:link w:val="Naslov7"/>
    <w:uiPriority w:val="9"/>
    <w:rsid w:val="006170F9"/>
    <w:rPr>
      <w:rFonts w:ascii="Times New Roman" w:eastAsia="Times New Roman" w:hAnsi="Times New Roman" w:cs="Times New Roman"/>
      <w:b/>
      <w:sz w:val="20"/>
      <w:szCs w:val="20"/>
      <w:lang w:eastAsia="sl-SI"/>
    </w:rPr>
  </w:style>
  <w:style w:type="paragraph" w:styleId="Glava">
    <w:name w:val="header"/>
    <w:basedOn w:val="Navaden"/>
    <w:link w:val="Glav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6170F9"/>
    <w:rPr>
      <w:rFonts w:ascii="Arial" w:eastAsia="Times New Roman" w:hAnsi="Arial" w:cs="Times New Roman"/>
      <w:sz w:val="20"/>
      <w:szCs w:val="24"/>
    </w:rPr>
  </w:style>
  <w:style w:type="paragraph" w:styleId="Noga">
    <w:name w:val="footer"/>
    <w:basedOn w:val="Navaden"/>
    <w:link w:val="NogaZnak"/>
    <w:uiPriority w:val="99"/>
    <w:rsid w:val="006170F9"/>
    <w:pPr>
      <w:tabs>
        <w:tab w:val="center" w:pos="4320"/>
        <w:tab w:val="right" w:pos="8640"/>
      </w:tabs>
      <w:spacing w:line="260" w:lineRule="exact"/>
    </w:pPr>
    <w:rPr>
      <w:rFonts w:ascii="Arial" w:eastAsia="Times New Roman" w:hAnsi="Arial"/>
      <w:sz w:val="20"/>
      <w:szCs w:val="24"/>
    </w:rPr>
  </w:style>
  <w:style w:type="character" w:customStyle="1" w:styleId="NogaZnak">
    <w:name w:val="Noga Znak"/>
    <w:basedOn w:val="Privzetapisavaodstavka"/>
    <w:link w:val="Noga"/>
    <w:uiPriority w:val="99"/>
    <w:rsid w:val="006170F9"/>
    <w:rPr>
      <w:rFonts w:ascii="Arial" w:eastAsia="Times New Roman" w:hAnsi="Arial" w:cs="Times New Roman"/>
      <w:sz w:val="20"/>
      <w:szCs w:val="24"/>
    </w:rPr>
  </w:style>
  <w:style w:type="paragraph" w:styleId="Zgradbadokumenta">
    <w:name w:val="Document Map"/>
    <w:basedOn w:val="Navaden"/>
    <w:link w:val="ZgradbadokumentaZnak"/>
    <w:rsid w:val="006170F9"/>
    <w:pPr>
      <w:spacing w:line="260" w:lineRule="exact"/>
    </w:pPr>
    <w:rPr>
      <w:rFonts w:ascii="Tahoma" w:eastAsia="Times New Roman" w:hAnsi="Tahoma"/>
      <w:sz w:val="16"/>
      <w:szCs w:val="16"/>
    </w:rPr>
  </w:style>
  <w:style w:type="character" w:customStyle="1" w:styleId="ZgradbadokumentaZnak">
    <w:name w:val="Zgradba dokumenta Znak"/>
    <w:basedOn w:val="Privzetapisavaodstavka"/>
    <w:link w:val="Zgradbadokumenta"/>
    <w:rsid w:val="006170F9"/>
    <w:rPr>
      <w:rFonts w:ascii="Tahoma" w:eastAsia="Times New Roman" w:hAnsi="Tahoma" w:cs="Times New Roman"/>
      <w:sz w:val="16"/>
      <w:szCs w:val="16"/>
    </w:rPr>
  </w:style>
  <w:style w:type="table" w:styleId="Tabelamrea">
    <w:name w:val="Table Grid"/>
    <w:basedOn w:val="Navadnatabela"/>
    <w:uiPriority w:val="39"/>
    <w:rsid w:val="006170F9"/>
    <w:pPr>
      <w:spacing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6170F9"/>
    <w:pPr>
      <w:tabs>
        <w:tab w:val="left" w:pos="1701"/>
      </w:tabs>
      <w:spacing w:line="260" w:lineRule="exact"/>
    </w:pPr>
    <w:rPr>
      <w:rFonts w:ascii="Arial" w:eastAsia="Times New Roman" w:hAnsi="Arial"/>
      <w:sz w:val="20"/>
      <w:szCs w:val="20"/>
      <w:lang w:eastAsia="sl-SI"/>
    </w:rPr>
  </w:style>
  <w:style w:type="paragraph" w:customStyle="1" w:styleId="ZADEVA">
    <w:name w:val="ZADEVA"/>
    <w:basedOn w:val="Navaden"/>
    <w:uiPriority w:val="99"/>
    <w:qFormat/>
    <w:rsid w:val="00D35057"/>
    <w:pPr>
      <w:tabs>
        <w:tab w:val="left" w:pos="1701"/>
      </w:tabs>
      <w:spacing w:line="260" w:lineRule="exact"/>
      <w:ind w:left="1701" w:hanging="1701"/>
      <w:jc w:val="center"/>
    </w:pPr>
    <w:rPr>
      <w:rFonts w:asciiTheme="minorHAnsi" w:eastAsia="Times New Roman" w:hAnsiTheme="minorHAnsi"/>
      <w:b/>
      <w:szCs w:val="24"/>
      <w:lang w:val="it-IT"/>
    </w:rPr>
  </w:style>
  <w:style w:type="character" w:styleId="Hiperpovezava">
    <w:name w:val="Hyperlink"/>
    <w:uiPriority w:val="99"/>
    <w:rsid w:val="006170F9"/>
    <w:rPr>
      <w:color w:val="0000FF"/>
      <w:u w:val="single"/>
    </w:rPr>
  </w:style>
  <w:style w:type="paragraph" w:customStyle="1" w:styleId="podpisi">
    <w:name w:val="podpisi"/>
    <w:basedOn w:val="Navaden"/>
    <w:qFormat/>
    <w:rsid w:val="006170F9"/>
    <w:pPr>
      <w:tabs>
        <w:tab w:val="left" w:pos="3402"/>
      </w:tabs>
      <w:spacing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6170F9"/>
    <w:pPr>
      <w:suppressAutoHyphens/>
      <w:overflowPunct w:val="0"/>
      <w:autoSpaceDE w:val="0"/>
      <w:autoSpaceDN w:val="0"/>
      <w:adjustRightInd w:val="0"/>
      <w:spacing w:before="36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6170F9"/>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6170F9"/>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6170F9"/>
    <w:rPr>
      <w:rFonts w:ascii="Arial" w:eastAsia="Times New Roman" w:hAnsi="Arial" w:cs="Times New Roman"/>
      <w:b/>
    </w:rPr>
  </w:style>
  <w:style w:type="paragraph" w:customStyle="1" w:styleId="Poglavje">
    <w:name w:val="Poglavje"/>
    <w:basedOn w:val="Navaden"/>
    <w:qFormat/>
    <w:rsid w:val="006170F9"/>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6170F9"/>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6170F9"/>
    <w:rPr>
      <w:rFonts w:ascii="Arial" w:eastAsia="Times New Roman" w:hAnsi="Arial" w:cs="Times New Roman"/>
    </w:rPr>
  </w:style>
  <w:style w:type="paragraph" w:customStyle="1" w:styleId="Oddelek">
    <w:name w:val="Oddelek"/>
    <w:basedOn w:val="Navaden"/>
    <w:link w:val="OddelekZnak1"/>
    <w:qFormat/>
    <w:rsid w:val="006170F9"/>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6170F9"/>
    <w:rPr>
      <w:rFonts w:ascii="Arial" w:eastAsia="Times New Roman" w:hAnsi="Arial" w:cs="Times New Roman"/>
      <w:b/>
    </w:rPr>
  </w:style>
  <w:style w:type="paragraph" w:customStyle="1" w:styleId="Alineazaodstavkom">
    <w:name w:val="Alinea za odstavkom"/>
    <w:basedOn w:val="Navaden"/>
    <w:link w:val="AlineazaodstavkomZnak"/>
    <w:qFormat/>
    <w:rsid w:val="006170F9"/>
    <w:pPr>
      <w:numPr>
        <w:numId w:val="6"/>
      </w:numPr>
      <w:overflowPunct w:val="0"/>
      <w:autoSpaceDE w:val="0"/>
      <w:autoSpaceDN w:val="0"/>
      <w:adjustRightInd w:val="0"/>
      <w:spacing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6170F9"/>
    <w:rPr>
      <w:rFonts w:ascii="Arial" w:eastAsia="Times New Roman" w:hAnsi="Arial" w:cs="Times New Roman"/>
    </w:rPr>
  </w:style>
  <w:style w:type="character" w:styleId="tevilkastrani">
    <w:name w:val="page number"/>
    <w:rsid w:val="006170F9"/>
  </w:style>
  <w:style w:type="paragraph" w:styleId="Sprotnaopomba-besedilo">
    <w:name w:val="footnote text"/>
    <w:aliases w:val="Sprotna opomba-besedilo,Char Char Char Char,Char Char Char,Fußnote,Footnote Text Char Char,single space,FOOTNOTES,fn,Note de bas de page2,Footnotes Char,footnote text Char,Footnotes,Char Char Char Char Char Char,Footno,Footn"/>
    <w:basedOn w:val="Navaden"/>
    <w:link w:val="Sprotnaopomba-besediloZnak"/>
    <w:uiPriority w:val="99"/>
    <w:qFormat/>
    <w:rsid w:val="006170F9"/>
    <w:pPr>
      <w:spacing w:line="260" w:lineRule="exact"/>
    </w:pPr>
    <w:rPr>
      <w:rFonts w:ascii="Arial" w:eastAsia="Times New Roman" w:hAnsi="Arial"/>
      <w:sz w:val="20"/>
      <w:szCs w:val="20"/>
    </w:rPr>
  </w:style>
  <w:style w:type="character" w:customStyle="1" w:styleId="Sprotnaopomba-besediloZnak">
    <w:name w:val="Sprotna opomba - besedilo Znak"/>
    <w:aliases w:val="Sprotna opomba-besedilo Znak,Char Char Char Char Znak,Char Char Char Znak,Fußnote Znak,Footnote Text Char Char Znak,single space Znak,FOOTNOTES Znak,fn Znak,Note de bas de page2 Znak,Footnotes Char Znak,Footnotes Znak"/>
    <w:basedOn w:val="Privzetapisavaodstavka"/>
    <w:link w:val="Sprotnaopomba-besedilo"/>
    <w:uiPriority w:val="99"/>
    <w:qFormat/>
    <w:rsid w:val="006170F9"/>
    <w:rPr>
      <w:rFonts w:ascii="Arial" w:eastAsia="Times New Roman" w:hAnsi="Arial" w:cs="Times New Roman"/>
      <w:sz w:val="20"/>
      <w:szCs w:val="20"/>
    </w:rPr>
  </w:style>
  <w:style w:type="character" w:styleId="Sprotnaopomba-sklic">
    <w:name w:val="footnote reference"/>
    <w:aliases w:val="Footnote symbol,Footnote reference number,Times 10 Point,Exposant 3 Point,EN Footnote Reference,note TESI,SUPERS,Nota,Footnote number, Char1,Char1,Ref,de nota al pie,EN Footnote text,Fussnota,Footnote,Footnote Refernece,E..."/>
    <w:link w:val="FootnotesymbolCarZchn"/>
    <w:uiPriority w:val="99"/>
    <w:qFormat/>
    <w:rsid w:val="006170F9"/>
    <w:rPr>
      <w:vertAlign w:val="superscript"/>
    </w:rPr>
  </w:style>
  <w:style w:type="character" w:styleId="Pripombasklic">
    <w:name w:val="annotation reference"/>
    <w:uiPriority w:val="99"/>
    <w:semiHidden/>
    <w:rsid w:val="006170F9"/>
    <w:rPr>
      <w:sz w:val="16"/>
      <w:szCs w:val="16"/>
    </w:rPr>
  </w:style>
  <w:style w:type="paragraph" w:styleId="Pripombabesedilo">
    <w:name w:val="annotation text"/>
    <w:basedOn w:val="Navaden"/>
    <w:link w:val="PripombabesediloZnak"/>
    <w:uiPriority w:val="99"/>
    <w:rsid w:val="006170F9"/>
    <w:pPr>
      <w:overflowPunct w:val="0"/>
      <w:autoSpaceDE w:val="0"/>
      <w:autoSpaceDN w:val="0"/>
      <w:adjustRightInd w:val="0"/>
      <w:spacing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basedOn w:val="Privzetapisavaodstavka"/>
    <w:link w:val="Pripombabesedilo"/>
    <w:uiPriority w:val="99"/>
    <w:qFormat/>
    <w:rsid w:val="006170F9"/>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rsid w:val="006170F9"/>
    <w:pPr>
      <w:spacing w:line="260" w:lineRule="exact"/>
    </w:pPr>
    <w:rPr>
      <w:rFonts w:ascii="Tahoma" w:eastAsia="Times New Roman" w:hAnsi="Tahoma"/>
      <w:sz w:val="16"/>
      <w:szCs w:val="16"/>
    </w:rPr>
  </w:style>
  <w:style w:type="character" w:customStyle="1" w:styleId="BesedilooblakaZnak">
    <w:name w:val="Besedilo oblačka Znak"/>
    <w:basedOn w:val="Privzetapisavaodstavka"/>
    <w:link w:val="Besedilooblaka"/>
    <w:uiPriority w:val="99"/>
    <w:semiHidden/>
    <w:rsid w:val="006170F9"/>
    <w:rPr>
      <w:rFonts w:ascii="Tahoma" w:eastAsia="Times New Roman" w:hAnsi="Tahoma" w:cs="Times New Roman"/>
      <w:sz w:val="16"/>
      <w:szCs w:val="16"/>
    </w:rPr>
  </w:style>
  <w:style w:type="paragraph" w:customStyle="1" w:styleId="Par-number1">
    <w:name w:val="Par-number 1."/>
    <w:basedOn w:val="Navaden"/>
    <w:next w:val="Navaden"/>
    <w:rsid w:val="006170F9"/>
    <w:pPr>
      <w:widowControl w:val="0"/>
      <w:numPr>
        <w:numId w:val="2"/>
      </w:numPr>
      <w:spacing w:line="360" w:lineRule="auto"/>
    </w:pPr>
    <w:rPr>
      <w:rFonts w:ascii="Times New Roman" w:eastAsia="Times New Roman" w:hAnsi="Times New Roman"/>
      <w:sz w:val="24"/>
      <w:szCs w:val="20"/>
      <w:lang w:eastAsia="fr-BE"/>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
    <w:basedOn w:val="Navaden"/>
    <w:link w:val="OdstavekseznamaZnak"/>
    <w:uiPriority w:val="34"/>
    <w:qFormat/>
    <w:rsid w:val="006170F9"/>
    <w:pPr>
      <w:spacing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6170F9"/>
    <w:pPr>
      <w:widowControl w:val="0"/>
      <w:numPr>
        <w:numId w:val="4"/>
      </w:numPr>
      <w:tabs>
        <w:tab w:val="left" w:pos="567"/>
      </w:tabs>
      <w:spacing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6170F9"/>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6170F9"/>
    <w:rPr>
      <w:rFonts w:ascii="Arial" w:eastAsia="Times New Roman" w:hAnsi="Arial" w:cs="Times New Roman"/>
      <w:b/>
      <w:bCs/>
      <w:sz w:val="20"/>
      <w:szCs w:val="20"/>
    </w:rPr>
  </w:style>
  <w:style w:type="paragraph" w:customStyle="1" w:styleId="Odstavek">
    <w:name w:val="Odstavek"/>
    <w:basedOn w:val="Navaden"/>
    <w:link w:val="OdstavekZnak"/>
    <w:qFormat/>
    <w:rsid w:val="006170F9"/>
    <w:pPr>
      <w:overflowPunct w:val="0"/>
      <w:autoSpaceDE w:val="0"/>
      <w:autoSpaceDN w:val="0"/>
      <w:adjustRightInd w:val="0"/>
      <w:spacing w:line="240" w:lineRule="auto"/>
      <w:ind w:firstLine="1021"/>
      <w:jc w:val="both"/>
      <w:textAlignment w:val="baseline"/>
    </w:pPr>
    <w:rPr>
      <w:rFonts w:ascii="Arial" w:eastAsia="Times New Roman" w:hAnsi="Arial"/>
    </w:rPr>
  </w:style>
  <w:style w:type="character" w:customStyle="1" w:styleId="OdstavekZnak">
    <w:name w:val="Odstavek Znak"/>
    <w:link w:val="Odstavek"/>
    <w:rsid w:val="006170F9"/>
    <w:rPr>
      <w:rFonts w:ascii="Arial" w:eastAsia="Times New Roman" w:hAnsi="Arial" w:cs="Times New Roman"/>
    </w:rPr>
  </w:style>
  <w:style w:type="paragraph" w:customStyle="1" w:styleId="Odstavekseznama1">
    <w:name w:val="Odstavek seznama1"/>
    <w:basedOn w:val="Navaden"/>
    <w:qFormat/>
    <w:rsid w:val="006170F9"/>
    <w:pPr>
      <w:spacing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6170F9"/>
    <w:pPr>
      <w:overflowPunct w:val="0"/>
      <w:autoSpaceDE w:val="0"/>
      <w:autoSpaceDN w:val="0"/>
      <w:adjustRightInd w:val="0"/>
      <w:spacing w:line="200" w:lineRule="exact"/>
      <w:ind w:left="720" w:hanging="360"/>
      <w:jc w:val="both"/>
      <w:textAlignment w:val="baseline"/>
    </w:pPr>
    <w:rPr>
      <w:rFonts w:ascii="Arial" w:eastAsia="Times New Roman" w:hAnsi="Arial"/>
    </w:rPr>
  </w:style>
  <w:style w:type="character" w:customStyle="1" w:styleId="AlineazatokoZnak">
    <w:name w:val="Alinea za točko Znak"/>
    <w:link w:val="Alineazatoko"/>
    <w:rsid w:val="006170F9"/>
    <w:rPr>
      <w:rFonts w:ascii="Arial" w:eastAsia="Times New Roman" w:hAnsi="Arial" w:cs="Times New Roman"/>
    </w:rPr>
  </w:style>
  <w:style w:type="character" w:customStyle="1" w:styleId="rkovnatokazaodstavkomZnak">
    <w:name w:val="Črkovna točka_za odstavkom Znak"/>
    <w:link w:val="rkovnatokazaodstavkom"/>
    <w:rsid w:val="006170F9"/>
    <w:rPr>
      <w:rFonts w:ascii="Arial" w:hAnsi="Arial"/>
    </w:rPr>
  </w:style>
  <w:style w:type="paragraph" w:customStyle="1" w:styleId="rkovnatokazaodstavkom">
    <w:name w:val="Črkovna točka_za odstavkom"/>
    <w:basedOn w:val="Navaden"/>
    <w:link w:val="rkovnatokazaodstavkomZnak"/>
    <w:qFormat/>
    <w:rsid w:val="006170F9"/>
    <w:pPr>
      <w:numPr>
        <w:numId w:val="5"/>
      </w:numPr>
      <w:overflowPunct w:val="0"/>
      <w:autoSpaceDE w:val="0"/>
      <w:autoSpaceDN w:val="0"/>
      <w:adjustRightInd w:val="0"/>
      <w:spacing w:line="200" w:lineRule="exact"/>
      <w:jc w:val="both"/>
      <w:textAlignment w:val="baseline"/>
    </w:pPr>
    <w:rPr>
      <w:rFonts w:ascii="Arial" w:eastAsiaTheme="minorHAnsi" w:hAnsi="Arial" w:cstheme="minorBidi"/>
    </w:rPr>
  </w:style>
  <w:style w:type="paragraph" w:customStyle="1" w:styleId="Odsek">
    <w:name w:val="Odsek"/>
    <w:basedOn w:val="Oddelek"/>
    <w:link w:val="OdsekZnak"/>
    <w:qFormat/>
    <w:rsid w:val="006170F9"/>
    <w:pPr>
      <w:numPr>
        <w:numId w:val="1"/>
      </w:numPr>
      <w:ind w:left="0" w:firstLine="0"/>
    </w:pPr>
  </w:style>
  <w:style w:type="character" w:customStyle="1" w:styleId="OdsekZnak">
    <w:name w:val="Odsek Znak"/>
    <w:link w:val="Odsek"/>
    <w:rsid w:val="006170F9"/>
    <w:rPr>
      <w:rFonts w:ascii="Arial" w:eastAsia="Times New Roman" w:hAnsi="Arial" w:cs="Times New Roman"/>
      <w:b/>
    </w:rPr>
  </w:style>
  <w:style w:type="paragraph" w:customStyle="1" w:styleId="len">
    <w:name w:val="Člen"/>
    <w:basedOn w:val="Navaden"/>
    <w:link w:val="lenZnak"/>
    <w:qFormat/>
    <w:rsid w:val="006170F9"/>
    <w:pPr>
      <w:suppressAutoHyphens/>
      <w:overflowPunct w:val="0"/>
      <w:autoSpaceDE w:val="0"/>
      <w:autoSpaceDN w:val="0"/>
      <w:adjustRightInd w:val="0"/>
      <w:spacing w:before="480" w:line="240" w:lineRule="auto"/>
      <w:jc w:val="center"/>
      <w:textAlignment w:val="baseline"/>
    </w:pPr>
    <w:rPr>
      <w:rFonts w:ascii="Arial" w:eastAsia="Times New Roman" w:hAnsi="Arial"/>
      <w:b/>
    </w:rPr>
  </w:style>
  <w:style w:type="character" w:customStyle="1" w:styleId="lenZnak">
    <w:name w:val="Člen Znak"/>
    <w:link w:val="len"/>
    <w:rsid w:val="006170F9"/>
    <w:rPr>
      <w:rFonts w:ascii="Arial" w:eastAsia="Times New Roman" w:hAnsi="Arial" w:cs="Times New Roman"/>
      <w:b/>
    </w:rPr>
  </w:style>
  <w:style w:type="paragraph" w:customStyle="1" w:styleId="lennaslov">
    <w:name w:val="Člen_naslov"/>
    <w:basedOn w:val="len"/>
    <w:qFormat/>
    <w:rsid w:val="006170F9"/>
    <w:pPr>
      <w:spacing w:before="0"/>
    </w:pPr>
  </w:style>
  <w:style w:type="paragraph" w:styleId="Telobesedila-zamik">
    <w:name w:val="Body Text Indent"/>
    <w:basedOn w:val="Navaden"/>
    <w:link w:val="Telobesedila-zamikZnak"/>
    <w:rsid w:val="006170F9"/>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6170F9"/>
    <w:rPr>
      <w:rFonts w:ascii="Arial" w:eastAsia="Times New Roman" w:hAnsi="Arial" w:cs="Times New Roman"/>
      <w:sz w:val="20"/>
      <w:szCs w:val="24"/>
      <w:lang w:val="en-US"/>
    </w:rPr>
  </w:style>
  <w:style w:type="paragraph" w:styleId="Telobesedila">
    <w:name w:val="Body Text"/>
    <w:basedOn w:val="Navaden"/>
    <w:link w:val="TelobesedilaZnak"/>
    <w:uiPriority w:val="1"/>
    <w:rsid w:val="006170F9"/>
    <w:pPr>
      <w:spacing w:line="240" w:lineRule="auto"/>
    </w:pPr>
    <w:rPr>
      <w:rFonts w:ascii="Arial" w:eastAsia="Times New Roman" w:hAnsi="Arial"/>
      <w:b/>
      <w:szCs w:val="20"/>
      <w:lang w:eastAsia="sl-SI"/>
    </w:rPr>
  </w:style>
  <w:style w:type="character" w:customStyle="1" w:styleId="TelobesedilaZnak">
    <w:name w:val="Telo besedila Znak"/>
    <w:basedOn w:val="Privzetapisavaodstavka"/>
    <w:link w:val="Telobesedila"/>
    <w:uiPriority w:val="1"/>
    <w:rsid w:val="006170F9"/>
    <w:rPr>
      <w:rFonts w:ascii="Arial" w:eastAsia="Times New Roman" w:hAnsi="Arial" w:cs="Times New Roman"/>
      <w:b/>
      <w:szCs w:val="20"/>
      <w:lang w:eastAsia="sl-SI"/>
    </w:rPr>
  </w:style>
  <w:style w:type="paragraph" w:customStyle="1" w:styleId="Default">
    <w:name w:val="Default"/>
    <w:rsid w:val="006170F9"/>
    <w:pPr>
      <w:autoSpaceDE w:val="0"/>
      <w:autoSpaceDN w:val="0"/>
      <w:adjustRightInd w:val="0"/>
      <w:spacing w:line="240" w:lineRule="auto"/>
    </w:pPr>
    <w:rPr>
      <w:rFonts w:ascii="Calibri" w:eastAsia="Calibri" w:hAnsi="Calibri" w:cs="Calibri"/>
      <w:color w:val="000000"/>
      <w:sz w:val="24"/>
      <w:szCs w:val="24"/>
      <w:lang w:eastAsia="sl-SI"/>
    </w:rPr>
  </w:style>
  <w:style w:type="paragraph" w:styleId="Telobesedila2">
    <w:name w:val="Body Text 2"/>
    <w:basedOn w:val="Navaden"/>
    <w:link w:val="Telobesedila2Znak"/>
    <w:uiPriority w:val="99"/>
    <w:unhideWhenUsed/>
    <w:rsid w:val="006170F9"/>
    <w:pPr>
      <w:spacing w:after="120" w:line="480" w:lineRule="auto"/>
    </w:pPr>
  </w:style>
  <w:style w:type="character" w:customStyle="1" w:styleId="Telobesedila2Znak">
    <w:name w:val="Telo besedila 2 Znak"/>
    <w:basedOn w:val="Privzetapisavaodstavka"/>
    <w:link w:val="Telobesedila2"/>
    <w:uiPriority w:val="99"/>
    <w:rsid w:val="006170F9"/>
    <w:rPr>
      <w:rFonts w:ascii="Calibri" w:eastAsia="Calibri" w:hAnsi="Calibri" w:cs="Times New Roman"/>
    </w:rPr>
  </w:style>
  <w:style w:type="paragraph" w:styleId="Napis">
    <w:name w:val="caption"/>
    <w:aliases w:val="Napis Znak"/>
    <w:basedOn w:val="Navaden"/>
    <w:next w:val="Navaden"/>
    <w:link w:val="NapisZnak1"/>
    <w:uiPriority w:val="35"/>
    <w:qFormat/>
    <w:rsid w:val="006170F9"/>
    <w:pPr>
      <w:spacing w:line="240" w:lineRule="auto"/>
    </w:pPr>
    <w:rPr>
      <w:rFonts w:ascii="Times New Roman" w:eastAsia="Times New Roman" w:hAnsi="Times New Roman"/>
      <w:bCs/>
      <w:sz w:val="24"/>
      <w:szCs w:val="20"/>
      <w:lang w:eastAsia="sl-SI"/>
    </w:rPr>
  </w:style>
  <w:style w:type="paragraph" w:customStyle="1" w:styleId="esegmenth4">
    <w:name w:val="esegment_h4"/>
    <w:basedOn w:val="Navaden"/>
    <w:rsid w:val="006170F9"/>
    <w:pPr>
      <w:spacing w:after="210" w:line="240" w:lineRule="auto"/>
      <w:jc w:val="center"/>
    </w:pPr>
    <w:rPr>
      <w:rFonts w:ascii="Times New Roman" w:eastAsia="Times New Roman" w:hAnsi="Times New Roman"/>
      <w:b/>
      <w:bCs/>
      <w:color w:val="333333"/>
      <w:sz w:val="18"/>
      <w:szCs w:val="18"/>
      <w:lang w:eastAsia="sl-SI"/>
    </w:rPr>
  </w:style>
  <w:style w:type="paragraph" w:styleId="Navadensplet">
    <w:name w:val="Normal (Web)"/>
    <w:basedOn w:val="Navaden"/>
    <w:uiPriority w:val="99"/>
    <w:unhideWhenUsed/>
    <w:rsid w:val="006170F9"/>
    <w:pPr>
      <w:spacing w:after="210" w:line="240" w:lineRule="auto"/>
    </w:pPr>
    <w:rPr>
      <w:rFonts w:ascii="Times New Roman" w:eastAsia="Times New Roman" w:hAnsi="Times New Roman"/>
      <w:color w:val="333333"/>
      <w:sz w:val="18"/>
      <w:szCs w:val="18"/>
      <w:lang w:eastAsia="sl-SI"/>
    </w:rPr>
  </w:style>
  <w:style w:type="character" w:styleId="Poudarek">
    <w:name w:val="Emphasis"/>
    <w:uiPriority w:val="20"/>
    <w:qFormat/>
    <w:rsid w:val="006170F9"/>
    <w:rPr>
      <w:b/>
      <w:bCs/>
      <w:i w:val="0"/>
      <w:iCs w:val="0"/>
    </w:rPr>
  </w:style>
  <w:style w:type="character" w:customStyle="1" w:styleId="st">
    <w:name w:val="st"/>
    <w:basedOn w:val="Privzetapisavaodstavka"/>
    <w:rsid w:val="006170F9"/>
  </w:style>
  <w:style w:type="character" w:customStyle="1" w:styleId="Konnaopomba-besediloZnak">
    <w:name w:val="Končna opomba - besedilo Znak"/>
    <w:basedOn w:val="Privzetapisavaodstavka"/>
    <w:link w:val="Konnaopomba-besedilo"/>
    <w:uiPriority w:val="99"/>
    <w:semiHidden/>
    <w:rsid w:val="006170F9"/>
  </w:style>
  <w:style w:type="paragraph" w:styleId="Konnaopomba-besedilo">
    <w:name w:val="endnote text"/>
    <w:basedOn w:val="Navaden"/>
    <w:link w:val="Konnaopomba-besediloZnak"/>
    <w:uiPriority w:val="99"/>
    <w:semiHidden/>
    <w:unhideWhenUsed/>
    <w:rsid w:val="006170F9"/>
    <w:rPr>
      <w:rFonts w:asciiTheme="minorHAnsi" w:eastAsiaTheme="minorHAnsi" w:hAnsiTheme="minorHAnsi" w:cstheme="minorBidi"/>
    </w:rPr>
  </w:style>
  <w:style w:type="character" w:customStyle="1" w:styleId="Konnaopomba-besediloZnak1">
    <w:name w:val="Končna opomba - besedilo Znak1"/>
    <w:basedOn w:val="Privzetapisavaodstavka"/>
    <w:uiPriority w:val="99"/>
    <w:semiHidden/>
    <w:rsid w:val="006170F9"/>
    <w:rPr>
      <w:rFonts w:ascii="Calibri" w:eastAsia="Calibri" w:hAnsi="Calibri" w:cs="Times New Roman"/>
      <w:sz w:val="20"/>
      <w:szCs w:val="20"/>
    </w:rPr>
  </w:style>
  <w:style w:type="paragraph" w:customStyle="1" w:styleId="align-justify">
    <w:name w:val="align-justify"/>
    <w:basedOn w:val="Navaden"/>
    <w:rsid w:val="006170F9"/>
    <w:pPr>
      <w:spacing w:before="100" w:beforeAutospacing="1" w:after="100" w:afterAutospacing="1" w:line="240" w:lineRule="auto"/>
      <w:jc w:val="both"/>
    </w:pPr>
    <w:rPr>
      <w:rFonts w:ascii="Times New Roman" w:eastAsia="Times New Roman" w:hAnsi="Times New Roman"/>
      <w:sz w:val="24"/>
      <w:szCs w:val="24"/>
      <w:lang w:val="en-US"/>
    </w:rPr>
  </w:style>
  <w:style w:type="character" w:styleId="Krepko">
    <w:name w:val="Strong"/>
    <w:basedOn w:val="Privzetapisavaodstavka"/>
    <w:uiPriority w:val="22"/>
    <w:qFormat/>
    <w:rsid w:val="006170F9"/>
    <w:rPr>
      <w:b/>
      <w:bCs/>
    </w:rPr>
  </w:style>
  <w:style w:type="paragraph" w:customStyle="1" w:styleId="odstavek1">
    <w:name w:val="odstavek1"/>
    <w:basedOn w:val="Navaden"/>
    <w:rsid w:val="006170F9"/>
    <w:pPr>
      <w:spacing w:line="240" w:lineRule="auto"/>
      <w:ind w:firstLine="1021"/>
      <w:jc w:val="both"/>
    </w:pPr>
    <w:rPr>
      <w:rFonts w:ascii="Arial" w:eastAsia="Times New Roman" w:hAnsi="Arial" w:cs="Arial"/>
      <w:lang w:eastAsia="sl-SI"/>
    </w:rPr>
  </w:style>
  <w:style w:type="paragraph" w:styleId="NaslovTOC">
    <w:name w:val="TOC Heading"/>
    <w:basedOn w:val="Naslov1"/>
    <w:next w:val="Navaden"/>
    <w:uiPriority w:val="39"/>
    <w:unhideWhenUsed/>
    <w:qFormat/>
    <w:rsid w:val="006170F9"/>
    <w:pPr>
      <w:keepLines/>
      <w:spacing w:before="480"/>
      <w:outlineLvl w:val="9"/>
    </w:pPr>
    <w:rPr>
      <w:rFonts w:ascii="Cambria" w:hAnsi="Cambria"/>
      <w:bCs w:val="0"/>
      <w:color w:val="365F91"/>
      <w:kern w:val="0"/>
      <w:szCs w:val="28"/>
    </w:rPr>
  </w:style>
  <w:style w:type="paragraph" w:styleId="Kazalovsebine1">
    <w:name w:val="toc 1"/>
    <w:basedOn w:val="Navaden"/>
    <w:next w:val="Navaden"/>
    <w:autoRedefine/>
    <w:uiPriority w:val="39"/>
    <w:unhideWhenUsed/>
    <w:rsid w:val="006170F9"/>
    <w:pPr>
      <w:tabs>
        <w:tab w:val="right" w:leader="dot" w:pos="9062"/>
      </w:tabs>
    </w:pPr>
    <w:rPr>
      <w:noProof/>
      <w:lang w:eastAsia="sl-SI"/>
    </w:rPr>
  </w:style>
  <w:style w:type="paragraph" w:customStyle="1" w:styleId="xinha">
    <w:name w:val="xinha"/>
    <w:basedOn w:val="Navaden"/>
    <w:rsid w:val="006170F9"/>
    <w:pPr>
      <w:spacing w:before="45" w:after="75" w:line="240" w:lineRule="auto"/>
    </w:pPr>
    <w:rPr>
      <w:rFonts w:ascii="Times New Roman" w:eastAsia="Times New Roman" w:hAnsi="Times New Roman"/>
      <w:color w:val="000000"/>
      <w:sz w:val="24"/>
      <w:szCs w:val="24"/>
      <w:lang w:eastAsia="sl-SI"/>
    </w:rPr>
  </w:style>
  <w:style w:type="character" w:customStyle="1" w:styleId="Komentar-besediloZnak">
    <w:name w:val="Komentar - besedilo Znak"/>
    <w:basedOn w:val="Privzetapisavaodstavka"/>
    <w:uiPriority w:val="99"/>
    <w:semiHidden/>
    <w:rsid w:val="006170F9"/>
    <w:rPr>
      <w:lang w:eastAsia="en-US"/>
    </w:rPr>
  </w:style>
  <w:style w:type="paragraph" w:customStyle="1" w:styleId="1">
    <w:name w:val="1"/>
    <w:basedOn w:val="Pripombabesedilo"/>
    <w:next w:val="Pripombabesedilo"/>
    <w:link w:val="ZadevakomentarjaZnak"/>
    <w:uiPriority w:val="99"/>
    <w:unhideWhenUsed/>
    <w:rsid w:val="006170F9"/>
    <w:pPr>
      <w:overflowPunct/>
      <w:autoSpaceDE/>
      <w:autoSpaceDN/>
      <w:adjustRightInd/>
      <w:spacing w:after="200" w:line="276" w:lineRule="auto"/>
      <w:jc w:val="left"/>
      <w:textAlignment w:val="auto"/>
    </w:pPr>
    <w:rPr>
      <w:rFonts w:asciiTheme="minorHAnsi" w:eastAsiaTheme="minorHAnsi" w:hAnsiTheme="minorHAnsi" w:cstheme="minorBidi"/>
      <w:b/>
      <w:bCs/>
      <w:sz w:val="22"/>
      <w:szCs w:val="22"/>
    </w:rPr>
  </w:style>
  <w:style w:type="character" w:customStyle="1" w:styleId="ZadevakomentarjaZnak">
    <w:name w:val="Zadeva komentarja Znak"/>
    <w:basedOn w:val="Komentar-besediloZnak"/>
    <w:link w:val="1"/>
    <w:uiPriority w:val="99"/>
    <w:rsid w:val="006170F9"/>
    <w:rPr>
      <w:b/>
      <w:bCs/>
      <w:lang w:eastAsia="en-US"/>
    </w:rPr>
  </w:style>
  <w:style w:type="paragraph" w:customStyle="1" w:styleId="esegmenth4l">
    <w:name w:val="esegment_h4l"/>
    <w:basedOn w:val="Navaden"/>
    <w:rsid w:val="006170F9"/>
    <w:pPr>
      <w:spacing w:after="210" w:line="240" w:lineRule="auto"/>
    </w:pPr>
    <w:rPr>
      <w:rFonts w:ascii="Times New Roman" w:eastAsia="Times New Roman" w:hAnsi="Times New Roman"/>
      <w:b/>
      <w:bCs/>
      <w:color w:val="333333"/>
      <w:sz w:val="18"/>
      <w:szCs w:val="18"/>
      <w:lang w:eastAsia="sl-SI"/>
    </w:rPr>
  </w:style>
  <w:style w:type="paragraph" w:styleId="Brezrazmikov">
    <w:name w:val="No Spacing"/>
    <w:uiPriority w:val="1"/>
    <w:qFormat/>
    <w:rsid w:val="006170F9"/>
    <w:pPr>
      <w:spacing w:line="240" w:lineRule="auto"/>
    </w:pPr>
    <w:rPr>
      <w:rFonts w:ascii="Calibri" w:eastAsia="Calibri" w:hAnsi="Calibri" w:cs="Times New Roman"/>
    </w:rPr>
  </w:style>
  <w:style w:type="character" w:styleId="SledenaHiperpovezava">
    <w:name w:val="FollowedHyperlink"/>
    <w:basedOn w:val="Privzetapisavaodstavka"/>
    <w:uiPriority w:val="99"/>
    <w:semiHidden/>
    <w:unhideWhenUsed/>
    <w:rsid w:val="003D6C77"/>
    <w:rPr>
      <w:color w:val="954F72" w:themeColor="followedHyperlink"/>
      <w:u w:val="single"/>
    </w:rPr>
  </w:style>
  <w:style w:type="paragraph" w:customStyle="1" w:styleId="odstavek0">
    <w:name w:val="odstavek"/>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lineazaodstavkom0">
    <w:name w:val="alineazaodstavkom"/>
    <w:basedOn w:val="Navaden"/>
    <w:rsid w:val="006A3982"/>
    <w:pPr>
      <w:spacing w:before="100" w:beforeAutospacing="1" w:after="100" w:afterAutospacing="1" w:line="240" w:lineRule="auto"/>
    </w:pPr>
    <w:rPr>
      <w:rFonts w:ascii="Times New Roman" w:eastAsia="Times New Roman" w:hAnsi="Times New Roman"/>
      <w:sz w:val="24"/>
      <w:szCs w:val="24"/>
      <w:lang w:val="en-US"/>
    </w:rPr>
  </w:style>
  <w:style w:type="paragraph" w:styleId="HTML-oblikovano">
    <w:name w:val="HTML Preformatted"/>
    <w:basedOn w:val="Navaden"/>
    <w:link w:val="HTML-oblikovanoZnak"/>
    <w:uiPriority w:val="99"/>
    <w:unhideWhenUsed/>
    <w:rsid w:val="0064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oblikovanoZnak">
    <w:name w:val="HTML-oblikovano Znak"/>
    <w:basedOn w:val="Privzetapisavaodstavka"/>
    <w:link w:val="HTML-oblikovano"/>
    <w:uiPriority w:val="99"/>
    <w:rsid w:val="006433B5"/>
    <w:rPr>
      <w:rFonts w:ascii="Courier New" w:eastAsia="Times New Roman" w:hAnsi="Courier New" w:cs="Courier New"/>
      <w:sz w:val="20"/>
      <w:szCs w:val="20"/>
      <w:lang w:val="en-US"/>
    </w:rPr>
  </w:style>
  <w:style w:type="paragraph" w:customStyle="1" w:styleId="Normal12Hanging">
    <w:name w:val="Normal12Hanging"/>
    <w:basedOn w:val="Navaden"/>
    <w:uiPriority w:val="99"/>
    <w:rsid w:val="00011BED"/>
    <w:pPr>
      <w:widowControl w:val="0"/>
      <w:spacing w:after="240" w:line="240" w:lineRule="auto"/>
      <w:ind w:left="567" w:hanging="567"/>
    </w:pPr>
    <w:rPr>
      <w:rFonts w:ascii="Times New Roman" w:eastAsia="Times New Roman" w:hAnsi="Times New Roman"/>
      <w:sz w:val="24"/>
      <w:szCs w:val="20"/>
      <w:lang w:eastAsia="en-GB"/>
    </w:rPr>
  </w:style>
  <w:style w:type="numbering" w:customStyle="1" w:styleId="Numbered">
    <w:name w:val="Numbered"/>
    <w:rsid w:val="00011BED"/>
    <w:pPr>
      <w:numPr>
        <w:numId w:val="7"/>
      </w:numPr>
    </w:pPr>
  </w:style>
  <w:style w:type="character" w:customStyle="1" w:styleId="css-901oao">
    <w:name w:val="css-901oao"/>
    <w:basedOn w:val="Privzetapisavaodstavka"/>
    <w:rsid w:val="00011BED"/>
  </w:style>
  <w:style w:type="character" w:customStyle="1" w:styleId="tlid-translation">
    <w:name w:val="tlid-translation"/>
    <w:rsid w:val="004B0E2D"/>
  </w:style>
  <w:style w:type="paragraph" w:customStyle="1" w:styleId="pravnapodlaga">
    <w:name w:val="pravnapodlag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vrstapredpisa0">
    <w:name w:val="vrsta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aslovpredpisa0">
    <w:name w:val="naslovpredpisa"/>
    <w:basedOn w:val="Navaden"/>
    <w:rsid w:val="00A46D4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eftside">
    <w:name w:val="left_side"/>
    <w:basedOn w:val="Privzetapisavaodstavka"/>
    <w:rsid w:val="00414B69"/>
  </w:style>
  <w:style w:type="character" w:customStyle="1" w:styleId="A01">
    <w:name w:val="A0+1"/>
    <w:uiPriority w:val="99"/>
    <w:rsid w:val="00414B69"/>
    <w:rPr>
      <w:rFonts w:cs="Myriad Pro Light"/>
      <w:b/>
      <w:bCs/>
      <w:color w:val="000000"/>
      <w:sz w:val="32"/>
      <w:szCs w:val="32"/>
    </w:rPr>
  </w:style>
  <w:style w:type="character" w:customStyle="1" w:styleId="rightside">
    <w:name w:val="right_side"/>
    <w:basedOn w:val="Privzetapisavaodstavka"/>
    <w:rsid w:val="00414B69"/>
  </w:style>
  <w:style w:type="paragraph" w:customStyle="1" w:styleId="poglavje0">
    <w:name w:val="poglavje"/>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kanakoncupredpisa">
    <w:name w:val="tevilkanakoncupredpisa"/>
    <w:basedOn w:val="Navaden"/>
    <w:rsid w:val="000F7F9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163A3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doddelek">
    <w:name w:val="pododdelek"/>
    <w:basedOn w:val="Navaden"/>
    <w:rsid w:val="007328BB"/>
    <w:pPr>
      <w:spacing w:before="100" w:beforeAutospacing="1" w:after="100" w:afterAutospacing="1" w:line="240" w:lineRule="auto"/>
    </w:pPr>
    <w:rPr>
      <w:rFonts w:ascii="Times New Roman" w:eastAsia="Times New Roman" w:hAnsi="Times New Roman"/>
      <w:sz w:val="24"/>
      <w:szCs w:val="24"/>
      <w:lang w:eastAsia="sl-SI"/>
    </w:rPr>
  </w:style>
  <w:style w:type="paragraph" w:styleId="Kazalovsebine3">
    <w:name w:val="toc 3"/>
    <w:basedOn w:val="Navaden"/>
    <w:next w:val="Navaden"/>
    <w:autoRedefine/>
    <w:uiPriority w:val="39"/>
    <w:unhideWhenUsed/>
    <w:rsid w:val="001F6FFD"/>
    <w:pPr>
      <w:spacing w:after="100"/>
      <w:ind w:left="440"/>
    </w:pPr>
  </w:style>
  <w:style w:type="paragraph" w:styleId="Podnaslov">
    <w:name w:val="Subtitle"/>
    <w:basedOn w:val="Navaden"/>
    <w:next w:val="Navaden"/>
    <w:link w:val="PodnaslovZnak"/>
    <w:uiPriority w:val="11"/>
    <w:qFormat/>
    <w:rsid w:val="001A6D5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Znak">
    <w:name w:val="Podnaslov Znak"/>
    <w:basedOn w:val="Privzetapisavaodstavka"/>
    <w:link w:val="Podnaslov"/>
    <w:uiPriority w:val="11"/>
    <w:rsid w:val="001A6D55"/>
    <w:rPr>
      <w:rFonts w:eastAsiaTheme="minorEastAsia"/>
      <w:color w:val="5A5A5A" w:themeColor="text1" w:themeTint="A5"/>
      <w:spacing w:val="15"/>
    </w:rPr>
  </w:style>
  <w:style w:type="character" w:customStyle="1" w:styleId="Naslov3Znak">
    <w:name w:val="Naslov 3 Znak"/>
    <w:basedOn w:val="Privzetapisavaodstavka"/>
    <w:link w:val="Naslov3"/>
    <w:uiPriority w:val="9"/>
    <w:rsid w:val="006613D6"/>
    <w:rPr>
      <w:rFonts w:asciiTheme="majorHAnsi" w:eastAsiaTheme="majorEastAsia" w:hAnsiTheme="majorHAnsi" w:cstheme="majorBidi"/>
      <w:color w:val="000000" w:themeColor="text1"/>
      <w:szCs w:val="24"/>
      <w:u w:val="single"/>
    </w:rPr>
  </w:style>
  <w:style w:type="character" w:customStyle="1" w:styleId="Naslov8Znak">
    <w:name w:val="Naslov 8 Znak"/>
    <w:basedOn w:val="Privzetapisavaodstavka"/>
    <w:link w:val="Naslov8"/>
    <w:uiPriority w:val="9"/>
    <w:rsid w:val="001A6D55"/>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rsid w:val="001A6D55"/>
    <w:rPr>
      <w:rFonts w:asciiTheme="majorHAnsi" w:eastAsiaTheme="majorEastAsia" w:hAnsiTheme="majorHAnsi" w:cstheme="majorBidi"/>
      <w:i/>
      <w:iCs/>
      <w:color w:val="272727" w:themeColor="text1" w:themeTint="D8"/>
      <w:sz w:val="21"/>
      <w:szCs w:val="21"/>
    </w:rPr>
  </w:style>
  <w:style w:type="paragraph" w:styleId="Kazalovsebine2">
    <w:name w:val="toc 2"/>
    <w:basedOn w:val="Navaden"/>
    <w:next w:val="Navaden"/>
    <w:autoRedefine/>
    <w:uiPriority w:val="39"/>
    <w:unhideWhenUsed/>
    <w:rsid w:val="001F6FFD"/>
    <w:pPr>
      <w:spacing w:after="100"/>
      <w:ind w:left="220"/>
    </w:pPr>
    <w:rPr>
      <w:rFonts w:asciiTheme="minorHAnsi" w:eastAsiaTheme="minorEastAsia" w:hAnsiTheme="minorHAnsi"/>
      <w:lang w:eastAsia="sl-SI"/>
    </w:rPr>
  </w:style>
  <w:style w:type="paragraph" w:customStyle="1" w:styleId="rimskatevilnatoka">
    <w:name w:val="rimskatevilnatoka"/>
    <w:basedOn w:val="Navaden"/>
    <w:rsid w:val="00382FA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bodytext">
    <w:name w:val="bodytext"/>
    <w:basedOn w:val="Navaden"/>
    <w:rsid w:val="00486FC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0">
    <w:name w:val="len"/>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ennaslov0">
    <w:name w:val="lennaslov"/>
    <w:basedOn w:val="Navaden"/>
    <w:rsid w:val="00A044C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context">
    <w:name w:val="icon_text"/>
    <w:basedOn w:val="Naslov2"/>
    <w:qFormat/>
    <w:rsid w:val="00956209"/>
    <w:pPr>
      <w:keepLines/>
      <w:spacing w:line="280" w:lineRule="exact"/>
      <w:outlineLvl w:val="9"/>
    </w:pPr>
    <w:rPr>
      <w:rFonts w:ascii="EC Square Sans Pro" w:eastAsiaTheme="majorEastAsia" w:hAnsi="EC Square Sans Pro" w:cstheme="majorBidi"/>
      <w:b w:val="0"/>
      <w:i/>
      <w:iCs/>
      <w:color w:val="283D85"/>
      <w:lang w:val="en-US"/>
    </w:rPr>
  </w:style>
  <w:style w:type="character" w:customStyle="1" w:styleId="iconnumber">
    <w:name w:val="icon_number"/>
    <w:uiPriority w:val="1"/>
    <w:qFormat/>
    <w:rsid w:val="00956209"/>
    <w:rPr>
      <w:rFonts w:ascii="EC Square Sans Pro" w:hAnsi="EC Square Sans Pro"/>
      <w:b/>
      <w:bCs/>
      <w:color w:val="0C69B8"/>
      <w:sz w:val="32"/>
      <w:szCs w:val="36"/>
    </w:rPr>
  </w:style>
  <w:style w:type="paragraph" w:customStyle="1" w:styleId="aaaa">
    <w:name w:val="aaaa"/>
    <w:basedOn w:val="Navaden"/>
    <w:qFormat/>
    <w:rsid w:val="00956209"/>
    <w:pPr>
      <w:spacing w:line="256" w:lineRule="auto"/>
      <w:jc w:val="center"/>
    </w:pPr>
    <w:rPr>
      <w:rFonts w:ascii="EC Square Sans Pro Light" w:eastAsiaTheme="minorHAnsi" w:hAnsi="EC Square Sans Pro Light" w:cstheme="minorBidi"/>
      <w:color w:val="0D67B9"/>
      <w:sz w:val="20"/>
      <w:lang w:val="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257FC2"/>
    <w:rPr>
      <w:rFonts w:ascii="Times New Roman" w:eastAsia="Times New Roman" w:hAnsi="Times New Roman" w:cs="Times New Roman"/>
      <w:sz w:val="24"/>
      <w:szCs w:val="24"/>
      <w:lang w:eastAsia="sl-SI"/>
    </w:rPr>
  </w:style>
  <w:style w:type="paragraph" w:customStyle="1" w:styleId="Point0number">
    <w:name w:val="Point 0 (number)"/>
    <w:basedOn w:val="Navaden"/>
    <w:rsid w:val="00193420"/>
    <w:pPr>
      <w:numPr>
        <w:numId w:val="8"/>
      </w:numPr>
      <w:spacing w:before="120" w:after="120" w:line="240" w:lineRule="auto"/>
      <w:jc w:val="both"/>
    </w:pPr>
    <w:rPr>
      <w:rFonts w:ascii="Times New Roman" w:eastAsia="Times New Roman" w:hAnsi="Times New Roman"/>
      <w:sz w:val="24"/>
      <w:szCs w:val="24"/>
    </w:rPr>
  </w:style>
  <w:style w:type="paragraph" w:customStyle="1" w:styleId="Point1number">
    <w:name w:val="Point 1 (number)"/>
    <w:basedOn w:val="Navaden"/>
    <w:rsid w:val="00193420"/>
    <w:pPr>
      <w:numPr>
        <w:ilvl w:val="2"/>
        <w:numId w:val="8"/>
      </w:numPr>
      <w:spacing w:before="120" w:after="120" w:line="240" w:lineRule="auto"/>
      <w:jc w:val="both"/>
    </w:pPr>
    <w:rPr>
      <w:rFonts w:ascii="Times New Roman" w:eastAsia="Times New Roman" w:hAnsi="Times New Roman"/>
      <w:sz w:val="24"/>
      <w:szCs w:val="24"/>
    </w:rPr>
  </w:style>
  <w:style w:type="paragraph" w:customStyle="1" w:styleId="Point2number">
    <w:name w:val="Point 2 (number)"/>
    <w:basedOn w:val="Navaden"/>
    <w:rsid w:val="00193420"/>
    <w:pPr>
      <w:numPr>
        <w:ilvl w:val="4"/>
        <w:numId w:val="8"/>
      </w:numPr>
      <w:spacing w:before="120" w:after="120" w:line="240" w:lineRule="auto"/>
      <w:jc w:val="both"/>
    </w:pPr>
    <w:rPr>
      <w:rFonts w:ascii="Times New Roman" w:eastAsia="Times New Roman" w:hAnsi="Times New Roman"/>
      <w:sz w:val="24"/>
      <w:szCs w:val="24"/>
    </w:rPr>
  </w:style>
  <w:style w:type="paragraph" w:customStyle="1" w:styleId="Point3number">
    <w:name w:val="Point 3 (number)"/>
    <w:basedOn w:val="Navaden"/>
    <w:rsid w:val="00193420"/>
    <w:pPr>
      <w:numPr>
        <w:ilvl w:val="6"/>
        <w:numId w:val="8"/>
      </w:numPr>
      <w:spacing w:before="120" w:after="120" w:line="240" w:lineRule="auto"/>
      <w:jc w:val="both"/>
    </w:pPr>
    <w:rPr>
      <w:rFonts w:ascii="Times New Roman" w:eastAsia="Times New Roman" w:hAnsi="Times New Roman"/>
      <w:sz w:val="24"/>
      <w:szCs w:val="24"/>
    </w:rPr>
  </w:style>
  <w:style w:type="paragraph" w:customStyle="1" w:styleId="Point0letter">
    <w:name w:val="Point 0 (letter)"/>
    <w:basedOn w:val="Navaden"/>
    <w:rsid w:val="00193420"/>
    <w:pPr>
      <w:numPr>
        <w:ilvl w:val="1"/>
        <w:numId w:val="8"/>
      </w:numPr>
      <w:spacing w:before="120" w:after="120" w:line="240" w:lineRule="auto"/>
      <w:jc w:val="both"/>
    </w:pPr>
    <w:rPr>
      <w:rFonts w:ascii="Times New Roman" w:eastAsia="Times New Roman" w:hAnsi="Times New Roman"/>
      <w:sz w:val="24"/>
      <w:szCs w:val="24"/>
    </w:rPr>
  </w:style>
  <w:style w:type="paragraph" w:customStyle="1" w:styleId="Point1letter">
    <w:name w:val="Point 1 (letter)"/>
    <w:basedOn w:val="Navaden"/>
    <w:rsid w:val="00193420"/>
    <w:pPr>
      <w:numPr>
        <w:ilvl w:val="3"/>
        <w:numId w:val="8"/>
      </w:numPr>
      <w:spacing w:before="120" w:after="120" w:line="240" w:lineRule="auto"/>
      <w:jc w:val="both"/>
    </w:pPr>
    <w:rPr>
      <w:rFonts w:ascii="Times New Roman" w:eastAsia="Times New Roman" w:hAnsi="Times New Roman"/>
      <w:sz w:val="24"/>
      <w:szCs w:val="24"/>
    </w:rPr>
  </w:style>
  <w:style w:type="paragraph" w:customStyle="1" w:styleId="Point2letter">
    <w:name w:val="Point 2 (letter)"/>
    <w:basedOn w:val="Navaden"/>
    <w:rsid w:val="00193420"/>
    <w:pPr>
      <w:numPr>
        <w:ilvl w:val="5"/>
        <w:numId w:val="8"/>
      </w:numPr>
      <w:spacing w:before="120" w:after="120" w:line="240" w:lineRule="auto"/>
      <w:jc w:val="both"/>
    </w:pPr>
    <w:rPr>
      <w:rFonts w:ascii="Times New Roman" w:eastAsia="Times New Roman" w:hAnsi="Times New Roman"/>
      <w:sz w:val="24"/>
      <w:szCs w:val="24"/>
    </w:rPr>
  </w:style>
  <w:style w:type="paragraph" w:customStyle="1" w:styleId="Point3letter">
    <w:name w:val="Point 3 (letter)"/>
    <w:basedOn w:val="Navaden"/>
    <w:rsid w:val="00193420"/>
    <w:pPr>
      <w:numPr>
        <w:ilvl w:val="7"/>
        <w:numId w:val="8"/>
      </w:numPr>
      <w:spacing w:before="120" w:after="120" w:line="240" w:lineRule="auto"/>
      <w:jc w:val="both"/>
    </w:pPr>
    <w:rPr>
      <w:rFonts w:ascii="Times New Roman" w:eastAsia="Times New Roman" w:hAnsi="Times New Roman"/>
      <w:sz w:val="24"/>
      <w:szCs w:val="24"/>
    </w:rPr>
  </w:style>
  <w:style w:type="paragraph" w:customStyle="1" w:styleId="Point4letter">
    <w:name w:val="Point 4 (letter)"/>
    <w:basedOn w:val="Navaden"/>
    <w:rsid w:val="00193420"/>
    <w:pPr>
      <w:numPr>
        <w:ilvl w:val="8"/>
        <w:numId w:val="8"/>
      </w:numPr>
      <w:spacing w:before="120" w:after="120" w:line="240" w:lineRule="auto"/>
      <w:jc w:val="both"/>
    </w:pPr>
    <w:rPr>
      <w:rFonts w:ascii="Times New Roman" w:eastAsia="Times New Roman" w:hAnsi="Times New Roman"/>
      <w:sz w:val="24"/>
      <w:szCs w:val="24"/>
    </w:rPr>
  </w:style>
  <w:style w:type="character" w:customStyle="1" w:styleId="gmail-go">
    <w:name w:val="gmail-go"/>
    <w:rsid w:val="000207A2"/>
  </w:style>
  <w:style w:type="character" w:customStyle="1" w:styleId="SingleTxtGChar">
    <w:name w:val="_ Single Txt_G Char"/>
    <w:basedOn w:val="Privzetapisavaodstavka"/>
    <w:link w:val="SingleTxtG"/>
    <w:locked/>
    <w:rsid w:val="001D187A"/>
  </w:style>
  <w:style w:type="paragraph" w:customStyle="1" w:styleId="SingleTxtG">
    <w:name w:val="_ Single Txt_G"/>
    <w:basedOn w:val="Navaden"/>
    <w:link w:val="SingleTxtGChar"/>
    <w:rsid w:val="001D187A"/>
    <w:pPr>
      <w:spacing w:before="0" w:after="120" w:line="240" w:lineRule="atLeast"/>
      <w:ind w:left="1134" w:right="1134"/>
      <w:jc w:val="both"/>
    </w:pPr>
    <w:rPr>
      <w:rFonts w:asciiTheme="minorHAnsi" w:eastAsiaTheme="minorHAnsi" w:hAnsiTheme="minorHAnsi" w:cstheme="minorBidi"/>
    </w:rPr>
  </w:style>
  <w:style w:type="character" w:customStyle="1" w:styleId="Nerazreenaomemba1">
    <w:name w:val="Nerazrešena omemba1"/>
    <w:basedOn w:val="Privzetapisavaodstavka"/>
    <w:uiPriority w:val="99"/>
    <w:semiHidden/>
    <w:unhideWhenUsed/>
    <w:rsid w:val="00F567A9"/>
    <w:rPr>
      <w:color w:val="605E5C"/>
      <w:shd w:val="clear" w:color="auto" w:fill="E1DFDD"/>
    </w:rPr>
  </w:style>
  <w:style w:type="character" w:customStyle="1" w:styleId="highlight">
    <w:name w:val="highlight"/>
    <w:basedOn w:val="Privzetapisavaodstavka"/>
    <w:rsid w:val="000E6159"/>
  </w:style>
  <w:style w:type="paragraph" w:styleId="Revizija">
    <w:name w:val="Revision"/>
    <w:hidden/>
    <w:uiPriority w:val="99"/>
    <w:semiHidden/>
    <w:rsid w:val="00AD7410"/>
    <w:pPr>
      <w:spacing w:before="0" w:line="240" w:lineRule="auto"/>
    </w:pPr>
    <w:rPr>
      <w:rFonts w:ascii="Calibri" w:eastAsia="Calibri" w:hAnsi="Calibri" w:cs="Times New Roman"/>
    </w:rPr>
  </w:style>
  <w:style w:type="paragraph" w:customStyle="1" w:styleId="datumsprejetja">
    <w:name w:val="datumsprejetja"/>
    <w:basedOn w:val="Navaden"/>
    <w:rsid w:val="008D56F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va">
    <w:name w:val="eva"/>
    <w:basedOn w:val="Navaden"/>
    <w:rsid w:val="008D56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erazreenaomemba10">
    <w:name w:val="Nerazrešena omemba1"/>
    <w:basedOn w:val="Privzetapisavaodstavka"/>
    <w:uiPriority w:val="99"/>
    <w:semiHidden/>
    <w:unhideWhenUsed/>
    <w:rsid w:val="00C71282"/>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qFormat/>
    <w:rsid w:val="00C71282"/>
    <w:pPr>
      <w:spacing w:before="0" w:after="160" w:line="240" w:lineRule="exact"/>
    </w:pPr>
    <w:rPr>
      <w:rFonts w:asciiTheme="minorHAnsi" w:eastAsiaTheme="minorHAnsi" w:hAnsiTheme="minorHAnsi" w:cstheme="minorBidi"/>
      <w:vertAlign w:val="superscript"/>
    </w:rPr>
  </w:style>
  <w:style w:type="paragraph" w:customStyle="1" w:styleId="Briefingtext">
    <w:name w:val="Briefing text"/>
    <w:basedOn w:val="Navaden"/>
    <w:link w:val="BriefingtextChar"/>
    <w:qFormat/>
    <w:rsid w:val="00C71282"/>
    <w:pPr>
      <w:spacing w:before="0" w:after="240" w:line="240" w:lineRule="auto"/>
      <w:jc w:val="both"/>
    </w:pPr>
    <w:rPr>
      <w:rFonts w:ascii="Arial" w:eastAsia="Times New Roman" w:hAnsi="Arial" w:cs="Arial"/>
      <w:szCs w:val="24"/>
    </w:rPr>
  </w:style>
  <w:style w:type="character" w:customStyle="1" w:styleId="BriefingtextChar">
    <w:name w:val="Briefing text Char"/>
    <w:link w:val="Briefingtext"/>
    <w:qFormat/>
    <w:rsid w:val="00C71282"/>
    <w:rPr>
      <w:rFonts w:ascii="Arial" w:eastAsia="Times New Roman" w:hAnsi="Arial" w:cs="Arial"/>
      <w:szCs w:val="24"/>
    </w:rPr>
  </w:style>
  <w:style w:type="paragraph" w:customStyle="1" w:styleId="alineazatevilnotoko">
    <w:name w:val="alineazatevilnotoko"/>
    <w:basedOn w:val="Navaden"/>
    <w:rsid w:val="00C7128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2">
    <w:name w:val="Nerazrešena omemba2"/>
    <w:basedOn w:val="Privzetapisavaodstavka"/>
    <w:uiPriority w:val="99"/>
    <w:semiHidden/>
    <w:unhideWhenUsed/>
    <w:rsid w:val="009026D6"/>
    <w:rPr>
      <w:color w:val="605E5C"/>
      <w:shd w:val="clear" w:color="auto" w:fill="E1DFDD"/>
    </w:rPr>
  </w:style>
  <w:style w:type="paragraph" w:customStyle="1" w:styleId="title-bold">
    <w:name w:val="title-bold"/>
    <w:basedOn w:val="Navaden"/>
    <w:rsid w:val="009F763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j-doc-ti">
    <w:name w:val="oj-doc-ti"/>
    <w:basedOn w:val="Navaden"/>
    <w:rsid w:val="00550E5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CD47D3"/>
    <w:rPr>
      <w:color w:val="605E5C"/>
      <w:shd w:val="clear" w:color="auto" w:fill="E1DFDD"/>
    </w:rPr>
  </w:style>
  <w:style w:type="paragraph" w:customStyle="1" w:styleId="Naslov41">
    <w:name w:val="Naslov 41"/>
    <w:basedOn w:val="Navaden"/>
    <w:next w:val="Navaden"/>
    <w:uiPriority w:val="9"/>
    <w:unhideWhenUsed/>
    <w:qFormat/>
    <w:rsid w:val="00C3489B"/>
    <w:pPr>
      <w:keepNext/>
      <w:keepLines/>
      <w:spacing w:before="40" w:line="264" w:lineRule="auto"/>
      <w:outlineLvl w:val="3"/>
    </w:pPr>
    <w:rPr>
      <w:rFonts w:ascii="Calibri Light" w:eastAsia="Times New Roman" w:hAnsi="Calibri Light"/>
    </w:rPr>
  </w:style>
  <w:style w:type="paragraph" w:customStyle="1" w:styleId="Naslov51">
    <w:name w:val="Naslov 51"/>
    <w:basedOn w:val="Navaden"/>
    <w:next w:val="Navaden"/>
    <w:uiPriority w:val="9"/>
    <w:unhideWhenUsed/>
    <w:qFormat/>
    <w:rsid w:val="00C3489B"/>
    <w:pPr>
      <w:keepNext/>
      <w:keepLines/>
      <w:spacing w:before="40" w:line="264" w:lineRule="auto"/>
      <w:outlineLvl w:val="4"/>
    </w:pPr>
    <w:rPr>
      <w:rFonts w:ascii="Calibri Light" w:eastAsia="Times New Roman" w:hAnsi="Calibri Light"/>
      <w:color w:val="44546A"/>
    </w:rPr>
  </w:style>
  <w:style w:type="numbering" w:customStyle="1" w:styleId="Brezseznama1">
    <w:name w:val="Brez seznama1"/>
    <w:next w:val="Brezseznama"/>
    <w:uiPriority w:val="99"/>
    <w:semiHidden/>
    <w:unhideWhenUsed/>
    <w:rsid w:val="00C3489B"/>
  </w:style>
  <w:style w:type="character" w:customStyle="1" w:styleId="Naslov4Znak">
    <w:name w:val="Naslov 4 Znak"/>
    <w:basedOn w:val="Privzetapisavaodstavka"/>
    <w:link w:val="Naslov4"/>
    <w:uiPriority w:val="9"/>
    <w:rsid w:val="00C3489B"/>
    <w:rPr>
      <w:rFonts w:ascii="Calibri Light" w:eastAsia="Times New Roman" w:hAnsi="Calibri Light" w:cs="Times New Roman"/>
      <w:sz w:val="22"/>
      <w:szCs w:val="22"/>
    </w:rPr>
  </w:style>
  <w:style w:type="character" w:customStyle="1" w:styleId="Naslov5Znak">
    <w:name w:val="Naslov 5 Znak"/>
    <w:basedOn w:val="Privzetapisavaodstavka"/>
    <w:link w:val="Naslov5"/>
    <w:uiPriority w:val="9"/>
    <w:rsid w:val="00C3489B"/>
    <w:rPr>
      <w:rFonts w:ascii="Calibri Light" w:eastAsia="Times New Roman" w:hAnsi="Calibri Light" w:cs="Times New Roman"/>
      <w:color w:val="44546A"/>
      <w:sz w:val="22"/>
      <w:szCs w:val="22"/>
    </w:rPr>
  </w:style>
  <w:style w:type="table" w:customStyle="1" w:styleId="TableNormal1">
    <w:name w:val="Table Normal1"/>
    <w:uiPriority w:val="2"/>
    <w:semiHidden/>
    <w:unhideWhenUsed/>
    <w:qFormat/>
    <w:rsid w:val="00C3489B"/>
    <w:pPr>
      <w:widowControl w:val="0"/>
      <w:autoSpaceDE w:val="0"/>
      <w:autoSpaceDN w:val="0"/>
      <w:spacing w:before="0" w:line="240" w:lineRule="auto"/>
    </w:pPr>
    <w:rPr>
      <w:rFonts w:eastAsia="Times New Roman"/>
      <w:sz w:val="20"/>
      <w:szCs w:val="20"/>
      <w:lang w:val="en-US"/>
    </w:rPr>
    <w:tblPr>
      <w:tblInd w:w="0" w:type="dxa"/>
      <w:tblCellMar>
        <w:top w:w="0" w:type="dxa"/>
        <w:left w:w="0" w:type="dxa"/>
        <w:bottom w:w="0" w:type="dxa"/>
        <w:right w:w="0" w:type="dxa"/>
      </w:tblCellMar>
    </w:tblPr>
  </w:style>
  <w:style w:type="paragraph" w:customStyle="1" w:styleId="Naslov10">
    <w:name w:val="Naslov1"/>
    <w:basedOn w:val="Navaden"/>
    <w:next w:val="Navaden"/>
    <w:uiPriority w:val="10"/>
    <w:qFormat/>
    <w:rsid w:val="00C3489B"/>
    <w:pPr>
      <w:spacing w:before="0" w:line="240" w:lineRule="auto"/>
      <w:contextualSpacing/>
    </w:pPr>
    <w:rPr>
      <w:rFonts w:ascii="Calibri Light" w:eastAsia="Times New Roman" w:hAnsi="Calibri Light"/>
      <w:color w:val="5B9BD5"/>
      <w:spacing w:val="-10"/>
      <w:sz w:val="56"/>
      <w:szCs w:val="56"/>
    </w:rPr>
  </w:style>
  <w:style w:type="character" w:customStyle="1" w:styleId="NaslovZnak">
    <w:name w:val="Naslov Znak"/>
    <w:basedOn w:val="Privzetapisavaodstavka"/>
    <w:link w:val="Naslov"/>
    <w:uiPriority w:val="10"/>
    <w:rsid w:val="00C3489B"/>
    <w:rPr>
      <w:rFonts w:ascii="Calibri Light" w:eastAsia="Times New Roman" w:hAnsi="Calibri Light" w:cs="Times New Roman"/>
      <w:color w:val="5B9BD5"/>
      <w:spacing w:val="-10"/>
      <w:sz w:val="56"/>
      <w:szCs w:val="56"/>
    </w:rPr>
  </w:style>
  <w:style w:type="table" w:customStyle="1" w:styleId="Tabelamrea1">
    <w:name w:val="Tabela – mreža1"/>
    <w:basedOn w:val="Navadnatabela"/>
    <w:next w:val="Tabelamrea"/>
    <w:uiPriority w:val="39"/>
    <w:rsid w:val="00C3489B"/>
    <w:pPr>
      <w:spacing w:before="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C3489B"/>
    <w:pPr>
      <w:spacing w:before="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Navadnatabela"/>
    <w:next w:val="Tabelatemnamrea5poudarek1"/>
    <w:uiPriority w:val="50"/>
    <w:rsid w:val="00C3489B"/>
    <w:pPr>
      <w:spacing w:before="0" w:line="240" w:lineRule="auto"/>
    </w:pPr>
    <w:rPr>
      <w:rFonts w:eastAsia="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a-svetlamrea1poudarek21">
    <w:name w:val="Tabela - svetla mreža 1 (poudarek 2)1"/>
    <w:basedOn w:val="Navadnatabela"/>
    <w:next w:val="Tabela-svetlamrea1poudarek2"/>
    <w:uiPriority w:val="46"/>
    <w:rsid w:val="00C3489B"/>
    <w:pPr>
      <w:spacing w:before="0" w:line="240" w:lineRule="auto"/>
    </w:pPr>
    <w:rPr>
      <w:rFonts w:eastAsia="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elamrea3poudarek21">
    <w:name w:val="Tabela – mreža 3 (poudarek 2)1"/>
    <w:basedOn w:val="Navadnatabela"/>
    <w:next w:val="Tabelamrea3poudarek2"/>
    <w:uiPriority w:val="48"/>
    <w:rsid w:val="00C3489B"/>
    <w:pPr>
      <w:spacing w:before="0" w:line="240" w:lineRule="auto"/>
    </w:pPr>
    <w:rPr>
      <w:rFonts w:eastAsia="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character" w:customStyle="1" w:styleId="Neenpoudarek1">
    <w:name w:val="Nežen poudarek1"/>
    <w:basedOn w:val="Privzetapisavaodstavka"/>
    <w:uiPriority w:val="19"/>
    <w:qFormat/>
    <w:rsid w:val="00C3489B"/>
    <w:rPr>
      <w:i/>
      <w:iCs/>
      <w:color w:val="404040"/>
    </w:rPr>
  </w:style>
  <w:style w:type="character" w:styleId="Intenzivenpoudarek">
    <w:name w:val="Intense Emphasis"/>
    <w:basedOn w:val="Privzetapisavaodstavka"/>
    <w:uiPriority w:val="21"/>
    <w:qFormat/>
    <w:rsid w:val="00C3489B"/>
    <w:rPr>
      <w:b/>
      <w:bCs/>
      <w:i/>
      <w:iCs/>
    </w:rPr>
  </w:style>
  <w:style w:type="character" w:customStyle="1" w:styleId="fontstyle01">
    <w:name w:val="fontstyle01"/>
    <w:basedOn w:val="Privzetapisavaodstavka"/>
    <w:rsid w:val="00C3489B"/>
    <w:rPr>
      <w:rFonts w:ascii="Times New Roman" w:hAnsi="Times New Roman" w:cs="Times New Roman" w:hint="default"/>
      <w:b w:val="0"/>
      <w:bCs w:val="0"/>
      <w:i w:val="0"/>
      <w:iCs w:val="0"/>
      <w:color w:val="000000"/>
      <w:sz w:val="22"/>
      <w:szCs w:val="22"/>
    </w:rPr>
  </w:style>
  <w:style w:type="character" w:styleId="Konnaopomba-sklic">
    <w:name w:val="endnote reference"/>
    <w:basedOn w:val="Privzetapisavaodstavka"/>
    <w:uiPriority w:val="99"/>
    <w:semiHidden/>
    <w:unhideWhenUsed/>
    <w:rsid w:val="00C3489B"/>
    <w:rPr>
      <w:vertAlign w:val="superscript"/>
    </w:rPr>
  </w:style>
  <w:style w:type="character" w:customStyle="1" w:styleId="markedcontent">
    <w:name w:val="markedcontent"/>
    <w:basedOn w:val="Privzetapisavaodstavka"/>
    <w:rsid w:val="00C3489B"/>
  </w:style>
  <w:style w:type="character" w:customStyle="1" w:styleId="NapisZnak1">
    <w:name w:val="Napis Znak1"/>
    <w:aliases w:val="Napis Znak Znak"/>
    <w:link w:val="Napis"/>
    <w:uiPriority w:val="35"/>
    <w:rsid w:val="00C3489B"/>
    <w:rPr>
      <w:rFonts w:ascii="Times New Roman" w:eastAsia="Times New Roman" w:hAnsi="Times New Roman" w:cs="Times New Roman"/>
      <w:bCs/>
      <w:sz w:val="24"/>
      <w:szCs w:val="20"/>
      <w:lang w:eastAsia="sl-SI"/>
    </w:rPr>
  </w:style>
  <w:style w:type="paragraph" w:customStyle="1" w:styleId="Citat1">
    <w:name w:val="Citat1"/>
    <w:basedOn w:val="Navaden"/>
    <w:next w:val="Navaden"/>
    <w:uiPriority w:val="29"/>
    <w:qFormat/>
    <w:rsid w:val="00C3489B"/>
    <w:pPr>
      <w:spacing w:before="160" w:after="120" w:line="264" w:lineRule="auto"/>
      <w:ind w:left="720" w:right="720"/>
    </w:pPr>
    <w:rPr>
      <w:rFonts w:eastAsia="Times New Roman"/>
      <w:i/>
      <w:iCs/>
      <w:color w:val="404040"/>
      <w:sz w:val="20"/>
      <w:szCs w:val="20"/>
    </w:rPr>
  </w:style>
  <w:style w:type="character" w:customStyle="1" w:styleId="CitatZnak">
    <w:name w:val="Citat Znak"/>
    <w:basedOn w:val="Privzetapisavaodstavka"/>
    <w:link w:val="Citat"/>
    <w:uiPriority w:val="29"/>
    <w:rsid w:val="00C3489B"/>
    <w:rPr>
      <w:i/>
      <w:iCs/>
      <w:color w:val="404040"/>
    </w:rPr>
  </w:style>
  <w:style w:type="paragraph" w:customStyle="1" w:styleId="Intenzivencitat1">
    <w:name w:val="Intenziven citat1"/>
    <w:basedOn w:val="Navaden"/>
    <w:next w:val="Navaden"/>
    <w:uiPriority w:val="30"/>
    <w:qFormat/>
    <w:rsid w:val="00C3489B"/>
    <w:pPr>
      <w:pBdr>
        <w:left w:val="single" w:sz="18" w:space="12" w:color="5B9BD5"/>
      </w:pBdr>
      <w:spacing w:before="100" w:beforeAutospacing="1" w:after="120" w:line="300" w:lineRule="auto"/>
      <w:ind w:left="1224" w:right="1224"/>
    </w:pPr>
    <w:rPr>
      <w:rFonts w:ascii="Calibri Light" w:eastAsia="Times New Roman" w:hAnsi="Calibri Light"/>
      <w:color w:val="5B9BD5"/>
      <w:sz w:val="28"/>
      <w:szCs w:val="28"/>
    </w:rPr>
  </w:style>
  <w:style w:type="character" w:customStyle="1" w:styleId="IntenzivencitatZnak">
    <w:name w:val="Intenziven citat Znak"/>
    <w:basedOn w:val="Privzetapisavaodstavka"/>
    <w:link w:val="Intenzivencitat"/>
    <w:uiPriority w:val="30"/>
    <w:rsid w:val="00C3489B"/>
    <w:rPr>
      <w:rFonts w:ascii="Calibri Light" w:eastAsia="Times New Roman" w:hAnsi="Calibri Light" w:cs="Times New Roman"/>
      <w:color w:val="5B9BD5"/>
      <w:sz w:val="28"/>
      <w:szCs w:val="28"/>
    </w:rPr>
  </w:style>
  <w:style w:type="character" w:customStyle="1" w:styleId="Neensklic1">
    <w:name w:val="Nežen sklic1"/>
    <w:basedOn w:val="Privzetapisavaodstavka"/>
    <w:uiPriority w:val="31"/>
    <w:qFormat/>
    <w:rsid w:val="00C3489B"/>
    <w:rPr>
      <w:smallCaps/>
      <w:color w:val="404040"/>
      <w:u w:val="single" w:color="7F7F7F"/>
    </w:rPr>
  </w:style>
  <w:style w:type="character" w:styleId="Intenzivensklic">
    <w:name w:val="Intense Reference"/>
    <w:basedOn w:val="Privzetapisavaodstavka"/>
    <w:uiPriority w:val="32"/>
    <w:qFormat/>
    <w:rsid w:val="00C3489B"/>
    <w:rPr>
      <w:b/>
      <w:bCs/>
      <w:smallCaps/>
      <w:spacing w:val="5"/>
      <w:u w:val="single"/>
    </w:rPr>
  </w:style>
  <w:style w:type="character" w:styleId="Naslovknjige">
    <w:name w:val="Book Title"/>
    <w:basedOn w:val="Privzetapisavaodstavka"/>
    <w:uiPriority w:val="33"/>
    <w:qFormat/>
    <w:rsid w:val="00C3489B"/>
    <w:rPr>
      <w:b/>
      <w:bCs/>
      <w:smallCaps/>
    </w:rPr>
  </w:style>
  <w:style w:type="numbering" w:customStyle="1" w:styleId="Brezseznama11">
    <w:name w:val="Brez seznama11"/>
    <w:next w:val="Brezseznama"/>
    <w:uiPriority w:val="99"/>
    <w:semiHidden/>
    <w:unhideWhenUsed/>
    <w:rsid w:val="00C3489B"/>
  </w:style>
  <w:style w:type="character" w:customStyle="1" w:styleId="cf01">
    <w:name w:val="cf01"/>
    <w:basedOn w:val="Privzetapisavaodstavka"/>
    <w:rsid w:val="00C3489B"/>
    <w:rPr>
      <w:rFonts w:ascii="Segoe UI" w:hAnsi="Segoe UI" w:cs="Segoe UI" w:hint="default"/>
    </w:rPr>
  </w:style>
  <w:style w:type="paragraph" w:customStyle="1" w:styleId="Kazaloslik1">
    <w:name w:val="Kazalo slik1"/>
    <w:basedOn w:val="Navaden"/>
    <w:next w:val="Navaden"/>
    <w:uiPriority w:val="99"/>
    <w:unhideWhenUsed/>
    <w:rsid w:val="00C3489B"/>
    <w:pPr>
      <w:spacing w:before="0" w:line="264" w:lineRule="auto"/>
    </w:pPr>
    <w:rPr>
      <w:rFonts w:eastAsia="Times New Roman"/>
      <w:sz w:val="20"/>
      <w:szCs w:val="20"/>
    </w:rPr>
  </w:style>
  <w:style w:type="character" w:customStyle="1" w:styleId="Naslov4Znak1">
    <w:name w:val="Naslov 4 Znak1"/>
    <w:basedOn w:val="Privzetapisavaodstavka"/>
    <w:uiPriority w:val="9"/>
    <w:semiHidden/>
    <w:rsid w:val="00C3489B"/>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C3489B"/>
    <w:rPr>
      <w:rFonts w:asciiTheme="majorHAnsi" w:eastAsiaTheme="majorEastAsia" w:hAnsiTheme="majorHAnsi" w:cstheme="majorBidi"/>
      <w:color w:val="2E74B5" w:themeColor="accent1" w:themeShade="BF"/>
    </w:rPr>
  </w:style>
  <w:style w:type="paragraph" w:styleId="Naslov">
    <w:name w:val="Title"/>
    <w:basedOn w:val="Navaden"/>
    <w:next w:val="Navaden"/>
    <w:link w:val="NaslovZnak"/>
    <w:uiPriority w:val="10"/>
    <w:qFormat/>
    <w:rsid w:val="00C3489B"/>
    <w:pPr>
      <w:spacing w:before="0" w:line="240" w:lineRule="auto"/>
      <w:contextualSpacing/>
    </w:pPr>
    <w:rPr>
      <w:rFonts w:ascii="Calibri Light" w:eastAsia="Times New Roman" w:hAnsi="Calibri Light"/>
      <w:color w:val="5B9BD5"/>
      <w:spacing w:val="-10"/>
      <w:sz w:val="56"/>
      <w:szCs w:val="56"/>
    </w:rPr>
  </w:style>
  <w:style w:type="character" w:customStyle="1" w:styleId="NaslovZnak1">
    <w:name w:val="Naslov Znak1"/>
    <w:basedOn w:val="Privzetapisavaodstavka"/>
    <w:uiPriority w:val="10"/>
    <w:rsid w:val="00C3489B"/>
    <w:rPr>
      <w:rFonts w:asciiTheme="majorHAnsi" w:eastAsiaTheme="majorEastAsia" w:hAnsiTheme="majorHAnsi" w:cstheme="majorBidi"/>
      <w:spacing w:val="-10"/>
      <w:kern w:val="28"/>
      <w:sz w:val="56"/>
      <w:szCs w:val="56"/>
    </w:rPr>
  </w:style>
  <w:style w:type="table" w:styleId="Tabelatemnamrea5poudarek1">
    <w:name w:val="Grid Table 5 Dark Accent 1"/>
    <w:basedOn w:val="Navadnatabela"/>
    <w:uiPriority w:val="50"/>
    <w:rsid w:val="00C3489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svetlamrea1poudarek2">
    <w:name w:val="Grid Table 1 Light Accent 2"/>
    <w:basedOn w:val="Navadnatabela"/>
    <w:uiPriority w:val="46"/>
    <w:rsid w:val="00C3489B"/>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mrea3poudarek2">
    <w:name w:val="Grid Table 3 Accent 2"/>
    <w:basedOn w:val="Navadnatabela"/>
    <w:uiPriority w:val="48"/>
    <w:rsid w:val="00C3489B"/>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styleId="Neenpoudarek">
    <w:name w:val="Subtle Emphasis"/>
    <w:basedOn w:val="Privzetapisavaodstavka"/>
    <w:uiPriority w:val="19"/>
    <w:qFormat/>
    <w:rsid w:val="00C3489B"/>
    <w:rPr>
      <w:i/>
      <w:iCs/>
      <w:color w:val="404040" w:themeColor="text1" w:themeTint="BF"/>
    </w:rPr>
  </w:style>
  <w:style w:type="paragraph" w:styleId="Citat">
    <w:name w:val="Quote"/>
    <w:basedOn w:val="Navaden"/>
    <w:next w:val="Navaden"/>
    <w:link w:val="CitatZnak"/>
    <w:uiPriority w:val="29"/>
    <w:qFormat/>
    <w:rsid w:val="00C3489B"/>
    <w:pPr>
      <w:spacing w:before="200" w:after="160"/>
      <w:ind w:left="864" w:right="864"/>
      <w:jc w:val="center"/>
    </w:pPr>
    <w:rPr>
      <w:rFonts w:asciiTheme="minorHAnsi" w:eastAsiaTheme="minorHAnsi" w:hAnsiTheme="minorHAnsi" w:cstheme="minorBidi"/>
      <w:i/>
      <w:iCs/>
      <w:color w:val="404040"/>
    </w:rPr>
  </w:style>
  <w:style w:type="character" w:customStyle="1" w:styleId="CitatZnak1">
    <w:name w:val="Citat Znak1"/>
    <w:basedOn w:val="Privzetapisavaodstavka"/>
    <w:uiPriority w:val="29"/>
    <w:rsid w:val="00C3489B"/>
    <w:rPr>
      <w:rFonts w:ascii="Calibri" w:eastAsia="Calibri" w:hAnsi="Calibri" w:cs="Times New Roman"/>
      <w:i/>
      <w:iCs/>
      <w:color w:val="404040" w:themeColor="text1" w:themeTint="BF"/>
    </w:rPr>
  </w:style>
  <w:style w:type="paragraph" w:styleId="Intenzivencitat">
    <w:name w:val="Intense Quote"/>
    <w:basedOn w:val="Navaden"/>
    <w:next w:val="Navaden"/>
    <w:link w:val="IntenzivencitatZnak"/>
    <w:uiPriority w:val="30"/>
    <w:qFormat/>
    <w:rsid w:val="00C3489B"/>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olor w:val="5B9BD5"/>
      <w:sz w:val="28"/>
      <w:szCs w:val="28"/>
    </w:rPr>
  </w:style>
  <w:style w:type="character" w:customStyle="1" w:styleId="IntenzivencitatZnak1">
    <w:name w:val="Intenziven citat Znak1"/>
    <w:basedOn w:val="Privzetapisavaodstavka"/>
    <w:uiPriority w:val="30"/>
    <w:rsid w:val="00C3489B"/>
    <w:rPr>
      <w:rFonts w:ascii="Calibri" w:eastAsia="Calibri" w:hAnsi="Calibri" w:cs="Times New Roman"/>
      <w:i/>
      <w:iCs/>
      <w:color w:val="5B9BD5" w:themeColor="accent1"/>
    </w:rPr>
  </w:style>
  <w:style w:type="character" w:styleId="Neensklic">
    <w:name w:val="Subtle Reference"/>
    <w:basedOn w:val="Privzetapisavaodstavka"/>
    <w:uiPriority w:val="31"/>
    <w:qFormat/>
    <w:rsid w:val="00C3489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6216">
      <w:bodyDiv w:val="1"/>
      <w:marLeft w:val="0"/>
      <w:marRight w:val="0"/>
      <w:marTop w:val="0"/>
      <w:marBottom w:val="0"/>
      <w:divBdr>
        <w:top w:val="none" w:sz="0" w:space="0" w:color="auto"/>
        <w:left w:val="none" w:sz="0" w:space="0" w:color="auto"/>
        <w:bottom w:val="none" w:sz="0" w:space="0" w:color="auto"/>
        <w:right w:val="none" w:sz="0" w:space="0" w:color="auto"/>
      </w:divBdr>
    </w:div>
    <w:div w:id="39013410">
      <w:bodyDiv w:val="1"/>
      <w:marLeft w:val="0"/>
      <w:marRight w:val="0"/>
      <w:marTop w:val="0"/>
      <w:marBottom w:val="0"/>
      <w:divBdr>
        <w:top w:val="none" w:sz="0" w:space="0" w:color="auto"/>
        <w:left w:val="none" w:sz="0" w:space="0" w:color="auto"/>
        <w:bottom w:val="none" w:sz="0" w:space="0" w:color="auto"/>
        <w:right w:val="none" w:sz="0" w:space="0" w:color="auto"/>
      </w:divBdr>
    </w:div>
    <w:div w:id="48381977">
      <w:bodyDiv w:val="1"/>
      <w:marLeft w:val="0"/>
      <w:marRight w:val="0"/>
      <w:marTop w:val="0"/>
      <w:marBottom w:val="0"/>
      <w:divBdr>
        <w:top w:val="none" w:sz="0" w:space="0" w:color="auto"/>
        <w:left w:val="none" w:sz="0" w:space="0" w:color="auto"/>
        <w:bottom w:val="none" w:sz="0" w:space="0" w:color="auto"/>
        <w:right w:val="none" w:sz="0" w:space="0" w:color="auto"/>
      </w:divBdr>
    </w:div>
    <w:div w:id="65346608">
      <w:bodyDiv w:val="1"/>
      <w:marLeft w:val="0"/>
      <w:marRight w:val="0"/>
      <w:marTop w:val="0"/>
      <w:marBottom w:val="0"/>
      <w:divBdr>
        <w:top w:val="none" w:sz="0" w:space="0" w:color="auto"/>
        <w:left w:val="none" w:sz="0" w:space="0" w:color="auto"/>
        <w:bottom w:val="none" w:sz="0" w:space="0" w:color="auto"/>
        <w:right w:val="none" w:sz="0" w:space="0" w:color="auto"/>
      </w:divBdr>
    </w:div>
    <w:div w:id="79103245">
      <w:bodyDiv w:val="1"/>
      <w:marLeft w:val="0"/>
      <w:marRight w:val="0"/>
      <w:marTop w:val="0"/>
      <w:marBottom w:val="0"/>
      <w:divBdr>
        <w:top w:val="none" w:sz="0" w:space="0" w:color="auto"/>
        <w:left w:val="none" w:sz="0" w:space="0" w:color="auto"/>
        <w:bottom w:val="none" w:sz="0" w:space="0" w:color="auto"/>
        <w:right w:val="none" w:sz="0" w:space="0" w:color="auto"/>
      </w:divBdr>
      <w:divsChild>
        <w:div w:id="1674330961">
          <w:marLeft w:val="0"/>
          <w:marRight w:val="0"/>
          <w:marTop w:val="0"/>
          <w:marBottom w:val="0"/>
          <w:divBdr>
            <w:top w:val="none" w:sz="0" w:space="0" w:color="auto"/>
            <w:left w:val="none" w:sz="0" w:space="0" w:color="auto"/>
            <w:bottom w:val="none" w:sz="0" w:space="0" w:color="auto"/>
            <w:right w:val="none" w:sz="0" w:space="0" w:color="auto"/>
          </w:divBdr>
          <w:divsChild>
            <w:div w:id="705757413">
              <w:marLeft w:val="0"/>
              <w:marRight w:val="0"/>
              <w:marTop w:val="0"/>
              <w:marBottom w:val="0"/>
              <w:divBdr>
                <w:top w:val="none" w:sz="0" w:space="0" w:color="auto"/>
                <w:left w:val="none" w:sz="0" w:space="0" w:color="auto"/>
                <w:bottom w:val="none" w:sz="0" w:space="0" w:color="auto"/>
                <w:right w:val="none" w:sz="0" w:space="0" w:color="auto"/>
              </w:divBdr>
              <w:divsChild>
                <w:div w:id="1860387722">
                  <w:marLeft w:val="0"/>
                  <w:marRight w:val="0"/>
                  <w:marTop w:val="0"/>
                  <w:marBottom w:val="0"/>
                  <w:divBdr>
                    <w:top w:val="none" w:sz="0" w:space="0" w:color="auto"/>
                    <w:left w:val="none" w:sz="0" w:space="0" w:color="auto"/>
                    <w:bottom w:val="none" w:sz="0" w:space="0" w:color="auto"/>
                    <w:right w:val="none" w:sz="0" w:space="0" w:color="auto"/>
                  </w:divBdr>
                  <w:divsChild>
                    <w:div w:id="677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3148">
      <w:bodyDiv w:val="1"/>
      <w:marLeft w:val="0"/>
      <w:marRight w:val="0"/>
      <w:marTop w:val="0"/>
      <w:marBottom w:val="0"/>
      <w:divBdr>
        <w:top w:val="none" w:sz="0" w:space="0" w:color="auto"/>
        <w:left w:val="none" w:sz="0" w:space="0" w:color="auto"/>
        <w:bottom w:val="none" w:sz="0" w:space="0" w:color="auto"/>
        <w:right w:val="none" w:sz="0" w:space="0" w:color="auto"/>
      </w:divBdr>
    </w:div>
    <w:div w:id="133262225">
      <w:bodyDiv w:val="1"/>
      <w:marLeft w:val="0"/>
      <w:marRight w:val="0"/>
      <w:marTop w:val="0"/>
      <w:marBottom w:val="0"/>
      <w:divBdr>
        <w:top w:val="none" w:sz="0" w:space="0" w:color="auto"/>
        <w:left w:val="none" w:sz="0" w:space="0" w:color="auto"/>
        <w:bottom w:val="none" w:sz="0" w:space="0" w:color="auto"/>
        <w:right w:val="none" w:sz="0" w:space="0" w:color="auto"/>
      </w:divBdr>
    </w:div>
    <w:div w:id="174543189">
      <w:bodyDiv w:val="1"/>
      <w:marLeft w:val="0"/>
      <w:marRight w:val="0"/>
      <w:marTop w:val="0"/>
      <w:marBottom w:val="0"/>
      <w:divBdr>
        <w:top w:val="none" w:sz="0" w:space="0" w:color="auto"/>
        <w:left w:val="none" w:sz="0" w:space="0" w:color="auto"/>
        <w:bottom w:val="none" w:sz="0" w:space="0" w:color="auto"/>
        <w:right w:val="none" w:sz="0" w:space="0" w:color="auto"/>
      </w:divBdr>
    </w:div>
    <w:div w:id="178157394">
      <w:bodyDiv w:val="1"/>
      <w:marLeft w:val="0"/>
      <w:marRight w:val="0"/>
      <w:marTop w:val="0"/>
      <w:marBottom w:val="0"/>
      <w:divBdr>
        <w:top w:val="none" w:sz="0" w:space="0" w:color="auto"/>
        <w:left w:val="none" w:sz="0" w:space="0" w:color="auto"/>
        <w:bottom w:val="none" w:sz="0" w:space="0" w:color="auto"/>
        <w:right w:val="none" w:sz="0" w:space="0" w:color="auto"/>
      </w:divBdr>
      <w:divsChild>
        <w:div w:id="1860510062">
          <w:marLeft w:val="0"/>
          <w:marRight w:val="0"/>
          <w:marTop w:val="0"/>
          <w:marBottom w:val="0"/>
          <w:divBdr>
            <w:top w:val="none" w:sz="0" w:space="0" w:color="auto"/>
            <w:left w:val="none" w:sz="0" w:space="0" w:color="auto"/>
            <w:bottom w:val="none" w:sz="0" w:space="0" w:color="auto"/>
            <w:right w:val="none" w:sz="0" w:space="0" w:color="auto"/>
          </w:divBdr>
        </w:div>
      </w:divsChild>
    </w:div>
    <w:div w:id="193155358">
      <w:bodyDiv w:val="1"/>
      <w:marLeft w:val="0"/>
      <w:marRight w:val="0"/>
      <w:marTop w:val="0"/>
      <w:marBottom w:val="0"/>
      <w:divBdr>
        <w:top w:val="none" w:sz="0" w:space="0" w:color="auto"/>
        <w:left w:val="none" w:sz="0" w:space="0" w:color="auto"/>
        <w:bottom w:val="none" w:sz="0" w:space="0" w:color="auto"/>
        <w:right w:val="none" w:sz="0" w:space="0" w:color="auto"/>
      </w:divBdr>
    </w:div>
    <w:div w:id="276104884">
      <w:bodyDiv w:val="1"/>
      <w:marLeft w:val="0"/>
      <w:marRight w:val="0"/>
      <w:marTop w:val="0"/>
      <w:marBottom w:val="0"/>
      <w:divBdr>
        <w:top w:val="none" w:sz="0" w:space="0" w:color="auto"/>
        <w:left w:val="none" w:sz="0" w:space="0" w:color="auto"/>
        <w:bottom w:val="none" w:sz="0" w:space="0" w:color="auto"/>
        <w:right w:val="none" w:sz="0" w:space="0" w:color="auto"/>
      </w:divBdr>
    </w:div>
    <w:div w:id="329673333">
      <w:bodyDiv w:val="1"/>
      <w:marLeft w:val="0"/>
      <w:marRight w:val="0"/>
      <w:marTop w:val="0"/>
      <w:marBottom w:val="0"/>
      <w:divBdr>
        <w:top w:val="none" w:sz="0" w:space="0" w:color="auto"/>
        <w:left w:val="none" w:sz="0" w:space="0" w:color="auto"/>
        <w:bottom w:val="none" w:sz="0" w:space="0" w:color="auto"/>
        <w:right w:val="none" w:sz="0" w:space="0" w:color="auto"/>
      </w:divBdr>
      <w:divsChild>
        <w:div w:id="1852260066">
          <w:marLeft w:val="0"/>
          <w:marRight w:val="0"/>
          <w:marTop w:val="150"/>
          <w:marBottom w:val="0"/>
          <w:divBdr>
            <w:top w:val="none" w:sz="0" w:space="0" w:color="auto"/>
            <w:left w:val="none" w:sz="0" w:space="0" w:color="auto"/>
            <w:bottom w:val="none" w:sz="0" w:space="0" w:color="auto"/>
            <w:right w:val="none" w:sz="0" w:space="0" w:color="auto"/>
          </w:divBdr>
          <w:divsChild>
            <w:div w:id="1010566903">
              <w:marLeft w:val="0"/>
              <w:marRight w:val="0"/>
              <w:marTop w:val="0"/>
              <w:marBottom w:val="0"/>
              <w:divBdr>
                <w:top w:val="none" w:sz="0" w:space="0" w:color="auto"/>
                <w:left w:val="none" w:sz="0" w:space="0" w:color="auto"/>
                <w:bottom w:val="none" w:sz="0" w:space="0" w:color="auto"/>
                <w:right w:val="none" w:sz="0" w:space="0" w:color="auto"/>
              </w:divBdr>
            </w:div>
            <w:div w:id="1045718130">
              <w:marLeft w:val="0"/>
              <w:marRight w:val="0"/>
              <w:marTop w:val="0"/>
              <w:marBottom w:val="0"/>
              <w:divBdr>
                <w:top w:val="none" w:sz="0" w:space="0" w:color="auto"/>
                <w:left w:val="none" w:sz="0" w:space="0" w:color="auto"/>
                <w:bottom w:val="none" w:sz="0" w:space="0" w:color="auto"/>
                <w:right w:val="none" w:sz="0" w:space="0" w:color="auto"/>
              </w:divBdr>
            </w:div>
            <w:div w:id="353263639">
              <w:marLeft w:val="0"/>
              <w:marRight w:val="0"/>
              <w:marTop w:val="0"/>
              <w:marBottom w:val="0"/>
              <w:divBdr>
                <w:top w:val="none" w:sz="0" w:space="0" w:color="auto"/>
                <w:left w:val="none" w:sz="0" w:space="0" w:color="auto"/>
                <w:bottom w:val="none" w:sz="0" w:space="0" w:color="auto"/>
                <w:right w:val="none" w:sz="0" w:space="0" w:color="auto"/>
              </w:divBdr>
            </w:div>
          </w:divsChild>
        </w:div>
        <w:div w:id="139659248">
          <w:marLeft w:val="0"/>
          <w:marRight w:val="0"/>
          <w:marTop w:val="0"/>
          <w:marBottom w:val="0"/>
          <w:divBdr>
            <w:top w:val="none" w:sz="0" w:space="0" w:color="auto"/>
            <w:left w:val="none" w:sz="0" w:space="0" w:color="auto"/>
            <w:bottom w:val="none" w:sz="0" w:space="0" w:color="auto"/>
            <w:right w:val="none" w:sz="0" w:space="0" w:color="auto"/>
          </w:divBdr>
          <w:divsChild>
            <w:div w:id="727267923">
              <w:marLeft w:val="0"/>
              <w:marRight w:val="0"/>
              <w:marTop w:val="0"/>
              <w:marBottom w:val="0"/>
              <w:divBdr>
                <w:top w:val="none" w:sz="0" w:space="0" w:color="auto"/>
                <w:left w:val="none" w:sz="0" w:space="0" w:color="auto"/>
                <w:bottom w:val="none" w:sz="0" w:space="0" w:color="auto"/>
                <w:right w:val="none" w:sz="0" w:space="0" w:color="auto"/>
              </w:divBdr>
              <w:divsChild>
                <w:div w:id="1131364351">
                  <w:marLeft w:val="0"/>
                  <w:marRight w:val="0"/>
                  <w:marTop w:val="0"/>
                  <w:marBottom w:val="0"/>
                  <w:divBdr>
                    <w:top w:val="none" w:sz="0" w:space="0" w:color="auto"/>
                    <w:left w:val="none" w:sz="0" w:space="0" w:color="auto"/>
                    <w:bottom w:val="none" w:sz="0" w:space="0" w:color="auto"/>
                    <w:right w:val="none" w:sz="0" w:space="0" w:color="auto"/>
                  </w:divBdr>
                  <w:divsChild>
                    <w:div w:id="1368681004">
                      <w:marLeft w:val="-225"/>
                      <w:marRight w:val="-225"/>
                      <w:marTop w:val="0"/>
                      <w:marBottom w:val="0"/>
                      <w:divBdr>
                        <w:top w:val="none" w:sz="0" w:space="0" w:color="auto"/>
                        <w:left w:val="none" w:sz="0" w:space="0" w:color="auto"/>
                        <w:bottom w:val="none" w:sz="0" w:space="0" w:color="auto"/>
                        <w:right w:val="none" w:sz="0" w:space="0" w:color="auto"/>
                      </w:divBdr>
                      <w:divsChild>
                        <w:div w:id="186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10193">
      <w:bodyDiv w:val="1"/>
      <w:marLeft w:val="0"/>
      <w:marRight w:val="0"/>
      <w:marTop w:val="0"/>
      <w:marBottom w:val="0"/>
      <w:divBdr>
        <w:top w:val="none" w:sz="0" w:space="0" w:color="auto"/>
        <w:left w:val="none" w:sz="0" w:space="0" w:color="auto"/>
        <w:bottom w:val="none" w:sz="0" w:space="0" w:color="auto"/>
        <w:right w:val="none" w:sz="0" w:space="0" w:color="auto"/>
      </w:divBdr>
    </w:div>
    <w:div w:id="384454082">
      <w:bodyDiv w:val="1"/>
      <w:marLeft w:val="0"/>
      <w:marRight w:val="0"/>
      <w:marTop w:val="0"/>
      <w:marBottom w:val="0"/>
      <w:divBdr>
        <w:top w:val="none" w:sz="0" w:space="0" w:color="auto"/>
        <w:left w:val="none" w:sz="0" w:space="0" w:color="auto"/>
        <w:bottom w:val="none" w:sz="0" w:space="0" w:color="auto"/>
        <w:right w:val="none" w:sz="0" w:space="0" w:color="auto"/>
      </w:divBdr>
    </w:div>
    <w:div w:id="385373197">
      <w:bodyDiv w:val="1"/>
      <w:marLeft w:val="0"/>
      <w:marRight w:val="0"/>
      <w:marTop w:val="0"/>
      <w:marBottom w:val="0"/>
      <w:divBdr>
        <w:top w:val="none" w:sz="0" w:space="0" w:color="auto"/>
        <w:left w:val="none" w:sz="0" w:space="0" w:color="auto"/>
        <w:bottom w:val="none" w:sz="0" w:space="0" w:color="auto"/>
        <w:right w:val="none" w:sz="0" w:space="0" w:color="auto"/>
      </w:divBdr>
    </w:div>
    <w:div w:id="424771294">
      <w:bodyDiv w:val="1"/>
      <w:marLeft w:val="0"/>
      <w:marRight w:val="0"/>
      <w:marTop w:val="0"/>
      <w:marBottom w:val="0"/>
      <w:divBdr>
        <w:top w:val="none" w:sz="0" w:space="0" w:color="auto"/>
        <w:left w:val="none" w:sz="0" w:space="0" w:color="auto"/>
        <w:bottom w:val="none" w:sz="0" w:space="0" w:color="auto"/>
        <w:right w:val="none" w:sz="0" w:space="0" w:color="auto"/>
      </w:divBdr>
    </w:div>
    <w:div w:id="435055340">
      <w:bodyDiv w:val="1"/>
      <w:marLeft w:val="0"/>
      <w:marRight w:val="0"/>
      <w:marTop w:val="0"/>
      <w:marBottom w:val="0"/>
      <w:divBdr>
        <w:top w:val="none" w:sz="0" w:space="0" w:color="auto"/>
        <w:left w:val="none" w:sz="0" w:space="0" w:color="auto"/>
        <w:bottom w:val="none" w:sz="0" w:space="0" w:color="auto"/>
        <w:right w:val="none" w:sz="0" w:space="0" w:color="auto"/>
      </w:divBdr>
    </w:div>
    <w:div w:id="435753356">
      <w:bodyDiv w:val="1"/>
      <w:marLeft w:val="0"/>
      <w:marRight w:val="0"/>
      <w:marTop w:val="0"/>
      <w:marBottom w:val="0"/>
      <w:divBdr>
        <w:top w:val="none" w:sz="0" w:space="0" w:color="auto"/>
        <w:left w:val="none" w:sz="0" w:space="0" w:color="auto"/>
        <w:bottom w:val="none" w:sz="0" w:space="0" w:color="auto"/>
        <w:right w:val="none" w:sz="0" w:space="0" w:color="auto"/>
      </w:divBdr>
    </w:div>
    <w:div w:id="459735524">
      <w:bodyDiv w:val="1"/>
      <w:marLeft w:val="0"/>
      <w:marRight w:val="0"/>
      <w:marTop w:val="0"/>
      <w:marBottom w:val="0"/>
      <w:divBdr>
        <w:top w:val="none" w:sz="0" w:space="0" w:color="auto"/>
        <w:left w:val="none" w:sz="0" w:space="0" w:color="auto"/>
        <w:bottom w:val="none" w:sz="0" w:space="0" w:color="auto"/>
        <w:right w:val="none" w:sz="0" w:space="0" w:color="auto"/>
      </w:divBdr>
    </w:div>
    <w:div w:id="461968823">
      <w:bodyDiv w:val="1"/>
      <w:marLeft w:val="0"/>
      <w:marRight w:val="0"/>
      <w:marTop w:val="0"/>
      <w:marBottom w:val="0"/>
      <w:divBdr>
        <w:top w:val="none" w:sz="0" w:space="0" w:color="auto"/>
        <w:left w:val="none" w:sz="0" w:space="0" w:color="auto"/>
        <w:bottom w:val="none" w:sz="0" w:space="0" w:color="auto"/>
        <w:right w:val="none" w:sz="0" w:space="0" w:color="auto"/>
      </w:divBdr>
    </w:div>
    <w:div w:id="466897383">
      <w:bodyDiv w:val="1"/>
      <w:marLeft w:val="0"/>
      <w:marRight w:val="0"/>
      <w:marTop w:val="0"/>
      <w:marBottom w:val="0"/>
      <w:divBdr>
        <w:top w:val="none" w:sz="0" w:space="0" w:color="auto"/>
        <w:left w:val="none" w:sz="0" w:space="0" w:color="auto"/>
        <w:bottom w:val="none" w:sz="0" w:space="0" w:color="auto"/>
        <w:right w:val="none" w:sz="0" w:space="0" w:color="auto"/>
      </w:divBdr>
    </w:div>
    <w:div w:id="489834897">
      <w:bodyDiv w:val="1"/>
      <w:marLeft w:val="0"/>
      <w:marRight w:val="0"/>
      <w:marTop w:val="0"/>
      <w:marBottom w:val="0"/>
      <w:divBdr>
        <w:top w:val="none" w:sz="0" w:space="0" w:color="auto"/>
        <w:left w:val="none" w:sz="0" w:space="0" w:color="auto"/>
        <w:bottom w:val="none" w:sz="0" w:space="0" w:color="auto"/>
        <w:right w:val="none" w:sz="0" w:space="0" w:color="auto"/>
      </w:divBdr>
    </w:div>
    <w:div w:id="548882837">
      <w:bodyDiv w:val="1"/>
      <w:marLeft w:val="0"/>
      <w:marRight w:val="0"/>
      <w:marTop w:val="0"/>
      <w:marBottom w:val="0"/>
      <w:divBdr>
        <w:top w:val="none" w:sz="0" w:space="0" w:color="auto"/>
        <w:left w:val="none" w:sz="0" w:space="0" w:color="auto"/>
        <w:bottom w:val="none" w:sz="0" w:space="0" w:color="auto"/>
        <w:right w:val="none" w:sz="0" w:space="0" w:color="auto"/>
      </w:divBdr>
    </w:div>
    <w:div w:id="556166411">
      <w:bodyDiv w:val="1"/>
      <w:marLeft w:val="0"/>
      <w:marRight w:val="0"/>
      <w:marTop w:val="0"/>
      <w:marBottom w:val="0"/>
      <w:divBdr>
        <w:top w:val="none" w:sz="0" w:space="0" w:color="auto"/>
        <w:left w:val="none" w:sz="0" w:space="0" w:color="auto"/>
        <w:bottom w:val="none" w:sz="0" w:space="0" w:color="auto"/>
        <w:right w:val="none" w:sz="0" w:space="0" w:color="auto"/>
      </w:divBdr>
    </w:div>
    <w:div w:id="586966446">
      <w:bodyDiv w:val="1"/>
      <w:marLeft w:val="0"/>
      <w:marRight w:val="0"/>
      <w:marTop w:val="0"/>
      <w:marBottom w:val="0"/>
      <w:divBdr>
        <w:top w:val="none" w:sz="0" w:space="0" w:color="auto"/>
        <w:left w:val="none" w:sz="0" w:space="0" w:color="auto"/>
        <w:bottom w:val="none" w:sz="0" w:space="0" w:color="auto"/>
        <w:right w:val="none" w:sz="0" w:space="0" w:color="auto"/>
      </w:divBdr>
    </w:div>
    <w:div w:id="593124718">
      <w:bodyDiv w:val="1"/>
      <w:marLeft w:val="0"/>
      <w:marRight w:val="0"/>
      <w:marTop w:val="0"/>
      <w:marBottom w:val="0"/>
      <w:divBdr>
        <w:top w:val="none" w:sz="0" w:space="0" w:color="auto"/>
        <w:left w:val="none" w:sz="0" w:space="0" w:color="auto"/>
        <w:bottom w:val="none" w:sz="0" w:space="0" w:color="auto"/>
        <w:right w:val="none" w:sz="0" w:space="0" w:color="auto"/>
      </w:divBdr>
    </w:div>
    <w:div w:id="617643770">
      <w:bodyDiv w:val="1"/>
      <w:marLeft w:val="0"/>
      <w:marRight w:val="0"/>
      <w:marTop w:val="0"/>
      <w:marBottom w:val="0"/>
      <w:divBdr>
        <w:top w:val="none" w:sz="0" w:space="0" w:color="auto"/>
        <w:left w:val="none" w:sz="0" w:space="0" w:color="auto"/>
        <w:bottom w:val="none" w:sz="0" w:space="0" w:color="auto"/>
        <w:right w:val="none" w:sz="0" w:space="0" w:color="auto"/>
      </w:divBdr>
    </w:div>
    <w:div w:id="668143493">
      <w:bodyDiv w:val="1"/>
      <w:marLeft w:val="0"/>
      <w:marRight w:val="0"/>
      <w:marTop w:val="0"/>
      <w:marBottom w:val="0"/>
      <w:divBdr>
        <w:top w:val="none" w:sz="0" w:space="0" w:color="auto"/>
        <w:left w:val="none" w:sz="0" w:space="0" w:color="auto"/>
        <w:bottom w:val="none" w:sz="0" w:space="0" w:color="auto"/>
        <w:right w:val="none" w:sz="0" w:space="0" w:color="auto"/>
      </w:divBdr>
    </w:div>
    <w:div w:id="705637120">
      <w:bodyDiv w:val="1"/>
      <w:marLeft w:val="0"/>
      <w:marRight w:val="0"/>
      <w:marTop w:val="0"/>
      <w:marBottom w:val="0"/>
      <w:divBdr>
        <w:top w:val="none" w:sz="0" w:space="0" w:color="auto"/>
        <w:left w:val="none" w:sz="0" w:space="0" w:color="auto"/>
        <w:bottom w:val="none" w:sz="0" w:space="0" w:color="auto"/>
        <w:right w:val="none" w:sz="0" w:space="0" w:color="auto"/>
      </w:divBdr>
    </w:div>
    <w:div w:id="729501211">
      <w:bodyDiv w:val="1"/>
      <w:marLeft w:val="0"/>
      <w:marRight w:val="0"/>
      <w:marTop w:val="0"/>
      <w:marBottom w:val="0"/>
      <w:divBdr>
        <w:top w:val="none" w:sz="0" w:space="0" w:color="auto"/>
        <w:left w:val="none" w:sz="0" w:space="0" w:color="auto"/>
        <w:bottom w:val="none" w:sz="0" w:space="0" w:color="auto"/>
        <w:right w:val="none" w:sz="0" w:space="0" w:color="auto"/>
      </w:divBdr>
    </w:div>
    <w:div w:id="738090778">
      <w:bodyDiv w:val="1"/>
      <w:marLeft w:val="0"/>
      <w:marRight w:val="0"/>
      <w:marTop w:val="0"/>
      <w:marBottom w:val="0"/>
      <w:divBdr>
        <w:top w:val="none" w:sz="0" w:space="0" w:color="auto"/>
        <w:left w:val="none" w:sz="0" w:space="0" w:color="auto"/>
        <w:bottom w:val="none" w:sz="0" w:space="0" w:color="auto"/>
        <w:right w:val="none" w:sz="0" w:space="0" w:color="auto"/>
      </w:divBdr>
    </w:div>
    <w:div w:id="749350307">
      <w:bodyDiv w:val="1"/>
      <w:marLeft w:val="0"/>
      <w:marRight w:val="0"/>
      <w:marTop w:val="0"/>
      <w:marBottom w:val="0"/>
      <w:divBdr>
        <w:top w:val="none" w:sz="0" w:space="0" w:color="auto"/>
        <w:left w:val="none" w:sz="0" w:space="0" w:color="auto"/>
        <w:bottom w:val="none" w:sz="0" w:space="0" w:color="auto"/>
        <w:right w:val="none" w:sz="0" w:space="0" w:color="auto"/>
      </w:divBdr>
    </w:div>
    <w:div w:id="768812595">
      <w:bodyDiv w:val="1"/>
      <w:marLeft w:val="0"/>
      <w:marRight w:val="0"/>
      <w:marTop w:val="0"/>
      <w:marBottom w:val="0"/>
      <w:divBdr>
        <w:top w:val="none" w:sz="0" w:space="0" w:color="auto"/>
        <w:left w:val="none" w:sz="0" w:space="0" w:color="auto"/>
        <w:bottom w:val="none" w:sz="0" w:space="0" w:color="auto"/>
        <w:right w:val="none" w:sz="0" w:space="0" w:color="auto"/>
      </w:divBdr>
    </w:div>
    <w:div w:id="876813967">
      <w:bodyDiv w:val="1"/>
      <w:marLeft w:val="0"/>
      <w:marRight w:val="0"/>
      <w:marTop w:val="0"/>
      <w:marBottom w:val="0"/>
      <w:divBdr>
        <w:top w:val="none" w:sz="0" w:space="0" w:color="auto"/>
        <w:left w:val="none" w:sz="0" w:space="0" w:color="auto"/>
        <w:bottom w:val="none" w:sz="0" w:space="0" w:color="auto"/>
        <w:right w:val="none" w:sz="0" w:space="0" w:color="auto"/>
      </w:divBdr>
    </w:div>
    <w:div w:id="938028413">
      <w:bodyDiv w:val="1"/>
      <w:marLeft w:val="0"/>
      <w:marRight w:val="0"/>
      <w:marTop w:val="0"/>
      <w:marBottom w:val="0"/>
      <w:divBdr>
        <w:top w:val="none" w:sz="0" w:space="0" w:color="auto"/>
        <w:left w:val="none" w:sz="0" w:space="0" w:color="auto"/>
        <w:bottom w:val="none" w:sz="0" w:space="0" w:color="auto"/>
        <w:right w:val="none" w:sz="0" w:space="0" w:color="auto"/>
      </w:divBdr>
    </w:div>
    <w:div w:id="956133361">
      <w:bodyDiv w:val="1"/>
      <w:marLeft w:val="0"/>
      <w:marRight w:val="0"/>
      <w:marTop w:val="0"/>
      <w:marBottom w:val="0"/>
      <w:divBdr>
        <w:top w:val="none" w:sz="0" w:space="0" w:color="auto"/>
        <w:left w:val="none" w:sz="0" w:space="0" w:color="auto"/>
        <w:bottom w:val="none" w:sz="0" w:space="0" w:color="auto"/>
        <w:right w:val="none" w:sz="0" w:space="0" w:color="auto"/>
      </w:divBdr>
    </w:div>
    <w:div w:id="962075229">
      <w:bodyDiv w:val="1"/>
      <w:marLeft w:val="0"/>
      <w:marRight w:val="0"/>
      <w:marTop w:val="0"/>
      <w:marBottom w:val="0"/>
      <w:divBdr>
        <w:top w:val="none" w:sz="0" w:space="0" w:color="auto"/>
        <w:left w:val="none" w:sz="0" w:space="0" w:color="auto"/>
        <w:bottom w:val="none" w:sz="0" w:space="0" w:color="auto"/>
        <w:right w:val="none" w:sz="0" w:space="0" w:color="auto"/>
      </w:divBdr>
    </w:div>
    <w:div w:id="983585070">
      <w:bodyDiv w:val="1"/>
      <w:marLeft w:val="0"/>
      <w:marRight w:val="0"/>
      <w:marTop w:val="0"/>
      <w:marBottom w:val="0"/>
      <w:divBdr>
        <w:top w:val="none" w:sz="0" w:space="0" w:color="auto"/>
        <w:left w:val="none" w:sz="0" w:space="0" w:color="auto"/>
        <w:bottom w:val="none" w:sz="0" w:space="0" w:color="auto"/>
        <w:right w:val="none" w:sz="0" w:space="0" w:color="auto"/>
      </w:divBdr>
    </w:div>
    <w:div w:id="1042289804">
      <w:bodyDiv w:val="1"/>
      <w:marLeft w:val="0"/>
      <w:marRight w:val="0"/>
      <w:marTop w:val="0"/>
      <w:marBottom w:val="0"/>
      <w:divBdr>
        <w:top w:val="none" w:sz="0" w:space="0" w:color="auto"/>
        <w:left w:val="none" w:sz="0" w:space="0" w:color="auto"/>
        <w:bottom w:val="none" w:sz="0" w:space="0" w:color="auto"/>
        <w:right w:val="none" w:sz="0" w:space="0" w:color="auto"/>
      </w:divBdr>
    </w:div>
    <w:div w:id="1048653295">
      <w:bodyDiv w:val="1"/>
      <w:marLeft w:val="0"/>
      <w:marRight w:val="0"/>
      <w:marTop w:val="0"/>
      <w:marBottom w:val="0"/>
      <w:divBdr>
        <w:top w:val="none" w:sz="0" w:space="0" w:color="auto"/>
        <w:left w:val="none" w:sz="0" w:space="0" w:color="auto"/>
        <w:bottom w:val="none" w:sz="0" w:space="0" w:color="auto"/>
        <w:right w:val="none" w:sz="0" w:space="0" w:color="auto"/>
      </w:divBdr>
    </w:div>
    <w:div w:id="1121531194">
      <w:bodyDiv w:val="1"/>
      <w:marLeft w:val="0"/>
      <w:marRight w:val="0"/>
      <w:marTop w:val="0"/>
      <w:marBottom w:val="0"/>
      <w:divBdr>
        <w:top w:val="none" w:sz="0" w:space="0" w:color="auto"/>
        <w:left w:val="none" w:sz="0" w:space="0" w:color="auto"/>
        <w:bottom w:val="none" w:sz="0" w:space="0" w:color="auto"/>
        <w:right w:val="none" w:sz="0" w:space="0" w:color="auto"/>
      </w:divBdr>
    </w:div>
    <w:div w:id="1163010962">
      <w:bodyDiv w:val="1"/>
      <w:marLeft w:val="0"/>
      <w:marRight w:val="0"/>
      <w:marTop w:val="0"/>
      <w:marBottom w:val="0"/>
      <w:divBdr>
        <w:top w:val="none" w:sz="0" w:space="0" w:color="auto"/>
        <w:left w:val="none" w:sz="0" w:space="0" w:color="auto"/>
        <w:bottom w:val="none" w:sz="0" w:space="0" w:color="auto"/>
        <w:right w:val="none" w:sz="0" w:space="0" w:color="auto"/>
      </w:divBdr>
    </w:div>
    <w:div w:id="1185898412">
      <w:bodyDiv w:val="1"/>
      <w:marLeft w:val="0"/>
      <w:marRight w:val="0"/>
      <w:marTop w:val="0"/>
      <w:marBottom w:val="0"/>
      <w:divBdr>
        <w:top w:val="none" w:sz="0" w:space="0" w:color="auto"/>
        <w:left w:val="none" w:sz="0" w:space="0" w:color="auto"/>
        <w:bottom w:val="none" w:sz="0" w:space="0" w:color="auto"/>
        <w:right w:val="none" w:sz="0" w:space="0" w:color="auto"/>
      </w:divBdr>
    </w:div>
    <w:div w:id="1191187943">
      <w:bodyDiv w:val="1"/>
      <w:marLeft w:val="0"/>
      <w:marRight w:val="0"/>
      <w:marTop w:val="0"/>
      <w:marBottom w:val="0"/>
      <w:divBdr>
        <w:top w:val="none" w:sz="0" w:space="0" w:color="auto"/>
        <w:left w:val="none" w:sz="0" w:space="0" w:color="auto"/>
        <w:bottom w:val="none" w:sz="0" w:space="0" w:color="auto"/>
        <w:right w:val="none" w:sz="0" w:space="0" w:color="auto"/>
      </w:divBdr>
    </w:div>
    <w:div w:id="1199469634">
      <w:bodyDiv w:val="1"/>
      <w:marLeft w:val="0"/>
      <w:marRight w:val="0"/>
      <w:marTop w:val="0"/>
      <w:marBottom w:val="0"/>
      <w:divBdr>
        <w:top w:val="none" w:sz="0" w:space="0" w:color="auto"/>
        <w:left w:val="none" w:sz="0" w:space="0" w:color="auto"/>
        <w:bottom w:val="none" w:sz="0" w:space="0" w:color="auto"/>
        <w:right w:val="none" w:sz="0" w:space="0" w:color="auto"/>
      </w:divBdr>
    </w:div>
    <w:div w:id="1221986635">
      <w:bodyDiv w:val="1"/>
      <w:marLeft w:val="0"/>
      <w:marRight w:val="0"/>
      <w:marTop w:val="0"/>
      <w:marBottom w:val="0"/>
      <w:divBdr>
        <w:top w:val="none" w:sz="0" w:space="0" w:color="auto"/>
        <w:left w:val="none" w:sz="0" w:space="0" w:color="auto"/>
        <w:bottom w:val="none" w:sz="0" w:space="0" w:color="auto"/>
        <w:right w:val="none" w:sz="0" w:space="0" w:color="auto"/>
      </w:divBdr>
    </w:div>
    <w:div w:id="1236475519">
      <w:bodyDiv w:val="1"/>
      <w:marLeft w:val="0"/>
      <w:marRight w:val="0"/>
      <w:marTop w:val="0"/>
      <w:marBottom w:val="0"/>
      <w:divBdr>
        <w:top w:val="none" w:sz="0" w:space="0" w:color="auto"/>
        <w:left w:val="none" w:sz="0" w:space="0" w:color="auto"/>
        <w:bottom w:val="none" w:sz="0" w:space="0" w:color="auto"/>
        <w:right w:val="none" w:sz="0" w:space="0" w:color="auto"/>
      </w:divBdr>
    </w:div>
    <w:div w:id="1239436470">
      <w:bodyDiv w:val="1"/>
      <w:marLeft w:val="0"/>
      <w:marRight w:val="0"/>
      <w:marTop w:val="0"/>
      <w:marBottom w:val="0"/>
      <w:divBdr>
        <w:top w:val="none" w:sz="0" w:space="0" w:color="auto"/>
        <w:left w:val="none" w:sz="0" w:space="0" w:color="auto"/>
        <w:bottom w:val="none" w:sz="0" w:space="0" w:color="auto"/>
        <w:right w:val="none" w:sz="0" w:space="0" w:color="auto"/>
      </w:divBdr>
    </w:div>
    <w:div w:id="1266575519">
      <w:bodyDiv w:val="1"/>
      <w:marLeft w:val="0"/>
      <w:marRight w:val="0"/>
      <w:marTop w:val="0"/>
      <w:marBottom w:val="0"/>
      <w:divBdr>
        <w:top w:val="none" w:sz="0" w:space="0" w:color="auto"/>
        <w:left w:val="none" w:sz="0" w:space="0" w:color="auto"/>
        <w:bottom w:val="none" w:sz="0" w:space="0" w:color="auto"/>
        <w:right w:val="none" w:sz="0" w:space="0" w:color="auto"/>
      </w:divBdr>
      <w:divsChild>
        <w:div w:id="40714894">
          <w:marLeft w:val="0"/>
          <w:marRight w:val="0"/>
          <w:marTop w:val="0"/>
          <w:marBottom w:val="0"/>
          <w:divBdr>
            <w:top w:val="none" w:sz="0" w:space="0" w:color="auto"/>
            <w:left w:val="none" w:sz="0" w:space="0" w:color="auto"/>
            <w:bottom w:val="none" w:sz="0" w:space="0" w:color="auto"/>
            <w:right w:val="none" w:sz="0" w:space="0" w:color="auto"/>
          </w:divBdr>
        </w:div>
      </w:divsChild>
    </w:div>
    <w:div w:id="1267154864">
      <w:bodyDiv w:val="1"/>
      <w:marLeft w:val="0"/>
      <w:marRight w:val="0"/>
      <w:marTop w:val="0"/>
      <w:marBottom w:val="0"/>
      <w:divBdr>
        <w:top w:val="none" w:sz="0" w:space="0" w:color="auto"/>
        <w:left w:val="none" w:sz="0" w:space="0" w:color="auto"/>
        <w:bottom w:val="none" w:sz="0" w:space="0" w:color="auto"/>
        <w:right w:val="none" w:sz="0" w:space="0" w:color="auto"/>
      </w:divBdr>
    </w:div>
    <w:div w:id="1300644722">
      <w:bodyDiv w:val="1"/>
      <w:marLeft w:val="0"/>
      <w:marRight w:val="0"/>
      <w:marTop w:val="0"/>
      <w:marBottom w:val="0"/>
      <w:divBdr>
        <w:top w:val="none" w:sz="0" w:space="0" w:color="auto"/>
        <w:left w:val="none" w:sz="0" w:space="0" w:color="auto"/>
        <w:bottom w:val="none" w:sz="0" w:space="0" w:color="auto"/>
        <w:right w:val="none" w:sz="0" w:space="0" w:color="auto"/>
      </w:divBdr>
    </w:div>
    <w:div w:id="1364746357">
      <w:bodyDiv w:val="1"/>
      <w:marLeft w:val="0"/>
      <w:marRight w:val="0"/>
      <w:marTop w:val="0"/>
      <w:marBottom w:val="0"/>
      <w:divBdr>
        <w:top w:val="none" w:sz="0" w:space="0" w:color="auto"/>
        <w:left w:val="none" w:sz="0" w:space="0" w:color="auto"/>
        <w:bottom w:val="none" w:sz="0" w:space="0" w:color="auto"/>
        <w:right w:val="none" w:sz="0" w:space="0" w:color="auto"/>
      </w:divBdr>
    </w:div>
    <w:div w:id="1380281324">
      <w:bodyDiv w:val="1"/>
      <w:marLeft w:val="0"/>
      <w:marRight w:val="0"/>
      <w:marTop w:val="0"/>
      <w:marBottom w:val="0"/>
      <w:divBdr>
        <w:top w:val="none" w:sz="0" w:space="0" w:color="auto"/>
        <w:left w:val="none" w:sz="0" w:space="0" w:color="auto"/>
        <w:bottom w:val="none" w:sz="0" w:space="0" w:color="auto"/>
        <w:right w:val="none" w:sz="0" w:space="0" w:color="auto"/>
      </w:divBdr>
    </w:div>
    <w:div w:id="1391727639">
      <w:bodyDiv w:val="1"/>
      <w:marLeft w:val="0"/>
      <w:marRight w:val="0"/>
      <w:marTop w:val="0"/>
      <w:marBottom w:val="0"/>
      <w:divBdr>
        <w:top w:val="none" w:sz="0" w:space="0" w:color="auto"/>
        <w:left w:val="none" w:sz="0" w:space="0" w:color="auto"/>
        <w:bottom w:val="none" w:sz="0" w:space="0" w:color="auto"/>
        <w:right w:val="none" w:sz="0" w:space="0" w:color="auto"/>
      </w:divBdr>
    </w:div>
    <w:div w:id="1457061919">
      <w:bodyDiv w:val="1"/>
      <w:marLeft w:val="0"/>
      <w:marRight w:val="0"/>
      <w:marTop w:val="0"/>
      <w:marBottom w:val="0"/>
      <w:divBdr>
        <w:top w:val="none" w:sz="0" w:space="0" w:color="auto"/>
        <w:left w:val="none" w:sz="0" w:space="0" w:color="auto"/>
        <w:bottom w:val="none" w:sz="0" w:space="0" w:color="auto"/>
        <w:right w:val="none" w:sz="0" w:space="0" w:color="auto"/>
      </w:divBdr>
    </w:div>
    <w:div w:id="1462842182">
      <w:bodyDiv w:val="1"/>
      <w:marLeft w:val="0"/>
      <w:marRight w:val="0"/>
      <w:marTop w:val="0"/>
      <w:marBottom w:val="0"/>
      <w:divBdr>
        <w:top w:val="none" w:sz="0" w:space="0" w:color="auto"/>
        <w:left w:val="none" w:sz="0" w:space="0" w:color="auto"/>
        <w:bottom w:val="none" w:sz="0" w:space="0" w:color="auto"/>
        <w:right w:val="none" w:sz="0" w:space="0" w:color="auto"/>
      </w:divBdr>
    </w:div>
    <w:div w:id="1472288555">
      <w:bodyDiv w:val="1"/>
      <w:marLeft w:val="0"/>
      <w:marRight w:val="0"/>
      <w:marTop w:val="0"/>
      <w:marBottom w:val="0"/>
      <w:divBdr>
        <w:top w:val="none" w:sz="0" w:space="0" w:color="auto"/>
        <w:left w:val="none" w:sz="0" w:space="0" w:color="auto"/>
        <w:bottom w:val="none" w:sz="0" w:space="0" w:color="auto"/>
        <w:right w:val="none" w:sz="0" w:space="0" w:color="auto"/>
      </w:divBdr>
    </w:div>
    <w:div w:id="1491561164">
      <w:bodyDiv w:val="1"/>
      <w:marLeft w:val="0"/>
      <w:marRight w:val="0"/>
      <w:marTop w:val="0"/>
      <w:marBottom w:val="0"/>
      <w:divBdr>
        <w:top w:val="none" w:sz="0" w:space="0" w:color="auto"/>
        <w:left w:val="none" w:sz="0" w:space="0" w:color="auto"/>
        <w:bottom w:val="none" w:sz="0" w:space="0" w:color="auto"/>
        <w:right w:val="none" w:sz="0" w:space="0" w:color="auto"/>
      </w:divBdr>
      <w:divsChild>
        <w:div w:id="1694265084">
          <w:marLeft w:val="0"/>
          <w:marRight w:val="0"/>
          <w:marTop w:val="0"/>
          <w:marBottom w:val="0"/>
          <w:divBdr>
            <w:top w:val="none" w:sz="0" w:space="0" w:color="auto"/>
            <w:left w:val="none" w:sz="0" w:space="0" w:color="auto"/>
            <w:bottom w:val="none" w:sz="0" w:space="0" w:color="auto"/>
            <w:right w:val="none" w:sz="0" w:space="0" w:color="auto"/>
          </w:divBdr>
          <w:divsChild>
            <w:div w:id="1749578065">
              <w:marLeft w:val="0"/>
              <w:marRight w:val="0"/>
              <w:marTop w:val="0"/>
              <w:marBottom w:val="0"/>
              <w:divBdr>
                <w:top w:val="none" w:sz="0" w:space="0" w:color="auto"/>
                <w:left w:val="none" w:sz="0" w:space="0" w:color="auto"/>
                <w:bottom w:val="none" w:sz="0" w:space="0" w:color="auto"/>
                <w:right w:val="none" w:sz="0" w:space="0" w:color="auto"/>
              </w:divBdr>
            </w:div>
            <w:div w:id="16729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87998">
      <w:bodyDiv w:val="1"/>
      <w:marLeft w:val="0"/>
      <w:marRight w:val="0"/>
      <w:marTop w:val="0"/>
      <w:marBottom w:val="0"/>
      <w:divBdr>
        <w:top w:val="none" w:sz="0" w:space="0" w:color="auto"/>
        <w:left w:val="none" w:sz="0" w:space="0" w:color="auto"/>
        <w:bottom w:val="none" w:sz="0" w:space="0" w:color="auto"/>
        <w:right w:val="none" w:sz="0" w:space="0" w:color="auto"/>
      </w:divBdr>
    </w:div>
    <w:div w:id="1560172872">
      <w:bodyDiv w:val="1"/>
      <w:marLeft w:val="0"/>
      <w:marRight w:val="0"/>
      <w:marTop w:val="0"/>
      <w:marBottom w:val="0"/>
      <w:divBdr>
        <w:top w:val="none" w:sz="0" w:space="0" w:color="auto"/>
        <w:left w:val="none" w:sz="0" w:space="0" w:color="auto"/>
        <w:bottom w:val="none" w:sz="0" w:space="0" w:color="auto"/>
        <w:right w:val="none" w:sz="0" w:space="0" w:color="auto"/>
      </w:divBdr>
    </w:div>
    <w:div w:id="1588080752">
      <w:bodyDiv w:val="1"/>
      <w:marLeft w:val="0"/>
      <w:marRight w:val="0"/>
      <w:marTop w:val="0"/>
      <w:marBottom w:val="0"/>
      <w:divBdr>
        <w:top w:val="none" w:sz="0" w:space="0" w:color="auto"/>
        <w:left w:val="none" w:sz="0" w:space="0" w:color="auto"/>
        <w:bottom w:val="none" w:sz="0" w:space="0" w:color="auto"/>
        <w:right w:val="none" w:sz="0" w:space="0" w:color="auto"/>
      </w:divBdr>
    </w:div>
    <w:div w:id="1604410178">
      <w:bodyDiv w:val="1"/>
      <w:marLeft w:val="0"/>
      <w:marRight w:val="0"/>
      <w:marTop w:val="0"/>
      <w:marBottom w:val="0"/>
      <w:divBdr>
        <w:top w:val="none" w:sz="0" w:space="0" w:color="auto"/>
        <w:left w:val="none" w:sz="0" w:space="0" w:color="auto"/>
        <w:bottom w:val="none" w:sz="0" w:space="0" w:color="auto"/>
        <w:right w:val="none" w:sz="0" w:space="0" w:color="auto"/>
      </w:divBdr>
    </w:div>
    <w:div w:id="1634868668">
      <w:bodyDiv w:val="1"/>
      <w:marLeft w:val="0"/>
      <w:marRight w:val="0"/>
      <w:marTop w:val="0"/>
      <w:marBottom w:val="0"/>
      <w:divBdr>
        <w:top w:val="none" w:sz="0" w:space="0" w:color="auto"/>
        <w:left w:val="none" w:sz="0" w:space="0" w:color="auto"/>
        <w:bottom w:val="none" w:sz="0" w:space="0" w:color="auto"/>
        <w:right w:val="none" w:sz="0" w:space="0" w:color="auto"/>
      </w:divBdr>
    </w:div>
    <w:div w:id="1658193673">
      <w:bodyDiv w:val="1"/>
      <w:marLeft w:val="0"/>
      <w:marRight w:val="0"/>
      <w:marTop w:val="0"/>
      <w:marBottom w:val="0"/>
      <w:divBdr>
        <w:top w:val="none" w:sz="0" w:space="0" w:color="auto"/>
        <w:left w:val="none" w:sz="0" w:space="0" w:color="auto"/>
        <w:bottom w:val="none" w:sz="0" w:space="0" w:color="auto"/>
        <w:right w:val="none" w:sz="0" w:space="0" w:color="auto"/>
      </w:divBdr>
    </w:div>
    <w:div w:id="1672562422">
      <w:bodyDiv w:val="1"/>
      <w:marLeft w:val="0"/>
      <w:marRight w:val="0"/>
      <w:marTop w:val="0"/>
      <w:marBottom w:val="0"/>
      <w:divBdr>
        <w:top w:val="none" w:sz="0" w:space="0" w:color="auto"/>
        <w:left w:val="none" w:sz="0" w:space="0" w:color="auto"/>
        <w:bottom w:val="none" w:sz="0" w:space="0" w:color="auto"/>
        <w:right w:val="none" w:sz="0" w:space="0" w:color="auto"/>
      </w:divBdr>
    </w:div>
    <w:div w:id="1675691513">
      <w:bodyDiv w:val="1"/>
      <w:marLeft w:val="0"/>
      <w:marRight w:val="0"/>
      <w:marTop w:val="0"/>
      <w:marBottom w:val="0"/>
      <w:divBdr>
        <w:top w:val="none" w:sz="0" w:space="0" w:color="auto"/>
        <w:left w:val="none" w:sz="0" w:space="0" w:color="auto"/>
        <w:bottom w:val="none" w:sz="0" w:space="0" w:color="auto"/>
        <w:right w:val="none" w:sz="0" w:space="0" w:color="auto"/>
      </w:divBdr>
    </w:div>
    <w:div w:id="1693875021">
      <w:bodyDiv w:val="1"/>
      <w:marLeft w:val="0"/>
      <w:marRight w:val="0"/>
      <w:marTop w:val="0"/>
      <w:marBottom w:val="0"/>
      <w:divBdr>
        <w:top w:val="none" w:sz="0" w:space="0" w:color="auto"/>
        <w:left w:val="none" w:sz="0" w:space="0" w:color="auto"/>
        <w:bottom w:val="none" w:sz="0" w:space="0" w:color="auto"/>
        <w:right w:val="none" w:sz="0" w:space="0" w:color="auto"/>
      </w:divBdr>
    </w:div>
    <w:div w:id="1775713474">
      <w:bodyDiv w:val="1"/>
      <w:marLeft w:val="0"/>
      <w:marRight w:val="0"/>
      <w:marTop w:val="0"/>
      <w:marBottom w:val="0"/>
      <w:divBdr>
        <w:top w:val="none" w:sz="0" w:space="0" w:color="auto"/>
        <w:left w:val="none" w:sz="0" w:space="0" w:color="auto"/>
        <w:bottom w:val="none" w:sz="0" w:space="0" w:color="auto"/>
        <w:right w:val="none" w:sz="0" w:space="0" w:color="auto"/>
      </w:divBdr>
    </w:div>
    <w:div w:id="1795517309">
      <w:bodyDiv w:val="1"/>
      <w:marLeft w:val="0"/>
      <w:marRight w:val="0"/>
      <w:marTop w:val="0"/>
      <w:marBottom w:val="0"/>
      <w:divBdr>
        <w:top w:val="none" w:sz="0" w:space="0" w:color="auto"/>
        <w:left w:val="none" w:sz="0" w:space="0" w:color="auto"/>
        <w:bottom w:val="none" w:sz="0" w:space="0" w:color="auto"/>
        <w:right w:val="none" w:sz="0" w:space="0" w:color="auto"/>
      </w:divBdr>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sChild>
        <w:div w:id="1222329568">
          <w:blockQuote w:val="1"/>
          <w:marLeft w:val="0"/>
          <w:marRight w:val="0"/>
          <w:marTop w:val="0"/>
          <w:marBottom w:val="315"/>
          <w:divBdr>
            <w:top w:val="none" w:sz="0" w:space="0" w:color="auto"/>
            <w:left w:val="single" w:sz="24" w:space="16" w:color="ED1C24"/>
            <w:bottom w:val="none" w:sz="0" w:space="0" w:color="auto"/>
            <w:right w:val="none" w:sz="0" w:space="0" w:color="auto"/>
          </w:divBdr>
        </w:div>
      </w:divsChild>
    </w:div>
    <w:div w:id="1809281239">
      <w:bodyDiv w:val="1"/>
      <w:marLeft w:val="0"/>
      <w:marRight w:val="0"/>
      <w:marTop w:val="0"/>
      <w:marBottom w:val="0"/>
      <w:divBdr>
        <w:top w:val="none" w:sz="0" w:space="0" w:color="auto"/>
        <w:left w:val="none" w:sz="0" w:space="0" w:color="auto"/>
        <w:bottom w:val="none" w:sz="0" w:space="0" w:color="auto"/>
        <w:right w:val="none" w:sz="0" w:space="0" w:color="auto"/>
      </w:divBdr>
    </w:div>
    <w:div w:id="1823960955">
      <w:bodyDiv w:val="1"/>
      <w:marLeft w:val="0"/>
      <w:marRight w:val="0"/>
      <w:marTop w:val="0"/>
      <w:marBottom w:val="0"/>
      <w:divBdr>
        <w:top w:val="none" w:sz="0" w:space="0" w:color="auto"/>
        <w:left w:val="none" w:sz="0" w:space="0" w:color="auto"/>
        <w:bottom w:val="none" w:sz="0" w:space="0" w:color="auto"/>
        <w:right w:val="none" w:sz="0" w:space="0" w:color="auto"/>
      </w:divBdr>
    </w:div>
    <w:div w:id="1856923830">
      <w:bodyDiv w:val="1"/>
      <w:marLeft w:val="0"/>
      <w:marRight w:val="0"/>
      <w:marTop w:val="0"/>
      <w:marBottom w:val="0"/>
      <w:divBdr>
        <w:top w:val="none" w:sz="0" w:space="0" w:color="auto"/>
        <w:left w:val="none" w:sz="0" w:space="0" w:color="auto"/>
        <w:bottom w:val="none" w:sz="0" w:space="0" w:color="auto"/>
        <w:right w:val="none" w:sz="0" w:space="0" w:color="auto"/>
      </w:divBdr>
    </w:div>
    <w:div w:id="1872330063">
      <w:bodyDiv w:val="1"/>
      <w:marLeft w:val="0"/>
      <w:marRight w:val="0"/>
      <w:marTop w:val="0"/>
      <w:marBottom w:val="0"/>
      <w:divBdr>
        <w:top w:val="none" w:sz="0" w:space="0" w:color="auto"/>
        <w:left w:val="none" w:sz="0" w:space="0" w:color="auto"/>
        <w:bottom w:val="none" w:sz="0" w:space="0" w:color="auto"/>
        <w:right w:val="none" w:sz="0" w:space="0" w:color="auto"/>
      </w:divBdr>
    </w:div>
    <w:div w:id="1892500597">
      <w:bodyDiv w:val="1"/>
      <w:marLeft w:val="0"/>
      <w:marRight w:val="0"/>
      <w:marTop w:val="0"/>
      <w:marBottom w:val="0"/>
      <w:divBdr>
        <w:top w:val="none" w:sz="0" w:space="0" w:color="auto"/>
        <w:left w:val="none" w:sz="0" w:space="0" w:color="auto"/>
        <w:bottom w:val="none" w:sz="0" w:space="0" w:color="auto"/>
        <w:right w:val="none" w:sz="0" w:space="0" w:color="auto"/>
      </w:divBdr>
    </w:div>
    <w:div w:id="1954551946">
      <w:bodyDiv w:val="1"/>
      <w:marLeft w:val="0"/>
      <w:marRight w:val="0"/>
      <w:marTop w:val="0"/>
      <w:marBottom w:val="0"/>
      <w:divBdr>
        <w:top w:val="none" w:sz="0" w:space="0" w:color="auto"/>
        <w:left w:val="none" w:sz="0" w:space="0" w:color="auto"/>
        <w:bottom w:val="none" w:sz="0" w:space="0" w:color="auto"/>
        <w:right w:val="none" w:sz="0" w:space="0" w:color="auto"/>
      </w:divBdr>
    </w:div>
    <w:div w:id="1968656771">
      <w:bodyDiv w:val="1"/>
      <w:marLeft w:val="0"/>
      <w:marRight w:val="0"/>
      <w:marTop w:val="0"/>
      <w:marBottom w:val="0"/>
      <w:divBdr>
        <w:top w:val="none" w:sz="0" w:space="0" w:color="auto"/>
        <w:left w:val="none" w:sz="0" w:space="0" w:color="auto"/>
        <w:bottom w:val="none" w:sz="0" w:space="0" w:color="auto"/>
        <w:right w:val="none" w:sz="0" w:space="0" w:color="auto"/>
      </w:divBdr>
    </w:div>
    <w:div w:id="1988896768">
      <w:bodyDiv w:val="1"/>
      <w:marLeft w:val="0"/>
      <w:marRight w:val="0"/>
      <w:marTop w:val="0"/>
      <w:marBottom w:val="0"/>
      <w:divBdr>
        <w:top w:val="none" w:sz="0" w:space="0" w:color="auto"/>
        <w:left w:val="none" w:sz="0" w:space="0" w:color="auto"/>
        <w:bottom w:val="none" w:sz="0" w:space="0" w:color="auto"/>
        <w:right w:val="none" w:sz="0" w:space="0" w:color="auto"/>
      </w:divBdr>
    </w:div>
    <w:div w:id="2045979952">
      <w:bodyDiv w:val="1"/>
      <w:marLeft w:val="0"/>
      <w:marRight w:val="0"/>
      <w:marTop w:val="0"/>
      <w:marBottom w:val="0"/>
      <w:divBdr>
        <w:top w:val="none" w:sz="0" w:space="0" w:color="auto"/>
        <w:left w:val="none" w:sz="0" w:space="0" w:color="auto"/>
        <w:bottom w:val="none" w:sz="0" w:space="0" w:color="auto"/>
        <w:right w:val="none" w:sz="0" w:space="0" w:color="auto"/>
      </w:divBdr>
    </w:div>
    <w:div w:id="2118324959">
      <w:bodyDiv w:val="1"/>
      <w:marLeft w:val="0"/>
      <w:marRight w:val="0"/>
      <w:marTop w:val="0"/>
      <w:marBottom w:val="0"/>
      <w:divBdr>
        <w:top w:val="none" w:sz="0" w:space="0" w:color="auto"/>
        <w:left w:val="none" w:sz="0" w:space="0" w:color="auto"/>
        <w:bottom w:val="none" w:sz="0" w:space="0" w:color="auto"/>
        <w:right w:val="none" w:sz="0" w:space="0" w:color="auto"/>
      </w:divBdr>
    </w:div>
    <w:div w:id="21456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mzi.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D322-F199-4399-99EB-6539ED09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3790</Words>
  <Characters>21608</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md333</dc:creator>
  <cp:lastModifiedBy>Vesna Kondić</cp:lastModifiedBy>
  <cp:revision>5</cp:revision>
  <cp:lastPrinted>2023-09-21T08:25:00Z</cp:lastPrinted>
  <dcterms:created xsi:type="dcterms:W3CDTF">2023-10-03T13:09:00Z</dcterms:created>
  <dcterms:modified xsi:type="dcterms:W3CDTF">2023-10-03T13:16:00Z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f675f0abb6ecbd3ca0f52cf81ce60811c876f5d538a50f2401b6bebe55cbd189</vt:lpwstr>
  </property>
</Properties>
</file>