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E8A5" w14:textId="77777777" w:rsidR="00786020" w:rsidRPr="00C94729" w:rsidRDefault="00786020" w:rsidP="00A86A3B">
      <w:pPr>
        <w:pStyle w:val="Alineazaodstavkom"/>
        <w:numPr>
          <w:ilvl w:val="0"/>
          <w:numId w:val="0"/>
        </w:numPr>
        <w:spacing w:line="240" w:lineRule="auto"/>
      </w:pPr>
    </w:p>
    <w:tbl>
      <w:tblPr>
        <w:tblW w:w="922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1"/>
        <w:gridCol w:w="389"/>
        <w:gridCol w:w="805"/>
        <w:gridCol w:w="1333"/>
        <w:gridCol w:w="538"/>
        <w:gridCol w:w="1024"/>
        <w:gridCol w:w="817"/>
        <w:gridCol w:w="58"/>
        <w:gridCol w:w="525"/>
        <w:gridCol w:w="162"/>
        <w:gridCol w:w="117"/>
        <w:gridCol w:w="1912"/>
      </w:tblGrid>
      <w:tr w:rsidR="004D434D" w:rsidRPr="00C94729" w14:paraId="4226032C" w14:textId="77777777" w:rsidTr="00835D60">
        <w:trPr>
          <w:gridAfter w:val="4"/>
          <w:wAfter w:w="2748" w:type="dxa"/>
        </w:trPr>
        <w:tc>
          <w:tcPr>
            <w:tcW w:w="6473" w:type="dxa"/>
            <w:gridSpan w:val="8"/>
          </w:tcPr>
          <w:p w14:paraId="6FAFB0FE" w14:textId="60DE9B83" w:rsidR="004D434D" w:rsidRPr="00C94729" w:rsidRDefault="004D434D" w:rsidP="00A86A3B">
            <w:pPr>
              <w:pStyle w:val="datumtevilka"/>
              <w:spacing w:line="240" w:lineRule="auto"/>
              <w:rPr>
                <w:sz w:val="22"/>
                <w:szCs w:val="22"/>
              </w:rPr>
            </w:pPr>
            <w:r w:rsidRPr="00C94729">
              <w:rPr>
                <w:sz w:val="22"/>
                <w:szCs w:val="22"/>
              </w:rPr>
              <w:t xml:space="preserve">Številka: </w:t>
            </w:r>
            <w:r w:rsidR="00AE4277" w:rsidRPr="00C94729">
              <w:rPr>
                <w:sz w:val="22"/>
                <w:szCs w:val="22"/>
              </w:rPr>
              <w:t>844-1/2023/</w:t>
            </w:r>
            <w:r w:rsidR="00620736" w:rsidRPr="00C94729">
              <w:rPr>
                <w:sz w:val="22"/>
                <w:szCs w:val="22"/>
              </w:rPr>
              <w:t>2624</w:t>
            </w:r>
          </w:p>
        </w:tc>
      </w:tr>
      <w:tr w:rsidR="004D434D" w:rsidRPr="00C94729" w14:paraId="12F4C29A" w14:textId="77777777" w:rsidTr="00835D60">
        <w:trPr>
          <w:gridAfter w:val="4"/>
          <w:wAfter w:w="2748" w:type="dxa"/>
        </w:trPr>
        <w:tc>
          <w:tcPr>
            <w:tcW w:w="6473" w:type="dxa"/>
            <w:gridSpan w:val="8"/>
          </w:tcPr>
          <w:p w14:paraId="47549569" w14:textId="378B4FEF" w:rsidR="004D434D" w:rsidRPr="00C94729" w:rsidRDefault="000A0D5C" w:rsidP="00A86A3B">
            <w:pPr>
              <w:pStyle w:val="datumtevilka"/>
              <w:spacing w:line="240" w:lineRule="auto"/>
              <w:rPr>
                <w:sz w:val="22"/>
                <w:szCs w:val="22"/>
              </w:rPr>
            </w:pPr>
            <w:r w:rsidRPr="00C94729">
              <w:rPr>
                <w:sz w:val="22"/>
                <w:szCs w:val="22"/>
              </w:rPr>
              <w:t xml:space="preserve">Ljubljana, dne </w:t>
            </w:r>
            <w:r w:rsidR="00D71842">
              <w:rPr>
                <w:sz w:val="22"/>
                <w:szCs w:val="22"/>
              </w:rPr>
              <w:t>13. december 2023</w:t>
            </w:r>
            <w:r w:rsidR="00E12B58" w:rsidRPr="00C94729">
              <w:rPr>
                <w:sz w:val="22"/>
                <w:szCs w:val="22"/>
              </w:rPr>
              <w:t xml:space="preserve"> </w:t>
            </w:r>
          </w:p>
        </w:tc>
      </w:tr>
      <w:tr w:rsidR="004D434D" w:rsidRPr="00C94729" w14:paraId="19B661CA" w14:textId="77777777" w:rsidTr="00835D60">
        <w:trPr>
          <w:gridAfter w:val="4"/>
          <w:wAfter w:w="2748" w:type="dxa"/>
        </w:trPr>
        <w:tc>
          <w:tcPr>
            <w:tcW w:w="6473" w:type="dxa"/>
            <w:gridSpan w:val="8"/>
          </w:tcPr>
          <w:p w14:paraId="52DA3F2C" w14:textId="77777777" w:rsidR="004D434D" w:rsidRPr="00C94729" w:rsidRDefault="004D434D" w:rsidP="00A86A3B">
            <w:pPr>
              <w:pStyle w:val="Neotevilenodstavek"/>
              <w:spacing w:before="0" w:after="0" w:line="240" w:lineRule="auto"/>
              <w:jc w:val="left"/>
            </w:pPr>
          </w:p>
        </w:tc>
      </w:tr>
      <w:tr w:rsidR="004D434D" w:rsidRPr="00C94729" w14:paraId="38F8A729" w14:textId="77777777" w:rsidTr="00835D60">
        <w:trPr>
          <w:gridAfter w:val="4"/>
          <w:wAfter w:w="2748" w:type="dxa"/>
        </w:trPr>
        <w:tc>
          <w:tcPr>
            <w:tcW w:w="6473" w:type="dxa"/>
            <w:gridSpan w:val="8"/>
          </w:tcPr>
          <w:p w14:paraId="04D23DF4" w14:textId="77777777" w:rsidR="004D434D" w:rsidRPr="00C94729" w:rsidRDefault="004D434D" w:rsidP="00A86A3B">
            <w:pPr>
              <w:rPr>
                <w:rFonts w:ascii="Arial" w:hAnsi="Arial" w:cs="Arial"/>
                <w:sz w:val="22"/>
                <w:szCs w:val="22"/>
                <w:lang w:val="sl-SI"/>
              </w:rPr>
            </w:pPr>
          </w:p>
          <w:p w14:paraId="109F7CA1" w14:textId="77777777" w:rsidR="004D434D" w:rsidRPr="00C94729" w:rsidRDefault="004D434D" w:rsidP="00A86A3B">
            <w:pPr>
              <w:rPr>
                <w:rFonts w:ascii="Arial" w:hAnsi="Arial" w:cs="Arial"/>
                <w:b/>
                <w:sz w:val="22"/>
                <w:szCs w:val="22"/>
                <w:lang w:val="sl-SI"/>
              </w:rPr>
            </w:pPr>
            <w:r w:rsidRPr="00C94729">
              <w:rPr>
                <w:rFonts w:ascii="Arial" w:hAnsi="Arial" w:cs="Arial"/>
                <w:b/>
                <w:sz w:val="22"/>
                <w:szCs w:val="22"/>
                <w:lang w:val="sl-SI"/>
              </w:rPr>
              <w:t>GENERALNI SEKRETARIAT VLADE REPUBLIKE SLOVENIJE</w:t>
            </w:r>
          </w:p>
          <w:p w14:paraId="517CEECD" w14:textId="77777777" w:rsidR="004D434D" w:rsidRPr="00C94729" w:rsidRDefault="00D71842" w:rsidP="00A86A3B">
            <w:pPr>
              <w:rPr>
                <w:rFonts w:ascii="Arial" w:hAnsi="Arial" w:cs="Arial"/>
                <w:b/>
                <w:sz w:val="22"/>
                <w:szCs w:val="22"/>
                <w:lang w:val="sl-SI"/>
              </w:rPr>
            </w:pPr>
            <w:hyperlink r:id="rId8" w:history="1">
              <w:r w:rsidR="004D434D" w:rsidRPr="00C94729">
                <w:rPr>
                  <w:rStyle w:val="Hiperpovezava"/>
                  <w:rFonts w:ascii="Arial" w:hAnsi="Arial" w:cs="Arial"/>
                  <w:b/>
                  <w:sz w:val="22"/>
                  <w:szCs w:val="22"/>
                  <w:lang w:val="sl-SI"/>
                </w:rPr>
                <w:t>gp.gs@gov.si</w:t>
              </w:r>
            </w:hyperlink>
          </w:p>
          <w:p w14:paraId="40E1FECC" w14:textId="54180A77" w:rsidR="004D434D" w:rsidRPr="00C94729" w:rsidRDefault="0002290F" w:rsidP="00A86A3B">
            <w:pPr>
              <w:tabs>
                <w:tab w:val="left" w:pos="2254"/>
              </w:tabs>
              <w:rPr>
                <w:rFonts w:ascii="Arial" w:hAnsi="Arial" w:cs="Arial"/>
                <w:sz w:val="22"/>
                <w:szCs w:val="22"/>
                <w:lang w:val="sl-SI"/>
              </w:rPr>
            </w:pPr>
            <w:r w:rsidRPr="00C94729">
              <w:rPr>
                <w:rFonts w:ascii="Arial" w:hAnsi="Arial" w:cs="Arial"/>
                <w:sz w:val="22"/>
                <w:szCs w:val="22"/>
                <w:lang w:val="sl-SI"/>
              </w:rPr>
              <w:tab/>
            </w:r>
          </w:p>
        </w:tc>
      </w:tr>
      <w:tr w:rsidR="004D434D" w:rsidRPr="00C94729" w14:paraId="282A1B6A" w14:textId="77777777" w:rsidTr="00835D60">
        <w:tc>
          <w:tcPr>
            <w:tcW w:w="9221" w:type="dxa"/>
            <w:gridSpan w:val="12"/>
          </w:tcPr>
          <w:p w14:paraId="36319B93" w14:textId="463D5103" w:rsidR="004D434D" w:rsidRPr="00C94729" w:rsidRDefault="004D434D" w:rsidP="00A86A3B">
            <w:pPr>
              <w:jc w:val="both"/>
              <w:textAlignment w:val="baseline"/>
              <w:rPr>
                <w:rFonts w:ascii="Arial" w:hAnsi="Arial" w:cs="Arial"/>
                <w:color w:val="111111"/>
                <w:sz w:val="22"/>
                <w:szCs w:val="22"/>
                <w:lang w:val="sl-SI" w:eastAsia="sl-SI"/>
              </w:rPr>
            </w:pPr>
            <w:r w:rsidRPr="00C94729">
              <w:rPr>
                <w:rFonts w:ascii="Arial" w:hAnsi="Arial" w:cs="Arial"/>
                <w:sz w:val="22"/>
                <w:szCs w:val="22"/>
                <w:lang w:val="sl-SI"/>
              </w:rPr>
              <w:t xml:space="preserve">ZADEVA: </w:t>
            </w:r>
            <w:r w:rsidR="00D4007B" w:rsidRPr="00C94729">
              <w:rPr>
                <w:rFonts w:ascii="Arial" w:hAnsi="Arial" w:cs="Arial"/>
                <w:b/>
                <w:bCs/>
                <w:sz w:val="22"/>
                <w:szCs w:val="22"/>
                <w:lang w:val="sl-SI"/>
              </w:rPr>
              <w:t xml:space="preserve">Dopolnitve </w:t>
            </w:r>
            <w:r w:rsidR="004B70A9" w:rsidRPr="00C94729">
              <w:rPr>
                <w:rFonts w:ascii="Arial" w:hAnsi="Arial" w:cs="Arial"/>
                <w:b/>
                <w:bCs/>
                <w:sz w:val="22"/>
                <w:szCs w:val="22"/>
                <w:lang w:val="sl-SI"/>
              </w:rPr>
              <w:t>P</w:t>
            </w:r>
            <w:r w:rsidR="000712C3" w:rsidRPr="00C94729">
              <w:rPr>
                <w:rFonts w:ascii="Arial" w:hAnsi="Arial" w:cs="Arial"/>
                <w:b/>
                <w:bCs/>
                <w:sz w:val="22"/>
                <w:szCs w:val="22"/>
                <w:lang w:val="sl-SI" w:eastAsia="sl-SI"/>
              </w:rPr>
              <w:t>redhodn</w:t>
            </w:r>
            <w:r w:rsidR="00D4007B" w:rsidRPr="00C94729">
              <w:rPr>
                <w:rFonts w:ascii="Arial" w:hAnsi="Arial" w:cs="Arial"/>
                <w:b/>
                <w:bCs/>
                <w:sz w:val="22"/>
                <w:szCs w:val="22"/>
                <w:lang w:val="sl-SI" w:eastAsia="sl-SI"/>
              </w:rPr>
              <w:t>ega</w:t>
            </w:r>
            <w:r w:rsidR="000712C3" w:rsidRPr="00C94729">
              <w:rPr>
                <w:rFonts w:ascii="Arial" w:hAnsi="Arial" w:cs="Arial"/>
                <w:b/>
                <w:bCs/>
                <w:sz w:val="22"/>
                <w:szCs w:val="22"/>
                <w:lang w:val="sl-SI" w:eastAsia="sl-SI"/>
              </w:rPr>
              <w:t xml:space="preserve"> p</w:t>
            </w:r>
            <w:r w:rsidR="004B70A9" w:rsidRPr="00C94729">
              <w:rPr>
                <w:rFonts w:ascii="Arial" w:hAnsi="Arial" w:cs="Arial"/>
                <w:b/>
                <w:bCs/>
                <w:sz w:val="22"/>
                <w:szCs w:val="22"/>
                <w:lang w:val="sl-SI" w:eastAsia="sl-SI"/>
              </w:rPr>
              <w:t>rogram</w:t>
            </w:r>
            <w:r w:rsidR="00D4007B" w:rsidRPr="00C94729">
              <w:rPr>
                <w:rFonts w:ascii="Arial" w:hAnsi="Arial" w:cs="Arial"/>
                <w:b/>
                <w:bCs/>
                <w:sz w:val="22"/>
                <w:szCs w:val="22"/>
                <w:lang w:val="sl-SI" w:eastAsia="sl-SI"/>
              </w:rPr>
              <w:t>a</w:t>
            </w:r>
            <w:r w:rsidR="004B70A9" w:rsidRPr="00C94729">
              <w:rPr>
                <w:rFonts w:ascii="Arial" w:hAnsi="Arial" w:cs="Arial"/>
                <w:b/>
                <w:bCs/>
                <w:sz w:val="22"/>
                <w:szCs w:val="22"/>
                <w:lang w:val="sl-SI" w:eastAsia="sl-SI"/>
              </w:rPr>
              <w:t xml:space="preserve"> </w:t>
            </w:r>
            <w:r w:rsidR="00A96569" w:rsidRPr="00C94729">
              <w:rPr>
                <w:rFonts w:ascii="Arial" w:hAnsi="Arial" w:cs="Arial"/>
                <w:b/>
                <w:bCs/>
                <w:sz w:val="22"/>
                <w:szCs w:val="22"/>
                <w:lang w:val="sl-SI" w:eastAsia="sl-SI"/>
              </w:rPr>
              <w:t xml:space="preserve">odprave posledic škode v gospodarstvu zaradi posledic </w:t>
            </w:r>
            <w:bookmarkStart w:id="0" w:name="_Hlk142666234"/>
            <w:r w:rsidR="00A96569" w:rsidRPr="00C94729">
              <w:rPr>
                <w:rFonts w:ascii="Arial" w:hAnsi="Arial" w:cs="Arial"/>
                <w:b/>
                <w:bCs/>
                <w:sz w:val="22"/>
                <w:szCs w:val="22"/>
                <w:lang w:val="sl-SI" w:eastAsia="sl-SI"/>
              </w:rPr>
              <w:t>močnih</w:t>
            </w:r>
            <w:r w:rsidR="00A96569" w:rsidRPr="00C94729">
              <w:rPr>
                <w:rFonts w:ascii="Arial" w:hAnsi="Arial" w:cs="Arial"/>
                <w:b/>
                <w:sz w:val="22"/>
                <w:szCs w:val="22"/>
                <w:lang w:val="sl-SI" w:eastAsia="sl-SI"/>
              </w:rPr>
              <w:t xml:space="preserve"> neurij z večdnevnim obilnimi deževjem na širšem območju Republike Slovenije, ki je povzročilo katastrofalne poplave, plazenje tal in druge posledice hudourniškega delovanja visokih voda</w:t>
            </w:r>
            <w:r w:rsidR="00D61307" w:rsidRPr="00C94729">
              <w:rPr>
                <w:rFonts w:ascii="Arial" w:hAnsi="Arial" w:cs="Arial"/>
                <w:b/>
                <w:sz w:val="22"/>
                <w:szCs w:val="22"/>
                <w:lang w:val="sl-SI" w:eastAsia="sl-SI"/>
              </w:rPr>
              <w:t xml:space="preserve"> – poplave avgust 2023</w:t>
            </w:r>
            <w:r w:rsidR="00A96569" w:rsidRPr="00C94729">
              <w:rPr>
                <w:rFonts w:ascii="Arial" w:hAnsi="Arial" w:cs="Arial"/>
                <w:b/>
                <w:sz w:val="22"/>
                <w:szCs w:val="22"/>
                <w:lang w:val="sl-SI" w:eastAsia="sl-SI"/>
              </w:rPr>
              <w:t xml:space="preserve"> </w:t>
            </w:r>
            <w:bookmarkEnd w:id="0"/>
            <w:r w:rsidR="00D803BC" w:rsidRPr="00C94729">
              <w:rPr>
                <w:rFonts w:ascii="Arial" w:hAnsi="Arial" w:cs="Arial"/>
                <w:sz w:val="22"/>
                <w:szCs w:val="22"/>
                <w:lang w:val="sl-SI"/>
              </w:rPr>
              <w:t>– predlog za obravnavo</w:t>
            </w:r>
          </w:p>
        </w:tc>
      </w:tr>
      <w:tr w:rsidR="004D434D" w:rsidRPr="00C94729" w14:paraId="785D35F2" w14:textId="77777777" w:rsidTr="00835D60">
        <w:tc>
          <w:tcPr>
            <w:tcW w:w="9221" w:type="dxa"/>
            <w:gridSpan w:val="12"/>
          </w:tcPr>
          <w:p w14:paraId="726A7025" w14:textId="77777777" w:rsidR="004D434D" w:rsidRPr="00C94729" w:rsidRDefault="004D434D" w:rsidP="00A86A3B">
            <w:pPr>
              <w:rPr>
                <w:rFonts w:ascii="Arial" w:hAnsi="Arial" w:cs="Arial"/>
                <w:b/>
                <w:sz w:val="22"/>
                <w:szCs w:val="22"/>
                <w:lang w:val="sl-SI"/>
              </w:rPr>
            </w:pPr>
            <w:r w:rsidRPr="00C94729">
              <w:rPr>
                <w:rFonts w:ascii="Arial" w:hAnsi="Arial" w:cs="Arial"/>
                <w:b/>
                <w:sz w:val="22"/>
                <w:szCs w:val="22"/>
                <w:lang w:val="sl-SI"/>
              </w:rPr>
              <w:t>1. Predlog sklepov vlade:</w:t>
            </w:r>
          </w:p>
        </w:tc>
      </w:tr>
      <w:tr w:rsidR="004D434D" w:rsidRPr="00BB3D33" w14:paraId="5513D6D5" w14:textId="77777777" w:rsidTr="00835D60">
        <w:tc>
          <w:tcPr>
            <w:tcW w:w="9221" w:type="dxa"/>
            <w:gridSpan w:val="12"/>
          </w:tcPr>
          <w:p w14:paraId="51282BB4" w14:textId="28C0C89F" w:rsidR="004B70A9" w:rsidRPr="00C94729" w:rsidRDefault="004B70A9" w:rsidP="00A86A3B">
            <w:pPr>
              <w:jc w:val="both"/>
              <w:rPr>
                <w:rFonts w:ascii="Arial" w:hAnsi="Arial" w:cs="Arial"/>
                <w:bCs/>
                <w:sz w:val="22"/>
                <w:szCs w:val="22"/>
                <w:lang w:val="sl-SI"/>
              </w:rPr>
            </w:pPr>
            <w:r w:rsidRPr="00C94729">
              <w:rPr>
                <w:rFonts w:ascii="Arial" w:hAnsi="Arial" w:cs="Arial"/>
                <w:bCs/>
                <w:sz w:val="22"/>
                <w:szCs w:val="22"/>
                <w:lang w:val="sl-SI"/>
              </w:rPr>
              <w:t xml:space="preserve">Na podlagi prvega odstavka </w:t>
            </w:r>
            <w:r w:rsidR="00A96569" w:rsidRPr="00C94729">
              <w:rPr>
                <w:rFonts w:ascii="Arial" w:hAnsi="Arial" w:cs="Arial"/>
                <w:bCs/>
                <w:sz w:val="22"/>
                <w:szCs w:val="22"/>
                <w:lang w:val="sl-SI"/>
              </w:rPr>
              <w:t>18</w:t>
            </w:r>
            <w:r w:rsidRPr="00C94729">
              <w:rPr>
                <w:rFonts w:ascii="Arial" w:hAnsi="Arial" w:cs="Arial"/>
                <w:bCs/>
                <w:sz w:val="22"/>
                <w:szCs w:val="22"/>
                <w:lang w:val="sl-SI"/>
              </w:rPr>
              <w:t xml:space="preserve">. člena </w:t>
            </w:r>
            <w:r w:rsidR="00A96569" w:rsidRPr="00C94729">
              <w:rPr>
                <w:rFonts w:ascii="Arial" w:hAnsi="Arial" w:cs="Arial"/>
                <w:bCs/>
                <w:sz w:val="22"/>
                <w:szCs w:val="22"/>
                <w:lang w:val="sl-SI"/>
              </w:rPr>
              <w:t>Zakona o spremembah in dopolnitvah Zakona o odpravi posledic naravnih nesreč (</w:t>
            </w:r>
            <w:r w:rsidRPr="00C94729">
              <w:rPr>
                <w:rFonts w:ascii="Arial" w:hAnsi="Arial" w:cs="Arial"/>
                <w:bCs/>
                <w:sz w:val="22"/>
                <w:szCs w:val="22"/>
                <w:lang w:val="sl-SI"/>
              </w:rPr>
              <w:t xml:space="preserve">Uradni list RS, št. </w:t>
            </w:r>
            <w:r w:rsidR="00A96569" w:rsidRPr="00C94729">
              <w:rPr>
                <w:rFonts w:ascii="Arial" w:hAnsi="Arial" w:cs="Arial"/>
                <w:bCs/>
                <w:sz w:val="22"/>
                <w:szCs w:val="22"/>
                <w:lang w:val="sl-SI"/>
              </w:rPr>
              <w:t>88/23</w:t>
            </w:r>
            <w:r w:rsidRPr="00C94729">
              <w:rPr>
                <w:rFonts w:ascii="Arial" w:hAnsi="Arial" w:cs="Arial"/>
                <w:bCs/>
                <w:sz w:val="22"/>
                <w:szCs w:val="22"/>
                <w:lang w:val="sl-SI"/>
              </w:rPr>
              <w:t xml:space="preserve">) </w:t>
            </w:r>
            <w:r w:rsidR="00D4007B" w:rsidRPr="00C94729">
              <w:rPr>
                <w:rFonts w:ascii="Arial" w:hAnsi="Arial" w:cs="Arial"/>
                <w:bCs/>
                <w:sz w:val="22"/>
                <w:szCs w:val="22"/>
                <w:lang w:val="sl-SI"/>
              </w:rPr>
              <w:t xml:space="preserve">in </w:t>
            </w:r>
            <w:r w:rsidR="00BB3D33">
              <w:rPr>
                <w:rFonts w:ascii="Arial" w:hAnsi="Arial" w:cs="Arial"/>
                <w:bCs/>
                <w:sz w:val="22"/>
                <w:szCs w:val="22"/>
                <w:lang w:val="sl-SI"/>
              </w:rPr>
              <w:t xml:space="preserve">v zvezi s </w:t>
            </w:r>
            <w:r w:rsidR="00D4007B" w:rsidRPr="00C94729">
              <w:rPr>
                <w:rFonts w:ascii="Arial" w:hAnsi="Arial" w:cs="Arial"/>
                <w:bCs/>
                <w:sz w:val="22"/>
                <w:szCs w:val="22"/>
                <w:lang w:val="sl-SI"/>
              </w:rPr>
              <w:t>sklep</w:t>
            </w:r>
            <w:r w:rsidR="00BB3D33">
              <w:rPr>
                <w:rFonts w:ascii="Arial" w:hAnsi="Arial" w:cs="Arial"/>
                <w:bCs/>
                <w:sz w:val="22"/>
                <w:szCs w:val="22"/>
                <w:lang w:val="sl-SI"/>
              </w:rPr>
              <w:t>om</w:t>
            </w:r>
            <w:r w:rsidR="00D4007B" w:rsidRPr="00C94729">
              <w:rPr>
                <w:rFonts w:ascii="Arial" w:hAnsi="Arial" w:cs="Arial"/>
                <w:bCs/>
                <w:sz w:val="22"/>
                <w:szCs w:val="22"/>
                <w:lang w:val="sl-SI"/>
              </w:rPr>
              <w:t xml:space="preserve"> Vlade Republike Slovenije št. </w:t>
            </w:r>
            <w:r w:rsidR="00D4007B" w:rsidRPr="00BB3D33">
              <w:rPr>
                <w:rFonts w:ascii="Arial" w:hAnsi="Arial" w:cs="Arial"/>
                <w:bCs/>
                <w:sz w:val="22"/>
                <w:szCs w:val="22"/>
                <w:lang w:val="sl-SI"/>
              </w:rPr>
              <w:t>84400-14/2023/7 z dne 25.</w:t>
            </w:r>
            <w:r w:rsidR="00A978D9" w:rsidRPr="00BB3D33">
              <w:rPr>
                <w:rFonts w:ascii="Arial" w:hAnsi="Arial" w:cs="Arial"/>
                <w:bCs/>
                <w:sz w:val="22"/>
                <w:szCs w:val="22"/>
                <w:lang w:val="sl-SI"/>
              </w:rPr>
              <w:t xml:space="preserve"> </w:t>
            </w:r>
            <w:r w:rsidR="00D4007B" w:rsidRPr="00BB3D33">
              <w:rPr>
                <w:rFonts w:ascii="Arial" w:hAnsi="Arial" w:cs="Arial"/>
                <w:bCs/>
                <w:sz w:val="22"/>
                <w:szCs w:val="22"/>
                <w:lang w:val="sl-SI"/>
              </w:rPr>
              <w:t>10.</w:t>
            </w:r>
            <w:r w:rsidR="00A978D9" w:rsidRPr="00BB3D33">
              <w:rPr>
                <w:rFonts w:ascii="Arial" w:hAnsi="Arial" w:cs="Arial"/>
                <w:bCs/>
                <w:sz w:val="22"/>
                <w:szCs w:val="22"/>
                <w:lang w:val="sl-SI"/>
              </w:rPr>
              <w:t xml:space="preserve"> </w:t>
            </w:r>
            <w:r w:rsidR="00D4007B" w:rsidRPr="00BB3D33">
              <w:rPr>
                <w:rFonts w:ascii="Arial" w:hAnsi="Arial" w:cs="Arial"/>
                <w:bCs/>
                <w:sz w:val="22"/>
                <w:szCs w:val="22"/>
                <w:lang w:val="sl-SI"/>
              </w:rPr>
              <w:t xml:space="preserve">2023 </w:t>
            </w:r>
            <w:r w:rsidRPr="00C94729">
              <w:rPr>
                <w:rFonts w:ascii="Arial" w:hAnsi="Arial" w:cs="Arial"/>
                <w:bCs/>
                <w:sz w:val="22"/>
                <w:szCs w:val="22"/>
                <w:lang w:val="sl-SI"/>
              </w:rPr>
              <w:t>je Vlada Republike Slovenije na svoji …. redni seji dne …. pod točko … sprejela naslednji</w:t>
            </w:r>
          </w:p>
          <w:p w14:paraId="4ABED975" w14:textId="16A94163" w:rsidR="00714434" w:rsidRPr="00C94729" w:rsidRDefault="00714434" w:rsidP="00A86A3B">
            <w:pPr>
              <w:jc w:val="both"/>
              <w:rPr>
                <w:rFonts w:ascii="Arial" w:hAnsi="Arial" w:cs="Arial"/>
                <w:bCs/>
                <w:sz w:val="22"/>
                <w:szCs w:val="22"/>
                <w:lang w:val="sl-SI"/>
              </w:rPr>
            </w:pPr>
          </w:p>
          <w:p w14:paraId="763E2B4F" w14:textId="110E67BF" w:rsidR="00714434" w:rsidRPr="00C94729" w:rsidRDefault="00714434" w:rsidP="00A86A3B">
            <w:pPr>
              <w:jc w:val="center"/>
              <w:rPr>
                <w:rFonts w:ascii="Arial" w:hAnsi="Arial" w:cs="Arial"/>
                <w:bCs/>
                <w:sz w:val="22"/>
                <w:szCs w:val="22"/>
                <w:lang w:val="sl-SI"/>
              </w:rPr>
            </w:pPr>
            <w:r w:rsidRPr="00C94729">
              <w:rPr>
                <w:rFonts w:ascii="Arial" w:hAnsi="Arial" w:cs="Arial"/>
                <w:bCs/>
                <w:sz w:val="22"/>
                <w:szCs w:val="22"/>
                <w:lang w:val="sl-SI"/>
              </w:rPr>
              <w:t>S K L E P:</w:t>
            </w:r>
          </w:p>
          <w:p w14:paraId="0D217874" w14:textId="77777777" w:rsidR="004B70A9" w:rsidRPr="00C94729" w:rsidRDefault="004B70A9" w:rsidP="00A86A3B">
            <w:pPr>
              <w:jc w:val="both"/>
              <w:rPr>
                <w:rFonts w:ascii="Arial" w:hAnsi="Arial" w:cs="Arial"/>
                <w:bCs/>
                <w:sz w:val="22"/>
                <w:szCs w:val="22"/>
                <w:lang w:val="sl-SI"/>
              </w:rPr>
            </w:pPr>
          </w:p>
          <w:p w14:paraId="7846211F" w14:textId="35962D97" w:rsidR="004B70A9" w:rsidRPr="00BB3D33" w:rsidRDefault="004B70A9" w:rsidP="00A86A3B">
            <w:pPr>
              <w:pStyle w:val="Odstavekseznama"/>
              <w:numPr>
                <w:ilvl w:val="0"/>
                <w:numId w:val="31"/>
              </w:numPr>
              <w:jc w:val="both"/>
              <w:rPr>
                <w:rFonts w:ascii="Arial" w:eastAsia="Times New Roman" w:hAnsi="Arial" w:cs="Arial"/>
                <w:bCs/>
                <w:lang w:val="sl-SI"/>
              </w:rPr>
            </w:pPr>
            <w:r w:rsidRPr="00C94729">
              <w:rPr>
                <w:rFonts w:ascii="Arial" w:eastAsia="Times New Roman" w:hAnsi="Arial" w:cs="Arial"/>
                <w:bCs/>
                <w:lang w:val="sl-SI"/>
              </w:rPr>
              <w:t xml:space="preserve">Vlada Republike Slovenije je sprejela </w:t>
            </w:r>
            <w:r w:rsidR="00D4007B" w:rsidRPr="00C94729">
              <w:rPr>
                <w:rFonts w:ascii="Arial" w:eastAsia="Times New Roman" w:hAnsi="Arial" w:cs="Arial"/>
                <w:bCs/>
                <w:lang w:val="sl-SI"/>
              </w:rPr>
              <w:t>Dopolnitve p</w:t>
            </w:r>
            <w:r w:rsidR="00A96569" w:rsidRPr="00C94729">
              <w:rPr>
                <w:rFonts w:ascii="Arial" w:eastAsia="Times New Roman" w:hAnsi="Arial" w:cs="Arial"/>
                <w:bCs/>
                <w:lang w:val="sl-SI"/>
              </w:rPr>
              <w:t>redhodn</w:t>
            </w:r>
            <w:r w:rsidR="00D4007B" w:rsidRPr="00C94729">
              <w:rPr>
                <w:rFonts w:ascii="Arial" w:eastAsia="Times New Roman" w:hAnsi="Arial" w:cs="Arial"/>
                <w:bCs/>
                <w:lang w:val="sl-SI"/>
              </w:rPr>
              <w:t>ega</w:t>
            </w:r>
            <w:r w:rsidR="00A96569" w:rsidRPr="00C94729">
              <w:rPr>
                <w:rFonts w:ascii="Arial" w:eastAsia="Times New Roman" w:hAnsi="Arial" w:cs="Arial"/>
                <w:bCs/>
                <w:lang w:val="sl-SI"/>
              </w:rPr>
              <w:t xml:space="preserve"> p</w:t>
            </w:r>
            <w:r w:rsidRPr="00C94729">
              <w:rPr>
                <w:rFonts w:ascii="Arial" w:eastAsia="Times New Roman" w:hAnsi="Arial" w:cs="Arial"/>
                <w:bCs/>
                <w:lang w:val="sl-SI"/>
              </w:rPr>
              <w:t>rogram</w:t>
            </w:r>
            <w:r w:rsidR="00D4007B" w:rsidRPr="00C94729">
              <w:rPr>
                <w:rFonts w:ascii="Arial" w:eastAsia="Times New Roman" w:hAnsi="Arial" w:cs="Arial"/>
                <w:bCs/>
                <w:lang w:val="sl-SI"/>
              </w:rPr>
              <w:t>a</w:t>
            </w:r>
            <w:r w:rsidRPr="00C94729">
              <w:rPr>
                <w:rFonts w:ascii="Arial" w:eastAsia="Times New Roman" w:hAnsi="Arial" w:cs="Arial"/>
                <w:bCs/>
                <w:lang w:val="sl-SI"/>
              </w:rPr>
              <w:t xml:space="preserve"> odprave posledic škode v gospodarstvu </w:t>
            </w:r>
            <w:r w:rsidR="00A96569" w:rsidRPr="00C94729">
              <w:rPr>
                <w:rFonts w:ascii="Arial" w:eastAsia="Times New Roman" w:hAnsi="Arial" w:cs="Arial"/>
                <w:bCs/>
                <w:lang w:val="sl-SI"/>
              </w:rPr>
              <w:t>zaradi posledic močnih neurij z večdnevnim obilnimi deževjem na širšem območju Republike Slovenije, ki je povzročilo katastrofalne poplave, plazenje tal in druge posledice hudourniškega delovanja visokih voda</w:t>
            </w:r>
            <w:r w:rsidRPr="00C94729">
              <w:rPr>
                <w:rFonts w:ascii="Arial" w:eastAsia="Times New Roman" w:hAnsi="Arial" w:cs="Arial"/>
                <w:bCs/>
                <w:lang w:val="sl-SI"/>
              </w:rPr>
              <w:t>.</w:t>
            </w:r>
            <w:r w:rsidR="005F3A8A" w:rsidRPr="00C94729">
              <w:rPr>
                <w:rFonts w:ascii="Arial" w:eastAsia="Times New Roman" w:hAnsi="Arial" w:cs="Arial"/>
                <w:bCs/>
                <w:lang w:val="sl-SI"/>
              </w:rPr>
              <w:t xml:space="preserve"> </w:t>
            </w:r>
          </w:p>
          <w:p w14:paraId="5D5FC528" w14:textId="77777777" w:rsidR="00E64467" w:rsidRPr="00BB3D33" w:rsidRDefault="00E64467" w:rsidP="00A86A3B">
            <w:pPr>
              <w:pStyle w:val="Odstavekseznama"/>
              <w:jc w:val="both"/>
              <w:rPr>
                <w:rFonts w:ascii="Arial" w:eastAsia="Times New Roman" w:hAnsi="Arial" w:cs="Arial"/>
                <w:bCs/>
                <w:lang w:val="sl-SI"/>
              </w:rPr>
            </w:pPr>
          </w:p>
          <w:p w14:paraId="35718F95" w14:textId="59A9A1A7" w:rsidR="004B70A9" w:rsidRPr="00BB3D33" w:rsidRDefault="00714434" w:rsidP="00A86A3B">
            <w:pPr>
              <w:pStyle w:val="Odstavekseznama"/>
              <w:numPr>
                <w:ilvl w:val="0"/>
                <w:numId w:val="31"/>
              </w:numPr>
              <w:jc w:val="both"/>
              <w:rPr>
                <w:rFonts w:ascii="Arial" w:eastAsia="Times New Roman" w:hAnsi="Arial" w:cs="Arial"/>
                <w:bCs/>
                <w:lang w:val="sl-SI"/>
              </w:rPr>
            </w:pPr>
            <w:r w:rsidRPr="00BB3D33">
              <w:rPr>
                <w:rFonts w:ascii="Arial" w:eastAsia="Times New Roman" w:hAnsi="Arial" w:cs="Arial"/>
                <w:bCs/>
                <w:lang w:val="sl-SI"/>
              </w:rPr>
              <w:t>Sredstva</w:t>
            </w:r>
            <w:r w:rsidR="004B70A9" w:rsidRPr="00BB3D33">
              <w:rPr>
                <w:rFonts w:ascii="Arial" w:eastAsia="Times New Roman" w:hAnsi="Arial" w:cs="Arial"/>
                <w:bCs/>
                <w:lang w:val="sl-SI"/>
              </w:rPr>
              <w:t xml:space="preserve"> za izvedbo </w:t>
            </w:r>
            <w:r w:rsidR="00BA096F" w:rsidRPr="00BB3D33">
              <w:rPr>
                <w:rFonts w:ascii="Arial" w:eastAsia="Times New Roman" w:hAnsi="Arial" w:cs="Arial"/>
                <w:bCs/>
                <w:lang w:val="sl-SI"/>
              </w:rPr>
              <w:t>dopolnitev</w:t>
            </w:r>
            <w:r w:rsidR="00D4007B" w:rsidRPr="00BB3D33">
              <w:rPr>
                <w:rFonts w:ascii="Arial" w:eastAsia="Times New Roman" w:hAnsi="Arial" w:cs="Arial"/>
                <w:bCs/>
                <w:lang w:val="sl-SI"/>
              </w:rPr>
              <w:t xml:space="preserve"> </w:t>
            </w:r>
            <w:r w:rsidR="00BF7EFA" w:rsidRPr="00BB3D33">
              <w:rPr>
                <w:rFonts w:ascii="Arial" w:eastAsia="Times New Roman" w:hAnsi="Arial" w:cs="Arial"/>
                <w:bCs/>
                <w:lang w:val="sl-SI"/>
              </w:rPr>
              <w:t xml:space="preserve">predhodnega </w:t>
            </w:r>
            <w:r w:rsidR="004B70A9" w:rsidRPr="00BB3D33">
              <w:rPr>
                <w:rFonts w:ascii="Arial" w:eastAsia="Times New Roman" w:hAnsi="Arial" w:cs="Arial"/>
                <w:bCs/>
                <w:lang w:val="sl-SI"/>
              </w:rPr>
              <w:t xml:space="preserve">programa </w:t>
            </w:r>
            <w:r w:rsidR="005F3A8A" w:rsidRPr="00BB3D33">
              <w:rPr>
                <w:rFonts w:ascii="Arial" w:eastAsia="Times New Roman" w:hAnsi="Arial" w:cs="Arial"/>
                <w:bCs/>
                <w:lang w:val="sl-SI"/>
              </w:rPr>
              <w:t xml:space="preserve">iz prejšnje točke </w:t>
            </w:r>
            <w:r w:rsidRPr="00BB3D33">
              <w:rPr>
                <w:rFonts w:ascii="Arial" w:eastAsia="Times New Roman" w:hAnsi="Arial" w:cs="Arial"/>
                <w:bCs/>
                <w:lang w:val="sl-SI"/>
              </w:rPr>
              <w:t xml:space="preserve">se </w:t>
            </w:r>
            <w:r w:rsidR="005F3A8A" w:rsidRPr="00BB3D33">
              <w:rPr>
                <w:rFonts w:ascii="Arial" w:eastAsia="Times New Roman" w:hAnsi="Arial" w:cs="Arial"/>
                <w:bCs/>
                <w:lang w:val="sl-SI"/>
              </w:rPr>
              <w:t>zagotovi</w:t>
            </w:r>
            <w:r w:rsidRPr="00BB3D33">
              <w:rPr>
                <w:rFonts w:ascii="Arial" w:eastAsia="Times New Roman" w:hAnsi="Arial" w:cs="Arial"/>
                <w:bCs/>
                <w:lang w:val="sl-SI"/>
              </w:rPr>
              <w:t>jo</w:t>
            </w:r>
            <w:r w:rsidR="004B70A9" w:rsidRPr="00BB3D33">
              <w:rPr>
                <w:rFonts w:ascii="Arial" w:eastAsia="Times New Roman" w:hAnsi="Arial" w:cs="Arial"/>
                <w:bCs/>
                <w:lang w:val="sl-SI"/>
              </w:rPr>
              <w:t xml:space="preserve"> v višini </w:t>
            </w:r>
            <w:r w:rsidR="004210EF" w:rsidRPr="00BB3D33">
              <w:rPr>
                <w:rFonts w:ascii="Arial" w:eastAsia="Times New Roman" w:hAnsi="Arial" w:cs="Arial"/>
                <w:bCs/>
                <w:lang w:val="sl-SI"/>
              </w:rPr>
              <w:t>3.5</w:t>
            </w:r>
            <w:r w:rsidR="00E64467" w:rsidRPr="00BB3D33">
              <w:rPr>
                <w:rFonts w:ascii="Arial" w:eastAsia="Times New Roman" w:hAnsi="Arial" w:cs="Arial"/>
                <w:bCs/>
                <w:lang w:val="sl-SI"/>
              </w:rPr>
              <w:t>70.128,62</w:t>
            </w:r>
            <w:r w:rsidR="004210EF" w:rsidRPr="00BB3D33">
              <w:rPr>
                <w:rFonts w:ascii="Arial" w:eastAsia="Times New Roman" w:hAnsi="Arial" w:cs="Arial"/>
                <w:bCs/>
                <w:lang w:val="sl-SI"/>
              </w:rPr>
              <w:t xml:space="preserve"> </w:t>
            </w:r>
            <w:r w:rsidR="004B70A9" w:rsidRPr="00BB3D33">
              <w:rPr>
                <w:rFonts w:ascii="Arial" w:eastAsia="Times New Roman" w:hAnsi="Arial" w:cs="Arial"/>
                <w:bCs/>
                <w:lang w:val="sl-SI"/>
              </w:rPr>
              <w:t>EUR</w:t>
            </w:r>
            <w:r w:rsidR="005C3942" w:rsidRPr="00BB3D33">
              <w:rPr>
                <w:rFonts w:ascii="Arial" w:eastAsia="Times New Roman" w:hAnsi="Arial" w:cs="Arial"/>
                <w:bCs/>
                <w:lang w:val="sl-SI"/>
              </w:rPr>
              <w:t xml:space="preserve"> </w:t>
            </w:r>
            <w:r w:rsidR="00B143A4" w:rsidRPr="00BB3D33">
              <w:rPr>
                <w:rFonts w:ascii="Arial" w:eastAsia="Times New Roman" w:hAnsi="Arial" w:cs="Arial"/>
                <w:bCs/>
                <w:lang w:val="sl-SI"/>
              </w:rPr>
              <w:t xml:space="preserve">v okviru </w:t>
            </w:r>
            <w:r w:rsidR="005C3149" w:rsidRPr="00BB3D33">
              <w:rPr>
                <w:rFonts w:ascii="Arial" w:eastAsia="Times New Roman" w:hAnsi="Arial" w:cs="Arial"/>
                <w:bCs/>
                <w:lang w:val="sl-SI"/>
              </w:rPr>
              <w:t>finančnega načrta Ministrstva za gospodarstvo, turizem in šport</w:t>
            </w:r>
            <w:r w:rsidR="00B143A4" w:rsidRPr="00BB3D33">
              <w:rPr>
                <w:rFonts w:ascii="Arial" w:eastAsia="Times New Roman" w:hAnsi="Arial" w:cs="Arial"/>
                <w:bCs/>
                <w:lang w:val="sl-SI"/>
              </w:rPr>
              <w:t>.</w:t>
            </w:r>
          </w:p>
          <w:p w14:paraId="30BE4C51" w14:textId="4D740214" w:rsidR="00350C35" w:rsidRPr="00BB3D33" w:rsidRDefault="00350C35" w:rsidP="00A86A3B">
            <w:pPr>
              <w:rPr>
                <w:rFonts w:ascii="Arial" w:hAnsi="Arial" w:cs="Arial"/>
                <w:bCs/>
                <w:sz w:val="22"/>
                <w:szCs w:val="22"/>
                <w:lang w:val="sl-SI"/>
              </w:rPr>
            </w:pPr>
          </w:p>
          <w:p w14:paraId="0CEDB3CA" w14:textId="3E243286" w:rsidR="00415ECA" w:rsidRPr="00BB3D33" w:rsidRDefault="00350C35" w:rsidP="00A86A3B">
            <w:pPr>
              <w:rPr>
                <w:rFonts w:ascii="Arial" w:hAnsi="Arial" w:cs="Arial"/>
                <w:bCs/>
                <w:sz w:val="22"/>
                <w:szCs w:val="22"/>
                <w:lang w:val="sl-SI"/>
              </w:rPr>
            </w:pPr>
            <w:r w:rsidRPr="00BB3D33">
              <w:rPr>
                <w:rFonts w:ascii="Arial" w:hAnsi="Arial" w:cs="Arial"/>
                <w:bCs/>
                <w:sz w:val="22"/>
                <w:szCs w:val="22"/>
                <w:lang w:val="sl-SI"/>
              </w:rPr>
              <w:t xml:space="preserve">                                                                                       </w:t>
            </w:r>
            <w:r w:rsidR="005C3942" w:rsidRPr="00BB3D33">
              <w:rPr>
                <w:rFonts w:ascii="Arial" w:hAnsi="Arial" w:cs="Arial"/>
                <w:bCs/>
                <w:sz w:val="22"/>
                <w:szCs w:val="22"/>
                <w:lang w:val="sl-SI"/>
              </w:rPr>
              <w:t xml:space="preserve">Barbara Kolenko </w:t>
            </w:r>
            <w:proofErr w:type="spellStart"/>
            <w:r w:rsidR="005C3942" w:rsidRPr="00BB3D33">
              <w:rPr>
                <w:rFonts w:ascii="Arial" w:hAnsi="Arial" w:cs="Arial"/>
                <w:bCs/>
                <w:sz w:val="22"/>
                <w:szCs w:val="22"/>
                <w:lang w:val="sl-SI"/>
              </w:rPr>
              <w:t>Helbl</w:t>
            </w:r>
            <w:proofErr w:type="spellEnd"/>
          </w:p>
          <w:p w14:paraId="4678E7E4" w14:textId="0DB31753" w:rsidR="00786020" w:rsidRPr="00BB3D33" w:rsidRDefault="00E12B58" w:rsidP="00A86A3B">
            <w:pPr>
              <w:rPr>
                <w:rFonts w:ascii="Arial" w:hAnsi="Arial" w:cs="Arial"/>
                <w:bCs/>
                <w:sz w:val="22"/>
                <w:szCs w:val="22"/>
                <w:lang w:val="sl-SI"/>
              </w:rPr>
            </w:pPr>
            <w:r w:rsidRPr="00BB3D33">
              <w:rPr>
                <w:rFonts w:ascii="Arial" w:hAnsi="Arial" w:cs="Arial"/>
                <w:bCs/>
                <w:sz w:val="22"/>
                <w:szCs w:val="22"/>
                <w:lang w:val="sl-SI"/>
              </w:rPr>
              <w:t xml:space="preserve">                                                                                  GENERALN</w:t>
            </w:r>
            <w:r w:rsidR="005C3942" w:rsidRPr="00BB3D33">
              <w:rPr>
                <w:rFonts w:ascii="Arial" w:hAnsi="Arial" w:cs="Arial"/>
                <w:bCs/>
                <w:sz w:val="22"/>
                <w:szCs w:val="22"/>
                <w:lang w:val="sl-SI"/>
              </w:rPr>
              <w:t>A</w:t>
            </w:r>
            <w:r w:rsidRPr="00BB3D33">
              <w:rPr>
                <w:rFonts w:ascii="Arial" w:hAnsi="Arial" w:cs="Arial"/>
                <w:bCs/>
                <w:sz w:val="22"/>
                <w:szCs w:val="22"/>
                <w:lang w:val="sl-SI"/>
              </w:rPr>
              <w:t xml:space="preserve"> SEKRETAR</w:t>
            </w:r>
            <w:r w:rsidR="005C3942" w:rsidRPr="00BB3D33">
              <w:rPr>
                <w:rFonts w:ascii="Arial" w:hAnsi="Arial" w:cs="Arial"/>
                <w:bCs/>
                <w:sz w:val="22"/>
                <w:szCs w:val="22"/>
                <w:lang w:val="sl-SI"/>
              </w:rPr>
              <w:t>KA</w:t>
            </w:r>
          </w:p>
          <w:p w14:paraId="177B1352" w14:textId="0D36C261" w:rsidR="00350C35" w:rsidRPr="00BB3D33" w:rsidRDefault="00350C35" w:rsidP="00A86A3B">
            <w:pPr>
              <w:rPr>
                <w:rFonts w:ascii="Arial" w:hAnsi="Arial" w:cs="Arial"/>
                <w:bCs/>
                <w:sz w:val="22"/>
                <w:szCs w:val="22"/>
                <w:lang w:val="sl-SI"/>
              </w:rPr>
            </w:pPr>
            <w:r w:rsidRPr="00BB3D33">
              <w:rPr>
                <w:rFonts w:ascii="Arial" w:hAnsi="Arial" w:cs="Arial"/>
                <w:bCs/>
                <w:sz w:val="22"/>
                <w:szCs w:val="22"/>
                <w:lang w:val="sl-SI"/>
              </w:rPr>
              <w:t xml:space="preserve">                                               </w:t>
            </w:r>
          </w:p>
          <w:p w14:paraId="254302B1" w14:textId="77777777" w:rsidR="00A26380" w:rsidRPr="00BB3D33" w:rsidRDefault="00A26380" w:rsidP="00A86A3B">
            <w:pPr>
              <w:rPr>
                <w:rFonts w:ascii="Arial" w:hAnsi="Arial" w:cs="Arial"/>
                <w:bCs/>
                <w:sz w:val="22"/>
                <w:szCs w:val="22"/>
                <w:lang w:val="sl-SI"/>
              </w:rPr>
            </w:pPr>
          </w:p>
          <w:p w14:paraId="119FA3B8" w14:textId="77777777" w:rsidR="00A26380" w:rsidRPr="00BB3D33" w:rsidRDefault="00A26380" w:rsidP="00A86A3B">
            <w:pPr>
              <w:rPr>
                <w:rFonts w:ascii="Arial" w:hAnsi="Arial" w:cs="Arial"/>
                <w:bCs/>
                <w:sz w:val="22"/>
                <w:szCs w:val="22"/>
                <w:lang w:val="sl-SI"/>
              </w:rPr>
            </w:pPr>
          </w:p>
          <w:p w14:paraId="27650326" w14:textId="696638D8" w:rsidR="00387004" w:rsidRPr="00BB3D33" w:rsidRDefault="00387004" w:rsidP="00A86A3B">
            <w:pPr>
              <w:jc w:val="both"/>
              <w:rPr>
                <w:rFonts w:ascii="Arial" w:hAnsi="Arial" w:cs="Arial"/>
                <w:bCs/>
                <w:sz w:val="22"/>
                <w:szCs w:val="22"/>
                <w:lang w:val="sl-SI"/>
              </w:rPr>
            </w:pPr>
            <w:r w:rsidRPr="00BB3D33">
              <w:rPr>
                <w:rFonts w:ascii="Arial" w:hAnsi="Arial" w:cs="Arial"/>
                <w:bCs/>
                <w:sz w:val="22"/>
                <w:szCs w:val="22"/>
                <w:lang w:val="sl-SI"/>
              </w:rPr>
              <w:t>Priloge:</w:t>
            </w:r>
          </w:p>
          <w:p w14:paraId="34A1FC06" w14:textId="4C447876" w:rsidR="00E12B58" w:rsidRPr="00BB3D33" w:rsidRDefault="00D4007B" w:rsidP="00A86A3B">
            <w:pPr>
              <w:pStyle w:val="Odstavekseznama"/>
              <w:numPr>
                <w:ilvl w:val="0"/>
                <w:numId w:val="30"/>
              </w:numPr>
              <w:jc w:val="both"/>
              <w:rPr>
                <w:rFonts w:ascii="Arial" w:eastAsia="Times New Roman" w:hAnsi="Arial" w:cs="Arial"/>
                <w:bCs/>
                <w:lang w:val="sl-SI"/>
              </w:rPr>
            </w:pPr>
            <w:r w:rsidRPr="00BB3D33">
              <w:rPr>
                <w:rFonts w:ascii="Arial" w:eastAsia="Times New Roman" w:hAnsi="Arial" w:cs="Arial"/>
                <w:bCs/>
                <w:lang w:val="sl-SI"/>
              </w:rPr>
              <w:t>Dopolnitve p</w:t>
            </w:r>
            <w:r w:rsidR="0022055E" w:rsidRPr="00BB3D33">
              <w:rPr>
                <w:rFonts w:ascii="Arial" w:eastAsia="Times New Roman" w:hAnsi="Arial" w:cs="Arial"/>
                <w:bCs/>
                <w:lang w:val="sl-SI"/>
              </w:rPr>
              <w:t>r</w:t>
            </w:r>
            <w:r w:rsidR="00BF7EFA" w:rsidRPr="00BB3D33">
              <w:rPr>
                <w:rFonts w:ascii="Arial" w:eastAsia="Times New Roman" w:hAnsi="Arial" w:cs="Arial"/>
                <w:bCs/>
                <w:lang w:val="sl-SI"/>
              </w:rPr>
              <w:t>edhodn</w:t>
            </w:r>
            <w:r w:rsidRPr="00BB3D33">
              <w:rPr>
                <w:rFonts w:ascii="Arial" w:eastAsia="Times New Roman" w:hAnsi="Arial" w:cs="Arial"/>
                <w:bCs/>
                <w:lang w:val="sl-SI"/>
              </w:rPr>
              <w:t>ega</w:t>
            </w:r>
            <w:r w:rsidR="00BF7EFA" w:rsidRPr="00BB3D33">
              <w:rPr>
                <w:rFonts w:ascii="Arial" w:eastAsia="Times New Roman" w:hAnsi="Arial" w:cs="Arial"/>
                <w:bCs/>
                <w:lang w:val="sl-SI"/>
              </w:rPr>
              <w:t xml:space="preserve"> p</w:t>
            </w:r>
            <w:r w:rsidR="00C94729" w:rsidRPr="00BB3D33">
              <w:rPr>
                <w:rFonts w:ascii="Arial" w:eastAsia="Times New Roman" w:hAnsi="Arial" w:cs="Arial"/>
                <w:bCs/>
                <w:lang w:val="sl-SI"/>
              </w:rPr>
              <w:t>r</w:t>
            </w:r>
            <w:r w:rsidR="0022055E" w:rsidRPr="00BB3D33">
              <w:rPr>
                <w:rFonts w:ascii="Arial" w:eastAsia="Times New Roman" w:hAnsi="Arial" w:cs="Arial"/>
                <w:bCs/>
                <w:lang w:val="sl-SI"/>
              </w:rPr>
              <w:t>ogram</w:t>
            </w:r>
            <w:r w:rsidRPr="00BB3D33">
              <w:rPr>
                <w:rFonts w:ascii="Arial" w:eastAsia="Times New Roman" w:hAnsi="Arial" w:cs="Arial"/>
                <w:bCs/>
                <w:lang w:val="sl-SI"/>
              </w:rPr>
              <w:t>a</w:t>
            </w:r>
            <w:r w:rsidR="0022055E" w:rsidRPr="00BB3D33">
              <w:rPr>
                <w:rFonts w:ascii="Arial" w:eastAsia="Times New Roman" w:hAnsi="Arial" w:cs="Arial"/>
                <w:bCs/>
                <w:lang w:val="sl-SI"/>
              </w:rPr>
              <w:t xml:space="preserve"> odprave</w:t>
            </w:r>
            <w:r w:rsidR="000E1040" w:rsidRPr="00BB3D33">
              <w:rPr>
                <w:rFonts w:ascii="Arial" w:eastAsia="Times New Roman" w:hAnsi="Arial" w:cs="Arial"/>
                <w:bCs/>
                <w:lang w:val="sl-SI"/>
              </w:rPr>
              <w:t xml:space="preserve"> posledic škode v gospodarstvu </w:t>
            </w:r>
            <w:r w:rsidR="00BF7EFA" w:rsidRPr="00BB3D33">
              <w:rPr>
                <w:rFonts w:ascii="Arial" w:eastAsia="Times New Roman" w:hAnsi="Arial" w:cs="Arial"/>
                <w:bCs/>
                <w:lang w:val="sl-SI"/>
              </w:rPr>
              <w:t>zaradi posledic močnih neurij z večdnevnim obilnimi deževjem na širšem območju Republike Slovenije, ki je povzročilo katastrofalne poplave, plazenje tal in druge posledice hudourniškega delovanja visokih voda – poplave avgust 2023</w:t>
            </w:r>
            <w:r w:rsidR="00625588" w:rsidRPr="00BB3D33">
              <w:rPr>
                <w:rFonts w:ascii="Arial" w:eastAsia="Times New Roman" w:hAnsi="Arial" w:cs="Arial"/>
                <w:bCs/>
                <w:lang w:val="sl-SI"/>
              </w:rPr>
              <w:t>,</w:t>
            </w:r>
          </w:p>
          <w:p w14:paraId="3898F016" w14:textId="1A82C8D7" w:rsidR="000E1040" w:rsidRPr="00BB3D33" w:rsidRDefault="000B17B0" w:rsidP="00A86A3B">
            <w:pPr>
              <w:pStyle w:val="Odstavekseznama"/>
              <w:numPr>
                <w:ilvl w:val="0"/>
                <w:numId w:val="30"/>
              </w:numPr>
              <w:jc w:val="both"/>
              <w:rPr>
                <w:rFonts w:ascii="Arial" w:eastAsia="Times New Roman" w:hAnsi="Arial" w:cs="Arial"/>
                <w:bCs/>
                <w:lang w:val="sl-SI"/>
              </w:rPr>
            </w:pPr>
            <w:r w:rsidRPr="00BB3D33">
              <w:rPr>
                <w:rFonts w:ascii="Arial" w:eastAsia="Times New Roman" w:hAnsi="Arial" w:cs="Arial"/>
                <w:bCs/>
                <w:lang w:val="sl-SI"/>
              </w:rPr>
              <w:t>Seznam oškodovancev in ocena škode po poplavah v avgustu 2023 po občinah</w:t>
            </w:r>
            <w:r w:rsidR="00D13D67" w:rsidRPr="00BB3D33">
              <w:rPr>
                <w:rFonts w:ascii="Arial" w:eastAsia="Times New Roman" w:hAnsi="Arial" w:cs="Arial"/>
                <w:bCs/>
                <w:lang w:val="sl-SI"/>
              </w:rPr>
              <w:t>;</w:t>
            </w:r>
          </w:p>
          <w:p w14:paraId="71D3A473" w14:textId="282F5508" w:rsidR="00D13D67" w:rsidRPr="00BB3D33" w:rsidRDefault="00D13D67" w:rsidP="00A86A3B">
            <w:pPr>
              <w:pStyle w:val="Odstavekseznama"/>
              <w:numPr>
                <w:ilvl w:val="0"/>
                <w:numId w:val="30"/>
              </w:numPr>
              <w:jc w:val="both"/>
              <w:rPr>
                <w:rFonts w:ascii="Arial" w:eastAsia="Times New Roman" w:hAnsi="Arial" w:cs="Arial"/>
                <w:bCs/>
                <w:lang w:val="sl-SI"/>
              </w:rPr>
            </w:pPr>
            <w:r w:rsidRPr="00BB3D33">
              <w:rPr>
                <w:rFonts w:ascii="Arial" w:eastAsia="Times New Roman" w:hAnsi="Arial" w:cs="Arial"/>
                <w:bCs/>
                <w:lang w:val="sl-SI"/>
              </w:rPr>
              <w:t>Obvestilo glede varstva osebnih podatkov.</w:t>
            </w:r>
          </w:p>
          <w:p w14:paraId="22072B4E" w14:textId="77777777" w:rsidR="000B17B0" w:rsidRPr="00BB3D33" w:rsidRDefault="000B17B0" w:rsidP="00A86A3B">
            <w:pPr>
              <w:rPr>
                <w:rFonts w:ascii="Arial" w:hAnsi="Arial" w:cs="Arial"/>
                <w:bCs/>
                <w:sz w:val="22"/>
                <w:szCs w:val="22"/>
                <w:lang w:val="sl-SI"/>
              </w:rPr>
            </w:pPr>
          </w:p>
          <w:p w14:paraId="4EE55DFD" w14:textId="13D9B526" w:rsidR="004D434D" w:rsidRPr="00BB3D33" w:rsidRDefault="004D434D" w:rsidP="00A86A3B">
            <w:pPr>
              <w:rPr>
                <w:rFonts w:ascii="Arial" w:hAnsi="Arial" w:cs="Arial"/>
                <w:bCs/>
                <w:sz w:val="22"/>
                <w:szCs w:val="22"/>
                <w:lang w:val="sl-SI"/>
              </w:rPr>
            </w:pPr>
            <w:r w:rsidRPr="00BB3D33">
              <w:rPr>
                <w:rFonts w:ascii="Arial" w:hAnsi="Arial" w:cs="Arial"/>
                <w:bCs/>
                <w:sz w:val="22"/>
                <w:szCs w:val="22"/>
                <w:lang w:val="sl-SI"/>
              </w:rPr>
              <w:t>Sklep prejmejo:</w:t>
            </w:r>
          </w:p>
          <w:p w14:paraId="50538841" w14:textId="21D66272" w:rsidR="002F7F06" w:rsidRPr="00BB3D33" w:rsidRDefault="002F7F06" w:rsidP="00A86A3B">
            <w:pPr>
              <w:pStyle w:val="Odstavekseznama"/>
              <w:numPr>
                <w:ilvl w:val="0"/>
                <w:numId w:val="32"/>
              </w:numPr>
              <w:rPr>
                <w:rFonts w:ascii="Arial" w:eastAsia="Times New Roman" w:hAnsi="Arial" w:cs="Arial"/>
                <w:bCs/>
                <w:lang w:val="sl-SI"/>
              </w:rPr>
            </w:pPr>
            <w:r w:rsidRPr="00BB3D33">
              <w:rPr>
                <w:rFonts w:ascii="Arial" w:eastAsia="Times New Roman" w:hAnsi="Arial" w:cs="Arial"/>
                <w:bCs/>
                <w:lang w:val="sl-SI"/>
              </w:rPr>
              <w:t xml:space="preserve">Ministrstvo za </w:t>
            </w:r>
            <w:r w:rsidR="005C3942" w:rsidRPr="00BB3D33">
              <w:rPr>
                <w:rFonts w:ascii="Arial" w:eastAsia="Times New Roman" w:hAnsi="Arial" w:cs="Arial"/>
                <w:bCs/>
                <w:lang w:val="sl-SI"/>
              </w:rPr>
              <w:t>gospodarstvo, turizem in šport</w:t>
            </w:r>
            <w:r w:rsidR="008D4FF0" w:rsidRPr="00BB3D33">
              <w:rPr>
                <w:rFonts w:ascii="Arial" w:eastAsia="Times New Roman" w:hAnsi="Arial" w:cs="Arial"/>
                <w:bCs/>
                <w:lang w:val="sl-SI"/>
              </w:rPr>
              <w:t>,</w:t>
            </w:r>
          </w:p>
          <w:p w14:paraId="6D58D95B" w14:textId="081103D3" w:rsidR="002F7F06" w:rsidRPr="00BB3D33" w:rsidRDefault="002F7F06" w:rsidP="00A86A3B">
            <w:pPr>
              <w:pStyle w:val="Odstavekseznama"/>
              <w:numPr>
                <w:ilvl w:val="0"/>
                <w:numId w:val="32"/>
              </w:numPr>
              <w:rPr>
                <w:rFonts w:ascii="Arial" w:eastAsia="Times New Roman" w:hAnsi="Arial" w:cs="Arial"/>
                <w:bCs/>
                <w:lang w:val="sl-SI"/>
              </w:rPr>
            </w:pPr>
            <w:r w:rsidRPr="00BB3D33">
              <w:rPr>
                <w:rFonts w:ascii="Arial" w:eastAsia="Times New Roman" w:hAnsi="Arial" w:cs="Arial"/>
                <w:bCs/>
                <w:lang w:val="sl-SI"/>
              </w:rPr>
              <w:t xml:space="preserve">Ministrstvo za finance, </w:t>
            </w:r>
          </w:p>
          <w:p w14:paraId="442AD902" w14:textId="77777777" w:rsidR="002F7F06" w:rsidRPr="00BB3D33" w:rsidRDefault="004D434D" w:rsidP="00A86A3B">
            <w:pPr>
              <w:pStyle w:val="Odstavekseznama"/>
              <w:numPr>
                <w:ilvl w:val="0"/>
                <w:numId w:val="32"/>
              </w:numPr>
              <w:rPr>
                <w:rFonts w:ascii="Arial" w:eastAsia="Times New Roman" w:hAnsi="Arial" w:cs="Arial"/>
                <w:bCs/>
                <w:lang w:val="sl-SI"/>
              </w:rPr>
            </w:pPr>
            <w:r w:rsidRPr="00BB3D33">
              <w:rPr>
                <w:rFonts w:ascii="Arial" w:eastAsia="Times New Roman" w:hAnsi="Arial" w:cs="Arial"/>
                <w:bCs/>
                <w:lang w:val="sl-SI"/>
              </w:rPr>
              <w:t>Služba Vlade RS za zakonodajo</w:t>
            </w:r>
            <w:r w:rsidR="00FA5DE4" w:rsidRPr="00BB3D33">
              <w:rPr>
                <w:rFonts w:ascii="Arial" w:eastAsia="Times New Roman" w:hAnsi="Arial" w:cs="Arial"/>
                <w:bCs/>
                <w:lang w:val="sl-SI"/>
              </w:rPr>
              <w:t>,</w:t>
            </w:r>
          </w:p>
          <w:p w14:paraId="3AD3FF03" w14:textId="77777777" w:rsidR="002F7F06" w:rsidRPr="00BB3D33" w:rsidRDefault="00B97E25" w:rsidP="00A86A3B">
            <w:pPr>
              <w:pStyle w:val="Odstavekseznama"/>
              <w:numPr>
                <w:ilvl w:val="0"/>
                <w:numId w:val="32"/>
              </w:numPr>
              <w:jc w:val="both"/>
              <w:rPr>
                <w:rFonts w:ascii="Arial" w:eastAsia="Times New Roman" w:hAnsi="Arial" w:cs="Arial"/>
                <w:bCs/>
                <w:lang w:val="sl-SI"/>
              </w:rPr>
            </w:pPr>
            <w:r w:rsidRPr="00BB3D33">
              <w:rPr>
                <w:rFonts w:ascii="Arial" w:eastAsia="Times New Roman" w:hAnsi="Arial" w:cs="Arial"/>
                <w:bCs/>
                <w:lang w:val="sl-SI"/>
              </w:rPr>
              <w:t>Urad Vlade RS za komuniciranje</w:t>
            </w:r>
            <w:r w:rsidR="00FA5DE4" w:rsidRPr="00BB3D33">
              <w:rPr>
                <w:rFonts w:ascii="Arial" w:eastAsia="Times New Roman" w:hAnsi="Arial" w:cs="Arial"/>
                <w:bCs/>
                <w:lang w:val="sl-SI"/>
              </w:rPr>
              <w:t>,</w:t>
            </w:r>
          </w:p>
          <w:p w14:paraId="5DD525B1" w14:textId="610C15D0" w:rsidR="004167D3" w:rsidRPr="00BB3D33" w:rsidRDefault="00B97E25" w:rsidP="00A86A3B">
            <w:pPr>
              <w:pStyle w:val="Odstavekseznama"/>
              <w:numPr>
                <w:ilvl w:val="0"/>
                <w:numId w:val="32"/>
              </w:numPr>
              <w:jc w:val="both"/>
              <w:rPr>
                <w:rFonts w:ascii="Arial" w:eastAsia="Times New Roman" w:hAnsi="Arial" w:cs="Arial"/>
                <w:bCs/>
                <w:lang w:val="sl-SI"/>
              </w:rPr>
            </w:pPr>
            <w:r w:rsidRPr="00BB3D33">
              <w:rPr>
                <w:rFonts w:ascii="Arial" w:eastAsia="Times New Roman" w:hAnsi="Arial" w:cs="Arial"/>
                <w:bCs/>
                <w:lang w:val="sl-SI"/>
              </w:rPr>
              <w:t>Generalni sekretariat Vlade RS</w:t>
            </w:r>
            <w:r w:rsidR="000E1040" w:rsidRPr="00BB3D33">
              <w:rPr>
                <w:rFonts w:ascii="Arial" w:eastAsia="Times New Roman" w:hAnsi="Arial" w:cs="Arial"/>
                <w:bCs/>
                <w:lang w:val="sl-SI"/>
              </w:rPr>
              <w:t>.</w:t>
            </w:r>
          </w:p>
        </w:tc>
      </w:tr>
      <w:tr w:rsidR="004D434D" w:rsidRPr="00C94729" w14:paraId="3E8EC5D5" w14:textId="77777777" w:rsidTr="00835D60">
        <w:tc>
          <w:tcPr>
            <w:tcW w:w="9221" w:type="dxa"/>
            <w:gridSpan w:val="12"/>
          </w:tcPr>
          <w:p w14:paraId="752599EB" w14:textId="77777777" w:rsidR="004D434D" w:rsidRPr="00C94729" w:rsidRDefault="004D434D" w:rsidP="00A86A3B">
            <w:pPr>
              <w:pStyle w:val="Neotevilenodstavek"/>
              <w:spacing w:before="0" w:after="0" w:line="240" w:lineRule="auto"/>
              <w:rPr>
                <w:b/>
                <w:iCs/>
              </w:rPr>
            </w:pPr>
            <w:r w:rsidRPr="00C94729">
              <w:rPr>
                <w:b/>
              </w:rPr>
              <w:lastRenderedPageBreak/>
              <w:t>2. Predlog za obravnavo predloga zakona po nujnem ali skrajšanem postopku v državnem zboru z obrazložitvijo razlogov:</w:t>
            </w:r>
          </w:p>
        </w:tc>
      </w:tr>
      <w:tr w:rsidR="004D434D" w:rsidRPr="00C94729" w14:paraId="1CEA5901" w14:textId="77777777" w:rsidTr="00835D60">
        <w:tc>
          <w:tcPr>
            <w:tcW w:w="9221" w:type="dxa"/>
            <w:gridSpan w:val="12"/>
          </w:tcPr>
          <w:p w14:paraId="064840CB" w14:textId="77777777" w:rsidR="004D434D" w:rsidRPr="00C94729" w:rsidRDefault="004D434D" w:rsidP="00A86A3B">
            <w:pPr>
              <w:pStyle w:val="Neotevilenodstavek"/>
              <w:spacing w:before="0" w:after="0" w:line="240" w:lineRule="auto"/>
              <w:rPr>
                <w:iCs/>
              </w:rPr>
            </w:pPr>
            <w:r w:rsidRPr="00C94729">
              <w:rPr>
                <w:iCs/>
              </w:rPr>
              <w:t>/</w:t>
            </w:r>
          </w:p>
        </w:tc>
      </w:tr>
      <w:tr w:rsidR="004D434D" w:rsidRPr="00C94729" w14:paraId="79D910B3" w14:textId="77777777" w:rsidTr="00835D60">
        <w:tc>
          <w:tcPr>
            <w:tcW w:w="9221" w:type="dxa"/>
            <w:gridSpan w:val="12"/>
          </w:tcPr>
          <w:p w14:paraId="65654A1C" w14:textId="77777777" w:rsidR="004D434D" w:rsidRPr="00C94729" w:rsidRDefault="004D434D" w:rsidP="00A86A3B">
            <w:pPr>
              <w:pStyle w:val="Neotevilenodstavek"/>
              <w:spacing w:before="0" w:after="0" w:line="240" w:lineRule="auto"/>
              <w:rPr>
                <w:b/>
                <w:iCs/>
              </w:rPr>
            </w:pPr>
            <w:r w:rsidRPr="00C94729">
              <w:rPr>
                <w:b/>
              </w:rPr>
              <w:t>3.a Osebe, odgovorne za strokovno pripravo in usklajenost gradiva:</w:t>
            </w:r>
          </w:p>
        </w:tc>
      </w:tr>
      <w:tr w:rsidR="004D434D" w:rsidRPr="00C94729" w14:paraId="78DD2768" w14:textId="77777777" w:rsidTr="00835D60">
        <w:tc>
          <w:tcPr>
            <w:tcW w:w="9221" w:type="dxa"/>
            <w:gridSpan w:val="12"/>
          </w:tcPr>
          <w:p w14:paraId="17629EE3" w14:textId="2D2841D2" w:rsidR="004D434D" w:rsidRPr="00C94729" w:rsidRDefault="005C3942" w:rsidP="00A86A3B">
            <w:pPr>
              <w:pStyle w:val="Neotevilenodstavek"/>
              <w:numPr>
                <w:ilvl w:val="0"/>
                <w:numId w:val="20"/>
              </w:numPr>
              <w:spacing w:before="0" w:after="0" w:line="240" w:lineRule="auto"/>
              <w:rPr>
                <w:iCs/>
                <w:color w:val="000000"/>
              </w:rPr>
            </w:pPr>
            <w:r w:rsidRPr="00C94729">
              <w:rPr>
                <w:iCs/>
                <w:color w:val="000000"/>
              </w:rPr>
              <w:t>Matevž Frangež, državni sekretar, Ministrstvo za gospodarstvo, turizem in šport</w:t>
            </w:r>
            <w:r w:rsidR="00625588" w:rsidRPr="00C94729">
              <w:rPr>
                <w:iCs/>
                <w:color w:val="000000"/>
              </w:rPr>
              <w:t>,</w:t>
            </w:r>
          </w:p>
          <w:p w14:paraId="3D7627AF" w14:textId="1E03FEE2" w:rsidR="00D3283B" w:rsidRPr="00C94729" w:rsidRDefault="005C3942" w:rsidP="00A86A3B">
            <w:pPr>
              <w:pStyle w:val="Neotevilenodstavek"/>
              <w:numPr>
                <w:ilvl w:val="0"/>
                <w:numId w:val="20"/>
              </w:numPr>
              <w:spacing w:before="0" w:after="0" w:line="240" w:lineRule="auto"/>
              <w:rPr>
                <w:iCs/>
                <w:color w:val="000000"/>
              </w:rPr>
            </w:pPr>
            <w:r w:rsidRPr="00C94729">
              <w:rPr>
                <w:iCs/>
                <w:color w:val="000000"/>
              </w:rPr>
              <w:t>Jernej Salecl</w:t>
            </w:r>
            <w:r w:rsidR="007640A4" w:rsidRPr="00C94729">
              <w:rPr>
                <w:iCs/>
                <w:color w:val="000000"/>
              </w:rPr>
              <w:t xml:space="preserve">, </w:t>
            </w:r>
            <w:r w:rsidR="00E412B2" w:rsidRPr="00C94729">
              <w:rPr>
                <w:iCs/>
                <w:color w:val="000000"/>
              </w:rPr>
              <w:t>generalni</w:t>
            </w:r>
            <w:r w:rsidR="002F63AC" w:rsidRPr="00C94729">
              <w:rPr>
                <w:iCs/>
                <w:color w:val="000000"/>
              </w:rPr>
              <w:t xml:space="preserve"> direktor</w:t>
            </w:r>
            <w:r w:rsidR="004D434D" w:rsidRPr="00C94729">
              <w:rPr>
                <w:iCs/>
                <w:color w:val="000000"/>
              </w:rPr>
              <w:t xml:space="preserve">, Ministrstvo za </w:t>
            </w:r>
            <w:r w:rsidRPr="00C94729">
              <w:rPr>
                <w:iCs/>
                <w:color w:val="000000"/>
              </w:rPr>
              <w:t>gospodarstvo, turizem in šport</w:t>
            </w:r>
          </w:p>
        </w:tc>
      </w:tr>
      <w:tr w:rsidR="004D434D" w:rsidRPr="00C94729" w14:paraId="7743D3BD" w14:textId="77777777" w:rsidTr="00835D60">
        <w:tc>
          <w:tcPr>
            <w:tcW w:w="9221" w:type="dxa"/>
            <w:gridSpan w:val="12"/>
          </w:tcPr>
          <w:p w14:paraId="573DC1E2" w14:textId="77777777" w:rsidR="004D434D" w:rsidRPr="00C94729" w:rsidRDefault="004D434D" w:rsidP="00A86A3B">
            <w:pPr>
              <w:pStyle w:val="Neotevilenodstavek"/>
              <w:spacing w:before="0" w:after="0" w:line="240" w:lineRule="auto"/>
              <w:rPr>
                <w:b/>
                <w:iCs/>
              </w:rPr>
            </w:pPr>
            <w:r w:rsidRPr="00C94729">
              <w:rPr>
                <w:b/>
                <w:iCs/>
              </w:rPr>
              <w:t xml:space="preserve">3.b Zunanji strokovnjaki, ki so </w:t>
            </w:r>
            <w:r w:rsidRPr="00C94729">
              <w:rPr>
                <w:b/>
              </w:rPr>
              <w:t>sodelovali pri pripravi dela ali celotnega gradiva:</w:t>
            </w:r>
          </w:p>
        </w:tc>
      </w:tr>
      <w:tr w:rsidR="004D434D" w:rsidRPr="00C94729" w14:paraId="3EB50CFF" w14:textId="77777777" w:rsidTr="00835D60">
        <w:tc>
          <w:tcPr>
            <w:tcW w:w="9221" w:type="dxa"/>
            <w:gridSpan w:val="12"/>
          </w:tcPr>
          <w:p w14:paraId="001EF54C" w14:textId="77777777" w:rsidR="004D434D" w:rsidRPr="00C94729" w:rsidRDefault="004D434D" w:rsidP="00A86A3B">
            <w:pPr>
              <w:pStyle w:val="Neotevilenodstavek"/>
              <w:spacing w:before="0" w:after="0" w:line="240" w:lineRule="auto"/>
              <w:rPr>
                <w:iCs/>
              </w:rPr>
            </w:pPr>
            <w:r w:rsidRPr="00C94729">
              <w:rPr>
                <w:iCs/>
              </w:rPr>
              <w:t>/</w:t>
            </w:r>
          </w:p>
        </w:tc>
      </w:tr>
      <w:tr w:rsidR="004D434D" w:rsidRPr="00C94729" w14:paraId="6A818AB7" w14:textId="77777777" w:rsidTr="00835D60">
        <w:tc>
          <w:tcPr>
            <w:tcW w:w="9221" w:type="dxa"/>
            <w:gridSpan w:val="12"/>
          </w:tcPr>
          <w:p w14:paraId="42C068CE" w14:textId="77777777" w:rsidR="004D434D" w:rsidRPr="00C94729" w:rsidRDefault="004D434D" w:rsidP="00A86A3B">
            <w:pPr>
              <w:pStyle w:val="Neotevilenodstavek"/>
              <w:spacing w:before="0" w:after="0" w:line="240" w:lineRule="auto"/>
              <w:rPr>
                <w:b/>
                <w:iCs/>
              </w:rPr>
            </w:pPr>
            <w:r w:rsidRPr="00C94729">
              <w:rPr>
                <w:b/>
              </w:rPr>
              <w:t>4. Predstavniki vlade, ki bodo sodelovali pri delu državnega zbora:</w:t>
            </w:r>
          </w:p>
        </w:tc>
      </w:tr>
      <w:tr w:rsidR="004D434D" w:rsidRPr="00C94729" w14:paraId="2C70BB0E" w14:textId="77777777" w:rsidTr="00835D60">
        <w:tc>
          <w:tcPr>
            <w:tcW w:w="9221" w:type="dxa"/>
            <w:gridSpan w:val="12"/>
          </w:tcPr>
          <w:p w14:paraId="06B36D32" w14:textId="77777777" w:rsidR="004D434D" w:rsidRPr="00C94729" w:rsidRDefault="004D434D" w:rsidP="00A86A3B">
            <w:pPr>
              <w:pStyle w:val="Neotevilenodstavek"/>
              <w:spacing w:before="0" w:after="0" w:line="240" w:lineRule="auto"/>
              <w:rPr>
                <w:b/>
              </w:rPr>
            </w:pPr>
            <w:r w:rsidRPr="00C94729">
              <w:rPr>
                <w:iCs/>
              </w:rPr>
              <w:t>/</w:t>
            </w:r>
          </w:p>
        </w:tc>
      </w:tr>
      <w:tr w:rsidR="004D434D" w:rsidRPr="00C94729" w14:paraId="4B24B262" w14:textId="77777777" w:rsidTr="00835D60">
        <w:tc>
          <w:tcPr>
            <w:tcW w:w="9221" w:type="dxa"/>
            <w:gridSpan w:val="12"/>
          </w:tcPr>
          <w:p w14:paraId="7BC4E225" w14:textId="77777777" w:rsidR="004D434D" w:rsidRPr="00C94729" w:rsidRDefault="004D434D" w:rsidP="00A86A3B">
            <w:pPr>
              <w:rPr>
                <w:rFonts w:ascii="Arial" w:hAnsi="Arial" w:cs="Arial"/>
                <w:b/>
                <w:sz w:val="22"/>
                <w:szCs w:val="22"/>
                <w:lang w:val="sl-SI"/>
              </w:rPr>
            </w:pPr>
            <w:r w:rsidRPr="00C94729">
              <w:rPr>
                <w:rFonts w:ascii="Arial" w:hAnsi="Arial" w:cs="Arial"/>
                <w:b/>
                <w:sz w:val="22"/>
                <w:szCs w:val="22"/>
                <w:lang w:val="sl-SI"/>
              </w:rPr>
              <w:t>5. Kratek povzetek gradiva:</w:t>
            </w:r>
          </w:p>
        </w:tc>
      </w:tr>
      <w:tr w:rsidR="004D434D" w:rsidRPr="00C94729" w14:paraId="462A8C6A" w14:textId="77777777" w:rsidTr="00835D60">
        <w:tc>
          <w:tcPr>
            <w:tcW w:w="9221" w:type="dxa"/>
            <w:gridSpan w:val="12"/>
          </w:tcPr>
          <w:p w14:paraId="2D99DBA0" w14:textId="187D531F" w:rsidR="000E1040" w:rsidRPr="00C94729" w:rsidRDefault="000E1040" w:rsidP="00A86A3B">
            <w:pPr>
              <w:jc w:val="both"/>
              <w:rPr>
                <w:rFonts w:ascii="Arial" w:hAnsi="Arial" w:cs="Arial"/>
                <w:bCs/>
                <w:sz w:val="22"/>
                <w:szCs w:val="22"/>
                <w:lang w:val="sl-SI"/>
              </w:rPr>
            </w:pPr>
            <w:r w:rsidRPr="00C94729">
              <w:rPr>
                <w:rFonts w:ascii="Arial" w:hAnsi="Arial" w:cs="Arial"/>
                <w:bCs/>
                <w:sz w:val="22"/>
                <w:szCs w:val="22"/>
                <w:lang w:val="sl-SI"/>
              </w:rPr>
              <w:t xml:space="preserve">Ministrstvo za </w:t>
            </w:r>
            <w:r w:rsidR="005C3942" w:rsidRPr="00C94729">
              <w:rPr>
                <w:rFonts w:ascii="Arial" w:hAnsi="Arial" w:cs="Arial"/>
                <w:bCs/>
                <w:sz w:val="22"/>
                <w:szCs w:val="22"/>
                <w:lang w:val="sl-SI"/>
              </w:rPr>
              <w:t>gospodarstvo, turizem in šport</w:t>
            </w:r>
            <w:r w:rsidRPr="00C94729">
              <w:rPr>
                <w:rFonts w:ascii="Arial" w:hAnsi="Arial" w:cs="Arial"/>
                <w:bCs/>
                <w:sz w:val="22"/>
                <w:szCs w:val="22"/>
                <w:lang w:val="sl-SI"/>
              </w:rPr>
              <w:t xml:space="preserve">, zavedajoč se nujnosti ukrepanja pri odpravi posledic škode v gospodarstvu v primeru naravnih nesreč na eni strani in pravil dodeljevanja državnih pomoči </w:t>
            </w:r>
            <w:r w:rsidR="00570024" w:rsidRPr="00C94729">
              <w:rPr>
                <w:rFonts w:ascii="Arial" w:hAnsi="Arial" w:cs="Arial"/>
                <w:bCs/>
                <w:sz w:val="22"/>
                <w:szCs w:val="22"/>
                <w:lang w:val="sl-SI"/>
              </w:rPr>
              <w:t xml:space="preserve">gospodarskim </w:t>
            </w:r>
            <w:r w:rsidRPr="00C94729">
              <w:rPr>
                <w:rFonts w:ascii="Arial" w:hAnsi="Arial" w:cs="Arial"/>
                <w:bCs/>
                <w:sz w:val="22"/>
                <w:szCs w:val="22"/>
                <w:lang w:val="sl-SI"/>
              </w:rPr>
              <w:t xml:space="preserve">subjektom, ki veljajo v EU in Sloveniji na drugi strani, izvaja aktivnosti za dodelitev pomoči gospodarskim subjektom, ki so utrpeli škodo </w:t>
            </w:r>
            <w:r w:rsidR="005C3942" w:rsidRPr="00C94729">
              <w:rPr>
                <w:rFonts w:ascii="Arial" w:hAnsi="Arial" w:cs="Arial"/>
                <w:bCs/>
                <w:sz w:val="22"/>
                <w:szCs w:val="22"/>
                <w:lang w:val="sl-SI"/>
              </w:rPr>
              <w:t xml:space="preserve">v </w:t>
            </w:r>
            <w:r w:rsidR="00BF7EFA" w:rsidRPr="00C94729">
              <w:rPr>
                <w:rFonts w:ascii="Arial" w:hAnsi="Arial" w:cs="Arial"/>
                <w:bCs/>
                <w:sz w:val="22"/>
                <w:szCs w:val="22"/>
                <w:lang w:val="sl-SI"/>
              </w:rPr>
              <w:t>poplavah v avgustu 2023.</w:t>
            </w:r>
          </w:p>
          <w:p w14:paraId="4F104D71" w14:textId="77777777" w:rsidR="00A26380" w:rsidRPr="00C94729" w:rsidRDefault="00A26380" w:rsidP="00A86A3B">
            <w:pPr>
              <w:jc w:val="both"/>
              <w:rPr>
                <w:rFonts w:ascii="Arial" w:hAnsi="Arial" w:cs="Arial"/>
                <w:bCs/>
                <w:sz w:val="22"/>
                <w:szCs w:val="22"/>
                <w:lang w:val="sl-SI"/>
              </w:rPr>
            </w:pPr>
          </w:p>
          <w:p w14:paraId="31B0EDA7" w14:textId="20E7E4F8" w:rsidR="00476DB3" w:rsidRPr="00C94729" w:rsidRDefault="00964DF1" w:rsidP="00A86A3B">
            <w:pPr>
              <w:jc w:val="both"/>
              <w:rPr>
                <w:rFonts w:ascii="Arial" w:hAnsi="Arial" w:cs="Arial"/>
                <w:bCs/>
                <w:sz w:val="22"/>
                <w:szCs w:val="22"/>
                <w:lang w:val="sl-SI"/>
              </w:rPr>
            </w:pPr>
            <w:r w:rsidRPr="00C94729">
              <w:rPr>
                <w:rFonts w:ascii="Arial" w:hAnsi="Arial" w:cs="Arial"/>
                <w:bCs/>
                <w:sz w:val="22"/>
                <w:szCs w:val="22"/>
                <w:lang w:val="sl-SI"/>
              </w:rPr>
              <w:t>Zakon o spremembah in dopolnitvah Zakona o odpravi posledic naravnih nesreč</w:t>
            </w:r>
            <w:r w:rsidR="00875A80" w:rsidRPr="00C94729">
              <w:rPr>
                <w:rFonts w:ascii="Arial" w:hAnsi="Arial" w:cs="Arial"/>
                <w:bCs/>
                <w:sz w:val="22"/>
                <w:szCs w:val="22"/>
                <w:lang w:val="sl-SI"/>
              </w:rPr>
              <w:t xml:space="preserve"> </w:t>
            </w:r>
            <w:r w:rsidR="00435D42" w:rsidRPr="00C94729">
              <w:rPr>
                <w:rFonts w:ascii="Arial" w:hAnsi="Arial" w:cs="Arial"/>
                <w:bCs/>
                <w:sz w:val="22"/>
                <w:szCs w:val="22"/>
                <w:lang w:val="sl-SI"/>
              </w:rPr>
              <w:t>(</w:t>
            </w:r>
            <w:r w:rsidR="00875A80" w:rsidRPr="00C94729">
              <w:rPr>
                <w:rFonts w:ascii="Arial" w:hAnsi="Arial" w:cs="Arial"/>
                <w:bCs/>
                <w:sz w:val="22"/>
                <w:szCs w:val="22"/>
                <w:lang w:val="sl-SI"/>
              </w:rPr>
              <w:t>Uradni list št. 88/23</w:t>
            </w:r>
            <w:r w:rsidR="00435D42" w:rsidRPr="00C94729">
              <w:rPr>
                <w:rFonts w:ascii="Arial" w:hAnsi="Arial" w:cs="Arial"/>
                <w:bCs/>
                <w:sz w:val="22"/>
                <w:szCs w:val="22"/>
                <w:lang w:val="sl-SI"/>
              </w:rPr>
              <w:t xml:space="preserve"> – </w:t>
            </w:r>
            <w:r w:rsidRPr="00C94729">
              <w:rPr>
                <w:rFonts w:ascii="Arial" w:hAnsi="Arial" w:cs="Arial"/>
                <w:bCs/>
                <w:sz w:val="22"/>
                <w:szCs w:val="22"/>
                <w:lang w:val="sl-SI"/>
              </w:rPr>
              <w:t xml:space="preserve">ZOPNN-F) </w:t>
            </w:r>
            <w:r w:rsidR="00D4007B" w:rsidRPr="00C94729">
              <w:rPr>
                <w:rFonts w:ascii="Arial" w:hAnsi="Arial" w:cs="Arial"/>
                <w:bCs/>
                <w:sz w:val="22"/>
                <w:szCs w:val="22"/>
                <w:lang w:val="sl-SI"/>
              </w:rPr>
              <w:t xml:space="preserve">v 18. členu </w:t>
            </w:r>
            <w:r w:rsidRPr="00C94729">
              <w:rPr>
                <w:rFonts w:ascii="Arial" w:hAnsi="Arial" w:cs="Arial"/>
                <w:bCs/>
                <w:sz w:val="22"/>
                <w:szCs w:val="22"/>
                <w:lang w:val="sl-SI"/>
              </w:rPr>
              <w:t>določa, da lahko vlada z</w:t>
            </w:r>
            <w:r w:rsidR="00476DB3" w:rsidRPr="00C94729">
              <w:rPr>
                <w:rFonts w:ascii="Arial" w:hAnsi="Arial" w:cs="Arial"/>
                <w:bCs/>
                <w:sz w:val="22"/>
                <w:szCs w:val="22"/>
                <w:lang w:val="sl-SI"/>
              </w:rPr>
              <w:t>a preprečitev povečanja že nastale škode v gospodarstvu zaradi posledic poplav v avgustu 2023 odloči o dodelitvi predplačila sredstev gospodarstvu na podlagi predhodnega programa odprave posledic naravne nesreče.</w:t>
            </w:r>
          </w:p>
          <w:p w14:paraId="023CFD52" w14:textId="77777777" w:rsidR="00476DB3" w:rsidRPr="00C94729" w:rsidRDefault="00476DB3" w:rsidP="00A86A3B">
            <w:pPr>
              <w:shd w:val="clear" w:color="auto" w:fill="FFFFFF"/>
              <w:jc w:val="both"/>
              <w:rPr>
                <w:rFonts w:ascii="Arial" w:hAnsi="Arial" w:cs="Arial"/>
                <w:bCs/>
                <w:sz w:val="22"/>
                <w:szCs w:val="22"/>
                <w:lang w:val="sl-SI"/>
              </w:rPr>
            </w:pPr>
          </w:p>
          <w:p w14:paraId="7B2EA69F" w14:textId="21D6D79C" w:rsidR="00476DB3" w:rsidRDefault="00875A80" w:rsidP="00A86A3B">
            <w:pPr>
              <w:shd w:val="clear" w:color="auto" w:fill="FFFFFF"/>
              <w:jc w:val="both"/>
              <w:rPr>
                <w:rFonts w:ascii="Arial" w:hAnsi="Arial" w:cs="Arial"/>
                <w:bCs/>
                <w:sz w:val="22"/>
                <w:szCs w:val="22"/>
                <w:lang w:val="sl-SI"/>
              </w:rPr>
            </w:pPr>
            <w:r w:rsidRPr="00C94729">
              <w:rPr>
                <w:rFonts w:ascii="Arial" w:hAnsi="Arial" w:cs="Arial"/>
                <w:bCs/>
                <w:sz w:val="22"/>
                <w:szCs w:val="22"/>
                <w:lang w:val="sl-SI"/>
              </w:rPr>
              <w:t>Za pripravo p</w:t>
            </w:r>
            <w:r w:rsidR="00476DB3" w:rsidRPr="00C94729">
              <w:rPr>
                <w:rFonts w:ascii="Arial" w:hAnsi="Arial" w:cs="Arial"/>
                <w:bCs/>
                <w:sz w:val="22"/>
                <w:szCs w:val="22"/>
                <w:lang w:val="sl-SI"/>
              </w:rPr>
              <w:t>redhodn</w:t>
            </w:r>
            <w:r w:rsidRPr="00C94729">
              <w:rPr>
                <w:rFonts w:ascii="Arial" w:hAnsi="Arial" w:cs="Arial"/>
                <w:bCs/>
                <w:sz w:val="22"/>
                <w:szCs w:val="22"/>
                <w:lang w:val="sl-SI"/>
              </w:rPr>
              <w:t xml:space="preserve">ega </w:t>
            </w:r>
            <w:r w:rsidR="00476DB3" w:rsidRPr="00C94729">
              <w:rPr>
                <w:rFonts w:ascii="Arial" w:hAnsi="Arial" w:cs="Arial"/>
                <w:bCs/>
                <w:sz w:val="22"/>
                <w:szCs w:val="22"/>
                <w:lang w:val="sl-SI"/>
              </w:rPr>
              <w:t>program</w:t>
            </w:r>
            <w:r w:rsidRPr="00C94729">
              <w:rPr>
                <w:rFonts w:ascii="Arial" w:hAnsi="Arial" w:cs="Arial"/>
                <w:bCs/>
                <w:sz w:val="22"/>
                <w:szCs w:val="22"/>
                <w:lang w:val="sl-SI"/>
              </w:rPr>
              <w:t>a</w:t>
            </w:r>
            <w:r w:rsidR="00476DB3" w:rsidRPr="00C94729">
              <w:rPr>
                <w:rFonts w:ascii="Arial" w:hAnsi="Arial" w:cs="Arial"/>
                <w:bCs/>
                <w:sz w:val="22"/>
                <w:szCs w:val="22"/>
                <w:lang w:val="sl-SI"/>
              </w:rPr>
              <w:t xml:space="preserve"> </w:t>
            </w:r>
            <w:r w:rsidR="00435D42" w:rsidRPr="00C94729">
              <w:rPr>
                <w:rFonts w:ascii="Arial" w:hAnsi="Arial" w:cs="Arial"/>
                <w:bCs/>
                <w:sz w:val="22"/>
                <w:szCs w:val="22"/>
                <w:lang w:val="sl-SI"/>
              </w:rPr>
              <w:t xml:space="preserve">je </w:t>
            </w:r>
            <w:r w:rsidRPr="00C94729">
              <w:rPr>
                <w:rFonts w:ascii="Arial" w:hAnsi="Arial" w:cs="Arial"/>
                <w:bCs/>
                <w:sz w:val="22"/>
                <w:szCs w:val="22"/>
                <w:lang w:val="sl-SI"/>
              </w:rPr>
              <w:t xml:space="preserve">zadolženo </w:t>
            </w:r>
            <w:r w:rsidR="00476DB3" w:rsidRPr="00C94729">
              <w:rPr>
                <w:rFonts w:ascii="Arial" w:hAnsi="Arial" w:cs="Arial"/>
                <w:bCs/>
                <w:sz w:val="22"/>
                <w:szCs w:val="22"/>
                <w:lang w:val="sl-SI"/>
              </w:rPr>
              <w:t>ministrstvo, pristojno za gospodarstvo, na podlagi predhodne ocene škode v gospodarstvu, za kater</w:t>
            </w:r>
            <w:r w:rsidRPr="00C94729">
              <w:rPr>
                <w:rFonts w:ascii="Arial" w:hAnsi="Arial" w:cs="Arial"/>
                <w:bCs/>
                <w:sz w:val="22"/>
                <w:szCs w:val="22"/>
                <w:lang w:val="sl-SI"/>
              </w:rPr>
              <w:t>o</w:t>
            </w:r>
            <w:r w:rsidR="00476DB3" w:rsidRPr="00C94729">
              <w:rPr>
                <w:rFonts w:ascii="Arial" w:hAnsi="Arial" w:cs="Arial"/>
                <w:bCs/>
                <w:sz w:val="22"/>
                <w:szCs w:val="22"/>
                <w:lang w:val="sl-SI"/>
              </w:rPr>
              <w:t xml:space="preserve"> je podatke pridobilo s strani oškodovancev.</w:t>
            </w:r>
          </w:p>
          <w:p w14:paraId="4A1A38AA" w14:textId="7300409C" w:rsidR="0085544F" w:rsidRDefault="0085544F" w:rsidP="00A86A3B">
            <w:pPr>
              <w:shd w:val="clear" w:color="auto" w:fill="FFFFFF"/>
              <w:jc w:val="both"/>
              <w:rPr>
                <w:rFonts w:ascii="Arial" w:hAnsi="Arial" w:cs="Arial"/>
                <w:bCs/>
                <w:sz w:val="22"/>
                <w:szCs w:val="22"/>
                <w:lang w:val="sl-SI"/>
              </w:rPr>
            </w:pPr>
          </w:p>
          <w:p w14:paraId="6BBB9EB3" w14:textId="53C7A4C9" w:rsidR="0085544F" w:rsidRPr="00C94729" w:rsidRDefault="0085544F" w:rsidP="00A86A3B">
            <w:pPr>
              <w:shd w:val="clear" w:color="auto" w:fill="FFFFFF"/>
              <w:jc w:val="both"/>
              <w:rPr>
                <w:rFonts w:ascii="Arial" w:hAnsi="Arial" w:cs="Arial"/>
                <w:bCs/>
                <w:sz w:val="22"/>
                <w:szCs w:val="22"/>
                <w:lang w:val="sl-SI"/>
              </w:rPr>
            </w:pPr>
            <w:r>
              <w:rPr>
                <w:rFonts w:ascii="Arial" w:hAnsi="Arial" w:cs="Arial"/>
                <w:bCs/>
                <w:sz w:val="22"/>
                <w:szCs w:val="22"/>
                <w:lang w:val="sl-SI"/>
              </w:rPr>
              <w:t>Vlada Republike Slovenije je dne 15. septembra 2023 sprejela sklep št. 84400-9/2023/2, s katerim je sprejela Predhodni program</w:t>
            </w:r>
            <w:r w:rsidRPr="0085544F">
              <w:rPr>
                <w:rFonts w:ascii="Arial" w:hAnsi="Arial" w:cs="Arial"/>
                <w:bCs/>
                <w:sz w:val="22"/>
                <w:szCs w:val="22"/>
                <w:lang w:val="sl-SI"/>
              </w:rPr>
              <w:t xml:space="preserve"> odprave posledic škode v gospodarstvu zaradi posledic močnih neurij z večdnevnim obilnimi deževjem na širšem območju Republike Slovenije, ki je povzročilo katastrofalne poplave, plazenje tal in druge posledice hudourniškega delovanja visokih voda</w:t>
            </w:r>
            <w:r>
              <w:rPr>
                <w:rFonts w:ascii="Arial" w:hAnsi="Arial" w:cs="Arial"/>
                <w:bCs/>
                <w:sz w:val="22"/>
                <w:szCs w:val="22"/>
                <w:lang w:val="sl-SI"/>
              </w:rPr>
              <w:t>.</w:t>
            </w:r>
          </w:p>
          <w:p w14:paraId="1BA8614F" w14:textId="0CEE7102" w:rsidR="00D4007B" w:rsidRPr="00C94729" w:rsidRDefault="00D4007B" w:rsidP="00A86A3B">
            <w:pPr>
              <w:shd w:val="clear" w:color="auto" w:fill="FFFFFF"/>
              <w:jc w:val="both"/>
              <w:rPr>
                <w:rFonts w:ascii="Arial" w:hAnsi="Arial" w:cs="Arial"/>
                <w:bCs/>
                <w:sz w:val="22"/>
                <w:szCs w:val="22"/>
                <w:lang w:val="sl-SI"/>
              </w:rPr>
            </w:pPr>
          </w:p>
          <w:p w14:paraId="327207F5" w14:textId="371A212D" w:rsidR="00D4007B" w:rsidRPr="00C94729" w:rsidRDefault="00D4007B" w:rsidP="00A86A3B">
            <w:pPr>
              <w:autoSpaceDE w:val="0"/>
              <w:autoSpaceDN w:val="0"/>
              <w:adjustRightInd w:val="0"/>
              <w:jc w:val="both"/>
              <w:rPr>
                <w:rFonts w:ascii="Arial" w:hAnsi="Arial" w:cs="Arial"/>
                <w:bCs/>
                <w:sz w:val="22"/>
                <w:szCs w:val="22"/>
                <w:lang w:val="sl-SI"/>
              </w:rPr>
            </w:pPr>
            <w:r w:rsidRPr="00C94729">
              <w:rPr>
                <w:rFonts w:ascii="Arial" w:hAnsi="Arial" w:cs="Arial"/>
                <w:bCs/>
                <w:sz w:val="22"/>
                <w:szCs w:val="22"/>
                <w:lang w:val="sl-SI"/>
              </w:rPr>
              <w:t>Vlada Republike Slovenije je dne 25. oktobra 2023 sprejela sklep št. 84400-14/2023/7, ki določa, da Ministrstvo za gospodarstvo, turizem in šport objavi ponovni poziv za oddajo ocene škode za oškodovance iz gospodarstva, ki do 20. 9. 2023 niso oddali ocene škode v gospodarstvu, da poenostavljen obrazec za oceno škode v gospodarstvu in vlogo za dodelitev predplačila oddajo v roku 10 dni od objave ponovnega poziva za prijavo ocene škode. Uprava Republike Slovenije za zaščito in reševanje izda nov sklep o nadaljevanj</w:t>
            </w:r>
            <w:r w:rsidR="00A978D9" w:rsidRPr="00C94729">
              <w:rPr>
                <w:rFonts w:ascii="Arial" w:hAnsi="Arial" w:cs="Arial"/>
                <w:bCs/>
                <w:sz w:val="22"/>
                <w:szCs w:val="22"/>
                <w:lang w:val="sl-SI"/>
              </w:rPr>
              <w:t>u</w:t>
            </w:r>
            <w:r w:rsidRPr="00C94729">
              <w:rPr>
                <w:rFonts w:ascii="Arial" w:hAnsi="Arial" w:cs="Arial"/>
                <w:bCs/>
                <w:sz w:val="22"/>
                <w:szCs w:val="22"/>
                <w:lang w:val="sl-SI"/>
              </w:rPr>
              <w:t xml:space="preserve"> zbiranja ocene škode v gospodarstvu.</w:t>
            </w:r>
          </w:p>
          <w:p w14:paraId="6FDE1825" w14:textId="4C178985" w:rsidR="00D4007B" w:rsidRPr="00C94729" w:rsidRDefault="00D4007B" w:rsidP="00A86A3B">
            <w:pPr>
              <w:autoSpaceDE w:val="0"/>
              <w:autoSpaceDN w:val="0"/>
              <w:adjustRightInd w:val="0"/>
              <w:jc w:val="both"/>
              <w:rPr>
                <w:rFonts w:ascii="Arial" w:hAnsi="Arial" w:cs="Arial"/>
                <w:bCs/>
                <w:sz w:val="22"/>
                <w:szCs w:val="22"/>
                <w:lang w:val="sl-SI"/>
              </w:rPr>
            </w:pPr>
          </w:p>
          <w:p w14:paraId="04E42FA6" w14:textId="3AE2D223" w:rsidR="0057586B" w:rsidRPr="00C94729" w:rsidRDefault="00D4007B" w:rsidP="00A86A3B">
            <w:pPr>
              <w:jc w:val="both"/>
              <w:rPr>
                <w:rFonts w:ascii="Arial" w:hAnsi="Arial" w:cs="Arial"/>
                <w:bCs/>
                <w:sz w:val="22"/>
                <w:szCs w:val="22"/>
                <w:lang w:val="sl-SI" w:eastAsia="sl-SI"/>
              </w:rPr>
            </w:pPr>
            <w:r w:rsidRPr="00C94729">
              <w:rPr>
                <w:rFonts w:ascii="Arial" w:hAnsi="Arial" w:cs="Arial"/>
                <w:bCs/>
                <w:sz w:val="22"/>
                <w:szCs w:val="22"/>
                <w:lang w:val="sl-SI"/>
              </w:rPr>
              <w:t xml:space="preserve">Ministrstvo za gospodarstvo, turizem in šport </w:t>
            </w:r>
            <w:r w:rsidR="0057586B" w:rsidRPr="00C94729">
              <w:rPr>
                <w:rFonts w:ascii="Arial" w:hAnsi="Arial" w:cs="Arial"/>
                <w:bCs/>
                <w:sz w:val="22"/>
                <w:szCs w:val="22"/>
                <w:lang w:val="sl-SI"/>
              </w:rPr>
              <w:t>je pozvalo oškodovance, ki še niso oddali ocene škode, da jo oddajo do 1. decembra 2023. Prejetih je bilo 6</w:t>
            </w:r>
            <w:r w:rsidR="00E64467" w:rsidRPr="00C94729">
              <w:rPr>
                <w:rFonts w:ascii="Arial" w:hAnsi="Arial" w:cs="Arial"/>
                <w:bCs/>
                <w:sz w:val="22"/>
                <w:szCs w:val="22"/>
                <w:lang w:val="sl-SI"/>
              </w:rPr>
              <w:t>5</w:t>
            </w:r>
            <w:r w:rsidR="0057586B" w:rsidRPr="00C94729">
              <w:rPr>
                <w:rFonts w:ascii="Arial" w:hAnsi="Arial" w:cs="Arial"/>
                <w:bCs/>
                <w:sz w:val="22"/>
                <w:szCs w:val="22"/>
                <w:lang w:val="sl-SI"/>
              </w:rPr>
              <w:t xml:space="preserve"> vlog z oceno škode</w:t>
            </w:r>
            <w:r w:rsidR="0057586B" w:rsidRPr="00C94729">
              <w:rPr>
                <w:rFonts w:ascii="Arial" w:hAnsi="Arial" w:cs="Arial"/>
                <w:bCs/>
                <w:sz w:val="22"/>
                <w:szCs w:val="22"/>
                <w:lang w:val="sl-SI" w:eastAsia="sl-SI"/>
              </w:rPr>
              <w:t xml:space="preserve">, od tega je </w:t>
            </w:r>
            <w:r w:rsidR="0057586B" w:rsidRPr="00C94729">
              <w:rPr>
                <w:rFonts w:ascii="Arial" w:hAnsi="Arial" w:cs="Arial"/>
                <w:bCs/>
                <w:sz w:val="22"/>
                <w:szCs w:val="22"/>
                <w:lang w:val="sl-SI" w:eastAsia="sl-SI"/>
              </w:rPr>
              <w:lastRenderedPageBreak/>
              <w:t>5</w:t>
            </w:r>
            <w:r w:rsidR="00E64467" w:rsidRPr="00C94729">
              <w:rPr>
                <w:rFonts w:ascii="Arial" w:hAnsi="Arial" w:cs="Arial"/>
                <w:bCs/>
                <w:sz w:val="22"/>
                <w:szCs w:val="22"/>
                <w:lang w:val="sl-SI" w:eastAsia="sl-SI"/>
              </w:rPr>
              <w:t>8</w:t>
            </w:r>
            <w:r w:rsidR="0057586B" w:rsidRPr="00C94729">
              <w:rPr>
                <w:rFonts w:ascii="Arial" w:hAnsi="Arial" w:cs="Arial"/>
                <w:bCs/>
                <w:sz w:val="22"/>
                <w:szCs w:val="22"/>
                <w:lang w:val="sl-SI" w:eastAsia="sl-SI"/>
              </w:rPr>
              <w:t xml:space="preserve"> oškodovancev zaprosilo za predplačila, ki znašajo</w:t>
            </w:r>
            <w:r w:rsidR="00E64467" w:rsidRPr="00C94729">
              <w:rPr>
                <w:rFonts w:ascii="Arial" w:hAnsi="Arial" w:cs="Arial"/>
                <w:bCs/>
                <w:sz w:val="22"/>
                <w:szCs w:val="22"/>
                <w:lang w:val="sl-SI" w:eastAsia="sl-SI"/>
              </w:rPr>
              <w:t xml:space="preserve"> 359.620,52</w:t>
            </w:r>
            <w:r w:rsidR="0057586B" w:rsidRPr="00C94729">
              <w:rPr>
                <w:rFonts w:ascii="Arial" w:hAnsi="Arial" w:cs="Arial"/>
                <w:bCs/>
                <w:sz w:val="22"/>
                <w:szCs w:val="22"/>
                <w:lang w:val="sl-SI" w:eastAsia="sl-SI"/>
              </w:rPr>
              <w:t xml:space="preserve"> EUR. Poleg tega je Ministrstvo za gospodarstvo, turizem in šport pozvalo oškodovance, ki so oddali oceno škode po 1. septembru 2023 in zato niso mogli oddati vloge za predplačilo, da se izjavijo, ali želijo predplačilo. </w:t>
            </w:r>
            <w:r w:rsidR="0057586B" w:rsidRPr="00C94729">
              <w:rPr>
                <w:rFonts w:ascii="Arial" w:hAnsi="Arial" w:cs="Arial"/>
                <w:bCs/>
                <w:sz w:val="22"/>
                <w:szCs w:val="22"/>
                <w:lang w:val="sl-SI"/>
              </w:rPr>
              <w:t xml:space="preserve">Na osnovi tega poziva je bilo prejetih </w:t>
            </w:r>
            <w:r w:rsidR="0057586B" w:rsidRPr="00C94729">
              <w:rPr>
                <w:rFonts w:ascii="Arial" w:hAnsi="Arial" w:cs="Arial"/>
                <w:bCs/>
                <w:sz w:val="22"/>
                <w:szCs w:val="22"/>
                <w:lang w:val="sl-SI" w:eastAsia="sl-SI"/>
              </w:rPr>
              <w:t>19</w:t>
            </w:r>
            <w:r w:rsidR="00E64467" w:rsidRPr="00C94729">
              <w:rPr>
                <w:rFonts w:ascii="Arial" w:hAnsi="Arial" w:cs="Arial"/>
                <w:bCs/>
                <w:sz w:val="22"/>
                <w:szCs w:val="22"/>
                <w:lang w:val="sl-SI" w:eastAsia="sl-SI"/>
              </w:rPr>
              <w:t>1</w:t>
            </w:r>
            <w:r w:rsidR="0057586B" w:rsidRPr="00C94729">
              <w:rPr>
                <w:rFonts w:ascii="Arial" w:hAnsi="Arial" w:cs="Arial"/>
                <w:bCs/>
                <w:sz w:val="22"/>
                <w:szCs w:val="22"/>
                <w:lang w:val="sl-SI" w:eastAsia="sl-SI"/>
              </w:rPr>
              <w:t xml:space="preserve"> vlog za predplačila, v skupni višini</w:t>
            </w:r>
            <w:r w:rsidR="00E64467" w:rsidRPr="00C94729">
              <w:rPr>
                <w:rFonts w:ascii="Arial" w:hAnsi="Arial" w:cs="Arial"/>
                <w:bCs/>
                <w:sz w:val="22"/>
                <w:szCs w:val="22"/>
                <w:lang w:val="sl-SI" w:eastAsia="sl-SI"/>
              </w:rPr>
              <w:t xml:space="preserve"> predplačil</w:t>
            </w:r>
            <w:r w:rsidR="0057586B" w:rsidRPr="00C94729">
              <w:rPr>
                <w:rFonts w:ascii="Arial" w:hAnsi="Arial" w:cs="Arial"/>
                <w:bCs/>
                <w:sz w:val="22"/>
                <w:szCs w:val="22"/>
                <w:lang w:val="sl-SI" w:eastAsia="sl-SI"/>
              </w:rPr>
              <w:t xml:space="preserve"> </w:t>
            </w:r>
            <w:r w:rsidR="00E64467" w:rsidRPr="00C94729">
              <w:rPr>
                <w:rFonts w:ascii="Arial" w:hAnsi="Arial" w:cs="Arial"/>
                <w:bCs/>
                <w:sz w:val="22"/>
                <w:szCs w:val="22"/>
                <w:lang w:val="sl-SI" w:eastAsia="sl-SI"/>
              </w:rPr>
              <w:t>3.210.508,10</w:t>
            </w:r>
            <w:r w:rsidR="0057586B" w:rsidRPr="00C94729">
              <w:rPr>
                <w:rFonts w:ascii="Arial" w:hAnsi="Arial" w:cs="Arial"/>
                <w:bCs/>
                <w:sz w:val="22"/>
                <w:szCs w:val="22"/>
                <w:lang w:val="sl-SI" w:eastAsia="sl-SI"/>
              </w:rPr>
              <w:t xml:space="preserve"> EUR.  Skupaj je torej pričakovano 24</w:t>
            </w:r>
            <w:r w:rsidR="00E64467" w:rsidRPr="00C94729">
              <w:rPr>
                <w:rFonts w:ascii="Arial" w:hAnsi="Arial" w:cs="Arial"/>
                <w:bCs/>
                <w:sz w:val="22"/>
                <w:szCs w:val="22"/>
                <w:lang w:val="sl-SI" w:eastAsia="sl-SI"/>
              </w:rPr>
              <w:t>9</w:t>
            </w:r>
            <w:r w:rsidR="0057586B" w:rsidRPr="00C94729">
              <w:rPr>
                <w:rFonts w:ascii="Arial" w:hAnsi="Arial" w:cs="Arial"/>
                <w:bCs/>
                <w:sz w:val="22"/>
                <w:szCs w:val="22"/>
                <w:lang w:val="sl-SI" w:eastAsia="sl-SI"/>
              </w:rPr>
              <w:t xml:space="preserve"> dodatnih predplačil, v skupni višini </w:t>
            </w:r>
            <w:r w:rsidR="00E64467" w:rsidRPr="00C94729">
              <w:rPr>
                <w:rFonts w:ascii="Arial" w:hAnsi="Arial" w:cs="Arial"/>
                <w:bCs/>
                <w:sz w:val="22"/>
                <w:szCs w:val="22"/>
                <w:lang w:val="sl-SI" w:eastAsia="sl-SI"/>
              </w:rPr>
              <w:t xml:space="preserve">3.570.128,62 </w:t>
            </w:r>
            <w:r w:rsidR="0057586B" w:rsidRPr="00C94729">
              <w:rPr>
                <w:rFonts w:ascii="Arial" w:hAnsi="Arial" w:cs="Arial"/>
                <w:bCs/>
                <w:sz w:val="22"/>
                <w:szCs w:val="22"/>
                <w:lang w:val="sl-SI" w:eastAsia="sl-SI"/>
              </w:rPr>
              <w:t>EUR.</w:t>
            </w:r>
          </w:p>
          <w:p w14:paraId="1B270535" w14:textId="77777777" w:rsidR="00476DB3" w:rsidRPr="00C94729" w:rsidRDefault="00476DB3" w:rsidP="00A86A3B">
            <w:pPr>
              <w:shd w:val="clear" w:color="auto" w:fill="FFFFFF"/>
              <w:jc w:val="both"/>
              <w:rPr>
                <w:rFonts w:ascii="Arial" w:hAnsi="Arial" w:cs="Arial"/>
                <w:bCs/>
                <w:sz w:val="22"/>
                <w:szCs w:val="22"/>
                <w:lang w:val="sl-SI"/>
              </w:rPr>
            </w:pPr>
          </w:p>
          <w:p w14:paraId="47BB19DF" w14:textId="76639228" w:rsidR="00476DB3" w:rsidRPr="00C94729" w:rsidRDefault="00476DB3" w:rsidP="00A86A3B">
            <w:pPr>
              <w:shd w:val="clear" w:color="auto" w:fill="FFFFFF"/>
              <w:jc w:val="both"/>
              <w:rPr>
                <w:rFonts w:ascii="Arial" w:hAnsi="Arial" w:cs="Arial"/>
                <w:bCs/>
                <w:sz w:val="22"/>
                <w:szCs w:val="22"/>
                <w:lang w:val="sl-SI"/>
              </w:rPr>
            </w:pPr>
            <w:r w:rsidRPr="00C94729">
              <w:rPr>
                <w:rFonts w:ascii="Arial" w:hAnsi="Arial" w:cs="Arial"/>
                <w:bCs/>
                <w:sz w:val="22"/>
                <w:szCs w:val="22"/>
                <w:lang w:val="sl-SI"/>
              </w:rPr>
              <w:t xml:space="preserve">Predplačilo sredstev se bo na osnovi ocene škode oz. </w:t>
            </w:r>
            <w:r w:rsidR="00964DF1" w:rsidRPr="00C94729">
              <w:rPr>
                <w:rFonts w:ascii="Arial" w:hAnsi="Arial" w:cs="Arial"/>
                <w:bCs/>
                <w:sz w:val="22"/>
                <w:szCs w:val="22"/>
                <w:lang w:val="sl-SI"/>
              </w:rPr>
              <w:t xml:space="preserve">na osnovi </w:t>
            </w:r>
            <w:r w:rsidR="00D4007B" w:rsidRPr="00C94729">
              <w:rPr>
                <w:rFonts w:ascii="Arial" w:hAnsi="Arial" w:cs="Arial"/>
                <w:bCs/>
                <w:sz w:val="22"/>
                <w:szCs w:val="22"/>
                <w:lang w:val="sl-SI"/>
              </w:rPr>
              <w:t xml:space="preserve">dopolnitev </w:t>
            </w:r>
            <w:r w:rsidRPr="00C94729">
              <w:rPr>
                <w:rFonts w:ascii="Arial" w:hAnsi="Arial" w:cs="Arial"/>
                <w:bCs/>
                <w:sz w:val="22"/>
                <w:szCs w:val="22"/>
                <w:lang w:val="sl-SI"/>
              </w:rPr>
              <w:t>predhodnega programa odprave posledic naravne nesreče dodel</w:t>
            </w:r>
            <w:r w:rsidR="00964DF1" w:rsidRPr="00C94729">
              <w:rPr>
                <w:rFonts w:ascii="Arial" w:hAnsi="Arial" w:cs="Arial"/>
                <w:bCs/>
                <w:sz w:val="22"/>
                <w:szCs w:val="22"/>
                <w:lang w:val="sl-SI"/>
              </w:rPr>
              <w:t>i</w:t>
            </w:r>
            <w:r w:rsidRPr="00C94729">
              <w:rPr>
                <w:rFonts w:ascii="Arial" w:hAnsi="Arial" w:cs="Arial"/>
                <w:bCs/>
                <w:sz w:val="22"/>
                <w:szCs w:val="22"/>
                <w:lang w:val="sl-SI"/>
              </w:rPr>
              <w:t xml:space="preserve">lo upravičencem, ki </w:t>
            </w:r>
            <w:r w:rsidR="00A26380" w:rsidRPr="00C94729">
              <w:rPr>
                <w:rFonts w:ascii="Arial" w:hAnsi="Arial" w:cs="Arial"/>
                <w:bCs/>
                <w:sz w:val="22"/>
                <w:szCs w:val="22"/>
                <w:lang w:val="sl-SI"/>
              </w:rPr>
              <w:t xml:space="preserve">so utrpeli škodo v prizadetih občinah in </w:t>
            </w:r>
            <w:r w:rsidRPr="00C94729">
              <w:rPr>
                <w:rFonts w:ascii="Arial" w:hAnsi="Arial" w:cs="Arial"/>
                <w:bCs/>
                <w:sz w:val="22"/>
                <w:szCs w:val="22"/>
                <w:lang w:val="sl-SI"/>
              </w:rPr>
              <w:t>zaradi posledic naravne nesreče ne morejo poslovati ali imajo oteženo poslovanje</w:t>
            </w:r>
            <w:r w:rsidR="00875A80" w:rsidRPr="00C94729">
              <w:rPr>
                <w:rFonts w:ascii="Arial" w:hAnsi="Arial" w:cs="Arial"/>
                <w:bCs/>
                <w:sz w:val="22"/>
                <w:szCs w:val="22"/>
                <w:lang w:val="sl-SI"/>
              </w:rPr>
              <w:t>,</w:t>
            </w:r>
            <w:r w:rsidRPr="00C94729">
              <w:rPr>
                <w:rFonts w:ascii="Arial" w:hAnsi="Arial" w:cs="Arial"/>
                <w:bCs/>
                <w:sz w:val="22"/>
                <w:szCs w:val="22"/>
                <w:lang w:val="sl-SI"/>
              </w:rPr>
              <w:t xml:space="preserve"> in sicer </w:t>
            </w:r>
            <w:r w:rsidR="0057586B" w:rsidRPr="00C94729">
              <w:rPr>
                <w:rFonts w:ascii="Arial" w:hAnsi="Arial" w:cs="Arial"/>
                <w:bCs/>
                <w:sz w:val="22"/>
                <w:szCs w:val="22"/>
                <w:lang w:val="sl-SI"/>
              </w:rPr>
              <w:t>v višini</w:t>
            </w:r>
            <w:r w:rsidRPr="00C94729">
              <w:rPr>
                <w:rFonts w:ascii="Arial" w:hAnsi="Arial" w:cs="Arial"/>
                <w:bCs/>
                <w:sz w:val="22"/>
                <w:szCs w:val="22"/>
                <w:lang w:val="sl-SI"/>
              </w:rPr>
              <w:t xml:space="preserve"> 10 % ocene škode.</w:t>
            </w:r>
          </w:p>
          <w:p w14:paraId="37083507" w14:textId="77777777" w:rsidR="00476DB3" w:rsidRPr="00C94729" w:rsidRDefault="00476DB3" w:rsidP="00A86A3B">
            <w:pPr>
              <w:shd w:val="clear" w:color="auto" w:fill="FFFFFF"/>
              <w:jc w:val="both"/>
              <w:rPr>
                <w:rFonts w:ascii="Arial" w:hAnsi="Arial" w:cs="Arial"/>
                <w:bCs/>
                <w:sz w:val="22"/>
                <w:szCs w:val="22"/>
                <w:lang w:val="sl-SI"/>
              </w:rPr>
            </w:pPr>
          </w:p>
          <w:p w14:paraId="730C60D9" w14:textId="29FA1664" w:rsidR="00476DB3" w:rsidRPr="00C94729" w:rsidRDefault="00F4654B" w:rsidP="00A86A3B">
            <w:pPr>
              <w:shd w:val="clear" w:color="auto" w:fill="FFFFFF"/>
              <w:jc w:val="both"/>
              <w:rPr>
                <w:rFonts w:ascii="Arial" w:hAnsi="Arial" w:cs="Arial"/>
                <w:bCs/>
                <w:sz w:val="22"/>
                <w:szCs w:val="22"/>
                <w:lang w:val="sl-SI"/>
              </w:rPr>
            </w:pPr>
            <w:r w:rsidRPr="00C94729">
              <w:rPr>
                <w:rFonts w:ascii="Arial" w:hAnsi="Arial" w:cs="Arial"/>
                <w:bCs/>
                <w:sz w:val="22"/>
                <w:szCs w:val="22"/>
                <w:lang w:val="sl-SI"/>
              </w:rPr>
              <w:t>Predhodni p</w:t>
            </w:r>
            <w:r w:rsidR="00C94729">
              <w:rPr>
                <w:rFonts w:ascii="Arial" w:hAnsi="Arial" w:cs="Arial"/>
                <w:bCs/>
                <w:sz w:val="22"/>
                <w:szCs w:val="22"/>
                <w:lang w:val="sl-SI"/>
              </w:rPr>
              <w:t>r</w:t>
            </w:r>
            <w:r w:rsidRPr="00C94729">
              <w:rPr>
                <w:rFonts w:ascii="Arial" w:hAnsi="Arial" w:cs="Arial"/>
                <w:bCs/>
                <w:sz w:val="22"/>
                <w:szCs w:val="22"/>
                <w:lang w:val="sl-SI"/>
              </w:rPr>
              <w:t>ogram odprave posledic škode v gospodarstvu zaradi posledic močnih neurij z večdnevnim obilnimi deževjem na širšem območju Republike Slovenije, ki je povzročilo katastrofalne poplave, plazenje tal in druge posledice hudourniškega delovanja visokih voda – poplave avgust 2023</w:t>
            </w:r>
            <w:r w:rsidR="00A978D9" w:rsidRPr="00C94729">
              <w:rPr>
                <w:rFonts w:ascii="Arial" w:hAnsi="Arial" w:cs="Arial"/>
                <w:bCs/>
                <w:sz w:val="22"/>
                <w:szCs w:val="22"/>
                <w:lang w:val="sl-SI"/>
              </w:rPr>
              <w:t xml:space="preserve">, </w:t>
            </w:r>
            <w:r w:rsidR="00476DB3" w:rsidRPr="00C94729">
              <w:rPr>
                <w:rFonts w:ascii="Arial" w:hAnsi="Arial" w:cs="Arial"/>
                <w:bCs/>
                <w:sz w:val="22"/>
                <w:szCs w:val="22"/>
                <w:lang w:val="sl-SI"/>
              </w:rPr>
              <w:t xml:space="preserve">vsebuje </w:t>
            </w:r>
            <w:r w:rsidR="00964DF1" w:rsidRPr="00C94729">
              <w:rPr>
                <w:rFonts w:ascii="Arial" w:hAnsi="Arial" w:cs="Arial"/>
                <w:bCs/>
                <w:sz w:val="22"/>
                <w:szCs w:val="22"/>
                <w:lang w:val="sl-SI"/>
              </w:rPr>
              <w:t>o</w:t>
            </w:r>
            <w:r w:rsidR="00476DB3" w:rsidRPr="00C94729">
              <w:rPr>
                <w:rFonts w:ascii="Arial" w:hAnsi="Arial" w:cs="Arial"/>
                <w:bCs/>
                <w:sz w:val="22"/>
                <w:szCs w:val="22"/>
                <w:lang w:val="sl-SI"/>
              </w:rPr>
              <w:t>ceno škode po posameznem upravičencu, predlog višine dodelitve sredstev posameznemu upravičencu</w:t>
            </w:r>
            <w:r w:rsidR="00A26380" w:rsidRPr="00C94729">
              <w:rPr>
                <w:rFonts w:ascii="Arial" w:hAnsi="Arial" w:cs="Arial"/>
                <w:bCs/>
                <w:sz w:val="22"/>
                <w:szCs w:val="22"/>
                <w:lang w:val="sl-SI"/>
              </w:rPr>
              <w:t xml:space="preserve"> za izplačilo pre</w:t>
            </w:r>
            <w:r w:rsidR="00435D42" w:rsidRPr="00C94729">
              <w:rPr>
                <w:rFonts w:ascii="Arial" w:hAnsi="Arial" w:cs="Arial"/>
                <w:bCs/>
                <w:sz w:val="22"/>
                <w:szCs w:val="22"/>
                <w:lang w:val="sl-SI"/>
              </w:rPr>
              <w:t>d</w:t>
            </w:r>
            <w:r w:rsidR="00A26380" w:rsidRPr="00C94729">
              <w:rPr>
                <w:rFonts w:ascii="Arial" w:hAnsi="Arial" w:cs="Arial"/>
                <w:bCs/>
                <w:sz w:val="22"/>
                <w:szCs w:val="22"/>
                <w:lang w:val="sl-SI"/>
              </w:rPr>
              <w:t>plačila</w:t>
            </w:r>
            <w:r w:rsidR="00476DB3" w:rsidRPr="00C94729">
              <w:rPr>
                <w:rFonts w:ascii="Arial" w:hAnsi="Arial" w:cs="Arial"/>
                <w:bCs/>
                <w:sz w:val="22"/>
                <w:szCs w:val="22"/>
                <w:lang w:val="sl-SI"/>
              </w:rPr>
              <w:t xml:space="preserve"> ter predlog nujnih ukrepov pri odpravi posledic naravne nesreče.</w:t>
            </w:r>
          </w:p>
          <w:p w14:paraId="48DB1D06" w14:textId="77777777" w:rsidR="00476DB3" w:rsidRPr="00C94729" w:rsidRDefault="00476DB3" w:rsidP="00A86A3B">
            <w:pPr>
              <w:shd w:val="clear" w:color="auto" w:fill="FFFFFF"/>
              <w:jc w:val="both"/>
              <w:rPr>
                <w:rFonts w:ascii="Arial" w:hAnsi="Arial" w:cs="Arial"/>
                <w:bCs/>
                <w:sz w:val="22"/>
                <w:szCs w:val="22"/>
                <w:lang w:val="sl-SI"/>
              </w:rPr>
            </w:pPr>
          </w:p>
          <w:p w14:paraId="44CAFE0B" w14:textId="7F6964EF" w:rsidR="00476DB3" w:rsidRPr="00C94729" w:rsidRDefault="00476DB3" w:rsidP="00A86A3B">
            <w:pPr>
              <w:shd w:val="clear" w:color="auto" w:fill="FFFFFF"/>
              <w:jc w:val="both"/>
              <w:rPr>
                <w:rFonts w:ascii="Arial" w:hAnsi="Arial" w:cs="Arial"/>
                <w:bCs/>
                <w:sz w:val="22"/>
                <w:szCs w:val="22"/>
                <w:lang w:val="sl-SI"/>
              </w:rPr>
            </w:pPr>
            <w:r w:rsidRPr="00C94729">
              <w:rPr>
                <w:rFonts w:ascii="Arial" w:hAnsi="Arial" w:cs="Arial"/>
                <w:bCs/>
                <w:sz w:val="22"/>
                <w:szCs w:val="22"/>
                <w:lang w:val="sl-SI"/>
              </w:rPr>
              <w:t xml:space="preserve">Na podlagi </w:t>
            </w:r>
            <w:r w:rsidR="00F4654B" w:rsidRPr="00C94729">
              <w:rPr>
                <w:rFonts w:ascii="Arial" w:hAnsi="Arial" w:cs="Arial"/>
                <w:bCs/>
                <w:sz w:val="22"/>
                <w:szCs w:val="22"/>
                <w:lang w:val="sl-SI"/>
              </w:rPr>
              <w:t xml:space="preserve">prej navedenega </w:t>
            </w:r>
            <w:r w:rsidRPr="00C94729">
              <w:rPr>
                <w:rFonts w:ascii="Arial" w:hAnsi="Arial" w:cs="Arial"/>
                <w:bCs/>
                <w:sz w:val="22"/>
                <w:szCs w:val="22"/>
                <w:lang w:val="sl-SI"/>
              </w:rPr>
              <w:t>predhodnega program</w:t>
            </w:r>
            <w:r w:rsidR="00435D42" w:rsidRPr="00C94729">
              <w:rPr>
                <w:rFonts w:ascii="Arial" w:hAnsi="Arial" w:cs="Arial"/>
                <w:bCs/>
                <w:sz w:val="22"/>
                <w:szCs w:val="22"/>
                <w:lang w:val="sl-SI"/>
              </w:rPr>
              <w:t>a</w:t>
            </w:r>
            <w:r w:rsidRPr="00C94729">
              <w:rPr>
                <w:rFonts w:ascii="Arial" w:hAnsi="Arial" w:cs="Arial"/>
                <w:bCs/>
                <w:sz w:val="22"/>
                <w:szCs w:val="22"/>
                <w:lang w:val="sl-SI"/>
              </w:rPr>
              <w:t xml:space="preserve"> se bo lahko dodelilo predplačila oškodovancem</w:t>
            </w:r>
            <w:r w:rsidR="00964DF1" w:rsidRPr="00C94729">
              <w:rPr>
                <w:rFonts w:ascii="Arial" w:hAnsi="Arial" w:cs="Arial"/>
                <w:bCs/>
                <w:sz w:val="22"/>
                <w:szCs w:val="22"/>
                <w:lang w:val="sl-SI"/>
              </w:rPr>
              <w:t xml:space="preserve"> (gospodarskim družbam, samostojnim podjetnikom, posameznikom, ki samostojno opravljajo dejavnost, zavodom in zadrugam) </w:t>
            </w:r>
            <w:r w:rsidRPr="00C94729">
              <w:rPr>
                <w:rFonts w:ascii="Arial" w:hAnsi="Arial" w:cs="Arial"/>
                <w:bCs/>
                <w:sz w:val="22"/>
                <w:szCs w:val="22"/>
                <w:lang w:val="sl-SI"/>
              </w:rPr>
              <w:t xml:space="preserve">v skupni višini </w:t>
            </w:r>
            <w:r w:rsidR="00E64467" w:rsidRPr="00C94729">
              <w:rPr>
                <w:rFonts w:ascii="Arial" w:hAnsi="Arial" w:cs="Arial"/>
                <w:bCs/>
                <w:sz w:val="22"/>
                <w:szCs w:val="22"/>
                <w:lang w:val="sl-SI" w:eastAsia="sl-SI"/>
              </w:rPr>
              <w:t xml:space="preserve">3.570.128,62 </w:t>
            </w:r>
            <w:r w:rsidRPr="00C94729">
              <w:rPr>
                <w:rFonts w:ascii="Arial" w:hAnsi="Arial" w:cs="Arial"/>
                <w:bCs/>
                <w:sz w:val="22"/>
                <w:szCs w:val="22"/>
                <w:lang w:val="sl-SI"/>
              </w:rPr>
              <w:t xml:space="preserve">EUR za </w:t>
            </w:r>
            <w:r w:rsidR="00A26380" w:rsidRPr="00C94729">
              <w:rPr>
                <w:rFonts w:ascii="Arial" w:hAnsi="Arial" w:cs="Arial"/>
                <w:bCs/>
                <w:sz w:val="22"/>
                <w:szCs w:val="22"/>
                <w:lang w:val="sl-SI"/>
              </w:rPr>
              <w:t xml:space="preserve">ocenjeno </w:t>
            </w:r>
            <w:r w:rsidRPr="00C94729">
              <w:rPr>
                <w:rFonts w:ascii="Arial" w:hAnsi="Arial" w:cs="Arial"/>
                <w:bCs/>
                <w:sz w:val="22"/>
                <w:szCs w:val="22"/>
                <w:lang w:val="sl-SI"/>
              </w:rPr>
              <w:t xml:space="preserve">škodo na strojih in opremi, </w:t>
            </w:r>
            <w:r w:rsidR="00875A80" w:rsidRPr="00C94729">
              <w:rPr>
                <w:rFonts w:ascii="Arial" w:hAnsi="Arial" w:cs="Arial"/>
                <w:bCs/>
                <w:sz w:val="22"/>
                <w:szCs w:val="22"/>
                <w:lang w:val="sl-SI"/>
              </w:rPr>
              <w:t xml:space="preserve">škodo na </w:t>
            </w:r>
            <w:r w:rsidRPr="00C94729">
              <w:rPr>
                <w:rFonts w:ascii="Arial" w:hAnsi="Arial" w:cs="Arial"/>
                <w:bCs/>
                <w:sz w:val="22"/>
                <w:szCs w:val="22"/>
                <w:lang w:val="sl-SI"/>
              </w:rPr>
              <w:t xml:space="preserve">zalogah in </w:t>
            </w:r>
            <w:r w:rsidR="00A26380" w:rsidRPr="00C94729">
              <w:rPr>
                <w:rFonts w:ascii="Arial" w:hAnsi="Arial" w:cs="Arial"/>
                <w:bCs/>
                <w:sz w:val="22"/>
                <w:szCs w:val="22"/>
                <w:lang w:val="sl-SI"/>
              </w:rPr>
              <w:t xml:space="preserve">škodo zaradi </w:t>
            </w:r>
            <w:r w:rsidRPr="00C94729">
              <w:rPr>
                <w:rFonts w:ascii="Arial" w:hAnsi="Arial" w:cs="Arial"/>
                <w:bCs/>
                <w:sz w:val="22"/>
                <w:szCs w:val="22"/>
                <w:lang w:val="sl-SI"/>
              </w:rPr>
              <w:t>izpad</w:t>
            </w:r>
            <w:r w:rsidR="00A26380" w:rsidRPr="00C94729">
              <w:rPr>
                <w:rFonts w:ascii="Arial" w:hAnsi="Arial" w:cs="Arial"/>
                <w:bCs/>
                <w:sz w:val="22"/>
                <w:szCs w:val="22"/>
                <w:lang w:val="sl-SI"/>
              </w:rPr>
              <w:t>a</w:t>
            </w:r>
            <w:r w:rsidRPr="00C94729">
              <w:rPr>
                <w:rFonts w:ascii="Arial" w:hAnsi="Arial" w:cs="Arial"/>
                <w:bCs/>
                <w:sz w:val="22"/>
                <w:szCs w:val="22"/>
                <w:lang w:val="sl-SI"/>
              </w:rPr>
              <w:t xml:space="preserve"> prihodka</w:t>
            </w:r>
            <w:r w:rsidR="00964DF1" w:rsidRPr="00C94729">
              <w:rPr>
                <w:rFonts w:ascii="Arial" w:hAnsi="Arial" w:cs="Arial"/>
                <w:bCs/>
                <w:sz w:val="22"/>
                <w:szCs w:val="22"/>
                <w:lang w:val="sl-SI"/>
              </w:rPr>
              <w:t>.</w:t>
            </w:r>
          </w:p>
          <w:p w14:paraId="60B53F56" w14:textId="77777777" w:rsidR="00476DB3" w:rsidRPr="00C94729" w:rsidRDefault="00476DB3" w:rsidP="00A86A3B">
            <w:pPr>
              <w:shd w:val="clear" w:color="auto" w:fill="FFFFFF"/>
              <w:jc w:val="both"/>
              <w:rPr>
                <w:rFonts w:ascii="Arial" w:hAnsi="Arial" w:cs="Arial"/>
                <w:bCs/>
                <w:sz w:val="22"/>
                <w:szCs w:val="22"/>
                <w:lang w:val="sl-SI"/>
              </w:rPr>
            </w:pPr>
          </w:p>
          <w:p w14:paraId="6DA0A017" w14:textId="0B120091" w:rsidR="00E930C6" w:rsidRPr="00C94729" w:rsidRDefault="00F4654B" w:rsidP="00A86A3B">
            <w:pPr>
              <w:shd w:val="clear" w:color="auto" w:fill="FFFFFF"/>
              <w:jc w:val="both"/>
              <w:rPr>
                <w:rFonts w:ascii="Arial" w:hAnsi="Arial" w:cs="Arial"/>
                <w:bCs/>
                <w:sz w:val="22"/>
                <w:szCs w:val="22"/>
                <w:lang w:val="sl-SI"/>
              </w:rPr>
            </w:pPr>
            <w:r w:rsidRPr="00C94729">
              <w:rPr>
                <w:rFonts w:ascii="Arial" w:hAnsi="Arial" w:cs="Arial"/>
                <w:bCs/>
                <w:sz w:val="22"/>
                <w:szCs w:val="22"/>
                <w:lang w:val="sl-SI"/>
              </w:rPr>
              <w:t>Predhodni p</w:t>
            </w:r>
            <w:r w:rsidR="00C94729">
              <w:rPr>
                <w:rFonts w:ascii="Arial" w:hAnsi="Arial" w:cs="Arial"/>
                <w:bCs/>
                <w:sz w:val="22"/>
                <w:szCs w:val="22"/>
                <w:lang w:val="sl-SI"/>
              </w:rPr>
              <w:t>r</w:t>
            </w:r>
            <w:r w:rsidRPr="00C94729">
              <w:rPr>
                <w:rFonts w:ascii="Arial" w:hAnsi="Arial" w:cs="Arial"/>
                <w:bCs/>
                <w:sz w:val="22"/>
                <w:szCs w:val="22"/>
                <w:lang w:val="sl-SI"/>
              </w:rPr>
              <w:t>ogram odprave posledic škode v gospodarstvu zaradi posledic močnih neurij z večdnevnim obilnimi deževjem na širšem območju Republike Slovenije, ki je povzročilo katastrofalne poplave, plazenje tal in druge posledice hudourniškega delovanja visokih voda – poplave avgust 2023</w:t>
            </w:r>
            <w:r w:rsidR="00A978D9" w:rsidRPr="00C94729">
              <w:rPr>
                <w:rFonts w:ascii="Arial" w:hAnsi="Arial" w:cs="Arial"/>
                <w:bCs/>
                <w:sz w:val="22"/>
                <w:szCs w:val="22"/>
                <w:lang w:val="sl-SI"/>
              </w:rPr>
              <w:t>,</w:t>
            </w:r>
            <w:r w:rsidR="00BA096F" w:rsidRPr="00C94729">
              <w:rPr>
                <w:rFonts w:ascii="Arial" w:hAnsi="Arial" w:cs="Arial"/>
                <w:bCs/>
                <w:sz w:val="22"/>
                <w:szCs w:val="22"/>
                <w:lang w:val="sl-SI"/>
              </w:rPr>
              <w:t xml:space="preserve"> </w:t>
            </w:r>
            <w:r w:rsidR="00476DB3" w:rsidRPr="00C94729">
              <w:rPr>
                <w:rFonts w:ascii="Arial" w:hAnsi="Arial" w:cs="Arial"/>
                <w:bCs/>
                <w:sz w:val="22"/>
                <w:szCs w:val="22"/>
                <w:lang w:val="sl-SI"/>
              </w:rPr>
              <w:t>postane</w:t>
            </w:r>
            <w:r w:rsidR="00A26380" w:rsidRPr="00C94729">
              <w:rPr>
                <w:rFonts w:ascii="Arial" w:hAnsi="Arial" w:cs="Arial"/>
                <w:bCs/>
                <w:sz w:val="22"/>
                <w:szCs w:val="22"/>
                <w:lang w:val="sl-SI"/>
              </w:rPr>
              <w:t xml:space="preserve"> skladno z ZOPNN-F</w:t>
            </w:r>
            <w:r w:rsidR="00476DB3" w:rsidRPr="00C94729">
              <w:rPr>
                <w:rFonts w:ascii="Arial" w:hAnsi="Arial" w:cs="Arial"/>
                <w:bCs/>
                <w:sz w:val="22"/>
                <w:szCs w:val="22"/>
                <w:lang w:val="sl-SI"/>
              </w:rPr>
              <w:t xml:space="preserve"> sestavni del programa odprave posledic naravne nesreče iz 44.</w:t>
            </w:r>
            <w:r w:rsidR="00C95A71" w:rsidRPr="00C94729">
              <w:rPr>
                <w:rFonts w:ascii="Arial" w:hAnsi="Arial" w:cs="Arial"/>
                <w:bCs/>
                <w:sz w:val="22"/>
                <w:szCs w:val="22"/>
                <w:lang w:val="sl-SI"/>
              </w:rPr>
              <w:t>c</w:t>
            </w:r>
            <w:r w:rsidR="00476DB3" w:rsidRPr="00C94729">
              <w:rPr>
                <w:rFonts w:ascii="Arial" w:hAnsi="Arial" w:cs="Arial"/>
                <w:bCs/>
                <w:sz w:val="22"/>
                <w:szCs w:val="22"/>
                <w:lang w:val="sl-SI"/>
              </w:rPr>
              <w:t xml:space="preserve"> člena </w:t>
            </w:r>
            <w:r w:rsidR="00C95A71" w:rsidRPr="00C94729">
              <w:rPr>
                <w:rFonts w:ascii="Arial" w:hAnsi="Arial" w:cs="Arial"/>
                <w:bCs/>
                <w:sz w:val="22"/>
                <w:szCs w:val="22"/>
                <w:lang w:val="sl-SI"/>
              </w:rPr>
              <w:t>Z</w:t>
            </w:r>
            <w:r w:rsidR="00476DB3" w:rsidRPr="00C94729">
              <w:rPr>
                <w:rFonts w:ascii="Arial" w:hAnsi="Arial" w:cs="Arial"/>
                <w:bCs/>
                <w:sz w:val="22"/>
                <w:szCs w:val="22"/>
                <w:lang w:val="sl-SI"/>
              </w:rPr>
              <w:t>akona</w:t>
            </w:r>
            <w:r w:rsidR="00C95A71" w:rsidRPr="00C94729">
              <w:rPr>
                <w:rFonts w:ascii="Arial" w:hAnsi="Arial" w:cs="Arial"/>
                <w:bCs/>
                <w:sz w:val="22"/>
                <w:szCs w:val="22"/>
                <w:lang w:val="sl-SI"/>
              </w:rPr>
              <w:t xml:space="preserve"> o odpravi posledic naravnih nesreč</w:t>
            </w:r>
            <w:r w:rsidR="00476DB3" w:rsidRPr="00C94729">
              <w:rPr>
                <w:rFonts w:ascii="Arial" w:hAnsi="Arial" w:cs="Arial"/>
                <w:bCs/>
                <w:sz w:val="22"/>
                <w:szCs w:val="22"/>
                <w:lang w:val="sl-SI"/>
              </w:rPr>
              <w:t>.</w:t>
            </w:r>
          </w:p>
        </w:tc>
      </w:tr>
      <w:tr w:rsidR="004D434D" w:rsidRPr="00C94729" w14:paraId="2C9B26FD" w14:textId="77777777" w:rsidTr="00835D60">
        <w:tc>
          <w:tcPr>
            <w:tcW w:w="9221" w:type="dxa"/>
            <w:gridSpan w:val="12"/>
          </w:tcPr>
          <w:p w14:paraId="6959944C" w14:textId="77777777" w:rsidR="004D434D" w:rsidRPr="00C94729" w:rsidRDefault="004D434D" w:rsidP="00A86A3B">
            <w:pPr>
              <w:rPr>
                <w:rFonts w:ascii="Arial" w:hAnsi="Arial" w:cs="Arial"/>
                <w:b/>
                <w:sz w:val="22"/>
                <w:szCs w:val="22"/>
                <w:lang w:val="sl-SI"/>
              </w:rPr>
            </w:pPr>
            <w:r w:rsidRPr="00C94729">
              <w:rPr>
                <w:rFonts w:ascii="Arial" w:hAnsi="Arial" w:cs="Arial"/>
                <w:b/>
                <w:sz w:val="22"/>
                <w:szCs w:val="22"/>
                <w:lang w:val="sl-SI"/>
              </w:rPr>
              <w:lastRenderedPageBreak/>
              <w:t>6. Presoja posledic za:</w:t>
            </w:r>
          </w:p>
        </w:tc>
      </w:tr>
      <w:tr w:rsidR="004D434D" w:rsidRPr="00C94729" w14:paraId="111B3E88" w14:textId="77777777" w:rsidTr="00835D60">
        <w:tc>
          <w:tcPr>
            <w:tcW w:w="1548" w:type="dxa"/>
          </w:tcPr>
          <w:p w14:paraId="573389A8" w14:textId="77777777" w:rsidR="004D434D" w:rsidRPr="00C94729" w:rsidRDefault="004D434D" w:rsidP="00A86A3B">
            <w:pPr>
              <w:pStyle w:val="Neotevilenodstavek"/>
              <w:spacing w:before="0" w:after="0" w:line="240" w:lineRule="auto"/>
              <w:ind w:left="360"/>
              <w:rPr>
                <w:iCs/>
              </w:rPr>
            </w:pPr>
            <w:r w:rsidRPr="00C94729">
              <w:rPr>
                <w:iCs/>
              </w:rPr>
              <w:t>a)</w:t>
            </w:r>
          </w:p>
        </w:tc>
        <w:tc>
          <w:tcPr>
            <w:tcW w:w="5708" w:type="dxa"/>
            <w:gridSpan w:val="10"/>
          </w:tcPr>
          <w:p w14:paraId="6F34D263" w14:textId="77777777" w:rsidR="004D434D" w:rsidRPr="00C94729" w:rsidRDefault="004D434D" w:rsidP="00A86A3B">
            <w:pPr>
              <w:pStyle w:val="Neotevilenodstavek"/>
              <w:spacing w:before="0" w:after="0" w:line="240" w:lineRule="auto"/>
            </w:pPr>
            <w:r w:rsidRPr="00C94729">
              <w:t>javnofinančna sredstva nad 40.000 EUR v tekočem in naslednjih treh letih</w:t>
            </w:r>
          </w:p>
        </w:tc>
        <w:tc>
          <w:tcPr>
            <w:tcW w:w="1965" w:type="dxa"/>
            <w:vAlign w:val="center"/>
          </w:tcPr>
          <w:p w14:paraId="5878106E" w14:textId="090053A7" w:rsidR="004D434D" w:rsidRPr="00C94729" w:rsidRDefault="000E1040" w:rsidP="00A86A3B">
            <w:pPr>
              <w:pStyle w:val="Neotevilenodstavek"/>
              <w:spacing w:before="0" w:after="0" w:line="240" w:lineRule="auto"/>
              <w:jc w:val="center"/>
              <w:rPr>
                <w:iCs/>
              </w:rPr>
            </w:pPr>
            <w:r w:rsidRPr="00C94729">
              <w:t>DA</w:t>
            </w:r>
          </w:p>
        </w:tc>
      </w:tr>
      <w:tr w:rsidR="004D434D" w:rsidRPr="00C94729" w14:paraId="672945D4" w14:textId="77777777" w:rsidTr="00835D60">
        <w:tc>
          <w:tcPr>
            <w:tcW w:w="1548" w:type="dxa"/>
          </w:tcPr>
          <w:p w14:paraId="5D3A9077" w14:textId="77777777" w:rsidR="004D434D" w:rsidRPr="00C94729" w:rsidRDefault="004D434D" w:rsidP="00A86A3B">
            <w:pPr>
              <w:pStyle w:val="Neotevilenodstavek"/>
              <w:spacing w:before="0" w:after="0" w:line="240" w:lineRule="auto"/>
              <w:ind w:left="360"/>
              <w:rPr>
                <w:iCs/>
              </w:rPr>
            </w:pPr>
            <w:r w:rsidRPr="00C94729">
              <w:rPr>
                <w:iCs/>
              </w:rPr>
              <w:t>b)</w:t>
            </w:r>
          </w:p>
        </w:tc>
        <w:tc>
          <w:tcPr>
            <w:tcW w:w="5708" w:type="dxa"/>
            <w:gridSpan w:val="10"/>
          </w:tcPr>
          <w:p w14:paraId="2AC513C0" w14:textId="77777777" w:rsidR="004D434D" w:rsidRPr="00C94729" w:rsidRDefault="004D434D" w:rsidP="00A86A3B">
            <w:pPr>
              <w:pStyle w:val="Neotevilenodstavek"/>
              <w:spacing w:before="0" w:after="0" w:line="240" w:lineRule="auto"/>
              <w:rPr>
                <w:iCs/>
              </w:rPr>
            </w:pPr>
            <w:r w:rsidRPr="00C94729">
              <w:rPr>
                <w:bCs/>
              </w:rPr>
              <w:t>usklajenost slovenskega pravnega reda s pravnim redom Evropske unije</w:t>
            </w:r>
          </w:p>
        </w:tc>
        <w:tc>
          <w:tcPr>
            <w:tcW w:w="1965" w:type="dxa"/>
            <w:vAlign w:val="center"/>
          </w:tcPr>
          <w:p w14:paraId="65938384" w14:textId="77777777" w:rsidR="004D434D" w:rsidRPr="00C94729" w:rsidRDefault="004D434D" w:rsidP="00A86A3B">
            <w:pPr>
              <w:pStyle w:val="Neotevilenodstavek"/>
              <w:spacing w:before="0" w:after="0" w:line="240" w:lineRule="auto"/>
              <w:jc w:val="center"/>
              <w:rPr>
                <w:iCs/>
              </w:rPr>
            </w:pPr>
            <w:r w:rsidRPr="00C94729">
              <w:t>NE</w:t>
            </w:r>
          </w:p>
        </w:tc>
      </w:tr>
      <w:tr w:rsidR="004D434D" w:rsidRPr="00C94729" w14:paraId="7707BBA1" w14:textId="77777777" w:rsidTr="00835D60">
        <w:tc>
          <w:tcPr>
            <w:tcW w:w="1548" w:type="dxa"/>
          </w:tcPr>
          <w:p w14:paraId="3568BEEB" w14:textId="77777777" w:rsidR="004D434D" w:rsidRPr="00C94729" w:rsidRDefault="004D434D" w:rsidP="00A86A3B">
            <w:pPr>
              <w:pStyle w:val="Neotevilenodstavek"/>
              <w:spacing w:before="0" w:after="0" w:line="240" w:lineRule="auto"/>
              <w:ind w:left="360"/>
              <w:rPr>
                <w:iCs/>
              </w:rPr>
            </w:pPr>
            <w:r w:rsidRPr="00C94729">
              <w:rPr>
                <w:iCs/>
              </w:rPr>
              <w:t>c)</w:t>
            </w:r>
          </w:p>
        </w:tc>
        <w:tc>
          <w:tcPr>
            <w:tcW w:w="5708" w:type="dxa"/>
            <w:gridSpan w:val="10"/>
          </w:tcPr>
          <w:p w14:paraId="0E70FC3D" w14:textId="77777777" w:rsidR="004D434D" w:rsidRPr="00C94729" w:rsidRDefault="004D434D" w:rsidP="00A86A3B">
            <w:pPr>
              <w:pStyle w:val="Neotevilenodstavek"/>
              <w:spacing w:before="0" w:after="0" w:line="240" w:lineRule="auto"/>
              <w:rPr>
                <w:iCs/>
              </w:rPr>
            </w:pPr>
            <w:r w:rsidRPr="00C94729">
              <w:t>administrativne posledice</w:t>
            </w:r>
          </w:p>
        </w:tc>
        <w:tc>
          <w:tcPr>
            <w:tcW w:w="1965" w:type="dxa"/>
            <w:vAlign w:val="center"/>
          </w:tcPr>
          <w:p w14:paraId="1F8972D9" w14:textId="77777777" w:rsidR="004D434D" w:rsidRPr="00C94729" w:rsidRDefault="004D434D" w:rsidP="00A86A3B">
            <w:pPr>
              <w:pStyle w:val="Neotevilenodstavek"/>
              <w:spacing w:before="0" w:after="0" w:line="240" w:lineRule="auto"/>
              <w:jc w:val="center"/>
            </w:pPr>
            <w:r w:rsidRPr="00C94729">
              <w:t>NE</w:t>
            </w:r>
          </w:p>
        </w:tc>
      </w:tr>
      <w:tr w:rsidR="004D434D" w:rsidRPr="00C94729" w14:paraId="4B34D630" w14:textId="77777777" w:rsidTr="00835D60">
        <w:tc>
          <w:tcPr>
            <w:tcW w:w="1548" w:type="dxa"/>
          </w:tcPr>
          <w:p w14:paraId="7EB616A8" w14:textId="77777777" w:rsidR="004D434D" w:rsidRPr="00C94729" w:rsidRDefault="004D434D" w:rsidP="00A86A3B">
            <w:pPr>
              <w:pStyle w:val="Neotevilenodstavek"/>
              <w:spacing w:before="0" w:after="0" w:line="240" w:lineRule="auto"/>
              <w:ind w:left="360"/>
              <w:rPr>
                <w:iCs/>
              </w:rPr>
            </w:pPr>
            <w:r w:rsidRPr="00C94729">
              <w:rPr>
                <w:iCs/>
              </w:rPr>
              <w:t>č)</w:t>
            </w:r>
          </w:p>
        </w:tc>
        <w:tc>
          <w:tcPr>
            <w:tcW w:w="5708" w:type="dxa"/>
            <w:gridSpan w:val="10"/>
          </w:tcPr>
          <w:p w14:paraId="1B4B8551" w14:textId="77777777" w:rsidR="003771FA" w:rsidRPr="00C94729" w:rsidRDefault="004D434D" w:rsidP="00A86A3B">
            <w:pPr>
              <w:pStyle w:val="Neotevilenodstavek"/>
              <w:spacing w:before="0" w:after="0" w:line="240" w:lineRule="auto"/>
              <w:rPr>
                <w:bCs/>
              </w:rPr>
            </w:pPr>
            <w:r w:rsidRPr="00C94729">
              <w:rPr>
                <w:bCs/>
              </w:rPr>
              <w:t>gospodarstvo, zlasti mala in srednja podj</w:t>
            </w:r>
            <w:r w:rsidR="00E930C6" w:rsidRPr="00C94729">
              <w:rPr>
                <w:bCs/>
              </w:rPr>
              <w:t>etja ter konkurenčnost podjetij</w:t>
            </w:r>
          </w:p>
          <w:p w14:paraId="03E93CF3" w14:textId="77777777" w:rsidR="000E1040" w:rsidRPr="00C94729" w:rsidRDefault="000E1040" w:rsidP="00A86A3B">
            <w:pPr>
              <w:pStyle w:val="Neotevilenodstavek"/>
              <w:spacing w:before="0" w:after="0" w:line="240" w:lineRule="auto"/>
              <w:rPr>
                <w:bCs/>
              </w:rPr>
            </w:pPr>
          </w:p>
          <w:p w14:paraId="3D8C2D71" w14:textId="38E960F2" w:rsidR="00121F30" w:rsidRPr="00C94729" w:rsidRDefault="000E1040" w:rsidP="00A86A3B">
            <w:pPr>
              <w:jc w:val="both"/>
              <w:rPr>
                <w:rFonts w:ascii="Arial" w:hAnsi="Arial" w:cs="Arial"/>
                <w:bCs/>
                <w:sz w:val="22"/>
                <w:szCs w:val="22"/>
                <w:lang w:val="sl-SI" w:eastAsia="sl-SI"/>
              </w:rPr>
            </w:pPr>
            <w:r w:rsidRPr="00C94729">
              <w:rPr>
                <w:rFonts w:ascii="Arial" w:hAnsi="Arial" w:cs="Arial"/>
                <w:bCs/>
                <w:sz w:val="22"/>
                <w:szCs w:val="22"/>
                <w:lang w:val="sl-SI" w:eastAsia="sl-SI"/>
              </w:rPr>
              <w:t>S sprejemom predložen</w:t>
            </w:r>
            <w:r w:rsidR="0057586B" w:rsidRPr="00C94729">
              <w:rPr>
                <w:rFonts w:ascii="Arial" w:hAnsi="Arial" w:cs="Arial"/>
                <w:bCs/>
                <w:sz w:val="22"/>
                <w:szCs w:val="22"/>
                <w:lang w:val="sl-SI" w:eastAsia="sl-SI"/>
              </w:rPr>
              <w:t>ih dopolnitev</w:t>
            </w:r>
            <w:r w:rsidR="008A2470" w:rsidRPr="00C94729">
              <w:rPr>
                <w:rFonts w:ascii="Arial" w:hAnsi="Arial" w:cs="Arial"/>
                <w:bCs/>
                <w:sz w:val="22"/>
                <w:szCs w:val="22"/>
                <w:lang w:val="sl-SI" w:eastAsia="sl-SI"/>
              </w:rPr>
              <w:t xml:space="preserve"> predhodnega</w:t>
            </w:r>
            <w:r w:rsidRPr="00C94729">
              <w:rPr>
                <w:rFonts w:ascii="Arial" w:hAnsi="Arial" w:cs="Arial"/>
                <w:bCs/>
                <w:sz w:val="22"/>
                <w:szCs w:val="22"/>
                <w:lang w:val="sl-SI" w:eastAsia="sl-SI"/>
              </w:rPr>
              <w:t xml:space="preserve"> programa bo sprejeta pravna podlaga za </w:t>
            </w:r>
            <w:r w:rsidR="00B143A4" w:rsidRPr="00C94729">
              <w:rPr>
                <w:rFonts w:ascii="Arial" w:hAnsi="Arial" w:cs="Arial"/>
                <w:bCs/>
                <w:sz w:val="22"/>
                <w:szCs w:val="22"/>
                <w:lang w:val="sl-SI" w:eastAsia="sl-SI"/>
              </w:rPr>
              <w:t>izved</w:t>
            </w:r>
            <w:r w:rsidR="00A978D9" w:rsidRPr="00C94729">
              <w:rPr>
                <w:rFonts w:ascii="Arial" w:hAnsi="Arial" w:cs="Arial"/>
                <w:bCs/>
                <w:sz w:val="22"/>
                <w:szCs w:val="22"/>
                <w:lang w:val="sl-SI" w:eastAsia="sl-SI"/>
              </w:rPr>
              <w:t>b</w:t>
            </w:r>
            <w:r w:rsidR="00B143A4" w:rsidRPr="00C94729">
              <w:rPr>
                <w:rFonts w:ascii="Arial" w:hAnsi="Arial" w:cs="Arial"/>
                <w:bCs/>
                <w:sz w:val="22"/>
                <w:szCs w:val="22"/>
                <w:lang w:val="sl-SI" w:eastAsia="sl-SI"/>
              </w:rPr>
              <w:t xml:space="preserve">o </w:t>
            </w:r>
            <w:r w:rsidRPr="00C94729">
              <w:rPr>
                <w:rFonts w:ascii="Arial" w:hAnsi="Arial" w:cs="Arial"/>
                <w:bCs/>
                <w:sz w:val="22"/>
                <w:szCs w:val="22"/>
                <w:lang w:val="sl-SI" w:eastAsia="sl-SI"/>
              </w:rPr>
              <w:t>aktivnosti</w:t>
            </w:r>
            <w:r w:rsidR="00B143A4" w:rsidRPr="00C94729">
              <w:rPr>
                <w:rFonts w:ascii="Arial" w:hAnsi="Arial" w:cs="Arial"/>
                <w:bCs/>
                <w:sz w:val="22"/>
                <w:szCs w:val="22"/>
                <w:lang w:val="sl-SI" w:eastAsia="sl-SI"/>
              </w:rPr>
              <w:t>, potrebnih</w:t>
            </w:r>
            <w:r w:rsidRPr="00C94729">
              <w:rPr>
                <w:rFonts w:ascii="Arial" w:hAnsi="Arial" w:cs="Arial"/>
                <w:bCs/>
                <w:sz w:val="22"/>
                <w:szCs w:val="22"/>
                <w:lang w:val="sl-SI" w:eastAsia="sl-SI"/>
              </w:rPr>
              <w:t xml:space="preserve"> za</w:t>
            </w:r>
            <w:r w:rsidR="008A2470" w:rsidRPr="00C94729">
              <w:rPr>
                <w:rFonts w:ascii="Arial" w:hAnsi="Arial" w:cs="Arial"/>
                <w:bCs/>
                <w:sz w:val="22"/>
                <w:szCs w:val="22"/>
                <w:lang w:val="sl-SI" w:eastAsia="sl-SI"/>
              </w:rPr>
              <w:t xml:space="preserve"> dodelitev </w:t>
            </w:r>
            <w:r w:rsidR="00121F30" w:rsidRPr="00C94729">
              <w:rPr>
                <w:rFonts w:ascii="Arial" w:hAnsi="Arial" w:cs="Arial"/>
                <w:bCs/>
                <w:sz w:val="22"/>
                <w:szCs w:val="22"/>
                <w:lang w:val="sl-SI" w:eastAsia="sl-SI"/>
              </w:rPr>
              <w:t xml:space="preserve">dodatnih </w:t>
            </w:r>
            <w:r w:rsidR="008A2470" w:rsidRPr="00C94729">
              <w:rPr>
                <w:rFonts w:ascii="Arial" w:hAnsi="Arial" w:cs="Arial"/>
                <w:bCs/>
                <w:sz w:val="22"/>
                <w:szCs w:val="22"/>
                <w:lang w:val="sl-SI" w:eastAsia="sl-SI"/>
              </w:rPr>
              <w:t>predplačil za</w:t>
            </w:r>
            <w:r w:rsidRPr="00C94729">
              <w:rPr>
                <w:rFonts w:ascii="Arial" w:hAnsi="Arial" w:cs="Arial"/>
                <w:bCs/>
                <w:sz w:val="22"/>
                <w:szCs w:val="22"/>
                <w:lang w:val="sl-SI" w:eastAsia="sl-SI"/>
              </w:rPr>
              <w:t xml:space="preserve"> odpravo posledic škode v gospodarstvu po </w:t>
            </w:r>
            <w:r w:rsidR="008A2470" w:rsidRPr="00C94729">
              <w:rPr>
                <w:rFonts w:ascii="Arial" w:hAnsi="Arial" w:cs="Arial"/>
                <w:bCs/>
                <w:sz w:val="22"/>
                <w:szCs w:val="22"/>
                <w:lang w:val="sl-SI" w:eastAsia="sl-SI"/>
              </w:rPr>
              <w:t xml:space="preserve">poplavah </w:t>
            </w:r>
            <w:r w:rsidR="00B143A4" w:rsidRPr="00C94729">
              <w:rPr>
                <w:rFonts w:ascii="Arial" w:hAnsi="Arial" w:cs="Arial"/>
                <w:bCs/>
                <w:sz w:val="22"/>
                <w:szCs w:val="22"/>
                <w:lang w:val="sl-SI" w:eastAsia="sl-SI"/>
              </w:rPr>
              <w:t xml:space="preserve">v </w:t>
            </w:r>
            <w:r w:rsidR="008A2470" w:rsidRPr="00C94729">
              <w:rPr>
                <w:rFonts w:ascii="Arial" w:hAnsi="Arial" w:cs="Arial"/>
                <w:bCs/>
                <w:sz w:val="22"/>
                <w:szCs w:val="22"/>
                <w:lang w:val="sl-SI" w:eastAsia="sl-SI"/>
              </w:rPr>
              <w:t>avgust</w:t>
            </w:r>
            <w:r w:rsidR="00B143A4" w:rsidRPr="00C94729">
              <w:rPr>
                <w:rFonts w:ascii="Arial" w:hAnsi="Arial" w:cs="Arial"/>
                <w:bCs/>
                <w:sz w:val="22"/>
                <w:szCs w:val="22"/>
                <w:lang w:val="sl-SI" w:eastAsia="sl-SI"/>
              </w:rPr>
              <w:t>u</w:t>
            </w:r>
            <w:r w:rsidR="008A2470" w:rsidRPr="00C94729">
              <w:rPr>
                <w:rFonts w:ascii="Arial" w:hAnsi="Arial" w:cs="Arial"/>
                <w:bCs/>
                <w:sz w:val="22"/>
                <w:szCs w:val="22"/>
                <w:lang w:val="sl-SI" w:eastAsia="sl-SI"/>
              </w:rPr>
              <w:t xml:space="preserve"> 2023. </w:t>
            </w:r>
            <w:r w:rsidR="0057586B" w:rsidRPr="00C94729">
              <w:rPr>
                <w:rFonts w:ascii="Arial" w:hAnsi="Arial" w:cs="Arial"/>
                <w:bCs/>
                <w:sz w:val="22"/>
                <w:szCs w:val="22"/>
                <w:lang w:val="sl-SI" w:eastAsia="sl-SI"/>
              </w:rPr>
              <w:t>Prejetih je bilo</w:t>
            </w:r>
            <w:r w:rsidR="00121F30" w:rsidRPr="00C94729">
              <w:rPr>
                <w:rFonts w:ascii="Arial" w:hAnsi="Arial" w:cs="Arial"/>
                <w:bCs/>
                <w:sz w:val="22"/>
                <w:szCs w:val="22"/>
                <w:lang w:val="sl-SI" w:eastAsia="sl-SI"/>
              </w:rPr>
              <w:t xml:space="preserve"> 24</w:t>
            </w:r>
            <w:r w:rsidR="00E64467" w:rsidRPr="00C94729">
              <w:rPr>
                <w:rFonts w:ascii="Arial" w:hAnsi="Arial" w:cs="Arial"/>
                <w:bCs/>
                <w:sz w:val="22"/>
                <w:szCs w:val="22"/>
                <w:lang w:val="sl-SI" w:eastAsia="sl-SI"/>
              </w:rPr>
              <w:t>9</w:t>
            </w:r>
            <w:r w:rsidR="00121F30" w:rsidRPr="00C94729">
              <w:rPr>
                <w:rFonts w:ascii="Arial" w:hAnsi="Arial" w:cs="Arial"/>
                <w:bCs/>
                <w:sz w:val="22"/>
                <w:szCs w:val="22"/>
                <w:lang w:val="sl-SI" w:eastAsia="sl-SI"/>
              </w:rPr>
              <w:t xml:space="preserve"> </w:t>
            </w:r>
            <w:r w:rsidR="0057586B" w:rsidRPr="00C94729">
              <w:rPr>
                <w:rFonts w:ascii="Arial" w:hAnsi="Arial" w:cs="Arial"/>
                <w:bCs/>
                <w:sz w:val="22"/>
                <w:szCs w:val="22"/>
                <w:lang w:val="sl-SI" w:eastAsia="sl-SI"/>
              </w:rPr>
              <w:t>vlog za predplačila v višini</w:t>
            </w:r>
            <w:r w:rsidR="00121F30" w:rsidRPr="00C94729">
              <w:rPr>
                <w:rFonts w:ascii="Arial" w:hAnsi="Arial" w:cs="Arial"/>
                <w:bCs/>
                <w:sz w:val="22"/>
                <w:szCs w:val="22"/>
                <w:lang w:val="sl-SI" w:eastAsia="sl-SI"/>
              </w:rPr>
              <w:t xml:space="preserve"> </w:t>
            </w:r>
            <w:r w:rsidR="00E64467" w:rsidRPr="00C94729">
              <w:rPr>
                <w:rFonts w:ascii="Arial" w:hAnsi="Arial" w:cs="Arial"/>
                <w:bCs/>
                <w:sz w:val="22"/>
                <w:szCs w:val="22"/>
                <w:lang w:val="sl-SI" w:eastAsia="sl-SI"/>
              </w:rPr>
              <w:t xml:space="preserve">3.570.128,62 </w:t>
            </w:r>
            <w:r w:rsidR="00121F30" w:rsidRPr="00C94729">
              <w:rPr>
                <w:rFonts w:ascii="Arial" w:hAnsi="Arial" w:cs="Arial"/>
                <w:bCs/>
                <w:sz w:val="22"/>
                <w:szCs w:val="22"/>
                <w:lang w:val="sl-SI" w:eastAsia="sl-SI"/>
              </w:rPr>
              <w:t>EUR.</w:t>
            </w:r>
          </w:p>
          <w:p w14:paraId="50E11C60" w14:textId="77777777" w:rsidR="008A2470" w:rsidRPr="00C94729" w:rsidRDefault="008A2470" w:rsidP="00A86A3B">
            <w:pPr>
              <w:pStyle w:val="Neotevilenodstavek"/>
              <w:spacing w:before="0" w:after="0" w:line="240" w:lineRule="auto"/>
              <w:rPr>
                <w:bCs/>
              </w:rPr>
            </w:pPr>
          </w:p>
          <w:p w14:paraId="39CB1BAB" w14:textId="600A16B1" w:rsidR="008A2470" w:rsidRPr="00C94729" w:rsidRDefault="008A2470" w:rsidP="00A86A3B">
            <w:pPr>
              <w:pStyle w:val="Neotevilenodstavek"/>
              <w:spacing w:before="0" w:after="0" w:line="240" w:lineRule="auto"/>
              <w:rPr>
                <w:bCs/>
              </w:rPr>
            </w:pPr>
            <w:r w:rsidRPr="00C94729">
              <w:rPr>
                <w:bCs/>
              </w:rPr>
              <w:t xml:space="preserve">Za predplačila vseh oškodovancev, ki so oddali oceno škode </w:t>
            </w:r>
            <w:r w:rsidR="00121F30" w:rsidRPr="00C94729">
              <w:rPr>
                <w:bCs/>
              </w:rPr>
              <w:t>in zaprosili za predplačilo do 1. decembra 2023</w:t>
            </w:r>
            <w:r w:rsidR="002E2E9A" w:rsidRPr="00C94729">
              <w:rPr>
                <w:bCs/>
              </w:rPr>
              <w:t>,</w:t>
            </w:r>
            <w:r w:rsidR="006A42E0" w:rsidRPr="00C94729">
              <w:rPr>
                <w:bCs/>
              </w:rPr>
              <w:t xml:space="preserve"> </w:t>
            </w:r>
            <w:r w:rsidRPr="00C94729">
              <w:rPr>
                <w:bCs/>
              </w:rPr>
              <w:t>s</w:t>
            </w:r>
            <w:r w:rsidR="006A42E0" w:rsidRPr="00C94729">
              <w:rPr>
                <w:bCs/>
              </w:rPr>
              <w:t>e</w:t>
            </w:r>
            <w:r w:rsidRPr="00C94729">
              <w:rPr>
                <w:bCs/>
              </w:rPr>
              <w:t xml:space="preserve"> sredstva </w:t>
            </w:r>
            <w:r w:rsidR="00B143A4" w:rsidRPr="00C94729">
              <w:rPr>
                <w:bCs/>
              </w:rPr>
              <w:t xml:space="preserve">za izplačilo preplačil </w:t>
            </w:r>
            <w:r w:rsidRPr="00C94729">
              <w:rPr>
                <w:bCs/>
              </w:rPr>
              <w:t>v višini</w:t>
            </w:r>
            <w:r w:rsidR="00EE075B" w:rsidRPr="00C94729">
              <w:rPr>
                <w:bCs/>
              </w:rPr>
              <w:t xml:space="preserve"> </w:t>
            </w:r>
            <w:r w:rsidR="00E64467" w:rsidRPr="00C94729">
              <w:rPr>
                <w:bCs/>
              </w:rPr>
              <w:t xml:space="preserve">3.570.128,62 </w:t>
            </w:r>
            <w:r w:rsidR="00EE075B" w:rsidRPr="00C94729">
              <w:rPr>
                <w:bCs/>
              </w:rPr>
              <w:t>EUR</w:t>
            </w:r>
            <w:r w:rsidRPr="00C94729">
              <w:rPr>
                <w:bCs/>
              </w:rPr>
              <w:t xml:space="preserve"> zagotovijo v okviru </w:t>
            </w:r>
            <w:r w:rsidR="0057586B" w:rsidRPr="00C94729">
              <w:rPr>
                <w:bCs/>
              </w:rPr>
              <w:t>finančnega načrta Ministrstva za gospodarstvo, turizem in šport za leto 2023</w:t>
            </w:r>
            <w:r w:rsidRPr="00C94729">
              <w:rPr>
                <w:bCs/>
              </w:rPr>
              <w:t>.</w:t>
            </w:r>
          </w:p>
          <w:p w14:paraId="4F8AEA4D" w14:textId="1F4B62BE" w:rsidR="00875A80" w:rsidRPr="00C94729" w:rsidRDefault="00875A80" w:rsidP="00A86A3B">
            <w:pPr>
              <w:pStyle w:val="Neotevilenodstavek"/>
              <w:spacing w:before="0" w:after="0" w:line="240" w:lineRule="auto"/>
              <w:rPr>
                <w:bCs/>
              </w:rPr>
            </w:pPr>
          </w:p>
          <w:p w14:paraId="799CD4C8" w14:textId="7599DE8D" w:rsidR="00582F43" w:rsidRPr="00C94729" w:rsidRDefault="00875A80" w:rsidP="00A86A3B">
            <w:pPr>
              <w:pStyle w:val="Neotevilenodstavek"/>
              <w:spacing w:before="0" w:after="0" w:line="240" w:lineRule="auto"/>
              <w:rPr>
                <w:bCs/>
              </w:rPr>
            </w:pPr>
            <w:r w:rsidRPr="00C94729">
              <w:rPr>
                <w:bCs/>
              </w:rPr>
              <w:t xml:space="preserve">Izvedba predhodnega programa bo pozitivno vplivala na gospodarstvo, </w:t>
            </w:r>
            <w:r w:rsidR="002E2E9A" w:rsidRPr="00C94729">
              <w:rPr>
                <w:bCs/>
              </w:rPr>
              <w:t xml:space="preserve">še </w:t>
            </w:r>
            <w:r w:rsidRPr="00C94729">
              <w:rPr>
                <w:bCs/>
              </w:rPr>
              <w:t xml:space="preserve">posebej </w:t>
            </w:r>
            <w:r w:rsidR="002E2E9A" w:rsidRPr="00C94729">
              <w:rPr>
                <w:bCs/>
              </w:rPr>
              <w:t xml:space="preserve">na </w:t>
            </w:r>
            <w:r w:rsidRPr="00C94729">
              <w:rPr>
                <w:bCs/>
              </w:rPr>
              <w:t>mala in srednje velika podjetja, saj bo omogočil</w:t>
            </w:r>
            <w:r w:rsidR="00C95A71" w:rsidRPr="00C94729">
              <w:rPr>
                <w:bCs/>
              </w:rPr>
              <w:t>a</w:t>
            </w:r>
            <w:r w:rsidRPr="00C94729">
              <w:rPr>
                <w:bCs/>
              </w:rPr>
              <w:t xml:space="preserve"> hitro in takojšnjo pomoč v obliki subvencij za lažjo vzpostavitev in normalizacijo poslovanja. </w:t>
            </w:r>
          </w:p>
        </w:tc>
        <w:tc>
          <w:tcPr>
            <w:tcW w:w="1965" w:type="dxa"/>
            <w:vAlign w:val="center"/>
          </w:tcPr>
          <w:p w14:paraId="109BFC90" w14:textId="0738A8EF" w:rsidR="004D434D" w:rsidRPr="00C94729" w:rsidRDefault="000E1040" w:rsidP="00A86A3B">
            <w:pPr>
              <w:pStyle w:val="Neotevilenodstavek"/>
              <w:spacing w:before="0" w:after="0" w:line="240" w:lineRule="auto"/>
              <w:jc w:val="center"/>
              <w:rPr>
                <w:iCs/>
              </w:rPr>
            </w:pPr>
            <w:r w:rsidRPr="00C94729">
              <w:lastRenderedPageBreak/>
              <w:t>DA</w:t>
            </w:r>
          </w:p>
        </w:tc>
      </w:tr>
      <w:tr w:rsidR="004D434D" w:rsidRPr="00C94729" w14:paraId="6A06686B" w14:textId="77777777" w:rsidTr="00835D60">
        <w:tc>
          <w:tcPr>
            <w:tcW w:w="1548" w:type="dxa"/>
          </w:tcPr>
          <w:p w14:paraId="4509B9EB" w14:textId="77777777" w:rsidR="004D434D" w:rsidRPr="00C94729" w:rsidRDefault="004D434D" w:rsidP="00A86A3B">
            <w:pPr>
              <w:pStyle w:val="Neotevilenodstavek"/>
              <w:spacing w:before="0" w:after="0" w:line="240" w:lineRule="auto"/>
              <w:ind w:left="360"/>
              <w:rPr>
                <w:iCs/>
              </w:rPr>
            </w:pPr>
            <w:r w:rsidRPr="00C94729">
              <w:rPr>
                <w:iCs/>
              </w:rPr>
              <w:t>d)</w:t>
            </w:r>
          </w:p>
        </w:tc>
        <w:tc>
          <w:tcPr>
            <w:tcW w:w="5708" w:type="dxa"/>
            <w:gridSpan w:val="10"/>
          </w:tcPr>
          <w:p w14:paraId="212E34FB" w14:textId="77777777" w:rsidR="004D434D" w:rsidRPr="00C94729" w:rsidRDefault="004D434D" w:rsidP="00A86A3B">
            <w:pPr>
              <w:pStyle w:val="Neotevilenodstavek"/>
              <w:spacing w:before="0" w:after="0" w:line="240" w:lineRule="auto"/>
              <w:rPr>
                <w:bCs/>
              </w:rPr>
            </w:pPr>
            <w:r w:rsidRPr="00C94729">
              <w:rPr>
                <w:bCs/>
              </w:rPr>
              <w:t>okolje, vključno s prostorskimi in varstvenimi vidiki</w:t>
            </w:r>
          </w:p>
        </w:tc>
        <w:tc>
          <w:tcPr>
            <w:tcW w:w="1965" w:type="dxa"/>
            <w:vAlign w:val="center"/>
          </w:tcPr>
          <w:p w14:paraId="04B3350A" w14:textId="77777777" w:rsidR="004D434D" w:rsidRPr="00C94729" w:rsidRDefault="004D434D" w:rsidP="00A86A3B">
            <w:pPr>
              <w:pStyle w:val="Neotevilenodstavek"/>
              <w:spacing w:before="0" w:after="0" w:line="240" w:lineRule="auto"/>
              <w:jc w:val="center"/>
              <w:rPr>
                <w:iCs/>
              </w:rPr>
            </w:pPr>
            <w:r w:rsidRPr="00C94729">
              <w:t>NE</w:t>
            </w:r>
          </w:p>
        </w:tc>
      </w:tr>
      <w:tr w:rsidR="004D434D" w:rsidRPr="00C94729" w14:paraId="6FCD1FFE" w14:textId="77777777" w:rsidTr="00835D60">
        <w:tc>
          <w:tcPr>
            <w:tcW w:w="1548" w:type="dxa"/>
          </w:tcPr>
          <w:p w14:paraId="12E0BC06" w14:textId="77777777" w:rsidR="004D434D" w:rsidRPr="00C94729" w:rsidRDefault="004D434D" w:rsidP="00A86A3B">
            <w:pPr>
              <w:pStyle w:val="Neotevilenodstavek"/>
              <w:spacing w:before="0" w:after="0" w:line="240" w:lineRule="auto"/>
              <w:ind w:left="360"/>
              <w:rPr>
                <w:iCs/>
              </w:rPr>
            </w:pPr>
            <w:r w:rsidRPr="00C94729">
              <w:rPr>
                <w:iCs/>
              </w:rPr>
              <w:t>e)</w:t>
            </w:r>
          </w:p>
        </w:tc>
        <w:tc>
          <w:tcPr>
            <w:tcW w:w="5708" w:type="dxa"/>
            <w:gridSpan w:val="10"/>
          </w:tcPr>
          <w:p w14:paraId="5299DBEA" w14:textId="77777777" w:rsidR="004D434D" w:rsidRPr="00C94729" w:rsidRDefault="004D434D" w:rsidP="00A86A3B">
            <w:pPr>
              <w:pStyle w:val="Neotevilenodstavek"/>
              <w:spacing w:before="0" w:after="0" w:line="240" w:lineRule="auto"/>
              <w:rPr>
                <w:bCs/>
              </w:rPr>
            </w:pPr>
            <w:r w:rsidRPr="00C94729">
              <w:rPr>
                <w:bCs/>
              </w:rPr>
              <w:t>socialno področje</w:t>
            </w:r>
          </w:p>
        </w:tc>
        <w:tc>
          <w:tcPr>
            <w:tcW w:w="1965" w:type="dxa"/>
            <w:vAlign w:val="center"/>
          </w:tcPr>
          <w:p w14:paraId="73968083" w14:textId="77777777" w:rsidR="004D434D" w:rsidRPr="00C94729" w:rsidRDefault="004D434D" w:rsidP="00A86A3B">
            <w:pPr>
              <w:pStyle w:val="Neotevilenodstavek"/>
              <w:spacing w:before="0" w:after="0" w:line="240" w:lineRule="auto"/>
              <w:jc w:val="center"/>
              <w:rPr>
                <w:iCs/>
              </w:rPr>
            </w:pPr>
            <w:r w:rsidRPr="00C94729">
              <w:t>NE</w:t>
            </w:r>
          </w:p>
        </w:tc>
      </w:tr>
      <w:tr w:rsidR="004D434D" w:rsidRPr="00C94729" w14:paraId="75B464F6" w14:textId="77777777" w:rsidTr="00835D60">
        <w:tc>
          <w:tcPr>
            <w:tcW w:w="1548" w:type="dxa"/>
            <w:tcBorders>
              <w:bottom w:val="single" w:sz="4" w:space="0" w:color="auto"/>
            </w:tcBorders>
          </w:tcPr>
          <w:p w14:paraId="2B513D99" w14:textId="77777777" w:rsidR="004D434D" w:rsidRPr="00C94729" w:rsidRDefault="004D434D" w:rsidP="00A86A3B">
            <w:pPr>
              <w:pStyle w:val="Neotevilenodstavek"/>
              <w:spacing w:before="0" w:after="0" w:line="240" w:lineRule="auto"/>
              <w:ind w:left="360"/>
              <w:rPr>
                <w:iCs/>
              </w:rPr>
            </w:pPr>
            <w:r w:rsidRPr="00C94729">
              <w:rPr>
                <w:iCs/>
              </w:rPr>
              <w:t>f)</w:t>
            </w:r>
          </w:p>
        </w:tc>
        <w:tc>
          <w:tcPr>
            <w:tcW w:w="5708" w:type="dxa"/>
            <w:gridSpan w:val="10"/>
            <w:tcBorders>
              <w:bottom w:val="single" w:sz="4" w:space="0" w:color="auto"/>
            </w:tcBorders>
          </w:tcPr>
          <w:p w14:paraId="66B4E6D4" w14:textId="77777777" w:rsidR="004D434D" w:rsidRPr="00C94729" w:rsidRDefault="004D434D" w:rsidP="00A86A3B">
            <w:pPr>
              <w:pStyle w:val="Neotevilenodstavek"/>
              <w:spacing w:before="0" w:after="0" w:line="240" w:lineRule="auto"/>
              <w:rPr>
                <w:bCs/>
              </w:rPr>
            </w:pPr>
            <w:r w:rsidRPr="00C94729">
              <w:rPr>
                <w:bCs/>
              </w:rPr>
              <w:t>dokumente razvojnega načrtovanja:</w:t>
            </w:r>
          </w:p>
          <w:p w14:paraId="45084176" w14:textId="77777777" w:rsidR="004D434D" w:rsidRPr="00C94729" w:rsidRDefault="004D434D" w:rsidP="00A86A3B">
            <w:pPr>
              <w:pStyle w:val="Neotevilenodstavek"/>
              <w:numPr>
                <w:ilvl w:val="0"/>
                <w:numId w:val="19"/>
              </w:numPr>
              <w:spacing w:before="0" w:after="0" w:line="240" w:lineRule="auto"/>
              <w:rPr>
                <w:bCs/>
              </w:rPr>
            </w:pPr>
            <w:r w:rsidRPr="00C94729">
              <w:rPr>
                <w:bCs/>
              </w:rPr>
              <w:t>nacionalne dokumente razvojnega načrtovanja</w:t>
            </w:r>
          </w:p>
          <w:p w14:paraId="68C41BAA" w14:textId="77777777" w:rsidR="004D434D" w:rsidRPr="00C94729" w:rsidRDefault="004D434D" w:rsidP="00A86A3B">
            <w:pPr>
              <w:pStyle w:val="Neotevilenodstavek"/>
              <w:numPr>
                <w:ilvl w:val="0"/>
                <w:numId w:val="19"/>
              </w:numPr>
              <w:spacing w:before="0" w:after="0" w:line="240" w:lineRule="auto"/>
              <w:rPr>
                <w:bCs/>
              </w:rPr>
            </w:pPr>
            <w:r w:rsidRPr="00C94729">
              <w:rPr>
                <w:bCs/>
              </w:rPr>
              <w:t>razvojne politike na ravni programov po strukturi razvojne klasifikacije programskega proračuna</w:t>
            </w:r>
          </w:p>
          <w:p w14:paraId="466633C1" w14:textId="77777777" w:rsidR="004D434D" w:rsidRPr="00C94729" w:rsidRDefault="004D434D" w:rsidP="00A86A3B">
            <w:pPr>
              <w:pStyle w:val="Neotevilenodstavek"/>
              <w:numPr>
                <w:ilvl w:val="0"/>
                <w:numId w:val="19"/>
              </w:numPr>
              <w:spacing w:before="0" w:after="0" w:line="240" w:lineRule="auto"/>
              <w:rPr>
                <w:bCs/>
              </w:rPr>
            </w:pPr>
            <w:r w:rsidRPr="00C94729">
              <w:rPr>
                <w:bCs/>
              </w:rPr>
              <w:t>razvojne dokumente Evropske unije in mednarodnih organizacij</w:t>
            </w:r>
          </w:p>
        </w:tc>
        <w:tc>
          <w:tcPr>
            <w:tcW w:w="1965" w:type="dxa"/>
            <w:tcBorders>
              <w:bottom w:val="single" w:sz="4" w:space="0" w:color="auto"/>
            </w:tcBorders>
            <w:vAlign w:val="center"/>
          </w:tcPr>
          <w:p w14:paraId="59DC5BA3" w14:textId="77777777" w:rsidR="004D434D" w:rsidRPr="00C94729" w:rsidRDefault="004D434D" w:rsidP="00A86A3B">
            <w:pPr>
              <w:pStyle w:val="Neotevilenodstavek"/>
              <w:spacing w:before="0" w:after="0" w:line="240" w:lineRule="auto"/>
              <w:jc w:val="center"/>
              <w:rPr>
                <w:iCs/>
              </w:rPr>
            </w:pPr>
            <w:r w:rsidRPr="00C94729">
              <w:t>NE</w:t>
            </w:r>
          </w:p>
        </w:tc>
      </w:tr>
      <w:tr w:rsidR="004D434D" w:rsidRPr="00C94729" w14:paraId="2BCD1219" w14:textId="77777777" w:rsidTr="00835D60">
        <w:tc>
          <w:tcPr>
            <w:tcW w:w="9221" w:type="dxa"/>
            <w:gridSpan w:val="12"/>
            <w:tcBorders>
              <w:top w:val="single" w:sz="4" w:space="0" w:color="auto"/>
              <w:left w:val="single" w:sz="4" w:space="0" w:color="auto"/>
              <w:bottom w:val="single" w:sz="4" w:space="0" w:color="auto"/>
              <w:right w:val="single" w:sz="4" w:space="0" w:color="auto"/>
            </w:tcBorders>
          </w:tcPr>
          <w:p w14:paraId="24922F06" w14:textId="71F619E0" w:rsidR="004D434D" w:rsidRPr="00C94729" w:rsidRDefault="004D434D" w:rsidP="00A86A3B">
            <w:pPr>
              <w:rPr>
                <w:rFonts w:ascii="Arial" w:hAnsi="Arial" w:cs="Arial"/>
                <w:b/>
                <w:sz w:val="22"/>
                <w:szCs w:val="22"/>
                <w:lang w:val="sl-SI"/>
              </w:rPr>
            </w:pPr>
            <w:r w:rsidRPr="00C94729">
              <w:rPr>
                <w:rFonts w:ascii="Arial" w:hAnsi="Arial" w:cs="Arial"/>
                <w:b/>
                <w:sz w:val="22"/>
                <w:szCs w:val="22"/>
                <w:lang w:val="sl-SI"/>
              </w:rPr>
              <w:t>7.a Predstavitev ocene finančnih posledic nad 40.000 EUR:</w:t>
            </w:r>
            <w:r w:rsidR="00D85C18" w:rsidRPr="00C94729">
              <w:rPr>
                <w:rFonts w:ascii="Arial" w:hAnsi="Arial" w:cs="Arial"/>
                <w:b/>
                <w:sz w:val="22"/>
                <w:szCs w:val="22"/>
                <w:lang w:val="sl-SI"/>
              </w:rPr>
              <w:t xml:space="preserve"> </w:t>
            </w:r>
          </w:p>
          <w:p w14:paraId="02B1FB98" w14:textId="5BAF1D66" w:rsidR="00B143A4" w:rsidRPr="00C94729" w:rsidRDefault="005C3149" w:rsidP="00A86A3B">
            <w:pPr>
              <w:pStyle w:val="oddelek0"/>
              <w:shd w:val="clear" w:color="auto" w:fill="FFFFFF"/>
              <w:spacing w:before="0" w:beforeAutospacing="0" w:after="0" w:afterAutospacing="0"/>
              <w:jc w:val="both"/>
              <w:rPr>
                <w:rFonts w:ascii="Arial" w:hAnsi="Arial" w:cs="Arial"/>
                <w:bCs/>
                <w:sz w:val="22"/>
                <w:szCs w:val="22"/>
              </w:rPr>
            </w:pPr>
            <w:r w:rsidRPr="00C94729">
              <w:rPr>
                <w:rFonts w:ascii="Arial" w:hAnsi="Arial" w:cs="Arial"/>
                <w:bCs/>
                <w:sz w:val="22"/>
                <w:szCs w:val="22"/>
              </w:rPr>
              <w:t>Sredstva za dodatna</w:t>
            </w:r>
            <w:r w:rsidR="00F33EC3" w:rsidRPr="00C94729">
              <w:rPr>
                <w:rFonts w:ascii="Arial" w:hAnsi="Arial" w:cs="Arial"/>
                <w:bCs/>
                <w:sz w:val="22"/>
                <w:szCs w:val="22"/>
              </w:rPr>
              <w:t xml:space="preserve"> predplačila v gospodarstvu </w:t>
            </w:r>
            <w:r w:rsidRPr="00C94729">
              <w:rPr>
                <w:rFonts w:ascii="Arial" w:hAnsi="Arial" w:cs="Arial"/>
                <w:bCs/>
                <w:sz w:val="22"/>
                <w:szCs w:val="22"/>
              </w:rPr>
              <w:t xml:space="preserve">se </w:t>
            </w:r>
            <w:r w:rsidR="00F33EC3" w:rsidRPr="00C94729">
              <w:rPr>
                <w:rFonts w:ascii="Arial" w:hAnsi="Arial" w:cs="Arial"/>
                <w:bCs/>
                <w:sz w:val="22"/>
                <w:szCs w:val="22"/>
              </w:rPr>
              <w:t xml:space="preserve">zagotovijo v okviru </w:t>
            </w:r>
            <w:r w:rsidRPr="00C94729">
              <w:rPr>
                <w:rFonts w:ascii="Arial" w:hAnsi="Arial" w:cs="Arial"/>
                <w:bCs/>
                <w:sz w:val="22"/>
                <w:szCs w:val="22"/>
              </w:rPr>
              <w:t xml:space="preserve">finančnega načrta Ministrstva za gospodarstvo, turizem in šport za leto 2023.  </w:t>
            </w:r>
          </w:p>
          <w:p w14:paraId="1722C430" w14:textId="786A31AA" w:rsidR="00875A80" w:rsidRPr="00C94729" w:rsidRDefault="00F4654B" w:rsidP="00A86A3B">
            <w:pPr>
              <w:pStyle w:val="oddelek0"/>
              <w:shd w:val="clear" w:color="auto" w:fill="FFFFFF"/>
              <w:spacing w:before="0" w:beforeAutospacing="0" w:after="0" w:afterAutospacing="0"/>
              <w:jc w:val="both"/>
              <w:rPr>
                <w:rFonts w:ascii="Arial" w:hAnsi="Arial" w:cs="Arial"/>
                <w:bCs/>
                <w:sz w:val="22"/>
                <w:szCs w:val="22"/>
              </w:rPr>
            </w:pPr>
            <w:r w:rsidRPr="00C94729">
              <w:rPr>
                <w:rFonts w:ascii="Arial" w:hAnsi="Arial" w:cs="Arial"/>
                <w:bCs/>
                <w:sz w:val="22"/>
                <w:szCs w:val="22"/>
              </w:rPr>
              <w:t xml:space="preserve">Sprejem </w:t>
            </w:r>
            <w:r w:rsidR="00A978D9" w:rsidRPr="00C94729">
              <w:rPr>
                <w:rFonts w:ascii="Arial" w:hAnsi="Arial" w:cs="Arial"/>
                <w:bCs/>
                <w:sz w:val="22"/>
                <w:szCs w:val="22"/>
              </w:rPr>
              <w:t xml:space="preserve">dopolnitev </w:t>
            </w:r>
            <w:r w:rsidRPr="00C94729">
              <w:rPr>
                <w:rFonts w:ascii="Arial" w:hAnsi="Arial" w:cs="Arial"/>
                <w:bCs/>
                <w:sz w:val="22"/>
                <w:szCs w:val="22"/>
              </w:rPr>
              <w:t>predhodnega programa bo vplival na javnofinančna sredstva v tekočem  koledarskem letu. Sredstva za p</w:t>
            </w:r>
            <w:r w:rsidR="003A70DA" w:rsidRPr="00C94729">
              <w:rPr>
                <w:rFonts w:ascii="Arial" w:hAnsi="Arial" w:cs="Arial"/>
                <w:bCs/>
                <w:sz w:val="22"/>
                <w:szCs w:val="22"/>
              </w:rPr>
              <w:t>redplačila</w:t>
            </w:r>
            <w:r w:rsidRPr="00C94729">
              <w:rPr>
                <w:rFonts w:ascii="Arial" w:hAnsi="Arial" w:cs="Arial"/>
                <w:bCs/>
                <w:sz w:val="22"/>
                <w:szCs w:val="22"/>
              </w:rPr>
              <w:t xml:space="preserve"> gospodarstvu, ki bodo bremenila proračun RS</w:t>
            </w:r>
            <w:r w:rsidR="005C3149" w:rsidRPr="00C94729">
              <w:rPr>
                <w:rFonts w:ascii="Arial" w:hAnsi="Arial" w:cs="Arial"/>
                <w:bCs/>
                <w:sz w:val="22"/>
                <w:szCs w:val="22"/>
              </w:rPr>
              <w:t>, finančni načrt Ministrstva za gospodarstvo, turizem in šport</w:t>
            </w:r>
            <w:r w:rsidRPr="00C94729">
              <w:rPr>
                <w:rFonts w:ascii="Arial" w:hAnsi="Arial" w:cs="Arial"/>
                <w:bCs/>
                <w:sz w:val="22"/>
                <w:szCs w:val="22"/>
              </w:rPr>
              <w:t xml:space="preserve">, so </w:t>
            </w:r>
            <w:r w:rsidR="00E64467" w:rsidRPr="00C94729">
              <w:rPr>
                <w:rFonts w:ascii="Arial" w:hAnsi="Arial" w:cs="Arial"/>
                <w:bCs/>
                <w:sz w:val="22"/>
                <w:szCs w:val="22"/>
              </w:rPr>
              <w:t xml:space="preserve">3.570.128,62 </w:t>
            </w:r>
            <w:r w:rsidRPr="00C94729">
              <w:rPr>
                <w:rFonts w:ascii="Arial" w:hAnsi="Arial" w:cs="Arial"/>
                <w:bCs/>
                <w:sz w:val="22"/>
                <w:szCs w:val="22"/>
              </w:rPr>
              <w:t>EUR v letu 2023.</w:t>
            </w:r>
          </w:p>
        </w:tc>
      </w:tr>
      <w:tr w:rsidR="00835D60" w:rsidRPr="00C94729" w14:paraId="38AF1CEB"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21"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7EA0ADB"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I. Ocena finančnih posledic, ki niso načrtovane v sprejetem proračunu</w:t>
            </w:r>
          </w:p>
        </w:tc>
      </w:tr>
      <w:tr w:rsidR="00BA096F" w:rsidRPr="00C94729" w14:paraId="1060D347"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62" w:type="dxa"/>
            <w:gridSpan w:val="3"/>
            <w:tcBorders>
              <w:top w:val="single" w:sz="4" w:space="0" w:color="auto"/>
              <w:left w:val="single" w:sz="4" w:space="0" w:color="auto"/>
              <w:bottom w:val="single" w:sz="4" w:space="0" w:color="auto"/>
              <w:right w:val="single" w:sz="4" w:space="0" w:color="auto"/>
            </w:tcBorders>
            <w:vAlign w:val="center"/>
          </w:tcPr>
          <w:p w14:paraId="30F54767" w14:textId="77777777" w:rsidR="00835D60" w:rsidRPr="00C94729" w:rsidRDefault="00835D60" w:rsidP="00A86A3B">
            <w:pPr>
              <w:rPr>
                <w:rFonts w:ascii="Arial" w:hAnsi="Arial" w:cs="Arial"/>
                <w:sz w:val="22"/>
                <w:szCs w:val="22"/>
                <w:lang w:val="sl-SI"/>
              </w:rPr>
            </w:pP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4CC100B3"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Tekoče leto (t)</w:t>
            </w:r>
          </w:p>
        </w:tc>
        <w:tc>
          <w:tcPr>
            <w:tcW w:w="1025" w:type="dxa"/>
            <w:tcBorders>
              <w:top w:val="single" w:sz="4" w:space="0" w:color="auto"/>
              <w:left w:val="single" w:sz="4" w:space="0" w:color="auto"/>
              <w:bottom w:val="single" w:sz="4" w:space="0" w:color="auto"/>
              <w:right w:val="single" w:sz="4" w:space="0" w:color="auto"/>
            </w:tcBorders>
            <w:vAlign w:val="center"/>
          </w:tcPr>
          <w:p w14:paraId="2344BB68"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t + 1</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ED6393C"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t + 2</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1B5E6BF8"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t + 3</w:t>
            </w:r>
          </w:p>
        </w:tc>
      </w:tr>
      <w:tr w:rsidR="00BA096F" w:rsidRPr="00C94729" w14:paraId="5BE5814D"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6D95F786" w14:textId="77777777" w:rsidR="00835D60" w:rsidRPr="00C94729" w:rsidRDefault="00835D60" w:rsidP="00A86A3B">
            <w:pPr>
              <w:rPr>
                <w:rFonts w:ascii="Arial" w:hAnsi="Arial" w:cs="Arial"/>
                <w:bCs/>
                <w:sz w:val="22"/>
                <w:szCs w:val="22"/>
                <w:lang w:val="sl-SI"/>
              </w:rPr>
            </w:pPr>
            <w:r w:rsidRPr="00C94729">
              <w:rPr>
                <w:rFonts w:ascii="Arial" w:hAnsi="Arial" w:cs="Arial"/>
                <w:bCs/>
                <w:sz w:val="22"/>
                <w:szCs w:val="22"/>
                <w:lang w:val="sl-SI"/>
              </w:rPr>
              <w:t>Predvideno povečanje (+) ali zmanjšanje (</w:t>
            </w:r>
            <w:r w:rsidRPr="00C94729">
              <w:rPr>
                <w:rFonts w:ascii="Arial" w:hAnsi="Arial" w:cs="Arial"/>
                <w:b/>
                <w:sz w:val="22"/>
                <w:szCs w:val="22"/>
                <w:lang w:val="sl-SI"/>
              </w:rPr>
              <w:t>–</w:t>
            </w:r>
            <w:r w:rsidRPr="00C94729">
              <w:rPr>
                <w:rFonts w:ascii="Arial" w:hAnsi="Arial" w:cs="Arial"/>
                <w:bCs/>
                <w:sz w:val="22"/>
                <w:szCs w:val="22"/>
                <w:lang w:val="sl-SI"/>
              </w:rPr>
              <w:t xml:space="preserve">) prihodkov državnega proračuna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2D45BA61" w14:textId="77777777" w:rsidR="00835D60" w:rsidRPr="00C94729" w:rsidRDefault="00835D60" w:rsidP="00A86A3B">
            <w:pPr>
              <w:rPr>
                <w:rFonts w:ascii="Arial" w:hAnsi="Arial" w:cs="Arial"/>
                <w:b/>
                <w:bCs/>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670BE7E3" w14:textId="77777777" w:rsidR="00835D60" w:rsidRPr="00C94729" w:rsidRDefault="00835D60" w:rsidP="00A86A3B">
            <w:pPr>
              <w:rPr>
                <w:rFonts w:ascii="Arial" w:hAnsi="Arial"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4ECBE8B3" w14:textId="77777777" w:rsidR="00835D60" w:rsidRPr="00C94729" w:rsidRDefault="00835D60" w:rsidP="00A86A3B">
            <w:pPr>
              <w:rPr>
                <w:rFonts w:ascii="Arial" w:hAnsi="Arial" w:cs="Arial"/>
                <w:b/>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7FAAF0D1" w14:textId="77777777" w:rsidR="00835D60" w:rsidRPr="00C94729" w:rsidRDefault="00835D60" w:rsidP="00A86A3B">
            <w:pPr>
              <w:rPr>
                <w:rFonts w:ascii="Arial" w:hAnsi="Arial" w:cs="Arial"/>
                <w:b/>
                <w:sz w:val="22"/>
                <w:szCs w:val="22"/>
                <w:lang w:val="sl-SI"/>
              </w:rPr>
            </w:pPr>
          </w:p>
        </w:tc>
      </w:tr>
      <w:tr w:rsidR="00BA096F" w:rsidRPr="00C94729" w14:paraId="2A7EB5A9"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0E9E5F16" w14:textId="77777777" w:rsidR="00835D60" w:rsidRPr="00C94729" w:rsidRDefault="00835D60" w:rsidP="00A86A3B">
            <w:pPr>
              <w:rPr>
                <w:rFonts w:ascii="Arial" w:hAnsi="Arial" w:cs="Arial"/>
                <w:bCs/>
                <w:sz w:val="22"/>
                <w:szCs w:val="22"/>
                <w:lang w:val="sl-SI"/>
              </w:rPr>
            </w:pPr>
            <w:r w:rsidRPr="00C94729">
              <w:rPr>
                <w:rFonts w:ascii="Arial" w:hAnsi="Arial" w:cs="Arial"/>
                <w:bCs/>
                <w:sz w:val="22"/>
                <w:szCs w:val="22"/>
                <w:lang w:val="sl-SI"/>
              </w:rPr>
              <w:t>Predvideno povečanje (+) ali zmanjšanje (</w:t>
            </w:r>
            <w:r w:rsidRPr="00C94729">
              <w:rPr>
                <w:rFonts w:ascii="Arial" w:hAnsi="Arial" w:cs="Arial"/>
                <w:b/>
                <w:sz w:val="22"/>
                <w:szCs w:val="22"/>
                <w:lang w:val="sl-SI"/>
              </w:rPr>
              <w:t>–</w:t>
            </w:r>
            <w:r w:rsidRPr="00C94729">
              <w:rPr>
                <w:rFonts w:ascii="Arial" w:hAnsi="Arial" w:cs="Arial"/>
                <w:bCs/>
                <w:sz w:val="22"/>
                <w:szCs w:val="22"/>
                <w:lang w:val="sl-SI"/>
              </w:rPr>
              <w:t xml:space="preserve">) prihodkov občinskih proračunov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6CB288FC" w14:textId="77777777" w:rsidR="00835D60" w:rsidRPr="00C94729" w:rsidRDefault="00835D60" w:rsidP="00A86A3B">
            <w:pPr>
              <w:rPr>
                <w:rFonts w:ascii="Arial" w:hAnsi="Arial" w:cs="Arial"/>
                <w:b/>
                <w:bCs/>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183E1C04" w14:textId="77777777" w:rsidR="00835D60" w:rsidRPr="00C94729" w:rsidRDefault="00835D60" w:rsidP="00A86A3B">
            <w:pPr>
              <w:rPr>
                <w:rFonts w:ascii="Arial" w:hAnsi="Arial"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21C591A8" w14:textId="77777777" w:rsidR="00835D60" w:rsidRPr="00C94729" w:rsidRDefault="00835D60" w:rsidP="00A86A3B">
            <w:pPr>
              <w:rPr>
                <w:rFonts w:ascii="Arial" w:hAnsi="Arial" w:cs="Arial"/>
                <w:b/>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371A975" w14:textId="77777777" w:rsidR="00835D60" w:rsidRPr="00C94729" w:rsidRDefault="00835D60" w:rsidP="00A86A3B">
            <w:pPr>
              <w:rPr>
                <w:rFonts w:ascii="Arial" w:hAnsi="Arial" w:cs="Arial"/>
                <w:b/>
                <w:sz w:val="22"/>
                <w:szCs w:val="22"/>
                <w:lang w:val="sl-SI"/>
              </w:rPr>
            </w:pPr>
          </w:p>
        </w:tc>
      </w:tr>
      <w:tr w:rsidR="00BA096F" w:rsidRPr="00C94729" w14:paraId="0DC2DB64"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5A0BEB29" w14:textId="77777777" w:rsidR="00835D60" w:rsidRPr="00C94729" w:rsidRDefault="00835D60" w:rsidP="00A86A3B">
            <w:pPr>
              <w:rPr>
                <w:rFonts w:ascii="Arial" w:hAnsi="Arial" w:cs="Arial"/>
                <w:bCs/>
                <w:sz w:val="22"/>
                <w:szCs w:val="22"/>
                <w:lang w:val="sl-SI"/>
              </w:rPr>
            </w:pPr>
            <w:r w:rsidRPr="00C94729">
              <w:rPr>
                <w:rFonts w:ascii="Arial" w:hAnsi="Arial" w:cs="Arial"/>
                <w:bCs/>
                <w:sz w:val="22"/>
                <w:szCs w:val="22"/>
                <w:lang w:val="sl-SI"/>
              </w:rPr>
              <w:t>Predvideno povečanje (+) ali zmanjšanje (</w:t>
            </w:r>
            <w:r w:rsidRPr="00C94729">
              <w:rPr>
                <w:rFonts w:ascii="Arial" w:hAnsi="Arial" w:cs="Arial"/>
                <w:b/>
                <w:sz w:val="22"/>
                <w:szCs w:val="22"/>
                <w:lang w:val="sl-SI"/>
              </w:rPr>
              <w:t>–</w:t>
            </w:r>
            <w:r w:rsidRPr="00C94729">
              <w:rPr>
                <w:rFonts w:ascii="Arial" w:hAnsi="Arial" w:cs="Arial"/>
                <w:bCs/>
                <w:sz w:val="22"/>
                <w:szCs w:val="22"/>
                <w:lang w:val="sl-SI"/>
              </w:rPr>
              <w:t xml:space="preserve">) odhodkov državnega proračuna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6496AC6" w14:textId="0A6351B6" w:rsidR="00835D60" w:rsidRPr="00C94729" w:rsidRDefault="00835D60" w:rsidP="00A86A3B">
            <w:pPr>
              <w:rPr>
                <w:rFonts w:ascii="Arial" w:hAnsi="Arial" w:cs="Arial"/>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1991F078" w14:textId="77777777" w:rsidR="00835D60" w:rsidRPr="00C94729" w:rsidRDefault="00835D60" w:rsidP="00A86A3B">
            <w:pPr>
              <w:rPr>
                <w:rFonts w:ascii="Arial" w:hAnsi="Arial" w:cs="Arial"/>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0EC2EA76" w14:textId="77777777" w:rsidR="00835D60" w:rsidRPr="00C94729" w:rsidRDefault="00835D60" w:rsidP="00A86A3B">
            <w:pPr>
              <w:rPr>
                <w:rFonts w:ascii="Arial" w:hAnsi="Arial" w:cs="Arial"/>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66A9738D" w14:textId="77777777" w:rsidR="00835D60" w:rsidRPr="00C94729" w:rsidRDefault="00835D60" w:rsidP="00A86A3B">
            <w:pPr>
              <w:rPr>
                <w:rFonts w:ascii="Arial" w:hAnsi="Arial" w:cs="Arial"/>
                <w:sz w:val="22"/>
                <w:szCs w:val="22"/>
                <w:lang w:val="sl-SI"/>
              </w:rPr>
            </w:pPr>
          </w:p>
        </w:tc>
      </w:tr>
      <w:tr w:rsidR="00BA096F" w:rsidRPr="00C94729" w14:paraId="553AB003"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076745C7" w14:textId="77777777" w:rsidR="00835D60" w:rsidRPr="00C94729" w:rsidRDefault="00835D60" w:rsidP="00A86A3B">
            <w:pPr>
              <w:rPr>
                <w:rFonts w:ascii="Arial" w:hAnsi="Arial" w:cs="Arial"/>
                <w:bCs/>
                <w:sz w:val="22"/>
                <w:szCs w:val="22"/>
                <w:lang w:val="sl-SI"/>
              </w:rPr>
            </w:pPr>
            <w:r w:rsidRPr="00C94729">
              <w:rPr>
                <w:rFonts w:ascii="Arial" w:hAnsi="Arial" w:cs="Arial"/>
                <w:bCs/>
                <w:sz w:val="22"/>
                <w:szCs w:val="22"/>
                <w:lang w:val="sl-SI"/>
              </w:rPr>
              <w:t>Predvideno povečanje (+) ali zmanjšanje (</w:t>
            </w:r>
            <w:r w:rsidRPr="00C94729">
              <w:rPr>
                <w:rFonts w:ascii="Arial" w:hAnsi="Arial" w:cs="Arial"/>
                <w:b/>
                <w:sz w:val="22"/>
                <w:szCs w:val="22"/>
                <w:lang w:val="sl-SI"/>
              </w:rPr>
              <w:t>–</w:t>
            </w:r>
            <w:r w:rsidRPr="00C94729">
              <w:rPr>
                <w:rFonts w:ascii="Arial" w:hAnsi="Arial" w:cs="Arial"/>
                <w:bCs/>
                <w:sz w:val="22"/>
                <w:szCs w:val="22"/>
                <w:lang w:val="sl-SI"/>
              </w:rPr>
              <w:t>) odhodkov občinskih proračunov</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FEC8A7C" w14:textId="77777777" w:rsidR="00835D60" w:rsidRPr="00C94729" w:rsidRDefault="00835D60" w:rsidP="00A86A3B">
            <w:pPr>
              <w:rPr>
                <w:rFonts w:ascii="Arial" w:hAnsi="Arial" w:cs="Arial"/>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50896A72" w14:textId="77777777" w:rsidR="00835D60" w:rsidRPr="00C94729" w:rsidRDefault="00835D60" w:rsidP="00A86A3B">
            <w:pPr>
              <w:rPr>
                <w:rFonts w:ascii="Arial" w:hAnsi="Arial" w:cs="Arial"/>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42C5887B" w14:textId="77777777" w:rsidR="00835D60" w:rsidRPr="00C94729" w:rsidRDefault="00835D60" w:rsidP="00A86A3B">
            <w:pPr>
              <w:rPr>
                <w:rFonts w:ascii="Arial" w:hAnsi="Arial" w:cs="Arial"/>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2F11B432" w14:textId="77777777" w:rsidR="00835D60" w:rsidRPr="00C94729" w:rsidRDefault="00835D60" w:rsidP="00A86A3B">
            <w:pPr>
              <w:rPr>
                <w:rFonts w:ascii="Arial" w:hAnsi="Arial" w:cs="Arial"/>
                <w:sz w:val="22"/>
                <w:szCs w:val="22"/>
                <w:lang w:val="sl-SI"/>
              </w:rPr>
            </w:pPr>
          </w:p>
        </w:tc>
      </w:tr>
      <w:tr w:rsidR="00BA096F" w:rsidRPr="00C94729" w14:paraId="42DD1BA1"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477F58BA" w14:textId="77777777" w:rsidR="00835D60" w:rsidRPr="00C94729" w:rsidRDefault="00835D60" w:rsidP="00A86A3B">
            <w:pPr>
              <w:rPr>
                <w:rFonts w:ascii="Arial" w:hAnsi="Arial" w:cs="Arial"/>
                <w:bCs/>
                <w:sz w:val="22"/>
                <w:szCs w:val="22"/>
                <w:lang w:val="sl-SI"/>
              </w:rPr>
            </w:pPr>
            <w:r w:rsidRPr="00C94729">
              <w:rPr>
                <w:rFonts w:ascii="Arial" w:hAnsi="Arial" w:cs="Arial"/>
                <w:bCs/>
                <w:sz w:val="22"/>
                <w:szCs w:val="22"/>
                <w:lang w:val="sl-SI"/>
              </w:rPr>
              <w:t>Predvideno povečanje (+) ali zmanjšanje (</w:t>
            </w:r>
            <w:r w:rsidRPr="00C94729">
              <w:rPr>
                <w:rFonts w:ascii="Arial" w:hAnsi="Arial" w:cs="Arial"/>
                <w:b/>
                <w:sz w:val="22"/>
                <w:szCs w:val="22"/>
                <w:lang w:val="sl-SI"/>
              </w:rPr>
              <w:t>–</w:t>
            </w:r>
            <w:r w:rsidRPr="00C94729">
              <w:rPr>
                <w:rFonts w:ascii="Arial" w:hAnsi="Arial" w:cs="Arial"/>
                <w:bCs/>
                <w:sz w:val="22"/>
                <w:szCs w:val="22"/>
                <w:lang w:val="sl-SI"/>
              </w:rPr>
              <w:t>) obveznosti za druga javnofinančna sredstva</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7B7BB826" w14:textId="77777777" w:rsidR="00835D60" w:rsidRPr="00C94729" w:rsidRDefault="00835D60" w:rsidP="00A86A3B">
            <w:pPr>
              <w:rPr>
                <w:rFonts w:ascii="Arial" w:hAnsi="Arial" w:cs="Arial"/>
                <w:b/>
                <w:bCs/>
                <w:sz w:val="22"/>
                <w:szCs w:val="22"/>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54548F2D" w14:textId="77777777" w:rsidR="00835D60" w:rsidRPr="00C94729" w:rsidRDefault="00835D60" w:rsidP="00A86A3B">
            <w:pPr>
              <w:rPr>
                <w:rFonts w:ascii="Arial" w:hAnsi="Arial"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4B059779" w14:textId="77777777" w:rsidR="00835D60" w:rsidRPr="00C94729" w:rsidRDefault="00835D60" w:rsidP="00A86A3B">
            <w:pPr>
              <w:rPr>
                <w:rFonts w:ascii="Arial" w:hAnsi="Arial" w:cs="Arial"/>
                <w:b/>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090ECE7" w14:textId="77777777" w:rsidR="00835D60" w:rsidRPr="00C94729" w:rsidRDefault="00835D60" w:rsidP="00A86A3B">
            <w:pPr>
              <w:rPr>
                <w:rFonts w:ascii="Arial" w:hAnsi="Arial" w:cs="Arial"/>
                <w:b/>
                <w:sz w:val="22"/>
                <w:szCs w:val="22"/>
                <w:lang w:val="sl-SI"/>
              </w:rPr>
            </w:pPr>
          </w:p>
        </w:tc>
      </w:tr>
      <w:tr w:rsidR="00835D60" w:rsidRPr="00C94729" w14:paraId="57E5396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79D4CB"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II. Finančne posledice za državni proračun</w:t>
            </w:r>
          </w:p>
        </w:tc>
      </w:tr>
      <w:tr w:rsidR="00835D60" w:rsidRPr="00C94729" w14:paraId="69AFB943"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D7ED1A" w14:textId="77777777" w:rsidR="00835D60" w:rsidRPr="00C94729" w:rsidRDefault="00835D60" w:rsidP="00A86A3B">
            <w:pPr>
              <w:rPr>
                <w:rFonts w:ascii="Arial" w:hAnsi="Arial" w:cs="Arial"/>
                <w:sz w:val="22"/>
                <w:szCs w:val="22"/>
                <w:lang w:val="sl-SI"/>
              </w:rPr>
            </w:pPr>
            <w:proofErr w:type="spellStart"/>
            <w:r w:rsidRPr="00C94729">
              <w:rPr>
                <w:rFonts w:ascii="Arial" w:hAnsi="Arial" w:cs="Arial"/>
                <w:sz w:val="22"/>
                <w:szCs w:val="22"/>
                <w:lang w:val="sl-SI"/>
              </w:rPr>
              <w:t>II.a</w:t>
            </w:r>
            <w:proofErr w:type="spellEnd"/>
            <w:r w:rsidRPr="00C94729">
              <w:rPr>
                <w:rFonts w:ascii="Arial" w:hAnsi="Arial" w:cs="Arial"/>
                <w:sz w:val="22"/>
                <w:szCs w:val="22"/>
                <w:lang w:val="sl-SI"/>
              </w:rPr>
              <w:t xml:space="preserve"> Pravice porabe za izvedbo predlaganih rešitev so zagotovljene:</w:t>
            </w:r>
          </w:p>
        </w:tc>
      </w:tr>
      <w:tr w:rsidR="00BA096F" w:rsidRPr="00C94729" w14:paraId="5C18B76E"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15632FBC"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 xml:space="preserve">Ime proračunskega uporabnika </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92B0475"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Šifra in naziv ukrepa, projekta</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2256C915"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Šifra in naziv proračunske postavke</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766CF687"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Znesek za tekoče leto (t)</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4D3A9952"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Znesek za t + 1</w:t>
            </w:r>
          </w:p>
        </w:tc>
      </w:tr>
      <w:tr w:rsidR="00BA096F" w:rsidRPr="00C94729" w14:paraId="469BBD5E"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5" w:type="dxa"/>
            <w:gridSpan w:val="2"/>
            <w:tcBorders>
              <w:top w:val="single" w:sz="4" w:space="0" w:color="auto"/>
              <w:left w:val="single" w:sz="4" w:space="0" w:color="auto"/>
              <w:bottom w:val="single" w:sz="4" w:space="0" w:color="auto"/>
              <w:right w:val="single" w:sz="4" w:space="0" w:color="auto"/>
            </w:tcBorders>
            <w:vAlign w:val="center"/>
          </w:tcPr>
          <w:p w14:paraId="3B41CC3B" w14:textId="739F5E8C" w:rsidR="00835D60" w:rsidRPr="00C94729" w:rsidRDefault="000C58FE" w:rsidP="00A86A3B">
            <w:pPr>
              <w:rPr>
                <w:rFonts w:ascii="Arial" w:hAnsi="Arial" w:cs="Arial"/>
                <w:bCs/>
                <w:sz w:val="22"/>
                <w:szCs w:val="22"/>
                <w:lang w:val="sl-SI"/>
              </w:rPr>
            </w:pPr>
            <w:r w:rsidRPr="00C94729">
              <w:rPr>
                <w:rFonts w:ascii="Arial" w:hAnsi="Arial" w:cs="Arial"/>
                <w:bCs/>
                <w:sz w:val="22"/>
                <w:szCs w:val="22"/>
                <w:lang w:val="sl-SI"/>
              </w:rPr>
              <w:lastRenderedPageBreak/>
              <w:t>Ministrstvo za gospodarstvo, turizem in šport</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6644C208" w14:textId="15048C28" w:rsidR="00835D60" w:rsidRPr="00C94729" w:rsidRDefault="00182D80" w:rsidP="00A86A3B">
            <w:pPr>
              <w:rPr>
                <w:rFonts w:ascii="Arial" w:hAnsi="Arial" w:cs="Arial"/>
                <w:bCs/>
                <w:sz w:val="22"/>
                <w:szCs w:val="22"/>
                <w:highlight w:val="yellow"/>
                <w:lang w:val="sl-SI"/>
              </w:rPr>
            </w:pPr>
            <w:r w:rsidRPr="00C94729">
              <w:rPr>
                <w:rFonts w:ascii="Arial" w:hAnsi="Arial" w:cs="Arial"/>
                <w:sz w:val="22"/>
                <w:szCs w:val="22"/>
                <w:lang w:val="sl-SI"/>
              </w:rPr>
              <w:t>EP št. 2180-23-9000 Odprava posledic škode v gospodarstvu</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76D49B7F" w14:textId="72A1E238" w:rsidR="00835D60" w:rsidRPr="00C94729" w:rsidRDefault="005C3149" w:rsidP="00A86A3B">
            <w:pPr>
              <w:rPr>
                <w:rFonts w:ascii="Arial" w:hAnsi="Arial" w:cs="Arial"/>
                <w:bCs/>
                <w:sz w:val="22"/>
                <w:szCs w:val="22"/>
                <w:highlight w:val="yellow"/>
                <w:lang w:val="sl-SI"/>
              </w:rPr>
            </w:pPr>
            <w:r w:rsidRPr="00C94729">
              <w:rPr>
                <w:rFonts w:ascii="Arial" w:hAnsi="Arial" w:cs="Arial"/>
                <w:sz w:val="22"/>
                <w:szCs w:val="22"/>
                <w:lang w:val="sl-SI"/>
              </w:rPr>
              <w:t>230341 Odprava posledic škode v gospodarstvu – naravne nesreče 4.8.2023</w:t>
            </w:r>
            <w:r w:rsidR="003A70DA" w:rsidRPr="00C94729">
              <w:rPr>
                <w:rFonts w:ascii="Arial" w:hAnsi="Arial" w:cs="Arial"/>
                <w:sz w:val="22"/>
                <w:szCs w:val="22"/>
                <w:highlight w:val="yellow"/>
                <w:lang w:val="sl-SI"/>
              </w:rPr>
              <w:t xml:space="preserve"> </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555E5B3C" w14:textId="58930FEB" w:rsidR="00835D60" w:rsidRPr="00C94729" w:rsidRDefault="00E64467" w:rsidP="00A86A3B">
            <w:pPr>
              <w:rPr>
                <w:rFonts w:ascii="Arial" w:hAnsi="Arial" w:cs="Arial"/>
                <w:bCs/>
                <w:sz w:val="22"/>
                <w:szCs w:val="22"/>
                <w:lang w:val="sl-SI"/>
              </w:rPr>
            </w:pPr>
            <w:r w:rsidRPr="00C94729">
              <w:rPr>
                <w:rFonts w:ascii="Arial" w:hAnsi="Arial" w:cs="Arial"/>
                <w:bCs/>
                <w:sz w:val="22"/>
                <w:szCs w:val="22"/>
                <w:lang w:val="sl-SI" w:eastAsia="sl-SI"/>
              </w:rPr>
              <w:t xml:space="preserve">3.570.128,62 </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1FDEEFA1" w14:textId="4795DBA2" w:rsidR="00835D60" w:rsidRPr="00C94729" w:rsidRDefault="00B261DB" w:rsidP="00A86A3B">
            <w:pPr>
              <w:rPr>
                <w:rFonts w:ascii="Arial" w:hAnsi="Arial" w:cs="Arial"/>
                <w:bCs/>
                <w:sz w:val="22"/>
                <w:szCs w:val="22"/>
                <w:lang w:val="sl-SI"/>
              </w:rPr>
            </w:pPr>
            <w:r w:rsidRPr="00C94729">
              <w:rPr>
                <w:rFonts w:ascii="Arial" w:hAnsi="Arial" w:cs="Arial"/>
                <w:bCs/>
                <w:sz w:val="22"/>
                <w:szCs w:val="22"/>
                <w:lang w:val="sl-SI"/>
              </w:rPr>
              <w:t>0,00</w:t>
            </w:r>
          </w:p>
        </w:tc>
      </w:tr>
      <w:tr w:rsidR="00BA096F" w:rsidRPr="00C94729" w14:paraId="5C3E748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5FBC9CBB" w14:textId="77777777" w:rsidR="00835D60" w:rsidRPr="00C94729" w:rsidRDefault="00835D60" w:rsidP="00A86A3B">
            <w:pPr>
              <w:rPr>
                <w:rFonts w:ascii="Arial" w:hAnsi="Arial" w:cs="Arial"/>
                <w:b/>
                <w:bCs/>
                <w:sz w:val="22"/>
                <w:szCs w:val="22"/>
                <w:lang w:val="sl-SI"/>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61D5AD1D" w14:textId="77777777" w:rsidR="00835D60" w:rsidRPr="00C94729" w:rsidRDefault="00835D60" w:rsidP="00A86A3B">
            <w:pPr>
              <w:rPr>
                <w:rFonts w:ascii="Arial" w:hAnsi="Arial" w:cs="Arial"/>
                <w:b/>
                <w:bCs/>
                <w:sz w:val="22"/>
                <w:szCs w:val="22"/>
                <w:lang w:val="sl-SI"/>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D5F230D" w14:textId="77777777" w:rsidR="00835D60" w:rsidRPr="00C94729" w:rsidRDefault="00835D60" w:rsidP="00A86A3B">
            <w:pPr>
              <w:rPr>
                <w:rFonts w:ascii="Arial" w:hAnsi="Arial"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25D08AAF" w14:textId="77777777" w:rsidR="00835D60" w:rsidRPr="00C94729" w:rsidRDefault="00835D60" w:rsidP="00A86A3B">
            <w:pPr>
              <w:rPr>
                <w:rFonts w:ascii="Arial" w:hAnsi="Arial" w:cs="Arial"/>
                <w:b/>
                <w:bCs/>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4C6510B3" w14:textId="77777777" w:rsidR="00835D60" w:rsidRPr="00C94729" w:rsidRDefault="00835D60" w:rsidP="00A86A3B">
            <w:pPr>
              <w:rPr>
                <w:rFonts w:ascii="Arial" w:hAnsi="Arial" w:cs="Arial"/>
                <w:b/>
                <w:bCs/>
                <w:sz w:val="22"/>
                <w:szCs w:val="22"/>
                <w:lang w:val="sl-SI"/>
              </w:rPr>
            </w:pPr>
          </w:p>
        </w:tc>
      </w:tr>
      <w:tr w:rsidR="00835D60" w:rsidRPr="00C94729" w14:paraId="0E982FF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81" w:type="dxa"/>
            <w:gridSpan w:val="6"/>
            <w:tcBorders>
              <w:top w:val="single" w:sz="4" w:space="0" w:color="auto"/>
              <w:left w:val="single" w:sz="4" w:space="0" w:color="auto"/>
              <w:bottom w:val="single" w:sz="4" w:space="0" w:color="auto"/>
              <w:right w:val="single" w:sz="4" w:space="0" w:color="auto"/>
            </w:tcBorders>
            <w:vAlign w:val="center"/>
          </w:tcPr>
          <w:p w14:paraId="630A10AC"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SKUPAJ</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42E9351" w14:textId="77777777" w:rsidR="00835D60" w:rsidRPr="00C94729" w:rsidRDefault="00835D60" w:rsidP="00A86A3B">
            <w:pPr>
              <w:rPr>
                <w:rFonts w:ascii="Arial" w:hAnsi="Arial" w:cs="Arial"/>
                <w:b/>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59D6556E" w14:textId="77777777" w:rsidR="00835D60" w:rsidRPr="00C94729" w:rsidRDefault="00835D60" w:rsidP="00A86A3B">
            <w:pPr>
              <w:rPr>
                <w:rFonts w:ascii="Arial" w:hAnsi="Arial" w:cs="Arial"/>
                <w:sz w:val="22"/>
                <w:szCs w:val="22"/>
                <w:lang w:val="sl-SI"/>
              </w:rPr>
            </w:pPr>
          </w:p>
        </w:tc>
      </w:tr>
      <w:tr w:rsidR="00835D60" w:rsidRPr="00C94729" w14:paraId="5CB848C7"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F7593E9" w14:textId="77777777" w:rsidR="00835D60" w:rsidRPr="00C94729" w:rsidRDefault="00835D60" w:rsidP="00A86A3B">
            <w:pPr>
              <w:rPr>
                <w:rFonts w:ascii="Arial" w:hAnsi="Arial" w:cs="Arial"/>
                <w:sz w:val="22"/>
                <w:szCs w:val="22"/>
                <w:lang w:val="sl-SI"/>
              </w:rPr>
            </w:pPr>
            <w:proofErr w:type="spellStart"/>
            <w:r w:rsidRPr="00C94729">
              <w:rPr>
                <w:rFonts w:ascii="Arial" w:hAnsi="Arial" w:cs="Arial"/>
                <w:sz w:val="22"/>
                <w:szCs w:val="22"/>
                <w:lang w:val="sl-SI"/>
              </w:rPr>
              <w:t>II.b</w:t>
            </w:r>
            <w:proofErr w:type="spellEnd"/>
            <w:r w:rsidRPr="00C94729">
              <w:rPr>
                <w:rFonts w:ascii="Arial" w:hAnsi="Arial" w:cs="Arial"/>
                <w:sz w:val="22"/>
                <w:szCs w:val="22"/>
                <w:lang w:val="sl-SI"/>
              </w:rPr>
              <w:t xml:space="preserve"> Manjkajoče pravice porabe bodo zagotovljene s prerazporeditvijo:</w:t>
            </w:r>
          </w:p>
        </w:tc>
      </w:tr>
      <w:tr w:rsidR="00BA096F" w:rsidRPr="00C94729" w14:paraId="520E098F"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24CCF34E"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 xml:space="preserve">Ime proračunskega uporabnika </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659EB839"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Šifra in naziv ukrepa, projekta</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150E4817"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 xml:space="preserve">Šifra in naziv proračunske postavke </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5FF0449D"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Znesek za tekoče leto (t)</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1F8525F6"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 xml:space="preserve">Znesek za t + 1 </w:t>
            </w:r>
          </w:p>
        </w:tc>
      </w:tr>
      <w:tr w:rsidR="00BA096F" w:rsidRPr="00C94729" w14:paraId="2B420640"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7F919FD1" w14:textId="4605148B" w:rsidR="00835D60" w:rsidRPr="00C94729" w:rsidRDefault="00835D60" w:rsidP="00A86A3B">
            <w:pPr>
              <w:rPr>
                <w:rFonts w:ascii="Arial" w:hAnsi="Arial" w:cs="Arial"/>
                <w:sz w:val="22"/>
                <w:szCs w:val="22"/>
                <w:lang w:val="sl-SI"/>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0AD1236" w14:textId="50672875" w:rsidR="00835D60" w:rsidRPr="00C94729" w:rsidRDefault="00835D60" w:rsidP="00A86A3B">
            <w:pPr>
              <w:rPr>
                <w:rFonts w:ascii="Arial" w:hAnsi="Arial" w:cs="Arial"/>
                <w:sz w:val="22"/>
                <w:szCs w:val="22"/>
                <w:lang w:val="sl-SI"/>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AA049B4" w14:textId="300D9307" w:rsidR="00835D60" w:rsidRPr="00C94729" w:rsidRDefault="00835D60" w:rsidP="00A86A3B">
            <w:pPr>
              <w:rPr>
                <w:rFonts w:ascii="Arial" w:hAnsi="Arial" w:cs="Arial"/>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52385F0C" w14:textId="0B3A8801" w:rsidR="00835D60" w:rsidRPr="00C94729" w:rsidRDefault="00835D60" w:rsidP="00A86A3B">
            <w:pPr>
              <w:rPr>
                <w:rFonts w:ascii="Arial" w:hAnsi="Arial" w:cs="Arial"/>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57A33556" w14:textId="77777777" w:rsidR="00835D60" w:rsidRPr="00C94729" w:rsidRDefault="00835D60" w:rsidP="00A86A3B">
            <w:pPr>
              <w:rPr>
                <w:rFonts w:ascii="Arial" w:hAnsi="Arial" w:cs="Arial"/>
                <w:sz w:val="22"/>
                <w:szCs w:val="22"/>
                <w:lang w:val="sl-SI"/>
              </w:rPr>
            </w:pPr>
          </w:p>
        </w:tc>
      </w:tr>
      <w:tr w:rsidR="00BA096F" w:rsidRPr="00C94729" w14:paraId="16BB2307"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1EF68F35" w14:textId="77777777" w:rsidR="00835D60" w:rsidRPr="00C94729" w:rsidRDefault="00835D60" w:rsidP="00A86A3B">
            <w:pPr>
              <w:rPr>
                <w:rFonts w:ascii="Arial" w:hAnsi="Arial" w:cs="Arial"/>
                <w:b/>
                <w:bCs/>
                <w:sz w:val="22"/>
                <w:szCs w:val="22"/>
                <w:lang w:val="sl-SI"/>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73E0A271" w14:textId="77777777" w:rsidR="00835D60" w:rsidRPr="00C94729" w:rsidRDefault="00835D60" w:rsidP="00A86A3B">
            <w:pPr>
              <w:rPr>
                <w:rFonts w:ascii="Arial" w:hAnsi="Arial" w:cs="Arial"/>
                <w:b/>
                <w:bCs/>
                <w:sz w:val="22"/>
                <w:szCs w:val="22"/>
                <w:lang w:val="sl-SI"/>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0BC4C01E" w14:textId="77777777" w:rsidR="00835D60" w:rsidRPr="00C94729" w:rsidRDefault="00835D60" w:rsidP="00A86A3B">
            <w:pPr>
              <w:rPr>
                <w:rFonts w:ascii="Arial" w:hAnsi="Arial" w:cs="Arial"/>
                <w:b/>
                <w:bCs/>
                <w:sz w:val="22"/>
                <w:szCs w:val="22"/>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60AE424" w14:textId="77777777" w:rsidR="00835D60" w:rsidRPr="00C94729" w:rsidRDefault="00835D60" w:rsidP="00A86A3B">
            <w:pPr>
              <w:rPr>
                <w:rFonts w:ascii="Arial" w:hAnsi="Arial" w:cs="Arial"/>
                <w:b/>
                <w:bCs/>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ADEF71F" w14:textId="77777777" w:rsidR="00835D60" w:rsidRPr="00C94729" w:rsidRDefault="00835D60" w:rsidP="00A86A3B">
            <w:pPr>
              <w:rPr>
                <w:rFonts w:ascii="Arial" w:hAnsi="Arial" w:cs="Arial"/>
                <w:b/>
                <w:bCs/>
                <w:sz w:val="22"/>
                <w:szCs w:val="22"/>
                <w:lang w:val="sl-SI"/>
              </w:rPr>
            </w:pPr>
          </w:p>
        </w:tc>
      </w:tr>
      <w:tr w:rsidR="00835D60" w:rsidRPr="00C94729" w14:paraId="4A4C164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81" w:type="dxa"/>
            <w:gridSpan w:val="6"/>
            <w:tcBorders>
              <w:top w:val="single" w:sz="4" w:space="0" w:color="auto"/>
              <w:left w:val="single" w:sz="4" w:space="0" w:color="auto"/>
              <w:bottom w:val="single" w:sz="4" w:space="0" w:color="auto"/>
              <w:right w:val="single" w:sz="4" w:space="0" w:color="auto"/>
            </w:tcBorders>
            <w:vAlign w:val="center"/>
          </w:tcPr>
          <w:p w14:paraId="243B70F4"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SKUPAJ</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768F6F7" w14:textId="77777777" w:rsidR="00835D60" w:rsidRPr="00C94729" w:rsidRDefault="00835D60" w:rsidP="00A86A3B">
            <w:pPr>
              <w:rPr>
                <w:rFonts w:ascii="Arial" w:hAnsi="Arial" w:cs="Arial"/>
                <w:sz w:val="22"/>
                <w:szCs w:val="22"/>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0D72FA8" w14:textId="77777777" w:rsidR="00835D60" w:rsidRPr="00C94729" w:rsidRDefault="00835D60" w:rsidP="00A86A3B">
            <w:pPr>
              <w:rPr>
                <w:rFonts w:ascii="Arial" w:hAnsi="Arial" w:cs="Arial"/>
                <w:sz w:val="22"/>
                <w:szCs w:val="22"/>
                <w:lang w:val="sl-SI"/>
              </w:rPr>
            </w:pPr>
          </w:p>
        </w:tc>
      </w:tr>
      <w:tr w:rsidR="00835D60" w:rsidRPr="00C94729" w14:paraId="55DBA53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21"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3FF57E4" w14:textId="77777777" w:rsidR="00835D60" w:rsidRPr="00C94729" w:rsidRDefault="00835D60" w:rsidP="00A86A3B">
            <w:pPr>
              <w:rPr>
                <w:rFonts w:ascii="Arial" w:hAnsi="Arial" w:cs="Arial"/>
                <w:sz w:val="22"/>
                <w:szCs w:val="22"/>
                <w:lang w:val="sl-SI"/>
              </w:rPr>
            </w:pPr>
            <w:proofErr w:type="spellStart"/>
            <w:r w:rsidRPr="00C94729">
              <w:rPr>
                <w:rFonts w:ascii="Arial" w:hAnsi="Arial" w:cs="Arial"/>
                <w:sz w:val="22"/>
                <w:szCs w:val="22"/>
                <w:lang w:val="sl-SI"/>
              </w:rPr>
              <w:t>II.c</w:t>
            </w:r>
            <w:proofErr w:type="spellEnd"/>
            <w:r w:rsidRPr="00C94729">
              <w:rPr>
                <w:rFonts w:ascii="Arial" w:hAnsi="Arial" w:cs="Arial"/>
                <w:sz w:val="22"/>
                <w:szCs w:val="22"/>
                <w:lang w:val="sl-SI"/>
              </w:rPr>
              <w:t xml:space="preserve"> Načrtovana nadomestitev zmanjšanih prihodkov in povečanih odhodkov proračuna:</w:t>
            </w:r>
          </w:p>
        </w:tc>
      </w:tr>
      <w:tr w:rsidR="00835D60" w:rsidRPr="00C94729" w14:paraId="533DB79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17" w:type="dxa"/>
            <w:gridSpan w:val="4"/>
            <w:tcBorders>
              <w:top w:val="single" w:sz="4" w:space="0" w:color="auto"/>
              <w:left w:val="single" w:sz="4" w:space="0" w:color="auto"/>
              <w:bottom w:val="single" w:sz="4" w:space="0" w:color="auto"/>
              <w:right w:val="single" w:sz="4" w:space="0" w:color="auto"/>
            </w:tcBorders>
            <w:vAlign w:val="center"/>
          </w:tcPr>
          <w:p w14:paraId="665DEB39"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Novi prihodki</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3C15C50C"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Znesek za tekoče leto (t)</w:t>
            </w: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2A3520F2"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Znesek za t + 1</w:t>
            </w:r>
          </w:p>
        </w:tc>
      </w:tr>
      <w:tr w:rsidR="00835D60" w:rsidRPr="00C94729" w14:paraId="7E2FFB02"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01B9B165" w14:textId="77777777" w:rsidR="00835D60" w:rsidRPr="00C94729" w:rsidRDefault="00835D60" w:rsidP="00A86A3B">
            <w:pPr>
              <w:rPr>
                <w:rFonts w:ascii="Arial" w:hAnsi="Arial" w:cs="Arial"/>
                <w:b/>
                <w:bCs/>
                <w:sz w:val="22"/>
                <w:szCs w:val="22"/>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4BD71B60" w14:textId="77777777" w:rsidR="00835D60" w:rsidRPr="00C94729" w:rsidRDefault="00835D60" w:rsidP="00A86A3B">
            <w:pPr>
              <w:rPr>
                <w:rFonts w:ascii="Arial" w:hAnsi="Arial" w:cs="Arial"/>
                <w:b/>
                <w:bCs/>
                <w:sz w:val="22"/>
                <w:szCs w:val="22"/>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164207BF" w14:textId="77777777" w:rsidR="00835D60" w:rsidRPr="00C94729" w:rsidRDefault="00835D60" w:rsidP="00A86A3B">
            <w:pPr>
              <w:rPr>
                <w:rFonts w:ascii="Arial" w:hAnsi="Arial" w:cs="Arial"/>
                <w:b/>
                <w:bCs/>
                <w:sz w:val="22"/>
                <w:szCs w:val="22"/>
                <w:lang w:val="sl-SI"/>
              </w:rPr>
            </w:pPr>
          </w:p>
        </w:tc>
      </w:tr>
      <w:tr w:rsidR="00835D60" w:rsidRPr="00C94729" w14:paraId="4A7A078E"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11BD66A7" w14:textId="77777777" w:rsidR="00835D60" w:rsidRPr="00C94729" w:rsidRDefault="00835D60" w:rsidP="00A86A3B">
            <w:pPr>
              <w:rPr>
                <w:rFonts w:ascii="Arial" w:hAnsi="Arial" w:cs="Arial"/>
                <w:b/>
                <w:bCs/>
                <w:sz w:val="22"/>
                <w:szCs w:val="22"/>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2A17CFF0" w14:textId="77777777" w:rsidR="00835D60" w:rsidRPr="00C94729" w:rsidRDefault="00835D60" w:rsidP="00A86A3B">
            <w:pPr>
              <w:rPr>
                <w:rFonts w:ascii="Arial" w:hAnsi="Arial" w:cs="Arial"/>
                <w:b/>
                <w:bCs/>
                <w:sz w:val="22"/>
                <w:szCs w:val="22"/>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6E90F7A9" w14:textId="77777777" w:rsidR="00835D60" w:rsidRPr="00C94729" w:rsidRDefault="00835D60" w:rsidP="00A86A3B">
            <w:pPr>
              <w:rPr>
                <w:rFonts w:ascii="Arial" w:hAnsi="Arial" w:cs="Arial"/>
                <w:b/>
                <w:bCs/>
                <w:sz w:val="22"/>
                <w:szCs w:val="22"/>
                <w:lang w:val="sl-SI"/>
              </w:rPr>
            </w:pPr>
          </w:p>
        </w:tc>
      </w:tr>
      <w:tr w:rsidR="00835D60" w:rsidRPr="00C94729" w14:paraId="15B70421"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4680A17C" w14:textId="77777777" w:rsidR="00835D60" w:rsidRPr="00C94729" w:rsidRDefault="00835D60" w:rsidP="00A86A3B">
            <w:pPr>
              <w:rPr>
                <w:rFonts w:ascii="Arial" w:hAnsi="Arial" w:cs="Arial"/>
                <w:b/>
                <w:bCs/>
                <w:sz w:val="22"/>
                <w:szCs w:val="22"/>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4FBFF627" w14:textId="77777777" w:rsidR="00835D60" w:rsidRPr="00C94729" w:rsidRDefault="00835D60" w:rsidP="00A86A3B">
            <w:pPr>
              <w:rPr>
                <w:rFonts w:ascii="Arial" w:hAnsi="Arial" w:cs="Arial"/>
                <w:b/>
                <w:bCs/>
                <w:sz w:val="22"/>
                <w:szCs w:val="22"/>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1253036C" w14:textId="77777777" w:rsidR="00835D60" w:rsidRPr="00C94729" w:rsidRDefault="00835D60" w:rsidP="00A86A3B">
            <w:pPr>
              <w:rPr>
                <w:rFonts w:ascii="Arial" w:hAnsi="Arial" w:cs="Arial"/>
                <w:b/>
                <w:bCs/>
                <w:sz w:val="22"/>
                <w:szCs w:val="22"/>
                <w:lang w:val="sl-SI"/>
              </w:rPr>
            </w:pPr>
          </w:p>
        </w:tc>
      </w:tr>
      <w:tr w:rsidR="00835D60" w:rsidRPr="00C94729" w14:paraId="34435693"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29261AD0"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SKUPAJ</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35DF7993" w14:textId="77777777" w:rsidR="00835D60" w:rsidRPr="00C94729" w:rsidRDefault="00835D60" w:rsidP="00A86A3B">
            <w:pPr>
              <w:rPr>
                <w:rFonts w:ascii="Arial" w:hAnsi="Arial" w:cs="Arial"/>
                <w:sz w:val="22"/>
                <w:szCs w:val="22"/>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5947D857" w14:textId="77777777" w:rsidR="00835D60" w:rsidRPr="00C94729" w:rsidRDefault="00835D60" w:rsidP="00A86A3B">
            <w:pPr>
              <w:rPr>
                <w:rFonts w:ascii="Arial" w:hAnsi="Arial" w:cs="Arial"/>
                <w:sz w:val="22"/>
                <w:szCs w:val="22"/>
                <w:lang w:val="sl-SI"/>
              </w:rPr>
            </w:pPr>
          </w:p>
        </w:tc>
      </w:tr>
      <w:tr w:rsidR="00835D60" w:rsidRPr="00C94729" w14:paraId="58B3F3C1" w14:textId="77777777" w:rsidTr="00835D60">
        <w:tc>
          <w:tcPr>
            <w:tcW w:w="9221" w:type="dxa"/>
            <w:gridSpan w:val="12"/>
          </w:tcPr>
          <w:p w14:paraId="0D8625C9" w14:textId="77777777" w:rsidR="00835D60" w:rsidRPr="00C94729" w:rsidRDefault="00835D60" w:rsidP="00A86A3B">
            <w:pPr>
              <w:rPr>
                <w:rFonts w:ascii="Arial" w:hAnsi="Arial" w:cs="Arial"/>
                <w:sz w:val="22"/>
                <w:szCs w:val="22"/>
                <w:lang w:val="sl-SI"/>
              </w:rPr>
            </w:pPr>
            <w:r w:rsidRPr="00C94729">
              <w:rPr>
                <w:rFonts w:ascii="Arial" w:hAnsi="Arial" w:cs="Arial"/>
                <w:sz w:val="22"/>
                <w:szCs w:val="22"/>
                <w:lang w:val="sl-SI"/>
              </w:rPr>
              <w:t>7.b Predstavitev ocene finančnih posledic pod 40.000 EUR:</w:t>
            </w:r>
          </w:p>
          <w:p w14:paraId="6E64589F" w14:textId="77777777" w:rsidR="00835D60" w:rsidRPr="00C94729" w:rsidRDefault="00835D60" w:rsidP="00A86A3B">
            <w:pPr>
              <w:tabs>
                <w:tab w:val="center" w:pos="4492"/>
              </w:tabs>
              <w:rPr>
                <w:rFonts w:ascii="Arial" w:hAnsi="Arial" w:cs="Arial"/>
                <w:b/>
                <w:sz w:val="22"/>
                <w:szCs w:val="22"/>
                <w:lang w:val="sl-SI"/>
              </w:rPr>
            </w:pPr>
          </w:p>
          <w:p w14:paraId="1AA8CC57" w14:textId="77777777" w:rsidR="00835D60" w:rsidRPr="00C94729" w:rsidRDefault="00835D60" w:rsidP="00A86A3B">
            <w:pPr>
              <w:rPr>
                <w:rFonts w:ascii="Arial" w:hAnsi="Arial" w:cs="Arial"/>
                <w:b/>
                <w:sz w:val="22"/>
                <w:szCs w:val="22"/>
                <w:lang w:val="sl-SI"/>
              </w:rPr>
            </w:pPr>
          </w:p>
        </w:tc>
      </w:tr>
      <w:tr w:rsidR="004D434D" w:rsidRPr="00C94729" w14:paraId="416305DE" w14:textId="77777777" w:rsidTr="00835D60">
        <w:tc>
          <w:tcPr>
            <w:tcW w:w="9221" w:type="dxa"/>
            <w:gridSpan w:val="12"/>
          </w:tcPr>
          <w:p w14:paraId="1AD03A8D" w14:textId="0B359B7F" w:rsidR="004D434D" w:rsidRPr="00C94729" w:rsidRDefault="004D434D" w:rsidP="00A86A3B">
            <w:pPr>
              <w:rPr>
                <w:rFonts w:ascii="Arial" w:hAnsi="Arial" w:cs="Arial"/>
                <w:b/>
                <w:sz w:val="22"/>
                <w:szCs w:val="22"/>
                <w:lang w:val="sl-SI"/>
              </w:rPr>
            </w:pPr>
            <w:r w:rsidRPr="00C94729">
              <w:rPr>
                <w:rFonts w:ascii="Arial" w:hAnsi="Arial" w:cs="Arial"/>
                <w:b/>
                <w:sz w:val="22"/>
                <w:szCs w:val="22"/>
                <w:lang w:val="sl-SI"/>
              </w:rPr>
              <w:t>7.b Predstavitev ocene finančnih posledic pod 40.000 EUR:</w:t>
            </w:r>
          </w:p>
        </w:tc>
      </w:tr>
      <w:tr w:rsidR="004D434D" w:rsidRPr="00C94729" w14:paraId="01C6E8F0" w14:textId="77777777" w:rsidTr="00835D60">
        <w:trPr>
          <w:trHeight w:val="371"/>
        </w:trPr>
        <w:tc>
          <w:tcPr>
            <w:tcW w:w="9221" w:type="dxa"/>
            <w:gridSpan w:val="12"/>
            <w:tcBorders>
              <w:top w:val="single" w:sz="4" w:space="0" w:color="000000"/>
              <w:left w:val="single" w:sz="4" w:space="0" w:color="000000"/>
              <w:bottom w:val="single" w:sz="4" w:space="0" w:color="000000"/>
              <w:right w:val="single" w:sz="4" w:space="0" w:color="000000"/>
            </w:tcBorders>
          </w:tcPr>
          <w:p w14:paraId="0EE4FCE7" w14:textId="77777777" w:rsidR="004D434D" w:rsidRPr="00C94729" w:rsidRDefault="004D434D" w:rsidP="00A86A3B">
            <w:pPr>
              <w:rPr>
                <w:rFonts w:ascii="Arial" w:hAnsi="Arial" w:cs="Arial"/>
                <w:b/>
                <w:sz w:val="22"/>
                <w:szCs w:val="22"/>
                <w:lang w:val="sl-SI"/>
              </w:rPr>
            </w:pPr>
            <w:r w:rsidRPr="00C94729">
              <w:rPr>
                <w:rFonts w:ascii="Arial" w:hAnsi="Arial" w:cs="Arial"/>
                <w:b/>
                <w:sz w:val="22"/>
                <w:szCs w:val="22"/>
                <w:lang w:val="sl-SI"/>
              </w:rPr>
              <w:t>8. Predstavitev sodelovanja z združenji občin:</w:t>
            </w:r>
          </w:p>
        </w:tc>
      </w:tr>
      <w:tr w:rsidR="004D434D" w:rsidRPr="00C94729" w14:paraId="6C997D38" w14:textId="77777777" w:rsidTr="00835D60">
        <w:tc>
          <w:tcPr>
            <w:tcW w:w="7001" w:type="dxa"/>
            <w:gridSpan w:val="9"/>
          </w:tcPr>
          <w:p w14:paraId="46E2E972" w14:textId="77777777" w:rsidR="004D434D" w:rsidRPr="00C94729" w:rsidRDefault="004D434D" w:rsidP="00A86A3B">
            <w:pPr>
              <w:pStyle w:val="NormalBulleted"/>
              <w:numPr>
                <w:ilvl w:val="0"/>
                <w:numId w:val="0"/>
              </w:numPr>
              <w:spacing w:line="240" w:lineRule="auto"/>
              <w:rPr>
                <w:rFonts w:ascii="Arial" w:hAnsi="Arial" w:cs="Arial"/>
                <w:iCs/>
                <w:szCs w:val="22"/>
              </w:rPr>
            </w:pPr>
            <w:r w:rsidRPr="00C94729">
              <w:rPr>
                <w:rFonts w:ascii="Arial" w:hAnsi="Arial" w:cs="Arial"/>
                <w:iCs/>
                <w:szCs w:val="22"/>
              </w:rPr>
              <w:t>Vsebina predloženega gradiva (predpisa) vpliva na:</w:t>
            </w:r>
          </w:p>
          <w:p w14:paraId="0A22A558" w14:textId="77777777" w:rsidR="004D434D" w:rsidRPr="00C94729" w:rsidRDefault="004D434D" w:rsidP="00A86A3B">
            <w:pPr>
              <w:pStyle w:val="NormalBulleted"/>
              <w:numPr>
                <w:ilvl w:val="0"/>
                <w:numId w:val="0"/>
              </w:numPr>
              <w:spacing w:line="240" w:lineRule="auto"/>
              <w:rPr>
                <w:rFonts w:ascii="Arial" w:hAnsi="Arial" w:cs="Arial"/>
                <w:iCs/>
                <w:szCs w:val="22"/>
              </w:rPr>
            </w:pPr>
            <w:r w:rsidRPr="00C94729">
              <w:rPr>
                <w:rFonts w:ascii="Arial" w:hAnsi="Arial" w:cs="Arial"/>
                <w:iCs/>
                <w:szCs w:val="22"/>
              </w:rPr>
              <w:t>pristojnosti občin,</w:t>
            </w:r>
          </w:p>
          <w:p w14:paraId="6E2DCCCD" w14:textId="77777777" w:rsidR="004D434D" w:rsidRPr="00C94729" w:rsidRDefault="004D434D" w:rsidP="00A86A3B">
            <w:pPr>
              <w:pStyle w:val="NormalBulleted"/>
              <w:numPr>
                <w:ilvl w:val="0"/>
                <w:numId w:val="0"/>
              </w:numPr>
              <w:spacing w:line="240" w:lineRule="auto"/>
              <w:rPr>
                <w:rFonts w:ascii="Arial" w:hAnsi="Arial" w:cs="Arial"/>
                <w:iCs/>
                <w:szCs w:val="22"/>
              </w:rPr>
            </w:pPr>
            <w:r w:rsidRPr="00C94729">
              <w:rPr>
                <w:rFonts w:ascii="Arial" w:hAnsi="Arial" w:cs="Arial"/>
                <w:iCs/>
                <w:szCs w:val="22"/>
              </w:rPr>
              <w:t>delovanje občin,</w:t>
            </w:r>
          </w:p>
          <w:p w14:paraId="6E16B846" w14:textId="77777777" w:rsidR="004D434D" w:rsidRPr="00C94729" w:rsidRDefault="004D434D" w:rsidP="00A86A3B">
            <w:pPr>
              <w:pStyle w:val="NormalBulleted"/>
              <w:numPr>
                <w:ilvl w:val="0"/>
                <w:numId w:val="0"/>
              </w:numPr>
              <w:spacing w:line="240" w:lineRule="auto"/>
              <w:rPr>
                <w:rFonts w:ascii="Arial" w:hAnsi="Arial" w:cs="Arial"/>
                <w:iCs/>
                <w:szCs w:val="22"/>
              </w:rPr>
            </w:pPr>
            <w:r w:rsidRPr="00C94729">
              <w:rPr>
                <w:rFonts w:ascii="Arial" w:hAnsi="Arial" w:cs="Arial"/>
                <w:iCs/>
                <w:szCs w:val="22"/>
              </w:rPr>
              <w:t>financiranje občin.</w:t>
            </w:r>
          </w:p>
        </w:tc>
        <w:tc>
          <w:tcPr>
            <w:tcW w:w="2220" w:type="dxa"/>
            <w:gridSpan w:val="3"/>
          </w:tcPr>
          <w:p w14:paraId="78A85388" w14:textId="77777777" w:rsidR="004D434D" w:rsidRPr="00C94729" w:rsidRDefault="004D434D" w:rsidP="00A86A3B">
            <w:pPr>
              <w:pStyle w:val="NormalBulleted"/>
              <w:numPr>
                <w:ilvl w:val="0"/>
                <w:numId w:val="0"/>
              </w:numPr>
              <w:spacing w:line="240" w:lineRule="auto"/>
              <w:ind w:left="360"/>
              <w:rPr>
                <w:rFonts w:ascii="Arial" w:hAnsi="Arial" w:cs="Arial"/>
                <w:szCs w:val="22"/>
              </w:rPr>
            </w:pPr>
            <w:r w:rsidRPr="00C94729">
              <w:rPr>
                <w:rFonts w:ascii="Arial" w:hAnsi="Arial" w:cs="Arial"/>
                <w:szCs w:val="22"/>
              </w:rPr>
              <w:t>DA</w:t>
            </w:r>
            <w:r w:rsidRPr="00C94729">
              <w:rPr>
                <w:rFonts w:ascii="Arial" w:hAnsi="Arial" w:cs="Arial"/>
                <w:b/>
                <w:szCs w:val="22"/>
              </w:rPr>
              <w:t>/NE</w:t>
            </w:r>
          </w:p>
        </w:tc>
      </w:tr>
      <w:tr w:rsidR="004D434D" w:rsidRPr="00C94729" w14:paraId="661DF60F" w14:textId="77777777" w:rsidTr="00835D60">
        <w:trPr>
          <w:trHeight w:val="274"/>
        </w:trPr>
        <w:tc>
          <w:tcPr>
            <w:tcW w:w="9221" w:type="dxa"/>
            <w:gridSpan w:val="12"/>
          </w:tcPr>
          <w:p w14:paraId="5765AE13" w14:textId="77777777" w:rsidR="004D434D" w:rsidRPr="00C94729" w:rsidRDefault="004D434D" w:rsidP="00A86A3B">
            <w:pPr>
              <w:pStyle w:val="NormalBulleted"/>
              <w:numPr>
                <w:ilvl w:val="0"/>
                <w:numId w:val="0"/>
              </w:numPr>
              <w:spacing w:line="240" w:lineRule="auto"/>
              <w:rPr>
                <w:rFonts w:ascii="Arial" w:hAnsi="Arial" w:cs="Arial"/>
                <w:iCs/>
                <w:szCs w:val="22"/>
              </w:rPr>
            </w:pPr>
            <w:r w:rsidRPr="00C94729">
              <w:rPr>
                <w:rFonts w:ascii="Arial" w:hAnsi="Arial" w:cs="Arial"/>
                <w:iCs/>
                <w:szCs w:val="22"/>
              </w:rPr>
              <w:t xml:space="preserve">Gradivo (predpis) je bilo poslano v mnenje: </w:t>
            </w:r>
          </w:p>
          <w:p w14:paraId="72D3FBEC" w14:textId="77777777" w:rsidR="004D434D" w:rsidRPr="00C94729" w:rsidRDefault="004D434D" w:rsidP="00A86A3B">
            <w:pPr>
              <w:pStyle w:val="NormalBulleted"/>
              <w:numPr>
                <w:ilvl w:val="0"/>
                <w:numId w:val="0"/>
              </w:numPr>
              <w:spacing w:line="240" w:lineRule="auto"/>
              <w:rPr>
                <w:rFonts w:ascii="Arial" w:hAnsi="Arial" w:cs="Arial"/>
                <w:iCs/>
                <w:szCs w:val="22"/>
              </w:rPr>
            </w:pPr>
            <w:r w:rsidRPr="00C94729">
              <w:rPr>
                <w:rFonts w:ascii="Arial" w:hAnsi="Arial" w:cs="Arial"/>
                <w:iCs/>
                <w:szCs w:val="22"/>
              </w:rPr>
              <w:t>Skupnosti občin Slovenije SOS: DA/</w:t>
            </w:r>
            <w:r w:rsidRPr="00C94729">
              <w:rPr>
                <w:rFonts w:ascii="Arial" w:hAnsi="Arial" w:cs="Arial"/>
                <w:b/>
                <w:iCs/>
                <w:szCs w:val="22"/>
              </w:rPr>
              <w:t>NE</w:t>
            </w:r>
          </w:p>
          <w:p w14:paraId="49747196" w14:textId="77777777" w:rsidR="004D434D" w:rsidRPr="00C94729" w:rsidRDefault="004D434D" w:rsidP="00A86A3B">
            <w:pPr>
              <w:pStyle w:val="NormalBulleted"/>
              <w:numPr>
                <w:ilvl w:val="0"/>
                <w:numId w:val="0"/>
              </w:numPr>
              <w:spacing w:line="240" w:lineRule="auto"/>
              <w:rPr>
                <w:rFonts w:ascii="Arial" w:hAnsi="Arial" w:cs="Arial"/>
                <w:iCs/>
                <w:szCs w:val="22"/>
              </w:rPr>
            </w:pPr>
            <w:r w:rsidRPr="00C94729">
              <w:rPr>
                <w:rFonts w:ascii="Arial" w:hAnsi="Arial" w:cs="Arial"/>
                <w:iCs/>
                <w:szCs w:val="22"/>
              </w:rPr>
              <w:t>Združenju občin Slovenije ZOS: DA/</w:t>
            </w:r>
            <w:r w:rsidRPr="00C94729">
              <w:rPr>
                <w:rFonts w:ascii="Arial" w:hAnsi="Arial" w:cs="Arial"/>
                <w:b/>
                <w:iCs/>
                <w:szCs w:val="22"/>
              </w:rPr>
              <w:t>NE</w:t>
            </w:r>
          </w:p>
          <w:p w14:paraId="13367437" w14:textId="77777777" w:rsidR="004D434D" w:rsidRPr="00C94729" w:rsidRDefault="004D434D" w:rsidP="00A86A3B">
            <w:pPr>
              <w:pStyle w:val="NormalBulleted"/>
              <w:numPr>
                <w:ilvl w:val="0"/>
                <w:numId w:val="0"/>
              </w:numPr>
              <w:spacing w:line="240" w:lineRule="auto"/>
              <w:rPr>
                <w:rFonts w:ascii="Arial" w:hAnsi="Arial" w:cs="Arial"/>
                <w:iCs/>
                <w:szCs w:val="22"/>
              </w:rPr>
            </w:pPr>
            <w:r w:rsidRPr="00C94729">
              <w:rPr>
                <w:rFonts w:ascii="Arial" w:hAnsi="Arial" w:cs="Arial"/>
                <w:iCs/>
                <w:szCs w:val="22"/>
              </w:rPr>
              <w:t>Združenju mestnih občin Slovenije ZMOS:</w:t>
            </w:r>
            <w:r w:rsidRPr="00C94729">
              <w:rPr>
                <w:rFonts w:ascii="Arial" w:hAnsi="Arial" w:cs="Arial"/>
                <w:b/>
                <w:iCs/>
                <w:szCs w:val="22"/>
              </w:rPr>
              <w:t xml:space="preserve"> </w:t>
            </w:r>
            <w:r w:rsidRPr="00C94729">
              <w:rPr>
                <w:rFonts w:ascii="Arial" w:hAnsi="Arial" w:cs="Arial"/>
                <w:iCs/>
                <w:szCs w:val="22"/>
              </w:rPr>
              <w:t>DA/</w:t>
            </w:r>
            <w:r w:rsidRPr="00C94729">
              <w:rPr>
                <w:rFonts w:ascii="Arial" w:hAnsi="Arial" w:cs="Arial"/>
                <w:b/>
                <w:iCs/>
                <w:szCs w:val="22"/>
              </w:rPr>
              <w:t>NE</w:t>
            </w:r>
          </w:p>
          <w:p w14:paraId="2B152AF6" w14:textId="77777777" w:rsidR="004D434D" w:rsidRPr="00C94729" w:rsidRDefault="004D434D" w:rsidP="00A86A3B">
            <w:pPr>
              <w:pStyle w:val="NormalBulleted"/>
              <w:numPr>
                <w:ilvl w:val="0"/>
                <w:numId w:val="0"/>
              </w:numPr>
              <w:spacing w:line="240" w:lineRule="auto"/>
              <w:rPr>
                <w:rFonts w:ascii="Arial" w:hAnsi="Arial" w:cs="Arial"/>
                <w:iCs/>
                <w:szCs w:val="22"/>
              </w:rPr>
            </w:pPr>
          </w:p>
        </w:tc>
      </w:tr>
      <w:tr w:rsidR="004D434D" w:rsidRPr="00C94729" w14:paraId="0456F915" w14:textId="77777777" w:rsidTr="00835D60">
        <w:tc>
          <w:tcPr>
            <w:tcW w:w="9221" w:type="dxa"/>
            <w:gridSpan w:val="12"/>
            <w:vAlign w:val="center"/>
          </w:tcPr>
          <w:p w14:paraId="26757D5C" w14:textId="77777777" w:rsidR="004D434D" w:rsidRPr="00C94729" w:rsidRDefault="004D434D" w:rsidP="00A86A3B">
            <w:pPr>
              <w:rPr>
                <w:rFonts w:ascii="Arial" w:hAnsi="Arial" w:cs="Arial"/>
                <w:b/>
                <w:sz w:val="22"/>
                <w:szCs w:val="22"/>
                <w:lang w:val="sl-SI"/>
              </w:rPr>
            </w:pPr>
            <w:r w:rsidRPr="00C94729">
              <w:rPr>
                <w:rFonts w:ascii="Arial" w:hAnsi="Arial" w:cs="Arial"/>
                <w:b/>
                <w:sz w:val="22"/>
                <w:szCs w:val="22"/>
                <w:lang w:val="sl-SI"/>
              </w:rPr>
              <w:t>9. Predstavitev sodelovanja javnosti:</w:t>
            </w:r>
          </w:p>
        </w:tc>
      </w:tr>
      <w:tr w:rsidR="004D434D" w:rsidRPr="00C94729" w14:paraId="605D9D00" w14:textId="77777777" w:rsidTr="00835D60">
        <w:tc>
          <w:tcPr>
            <w:tcW w:w="7001" w:type="dxa"/>
            <w:gridSpan w:val="9"/>
          </w:tcPr>
          <w:p w14:paraId="179E591F" w14:textId="77777777" w:rsidR="004D434D" w:rsidRPr="00C94729" w:rsidRDefault="004D434D" w:rsidP="00A86A3B">
            <w:pPr>
              <w:pStyle w:val="Neotevilenodstavek"/>
              <w:widowControl w:val="0"/>
              <w:spacing w:before="0" w:after="0" w:line="240" w:lineRule="auto"/>
              <w:ind w:left="360"/>
            </w:pPr>
            <w:r w:rsidRPr="00C94729">
              <w:rPr>
                <w:iCs/>
              </w:rPr>
              <w:t>Gradivo je bilo predhodno objavljeno na spletni strani predlagatelja:</w:t>
            </w:r>
          </w:p>
        </w:tc>
        <w:tc>
          <w:tcPr>
            <w:tcW w:w="2220" w:type="dxa"/>
            <w:gridSpan w:val="3"/>
          </w:tcPr>
          <w:p w14:paraId="30CDC079" w14:textId="77777777" w:rsidR="004D434D" w:rsidRPr="00C94729" w:rsidRDefault="004D434D" w:rsidP="00A86A3B">
            <w:pPr>
              <w:pStyle w:val="Neotevilenodstavek"/>
              <w:widowControl w:val="0"/>
              <w:spacing w:before="0" w:after="0" w:line="240" w:lineRule="auto"/>
              <w:ind w:left="360"/>
              <w:jc w:val="center"/>
              <w:rPr>
                <w:iCs/>
              </w:rPr>
            </w:pPr>
            <w:r w:rsidRPr="00C94729">
              <w:t>DA/</w:t>
            </w:r>
            <w:r w:rsidRPr="00C94729">
              <w:rPr>
                <w:b/>
              </w:rPr>
              <w:t>NE</w:t>
            </w:r>
          </w:p>
        </w:tc>
      </w:tr>
      <w:tr w:rsidR="004D434D" w:rsidRPr="00C94729" w14:paraId="413A9AFC" w14:textId="77777777" w:rsidTr="00835D60">
        <w:tc>
          <w:tcPr>
            <w:tcW w:w="9221" w:type="dxa"/>
            <w:gridSpan w:val="12"/>
          </w:tcPr>
          <w:p w14:paraId="025CE7F0" w14:textId="77777777" w:rsidR="004D434D" w:rsidRPr="00C94729" w:rsidRDefault="00B97E25" w:rsidP="00A86A3B">
            <w:pPr>
              <w:pStyle w:val="Neotevilenodstavek"/>
              <w:widowControl w:val="0"/>
              <w:spacing w:before="0" w:after="0" w:line="240" w:lineRule="auto"/>
              <w:ind w:left="360"/>
              <w:rPr>
                <w:iCs/>
              </w:rPr>
            </w:pPr>
            <w:r w:rsidRPr="00C94729">
              <w:rPr>
                <w:iCs/>
              </w:rPr>
              <w:t>Sodelovanje javnosti upoštevaje 9. člen Poslovnika vlade RS ni potrebno.</w:t>
            </w:r>
          </w:p>
        </w:tc>
      </w:tr>
      <w:tr w:rsidR="004D434D" w:rsidRPr="00C94729" w14:paraId="5EB00697" w14:textId="77777777" w:rsidTr="00835D60">
        <w:tc>
          <w:tcPr>
            <w:tcW w:w="9221" w:type="dxa"/>
            <w:gridSpan w:val="12"/>
          </w:tcPr>
          <w:p w14:paraId="00588341" w14:textId="77777777" w:rsidR="004D434D" w:rsidRPr="00C94729" w:rsidRDefault="004D434D" w:rsidP="00A86A3B">
            <w:pPr>
              <w:pStyle w:val="Neotevilenodstavek"/>
              <w:widowControl w:val="0"/>
              <w:spacing w:before="0" w:after="0" w:line="240" w:lineRule="auto"/>
              <w:rPr>
                <w:iCs/>
              </w:rPr>
            </w:pPr>
          </w:p>
        </w:tc>
      </w:tr>
      <w:tr w:rsidR="004D434D" w:rsidRPr="00C94729" w14:paraId="3515FF2A" w14:textId="77777777" w:rsidTr="00835D60">
        <w:tc>
          <w:tcPr>
            <w:tcW w:w="7001" w:type="dxa"/>
            <w:gridSpan w:val="9"/>
            <w:vAlign w:val="center"/>
          </w:tcPr>
          <w:p w14:paraId="21F9AE9E" w14:textId="77777777" w:rsidR="004D434D" w:rsidRPr="00C94729" w:rsidRDefault="004D434D" w:rsidP="00A86A3B">
            <w:pPr>
              <w:rPr>
                <w:rFonts w:ascii="Arial" w:hAnsi="Arial" w:cs="Arial"/>
                <w:b/>
                <w:sz w:val="22"/>
                <w:szCs w:val="22"/>
                <w:lang w:val="sl-SI"/>
              </w:rPr>
            </w:pPr>
            <w:r w:rsidRPr="00C94729">
              <w:rPr>
                <w:rFonts w:ascii="Arial" w:hAnsi="Arial" w:cs="Arial"/>
                <w:b/>
                <w:sz w:val="22"/>
                <w:szCs w:val="22"/>
                <w:lang w:val="sl-SI"/>
              </w:rPr>
              <w:t>10. Pri pripravi gradiva so bile upoštevane zahteve iz Resolucije o normativni dejavnosti:</w:t>
            </w:r>
          </w:p>
        </w:tc>
        <w:tc>
          <w:tcPr>
            <w:tcW w:w="2220" w:type="dxa"/>
            <w:gridSpan w:val="3"/>
            <w:vAlign w:val="center"/>
          </w:tcPr>
          <w:p w14:paraId="02ACAA82" w14:textId="77777777" w:rsidR="004D434D" w:rsidRPr="00C94729" w:rsidRDefault="004D434D" w:rsidP="00A86A3B">
            <w:pPr>
              <w:pStyle w:val="Neotevilenodstavek"/>
              <w:widowControl w:val="0"/>
              <w:spacing w:before="0" w:after="0" w:line="240" w:lineRule="auto"/>
              <w:ind w:left="360"/>
              <w:jc w:val="center"/>
              <w:rPr>
                <w:iCs/>
              </w:rPr>
            </w:pPr>
            <w:r w:rsidRPr="00C94729">
              <w:t>DA/</w:t>
            </w:r>
            <w:r w:rsidRPr="00C94729">
              <w:rPr>
                <w:b/>
              </w:rPr>
              <w:t>NE</w:t>
            </w:r>
          </w:p>
        </w:tc>
      </w:tr>
      <w:tr w:rsidR="004D434D" w:rsidRPr="00C94729" w14:paraId="57FE7E8C" w14:textId="77777777" w:rsidTr="00835D60">
        <w:tc>
          <w:tcPr>
            <w:tcW w:w="7001" w:type="dxa"/>
            <w:gridSpan w:val="9"/>
            <w:vAlign w:val="center"/>
          </w:tcPr>
          <w:p w14:paraId="27EAC21B" w14:textId="77777777" w:rsidR="004D434D" w:rsidRPr="00C94729" w:rsidRDefault="004D434D" w:rsidP="00A86A3B">
            <w:pPr>
              <w:rPr>
                <w:rFonts w:ascii="Arial" w:hAnsi="Arial" w:cs="Arial"/>
                <w:b/>
                <w:sz w:val="22"/>
                <w:szCs w:val="22"/>
                <w:lang w:val="sl-SI"/>
              </w:rPr>
            </w:pPr>
            <w:r w:rsidRPr="00C94729">
              <w:rPr>
                <w:rFonts w:ascii="Arial" w:hAnsi="Arial" w:cs="Arial"/>
                <w:b/>
                <w:sz w:val="22"/>
                <w:szCs w:val="22"/>
                <w:lang w:val="sl-SI"/>
              </w:rPr>
              <w:t>11. Gradivo je uvrščeno v delovni program vlade:</w:t>
            </w:r>
          </w:p>
        </w:tc>
        <w:tc>
          <w:tcPr>
            <w:tcW w:w="2220" w:type="dxa"/>
            <w:gridSpan w:val="3"/>
            <w:vAlign w:val="center"/>
          </w:tcPr>
          <w:p w14:paraId="74255A1A" w14:textId="77777777" w:rsidR="004D434D" w:rsidRPr="00C94729" w:rsidRDefault="004D434D" w:rsidP="00A86A3B">
            <w:pPr>
              <w:pStyle w:val="Neotevilenodstavek"/>
              <w:widowControl w:val="0"/>
              <w:spacing w:before="0" w:after="0" w:line="240" w:lineRule="auto"/>
              <w:ind w:left="360"/>
              <w:jc w:val="center"/>
            </w:pPr>
            <w:r w:rsidRPr="00C94729">
              <w:t>DA/</w:t>
            </w:r>
            <w:r w:rsidRPr="00C94729">
              <w:rPr>
                <w:b/>
              </w:rPr>
              <w:t>NE</w:t>
            </w:r>
          </w:p>
        </w:tc>
      </w:tr>
      <w:tr w:rsidR="004D434D" w:rsidRPr="00C94729" w14:paraId="0E43AD9B" w14:textId="77777777" w:rsidTr="00835D60">
        <w:trPr>
          <w:trHeight w:val="889"/>
        </w:trPr>
        <w:tc>
          <w:tcPr>
            <w:tcW w:w="9221" w:type="dxa"/>
            <w:gridSpan w:val="12"/>
            <w:tcBorders>
              <w:top w:val="single" w:sz="4" w:space="0" w:color="000000"/>
              <w:left w:val="single" w:sz="4" w:space="0" w:color="000000"/>
              <w:bottom w:val="single" w:sz="4" w:space="0" w:color="000000"/>
              <w:right w:val="single" w:sz="4" w:space="0" w:color="000000"/>
            </w:tcBorders>
          </w:tcPr>
          <w:p w14:paraId="5949984D" w14:textId="77777777" w:rsidR="004D434D" w:rsidRPr="00C94729" w:rsidRDefault="004D434D" w:rsidP="00A86A3B">
            <w:pPr>
              <w:pStyle w:val="Poglavje"/>
              <w:widowControl w:val="0"/>
              <w:spacing w:before="0" w:after="0" w:line="240" w:lineRule="auto"/>
              <w:ind w:left="360"/>
              <w:jc w:val="left"/>
            </w:pPr>
          </w:p>
          <w:p w14:paraId="77649AD6" w14:textId="0520B2EA" w:rsidR="004D434D" w:rsidRPr="00C94729" w:rsidRDefault="00875A80" w:rsidP="00A86A3B">
            <w:pPr>
              <w:rPr>
                <w:rFonts w:ascii="Arial" w:hAnsi="Arial" w:cs="Arial"/>
                <w:b/>
                <w:sz w:val="22"/>
                <w:szCs w:val="22"/>
                <w:lang w:val="sl-SI"/>
              </w:rPr>
            </w:pPr>
            <w:r w:rsidRPr="00C94729">
              <w:rPr>
                <w:rFonts w:ascii="Arial" w:hAnsi="Arial" w:cs="Arial"/>
                <w:b/>
                <w:sz w:val="22"/>
                <w:szCs w:val="22"/>
                <w:lang w:val="sl-SI"/>
              </w:rPr>
              <w:t xml:space="preserve">                                                                                                    </w:t>
            </w:r>
            <w:r w:rsidR="005C3942" w:rsidRPr="00C94729">
              <w:rPr>
                <w:rFonts w:ascii="Arial" w:hAnsi="Arial" w:cs="Arial"/>
                <w:b/>
                <w:sz w:val="22"/>
                <w:szCs w:val="22"/>
                <w:lang w:val="sl-SI"/>
              </w:rPr>
              <w:t>Matjaž Han</w:t>
            </w:r>
          </w:p>
          <w:p w14:paraId="527C7B73" w14:textId="5912922B" w:rsidR="00875A80" w:rsidRPr="00C94729" w:rsidRDefault="00875A80" w:rsidP="00A86A3B">
            <w:pPr>
              <w:rPr>
                <w:rFonts w:ascii="Arial" w:hAnsi="Arial" w:cs="Arial"/>
                <w:b/>
                <w:sz w:val="22"/>
                <w:szCs w:val="22"/>
                <w:lang w:val="sl-SI"/>
              </w:rPr>
            </w:pPr>
            <w:r w:rsidRPr="00C94729">
              <w:rPr>
                <w:rFonts w:ascii="Arial" w:hAnsi="Arial" w:cs="Arial"/>
                <w:b/>
                <w:sz w:val="22"/>
                <w:szCs w:val="22"/>
                <w:lang w:val="sl-SI"/>
              </w:rPr>
              <w:t xml:space="preserve">                                                                                                      minister</w:t>
            </w:r>
          </w:p>
          <w:p w14:paraId="467193E6" w14:textId="387E6199" w:rsidR="00387004" w:rsidRPr="00C94729" w:rsidRDefault="000C287E" w:rsidP="00A86A3B">
            <w:pPr>
              <w:rPr>
                <w:rFonts w:ascii="Arial" w:hAnsi="Arial" w:cs="Arial"/>
                <w:sz w:val="22"/>
                <w:szCs w:val="22"/>
                <w:lang w:val="sl-SI"/>
              </w:rPr>
            </w:pPr>
            <w:r w:rsidRPr="00C94729">
              <w:rPr>
                <w:rFonts w:ascii="Arial" w:hAnsi="Arial" w:cs="Arial"/>
                <w:b/>
                <w:sz w:val="22"/>
                <w:szCs w:val="22"/>
                <w:lang w:val="sl-SI"/>
              </w:rPr>
              <w:t xml:space="preserve">       </w:t>
            </w:r>
            <w:r w:rsidR="00835D60" w:rsidRPr="00C94729">
              <w:rPr>
                <w:rFonts w:ascii="Arial" w:hAnsi="Arial" w:cs="Arial"/>
                <w:b/>
                <w:sz w:val="22"/>
                <w:szCs w:val="22"/>
                <w:lang w:val="sl-SI"/>
              </w:rPr>
              <w:t xml:space="preserve">                                                                                                                        </w:t>
            </w:r>
            <w:r w:rsidRPr="00C94729">
              <w:rPr>
                <w:rFonts w:ascii="Arial" w:hAnsi="Arial" w:cs="Arial"/>
                <w:b/>
                <w:sz w:val="22"/>
                <w:szCs w:val="22"/>
                <w:lang w:val="sl-SI"/>
              </w:rPr>
              <w:t xml:space="preserve"> </w:t>
            </w:r>
            <w:r w:rsidR="00875A80" w:rsidRPr="00C94729">
              <w:rPr>
                <w:rFonts w:ascii="Arial" w:hAnsi="Arial" w:cs="Arial"/>
                <w:b/>
                <w:sz w:val="22"/>
                <w:szCs w:val="22"/>
                <w:lang w:val="sl-SI"/>
              </w:rPr>
              <w:t xml:space="preserve">                               </w:t>
            </w:r>
          </w:p>
        </w:tc>
      </w:tr>
    </w:tbl>
    <w:p w14:paraId="6B0E248C" w14:textId="77777777" w:rsidR="00835D60" w:rsidRPr="00C94729" w:rsidRDefault="00835D60" w:rsidP="00A86A3B">
      <w:pPr>
        <w:widowControl w:val="0"/>
        <w:suppressAutoHyphens/>
        <w:jc w:val="both"/>
        <w:rPr>
          <w:rFonts w:ascii="Arial" w:hAnsi="Arial" w:cs="Arial"/>
          <w:sz w:val="22"/>
          <w:szCs w:val="22"/>
          <w:lang w:val="sl-SI" w:eastAsia="ar-SA"/>
        </w:rPr>
      </w:pPr>
    </w:p>
    <w:p w14:paraId="232A9071" w14:textId="77777777" w:rsidR="00835D60" w:rsidRPr="00C94729" w:rsidRDefault="00835D60" w:rsidP="00A86A3B">
      <w:pPr>
        <w:widowControl w:val="0"/>
        <w:suppressAutoHyphens/>
        <w:jc w:val="both"/>
        <w:rPr>
          <w:rFonts w:ascii="Arial" w:hAnsi="Arial" w:cs="Arial"/>
          <w:sz w:val="22"/>
          <w:szCs w:val="22"/>
          <w:lang w:val="sl-SI" w:eastAsia="ar-SA"/>
        </w:rPr>
      </w:pPr>
      <w:r w:rsidRPr="00C94729">
        <w:rPr>
          <w:rFonts w:ascii="Arial" w:hAnsi="Arial" w:cs="Arial"/>
          <w:sz w:val="22"/>
          <w:szCs w:val="22"/>
          <w:lang w:val="sl-SI" w:eastAsia="ar-SA"/>
        </w:rPr>
        <w:t>Priloge:</w:t>
      </w:r>
    </w:p>
    <w:p w14:paraId="41EE474A" w14:textId="1A9585CC" w:rsidR="00835D60" w:rsidRPr="00C94729" w:rsidRDefault="00BA096F" w:rsidP="00A86A3B">
      <w:pPr>
        <w:pStyle w:val="podpisi"/>
        <w:numPr>
          <w:ilvl w:val="0"/>
          <w:numId w:val="25"/>
        </w:numPr>
        <w:tabs>
          <w:tab w:val="clear" w:pos="3402"/>
        </w:tabs>
        <w:spacing w:line="240" w:lineRule="auto"/>
        <w:jc w:val="both"/>
        <w:rPr>
          <w:rFonts w:cs="Arial"/>
          <w:sz w:val="22"/>
          <w:szCs w:val="22"/>
          <w:lang w:val="sl-SI"/>
        </w:rPr>
      </w:pPr>
      <w:r w:rsidRPr="00C94729">
        <w:rPr>
          <w:rFonts w:cs="Arial"/>
          <w:sz w:val="22"/>
          <w:szCs w:val="22"/>
          <w:lang w:val="sl-SI"/>
        </w:rPr>
        <w:t>Dopolnitve p</w:t>
      </w:r>
      <w:r w:rsidR="00F4654B" w:rsidRPr="00C94729">
        <w:rPr>
          <w:rFonts w:cs="Arial"/>
          <w:sz w:val="22"/>
          <w:szCs w:val="22"/>
          <w:lang w:val="sl-SI"/>
        </w:rPr>
        <w:t>redhodn</w:t>
      </w:r>
      <w:r w:rsidRPr="00C94729">
        <w:rPr>
          <w:rFonts w:cs="Arial"/>
          <w:sz w:val="22"/>
          <w:szCs w:val="22"/>
          <w:lang w:val="sl-SI"/>
        </w:rPr>
        <w:t>ega</w:t>
      </w:r>
      <w:r w:rsidR="00F4654B" w:rsidRPr="00C94729">
        <w:rPr>
          <w:rFonts w:cs="Arial"/>
          <w:sz w:val="22"/>
          <w:szCs w:val="22"/>
          <w:lang w:val="sl-SI"/>
        </w:rPr>
        <w:t xml:space="preserve"> p</w:t>
      </w:r>
      <w:r w:rsidR="00C94729">
        <w:rPr>
          <w:rFonts w:cs="Arial"/>
          <w:sz w:val="22"/>
          <w:szCs w:val="22"/>
          <w:lang w:val="sl-SI"/>
        </w:rPr>
        <w:t>r</w:t>
      </w:r>
      <w:r w:rsidR="00F4654B" w:rsidRPr="00C94729">
        <w:rPr>
          <w:rFonts w:cs="Arial"/>
          <w:sz w:val="22"/>
          <w:szCs w:val="22"/>
          <w:lang w:val="sl-SI"/>
        </w:rPr>
        <w:t>ogram</w:t>
      </w:r>
      <w:r w:rsidRPr="00C94729">
        <w:rPr>
          <w:rFonts w:cs="Arial"/>
          <w:sz w:val="22"/>
          <w:szCs w:val="22"/>
          <w:lang w:val="sl-SI"/>
        </w:rPr>
        <w:t>a</w:t>
      </w:r>
      <w:r w:rsidR="00F4654B" w:rsidRPr="00C94729">
        <w:rPr>
          <w:rFonts w:cs="Arial"/>
          <w:sz w:val="22"/>
          <w:szCs w:val="22"/>
          <w:lang w:val="sl-SI"/>
        </w:rPr>
        <w:t xml:space="preserve"> odprave posledic škode v gospodarstvu zaradi posledic močnih neurij z večdnevnim obilnimi deževjem na širšem območju Republike Slovenije, ki je povzročilo katastrofalne poplave, plazenje tal in druge posledice hudourniškega delovanja visokih voda – poplave avgust 2023</w:t>
      </w:r>
      <w:r w:rsidR="00625588" w:rsidRPr="00C94729">
        <w:rPr>
          <w:rFonts w:cs="Arial"/>
          <w:sz w:val="22"/>
          <w:szCs w:val="22"/>
          <w:lang w:val="sl-SI"/>
        </w:rPr>
        <w:t>,</w:t>
      </w:r>
    </w:p>
    <w:p w14:paraId="2D8C6FC3" w14:textId="25D5295E" w:rsidR="00D13D67" w:rsidRPr="00C94729" w:rsidRDefault="00CA4776" w:rsidP="00A86A3B">
      <w:pPr>
        <w:pStyle w:val="Odstavekseznama"/>
        <w:numPr>
          <w:ilvl w:val="0"/>
          <w:numId w:val="25"/>
        </w:numPr>
        <w:rPr>
          <w:rFonts w:ascii="Arial" w:hAnsi="Arial" w:cs="Arial"/>
          <w:lang w:val="sl-SI"/>
        </w:rPr>
      </w:pPr>
      <w:r w:rsidRPr="00C94729">
        <w:rPr>
          <w:rFonts w:ascii="Arial" w:hAnsi="Arial" w:cs="Arial"/>
          <w:lang w:val="sl-SI"/>
        </w:rPr>
        <w:t>Seznam oškodovancev in ocena škode po poplavah v avgustu 2023 po občinah</w:t>
      </w:r>
      <w:r w:rsidR="00D13D67" w:rsidRPr="00C94729">
        <w:rPr>
          <w:rFonts w:ascii="Arial" w:hAnsi="Arial" w:cs="Arial"/>
          <w:lang w:val="sl-SI"/>
        </w:rPr>
        <w:t>,</w:t>
      </w:r>
    </w:p>
    <w:p w14:paraId="7FA856D7" w14:textId="77777777" w:rsidR="00D13D67" w:rsidRPr="00C94729" w:rsidRDefault="00D13D67" w:rsidP="00A86A3B">
      <w:pPr>
        <w:pStyle w:val="Odstavekseznama"/>
        <w:numPr>
          <w:ilvl w:val="0"/>
          <w:numId w:val="25"/>
        </w:numPr>
        <w:jc w:val="both"/>
        <w:rPr>
          <w:rFonts w:ascii="Arial" w:hAnsi="Arial" w:cs="Arial"/>
          <w:lang w:val="sl-SI"/>
        </w:rPr>
      </w:pPr>
      <w:r w:rsidRPr="00C94729">
        <w:rPr>
          <w:rFonts w:ascii="Arial" w:hAnsi="Arial" w:cs="Arial"/>
          <w:lang w:val="sl-SI"/>
        </w:rPr>
        <w:t>Obvestilo glede varstva osebnih podatkov.</w:t>
      </w:r>
    </w:p>
    <w:p w14:paraId="12172476" w14:textId="428807DC" w:rsidR="00CA4776" w:rsidRPr="00C94729" w:rsidRDefault="00CA4776" w:rsidP="00A86A3B">
      <w:pPr>
        <w:rPr>
          <w:rFonts w:ascii="Arial" w:hAnsi="Arial" w:cs="Arial"/>
          <w:lang w:val="sl-SI"/>
        </w:rPr>
      </w:pPr>
    </w:p>
    <w:p w14:paraId="5567DEFC" w14:textId="42E6968E" w:rsidR="00786020" w:rsidRPr="00C94729" w:rsidRDefault="00786020" w:rsidP="00A86A3B">
      <w:pPr>
        <w:widowControl w:val="0"/>
        <w:suppressAutoHyphens/>
        <w:jc w:val="both"/>
        <w:rPr>
          <w:rFonts w:ascii="Arial" w:hAnsi="Arial" w:cs="Arial"/>
          <w:sz w:val="22"/>
          <w:szCs w:val="22"/>
          <w:lang w:val="sl-SI" w:eastAsia="ar-SA"/>
        </w:rPr>
      </w:pPr>
      <w:r w:rsidRPr="00C94729">
        <w:rPr>
          <w:rFonts w:ascii="Arial" w:hAnsi="Arial" w:cs="Arial"/>
          <w:sz w:val="22"/>
          <w:szCs w:val="22"/>
          <w:lang w:val="sl-SI" w:eastAsia="ar-SA"/>
        </w:rPr>
        <w:br w:type="page"/>
      </w:r>
    </w:p>
    <w:p w14:paraId="6275A0A7" w14:textId="3BB8E90F" w:rsidR="004B70A9" w:rsidRPr="00C94729" w:rsidRDefault="00AE191F" w:rsidP="00A86A3B">
      <w:pPr>
        <w:rPr>
          <w:rFonts w:ascii="Arial" w:hAnsi="Arial" w:cs="Arial"/>
          <w:sz w:val="22"/>
          <w:szCs w:val="22"/>
          <w:lang w:val="sl-SI"/>
        </w:rPr>
      </w:pPr>
      <w:r w:rsidRPr="00C94729">
        <w:rPr>
          <w:rFonts w:ascii="Arial" w:hAnsi="Arial" w:cs="Arial"/>
          <w:sz w:val="22"/>
          <w:szCs w:val="22"/>
          <w:lang w:val="sl-SI" w:eastAsia="sl-SI"/>
        </w:rPr>
        <w:lastRenderedPageBreak/>
        <w:t xml:space="preserve"> </w:t>
      </w:r>
    </w:p>
    <w:p w14:paraId="048B8C51" w14:textId="3959B9B3" w:rsidR="004B70A9" w:rsidRPr="00C94729" w:rsidRDefault="004B70A9" w:rsidP="00A86A3B">
      <w:pPr>
        <w:rPr>
          <w:rFonts w:ascii="Arial" w:hAnsi="Arial" w:cs="Arial"/>
          <w:sz w:val="22"/>
          <w:szCs w:val="22"/>
          <w:lang w:val="sl-SI"/>
        </w:rPr>
      </w:pPr>
    </w:p>
    <w:p w14:paraId="7892A81C" w14:textId="32C365F7" w:rsidR="004B70A9" w:rsidRPr="00C94729" w:rsidRDefault="004B70A9" w:rsidP="00A86A3B">
      <w:pPr>
        <w:rPr>
          <w:rFonts w:ascii="Arial" w:hAnsi="Arial" w:cs="Arial"/>
          <w:sz w:val="22"/>
          <w:szCs w:val="22"/>
          <w:lang w:val="sl-SI"/>
        </w:rPr>
      </w:pPr>
    </w:p>
    <w:p w14:paraId="0D2B7BB1" w14:textId="5834E94D" w:rsidR="00255DA2" w:rsidRPr="00C94729" w:rsidRDefault="00255DA2" w:rsidP="00A86A3B">
      <w:pPr>
        <w:rPr>
          <w:rFonts w:ascii="Arial" w:hAnsi="Arial" w:cs="Arial"/>
          <w:sz w:val="22"/>
          <w:szCs w:val="22"/>
          <w:lang w:val="sl-SI"/>
        </w:rPr>
      </w:pPr>
    </w:p>
    <w:p w14:paraId="00E70B10" w14:textId="3AA0215B" w:rsidR="00255DA2" w:rsidRPr="00C94729" w:rsidRDefault="00255DA2" w:rsidP="00A86A3B">
      <w:pPr>
        <w:rPr>
          <w:rFonts w:ascii="Arial" w:hAnsi="Arial" w:cs="Arial"/>
          <w:sz w:val="22"/>
          <w:szCs w:val="22"/>
          <w:lang w:val="sl-SI"/>
        </w:rPr>
      </w:pPr>
    </w:p>
    <w:p w14:paraId="2C2C70E9" w14:textId="3FF45936" w:rsidR="00255DA2" w:rsidRPr="00C94729" w:rsidRDefault="00255DA2" w:rsidP="00A86A3B">
      <w:pPr>
        <w:rPr>
          <w:rFonts w:ascii="Arial" w:hAnsi="Arial" w:cs="Arial"/>
          <w:sz w:val="22"/>
          <w:szCs w:val="22"/>
          <w:lang w:val="sl-SI"/>
        </w:rPr>
      </w:pPr>
    </w:p>
    <w:p w14:paraId="1C0F39CC" w14:textId="0F28FE09" w:rsidR="00255DA2" w:rsidRPr="00C94729" w:rsidRDefault="00255DA2" w:rsidP="00A86A3B">
      <w:pPr>
        <w:rPr>
          <w:rFonts w:ascii="Arial" w:hAnsi="Arial" w:cs="Arial"/>
          <w:sz w:val="22"/>
          <w:szCs w:val="22"/>
          <w:lang w:val="sl-SI"/>
        </w:rPr>
      </w:pPr>
    </w:p>
    <w:p w14:paraId="32A65837" w14:textId="77777777" w:rsidR="00255DA2" w:rsidRPr="00C94729" w:rsidRDefault="00255DA2" w:rsidP="00A86A3B">
      <w:pPr>
        <w:rPr>
          <w:rFonts w:ascii="Arial" w:hAnsi="Arial" w:cs="Arial"/>
          <w:sz w:val="22"/>
          <w:szCs w:val="22"/>
          <w:lang w:val="sl-SI"/>
        </w:rPr>
      </w:pPr>
    </w:p>
    <w:p w14:paraId="2D482C37" w14:textId="77777777" w:rsidR="004B70A9" w:rsidRPr="00C94729" w:rsidRDefault="004B70A9" w:rsidP="00A86A3B">
      <w:pPr>
        <w:rPr>
          <w:rFonts w:ascii="Arial" w:hAnsi="Arial" w:cs="Arial"/>
          <w:sz w:val="22"/>
          <w:szCs w:val="22"/>
          <w:lang w:val="sl-SI"/>
        </w:rPr>
      </w:pPr>
    </w:p>
    <w:p w14:paraId="44D4FF24" w14:textId="77777777" w:rsidR="004B70A9" w:rsidRPr="00C94729" w:rsidRDefault="004B70A9" w:rsidP="00A86A3B">
      <w:pPr>
        <w:rPr>
          <w:rFonts w:ascii="Arial" w:hAnsi="Arial" w:cs="Arial"/>
          <w:sz w:val="22"/>
          <w:szCs w:val="22"/>
          <w:lang w:val="sl-SI"/>
        </w:rPr>
      </w:pPr>
    </w:p>
    <w:p w14:paraId="3A4CD4A8" w14:textId="77777777" w:rsidR="004B70A9" w:rsidRPr="00C94729" w:rsidRDefault="004B70A9" w:rsidP="00A86A3B">
      <w:pPr>
        <w:rPr>
          <w:rFonts w:ascii="Arial" w:hAnsi="Arial" w:cs="Arial"/>
          <w:sz w:val="28"/>
          <w:szCs w:val="28"/>
          <w:lang w:val="sl-SI"/>
        </w:rPr>
      </w:pPr>
    </w:p>
    <w:p w14:paraId="6B2C7F39" w14:textId="70265B6E" w:rsidR="004B70A9" w:rsidRPr="00C94729" w:rsidRDefault="00BA096F" w:rsidP="00A86A3B">
      <w:pPr>
        <w:suppressAutoHyphens/>
        <w:jc w:val="center"/>
        <w:rPr>
          <w:rFonts w:ascii="Arial" w:hAnsi="Arial" w:cs="Arial"/>
          <w:b/>
          <w:sz w:val="28"/>
          <w:szCs w:val="28"/>
          <w:lang w:val="sl-SI" w:eastAsia="ar-SA"/>
        </w:rPr>
      </w:pPr>
      <w:r w:rsidRPr="00C94729">
        <w:rPr>
          <w:rFonts w:ascii="Arial" w:hAnsi="Arial" w:cs="Arial"/>
          <w:b/>
          <w:bCs/>
          <w:sz w:val="28"/>
          <w:szCs w:val="28"/>
          <w:lang w:val="sl-SI"/>
        </w:rPr>
        <w:t xml:space="preserve">DOPOLNITVE </w:t>
      </w:r>
      <w:r w:rsidR="00F33EC3" w:rsidRPr="00C94729">
        <w:rPr>
          <w:rFonts w:ascii="Arial" w:hAnsi="Arial" w:cs="Arial"/>
          <w:b/>
          <w:bCs/>
          <w:sz w:val="28"/>
          <w:szCs w:val="28"/>
          <w:lang w:val="sl-SI"/>
        </w:rPr>
        <w:t>P</w:t>
      </w:r>
      <w:r w:rsidR="00F33EC3" w:rsidRPr="00C94729">
        <w:rPr>
          <w:rFonts w:ascii="Arial" w:hAnsi="Arial" w:cs="Arial"/>
          <w:b/>
          <w:bCs/>
          <w:sz w:val="28"/>
          <w:szCs w:val="28"/>
          <w:lang w:val="sl-SI" w:eastAsia="sl-SI"/>
        </w:rPr>
        <w:t>REDHODN</w:t>
      </w:r>
      <w:r w:rsidRPr="00C94729">
        <w:rPr>
          <w:rFonts w:ascii="Arial" w:hAnsi="Arial" w:cs="Arial"/>
          <w:b/>
          <w:bCs/>
          <w:sz w:val="28"/>
          <w:szCs w:val="28"/>
          <w:lang w:val="sl-SI" w:eastAsia="sl-SI"/>
        </w:rPr>
        <w:t>EGA</w:t>
      </w:r>
      <w:r w:rsidR="00F33EC3" w:rsidRPr="00C94729">
        <w:rPr>
          <w:rFonts w:ascii="Arial" w:hAnsi="Arial" w:cs="Arial"/>
          <w:b/>
          <w:sz w:val="28"/>
          <w:szCs w:val="28"/>
          <w:lang w:val="sl-SI" w:eastAsia="sl-SI"/>
        </w:rPr>
        <w:t xml:space="preserve"> PROGRAM</w:t>
      </w:r>
      <w:r w:rsidRPr="00C94729">
        <w:rPr>
          <w:rFonts w:ascii="Arial" w:hAnsi="Arial" w:cs="Arial"/>
          <w:b/>
          <w:sz w:val="28"/>
          <w:szCs w:val="28"/>
          <w:lang w:val="sl-SI" w:eastAsia="sl-SI"/>
        </w:rPr>
        <w:t>A</w:t>
      </w:r>
      <w:r w:rsidR="00F33EC3" w:rsidRPr="00C94729">
        <w:rPr>
          <w:rFonts w:ascii="Arial" w:hAnsi="Arial" w:cs="Arial"/>
          <w:b/>
          <w:sz w:val="28"/>
          <w:szCs w:val="28"/>
          <w:lang w:val="sl-SI" w:eastAsia="sl-SI"/>
        </w:rPr>
        <w:t xml:space="preserve"> ODPRAVE POSLEDIC ŠKODE V GOSPODARSTVU ZARADI POSLEDIC MOČNIH NEURIJ Z VEČDNEVNIM OBILNIMI DEŽEVJEM NA ŠIRŠEM OBMOČJU REPUBLIKE SLOVENIJE, KI JE POVZROČILO KATASTROFALNE POPLAVE, PLAZENJE TAL IN DRUGE POSLEDICE HUDOURNIŠKEGA DELOVANJA VISOKIH VODA </w:t>
      </w:r>
      <w:r w:rsidR="00D61307" w:rsidRPr="00C94729">
        <w:rPr>
          <w:rFonts w:ascii="Arial" w:hAnsi="Arial" w:cs="Arial"/>
          <w:b/>
          <w:sz w:val="28"/>
          <w:szCs w:val="28"/>
          <w:lang w:val="sl-SI" w:eastAsia="sl-SI"/>
        </w:rPr>
        <w:t xml:space="preserve">- </w:t>
      </w:r>
      <w:r w:rsidR="00F33EC3" w:rsidRPr="00C94729">
        <w:rPr>
          <w:rFonts w:ascii="Arial" w:hAnsi="Arial" w:cs="Arial"/>
          <w:b/>
          <w:sz w:val="28"/>
          <w:szCs w:val="28"/>
          <w:lang w:val="sl-SI" w:eastAsia="sl-SI"/>
        </w:rPr>
        <w:t>POPLAVE AVGUST 2023</w:t>
      </w:r>
    </w:p>
    <w:p w14:paraId="25199F27" w14:textId="77777777" w:rsidR="004B70A9" w:rsidRPr="00C94729" w:rsidRDefault="004B70A9" w:rsidP="00A86A3B">
      <w:pPr>
        <w:suppressAutoHyphens/>
        <w:jc w:val="both"/>
        <w:rPr>
          <w:rFonts w:ascii="Arial" w:hAnsi="Arial" w:cs="Arial"/>
          <w:b/>
          <w:sz w:val="22"/>
          <w:szCs w:val="22"/>
          <w:lang w:val="sl-SI" w:eastAsia="ar-SA"/>
        </w:rPr>
      </w:pPr>
    </w:p>
    <w:p w14:paraId="62FB4EF1" w14:textId="77777777" w:rsidR="004B70A9" w:rsidRPr="00C94729" w:rsidRDefault="004B70A9" w:rsidP="00A86A3B">
      <w:pPr>
        <w:rPr>
          <w:rFonts w:ascii="Arial" w:hAnsi="Arial" w:cs="Arial"/>
          <w:sz w:val="22"/>
          <w:szCs w:val="22"/>
          <w:lang w:val="sl-SI"/>
        </w:rPr>
      </w:pPr>
    </w:p>
    <w:p w14:paraId="5E106118" w14:textId="77777777" w:rsidR="004B70A9" w:rsidRPr="00C94729" w:rsidRDefault="004B70A9" w:rsidP="00A86A3B">
      <w:pPr>
        <w:rPr>
          <w:rFonts w:ascii="Arial" w:hAnsi="Arial" w:cs="Arial"/>
          <w:sz w:val="22"/>
          <w:szCs w:val="22"/>
          <w:lang w:val="sl-SI"/>
        </w:rPr>
      </w:pPr>
    </w:p>
    <w:p w14:paraId="3569C4FD" w14:textId="77777777" w:rsidR="004B70A9" w:rsidRPr="00C94729" w:rsidRDefault="004B70A9" w:rsidP="00A86A3B">
      <w:pPr>
        <w:rPr>
          <w:rFonts w:ascii="Arial" w:hAnsi="Arial" w:cs="Arial"/>
          <w:sz w:val="22"/>
          <w:szCs w:val="22"/>
          <w:lang w:val="sl-SI"/>
        </w:rPr>
      </w:pPr>
    </w:p>
    <w:p w14:paraId="35B6EDA3" w14:textId="77777777" w:rsidR="004B70A9" w:rsidRPr="00C94729" w:rsidRDefault="004B70A9" w:rsidP="00A86A3B">
      <w:pPr>
        <w:rPr>
          <w:rFonts w:ascii="Arial" w:hAnsi="Arial" w:cs="Arial"/>
          <w:sz w:val="22"/>
          <w:szCs w:val="22"/>
          <w:lang w:val="sl-SI"/>
        </w:rPr>
      </w:pPr>
    </w:p>
    <w:p w14:paraId="45C743E1" w14:textId="77777777" w:rsidR="004B70A9" w:rsidRPr="00C94729" w:rsidRDefault="004B70A9" w:rsidP="00A86A3B">
      <w:pPr>
        <w:rPr>
          <w:rFonts w:ascii="Arial" w:hAnsi="Arial" w:cs="Arial"/>
          <w:sz w:val="22"/>
          <w:szCs w:val="22"/>
          <w:lang w:val="sl-SI"/>
        </w:rPr>
      </w:pPr>
    </w:p>
    <w:p w14:paraId="0883FB63" w14:textId="77777777" w:rsidR="004B70A9" w:rsidRPr="00C94729" w:rsidRDefault="004B70A9" w:rsidP="00A86A3B">
      <w:pPr>
        <w:rPr>
          <w:rFonts w:ascii="Arial" w:hAnsi="Arial" w:cs="Arial"/>
          <w:sz w:val="22"/>
          <w:szCs w:val="22"/>
          <w:lang w:val="sl-SI"/>
        </w:rPr>
      </w:pPr>
    </w:p>
    <w:p w14:paraId="4A4FC6FA" w14:textId="77777777" w:rsidR="004B70A9" w:rsidRPr="00C94729" w:rsidRDefault="004B70A9" w:rsidP="00A86A3B">
      <w:pPr>
        <w:rPr>
          <w:rFonts w:ascii="Arial" w:hAnsi="Arial" w:cs="Arial"/>
          <w:sz w:val="22"/>
          <w:szCs w:val="22"/>
          <w:lang w:val="sl-SI"/>
        </w:rPr>
      </w:pPr>
    </w:p>
    <w:p w14:paraId="71913FA1" w14:textId="77777777" w:rsidR="004B70A9" w:rsidRPr="00C94729" w:rsidRDefault="004B70A9" w:rsidP="00A86A3B">
      <w:pPr>
        <w:rPr>
          <w:rFonts w:ascii="Arial" w:hAnsi="Arial" w:cs="Arial"/>
          <w:sz w:val="22"/>
          <w:szCs w:val="22"/>
          <w:lang w:val="sl-SI"/>
        </w:rPr>
      </w:pPr>
    </w:p>
    <w:p w14:paraId="6C430962" w14:textId="77777777" w:rsidR="004B70A9" w:rsidRPr="00C94729" w:rsidRDefault="004B70A9" w:rsidP="00A86A3B">
      <w:pPr>
        <w:rPr>
          <w:rFonts w:ascii="Arial" w:hAnsi="Arial" w:cs="Arial"/>
          <w:sz w:val="22"/>
          <w:szCs w:val="22"/>
          <w:lang w:val="sl-SI"/>
        </w:rPr>
      </w:pPr>
    </w:p>
    <w:p w14:paraId="62CBE538" w14:textId="77777777" w:rsidR="004B70A9" w:rsidRPr="00C94729" w:rsidRDefault="004B70A9" w:rsidP="00A86A3B">
      <w:pPr>
        <w:rPr>
          <w:rFonts w:ascii="Arial" w:hAnsi="Arial" w:cs="Arial"/>
          <w:sz w:val="22"/>
          <w:szCs w:val="22"/>
          <w:lang w:val="sl-SI"/>
        </w:rPr>
      </w:pPr>
    </w:p>
    <w:p w14:paraId="43256F7C" w14:textId="74090156" w:rsidR="004B70A9" w:rsidRPr="00C94729" w:rsidRDefault="004B70A9" w:rsidP="00A86A3B">
      <w:pPr>
        <w:rPr>
          <w:rFonts w:ascii="Arial" w:hAnsi="Arial" w:cs="Arial"/>
          <w:sz w:val="22"/>
          <w:szCs w:val="22"/>
          <w:lang w:val="sl-SI"/>
        </w:rPr>
      </w:pPr>
    </w:p>
    <w:p w14:paraId="18854218" w14:textId="01A8C18A" w:rsidR="00B143A4" w:rsidRPr="00C94729" w:rsidRDefault="00B143A4" w:rsidP="00A86A3B">
      <w:pPr>
        <w:rPr>
          <w:rFonts w:ascii="Arial" w:hAnsi="Arial" w:cs="Arial"/>
          <w:sz w:val="22"/>
          <w:szCs w:val="22"/>
          <w:lang w:val="sl-SI"/>
        </w:rPr>
      </w:pPr>
    </w:p>
    <w:p w14:paraId="42157697" w14:textId="2C4464EE" w:rsidR="00B143A4" w:rsidRPr="00C94729" w:rsidRDefault="00B143A4" w:rsidP="00A86A3B">
      <w:pPr>
        <w:rPr>
          <w:rFonts w:ascii="Arial" w:hAnsi="Arial" w:cs="Arial"/>
          <w:sz w:val="22"/>
          <w:szCs w:val="22"/>
          <w:lang w:val="sl-SI"/>
        </w:rPr>
      </w:pPr>
    </w:p>
    <w:p w14:paraId="56E0B814" w14:textId="55012A5F" w:rsidR="00B143A4" w:rsidRPr="00C94729" w:rsidRDefault="00B143A4" w:rsidP="00A86A3B">
      <w:pPr>
        <w:rPr>
          <w:rFonts w:ascii="Arial" w:hAnsi="Arial" w:cs="Arial"/>
          <w:sz w:val="22"/>
          <w:szCs w:val="22"/>
          <w:lang w:val="sl-SI"/>
        </w:rPr>
      </w:pPr>
    </w:p>
    <w:p w14:paraId="28C37127" w14:textId="07B5CC3D" w:rsidR="00B143A4" w:rsidRPr="00C94729" w:rsidRDefault="00B143A4" w:rsidP="00A86A3B">
      <w:pPr>
        <w:rPr>
          <w:rFonts w:ascii="Arial" w:hAnsi="Arial" w:cs="Arial"/>
          <w:sz w:val="22"/>
          <w:szCs w:val="22"/>
          <w:lang w:val="sl-SI"/>
        </w:rPr>
      </w:pPr>
    </w:p>
    <w:p w14:paraId="6469041E" w14:textId="77E8DCE9" w:rsidR="00B143A4" w:rsidRPr="00C94729" w:rsidRDefault="00B143A4" w:rsidP="00A86A3B">
      <w:pPr>
        <w:rPr>
          <w:rFonts w:ascii="Arial" w:hAnsi="Arial" w:cs="Arial"/>
          <w:sz w:val="22"/>
          <w:szCs w:val="22"/>
          <w:lang w:val="sl-SI"/>
        </w:rPr>
      </w:pPr>
    </w:p>
    <w:p w14:paraId="3B6FCB62" w14:textId="36ED8118" w:rsidR="00B143A4" w:rsidRPr="00C94729" w:rsidRDefault="00B143A4" w:rsidP="00A86A3B">
      <w:pPr>
        <w:rPr>
          <w:rFonts w:ascii="Arial" w:hAnsi="Arial" w:cs="Arial"/>
          <w:sz w:val="22"/>
          <w:szCs w:val="22"/>
          <w:lang w:val="sl-SI"/>
        </w:rPr>
      </w:pPr>
    </w:p>
    <w:p w14:paraId="507E5913" w14:textId="32B85F28" w:rsidR="00B143A4" w:rsidRPr="00C94729" w:rsidRDefault="00B143A4" w:rsidP="00A86A3B">
      <w:pPr>
        <w:rPr>
          <w:rFonts w:ascii="Arial" w:hAnsi="Arial" w:cs="Arial"/>
          <w:sz w:val="22"/>
          <w:szCs w:val="22"/>
          <w:lang w:val="sl-SI"/>
        </w:rPr>
      </w:pPr>
    </w:p>
    <w:p w14:paraId="662762DC" w14:textId="77777777" w:rsidR="00B143A4" w:rsidRPr="00C94729" w:rsidRDefault="00B143A4" w:rsidP="00A86A3B">
      <w:pPr>
        <w:rPr>
          <w:rFonts w:ascii="Arial" w:hAnsi="Arial" w:cs="Arial"/>
          <w:sz w:val="22"/>
          <w:szCs w:val="22"/>
          <w:lang w:val="sl-SI"/>
        </w:rPr>
      </w:pPr>
    </w:p>
    <w:p w14:paraId="0E32AF3B" w14:textId="77777777" w:rsidR="004B70A9" w:rsidRPr="00C94729" w:rsidRDefault="004B70A9" w:rsidP="00A86A3B">
      <w:pPr>
        <w:rPr>
          <w:rFonts w:ascii="Arial" w:hAnsi="Arial" w:cs="Arial"/>
          <w:sz w:val="22"/>
          <w:szCs w:val="22"/>
          <w:lang w:val="sl-SI"/>
        </w:rPr>
      </w:pPr>
    </w:p>
    <w:p w14:paraId="49793357" w14:textId="77777777" w:rsidR="004B70A9" w:rsidRPr="00C94729" w:rsidRDefault="004B70A9" w:rsidP="00A86A3B">
      <w:pPr>
        <w:rPr>
          <w:rFonts w:ascii="Arial" w:hAnsi="Arial" w:cs="Arial"/>
          <w:sz w:val="22"/>
          <w:szCs w:val="22"/>
          <w:lang w:val="sl-SI"/>
        </w:rPr>
      </w:pPr>
    </w:p>
    <w:p w14:paraId="0E883044" w14:textId="77777777" w:rsidR="0080134B" w:rsidRPr="00C94729" w:rsidRDefault="00E213C4" w:rsidP="00A86A3B">
      <w:pPr>
        <w:rPr>
          <w:rFonts w:ascii="Arial" w:hAnsi="Arial" w:cs="Arial"/>
          <w:sz w:val="22"/>
          <w:szCs w:val="22"/>
          <w:lang w:val="sl-SI"/>
        </w:rPr>
      </w:pPr>
      <w:r w:rsidRPr="00C94729">
        <w:rPr>
          <w:rFonts w:ascii="Arial" w:hAnsi="Arial" w:cs="Arial"/>
          <w:sz w:val="22"/>
          <w:szCs w:val="22"/>
          <w:lang w:val="sl-SI"/>
        </w:rPr>
        <w:br w:type="page"/>
      </w:r>
    </w:p>
    <w:p w14:paraId="0B264546" w14:textId="7037147D" w:rsidR="0080134B" w:rsidRPr="00C94729" w:rsidRDefault="0080134B" w:rsidP="00A86A3B">
      <w:pPr>
        <w:jc w:val="both"/>
        <w:rPr>
          <w:rFonts w:ascii="Arial" w:hAnsi="Arial" w:cs="Arial"/>
          <w:sz w:val="22"/>
          <w:szCs w:val="22"/>
          <w:lang w:val="sl-SI"/>
        </w:rPr>
      </w:pPr>
      <w:r w:rsidRPr="00C94729">
        <w:rPr>
          <w:rFonts w:ascii="Arial" w:hAnsi="Arial" w:cs="Arial"/>
          <w:sz w:val="22"/>
          <w:szCs w:val="22"/>
          <w:lang w:val="sl-SI"/>
        </w:rPr>
        <w:lastRenderedPageBreak/>
        <w:t>Predhodni program odprave posledic škode v gospodarstvu zaradi posledic močnih neurij z večdnevnim obilnim deževjem na širšem območju Republike Slovenije, ki je povzročilo katastrofalne poplave, plazenje tal in druge posledice hudourniš</w:t>
      </w:r>
      <w:r w:rsidR="00C94729">
        <w:rPr>
          <w:rFonts w:ascii="Arial" w:hAnsi="Arial" w:cs="Arial"/>
          <w:sz w:val="22"/>
          <w:szCs w:val="22"/>
          <w:lang w:val="sl-SI"/>
        </w:rPr>
        <w:t>k</w:t>
      </w:r>
      <w:r w:rsidRPr="00C94729">
        <w:rPr>
          <w:rFonts w:ascii="Arial" w:hAnsi="Arial" w:cs="Arial"/>
          <w:sz w:val="22"/>
          <w:szCs w:val="22"/>
          <w:lang w:val="sl-SI"/>
        </w:rPr>
        <w:t>ega delovanja visokih voda – poplave avgust 2023</w:t>
      </w:r>
      <w:r w:rsidR="0085544F">
        <w:rPr>
          <w:rFonts w:ascii="Arial" w:hAnsi="Arial" w:cs="Arial"/>
          <w:sz w:val="22"/>
          <w:szCs w:val="22"/>
          <w:lang w:val="sl-SI"/>
        </w:rPr>
        <w:t xml:space="preserve">, ki ga je </w:t>
      </w:r>
      <w:r w:rsidR="00A86A3B">
        <w:rPr>
          <w:rFonts w:ascii="Arial" w:hAnsi="Arial" w:cs="Arial"/>
          <w:sz w:val="22"/>
          <w:szCs w:val="22"/>
          <w:lang w:val="sl-SI"/>
        </w:rPr>
        <w:t xml:space="preserve">sprejela </w:t>
      </w:r>
      <w:r w:rsidR="0085544F">
        <w:rPr>
          <w:rFonts w:ascii="Arial" w:hAnsi="Arial" w:cs="Arial"/>
          <w:sz w:val="22"/>
          <w:szCs w:val="22"/>
          <w:lang w:val="sl-SI"/>
        </w:rPr>
        <w:t>Vlada Republike Slovenije</w:t>
      </w:r>
      <w:r w:rsidR="00A86A3B">
        <w:rPr>
          <w:rFonts w:ascii="Arial" w:hAnsi="Arial" w:cs="Arial"/>
          <w:sz w:val="22"/>
          <w:szCs w:val="22"/>
          <w:lang w:val="sl-SI"/>
        </w:rPr>
        <w:t xml:space="preserve"> </w:t>
      </w:r>
      <w:r w:rsidR="0085544F">
        <w:rPr>
          <w:rFonts w:ascii="Arial" w:hAnsi="Arial" w:cs="Arial"/>
          <w:sz w:val="22"/>
          <w:szCs w:val="22"/>
          <w:lang w:val="sl-SI"/>
        </w:rPr>
        <w:t>dne 15. septembra 2023 s sklepom št. 84400-9/2023/2,</w:t>
      </w:r>
      <w:r w:rsidRPr="00C94729">
        <w:rPr>
          <w:rFonts w:ascii="Arial" w:hAnsi="Arial" w:cs="Arial"/>
          <w:sz w:val="22"/>
          <w:szCs w:val="22"/>
          <w:lang w:val="sl-SI"/>
        </w:rPr>
        <w:t xml:space="preserve"> se dopolni, in sicer:</w:t>
      </w:r>
    </w:p>
    <w:p w14:paraId="54FDB855" w14:textId="77777777" w:rsidR="00121F30" w:rsidRPr="00C94729" w:rsidRDefault="00121F30" w:rsidP="00A86A3B">
      <w:pPr>
        <w:jc w:val="both"/>
        <w:rPr>
          <w:rFonts w:ascii="Arial" w:hAnsi="Arial" w:cs="Arial"/>
          <w:sz w:val="22"/>
          <w:szCs w:val="22"/>
          <w:lang w:val="sl-SI"/>
        </w:rPr>
      </w:pPr>
    </w:p>
    <w:p w14:paraId="478F327A" w14:textId="40870F8B" w:rsidR="0080134B" w:rsidRPr="00C94729" w:rsidRDefault="0080134B" w:rsidP="00A86A3B">
      <w:pPr>
        <w:jc w:val="both"/>
        <w:rPr>
          <w:rFonts w:ascii="Arial" w:hAnsi="Arial" w:cs="Arial"/>
          <w:b/>
          <w:bCs/>
          <w:sz w:val="22"/>
          <w:szCs w:val="22"/>
          <w:lang w:val="sl-SI"/>
        </w:rPr>
      </w:pPr>
      <w:r w:rsidRPr="00C94729">
        <w:rPr>
          <w:rFonts w:ascii="Arial" w:hAnsi="Arial" w:cs="Arial"/>
          <w:b/>
          <w:bCs/>
          <w:sz w:val="22"/>
          <w:szCs w:val="22"/>
          <w:lang w:val="sl-SI"/>
        </w:rPr>
        <w:t xml:space="preserve">Na koncu </w:t>
      </w:r>
      <w:r w:rsidR="00D8446B" w:rsidRPr="00C94729">
        <w:rPr>
          <w:rFonts w:ascii="Arial" w:hAnsi="Arial" w:cs="Arial"/>
          <w:b/>
          <w:bCs/>
          <w:sz w:val="22"/>
          <w:szCs w:val="22"/>
          <w:lang w:val="sl-SI"/>
        </w:rPr>
        <w:t xml:space="preserve">1. </w:t>
      </w:r>
      <w:r w:rsidRPr="00C94729">
        <w:rPr>
          <w:rFonts w:ascii="Arial" w:hAnsi="Arial" w:cs="Arial"/>
          <w:b/>
          <w:bCs/>
          <w:sz w:val="22"/>
          <w:szCs w:val="22"/>
          <w:lang w:val="sl-SI"/>
        </w:rPr>
        <w:t>poglavja se doda besedilo, ki se glasi:</w:t>
      </w:r>
    </w:p>
    <w:p w14:paraId="228BBFBC" w14:textId="75732239" w:rsidR="0080134B" w:rsidRPr="00C94729" w:rsidRDefault="00766B9D" w:rsidP="00A86A3B">
      <w:pPr>
        <w:pStyle w:val="odstavek0"/>
        <w:shd w:val="clear" w:color="auto" w:fill="FFFFFF"/>
        <w:spacing w:before="0" w:beforeAutospacing="0" w:after="0" w:afterAutospacing="0"/>
        <w:jc w:val="both"/>
        <w:rPr>
          <w:rFonts w:ascii="Arial" w:hAnsi="Arial" w:cs="Arial"/>
          <w:sz w:val="22"/>
          <w:szCs w:val="22"/>
        </w:rPr>
      </w:pPr>
      <w:r w:rsidRPr="00C94729">
        <w:rPr>
          <w:rFonts w:ascii="Arial" w:hAnsi="Arial" w:cs="Arial"/>
          <w:sz w:val="22"/>
          <w:szCs w:val="22"/>
        </w:rPr>
        <w:t>»</w:t>
      </w:r>
      <w:r w:rsidR="0080134B" w:rsidRPr="00C94729">
        <w:rPr>
          <w:rFonts w:ascii="Arial" w:hAnsi="Arial" w:cs="Arial"/>
          <w:bCs/>
          <w:sz w:val="22"/>
          <w:szCs w:val="22"/>
        </w:rPr>
        <w:t>Vlada Republike Slovenije je dne 25. oktobra 2023 sprejela sklep št. 84400-14/2023/7, ki določa, da Ministrstvo za gospodarstvo, turizem in šport objavi ponovni poziv za oddajo ocene škode za oškodovance iz gospodarstva, ki do 20. 9. 2023 niso oddali ocene škode v gospodarstvu, da poenostavljen obrazec za oceno škode v gospodarstvu in vlogo za dodelitev predplačila oddajo v roku 10 dni od objave ponovnega poziva za prijavo ocene škode. Uprava Republike Slovenije za zaščito in reševanje izda nov sklep o nadaljevanj</w:t>
      </w:r>
      <w:r w:rsidR="00A978D9" w:rsidRPr="00C94729">
        <w:rPr>
          <w:rFonts w:ascii="Arial" w:hAnsi="Arial" w:cs="Arial"/>
          <w:bCs/>
          <w:sz w:val="22"/>
          <w:szCs w:val="22"/>
        </w:rPr>
        <w:t>u</w:t>
      </w:r>
      <w:r w:rsidR="0080134B" w:rsidRPr="00C94729">
        <w:rPr>
          <w:rFonts w:ascii="Arial" w:hAnsi="Arial" w:cs="Arial"/>
          <w:bCs/>
          <w:sz w:val="22"/>
          <w:szCs w:val="22"/>
        </w:rPr>
        <w:t xml:space="preserve"> zbiranja ocene škode v gospodarstvu.</w:t>
      </w:r>
    </w:p>
    <w:p w14:paraId="66474CD9" w14:textId="77777777" w:rsidR="0080134B" w:rsidRPr="00C94729" w:rsidRDefault="0080134B" w:rsidP="00A86A3B">
      <w:pPr>
        <w:autoSpaceDE w:val="0"/>
        <w:autoSpaceDN w:val="0"/>
        <w:adjustRightInd w:val="0"/>
        <w:jc w:val="both"/>
        <w:rPr>
          <w:rFonts w:ascii="Arial" w:hAnsi="Arial" w:cs="Arial"/>
          <w:bCs/>
          <w:sz w:val="22"/>
          <w:szCs w:val="22"/>
          <w:lang w:val="sl-SI"/>
        </w:rPr>
      </w:pPr>
    </w:p>
    <w:p w14:paraId="585C1635" w14:textId="46DB1E17" w:rsidR="0080134B" w:rsidRPr="00C94729" w:rsidRDefault="0080134B" w:rsidP="00A86A3B">
      <w:pPr>
        <w:autoSpaceDE w:val="0"/>
        <w:autoSpaceDN w:val="0"/>
        <w:adjustRightInd w:val="0"/>
        <w:jc w:val="both"/>
        <w:rPr>
          <w:rFonts w:ascii="Arial" w:hAnsi="Arial" w:cs="Arial"/>
          <w:bCs/>
          <w:sz w:val="22"/>
          <w:szCs w:val="22"/>
          <w:lang w:val="sl-SI"/>
        </w:rPr>
      </w:pPr>
      <w:r w:rsidRPr="00C94729">
        <w:rPr>
          <w:rFonts w:ascii="Arial" w:hAnsi="Arial" w:cs="Arial"/>
          <w:bCs/>
          <w:sz w:val="22"/>
          <w:szCs w:val="22"/>
          <w:lang w:val="sl-SI"/>
        </w:rPr>
        <w:t xml:space="preserve">Ministrstvo za gospodarstvo, turizem in šport je zbralo </w:t>
      </w:r>
      <w:r w:rsidR="00121F30" w:rsidRPr="00C94729">
        <w:rPr>
          <w:rFonts w:ascii="Arial" w:hAnsi="Arial" w:cs="Arial"/>
          <w:bCs/>
          <w:sz w:val="22"/>
          <w:szCs w:val="22"/>
          <w:lang w:val="sl-SI"/>
        </w:rPr>
        <w:t xml:space="preserve">dodatno </w:t>
      </w:r>
      <w:r w:rsidRPr="00C94729">
        <w:rPr>
          <w:rFonts w:ascii="Arial" w:hAnsi="Arial" w:cs="Arial"/>
          <w:bCs/>
          <w:sz w:val="22"/>
          <w:szCs w:val="22"/>
          <w:lang w:val="sl-SI"/>
        </w:rPr>
        <w:t>oceno škode za</w:t>
      </w:r>
      <w:r w:rsidR="00766B9D" w:rsidRPr="00C94729">
        <w:rPr>
          <w:rFonts w:ascii="Arial" w:hAnsi="Arial" w:cs="Arial"/>
          <w:bCs/>
          <w:sz w:val="22"/>
          <w:szCs w:val="22"/>
          <w:lang w:val="sl-SI"/>
        </w:rPr>
        <w:t xml:space="preserve"> 6</w:t>
      </w:r>
      <w:r w:rsidR="00E64467" w:rsidRPr="00C94729">
        <w:rPr>
          <w:rFonts w:ascii="Arial" w:hAnsi="Arial" w:cs="Arial"/>
          <w:bCs/>
          <w:sz w:val="22"/>
          <w:szCs w:val="22"/>
          <w:lang w:val="sl-SI"/>
        </w:rPr>
        <w:t>5</w:t>
      </w:r>
      <w:r w:rsidRPr="00C94729">
        <w:rPr>
          <w:rFonts w:ascii="Arial" w:hAnsi="Arial" w:cs="Arial"/>
          <w:bCs/>
          <w:sz w:val="22"/>
          <w:szCs w:val="22"/>
          <w:lang w:val="sl-SI"/>
        </w:rPr>
        <w:t xml:space="preserve"> nov</w:t>
      </w:r>
      <w:r w:rsidR="00766B9D" w:rsidRPr="00C94729">
        <w:rPr>
          <w:rFonts w:ascii="Arial" w:hAnsi="Arial" w:cs="Arial"/>
          <w:bCs/>
          <w:sz w:val="22"/>
          <w:szCs w:val="22"/>
          <w:lang w:val="sl-SI"/>
        </w:rPr>
        <w:t>ih</w:t>
      </w:r>
      <w:r w:rsidRPr="00C94729">
        <w:rPr>
          <w:rFonts w:ascii="Arial" w:hAnsi="Arial" w:cs="Arial"/>
          <w:bCs/>
          <w:sz w:val="22"/>
          <w:szCs w:val="22"/>
          <w:lang w:val="sl-SI"/>
        </w:rPr>
        <w:t xml:space="preserve"> oškodovanc</w:t>
      </w:r>
      <w:r w:rsidR="00766B9D" w:rsidRPr="00C94729">
        <w:rPr>
          <w:rFonts w:ascii="Arial" w:hAnsi="Arial" w:cs="Arial"/>
          <w:bCs/>
          <w:sz w:val="22"/>
          <w:szCs w:val="22"/>
          <w:lang w:val="sl-SI"/>
        </w:rPr>
        <w:t>ev</w:t>
      </w:r>
      <w:r w:rsidRPr="00C94729">
        <w:rPr>
          <w:rFonts w:ascii="Arial" w:hAnsi="Arial" w:cs="Arial"/>
          <w:bCs/>
          <w:sz w:val="22"/>
          <w:szCs w:val="22"/>
          <w:lang w:val="sl-SI"/>
        </w:rPr>
        <w:t>, od tega</w:t>
      </w:r>
      <w:r w:rsidR="00766B9D" w:rsidRPr="00C94729">
        <w:rPr>
          <w:rFonts w:ascii="Arial" w:hAnsi="Arial" w:cs="Arial"/>
          <w:bCs/>
          <w:sz w:val="22"/>
          <w:szCs w:val="22"/>
          <w:lang w:val="sl-SI"/>
        </w:rPr>
        <w:t xml:space="preserve"> je 5</w:t>
      </w:r>
      <w:r w:rsidR="00E64467" w:rsidRPr="00C94729">
        <w:rPr>
          <w:rFonts w:ascii="Arial" w:hAnsi="Arial" w:cs="Arial"/>
          <w:bCs/>
          <w:sz w:val="22"/>
          <w:szCs w:val="22"/>
          <w:lang w:val="sl-SI"/>
        </w:rPr>
        <w:t>8</w:t>
      </w:r>
      <w:r w:rsidR="00766B9D" w:rsidRPr="00C94729">
        <w:rPr>
          <w:rFonts w:ascii="Arial" w:hAnsi="Arial" w:cs="Arial"/>
          <w:bCs/>
          <w:sz w:val="22"/>
          <w:szCs w:val="22"/>
          <w:lang w:val="sl-SI"/>
        </w:rPr>
        <w:t xml:space="preserve"> oškodovancev z ocenjeno škodo </w:t>
      </w:r>
      <w:r w:rsidR="00E64467" w:rsidRPr="00C94729">
        <w:rPr>
          <w:rFonts w:ascii="Arial" w:hAnsi="Arial" w:cs="Arial"/>
          <w:bCs/>
          <w:sz w:val="22"/>
          <w:szCs w:val="22"/>
          <w:lang w:val="sl-SI"/>
        </w:rPr>
        <w:t>3.596.206,01</w:t>
      </w:r>
      <w:r w:rsidR="00766B9D" w:rsidRPr="00C94729">
        <w:rPr>
          <w:rFonts w:ascii="Arial" w:hAnsi="Arial" w:cs="Arial"/>
          <w:bCs/>
          <w:sz w:val="22"/>
          <w:szCs w:val="22"/>
          <w:lang w:val="sl-SI"/>
        </w:rPr>
        <w:t xml:space="preserve"> EUR zaprosilo za predplačilo, ki znašajo </w:t>
      </w:r>
      <w:r w:rsidR="00E64467" w:rsidRPr="00C94729">
        <w:rPr>
          <w:rFonts w:ascii="Arial" w:hAnsi="Arial" w:cs="Arial"/>
          <w:bCs/>
          <w:sz w:val="22"/>
          <w:szCs w:val="22"/>
          <w:lang w:val="sl-SI"/>
        </w:rPr>
        <w:t>359.620,52</w:t>
      </w:r>
      <w:r w:rsidR="00766B9D" w:rsidRPr="00C94729">
        <w:rPr>
          <w:rFonts w:ascii="Arial" w:hAnsi="Arial" w:cs="Arial"/>
          <w:bCs/>
          <w:sz w:val="22"/>
          <w:szCs w:val="22"/>
          <w:lang w:val="sl-SI"/>
        </w:rPr>
        <w:t xml:space="preserve"> EUR (10% </w:t>
      </w:r>
      <w:r w:rsidR="007F15EE">
        <w:rPr>
          <w:rFonts w:ascii="Arial" w:hAnsi="Arial" w:cs="Arial"/>
          <w:bCs/>
          <w:sz w:val="22"/>
          <w:szCs w:val="22"/>
          <w:lang w:val="sl-SI"/>
        </w:rPr>
        <w:t xml:space="preserve">celotne </w:t>
      </w:r>
      <w:r w:rsidR="00766B9D" w:rsidRPr="00C94729">
        <w:rPr>
          <w:rFonts w:ascii="Arial" w:hAnsi="Arial" w:cs="Arial"/>
          <w:bCs/>
          <w:sz w:val="22"/>
          <w:szCs w:val="22"/>
          <w:lang w:val="sl-SI"/>
        </w:rPr>
        <w:t>ocenjene škode</w:t>
      </w:r>
      <w:r w:rsidR="007F15EE">
        <w:rPr>
          <w:rFonts w:ascii="Arial" w:hAnsi="Arial" w:cs="Arial"/>
          <w:bCs/>
          <w:sz w:val="22"/>
          <w:szCs w:val="22"/>
          <w:lang w:val="sl-SI"/>
        </w:rPr>
        <w:t xml:space="preserve"> znaša sicer 359.620,60 EUR, vendar je znesek predplačil nižji zaradi zaokroževanja navzdol na dve decimalki pri izračunu predplačil za posameznega oškodovanca.</w:t>
      </w:r>
      <w:r w:rsidR="00766B9D" w:rsidRPr="00C94729">
        <w:rPr>
          <w:rFonts w:ascii="Arial" w:hAnsi="Arial" w:cs="Arial"/>
          <w:bCs/>
          <w:sz w:val="22"/>
          <w:szCs w:val="22"/>
          <w:lang w:val="sl-SI"/>
        </w:rPr>
        <w:t xml:space="preserve">). </w:t>
      </w:r>
      <w:r w:rsidR="007F15EE">
        <w:rPr>
          <w:rFonts w:ascii="Arial" w:hAnsi="Arial" w:cs="Arial"/>
          <w:bCs/>
          <w:sz w:val="22"/>
          <w:szCs w:val="22"/>
          <w:lang w:val="sl-SI"/>
        </w:rPr>
        <w:t xml:space="preserve">Pravna podlaga za izplačilo predplačil predstavlja18. člen ZOPNN-F. </w:t>
      </w:r>
      <w:r w:rsidR="00766B9D" w:rsidRPr="00C94729">
        <w:rPr>
          <w:rFonts w:ascii="Arial" w:hAnsi="Arial" w:cs="Arial"/>
          <w:bCs/>
          <w:sz w:val="22"/>
          <w:szCs w:val="22"/>
          <w:lang w:val="sl-SI"/>
        </w:rPr>
        <w:t xml:space="preserve">  </w:t>
      </w:r>
      <w:r w:rsidRPr="00C94729">
        <w:rPr>
          <w:rFonts w:ascii="Arial" w:hAnsi="Arial" w:cs="Arial"/>
          <w:bCs/>
          <w:sz w:val="22"/>
          <w:szCs w:val="22"/>
          <w:lang w:val="sl-SI"/>
        </w:rPr>
        <w:t xml:space="preserve"> </w:t>
      </w:r>
    </w:p>
    <w:p w14:paraId="06153F3F" w14:textId="77777777" w:rsidR="00121F30" w:rsidRPr="00C94729" w:rsidRDefault="00121F30" w:rsidP="00A86A3B">
      <w:pPr>
        <w:autoSpaceDE w:val="0"/>
        <w:autoSpaceDN w:val="0"/>
        <w:adjustRightInd w:val="0"/>
        <w:jc w:val="both"/>
        <w:rPr>
          <w:rFonts w:ascii="Arial" w:hAnsi="Arial" w:cs="Arial"/>
          <w:bCs/>
          <w:sz w:val="22"/>
          <w:szCs w:val="22"/>
          <w:lang w:val="sl-SI"/>
        </w:rPr>
      </w:pPr>
    </w:p>
    <w:p w14:paraId="5FCCCAAA" w14:textId="28869534" w:rsidR="0080134B" w:rsidRPr="00C94729" w:rsidRDefault="00766B9D" w:rsidP="00A86A3B">
      <w:pPr>
        <w:autoSpaceDE w:val="0"/>
        <w:autoSpaceDN w:val="0"/>
        <w:adjustRightInd w:val="0"/>
        <w:jc w:val="both"/>
        <w:rPr>
          <w:rFonts w:ascii="Arial" w:hAnsi="Arial" w:cs="Arial"/>
          <w:bCs/>
          <w:sz w:val="22"/>
          <w:szCs w:val="22"/>
          <w:lang w:val="sl-SI"/>
        </w:rPr>
      </w:pPr>
      <w:r w:rsidRPr="00C94729">
        <w:rPr>
          <w:rFonts w:ascii="Arial" w:hAnsi="Arial" w:cs="Arial"/>
          <w:bCs/>
          <w:sz w:val="22"/>
          <w:szCs w:val="22"/>
          <w:lang w:val="sl-SI"/>
        </w:rPr>
        <w:t>Z namenom, da oškodovanci, ki so oddali oceno škode po 1. septembru 2023 in do 20. septembra 2023 ne bi bili v neenakopravnem položaju glede na nove oškodovance, je</w:t>
      </w:r>
      <w:r w:rsidR="0080134B" w:rsidRPr="00C94729">
        <w:rPr>
          <w:rFonts w:ascii="Arial" w:hAnsi="Arial" w:cs="Arial"/>
          <w:bCs/>
          <w:sz w:val="22"/>
          <w:szCs w:val="22"/>
          <w:lang w:val="sl-SI"/>
        </w:rPr>
        <w:t xml:space="preserve"> Ministrstvo za gospodarstvo, turizem in šport pozvalo </w:t>
      </w:r>
      <w:r w:rsidRPr="00C94729">
        <w:rPr>
          <w:rFonts w:ascii="Arial" w:hAnsi="Arial" w:cs="Arial"/>
          <w:bCs/>
          <w:sz w:val="22"/>
          <w:szCs w:val="22"/>
          <w:lang w:val="sl-SI"/>
        </w:rPr>
        <w:t xml:space="preserve">tudi te, da </w:t>
      </w:r>
      <w:r w:rsidR="0080134B" w:rsidRPr="00C94729">
        <w:rPr>
          <w:rFonts w:ascii="Arial" w:hAnsi="Arial" w:cs="Arial"/>
          <w:bCs/>
          <w:sz w:val="22"/>
          <w:szCs w:val="22"/>
          <w:lang w:val="sl-SI"/>
        </w:rPr>
        <w:t xml:space="preserve">se izjavijo, ali želijo prejeti predplačilo. </w:t>
      </w:r>
      <w:r w:rsidR="007F15EE">
        <w:rPr>
          <w:rFonts w:ascii="Arial" w:hAnsi="Arial" w:cs="Arial"/>
          <w:bCs/>
          <w:sz w:val="22"/>
          <w:szCs w:val="22"/>
          <w:lang w:val="sl-SI"/>
        </w:rPr>
        <w:t xml:space="preserve">Pravna podlaga za izplačilo predplačil predstavlja18. člen ZOPNN-F. </w:t>
      </w:r>
      <w:r w:rsidR="0080134B" w:rsidRPr="00C94729">
        <w:rPr>
          <w:rFonts w:ascii="Arial" w:hAnsi="Arial" w:cs="Arial"/>
          <w:bCs/>
          <w:sz w:val="22"/>
          <w:szCs w:val="22"/>
          <w:lang w:val="sl-SI"/>
        </w:rPr>
        <w:t>Odzvalo se je</w:t>
      </w:r>
      <w:r w:rsidRPr="00C94729">
        <w:rPr>
          <w:rFonts w:ascii="Arial" w:hAnsi="Arial" w:cs="Arial"/>
          <w:bCs/>
          <w:sz w:val="22"/>
          <w:szCs w:val="22"/>
          <w:lang w:val="sl-SI"/>
        </w:rPr>
        <w:t xml:space="preserve"> 19</w:t>
      </w:r>
      <w:r w:rsidR="00E64467" w:rsidRPr="00C94729">
        <w:rPr>
          <w:rFonts w:ascii="Arial" w:hAnsi="Arial" w:cs="Arial"/>
          <w:bCs/>
          <w:sz w:val="22"/>
          <w:szCs w:val="22"/>
          <w:lang w:val="sl-SI"/>
        </w:rPr>
        <w:t>1</w:t>
      </w:r>
      <w:r w:rsidR="0080134B" w:rsidRPr="00C94729">
        <w:rPr>
          <w:rFonts w:ascii="Arial" w:hAnsi="Arial" w:cs="Arial"/>
          <w:bCs/>
          <w:sz w:val="22"/>
          <w:szCs w:val="22"/>
          <w:lang w:val="sl-SI"/>
        </w:rPr>
        <w:t xml:space="preserve"> oškodovancev, s skupno oceno škode</w:t>
      </w:r>
      <w:r w:rsidRPr="00C94729">
        <w:rPr>
          <w:rFonts w:ascii="Arial" w:hAnsi="Arial" w:cs="Arial"/>
          <w:bCs/>
          <w:sz w:val="22"/>
          <w:szCs w:val="22"/>
          <w:lang w:val="sl-SI"/>
        </w:rPr>
        <w:t xml:space="preserve"> </w:t>
      </w:r>
      <w:r w:rsidR="00E64467" w:rsidRPr="00C94729">
        <w:rPr>
          <w:rFonts w:ascii="Arial" w:hAnsi="Arial" w:cs="Arial"/>
          <w:bCs/>
          <w:sz w:val="22"/>
          <w:szCs w:val="22"/>
          <w:lang w:val="sl-SI"/>
        </w:rPr>
        <w:t>32.105.084,71</w:t>
      </w:r>
      <w:r w:rsidRPr="00C94729">
        <w:rPr>
          <w:rFonts w:ascii="Arial" w:hAnsi="Arial" w:cs="Arial"/>
          <w:bCs/>
          <w:sz w:val="22"/>
          <w:szCs w:val="22"/>
          <w:lang w:val="sl-SI"/>
        </w:rPr>
        <w:t xml:space="preserve"> EUR</w:t>
      </w:r>
      <w:r w:rsidR="0080134B" w:rsidRPr="00C94729">
        <w:rPr>
          <w:rFonts w:ascii="Arial" w:hAnsi="Arial" w:cs="Arial"/>
          <w:bCs/>
          <w:sz w:val="22"/>
          <w:szCs w:val="22"/>
          <w:lang w:val="sl-SI"/>
        </w:rPr>
        <w:t xml:space="preserve">, za kar je </w:t>
      </w:r>
      <w:r w:rsidR="0039593C" w:rsidRPr="00C94729">
        <w:rPr>
          <w:rFonts w:ascii="Arial" w:hAnsi="Arial" w:cs="Arial"/>
          <w:bCs/>
          <w:sz w:val="22"/>
          <w:szCs w:val="22"/>
          <w:lang w:val="sl-SI"/>
        </w:rPr>
        <w:t xml:space="preserve">treba </w:t>
      </w:r>
      <w:r w:rsidR="0080134B" w:rsidRPr="00C94729">
        <w:rPr>
          <w:rFonts w:ascii="Arial" w:hAnsi="Arial" w:cs="Arial"/>
          <w:bCs/>
          <w:sz w:val="22"/>
          <w:szCs w:val="22"/>
          <w:lang w:val="sl-SI"/>
        </w:rPr>
        <w:t xml:space="preserve">zagotoviti </w:t>
      </w:r>
      <w:r w:rsidR="00E64467" w:rsidRPr="00C94729">
        <w:rPr>
          <w:rFonts w:ascii="Arial" w:hAnsi="Arial" w:cs="Arial"/>
          <w:bCs/>
          <w:sz w:val="22"/>
          <w:szCs w:val="22"/>
          <w:lang w:val="sl-SI"/>
        </w:rPr>
        <w:t>3.210.508,10</w:t>
      </w:r>
      <w:r w:rsidRPr="00C94729">
        <w:rPr>
          <w:rFonts w:ascii="Arial" w:hAnsi="Arial" w:cs="Arial"/>
          <w:bCs/>
          <w:sz w:val="22"/>
          <w:szCs w:val="22"/>
          <w:lang w:val="sl-SI"/>
        </w:rPr>
        <w:t xml:space="preserve"> </w:t>
      </w:r>
      <w:r w:rsidR="0080134B" w:rsidRPr="00C94729">
        <w:rPr>
          <w:rFonts w:ascii="Arial" w:hAnsi="Arial" w:cs="Arial"/>
          <w:bCs/>
          <w:sz w:val="22"/>
          <w:szCs w:val="22"/>
          <w:lang w:val="sl-SI"/>
        </w:rPr>
        <w:t>EUR za predplačila</w:t>
      </w:r>
      <w:r w:rsidRPr="00C94729">
        <w:rPr>
          <w:rFonts w:ascii="Arial" w:hAnsi="Arial" w:cs="Arial"/>
          <w:bCs/>
          <w:sz w:val="22"/>
          <w:szCs w:val="22"/>
          <w:lang w:val="sl-SI"/>
        </w:rPr>
        <w:t xml:space="preserve"> (10% </w:t>
      </w:r>
      <w:r w:rsidR="007F15EE">
        <w:rPr>
          <w:rFonts w:ascii="Arial" w:hAnsi="Arial" w:cs="Arial"/>
          <w:bCs/>
          <w:sz w:val="22"/>
          <w:szCs w:val="22"/>
          <w:lang w:val="sl-SI"/>
        </w:rPr>
        <w:t xml:space="preserve">celotne </w:t>
      </w:r>
      <w:r w:rsidRPr="00C94729">
        <w:rPr>
          <w:rFonts w:ascii="Arial" w:hAnsi="Arial" w:cs="Arial"/>
          <w:bCs/>
          <w:sz w:val="22"/>
          <w:szCs w:val="22"/>
          <w:lang w:val="sl-SI"/>
        </w:rPr>
        <w:t>ocenjene škode</w:t>
      </w:r>
      <w:r w:rsidR="007F15EE">
        <w:rPr>
          <w:rFonts w:ascii="Arial" w:hAnsi="Arial" w:cs="Arial"/>
          <w:bCs/>
          <w:sz w:val="22"/>
          <w:szCs w:val="22"/>
          <w:lang w:val="sl-SI"/>
        </w:rPr>
        <w:t xml:space="preserve"> znaša sicer 3.210.508,47 EUR, vendar je znesek predplačil nižji zaradi zaokroževanja navzdol na dve decimalki pri izračunu predplačil za posameznega oškodovanca.</w:t>
      </w:r>
      <w:r w:rsidRPr="00C94729">
        <w:rPr>
          <w:rFonts w:ascii="Arial" w:hAnsi="Arial" w:cs="Arial"/>
          <w:bCs/>
          <w:sz w:val="22"/>
          <w:szCs w:val="22"/>
          <w:lang w:val="sl-SI"/>
        </w:rPr>
        <w:t>)</w:t>
      </w:r>
      <w:r w:rsidR="0080134B" w:rsidRPr="00C94729">
        <w:rPr>
          <w:rFonts w:ascii="Arial" w:hAnsi="Arial" w:cs="Arial"/>
          <w:bCs/>
          <w:sz w:val="22"/>
          <w:szCs w:val="22"/>
          <w:lang w:val="sl-SI"/>
        </w:rPr>
        <w:t>.</w:t>
      </w:r>
    </w:p>
    <w:p w14:paraId="53627A99" w14:textId="77777777" w:rsidR="00766B9D" w:rsidRPr="00C94729" w:rsidRDefault="00766B9D" w:rsidP="00A86A3B">
      <w:pPr>
        <w:pStyle w:val="Neotevilenodstavek"/>
        <w:spacing w:before="0" w:after="0" w:line="240" w:lineRule="auto"/>
        <w:rPr>
          <w:bCs/>
        </w:rPr>
      </w:pPr>
    </w:p>
    <w:p w14:paraId="4E87CCAD" w14:textId="1402FBFF" w:rsidR="0080134B" w:rsidRPr="00C94729" w:rsidRDefault="00766B9D" w:rsidP="00A86A3B">
      <w:pPr>
        <w:pStyle w:val="Neotevilenodstavek"/>
        <w:spacing w:before="0" w:after="0" w:line="240" w:lineRule="auto"/>
        <w:rPr>
          <w:bCs/>
          <w:lang w:eastAsia="en-US"/>
        </w:rPr>
      </w:pPr>
      <w:r w:rsidRPr="00C94729">
        <w:rPr>
          <w:bCs/>
          <w:lang w:eastAsia="en-US"/>
        </w:rPr>
        <w:t>Skupna vrednost potrebnih finančnih sredstev za predplačila za 24</w:t>
      </w:r>
      <w:r w:rsidR="00E64467" w:rsidRPr="00C94729">
        <w:rPr>
          <w:bCs/>
          <w:lang w:eastAsia="en-US"/>
        </w:rPr>
        <w:t>9</w:t>
      </w:r>
      <w:r w:rsidRPr="00C94729">
        <w:rPr>
          <w:bCs/>
          <w:lang w:eastAsia="en-US"/>
        </w:rPr>
        <w:t xml:space="preserve"> oškodovance</w:t>
      </w:r>
      <w:r w:rsidR="0039593C" w:rsidRPr="00C94729">
        <w:rPr>
          <w:bCs/>
          <w:lang w:eastAsia="en-US"/>
        </w:rPr>
        <w:t>v</w:t>
      </w:r>
      <w:r w:rsidRPr="00C94729">
        <w:rPr>
          <w:bCs/>
          <w:lang w:eastAsia="en-US"/>
        </w:rPr>
        <w:t xml:space="preserve"> znaša</w:t>
      </w:r>
      <w:r w:rsidR="0080134B" w:rsidRPr="00C94729">
        <w:rPr>
          <w:bCs/>
          <w:lang w:eastAsia="en-US"/>
        </w:rPr>
        <w:t xml:space="preserve"> </w:t>
      </w:r>
      <w:r w:rsidR="00E64467" w:rsidRPr="00C94729">
        <w:rPr>
          <w:bCs/>
        </w:rPr>
        <w:t xml:space="preserve">3.570.128,62 </w:t>
      </w:r>
      <w:r w:rsidR="0080134B" w:rsidRPr="00C94729">
        <w:rPr>
          <w:bCs/>
          <w:lang w:eastAsia="en-US"/>
        </w:rPr>
        <w:t>EUR</w:t>
      </w:r>
      <w:r w:rsidRPr="00C94729">
        <w:rPr>
          <w:bCs/>
          <w:lang w:eastAsia="en-US"/>
        </w:rPr>
        <w:t>, ki</w:t>
      </w:r>
      <w:r w:rsidR="0080134B" w:rsidRPr="00C94729">
        <w:rPr>
          <w:bCs/>
          <w:lang w:eastAsia="en-US"/>
        </w:rPr>
        <w:t xml:space="preserve"> so zagotovljena v </w:t>
      </w:r>
      <w:r w:rsidR="0057586B" w:rsidRPr="00C94729">
        <w:t>okviru finančnega načrta Ministrstva za gospodarstvo, turizem in šport za leto 2023</w:t>
      </w:r>
      <w:r w:rsidR="0080134B" w:rsidRPr="00C94729">
        <w:rPr>
          <w:bCs/>
          <w:lang w:eastAsia="en-US"/>
        </w:rPr>
        <w:t>.</w:t>
      </w:r>
      <w:r w:rsidRPr="00C94729">
        <w:rPr>
          <w:iCs/>
        </w:rPr>
        <w:t>«</w:t>
      </w:r>
    </w:p>
    <w:p w14:paraId="237F3E2D" w14:textId="259591F3" w:rsidR="0080134B" w:rsidRPr="00C94729" w:rsidRDefault="0080134B" w:rsidP="00A86A3B">
      <w:pPr>
        <w:pStyle w:val="Neotevilenodstavek"/>
        <w:spacing w:before="0" w:after="0" w:line="240" w:lineRule="auto"/>
        <w:rPr>
          <w:b/>
        </w:rPr>
      </w:pPr>
    </w:p>
    <w:p w14:paraId="113D7D10" w14:textId="31D6EAAB" w:rsidR="0080134B" w:rsidRPr="00C94729" w:rsidRDefault="0080134B" w:rsidP="00A86A3B">
      <w:pPr>
        <w:pStyle w:val="Neotevilenodstavek"/>
        <w:spacing w:before="0" w:after="0" w:line="240" w:lineRule="auto"/>
        <w:rPr>
          <w:b/>
          <w:lang w:eastAsia="en-US"/>
        </w:rPr>
      </w:pPr>
      <w:r w:rsidRPr="00C94729">
        <w:rPr>
          <w:b/>
          <w:lang w:eastAsia="en-US"/>
        </w:rPr>
        <w:t>Na koncu podpoglavja 4.1 se doda besedilo, ki se glasi:</w:t>
      </w:r>
    </w:p>
    <w:p w14:paraId="7F80A47E" w14:textId="06DD37B5" w:rsidR="00766B9D" w:rsidRPr="00C94729" w:rsidRDefault="00766B9D" w:rsidP="00A86A3B">
      <w:pPr>
        <w:pStyle w:val="odstavek0"/>
        <w:shd w:val="clear" w:color="auto" w:fill="FFFFFF"/>
        <w:spacing w:before="0" w:beforeAutospacing="0" w:after="0" w:afterAutospacing="0"/>
        <w:jc w:val="both"/>
        <w:rPr>
          <w:rFonts w:ascii="Arial" w:hAnsi="Arial" w:cs="Arial"/>
          <w:bCs/>
          <w:sz w:val="22"/>
          <w:szCs w:val="22"/>
        </w:rPr>
      </w:pPr>
      <w:r w:rsidRPr="00C94729">
        <w:rPr>
          <w:rFonts w:ascii="Arial" w:hAnsi="Arial" w:cs="Arial"/>
          <w:sz w:val="22"/>
          <w:szCs w:val="22"/>
        </w:rPr>
        <w:t>»</w:t>
      </w:r>
      <w:r w:rsidRPr="00C94729">
        <w:rPr>
          <w:rFonts w:ascii="Arial" w:hAnsi="Arial" w:cs="Arial"/>
          <w:bCs/>
          <w:sz w:val="22"/>
          <w:szCs w:val="22"/>
        </w:rPr>
        <w:t>Ministrstvo za gospodarstvo, turizem in šport je zbralo dodatno oceno škode za 6</w:t>
      </w:r>
      <w:r w:rsidR="00E64467" w:rsidRPr="00C94729">
        <w:rPr>
          <w:rFonts w:ascii="Arial" w:hAnsi="Arial" w:cs="Arial"/>
          <w:bCs/>
          <w:sz w:val="22"/>
          <w:szCs w:val="22"/>
        </w:rPr>
        <w:t>5</w:t>
      </w:r>
      <w:r w:rsidRPr="00C94729">
        <w:rPr>
          <w:rFonts w:ascii="Arial" w:hAnsi="Arial" w:cs="Arial"/>
          <w:bCs/>
          <w:sz w:val="22"/>
          <w:szCs w:val="22"/>
        </w:rPr>
        <w:t xml:space="preserve"> novih oškodovancev, od tega je 5</w:t>
      </w:r>
      <w:r w:rsidR="00E64467" w:rsidRPr="00C94729">
        <w:rPr>
          <w:rFonts w:ascii="Arial" w:hAnsi="Arial" w:cs="Arial"/>
          <w:bCs/>
          <w:sz w:val="22"/>
          <w:szCs w:val="22"/>
        </w:rPr>
        <w:t>8</w:t>
      </w:r>
      <w:r w:rsidRPr="00C94729">
        <w:rPr>
          <w:rFonts w:ascii="Arial" w:hAnsi="Arial" w:cs="Arial"/>
          <w:bCs/>
          <w:sz w:val="22"/>
          <w:szCs w:val="22"/>
        </w:rPr>
        <w:t xml:space="preserve"> oškodovancev z ocenjeno škodo </w:t>
      </w:r>
      <w:r w:rsidR="00BB3D33">
        <w:rPr>
          <w:rFonts w:ascii="Arial" w:hAnsi="Arial" w:cs="Arial"/>
          <w:bCs/>
          <w:sz w:val="22"/>
          <w:szCs w:val="22"/>
        </w:rPr>
        <w:t>3</w:t>
      </w:r>
      <w:r w:rsidR="00E64467" w:rsidRPr="00C94729">
        <w:rPr>
          <w:rFonts w:ascii="Arial" w:hAnsi="Arial" w:cs="Arial"/>
          <w:bCs/>
          <w:sz w:val="22"/>
          <w:szCs w:val="22"/>
        </w:rPr>
        <w:t>.596.206,01</w:t>
      </w:r>
      <w:r w:rsidRPr="00C94729">
        <w:rPr>
          <w:rFonts w:ascii="Arial" w:hAnsi="Arial" w:cs="Arial"/>
          <w:bCs/>
          <w:sz w:val="22"/>
          <w:szCs w:val="22"/>
        </w:rPr>
        <w:t xml:space="preserve"> EUR zaprosilo za predplačilo, ki znašajo </w:t>
      </w:r>
      <w:r w:rsidR="00E64467" w:rsidRPr="00C94729">
        <w:rPr>
          <w:rFonts w:ascii="Arial" w:hAnsi="Arial" w:cs="Arial"/>
          <w:bCs/>
          <w:sz w:val="22"/>
          <w:szCs w:val="22"/>
        </w:rPr>
        <w:t>359.620,52</w:t>
      </w:r>
      <w:r w:rsidRPr="00C94729">
        <w:rPr>
          <w:rFonts w:ascii="Arial" w:hAnsi="Arial" w:cs="Arial"/>
          <w:bCs/>
          <w:sz w:val="22"/>
          <w:szCs w:val="22"/>
        </w:rPr>
        <w:t xml:space="preserve"> EUR (10% </w:t>
      </w:r>
      <w:r w:rsidR="007F15EE">
        <w:rPr>
          <w:rFonts w:ascii="Arial" w:hAnsi="Arial" w:cs="Arial"/>
          <w:bCs/>
          <w:sz w:val="22"/>
          <w:szCs w:val="22"/>
        </w:rPr>
        <w:t xml:space="preserve">celotne </w:t>
      </w:r>
      <w:r w:rsidRPr="00C94729">
        <w:rPr>
          <w:rFonts w:ascii="Arial" w:hAnsi="Arial" w:cs="Arial"/>
          <w:bCs/>
          <w:sz w:val="22"/>
          <w:szCs w:val="22"/>
        </w:rPr>
        <w:t>ocenjene škode</w:t>
      </w:r>
      <w:r w:rsidR="007F15EE" w:rsidRPr="007F15EE">
        <w:rPr>
          <w:rFonts w:ascii="Arial" w:hAnsi="Arial" w:cs="Arial"/>
          <w:bCs/>
          <w:sz w:val="22"/>
          <w:szCs w:val="22"/>
        </w:rPr>
        <w:t xml:space="preserve"> </w:t>
      </w:r>
      <w:r w:rsidR="007F15EE">
        <w:rPr>
          <w:rFonts w:ascii="Arial" w:hAnsi="Arial" w:cs="Arial"/>
          <w:bCs/>
          <w:sz w:val="22"/>
          <w:szCs w:val="22"/>
        </w:rPr>
        <w:t>znaša sicer 359.620,60 EUR, vendar je znesek predplačil nižji zaradi zaokroževanja navzdol na dve decimalki pri izračunu predplačil za posameznega oškodovanca.</w:t>
      </w:r>
      <w:r w:rsidRPr="00C94729">
        <w:rPr>
          <w:rFonts w:ascii="Arial" w:hAnsi="Arial" w:cs="Arial"/>
          <w:bCs/>
          <w:sz w:val="22"/>
          <w:szCs w:val="22"/>
        </w:rPr>
        <w:t xml:space="preserve">).    </w:t>
      </w:r>
    </w:p>
    <w:p w14:paraId="05336FB0" w14:textId="77777777" w:rsidR="00766B9D" w:rsidRPr="00C94729" w:rsidRDefault="00766B9D" w:rsidP="00A86A3B">
      <w:pPr>
        <w:autoSpaceDE w:val="0"/>
        <w:autoSpaceDN w:val="0"/>
        <w:adjustRightInd w:val="0"/>
        <w:jc w:val="both"/>
        <w:rPr>
          <w:rFonts w:ascii="Arial" w:hAnsi="Arial" w:cs="Arial"/>
          <w:bCs/>
          <w:sz w:val="22"/>
          <w:szCs w:val="22"/>
          <w:lang w:val="sl-SI"/>
        </w:rPr>
      </w:pPr>
    </w:p>
    <w:p w14:paraId="2150546F" w14:textId="072602F0" w:rsidR="00766B9D" w:rsidRPr="00C94729" w:rsidRDefault="00766B9D" w:rsidP="00A86A3B">
      <w:pPr>
        <w:autoSpaceDE w:val="0"/>
        <w:autoSpaceDN w:val="0"/>
        <w:adjustRightInd w:val="0"/>
        <w:jc w:val="both"/>
        <w:rPr>
          <w:rFonts w:ascii="Arial" w:hAnsi="Arial" w:cs="Arial"/>
          <w:bCs/>
          <w:sz w:val="22"/>
          <w:szCs w:val="22"/>
          <w:lang w:val="sl-SI"/>
        </w:rPr>
      </w:pPr>
      <w:r w:rsidRPr="00C94729">
        <w:rPr>
          <w:rFonts w:ascii="Arial" w:hAnsi="Arial" w:cs="Arial"/>
          <w:bCs/>
          <w:sz w:val="22"/>
          <w:szCs w:val="22"/>
          <w:lang w:val="sl-SI"/>
        </w:rPr>
        <w:t>Z namenom, da oškodovanci, ki so oddali oceno škode po 1. septembru 2023 in do 20. septembra 2023 ne bi bili v neenakopravnem položaju glede na nove oškodovance, je Ministrstvo za gospodarstvo, turizem in šport pozvalo tudi te, da se izjavijo, ali želijo prejeti predplačilo. Odzvalo se je 19</w:t>
      </w:r>
      <w:r w:rsidR="00E64467" w:rsidRPr="00C94729">
        <w:rPr>
          <w:rFonts w:ascii="Arial" w:hAnsi="Arial" w:cs="Arial"/>
          <w:bCs/>
          <w:sz w:val="22"/>
          <w:szCs w:val="22"/>
          <w:lang w:val="sl-SI"/>
        </w:rPr>
        <w:t>1</w:t>
      </w:r>
      <w:r w:rsidRPr="00C94729">
        <w:rPr>
          <w:rFonts w:ascii="Arial" w:hAnsi="Arial" w:cs="Arial"/>
          <w:bCs/>
          <w:sz w:val="22"/>
          <w:szCs w:val="22"/>
          <w:lang w:val="sl-SI"/>
        </w:rPr>
        <w:t xml:space="preserve"> oškodovancev, s skupno oceno škode </w:t>
      </w:r>
      <w:r w:rsidR="00E64467" w:rsidRPr="00C94729">
        <w:rPr>
          <w:rFonts w:ascii="Arial" w:hAnsi="Arial" w:cs="Arial"/>
          <w:bCs/>
          <w:sz w:val="22"/>
          <w:szCs w:val="22"/>
          <w:lang w:val="sl-SI"/>
        </w:rPr>
        <w:t>32.105.084,71</w:t>
      </w:r>
      <w:r w:rsidRPr="00C94729">
        <w:rPr>
          <w:rFonts w:ascii="Arial" w:hAnsi="Arial" w:cs="Arial"/>
          <w:bCs/>
          <w:sz w:val="22"/>
          <w:szCs w:val="22"/>
          <w:lang w:val="sl-SI"/>
        </w:rPr>
        <w:t xml:space="preserve"> EUR, za kar je </w:t>
      </w:r>
      <w:r w:rsidR="0039593C" w:rsidRPr="00C94729">
        <w:rPr>
          <w:rFonts w:ascii="Arial" w:hAnsi="Arial" w:cs="Arial"/>
          <w:bCs/>
          <w:sz w:val="22"/>
          <w:szCs w:val="22"/>
          <w:lang w:val="sl-SI"/>
        </w:rPr>
        <w:t xml:space="preserve">treba </w:t>
      </w:r>
      <w:r w:rsidRPr="00C94729">
        <w:rPr>
          <w:rFonts w:ascii="Arial" w:hAnsi="Arial" w:cs="Arial"/>
          <w:bCs/>
          <w:sz w:val="22"/>
          <w:szCs w:val="22"/>
          <w:lang w:val="sl-SI"/>
        </w:rPr>
        <w:t xml:space="preserve">zagotoviti </w:t>
      </w:r>
      <w:r w:rsidR="00E64467" w:rsidRPr="00C94729">
        <w:rPr>
          <w:rFonts w:ascii="Arial" w:hAnsi="Arial" w:cs="Arial"/>
          <w:bCs/>
          <w:sz w:val="22"/>
          <w:szCs w:val="22"/>
          <w:lang w:val="sl-SI"/>
        </w:rPr>
        <w:t>3.210.508,10</w:t>
      </w:r>
      <w:r w:rsidRPr="00C94729">
        <w:rPr>
          <w:rFonts w:ascii="Arial" w:hAnsi="Arial" w:cs="Arial"/>
          <w:bCs/>
          <w:sz w:val="22"/>
          <w:szCs w:val="22"/>
          <w:lang w:val="sl-SI"/>
        </w:rPr>
        <w:t xml:space="preserve"> EUR za predplačila (10% </w:t>
      </w:r>
      <w:r w:rsidR="007F15EE">
        <w:rPr>
          <w:rFonts w:ascii="Arial" w:hAnsi="Arial" w:cs="Arial"/>
          <w:bCs/>
          <w:sz w:val="22"/>
          <w:szCs w:val="22"/>
          <w:lang w:val="sl-SI"/>
        </w:rPr>
        <w:t xml:space="preserve">celotne </w:t>
      </w:r>
      <w:r w:rsidRPr="00C94729">
        <w:rPr>
          <w:rFonts w:ascii="Arial" w:hAnsi="Arial" w:cs="Arial"/>
          <w:bCs/>
          <w:sz w:val="22"/>
          <w:szCs w:val="22"/>
          <w:lang w:val="sl-SI"/>
        </w:rPr>
        <w:t>ocenjene škode</w:t>
      </w:r>
      <w:r w:rsidR="007F15EE" w:rsidRPr="007F15EE">
        <w:rPr>
          <w:rFonts w:ascii="Arial" w:hAnsi="Arial" w:cs="Arial"/>
          <w:bCs/>
          <w:sz w:val="22"/>
          <w:szCs w:val="22"/>
          <w:lang w:val="sl-SI"/>
        </w:rPr>
        <w:t xml:space="preserve"> </w:t>
      </w:r>
      <w:r w:rsidR="007F15EE">
        <w:rPr>
          <w:rFonts w:ascii="Arial" w:hAnsi="Arial" w:cs="Arial"/>
          <w:bCs/>
          <w:sz w:val="22"/>
          <w:szCs w:val="22"/>
          <w:lang w:val="sl-SI"/>
        </w:rPr>
        <w:t>znaša sicer 3.210.508,47 EUR, vendar je znesek predplačil nižji zaradi zaokroževanja navzdol na dve decimalki pri izračunu predplačil za posameznega oškodovanca.</w:t>
      </w:r>
      <w:r w:rsidRPr="00C94729">
        <w:rPr>
          <w:rFonts w:ascii="Arial" w:hAnsi="Arial" w:cs="Arial"/>
          <w:bCs/>
          <w:sz w:val="22"/>
          <w:szCs w:val="22"/>
          <w:lang w:val="sl-SI"/>
        </w:rPr>
        <w:t>).</w:t>
      </w:r>
    </w:p>
    <w:p w14:paraId="53BC4AC1" w14:textId="77777777" w:rsidR="00A86A3B" w:rsidRDefault="00A86A3B" w:rsidP="00A86A3B">
      <w:pPr>
        <w:pStyle w:val="Neotevilenodstavek"/>
        <w:spacing w:before="0" w:after="0" w:line="240" w:lineRule="auto"/>
        <w:rPr>
          <w:bCs/>
        </w:rPr>
      </w:pPr>
    </w:p>
    <w:p w14:paraId="72A3F257" w14:textId="5700C617" w:rsidR="00766B9D" w:rsidRPr="00C94729" w:rsidRDefault="00766B9D" w:rsidP="00A86A3B">
      <w:pPr>
        <w:pStyle w:val="Neotevilenodstavek"/>
        <w:spacing w:before="0" w:after="0" w:line="240" w:lineRule="auto"/>
        <w:rPr>
          <w:bCs/>
          <w:lang w:eastAsia="en-US"/>
        </w:rPr>
      </w:pPr>
      <w:r w:rsidRPr="00C94729">
        <w:rPr>
          <w:bCs/>
          <w:lang w:eastAsia="en-US"/>
        </w:rPr>
        <w:lastRenderedPageBreak/>
        <w:t>Skupna vrednost potrebnih finančnih sredstev za predplačila za 24</w:t>
      </w:r>
      <w:r w:rsidR="00E64467" w:rsidRPr="00C94729">
        <w:rPr>
          <w:bCs/>
          <w:lang w:eastAsia="en-US"/>
        </w:rPr>
        <w:t>9</w:t>
      </w:r>
      <w:r w:rsidRPr="00C94729">
        <w:rPr>
          <w:bCs/>
          <w:lang w:eastAsia="en-US"/>
        </w:rPr>
        <w:t xml:space="preserve"> oškodovance</w:t>
      </w:r>
      <w:r w:rsidR="00611B8E" w:rsidRPr="00C94729">
        <w:rPr>
          <w:bCs/>
          <w:lang w:eastAsia="en-US"/>
        </w:rPr>
        <w:t>v</w:t>
      </w:r>
      <w:r w:rsidRPr="00C94729">
        <w:rPr>
          <w:bCs/>
          <w:lang w:eastAsia="en-US"/>
        </w:rPr>
        <w:t xml:space="preserve"> znaša </w:t>
      </w:r>
      <w:r w:rsidR="00E64467" w:rsidRPr="00C94729">
        <w:rPr>
          <w:bCs/>
        </w:rPr>
        <w:t xml:space="preserve">3.570.128,62 </w:t>
      </w:r>
      <w:r w:rsidRPr="00C94729">
        <w:rPr>
          <w:bCs/>
          <w:lang w:eastAsia="en-US"/>
        </w:rPr>
        <w:t xml:space="preserve">EUR, ki so zagotovljena v </w:t>
      </w:r>
      <w:r w:rsidR="0057586B" w:rsidRPr="00C94729">
        <w:t>okviru finančnega načrta Ministrstva za gospodarstvo, turizem in šport za leto 2023</w:t>
      </w:r>
      <w:r w:rsidRPr="00C94729">
        <w:rPr>
          <w:bCs/>
          <w:lang w:eastAsia="en-US"/>
        </w:rPr>
        <w:t>.</w:t>
      </w:r>
    </w:p>
    <w:p w14:paraId="24C70B73" w14:textId="1694DB02" w:rsidR="0080134B" w:rsidRPr="00C94729" w:rsidRDefault="0080134B" w:rsidP="00A86A3B">
      <w:pPr>
        <w:autoSpaceDE w:val="0"/>
        <w:autoSpaceDN w:val="0"/>
        <w:adjustRightInd w:val="0"/>
        <w:jc w:val="both"/>
        <w:rPr>
          <w:bCs/>
          <w:lang w:val="sl-SI"/>
        </w:rPr>
      </w:pPr>
    </w:p>
    <w:p w14:paraId="030F08EE" w14:textId="43869F59" w:rsidR="0080134B" w:rsidRPr="00C94729" w:rsidRDefault="0080134B" w:rsidP="00A86A3B">
      <w:pPr>
        <w:pStyle w:val="Neotevilenodstavek"/>
        <w:spacing w:before="0" w:after="0" w:line="240" w:lineRule="auto"/>
      </w:pPr>
      <w:r w:rsidRPr="00C94729">
        <w:t>Tabel</w:t>
      </w:r>
      <w:r w:rsidR="00121BF2" w:rsidRPr="00C94729">
        <w:t>i</w:t>
      </w:r>
      <w:r w:rsidRPr="00C94729">
        <w:t xml:space="preserve"> z višino</w:t>
      </w:r>
      <w:r w:rsidR="00766B9D" w:rsidRPr="00C94729">
        <w:t xml:space="preserve"> dodatne</w:t>
      </w:r>
      <w:r w:rsidRPr="00C94729">
        <w:t xml:space="preserve"> predhodne ocene škode po posameznih upravičencih </w:t>
      </w:r>
      <w:r w:rsidR="00121BF2" w:rsidRPr="00C94729">
        <w:t>sta</w:t>
      </w:r>
      <w:r w:rsidRPr="00C94729">
        <w:t xml:space="preserve"> v prilogi</w:t>
      </w:r>
      <w:r w:rsidR="00121BF2" w:rsidRPr="00C94729">
        <w:t xml:space="preserve"> 2</w:t>
      </w:r>
      <w:r w:rsidRPr="00C94729">
        <w:t xml:space="preserve"> tega programa. Skupno število </w:t>
      </w:r>
      <w:r w:rsidR="00766B9D" w:rsidRPr="00C94729">
        <w:t xml:space="preserve">dodatnih </w:t>
      </w:r>
      <w:r w:rsidRPr="00C94729">
        <w:t>oškodovancev</w:t>
      </w:r>
      <w:r w:rsidR="00766B9D" w:rsidRPr="00C94729">
        <w:t>, ki so zaprosili za predplačilo,</w:t>
      </w:r>
      <w:r w:rsidRPr="00C94729">
        <w:t xml:space="preserve"> je </w:t>
      </w:r>
      <w:r w:rsidR="00766B9D" w:rsidRPr="00C94729">
        <w:rPr>
          <w:iCs/>
        </w:rPr>
        <w:t>24</w:t>
      </w:r>
      <w:r w:rsidR="00C90426" w:rsidRPr="00C94729">
        <w:rPr>
          <w:iCs/>
        </w:rPr>
        <w:t>9</w:t>
      </w:r>
      <w:r w:rsidR="00766B9D" w:rsidRPr="00C94729">
        <w:rPr>
          <w:iCs/>
        </w:rPr>
        <w:t>.«</w:t>
      </w:r>
    </w:p>
    <w:p w14:paraId="45172659" w14:textId="1CE7BE1E" w:rsidR="00525A44" w:rsidRPr="00C94729" w:rsidRDefault="00525A44" w:rsidP="00A86A3B">
      <w:pPr>
        <w:pStyle w:val="Neotevilenodstavek"/>
        <w:spacing w:before="0" w:after="0" w:line="240" w:lineRule="auto"/>
        <w:rPr>
          <w:b/>
          <w:lang w:eastAsia="en-US"/>
        </w:rPr>
      </w:pPr>
    </w:p>
    <w:p w14:paraId="32EAA691" w14:textId="2D50C8ED" w:rsidR="00B9056B" w:rsidRPr="00C94729" w:rsidRDefault="00B9056B" w:rsidP="00A86A3B">
      <w:pPr>
        <w:pStyle w:val="Naslov2"/>
        <w:numPr>
          <w:ilvl w:val="0"/>
          <w:numId w:val="0"/>
        </w:numPr>
        <w:spacing w:after="0"/>
        <w:jc w:val="left"/>
        <w:rPr>
          <w:rFonts w:ascii="Arial" w:hAnsi="Arial"/>
          <w:sz w:val="22"/>
          <w:szCs w:val="22"/>
          <w:lang w:val="sl-SI" w:eastAsia="sl-SI"/>
        </w:rPr>
      </w:pPr>
      <w:r w:rsidRPr="00C94729">
        <w:rPr>
          <w:rFonts w:ascii="Arial" w:hAnsi="Arial"/>
          <w:sz w:val="22"/>
          <w:szCs w:val="22"/>
          <w:lang w:val="sl-SI"/>
        </w:rPr>
        <w:t xml:space="preserve">V podpoglavju 4.2 se v tretjem odstavku za </w:t>
      </w:r>
      <w:r w:rsidR="00121BF2" w:rsidRPr="00C94729">
        <w:rPr>
          <w:rFonts w:ascii="Arial" w:hAnsi="Arial"/>
          <w:sz w:val="22"/>
          <w:szCs w:val="22"/>
          <w:lang w:val="sl-SI"/>
        </w:rPr>
        <w:t xml:space="preserve">prvim </w:t>
      </w:r>
      <w:r w:rsidRPr="00C94729">
        <w:rPr>
          <w:rFonts w:ascii="Arial" w:hAnsi="Arial"/>
          <w:sz w:val="22"/>
          <w:szCs w:val="22"/>
          <w:lang w:val="sl-SI"/>
        </w:rPr>
        <w:t xml:space="preserve">stavkom doda nov </w:t>
      </w:r>
      <w:r w:rsidR="00121BF2" w:rsidRPr="00C94729">
        <w:rPr>
          <w:rFonts w:ascii="Arial" w:hAnsi="Arial"/>
          <w:sz w:val="22"/>
          <w:szCs w:val="22"/>
          <w:lang w:val="sl-SI"/>
        </w:rPr>
        <w:t xml:space="preserve">drugi </w:t>
      </w:r>
      <w:r w:rsidRPr="00C94729">
        <w:rPr>
          <w:rFonts w:ascii="Arial" w:hAnsi="Arial"/>
          <w:sz w:val="22"/>
          <w:szCs w:val="22"/>
          <w:lang w:val="sl-SI"/>
        </w:rPr>
        <w:t>stavek, ki se glasi:</w:t>
      </w:r>
      <w:r w:rsidRPr="00C94729">
        <w:rPr>
          <w:rFonts w:ascii="Arial" w:hAnsi="Arial"/>
          <w:b w:val="0"/>
          <w:bCs w:val="0"/>
          <w:sz w:val="22"/>
          <w:szCs w:val="22"/>
          <w:lang w:val="sl-SI"/>
        </w:rPr>
        <w:br/>
        <w:t>»</w:t>
      </w:r>
      <w:r w:rsidRPr="00C94729">
        <w:rPr>
          <w:rFonts w:ascii="Arial" w:hAnsi="Arial"/>
          <w:b w:val="0"/>
          <w:bCs w:val="0"/>
          <w:sz w:val="22"/>
          <w:szCs w:val="22"/>
          <w:lang w:val="sl-SI" w:eastAsia="sl-SI"/>
        </w:rPr>
        <w:t>Na osnovi ponovnega poziva Ministrst</w:t>
      </w:r>
      <w:r w:rsidR="00C94729">
        <w:rPr>
          <w:rFonts w:ascii="Arial" w:hAnsi="Arial"/>
          <w:b w:val="0"/>
          <w:bCs w:val="0"/>
          <w:sz w:val="22"/>
          <w:szCs w:val="22"/>
          <w:lang w:val="sl-SI" w:eastAsia="sl-SI"/>
        </w:rPr>
        <w:t>v</w:t>
      </w:r>
      <w:r w:rsidRPr="00C94729">
        <w:rPr>
          <w:rFonts w:ascii="Arial" w:hAnsi="Arial"/>
          <w:b w:val="0"/>
          <w:bCs w:val="0"/>
          <w:sz w:val="22"/>
          <w:szCs w:val="22"/>
          <w:lang w:val="sl-SI" w:eastAsia="sl-SI"/>
        </w:rPr>
        <w:t>a za gospodarstvo, turizem in šport je bilo do 1. decembra 2023 oddanih 24</w:t>
      </w:r>
      <w:r w:rsidR="00C90426" w:rsidRPr="00C94729">
        <w:rPr>
          <w:rFonts w:ascii="Arial" w:hAnsi="Arial"/>
          <w:b w:val="0"/>
          <w:bCs w:val="0"/>
          <w:sz w:val="22"/>
          <w:szCs w:val="22"/>
          <w:lang w:val="sl-SI" w:eastAsia="sl-SI"/>
        </w:rPr>
        <w:t>9</w:t>
      </w:r>
      <w:r w:rsidRPr="00C94729">
        <w:rPr>
          <w:rFonts w:ascii="Arial" w:hAnsi="Arial"/>
          <w:b w:val="0"/>
          <w:bCs w:val="0"/>
          <w:sz w:val="22"/>
          <w:szCs w:val="22"/>
          <w:lang w:val="sl-SI" w:eastAsia="sl-SI"/>
        </w:rPr>
        <w:t xml:space="preserve"> vlog za predplačila, kar znaša </w:t>
      </w:r>
      <w:r w:rsidR="00C90426" w:rsidRPr="00C94729">
        <w:rPr>
          <w:rFonts w:ascii="Arial" w:hAnsi="Arial"/>
          <w:b w:val="0"/>
          <w:bCs w:val="0"/>
          <w:sz w:val="22"/>
          <w:szCs w:val="22"/>
          <w:lang w:val="sl-SI" w:eastAsia="sl-SI"/>
        </w:rPr>
        <w:t xml:space="preserve">3.570.128,62 </w:t>
      </w:r>
      <w:r w:rsidRPr="00C94729">
        <w:rPr>
          <w:rFonts w:ascii="Arial" w:hAnsi="Arial"/>
          <w:b w:val="0"/>
          <w:bCs w:val="0"/>
          <w:sz w:val="22"/>
          <w:szCs w:val="22"/>
          <w:lang w:val="sl-SI" w:eastAsia="sl-SI"/>
        </w:rPr>
        <w:t>EUR.</w:t>
      </w:r>
      <w:r w:rsidRPr="00C94729">
        <w:rPr>
          <w:rFonts w:ascii="Arial" w:hAnsi="Arial"/>
          <w:b w:val="0"/>
          <w:bCs w:val="0"/>
          <w:sz w:val="22"/>
          <w:szCs w:val="22"/>
          <w:lang w:val="sl-SI"/>
        </w:rPr>
        <w:t>«</w:t>
      </w:r>
    </w:p>
    <w:p w14:paraId="3B8CF3FF" w14:textId="77777777" w:rsidR="00A86A3B" w:rsidRDefault="00A86A3B" w:rsidP="00A86A3B">
      <w:pPr>
        <w:pStyle w:val="odstavek0"/>
        <w:shd w:val="clear" w:color="auto" w:fill="FFFFFF"/>
        <w:spacing w:before="0" w:beforeAutospacing="0" w:after="0" w:afterAutospacing="0"/>
        <w:jc w:val="both"/>
        <w:rPr>
          <w:rFonts w:ascii="Arial" w:hAnsi="Arial" w:cs="Arial"/>
          <w:b/>
          <w:bCs/>
          <w:sz w:val="22"/>
          <w:szCs w:val="22"/>
        </w:rPr>
      </w:pPr>
      <w:bookmarkStart w:id="1" w:name="_Hlk152757863"/>
    </w:p>
    <w:p w14:paraId="359B7831" w14:textId="6E1BCCCE" w:rsidR="0028428E" w:rsidRPr="00C94729" w:rsidRDefault="0080134B" w:rsidP="00A86A3B">
      <w:pPr>
        <w:pStyle w:val="odstavek0"/>
        <w:shd w:val="clear" w:color="auto" w:fill="FFFFFF"/>
        <w:spacing w:before="0" w:beforeAutospacing="0" w:after="0" w:afterAutospacing="0"/>
        <w:jc w:val="both"/>
        <w:rPr>
          <w:rFonts w:ascii="Arial" w:hAnsi="Arial" w:cs="Arial"/>
          <w:b/>
          <w:bCs/>
          <w:sz w:val="22"/>
          <w:szCs w:val="22"/>
        </w:rPr>
      </w:pPr>
      <w:r w:rsidRPr="00C94729">
        <w:rPr>
          <w:rFonts w:ascii="Arial" w:hAnsi="Arial" w:cs="Arial"/>
          <w:b/>
          <w:bCs/>
          <w:sz w:val="22"/>
          <w:szCs w:val="22"/>
        </w:rPr>
        <w:t xml:space="preserve">V podpoglavju 4.3 </w:t>
      </w:r>
      <w:bookmarkEnd w:id="1"/>
      <w:r w:rsidRPr="00C94729">
        <w:rPr>
          <w:rFonts w:ascii="Arial" w:hAnsi="Arial" w:cs="Arial"/>
          <w:b/>
          <w:bCs/>
          <w:sz w:val="22"/>
          <w:szCs w:val="22"/>
        </w:rPr>
        <w:t xml:space="preserve">se </w:t>
      </w:r>
      <w:r w:rsidR="0039593C" w:rsidRPr="00C94729">
        <w:rPr>
          <w:rFonts w:ascii="Arial" w:hAnsi="Arial" w:cs="Arial"/>
          <w:b/>
          <w:bCs/>
          <w:sz w:val="22"/>
          <w:szCs w:val="22"/>
        </w:rPr>
        <w:t>za prvim odstavkom</w:t>
      </w:r>
      <w:r w:rsidRPr="00C94729">
        <w:rPr>
          <w:rFonts w:ascii="Arial" w:hAnsi="Arial" w:cs="Arial"/>
          <w:b/>
          <w:bCs/>
          <w:sz w:val="22"/>
          <w:szCs w:val="22"/>
        </w:rPr>
        <w:t xml:space="preserve"> doda </w:t>
      </w:r>
      <w:r w:rsidR="0028428E" w:rsidRPr="00C94729">
        <w:rPr>
          <w:rFonts w:ascii="Arial" w:hAnsi="Arial" w:cs="Arial"/>
          <w:b/>
          <w:bCs/>
          <w:sz w:val="22"/>
          <w:szCs w:val="22"/>
        </w:rPr>
        <w:t>nov drugi odstavek</w:t>
      </w:r>
      <w:r w:rsidRPr="00C94729">
        <w:rPr>
          <w:rFonts w:ascii="Arial" w:hAnsi="Arial" w:cs="Arial"/>
          <w:b/>
          <w:bCs/>
          <w:sz w:val="22"/>
          <w:szCs w:val="22"/>
        </w:rPr>
        <w:t>,</w:t>
      </w:r>
      <w:r w:rsidR="0028428E" w:rsidRPr="00C94729">
        <w:rPr>
          <w:rFonts w:ascii="Arial" w:hAnsi="Arial" w:cs="Arial"/>
          <w:b/>
          <w:bCs/>
          <w:sz w:val="22"/>
          <w:szCs w:val="22"/>
        </w:rPr>
        <w:t xml:space="preserve"> ki se glasi:</w:t>
      </w:r>
    </w:p>
    <w:p w14:paraId="1F3302F3" w14:textId="6B7A6DBF" w:rsidR="00766B9D" w:rsidRPr="00C94729" w:rsidRDefault="00766B9D" w:rsidP="00A86A3B">
      <w:pPr>
        <w:pStyle w:val="Naslov2"/>
        <w:numPr>
          <w:ilvl w:val="0"/>
          <w:numId w:val="0"/>
        </w:numPr>
        <w:spacing w:after="0"/>
        <w:jc w:val="left"/>
        <w:rPr>
          <w:rFonts w:ascii="Arial" w:hAnsi="Arial"/>
          <w:sz w:val="22"/>
          <w:szCs w:val="22"/>
          <w:lang w:val="sl-SI"/>
        </w:rPr>
      </w:pPr>
      <w:r w:rsidRPr="00C94729">
        <w:rPr>
          <w:rFonts w:ascii="Arial" w:hAnsi="Arial"/>
          <w:b w:val="0"/>
          <w:bCs w:val="0"/>
          <w:iCs w:val="0"/>
          <w:sz w:val="22"/>
          <w:szCs w:val="22"/>
          <w:lang w:val="sl-SI"/>
        </w:rPr>
        <w:t>»</w:t>
      </w:r>
      <w:r w:rsidR="00525A44" w:rsidRPr="00C94729">
        <w:rPr>
          <w:rFonts w:ascii="Arial" w:hAnsi="Arial"/>
          <w:b w:val="0"/>
          <w:bCs w:val="0"/>
          <w:iCs w:val="0"/>
          <w:sz w:val="22"/>
          <w:szCs w:val="22"/>
          <w:lang w:val="sl-SI"/>
        </w:rPr>
        <w:t>Na osnovi dodatni</w:t>
      </w:r>
      <w:r w:rsidR="0039593C" w:rsidRPr="00C94729">
        <w:rPr>
          <w:rFonts w:ascii="Arial" w:hAnsi="Arial"/>
          <w:b w:val="0"/>
          <w:bCs w:val="0"/>
          <w:iCs w:val="0"/>
          <w:sz w:val="22"/>
          <w:szCs w:val="22"/>
          <w:lang w:val="sl-SI"/>
        </w:rPr>
        <w:t>h vlog</w:t>
      </w:r>
      <w:r w:rsidR="00525A44" w:rsidRPr="00C94729">
        <w:rPr>
          <w:rFonts w:ascii="Arial" w:hAnsi="Arial"/>
          <w:b w:val="0"/>
          <w:bCs w:val="0"/>
          <w:iCs w:val="0"/>
          <w:sz w:val="22"/>
          <w:szCs w:val="22"/>
          <w:lang w:val="sl-SI"/>
        </w:rPr>
        <w:t xml:space="preserve"> oškodovancev, ki so zaprosili za predplačila do 1. decembra 2023, pa se</w:t>
      </w:r>
      <w:r w:rsidR="00525A44" w:rsidRPr="00C94729">
        <w:rPr>
          <w:rFonts w:ascii="Arial" w:hAnsi="Arial"/>
          <w:b w:val="0"/>
          <w:bCs w:val="0"/>
          <w:sz w:val="22"/>
          <w:szCs w:val="22"/>
          <w:lang w:val="sl-SI"/>
        </w:rPr>
        <w:t xml:space="preserve"> </w:t>
      </w:r>
      <w:r w:rsidR="0039593C" w:rsidRPr="00C94729">
        <w:rPr>
          <w:rFonts w:ascii="Arial" w:hAnsi="Arial"/>
          <w:b w:val="0"/>
          <w:bCs w:val="0"/>
          <w:sz w:val="22"/>
          <w:szCs w:val="22"/>
          <w:lang w:val="sl-SI"/>
        </w:rPr>
        <w:t xml:space="preserve">sredstva </w:t>
      </w:r>
      <w:r w:rsidR="00525A44" w:rsidRPr="00C94729">
        <w:rPr>
          <w:rFonts w:ascii="Arial" w:hAnsi="Arial"/>
          <w:b w:val="0"/>
          <w:bCs w:val="0"/>
          <w:color w:val="000000"/>
          <w:sz w:val="22"/>
          <w:szCs w:val="22"/>
          <w:shd w:val="clear" w:color="auto" w:fill="FFFFFF"/>
          <w:lang w:val="sl-SI"/>
        </w:rPr>
        <w:t xml:space="preserve">zagotovijo </w:t>
      </w:r>
      <w:r w:rsidR="00525A44" w:rsidRPr="00C94729">
        <w:rPr>
          <w:rFonts w:ascii="Arial" w:hAnsi="Arial"/>
          <w:b w:val="0"/>
          <w:bCs w:val="0"/>
          <w:sz w:val="22"/>
          <w:szCs w:val="22"/>
          <w:lang w:val="sl-SI"/>
        </w:rPr>
        <w:t xml:space="preserve">v okviru </w:t>
      </w:r>
      <w:r w:rsidR="0057586B" w:rsidRPr="00C94729">
        <w:rPr>
          <w:rFonts w:ascii="Arial" w:hAnsi="Arial"/>
          <w:b w:val="0"/>
          <w:bCs w:val="0"/>
          <w:sz w:val="22"/>
          <w:szCs w:val="22"/>
          <w:lang w:val="sl-SI"/>
        </w:rPr>
        <w:t>finančnega načrta Ministrstva za gospodarstvo, turizem in šport za leto 2023</w:t>
      </w:r>
      <w:r w:rsidR="00525A44" w:rsidRPr="00C94729">
        <w:rPr>
          <w:rFonts w:ascii="Arial" w:hAnsi="Arial"/>
          <w:b w:val="0"/>
          <w:bCs w:val="0"/>
          <w:sz w:val="22"/>
          <w:szCs w:val="22"/>
          <w:lang w:val="sl-SI"/>
        </w:rPr>
        <w:t xml:space="preserve"> v višini </w:t>
      </w:r>
      <w:r w:rsidR="00C90426" w:rsidRPr="00C94729">
        <w:rPr>
          <w:rFonts w:ascii="Arial" w:hAnsi="Arial"/>
          <w:b w:val="0"/>
          <w:bCs w:val="0"/>
          <w:sz w:val="22"/>
          <w:szCs w:val="22"/>
          <w:lang w:val="sl-SI" w:eastAsia="sl-SI"/>
        </w:rPr>
        <w:t xml:space="preserve">3.570.128,62 </w:t>
      </w:r>
      <w:r w:rsidR="00525A44" w:rsidRPr="00C94729">
        <w:rPr>
          <w:rFonts w:ascii="Arial" w:hAnsi="Arial"/>
          <w:b w:val="0"/>
          <w:bCs w:val="0"/>
          <w:sz w:val="22"/>
          <w:szCs w:val="22"/>
          <w:lang w:val="sl-SI"/>
        </w:rPr>
        <w:t>EUR.«</w:t>
      </w:r>
    </w:p>
    <w:p w14:paraId="2D7A07E0" w14:textId="77777777" w:rsidR="00A86A3B" w:rsidRDefault="00A86A3B" w:rsidP="00A86A3B">
      <w:pPr>
        <w:pStyle w:val="odstavek0"/>
        <w:shd w:val="clear" w:color="auto" w:fill="FFFFFF"/>
        <w:spacing w:before="0" w:beforeAutospacing="0" w:after="0" w:afterAutospacing="0"/>
        <w:jc w:val="both"/>
        <w:rPr>
          <w:rFonts w:ascii="Arial" w:hAnsi="Arial" w:cs="Arial"/>
          <w:b/>
          <w:bCs/>
          <w:sz w:val="22"/>
          <w:szCs w:val="22"/>
        </w:rPr>
      </w:pPr>
    </w:p>
    <w:p w14:paraId="5791B117" w14:textId="29794C8A" w:rsidR="0080134B" w:rsidRPr="00C94729" w:rsidRDefault="0028428E" w:rsidP="00A86A3B">
      <w:pPr>
        <w:pStyle w:val="odstavek0"/>
        <w:shd w:val="clear" w:color="auto" w:fill="FFFFFF"/>
        <w:spacing w:before="0" w:beforeAutospacing="0" w:after="0" w:afterAutospacing="0"/>
        <w:jc w:val="both"/>
        <w:rPr>
          <w:rFonts w:ascii="Arial" w:hAnsi="Arial" w:cs="Arial"/>
          <w:b/>
          <w:bCs/>
          <w:sz w:val="22"/>
          <w:szCs w:val="22"/>
        </w:rPr>
      </w:pPr>
      <w:r w:rsidRPr="00C94729">
        <w:rPr>
          <w:rFonts w:ascii="Arial" w:hAnsi="Arial" w:cs="Arial"/>
          <w:b/>
          <w:bCs/>
          <w:sz w:val="22"/>
          <w:szCs w:val="22"/>
        </w:rPr>
        <w:t>V podpoglavju 4.3 se t</w:t>
      </w:r>
      <w:r w:rsidR="0080134B" w:rsidRPr="00C94729">
        <w:rPr>
          <w:rFonts w:ascii="Arial" w:hAnsi="Arial" w:cs="Arial"/>
          <w:b/>
          <w:bCs/>
          <w:sz w:val="22"/>
          <w:szCs w:val="22"/>
        </w:rPr>
        <w:t xml:space="preserve">abela dopolni z </w:t>
      </w:r>
      <w:r w:rsidR="000A36EC" w:rsidRPr="00C94729">
        <w:rPr>
          <w:rFonts w:ascii="Arial" w:hAnsi="Arial" w:cs="Arial"/>
          <w:b/>
          <w:bCs/>
          <w:sz w:val="22"/>
          <w:szCs w:val="22"/>
        </w:rPr>
        <w:t xml:space="preserve">novo </w:t>
      </w:r>
      <w:r w:rsidRPr="00C94729">
        <w:rPr>
          <w:rFonts w:ascii="Arial" w:hAnsi="Arial" w:cs="Arial"/>
          <w:b/>
          <w:bCs/>
          <w:sz w:val="22"/>
          <w:szCs w:val="22"/>
        </w:rPr>
        <w:t xml:space="preserve">drugo </w:t>
      </w:r>
      <w:r w:rsidR="000A36EC" w:rsidRPr="00C94729">
        <w:rPr>
          <w:rFonts w:ascii="Arial" w:hAnsi="Arial" w:cs="Arial"/>
          <w:b/>
          <w:bCs/>
          <w:sz w:val="22"/>
          <w:szCs w:val="22"/>
        </w:rPr>
        <w:t>vrstico, ki se glasi: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3402"/>
      </w:tblGrid>
      <w:tr w:rsidR="000A36EC" w:rsidRPr="00C94729" w14:paraId="1200E968" w14:textId="77777777" w:rsidTr="00A86A3B">
        <w:trPr>
          <w:trHeight w:val="954"/>
        </w:trPr>
        <w:tc>
          <w:tcPr>
            <w:tcW w:w="6232" w:type="dxa"/>
            <w:vAlign w:val="center"/>
          </w:tcPr>
          <w:p w14:paraId="6D345ABA" w14:textId="77777777" w:rsidR="000A36EC" w:rsidRPr="00C94729" w:rsidRDefault="000A36EC" w:rsidP="00A86A3B">
            <w:pPr>
              <w:autoSpaceDE w:val="0"/>
              <w:autoSpaceDN w:val="0"/>
              <w:adjustRightInd w:val="0"/>
              <w:ind w:right="425"/>
              <w:jc w:val="both"/>
              <w:rPr>
                <w:rFonts w:ascii="Arial" w:hAnsi="Arial" w:cs="Arial"/>
                <w:sz w:val="22"/>
                <w:szCs w:val="22"/>
                <w:lang w:val="sl-SI" w:eastAsia="sl-SI"/>
              </w:rPr>
            </w:pPr>
            <w:r w:rsidRPr="00C94729">
              <w:rPr>
                <w:rFonts w:ascii="Arial" w:hAnsi="Arial" w:cs="Arial"/>
                <w:sz w:val="22"/>
                <w:szCs w:val="22"/>
                <w:lang w:val="sl-SI" w:eastAsia="sl-SI"/>
              </w:rPr>
              <w:t>Sredstva za predplačila upravičencem na podlagi Dopolnitev predhodnega programa odprave posledic poplav v avgustu 2023</w:t>
            </w:r>
          </w:p>
        </w:tc>
        <w:tc>
          <w:tcPr>
            <w:tcW w:w="3402" w:type="dxa"/>
            <w:shd w:val="clear" w:color="auto" w:fill="auto"/>
            <w:vAlign w:val="center"/>
          </w:tcPr>
          <w:p w14:paraId="0C898005" w14:textId="3F386D65" w:rsidR="000A36EC" w:rsidRPr="00C94729" w:rsidRDefault="00C90426" w:rsidP="00A86A3B">
            <w:pPr>
              <w:autoSpaceDE w:val="0"/>
              <w:autoSpaceDN w:val="0"/>
              <w:adjustRightInd w:val="0"/>
              <w:ind w:right="425"/>
              <w:jc w:val="right"/>
              <w:rPr>
                <w:rFonts w:ascii="Arial" w:hAnsi="Arial" w:cs="Arial"/>
                <w:b/>
                <w:bCs/>
                <w:iCs/>
                <w:sz w:val="22"/>
                <w:szCs w:val="22"/>
                <w:lang w:val="sl-SI" w:eastAsia="sl-SI"/>
              </w:rPr>
            </w:pPr>
            <w:r w:rsidRPr="00C94729">
              <w:rPr>
                <w:rFonts w:ascii="Arial" w:hAnsi="Arial" w:cs="Arial"/>
                <w:bCs/>
                <w:sz w:val="22"/>
                <w:szCs w:val="22"/>
                <w:lang w:val="sl-SI" w:eastAsia="sl-SI"/>
              </w:rPr>
              <w:t>3.570.128,62</w:t>
            </w:r>
          </w:p>
        </w:tc>
      </w:tr>
    </w:tbl>
    <w:p w14:paraId="6AF28AC5" w14:textId="77777777" w:rsidR="000A36EC" w:rsidRPr="00C94729" w:rsidRDefault="000A36EC" w:rsidP="00A86A3B">
      <w:pPr>
        <w:rPr>
          <w:rFonts w:ascii="Arial" w:hAnsi="Arial" w:cs="Arial"/>
          <w:sz w:val="22"/>
          <w:szCs w:val="22"/>
          <w:lang w:val="sl-SI"/>
        </w:rPr>
      </w:pPr>
    </w:p>
    <w:p w14:paraId="31DD6872" w14:textId="7A93E53E" w:rsidR="000A36EC" w:rsidRPr="009074B8" w:rsidRDefault="0028428E" w:rsidP="00A86A3B">
      <w:pPr>
        <w:jc w:val="both"/>
        <w:rPr>
          <w:rFonts w:ascii="Arial" w:hAnsi="Arial" w:cs="Arial"/>
          <w:b/>
          <w:bCs/>
          <w:sz w:val="22"/>
          <w:szCs w:val="22"/>
          <w:lang w:val="sl-SI"/>
        </w:rPr>
      </w:pPr>
      <w:r w:rsidRPr="00C94729">
        <w:rPr>
          <w:rFonts w:ascii="Arial" w:hAnsi="Arial" w:cs="Arial"/>
          <w:b/>
          <w:bCs/>
          <w:color w:val="212121"/>
          <w:sz w:val="22"/>
          <w:szCs w:val="22"/>
          <w:lang w:val="sl-SI"/>
        </w:rPr>
        <w:t xml:space="preserve">V </w:t>
      </w:r>
      <w:r w:rsidR="000A36EC" w:rsidRPr="00C94729">
        <w:rPr>
          <w:rFonts w:ascii="Arial" w:hAnsi="Arial" w:cs="Arial"/>
          <w:b/>
          <w:bCs/>
          <w:color w:val="212121"/>
          <w:sz w:val="22"/>
          <w:szCs w:val="22"/>
          <w:lang w:val="sl-SI"/>
        </w:rPr>
        <w:t>Prilog</w:t>
      </w:r>
      <w:r w:rsidRPr="00C94729">
        <w:rPr>
          <w:rFonts w:ascii="Arial" w:hAnsi="Arial" w:cs="Arial"/>
          <w:b/>
          <w:bCs/>
          <w:color w:val="212121"/>
          <w:sz w:val="22"/>
          <w:szCs w:val="22"/>
          <w:lang w:val="sl-SI"/>
        </w:rPr>
        <w:t>i</w:t>
      </w:r>
      <w:r w:rsidR="000A36EC" w:rsidRPr="00C94729">
        <w:rPr>
          <w:rFonts w:ascii="Arial" w:hAnsi="Arial" w:cs="Arial"/>
          <w:b/>
          <w:bCs/>
          <w:color w:val="212121"/>
          <w:sz w:val="22"/>
          <w:szCs w:val="22"/>
          <w:lang w:val="sl-SI"/>
        </w:rPr>
        <w:t xml:space="preserve"> 2</w:t>
      </w:r>
      <w:r w:rsidRPr="00C94729">
        <w:rPr>
          <w:rFonts w:ascii="Arial" w:hAnsi="Arial" w:cs="Arial"/>
          <w:b/>
          <w:bCs/>
          <w:color w:val="212121"/>
          <w:sz w:val="22"/>
          <w:szCs w:val="22"/>
          <w:lang w:val="sl-SI"/>
        </w:rPr>
        <w:t xml:space="preserve"> </w:t>
      </w:r>
      <w:r w:rsidR="00D8446B" w:rsidRPr="00C94729">
        <w:rPr>
          <w:rFonts w:ascii="Arial" w:hAnsi="Arial" w:cs="Arial"/>
          <w:b/>
          <w:bCs/>
          <w:sz w:val="22"/>
          <w:szCs w:val="22"/>
          <w:lang w:val="sl-SI"/>
        </w:rPr>
        <w:t xml:space="preserve">se za tabelo </w:t>
      </w:r>
      <w:r w:rsidR="00611B8E" w:rsidRPr="00C94729">
        <w:rPr>
          <w:rFonts w:ascii="Arial" w:hAnsi="Arial" w:cs="Arial"/>
          <w:b/>
          <w:bCs/>
          <w:sz w:val="22"/>
          <w:szCs w:val="22"/>
          <w:lang w:val="sl-SI"/>
        </w:rPr>
        <w:t xml:space="preserve">1: </w:t>
      </w:r>
      <w:r w:rsidR="00D8446B" w:rsidRPr="00C94729">
        <w:rPr>
          <w:rFonts w:ascii="Arial" w:hAnsi="Arial" w:cs="Arial"/>
          <w:b/>
          <w:bCs/>
          <w:sz w:val="22"/>
          <w:szCs w:val="22"/>
          <w:lang w:val="sl-SI"/>
        </w:rPr>
        <w:t>Seznam oškodovancev po močnem neurju z večdnevnim obilnim deževjem v avgustu 2023 po občinah doda</w:t>
      </w:r>
      <w:r w:rsidR="00A6349A" w:rsidRPr="00C94729">
        <w:rPr>
          <w:rFonts w:ascii="Arial" w:hAnsi="Arial" w:cs="Arial"/>
          <w:b/>
          <w:bCs/>
          <w:sz w:val="22"/>
          <w:szCs w:val="22"/>
          <w:lang w:val="sl-SI"/>
        </w:rPr>
        <w:t>ta</w:t>
      </w:r>
      <w:r w:rsidR="00D8446B" w:rsidRPr="00C94729">
        <w:rPr>
          <w:rFonts w:ascii="Arial" w:hAnsi="Arial" w:cs="Arial"/>
          <w:b/>
          <w:bCs/>
          <w:sz w:val="22"/>
          <w:szCs w:val="22"/>
          <w:lang w:val="sl-SI"/>
        </w:rPr>
        <w:t xml:space="preserve"> nov</w:t>
      </w:r>
      <w:r w:rsidR="00A6349A" w:rsidRPr="00C94729">
        <w:rPr>
          <w:rFonts w:ascii="Arial" w:hAnsi="Arial" w:cs="Arial"/>
          <w:b/>
          <w:bCs/>
          <w:sz w:val="22"/>
          <w:szCs w:val="22"/>
          <w:lang w:val="sl-SI"/>
        </w:rPr>
        <w:t>i</w:t>
      </w:r>
      <w:r w:rsidR="00D8446B" w:rsidRPr="00C94729">
        <w:rPr>
          <w:rFonts w:ascii="Arial" w:hAnsi="Arial" w:cs="Arial"/>
          <w:b/>
          <w:bCs/>
          <w:sz w:val="22"/>
          <w:szCs w:val="22"/>
          <w:lang w:val="sl-SI"/>
        </w:rPr>
        <w:t xml:space="preserve"> tabel</w:t>
      </w:r>
      <w:r w:rsidR="00A6349A" w:rsidRPr="00C94729">
        <w:rPr>
          <w:rFonts w:ascii="Arial" w:hAnsi="Arial" w:cs="Arial"/>
          <w:b/>
          <w:bCs/>
          <w:sz w:val="22"/>
          <w:szCs w:val="22"/>
          <w:lang w:val="sl-SI"/>
        </w:rPr>
        <w:t>i</w:t>
      </w:r>
      <w:r w:rsidR="00611B8E" w:rsidRPr="00C94729">
        <w:rPr>
          <w:rFonts w:ascii="Arial" w:hAnsi="Arial" w:cs="Arial"/>
          <w:b/>
          <w:bCs/>
          <w:sz w:val="22"/>
          <w:szCs w:val="22"/>
          <w:lang w:val="sl-SI"/>
        </w:rPr>
        <w:t xml:space="preserve"> 2</w:t>
      </w:r>
      <w:r w:rsidR="00A6349A" w:rsidRPr="00C94729">
        <w:rPr>
          <w:rFonts w:ascii="Arial" w:hAnsi="Arial" w:cs="Arial"/>
          <w:b/>
          <w:bCs/>
          <w:sz w:val="22"/>
          <w:szCs w:val="22"/>
          <w:lang w:val="sl-SI"/>
        </w:rPr>
        <w:t xml:space="preserve"> in 3</w:t>
      </w:r>
      <w:r w:rsidR="000A36EC" w:rsidRPr="00C94729">
        <w:rPr>
          <w:rFonts w:ascii="Arial" w:hAnsi="Arial" w:cs="Arial"/>
          <w:b/>
          <w:bCs/>
          <w:sz w:val="22"/>
          <w:szCs w:val="22"/>
          <w:lang w:val="sl-SI"/>
        </w:rPr>
        <w:t>, ki se glasi</w:t>
      </w:r>
      <w:r w:rsidR="00A6349A" w:rsidRPr="00C94729">
        <w:rPr>
          <w:rFonts w:ascii="Arial" w:hAnsi="Arial" w:cs="Arial"/>
          <w:b/>
          <w:bCs/>
          <w:sz w:val="22"/>
          <w:szCs w:val="22"/>
          <w:lang w:val="sl-SI"/>
        </w:rPr>
        <w:t>ta</w:t>
      </w:r>
      <w:r w:rsidR="000A36EC" w:rsidRPr="00C94729">
        <w:rPr>
          <w:rFonts w:ascii="Arial" w:hAnsi="Arial" w:cs="Arial"/>
          <w:b/>
          <w:bCs/>
          <w:sz w:val="22"/>
          <w:szCs w:val="22"/>
          <w:lang w:val="sl-SI"/>
        </w:rPr>
        <w:t>:</w:t>
      </w:r>
    </w:p>
    <w:p w14:paraId="35F5A97F" w14:textId="017B846C" w:rsidR="00952915" w:rsidRPr="00C94729" w:rsidRDefault="0028428E" w:rsidP="00A86A3B">
      <w:pPr>
        <w:jc w:val="both"/>
        <w:rPr>
          <w:rFonts w:ascii="Arial" w:hAnsi="Arial" w:cs="Arial"/>
          <w:sz w:val="22"/>
          <w:szCs w:val="22"/>
          <w:lang w:val="sl-SI"/>
        </w:rPr>
      </w:pPr>
      <w:r w:rsidRPr="00C94729">
        <w:rPr>
          <w:rFonts w:ascii="Arial" w:hAnsi="Arial" w:cs="Arial"/>
          <w:sz w:val="22"/>
          <w:szCs w:val="22"/>
          <w:lang w:val="sl-SI"/>
        </w:rPr>
        <w:t>»</w:t>
      </w:r>
      <w:r w:rsidR="00611B8E" w:rsidRPr="00C94729">
        <w:rPr>
          <w:rFonts w:ascii="Arial" w:hAnsi="Arial" w:cs="Arial"/>
          <w:sz w:val="22"/>
          <w:szCs w:val="22"/>
          <w:lang w:val="sl-SI"/>
        </w:rPr>
        <w:t xml:space="preserve">Tabela 2: </w:t>
      </w:r>
      <w:r w:rsidR="00A2002C" w:rsidRPr="00C94729">
        <w:rPr>
          <w:rFonts w:ascii="Arial" w:hAnsi="Arial" w:cs="Arial"/>
          <w:sz w:val="22"/>
          <w:szCs w:val="22"/>
          <w:lang w:val="sl-SI"/>
        </w:rPr>
        <w:t>Seznam oškodovancev po močnem neurju z večdnevnim obilnim deževjem v avgustu 2023 po občinah – oškodovanci, ki so naknadno zaprosili za predplačilo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8"/>
        <w:gridCol w:w="1283"/>
        <w:gridCol w:w="1126"/>
        <w:gridCol w:w="1126"/>
        <w:gridCol w:w="1126"/>
        <w:gridCol w:w="1126"/>
        <w:gridCol w:w="1119"/>
      </w:tblGrid>
      <w:tr w:rsidR="00952915" w:rsidRPr="00C94729" w14:paraId="59FC9BA8" w14:textId="77777777" w:rsidTr="00F71C01">
        <w:trPr>
          <w:trHeight w:val="20"/>
          <w:tblHeader/>
        </w:trPr>
        <w:tc>
          <w:tcPr>
            <w:tcW w:w="1456" w:type="pct"/>
            <w:shd w:val="clear" w:color="auto" w:fill="auto"/>
            <w:hideMark/>
          </w:tcPr>
          <w:p w14:paraId="0879345A"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Ime oškodovanca</w:t>
            </w:r>
          </w:p>
        </w:tc>
        <w:tc>
          <w:tcPr>
            <w:tcW w:w="657" w:type="pct"/>
            <w:shd w:val="clear" w:color="auto" w:fill="auto"/>
            <w:hideMark/>
          </w:tcPr>
          <w:p w14:paraId="2CDA0317"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Občina nastanka nesreče</w:t>
            </w:r>
          </w:p>
        </w:tc>
        <w:tc>
          <w:tcPr>
            <w:tcW w:w="578" w:type="pct"/>
            <w:shd w:val="clear" w:color="auto" w:fill="auto"/>
            <w:hideMark/>
          </w:tcPr>
          <w:p w14:paraId="42B54B25" w14:textId="77777777" w:rsidR="00952915" w:rsidRPr="00C94729" w:rsidRDefault="00952915" w:rsidP="00A86A3B">
            <w:pPr>
              <w:jc w:val="center"/>
              <w:rPr>
                <w:rFonts w:ascii="Arial Narrow" w:hAnsi="Arial Narrow" w:cs="Arial"/>
                <w:b/>
                <w:bCs/>
                <w:sz w:val="20"/>
                <w:szCs w:val="20"/>
                <w:lang w:val="sl-SI" w:eastAsia="sl-SI" w:bidi="si-LK"/>
              </w:rPr>
            </w:pPr>
            <w:r w:rsidRPr="00C94729">
              <w:rPr>
                <w:rFonts w:ascii="Arial Narrow" w:hAnsi="Arial Narrow" w:cs="Arial"/>
                <w:b/>
                <w:bCs/>
                <w:sz w:val="20"/>
                <w:szCs w:val="20"/>
                <w:lang w:val="sl-SI" w:eastAsia="sl-SI" w:bidi="si-LK"/>
              </w:rPr>
              <w:t>Ocena škode na strojih in opremi</w:t>
            </w:r>
          </w:p>
          <w:p w14:paraId="4010905A"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(v EUR)</w:t>
            </w:r>
          </w:p>
        </w:tc>
        <w:tc>
          <w:tcPr>
            <w:tcW w:w="578" w:type="pct"/>
            <w:shd w:val="clear" w:color="auto" w:fill="auto"/>
            <w:hideMark/>
          </w:tcPr>
          <w:p w14:paraId="567E923A"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 xml:space="preserve">Ocena škode na zalogah </w:t>
            </w:r>
            <w:r w:rsidRPr="00C94729">
              <w:rPr>
                <w:rFonts w:ascii="Arial Narrow" w:hAnsi="Arial Narrow" w:cs="Arial"/>
                <w:b/>
                <w:bCs/>
                <w:sz w:val="20"/>
                <w:szCs w:val="20"/>
                <w:lang w:val="sl-SI" w:eastAsia="sl-SI" w:bidi="si-LK"/>
              </w:rPr>
              <w:br/>
              <w:t>(v EUR)</w:t>
            </w:r>
          </w:p>
        </w:tc>
        <w:tc>
          <w:tcPr>
            <w:tcW w:w="578" w:type="pct"/>
            <w:shd w:val="clear" w:color="auto" w:fill="auto"/>
            <w:hideMark/>
          </w:tcPr>
          <w:p w14:paraId="50BCAA7D" w14:textId="77777777" w:rsidR="00952915" w:rsidRPr="00C94729" w:rsidRDefault="00952915" w:rsidP="00A86A3B">
            <w:pPr>
              <w:jc w:val="center"/>
              <w:rPr>
                <w:rFonts w:ascii="Arial Narrow" w:hAnsi="Arial Narrow" w:cs="Arial"/>
                <w:b/>
                <w:bCs/>
                <w:sz w:val="20"/>
                <w:szCs w:val="20"/>
                <w:lang w:val="sl-SI" w:eastAsia="sl-SI" w:bidi="si-LK"/>
              </w:rPr>
            </w:pPr>
            <w:r w:rsidRPr="00C94729">
              <w:rPr>
                <w:rFonts w:ascii="Arial Narrow" w:hAnsi="Arial Narrow" w:cs="Arial"/>
                <w:b/>
                <w:bCs/>
                <w:sz w:val="20"/>
                <w:szCs w:val="20"/>
                <w:lang w:val="sl-SI" w:eastAsia="sl-SI" w:bidi="si-LK"/>
              </w:rPr>
              <w:t>Ocena škode na izpadu prihodka</w:t>
            </w:r>
          </w:p>
          <w:p w14:paraId="70E55B11"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(v EUR)</w:t>
            </w:r>
          </w:p>
        </w:tc>
        <w:tc>
          <w:tcPr>
            <w:tcW w:w="578" w:type="pct"/>
            <w:shd w:val="clear" w:color="auto" w:fill="auto"/>
            <w:hideMark/>
          </w:tcPr>
          <w:p w14:paraId="29E39D54"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 xml:space="preserve">Ocena škode skupaj </w:t>
            </w:r>
            <w:r w:rsidRPr="00C94729">
              <w:rPr>
                <w:rFonts w:ascii="Arial Narrow" w:hAnsi="Arial Narrow" w:cs="Arial"/>
                <w:b/>
                <w:bCs/>
                <w:sz w:val="20"/>
                <w:szCs w:val="20"/>
                <w:lang w:val="sl-SI" w:eastAsia="sl-SI" w:bidi="si-LK"/>
              </w:rPr>
              <w:br/>
              <w:t>(v EUR)</w:t>
            </w:r>
          </w:p>
        </w:tc>
        <w:tc>
          <w:tcPr>
            <w:tcW w:w="575" w:type="pct"/>
            <w:shd w:val="clear" w:color="auto" w:fill="auto"/>
            <w:hideMark/>
          </w:tcPr>
          <w:p w14:paraId="1C1766A0" w14:textId="77777777" w:rsidR="00952915" w:rsidRPr="00C94729" w:rsidRDefault="00952915" w:rsidP="00A86A3B">
            <w:pPr>
              <w:jc w:val="center"/>
              <w:rPr>
                <w:rFonts w:ascii="Arial Narrow" w:hAnsi="Arial Narrow" w:cs="Arial"/>
                <w:b/>
                <w:bCs/>
                <w:sz w:val="20"/>
                <w:szCs w:val="20"/>
                <w:lang w:val="sl-SI" w:eastAsia="sl-SI" w:bidi="si-LK"/>
              </w:rPr>
            </w:pPr>
            <w:r w:rsidRPr="00C94729">
              <w:rPr>
                <w:rFonts w:ascii="Arial Narrow" w:hAnsi="Arial Narrow" w:cs="Arial"/>
                <w:b/>
                <w:bCs/>
                <w:sz w:val="20"/>
                <w:szCs w:val="20"/>
                <w:lang w:val="sl-SI" w:eastAsia="sl-SI" w:bidi="si-LK"/>
              </w:rPr>
              <w:t>10% ocenjene škode</w:t>
            </w:r>
          </w:p>
          <w:p w14:paraId="48C8CA10"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(v EUR)</w:t>
            </w:r>
          </w:p>
        </w:tc>
      </w:tr>
      <w:tr w:rsidR="00952915" w:rsidRPr="00C94729" w14:paraId="00A4D6D5" w14:textId="77777777" w:rsidTr="00F71C01">
        <w:trPr>
          <w:trHeight w:val="20"/>
        </w:trPr>
        <w:tc>
          <w:tcPr>
            <w:tcW w:w="1456" w:type="pct"/>
            <w:shd w:val="clear" w:color="auto" w:fill="auto"/>
            <w:noWrap/>
            <w:vAlign w:val="bottom"/>
            <w:hideMark/>
          </w:tcPr>
          <w:p w14:paraId="4AEC5FA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LA POPSI, proizvodnja in prodaja,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91FACB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7F32CB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46.500,00 </w:t>
            </w:r>
          </w:p>
        </w:tc>
        <w:tc>
          <w:tcPr>
            <w:tcW w:w="578" w:type="pct"/>
            <w:shd w:val="clear" w:color="auto" w:fill="auto"/>
            <w:noWrap/>
            <w:vAlign w:val="bottom"/>
            <w:hideMark/>
          </w:tcPr>
          <w:p w14:paraId="5ABB2B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98158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22055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46.500,00 </w:t>
            </w:r>
          </w:p>
        </w:tc>
        <w:tc>
          <w:tcPr>
            <w:tcW w:w="575" w:type="pct"/>
            <w:shd w:val="clear" w:color="auto" w:fill="auto"/>
            <w:noWrap/>
            <w:vAlign w:val="bottom"/>
            <w:hideMark/>
          </w:tcPr>
          <w:p w14:paraId="3D6C59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4.650,00</w:t>
            </w:r>
          </w:p>
        </w:tc>
      </w:tr>
      <w:tr w:rsidR="00952915" w:rsidRPr="00C94729" w14:paraId="3F0A0BC1" w14:textId="77777777" w:rsidTr="00F71C01">
        <w:trPr>
          <w:trHeight w:val="20"/>
        </w:trPr>
        <w:tc>
          <w:tcPr>
            <w:tcW w:w="1456" w:type="pct"/>
            <w:shd w:val="clear" w:color="auto" w:fill="auto"/>
            <w:noWrap/>
            <w:vAlign w:val="bottom"/>
            <w:hideMark/>
          </w:tcPr>
          <w:p w14:paraId="4ED25C8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DRUM DEJAN TAMŠE S.P.</w:t>
            </w:r>
          </w:p>
        </w:tc>
        <w:tc>
          <w:tcPr>
            <w:tcW w:w="657" w:type="pct"/>
            <w:shd w:val="clear" w:color="auto" w:fill="auto"/>
            <w:noWrap/>
            <w:vAlign w:val="bottom"/>
            <w:hideMark/>
          </w:tcPr>
          <w:p w14:paraId="77358FB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5CD887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12.950,00 </w:t>
            </w:r>
          </w:p>
        </w:tc>
        <w:tc>
          <w:tcPr>
            <w:tcW w:w="578" w:type="pct"/>
            <w:shd w:val="clear" w:color="auto" w:fill="auto"/>
            <w:noWrap/>
            <w:vAlign w:val="bottom"/>
            <w:hideMark/>
          </w:tcPr>
          <w:p w14:paraId="79DBAF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 </w:t>
            </w:r>
          </w:p>
        </w:tc>
        <w:tc>
          <w:tcPr>
            <w:tcW w:w="578" w:type="pct"/>
            <w:shd w:val="clear" w:color="auto" w:fill="auto"/>
            <w:noWrap/>
            <w:vAlign w:val="bottom"/>
            <w:hideMark/>
          </w:tcPr>
          <w:p w14:paraId="7BE5E6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3DB677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16.650,00 </w:t>
            </w:r>
          </w:p>
        </w:tc>
        <w:tc>
          <w:tcPr>
            <w:tcW w:w="575" w:type="pct"/>
            <w:shd w:val="clear" w:color="auto" w:fill="auto"/>
            <w:noWrap/>
            <w:vAlign w:val="bottom"/>
            <w:hideMark/>
          </w:tcPr>
          <w:p w14:paraId="1C0320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1.665,00</w:t>
            </w:r>
          </w:p>
        </w:tc>
      </w:tr>
      <w:tr w:rsidR="00952915" w:rsidRPr="00C94729" w14:paraId="2C365DBB" w14:textId="77777777" w:rsidTr="00F71C01">
        <w:trPr>
          <w:trHeight w:val="20"/>
        </w:trPr>
        <w:tc>
          <w:tcPr>
            <w:tcW w:w="1456" w:type="pct"/>
            <w:shd w:val="clear" w:color="auto" w:fill="auto"/>
            <w:noWrap/>
            <w:vAlign w:val="bottom"/>
            <w:hideMark/>
          </w:tcPr>
          <w:p w14:paraId="7F71C2B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BURGOX proizvodnja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A475A3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2E5BEB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8" w:type="pct"/>
            <w:shd w:val="clear" w:color="auto" w:fill="auto"/>
            <w:noWrap/>
            <w:vAlign w:val="bottom"/>
            <w:hideMark/>
          </w:tcPr>
          <w:p w14:paraId="176F4E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200.000,00 </w:t>
            </w:r>
          </w:p>
        </w:tc>
        <w:tc>
          <w:tcPr>
            <w:tcW w:w="578" w:type="pct"/>
            <w:shd w:val="clear" w:color="auto" w:fill="auto"/>
            <w:noWrap/>
            <w:vAlign w:val="bottom"/>
            <w:hideMark/>
          </w:tcPr>
          <w:p w14:paraId="241B08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100.000,00 </w:t>
            </w:r>
          </w:p>
        </w:tc>
        <w:tc>
          <w:tcPr>
            <w:tcW w:w="578" w:type="pct"/>
            <w:shd w:val="clear" w:color="auto" w:fill="auto"/>
            <w:noWrap/>
            <w:vAlign w:val="bottom"/>
            <w:hideMark/>
          </w:tcPr>
          <w:p w14:paraId="3C2EA3B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450.000,00 </w:t>
            </w:r>
          </w:p>
        </w:tc>
        <w:tc>
          <w:tcPr>
            <w:tcW w:w="575" w:type="pct"/>
            <w:shd w:val="clear" w:color="auto" w:fill="auto"/>
            <w:noWrap/>
            <w:vAlign w:val="bottom"/>
            <w:hideMark/>
          </w:tcPr>
          <w:p w14:paraId="644AFF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45.000,00</w:t>
            </w:r>
          </w:p>
        </w:tc>
      </w:tr>
      <w:tr w:rsidR="00952915" w:rsidRPr="00C94729" w14:paraId="48FB5706" w14:textId="77777777" w:rsidTr="00F71C01">
        <w:trPr>
          <w:trHeight w:val="20"/>
        </w:trPr>
        <w:tc>
          <w:tcPr>
            <w:tcW w:w="1456" w:type="pct"/>
            <w:shd w:val="clear" w:color="auto" w:fill="auto"/>
            <w:noWrap/>
            <w:vAlign w:val="bottom"/>
            <w:hideMark/>
          </w:tcPr>
          <w:p w14:paraId="3CB693F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ŽILA družinsko storitveno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356698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651C40B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 </w:t>
            </w:r>
          </w:p>
        </w:tc>
        <w:tc>
          <w:tcPr>
            <w:tcW w:w="578" w:type="pct"/>
            <w:shd w:val="clear" w:color="auto" w:fill="auto"/>
            <w:noWrap/>
            <w:vAlign w:val="bottom"/>
            <w:hideMark/>
          </w:tcPr>
          <w:p w14:paraId="07EC1F1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0871E1C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3EEF4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6.500,00 </w:t>
            </w:r>
          </w:p>
        </w:tc>
        <w:tc>
          <w:tcPr>
            <w:tcW w:w="575" w:type="pct"/>
            <w:shd w:val="clear" w:color="auto" w:fill="auto"/>
            <w:noWrap/>
            <w:vAlign w:val="bottom"/>
            <w:hideMark/>
          </w:tcPr>
          <w:p w14:paraId="511FB8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650,00</w:t>
            </w:r>
          </w:p>
        </w:tc>
      </w:tr>
      <w:tr w:rsidR="00952915" w:rsidRPr="00C94729" w14:paraId="4B1DA735" w14:textId="77777777" w:rsidTr="00F71C01">
        <w:trPr>
          <w:trHeight w:val="20"/>
        </w:trPr>
        <w:tc>
          <w:tcPr>
            <w:tcW w:w="1456" w:type="pct"/>
            <w:shd w:val="clear" w:color="auto" w:fill="auto"/>
            <w:noWrap/>
            <w:vAlign w:val="bottom"/>
            <w:hideMark/>
          </w:tcPr>
          <w:p w14:paraId="6D466D2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KOVINC ključavničarstvo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1D6413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Cerklje na Gorenjskem</w:t>
            </w:r>
          </w:p>
        </w:tc>
        <w:tc>
          <w:tcPr>
            <w:tcW w:w="578" w:type="pct"/>
            <w:shd w:val="clear" w:color="auto" w:fill="auto"/>
            <w:noWrap/>
            <w:vAlign w:val="bottom"/>
            <w:hideMark/>
          </w:tcPr>
          <w:p w14:paraId="538FCE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57.151,82 </w:t>
            </w:r>
          </w:p>
        </w:tc>
        <w:tc>
          <w:tcPr>
            <w:tcW w:w="578" w:type="pct"/>
            <w:shd w:val="clear" w:color="auto" w:fill="auto"/>
            <w:noWrap/>
            <w:vAlign w:val="bottom"/>
            <w:hideMark/>
          </w:tcPr>
          <w:p w14:paraId="4EEBBB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48F38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300.383,74 </w:t>
            </w:r>
          </w:p>
        </w:tc>
        <w:tc>
          <w:tcPr>
            <w:tcW w:w="578" w:type="pct"/>
            <w:shd w:val="clear" w:color="auto" w:fill="auto"/>
            <w:noWrap/>
            <w:vAlign w:val="bottom"/>
            <w:hideMark/>
          </w:tcPr>
          <w:p w14:paraId="456723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357.535,56 </w:t>
            </w:r>
          </w:p>
        </w:tc>
        <w:tc>
          <w:tcPr>
            <w:tcW w:w="575" w:type="pct"/>
            <w:shd w:val="clear" w:color="auto" w:fill="auto"/>
            <w:noWrap/>
            <w:vAlign w:val="bottom"/>
            <w:hideMark/>
          </w:tcPr>
          <w:p w14:paraId="20DCA1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35.753,55</w:t>
            </w:r>
          </w:p>
        </w:tc>
      </w:tr>
      <w:tr w:rsidR="00952915" w:rsidRPr="00C94729" w14:paraId="7724EF13" w14:textId="77777777" w:rsidTr="00F71C01">
        <w:trPr>
          <w:trHeight w:val="20"/>
        </w:trPr>
        <w:tc>
          <w:tcPr>
            <w:tcW w:w="1456" w:type="pct"/>
            <w:shd w:val="clear" w:color="auto" w:fill="auto"/>
            <w:noWrap/>
            <w:vAlign w:val="bottom"/>
            <w:hideMark/>
          </w:tcPr>
          <w:p w14:paraId="4BA475A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GAPOS, popravilo strojev,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F42092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236682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2EA468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745A33F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4387C1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14.000,00 </w:t>
            </w:r>
          </w:p>
        </w:tc>
        <w:tc>
          <w:tcPr>
            <w:tcW w:w="575" w:type="pct"/>
            <w:shd w:val="clear" w:color="auto" w:fill="auto"/>
            <w:noWrap/>
            <w:vAlign w:val="bottom"/>
            <w:hideMark/>
          </w:tcPr>
          <w:p w14:paraId="4A1DDF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1.400,00</w:t>
            </w:r>
          </w:p>
        </w:tc>
      </w:tr>
      <w:tr w:rsidR="00952915" w:rsidRPr="00C94729" w14:paraId="549DD1FF" w14:textId="77777777" w:rsidTr="00F71C01">
        <w:trPr>
          <w:trHeight w:val="20"/>
        </w:trPr>
        <w:tc>
          <w:tcPr>
            <w:tcW w:w="1456" w:type="pct"/>
            <w:shd w:val="clear" w:color="auto" w:fill="auto"/>
            <w:noWrap/>
            <w:vAlign w:val="bottom"/>
            <w:hideMark/>
          </w:tcPr>
          <w:p w14:paraId="5EF4938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DIAMANT CELJE, storitve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7CC83F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2BEFD0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A2A57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56C0C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24.900,00 </w:t>
            </w:r>
          </w:p>
        </w:tc>
        <w:tc>
          <w:tcPr>
            <w:tcW w:w="578" w:type="pct"/>
            <w:shd w:val="clear" w:color="auto" w:fill="auto"/>
            <w:noWrap/>
            <w:vAlign w:val="bottom"/>
            <w:hideMark/>
          </w:tcPr>
          <w:p w14:paraId="0D383C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24.900,00 </w:t>
            </w:r>
          </w:p>
        </w:tc>
        <w:tc>
          <w:tcPr>
            <w:tcW w:w="575" w:type="pct"/>
            <w:shd w:val="clear" w:color="auto" w:fill="auto"/>
            <w:noWrap/>
            <w:vAlign w:val="bottom"/>
            <w:hideMark/>
          </w:tcPr>
          <w:p w14:paraId="4164D72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2.490,00</w:t>
            </w:r>
          </w:p>
        </w:tc>
      </w:tr>
      <w:tr w:rsidR="00952915" w:rsidRPr="00C94729" w14:paraId="677C42E5" w14:textId="77777777" w:rsidTr="00F71C01">
        <w:trPr>
          <w:trHeight w:val="20"/>
        </w:trPr>
        <w:tc>
          <w:tcPr>
            <w:tcW w:w="1456" w:type="pct"/>
            <w:shd w:val="clear" w:color="auto" w:fill="auto"/>
            <w:noWrap/>
            <w:vAlign w:val="bottom"/>
            <w:hideMark/>
          </w:tcPr>
          <w:p w14:paraId="458E08A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HIDEN električna energija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4EE4FB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7575455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200.000,00 </w:t>
            </w:r>
          </w:p>
        </w:tc>
        <w:tc>
          <w:tcPr>
            <w:tcW w:w="578" w:type="pct"/>
            <w:shd w:val="clear" w:color="auto" w:fill="auto"/>
            <w:noWrap/>
            <w:vAlign w:val="bottom"/>
            <w:hideMark/>
          </w:tcPr>
          <w:p w14:paraId="2EF32D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21F6F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90.000,00 </w:t>
            </w:r>
          </w:p>
        </w:tc>
        <w:tc>
          <w:tcPr>
            <w:tcW w:w="578" w:type="pct"/>
            <w:shd w:val="clear" w:color="auto" w:fill="auto"/>
            <w:noWrap/>
            <w:vAlign w:val="bottom"/>
            <w:hideMark/>
          </w:tcPr>
          <w:p w14:paraId="4AF5DBA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290.000,00 </w:t>
            </w:r>
          </w:p>
        </w:tc>
        <w:tc>
          <w:tcPr>
            <w:tcW w:w="575" w:type="pct"/>
            <w:shd w:val="clear" w:color="auto" w:fill="auto"/>
            <w:noWrap/>
            <w:vAlign w:val="bottom"/>
            <w:hideMark/>
          </w:tcPr>
          <w:p w14:paraId="54F8CA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29.000,00</w:t>
            </w:r>
          </w:p>
        </w:tc>
      </w:tr>
      <w:tr w:rsidR="00952915" w:rsidRPr="00C94729" w14:paraId="180BA04E" w14:textId="77777777" w:rsidTr="00F71C01">
        <w:trPr>
          <w:trHeight w:val="20"/>
        </w:trPr>
        <w:tc>
          <w:tcPr>
            <w:tcW w:w="1456" w:type="pct"/>
            <w:shd w:val="clear" w:color="auto" w:fill="auto"/>
            <w:noWrap/>
            <w:vAlign w:val="bottom"/>
            <w:hideMark/>
          </w:tcPr>
          <w:p w14:paraId="251F3B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SITOTISK BERKE VEDRAN S.P.</w:t>
            </w:r>
          </w:p>
        </w:tc>
        <w:tc>
          <w:tcPr>
            <w:tcW w:w="657" w:type="pct"/>
            <w:shd w:val="clear" w:color="auto" w:fill="auto"/>
            <w:noWrap/>
            <w:vAlign w:val="bottom"/>
            <w:hideMark/>
          </w:tcPr>
          <w:p w14:paraId="3A2F4F4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Medvode</w:t>
            </w:r>
          </w:p>
        </w:tc>
        <w:tc>
          <w:tcPr>
            <w:tcW w:w="578" w:type="pct"/>
            <w:shd w:val="clear" w:color="auto" w:fill="auto"/>
            <w:noWrap/>
            <w:vAlign w:val="bottom"/>
            <w:hideMark/>
          </w:tcPr>
          <w:p w14:paraId="4401F7C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25.601,05 </w:t>
            </w:r>
          </w:p>
        </w:tc>
        <w:tc>
          <w:tcPr>
            <w:tcW w:w="578" w:type="pct"/>
            <w:shd w:val="clear" w:color="auto" w:fill="auto"/>
            <w:noWrap/>
            <w:vAlign w:val="bottom"/>
            <w:hideMark/>
          </w:tcPr>
          <w:p w14:paraId="1A8BF0C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6.285,87 </w:t>
            </w:r>
          </w:p>
        </w:tc>
        <w:tc>
          <w:tcPr>
            <w:tcW w:w="578" w:type="pct"/>
            <w:shd w:val="clear" w:color="auto" w:fill="auto"/>
            <w:noWrap/>
            <w:vAlign w:val="bottom"/>
            <w:hideMark/>
          </w:tcPr>
          <w:p w14:paraId="05A0C7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1.710,56 </w:t>
            </w:r>
          </w:p>
        </w:tc>
        <w:tc>
          <w:tcPr>
            <w:tcW w:w="578" w:type="pct"/>
            <w:shd w:val="clear" w:color="auto" w:fill="auto"/>
            <w:noWrap/>
            <w:vAlign w:val="bottom"/>
            <w:hideMark/>
          </w:tcPr>
          <w:p w14:paraId="041079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33.597,48 </w:t>
            </w:r>
          </w:p>
        </w:tc>
        <w:tc>
          <w:tcPr>
            <w:tcW w:w="575" w:type="pct"/>
            <w:shd w:val="clear" w:color="auto" w:fill="auto"/>
            <w:noWrap/>
            <w:vAlign w:val="bottom"/>
            <w:hideMark/>
          </w:tcPr>
          <w:p w14:paraId="071A53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3.359,73</w:t>
            </w:r>
          </w:p>
        </w:tc>
      </w:tr>
      <w:tr w:rsidR="00952915" w:rsidRPr="00C94729" w14:paraId="2F125EB3" w14:textId="77777777" w:rsidTr="00F71C01">
        <w:trPr>
          <w:trHeight w:val="20"/>
        </w:trPr>
        <w:tc>
          <w:tcPr>
            <w:tcW w:w="1456" w:type="pct"/>
            <w:shd w:val="clear" w:color="auto" w:fill="auto"/>
            <w:noWrap/>
            <w:vAlign w:val="bottom"/>
            <w:hideMark/>
          </w:tcPr>
          <w:p w14:paraId="1111829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ARMSTRONG-KOBILŠEK podjetje za proizvodnjo in trgovino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7CC964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2EAEFCF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0A2A4B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139C25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685B8E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26.000,00 </w:t>
            </w:r>
          </w:p>
        </w:tc>
        <w:tc>
          <w:tcPr>
            <w:tcW w:w="575" w:type="pct"/>
            <w:shd w:val="clear" w:color="auto" w:fill="auto"/>
            <w:noWrap/>
            <w:vAlign w:val="bottom"/>
            <w:hideMark/>
          </w:tcPr>
          <w:p w14:paraId="1B65E5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2.600,00</w:t>
            </w:r>
          </w:p>
        </w:tc>
      </w:tr>
      <w:tr w:rsidR="00952915" w:rsidRPr="00C94729" w14:paraId="039B5D6C" w14:textId="77777777" w:rsidTr="00F71C01">
        <w:trPr>
          <w:trHeight w:val="20"/>
        </w:trPr>
        <w:tc>
          <w:tcPr>
            <w:tcW w:w="1456" w:type="pct"/>
            <w:shd w:val="clear" w:color="auto" w:fill="auto"/>
            <w:noWrap/>
            <w:vAlign w:val="bottom"/>
            <w:hideMark/>
          </w:tcPr>
          <w:p w14:paraId="6EC7CD7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LANA SPORT ALEŠ TURK S.P. PIZZERIJA</w:t>
            </w:r>
          </w:p>
        </w:tc>
        <w:tc>
          <w:tcPr>
            <w:tcW w:w="657" w:type="pct"/>
            <w:shd w:val="clear" w:color="auto" w:fill="auto"/>
            <w:noWrap/>
            <w:vAlign w:val="bottom"/>
            <w:hideMark/>
          </w:tcPr>
          <w:p w14:paraId="022269A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7D3B3B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645AFB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115F203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 </w:t>
            </w:r>
          </w:p>
        </w:tc>
        <w:tc>
          <w:tcPr>
            <w:tcW w:w="578" w:type="pct"/>
            <w:shd w:val="clear" w:color="auto" w:fill="auto"/>
            <w:noWrap/>
            <w:vAlign w:val="bottom"/>
            <w:hideMark/>
          </w:tcPr>
          <w:p w14:paraId="09645B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14.900,00 </w:t>
            </w:r>
          </w:p>
        </w:tc>
        <w:tc>
          <w:tcPr>
            <w:tcW w:w="575" w:type="pct"/>
            <w:shd w:val="clear" w:color="auto" w:fill="auto"/>
            <w:noWrap/>
            <w:vAlign w:val="bottom"/>
            <w:hideMark/>
          </w:tcPr>
          <w:p w14:paraId="6A2409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1.490,00</w:t>
            </w:r>
          </w:p>
        </w:tc>
      </w:tr>
      <w:tr w:rsidR="00952915" w:rsidRPr="00C94729" w14:paraId="52C6186A" w14:textId="77777777" w:rsidTr="00F71C01">
        <w:trPr>
          <w:trHeight w:val="20"/>
        </w:trPr>
        <w:tc>
          <w:tcPr>
            <w:tcW w:w="1456" w:type="pct"/>
            <w:shd w:val="clear" w:color="auto" w:fill="auto"/>
            <w:noWrap/>
            <w:vAlign w:val="bottom"/>
            <w:hideMark/>
          </w:tcPr>
          <w:p w14:paraId="7A5BAE8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ROLINE proizvodnja in marketing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A4471E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1ED174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13.900,00 </w:t>
            </w:r>
          </w:p>
        </w:tc>
        <w:tc>
          <w:tcPr>
            <w:tcW w:w="578" w:type="pct"/>
            <w:shd w:val="clear" w:color="auto" w:fill="auto"/>
            <w:noWrap/>
            <w:vAlign w:val="bottom"/>
            <w:hideMark/>
          </w:tcPr>
          <w:p w14:paraId="6473AD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4E1B04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1.350,00 </w:t>
            </w:r>
          </w:p>
        </w:tc>
        <w:tc>
          <w:tcPr>
            <w:tcW w:w="578" w:type="pct"/>
            <w:shd w:val="clear" w:color="auto" w:fill="auto"/>
            <w:noWrap/>
            <w:vAlign w:val="bottom"/>
            <w:hideMark/>
          </w:tcPr>
          <w:p w14:paraId="213582F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15.250,00 </w:t>
            </w:r>
          </w:p>
        </w:tc>
        <w:tc>
          <w:tcPr>
            <w:tcW w:w="575" w:type="pct"/>
            <w:shd w:val="clear" w:color="auto" w:fill="auto"/>
            <w:noWrap/>
            <w:vAlign w:val="bottom"/>
            <w:hideMark/>
          </w:tcPr>
          <w:p w14:paraId="1CED32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1.525,00</w:t>
            </w:r>
          </w:p>
        </w:tc>
      </w:tr>
      <w:tr w:rsidR="00952915" w:rsidRPr="00C94729" w14:paraId="5399D675" w14:textId="77777777" w:rsidTr="00F71C01">
        <w:trPr>
          <w:trHeight w:val="20"/>
        </w:trPr>
        <w:tc>
          <w:tcPr>
            <w:tcW w:w="1456" w:type="pct"/>
            <w:shd w:val="clear" w:color="auto" w:fill="auto"/>
            <w:noWrap/>
            <w:vAlign w:val="bottom"/>
            <w:hideMark/>
          </w:tcPr>
          <w:p w14:paraId="14A36E3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ROBOTIKA, proizvodno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CC7969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6FE9B0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32D58B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DB11E4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1.047,07 </w:t>
            </w:r>
          </w:p>
        </w:tc>
        <w:tc>
          <w:tcPr>
            <w:tcW w:w="578" w:type="pct"/>
            <w:shd w:val="clear" w:color="auto" w:fill="auto"/>
            <w:noWrap/>
            <w:vAlign w:val="bottom"/>
            <w:hideMark/>
          </w:tcPr>
          <w:p w14:paraId="7EE258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1.047,07 </w:t>
            </w:r>
          </w:p>
        </w:tc>
        <w:tc>
          <w:tcPr>
            <w:tcW w:w="575" w:type="pct"/>
            <w:shd w:val="clear" w:color="auto" w:fill="auto"/>
            <w:noWrap/>
            <w:vAlign w:val="bottom"/>
            <w:hideMark/>
          </w:tcPr>
          <w:p w14:paraId="4C78DB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104,70</w:t>
            </w:r>
          </w:p>
        </w:tc>
      </w:tr>
      <w:tr w:rsidR="00952915" w:rsidRPr="00C94729" w14:paraId="4458DBE3" w14:textId="77777777" w:rsidTr="00F71C01">
        <w:trPr>
          <w:trHeight w:val="20"/>
        </w:trPr>
        <w:tc>
          <w:tcPr>
            <w:tcW w:w="1456" w:type="pct"/>
            <w:shd w:val="clear" w:color="auto" w:fill="auto"/>
            <w:noWrap/>
            <w:vAlign w:val="bottom"/>
            <w:hideMark/>
          </w:tcPr>
          <w:p w14:paraId="4FC52BA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ELAN, proizvodnja športnih izdelkov,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A28AE1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65AC5F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112.839,00 </w:t>
            </w:r>
          </w:p>
        </w:tc>
        <w:tc>
          <w:tcPr>
            <w:tcW w:w="578" w:type="pct"/>
            <w:shd w:val="clear" w:color="auto" w:fill="auto"/>
            <w:noWrap/>
            <w:vAlign w:val="bottom"/>
            <w:hideMark/>
          </w:tcPr>
          <w:p w14:paraId="20D6EBF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28.229,19 </w:t>
            </w:r>
          </w:p>
        </w:tc>
        <w:tc>
          <w:tcPr>
            <w:tcW w:w="578" w:type="pct"/>
            <w:shd w:val="clear" w:color="auto" w:fill="auto"/>
            <w:noWrap/>
            <w:vAlign w:val="bottom"/>
            <w:hideMark/>
          </w:tcPr>
          <w:p w14:paraId="7026274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2BCFD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141.068,19 </w:t>
            </w:r>
          </w:p>
        </w:tc>
        <w:tc>
          <w:tcPr>
            <w:tcW w:w="575" w:type="pct"/>
            <w:shd w:val="clear" w:color="auto" w:fill="auto"/>
            <w:noWrap/>
            <w:vAlign w:val="bottom"/>
            <w:hideMark/>
          </w:tcPr>
          <w:p w14:paraId="275008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14.106,81</w:t>
            </w:r>
          </w:p>
        </w:tc>
      </w:tr>
      <w:tr w:rsidR="00952915" w:rsidRPr="00C94729" w14:paraId="0CD29B1D" w14:textId="77777777" w:rsidTr="00F71C01">
        <w:trPr>
          <w:trHeight w:val="20"/>
        </w:trPr>
        <w:tc>
          <w:tcPr>
            <w:tcW w:w="1456" w:type="pct"/>
            <w:shd w:val="clear" w:color="auto" w:fill="auto"/>
            <w:noWrap/>
            <w:vAlign w:val="bottom"/>
            <w:hideMark/>
          </w:tcPr>
          <w:p w14:paraId="1FF8682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HIDRO FORCE PROIZVODNJA ELEKTRIKE JAN REJC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7BFC3E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Tolmin, </w:t>
            </w:r>
            <w:proofErr w:type="spellStart"/>
            <w:r w:rsidRPr="00C94729">
              <w:rPr>
                <w:rFonts w:ascii="Arial Narrow" w:hAnsi="Arial Narrow" w:cs="Arial"/>
                <w:sz w:val="20"/>
                <w:szCs w:val="20"/>
                <w:lang w:val="sl-SI" w:eastAsia="sl-SI"/>
              </w:rPr>
              <w:t>Cerkmo</w:t>
            </w:r>
            <w:proofErr w:type="spellEnd"/>
          </w:p>
        </w:tc>
        <w:tc>
          <w:tcPr>
            <w:tcW w:w="578" w:type="pct"/>
            <w:shd w:val="clear" w:color="auto" w:fill="auto"/>
            <w:noWrap/>
            <w:vAlign w:val="bottom"/>
            <w:hideMark/>
          </w:tcPr>
          <w:p w14:paraId="32CC6AA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83.780,00 </w:t>
            </w:r>
          </w:p>
        </w:tc>
        <w:tc>
          <w:tcPr>
            <w:tcW w:w="578" w:type="pct"/>
            <w:shd w:val="clear" w:color="auto" w:fill="auto"/>
            <w:noWrap/>
            <w:vAlign w:val="bottom"/>
            <w:hideMark/>
          </w:tcPr>
          <w:p w14:paraId="6724B02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585E0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1.935,00 </w:t>
            </w:r>
          </w:p>
        </w:tc>
        <w:tc>
          <w:tcPr>
            <w:tcW w:w="578" w:type="pct"/>
            <w:shd w:val="clear" w:color="auto" w:fill="auto"/>
            <w:noWrap/>
            <w:vAlign w:val="bottom"/>
            <w:hideMark/>
          </w:tcPr>
          <w:p w14:paraId="7C1265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85.715,00 </w:t>
            </w:r>
          </w:p>
        </w:tc>
        <w:tc>
          <w:tcPr>
            <w:tcW w:w="575" w:type="pct"/>
            <w:shd w:val="clear" w:color="auto" w:fill="auto"/>
            <w:noWrap/>
            <w:vAlign w:val="bottom"/>
            <w:hideMark/>
          </w:tcPr>
          <w:p w14:paraId="68D34A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8.571,50</w:t>
            </w:r>
          </w:p>
        </w:tc>
      </w:tr>
      <w:tr w:rsidR="00952915" w:rsidRPr="00C94729" w14:paraId="7ED67109" w14:textId="77777777" w:rsidTr="00F71C01">
        <w:trPr>
          <w:trHeight w:val="20"/>
        </w:trPr>
        <w:tc>
          <w:tcPr>
            <w:tcW w:w="1456" w:type="pct"/>
            <w:shd w:val="clear" w:color="auto" w:fill="auto"/>
            <w:noWrap/>
            <w:vAlign w:val="bottom"/>
            <w:hideMark/>
          </w:tcPr>
          <w:p w14:paraId="0695626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TESNILA proizvodnja in zastopanje Trzin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BEDE6F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60C22C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42E5E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51F51A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430D4A8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5" w:type="pct"/>
            <w:shd w:val="clear" w:color="auto" w:fill="auto"/>
            <w:noWrap/>
            <w:vAlign w:val="bottom"/>
            <w:hideMark/>
          </w:tcPr>
          <w:p w14:paraId="6FF0AAD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4.000,00</w:t>
            </w:r>
          </w:p>
        </w:tc>
      </w:tr>
      <w:tr w:rsidR="00952915" w:rsidRPr="00C94729" w14:paraId="1A3FC791" w14:textId="77777777" w:rsidTr="00F71C01">
        <w:trPr>
          <w:trHeight w:val="20"/>
        </w:trPr>
        <w:tc>
          <w:tcPr>
            <w:tcW w:w="1456" w:type="pct"/>
            <w:shd w:val="clear" w:color="auto" w:fill="auto"/>
            <w:noWrap/>
            <w:vAlign w:val="bottom"/>
            <w:hideMark/>
          </w:tcPr>
          <w:p w14:paraId="03BB676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H&amp;S POWER PROIZVODNJA ENERGIJE IN INŽENIRING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779802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Tolmin, Cerkno</w:t>
            </w:r>
          </w:p>
        </w:tc>
        <w:tc>
          <w:tcPr>
            <w:tcW w:w="578" w:type="pct"/>
            <w:shd w:val="clear" w:color="auto" w:fill="auto"/>
            <w:noWrap/>
            <w:vAlign w:val="bottom"/>
            <w:hideMark/>
          </w:tcPr>
          <w:p w14:paraId="1B362D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167.560,00 </w:t>
            </w:r>
          </w:p>
        </w:tc>
        <w:tc>
          <w:tcPr>
            <w:tcW w:w="578" w:type="pct"/>
            <w:shd w:val="clear" w:color="auto" w:fill="auto"/>
            <w:noWrap/>
            <w:vAlign w:val="bottom"/>
            <w:hideMark/>
          </w:tcPr>
          <w:p w14:paraId="0879F04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9040F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3.870,00 </w:t>
            </w:r>
          </w:p>
        </w:tc>
        <w:tc>
          <w:tcPr>
            <w:tcW w:w="578" w:type="pct"/>
            <w:shd w:val="clear" w:color="auto" w:fill="auto"/>
            <w:noWrap/>
            <w:vAlign w:val="bottom"/>
            <w:hideMark/>
          </w:tcPr>
          <w:p w14:paraId="3BC4A94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171.430,00 </w:t>
            </w:r>
          </w:p>
        </w:tc>
        <w:tc>
          <w:tcPr>
            <w:tcW w:w="575" w:type="pct"/>
            <w:shd w:val="clear" w:color="auto" w:fill="auto"/>
            <w:noWrap/>
            <w:vAlign w:val="bottom"/>
            <w:hideMark/>
          </w:tcPr>
          <w:p w14:paraId="029E9E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17.143,00</w:t>
            </w:r>
          </w:p>
        </w:tc>
      </w:tr>
      <w:tr w:rsidR="00952915" w:rsidRPr="00C94729" w14:paraId="58DC2CFD" w14:textId="77777777" w:rsidTr="00F71C01">
        <w:trPr>
          <w:trHeight w:val="20"/>
        </w:trPr>
        <w:tc>
          <w:tcPr>
            <w:tcW w:w="1456" w:type="pct"/>
            <w:shd w:val="clear" w:color="auto" w:fill="auto"/>
            <w:noWrap/>
            <w:vAlign w:val="bottom"/>
            <w:hideMark/>
          </w:tcPr>
          <w:p w14:paraId="1BD7C10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CELOVITE POSLOVNE REŠITVE MELITA REJC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F14C84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Tolmin, Cerkno</w:t>
            </w:r>
          </w:p>
        </w:tc>
        <w:tc>
          <w:tcPr>
            <w:tcW w:w="578" w:type="pct"/>
            <w:shd w:val="clear" w:color="auto" w:fill="auto"/>
            <w:noWrap/>
            <w:vAlign w:val="bottom"/>
            <w:hideMark/>
          </w:tcPr>
          <w:p w14:paraId="1B539E5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83.780,00 </w:t>
            </w:r>
          </w:p>
        </w:tc>
        <w:tc>
          <w:tcPr>
            <w:tcW w:w="578" w:type="pct"/>
            <w:shd w:val="clear" w:color="auto" w:fill="auto"/>
            <w:noWrap/>
            <w:vAlign w:val="bottom"/>
            <w:hideMark/>
          </w:tcPr>
          <w:p w14:paraId="71ED331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CDAC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1.935,00 </w:t>
            </w:r>
          </w:p>
        </w:tc>
        <w:tc>
          <w:tcPr>
            <w:tcW w:w="578" w:type="pct"/>
            <w:shd w:val="clear" w:color="auto" w:fill="auto"/>
            <w:noWrap/>
            <w:vAlign w:val="bottom"/>
            <w:hideMark/>
          </w:tcPr>
          <w:p w14:paraId="7460B9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85.715,00 </w:t>
            </w:r>
          </w:p>
        </w:tc>
        <w:tc>
          <w:tcPr>
            <w:tcW w:w="575" w:type="pct"/>
            <w:shd w:val="clear" w:color="auto" w:fill="auto"/>
            <w:noWrap/>
            <w:vAlign w:val="bottom"/>
            <w:hideMark/>
          </w:tcPr>
          <w:p w14:paraId="3DBEB9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8.571,50</w:t>
            </w:r>
          </w:p>
        </w:tc>
      </w:tr>
      <w:tr w:rsidR="00952915" w:rsidRPr="00C94729" w14:paraId="30590040" w14:textId="77777777" w:rsidTr="00F71C01">
        <w:trPr>
          <w:trHeight w:val="20"/>
        </w:trPr>
        <w:tc>
          <w:tcPr>
            <w:tcW w:w="1456" w:type="pct"/>
            <w:shd w:val="clear" w:color="auto" w:fill="auto"/>
            <w:noWrap/>
            <w:vAlign w:val="bottom"/>
            <w:hideMark/>
          </w:tcPr>
          <w:p w14:paraId="11B6CE1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AVTOPRALNICA VZDRŽEVANJE ELEKTROMEHANSKIH STROJEV JOŽE REMIC S.P.</w:t>
            </w:r>
          </w:p>
        </w:tc>
        <w:tc>
          <w:tcPr>
            <w:tcW w:w="657" w:type="pct"/>
            <w:shd w:val="clear" w:color="auto" w:fill="auto"/>
            <w:noWrap/>
            <w:vAlign w:val="bottom"/>
            <w:hideMark/>
          </w:tcPr>
          <w:p w14:paraId="2D0C01B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40AADB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72.345,00 </w:t>
            </w:r>
          </w:p>
        </w:tc>
        <w:tc>
          <w:tcPr>
            <w:tcW w:w="578" w:type="pct"/>
            <w:shd w:val="clear" w:color="auto" w:fill="auto"/>
            <w:noWrap/>
            <w:vAlign w:val="bottom"/>
            <w:hideMark/>
          </w:tcPr>
          <w:p w14:paraId="75BCD1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6.400,00 </w:t>
            </w:r>
          </w:p>
        </w:tc>
        <w:tc>
          <w:tcPr>
            <w:tcW w:w="578" w:type="pct"/>
            <w:shd w:val="clear" w:color="auto" w:fill="auto"/>
            <w:noWrap/>
            <w:vAlign w:val="bottom"/>
            <w:hideMark/>
          </w:tcPr>
          <w:p w14:paraId="67ADC9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8" w:type="pct"/>
            <w:shd w:val="clear" w:color="auto" w:fill="auto"/>
            <w:noWrap/>
            <w:vAlign w:val="bottom"/>
            <w:hideMark/>
          </w:tcPr>
          <w:p w14:paraId="1128650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90.745,00 </w:t>
            </w:r>
          </w:p>
        </w:tc>
        <w:tc>
          <w:tcPr>
            <w:tcW w:w="575" w:type="pct"/>
            <w:shd w:val="clear" w:color="auto" w:fill="auto"/>
            <w:noWrap/>
            <w:vAlign w:val="bottom"/>
            <w:hideMark/>
          </w:tcPr>
          <w:p w14:paraId="55B8DF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9.074,50</w:t>
            </w:r>
          </w:p>
        </w:tc>
      </w:tr>
      <w:tr w:rsidR="00952915" w:rsidRPr="00C94729" w14:paraId="1FEE169F" w14:textId="77777777" w:rsidTr="00F71C01">
        <w:trPr>
          <w:trHeight w:val="20"/>
        </w:trPr>
        <w:tc>
          <w:tcPr>
            <w:tcW w:w="1456" w:type="pct"/>
            <w:shd w:val="clear" w:color="auto" w:fill="auto"/>
            <w:noWrap/>
            <w:vAlign w:val="bottom"/>
            <w:hideMark/>
          </w:tcPr>
          <w:p w14:paraId="616B6F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FIDES podjetje za trgovino in posredništvo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1B332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Dravograd</w:t>
            </w:r>
          </w:p>
        </w:tc>
        <w:tc>
          <w:tcPr>
            <w:tcW w:w="578" w:type="pct"/>
            <w:shd w:val="clear" w:color="auto" w:fill="auto"/>
            <w:noWrap/>
            <w:vAlign w:val="bottom"/>
            <w:hideMark/>
          </w:tcPr>
          <w:p w14:paraId="02B71E9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7.500,00 </w:t>
            </w:r>
          </w:p>
        </w:tc>
        <w:tc>
          <w:tcPr>
            <w:tcW w:w="578" w:type="pct"/>
            <w:shd w:val="clear" w:color="auto" w:fill="auto"/>
            <w:noWrap/>
            <w:vAlign w:val="bottom"/>
            <w:hideMark/>
          </w:tcPr>
          <w:p w14:paraId="461CB62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 </w:t>
            </w:r>
          </w:p>
        </w:tc>
        <w:tc>
          <w:tcPr>
            <w:tcW w:w="578" w:type="pct"/>
            <w:shd w:val="clear" w:color="auto" w:fill="auto"/>
            <w:noWrap/>
            <w:vAlign w:val="bottom"/>
            <w:hideMark/>
          </w:tcPr>
          <w:p w14:paraId="568504A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48118A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13.700,00 </w:t>
            </w:r>
          </w:p>
        </w:tc>
        <w:tc>
          <w:tcPr>
            <w:tcW w:w="575" w:type="pct"/>
            <w:shd w:val="clear" w:color="auto" w:fill="auto"/>
            <w:noWrap/>
            <w:vAlign w:val="bottom"/>
            <w:hideMark/>
          </w:tcPr>
          <w:p w14:paraId="63FA99E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1.370,00</w:t>
            </w:r>
          </w:p>
        </w:tc>
      </w:tr>
      <w:tr w:rsidR="00952915" w:rsidRPr="00C94729" w14:paraId="4828D19E" w14:textId="77777777" w:rsidTr="00F71C01">
        <w:trPr>
          <w:trHeight w:val="20"/>
        </w:trPr>
        <w:tc>
          <w:tcPr>
            <w:tcW w:w="1456" w:type="pct"/>
            <w:shd w:val="clear" w:color="auto" w:fill="auto"/>
            <w:noWrap/>
            <w:vAlign w:val="bottom"/>
            <w:hideMark/>
          </w:tcPr>
          <w:p w14:paraId="0BE688F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SPLOŠNO GRADBENIŠTVO Z GRADBENO MEHANIZACIJO BOBNAR MARJAN S.P.</w:t>
            </w:r>
          </w:p>
        </w:tc>
        <w:tc>
          <w:tcPr>
            <w:tcW w:w="657" w:type="pct"/>
            <w:shd w:val="clear" w:color="auto" w:fill="auto"/>
            <w:noWrap/>
            <w:vAlign w:val="bottom"/>
            <w:hideMark/>
          </w:tcPr>
          <w:p w14:paraId="2622005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0174E14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11.000,00 </w:t>
            </w:r>
          </w:p>
        </w:tc>
        <w:tc>
          <w:tcPr>
            <w:tcW w:w="578" w:type="pct"/>
            <w:shd w:val="clear" w:color="auto" w:fill="auto"/>
            <w:noWrap/>
            <w:vAlign w:val="bottom"/>
            <w:hideMark/>
          </w:tcPr>
          <w:p w14:paraId="7BF427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60ACB0F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C0D37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13.000,00 </w:t>
            </w:r>
          </w:p>
        </w:tc>
        <w:tc>
          <w:tcPr>
            <w:tcW w:w="575" w:type="pct"/>
            <w:shd w:val="clear" w:color="auto" w:fill="auto"/>
            <w:noWrap/>
            <w:vAlign w:val="bottom"/>
            <w:hideMark/>
          </w:tcPr>
          <w:p w14:paraId="0213AE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1.300,00</w:t>
            </w:r>
          </w:p>
        </w:tc>
      </w:tr>
      <w:tr w:rsidR="00952915" w:rsidRPr="00C94729" w14:paraId="610BE0D4" w14:textId="77777777" w:rsidTr="00F71C01">
        <w:trPr>
          <w:trHeight w:val="20"/>
        </w:trPr>
        <w:tc>
          <w:tcPr>
            <w:tcW w:w="1456" w:type="pct"/>
            <w:shd w:val="clear" w:color="auto" w:fill="auto"/>
            <w:noWrap/>
            <w:vAlign w:val="bottom"/>
            <w:hideMark/>
          </w:tcPr>
          <w:p w14:paraId="60FE791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KOBILŠEK VILMA - SAMOSTOJNA USTVARJALKA NA PODROČJU KULTURE</w:t>
            </w:r>
          </w:p>
        </w:tc>
        <w:tc>
          <w:tcPr>
            <w:tcW w:w="657" w:type="pct"/>
            <w:shd w:val="clear" w:color="auto" w:fill="auto"/>
            <w:noWrap/>
            <w:vAlign w:val="bottom"/>
            <w:hideMark/>
          </w:tcPr>
          <w:p w14:paraId="1D79086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474534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 </w:t>
            </w:r>
          </w:p>
        </w:tc>
        <w:tc>
          <w:tcPr>
            <w:tcW w:w="578" w:type="pct"/>
            <w:shd w:val="clear" w:color="auto" w:fill="auto"/>
            <w:noWrap/>
            <w:vAlign w:val="bottom"/>
            <w:hideMark/>
          </w:tcPr>
          <w:p w14:paraId="450D82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11.700,00 </w:t>
            </w:r>
          </w:p>
        </w:tc>
        <w:tc>
          <w:tcPr>
            <w:tcW w:w="578" w:type="pct"/>
            <w:shd w:val="clear" w:color="auto" w:fill="auto"/>
            <w:noWrap/>
            <w:vAlign w:val="bottom"/>
            <w:hideMark/>
          </w:tcPr>
          <w:p w14:paraId="32509C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 </w:t>
            </w:r>
          </w:p>
        </w:tc>
        <w:tc>
          <w:tcPr>
            <w:tcW w:w="578" w:type="pct"/>
            <w:shd w:val="clear" w:color="auto" w:fill="auto"/>
            <w:noWrap/>
            <w:vAlign w:val="bottom"/>
            <w:hideMark/>
          </w:tcPr>
          <w:p w14:paraId="5999A0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22.400,00 </w:t>
            </w:r>
          </w:p>
        </w:tc>
        <w:tc>
          <w:tcPr>
            <w:tcW w:w="575" w:type="pct"/>
            <w:shd w:val="clear" w:color="auto" w:fill="auto"/>
            <w:noWrap/>
            <w:vAlign w:val="bottom"/>
            <w:hideMark/>
          </w:tcPr>
          <w:p w14:paraId="75B5F8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2.240,00</w:t>
            </w:r>
          </w:p>
        </w:tc>
      </w:tr>
      <w:tr w:rsidR="00952915" w:rsidRPr="00C94729" w14:paraId="1CD65194" w14:textId="77777777" w:rsidTr="00F71C01">
        <w:trPr>
          <w:trHeight w:val="20"/>
        </w:trPr>
        <w:tc>
          <w:tcPr>
            <w:tcW w:w="1456" w:type="pct"/>
            <w:shd w:val="clear" w:color="auto" w:fill="auto"/>
            <w:noWrap/>
            <w:vAlign w:val="bottom"/>
            <w:hideMark/>
          </w:tcPr>
          <w:p w14:paraId="1FBD0F0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ENERGEN, energetske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2F6CD4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412EAE3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142.792,96 </w:t>
            </w:r>
          </w:p>
        </w:tc>
        <w:tc>
          <w:tcPr>
            <w:tcW w:w="578" w:type="pct"/>
            <w:shd w:val="clear" w:color="auto" w:fill="auto"/>
            <w:noWrap/>
            <w:vAlign w:val="bottom"/>
            <w:hideMark/>
          </w:tcPr>
          <w:p w14:paraId="36DDF9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CC034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10.210,00 </w:t>
            </w:r>
          </w:p>
        </w:tc>
        <w:tc>
          <w:tcPr>
            <w:tcW w:w="578" w:type="pct"/>
            <w:shd w:val="clear" w:color="auto" w:fill="auto"/>
            <w:noWrap/>
            <w:vAlign w:val="bottom"/>
            <w:hideMark/>
          </w:tcPr>
          <w:p w14:paraId="749F2D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153.002,96 </w:t>
            </w:r>
          </w:p>
        </w:tc>
        <w:tc>
          <w:tcPr>
            <w:tcW w:w="575" w:type="pct"/>
            <w:shd w:val="clear" w:color="auto" w:fill="auto"/>
            <w:noWrap/>
            <w:vAlign w:val="bottom"/>
            <w:hideMark/>
          </w:tcPr>
          <w:p w14:paraId="19A2FD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15.300,29</w:t>
            </w:r>
          </w:p>
        </w:tc>
      </w:tr>
      <w:tr w:rsidR="00952915" w:rsidRPr="00C94729" w14:paraId="01DE3ED0" w14:textId="77777777" w:rsidTr="00F71C01">
        <w:trPr>
          <w:trHeight w:val="20"/>
        </w:trPr>
        <w:tc>
          <w:tcPr>
            <w:tcW w:w="1456" w:type="pct"/>
            <w:shd w:val="clear" w:color="auto" w:fill="auto"/>
            <w:noWrap/>
            <w:vAlign w:val="bottom"/>
            <w:hideMark/>
          </w:tcPr>
          <w:p w14:paraId="65046C2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ZLATARSTVO LEA </w:t>
            </w:r>
            <w:proofErr w:type="spellStart"/>
            <w:r w:rsidRPr="00C94729">
              <w:rPr>
                <w:rFonts w:ascii="Arial Narrow" w:hAnsi="Arial Narrow" w:cs="Arial"/>
                <w:sz w:val="20"/>
                <w:szCs w:val="20"/>
                <w:lang w:val="sl-SI" w:eastAsia="sl-SI"/>
              </w:rPr>
              <w:t>LEA</w:t>
            </w:r>
            <w:proofErr w:type="spellEnd"/>
            <w:r w:rsidRPr="00C94729">
              <w:rPr>
                <w:rFonts w:ascii="Arial Narrow" w:hAnsi="Arial Narrow" w:cs="Arial"/>
                <w:sz w:val="20"/>
                <w:szCs w:val="20"/>
                <w:lang w:val="sl-SI" w:eastAsia="sl-SI"/>
              </w:rPr>
              <w:t xml:space="preserve"> ŠINKOVEC S.P.</w:t>
            </w:r>
          </w:p>
        </w:tc>
        <w:tc>
          <w:tcPr>
            <w:tcW w:w="657" w:type="pct"/>
            <w:shd w:val="clear" w:color="auto" w:fill="auto"/>
            <w:noWrap/>
            <w:vAlign w:val="bottom"/>
            <w:hideMark/>
          </w:tcPr>
          <w:p w14:paraId="75B55E9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Litija</w:t>
            </w:r>
          </w:p>
        </w:tc>
        <w:tc>
          <w:tcPr>
            <w:tcW w:w="578" w:type="pct"/>
            <w:shd w:val="clear" w:color="auto" w:fill="auto"/>
            <w:noWrap/>
            <w:vAlign w:val="bottom"/>
            <w:hideMark/>
          </w:tcPr>
          <w:p w14:paraId="49FACB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356E33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FC2CD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4F5434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 </w:t>
            </w:r>
          </w:p>
        </w:tc>
        <w:tc>
          <w:tcPr>
            <w:tcW w:w="575" w:type="pct"/>
            <w:shd w:val="clear" w:color="auto" w:fill="auto"/>
            <w:noWrap/>
            <w:vAlign w:val="bottom"/>
            <w:hideMark/>
          </w:tcPr>
          <w:p w14:paraId="6C5E89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1.600,00</w:t>
            </w:r>
          </w:p>
        </w:tc>
      </w:tr>
      <w:tr w:rsidR="00952915" w:rsidRPr="00C94729" w14:paraId="4259135B" w14:textId="77777777" w:rsidTr="00F71C01">
        <w:trPr>
          <w:trHeight w:val="20"/>
        </w:trPr>
        <w:tc>
          <w:tcPr>
            <w:tcW w:w="1456" w:type="pct"/>
            <w:shd w:val="clear" w:color="auto" w:fill="auto"/>
            <w:noWrap/>
            <w:vAlign w:val="bottom"/>
            <w:hideMark/>
          </w:tcPr>
          <w:p w14:paraId="461C72D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Slaščičarna OPERA, </w:t>
            </w:r>
            <w:proofErr w:type="spellStart"/>
            <w:r w:rsidRPr="00C94729">
              <w:rPr>
                <w:rFonts w:ascii="Arial Narrow" w:hAnsi="Arial Narrow" w:cs="Arial"/>
                <w:sz w:val="20"/>
                <w:szCs w:val="20"/>
                <w:lang w:val="sl-SI" w:eastAsia="sl-SI"/>
              </w:rPr>
              <w:t>Alban</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Sinani</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C6DEA8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2FCA76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53522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62759A3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54A91C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5" w:type="pct"/>
            <w:shd w:val="clear" w:color="auto" w:fill="auto"/>
            <w:noWrap/>
            <w:vAlign w:val="bottom"/>
            <w:hideMark/>
          </w:tcPr>
          <w:p w14:paraId="76AF68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300,00</w:t>
            </w:r>
          </w:p>
        </w:tc>
      </w:tr>
      <w:tr w:rsidR="00952915" w:rsidRPr="00C94729" w14:paraId="50B21F20" w14:textId="77777777" w:rsidTr="00F71C01">
        <w:trPr>
          <w:trHeight w:val="20"/>
        </w:trPr>
        <w:tc>
          <w:tcPr>
            <w:tcW w:w="1456" w:type="pct"/>
            <w:shd w:val="clear" w:color="auto" w:fill="auto"/>
            <w:noWrap/>
            <w:vAlign w:val="bottom"/>
            <w:hideMark/>
          </w:tcPr>
          <w:p w14:paraId="6E485A0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MALA VODNA ELEKTRARNA ALEŠ STRMOLE S.P.</w:t>
            </w:r>
          </w:p>
        </w:tc>
        <w:tc>
          <w:tcPr>
            <w:tcW w:w="657" w:type="pct"/>
            <w:shd w:val="clear" w:color="auto" w:fill="auto"/>
            <w:noWrap/>
            <w:vAlign w:val="bottom"/>
            <w:hideMark/>
          </w:tcPr>
          <w:p w14:paraId="68B1D14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08B731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61.709,00 </w:t>
            </w:r>
          </w:p>
        </w:tc>
        <w:tc>
          <w:tcPr>
            <w:tcW w:w="578" w:type="pct"/>
            <w:shd w:val="clear" w:color="auto" w:fill="auto"/>
            <w:noWrap/>
            <w:vAlign w:val="bottom"/>
            <w:hideMark/>
          </w:tcPr>
          <w:p w14:paraId="76E144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AFD2E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3.750,00 </w:t>
            </w:r>
          </w:p>
        </w:tc>
        <w:tc>
          <w:tcPr>
            <w:tcW w:w="578" w:type="pct"/>
            <w:shd w:val="clear" w:color="auto" w:fill="auto"/>
            <w:noWrap/>
            <w:vAlign w:val="bottom"/>
            <w:hideMark/>
          </w:tcPr>
          <w:p w14:paraId="1DEF79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65.459,00 </w:t>
            </w:r>
          </w:p>
        </w:tc>
        <w:tc>
          <w:tcPr>
            <w:tcW w:w="575" w:type="pct"/>
            <w:shd w:val="clear" w:color="auto" w:fill="auto"/>
            <w:noWrap/>
            <w:vAlign w:val="bottom"/>
            <w:hideMark/>
          </w:tcPr>
          <w:p w14:paraId="071F23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6.545,90</w:t>
            </w:r>
          </w:p>
        </w:tc>
      </w:tr>
      <w:tr w:rsidR="00952915" w:rsidRPr="00C94729" w14:paraId="388163BD" w14:textId="77777777" w:rsidTr="00F71C01">
        <w:trPr>
          <w:trHeight w:val="20"/>
        </w:trPr>
        <w:tc>
          <w:tcPr>
            <w:tcW w:w="1456" w:type="pct"/>
            <w:shd w:val="clear" w:color="auto" w:fill="auto"/>
            <w:noWrap/>
            <w:vAlign w:val="bottom"/>
            <w:hideMark/>
          </w:tcPr>
          <w:p w14:paraId="5C60FB4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JUSTINE MARIA JUVAN - NOSILKA DOPOLNILNE DEJAVNOSTI NA KMETIJI</w:t>
            </w:r>
          </w:p>
        </w:tc>
        <w:tc>
          <w:tcPr>
            <w:tcW w:w="657" w:type="pct"/>
            <w:shd w:val="clear" w:color="auto" w:fill="auto"/>
            <w:noWrap/>
            <w:vAlign w:val="bottom"/>
            <w:hideMark/>
          </w:tcPr>
          <w:p w14:paraId="0F946E7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4C5DBF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39660D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B0D227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884,25 </w:t>
            </w:r>
          </w:p>
        </w:tc>
        <w:tc>
          <w:tcPr>
            <w:tcW w:w="578" w:type="pct"/>
            <w:shd w:val="clear" w:color="auto" w:fill="auto"/>
            <w:noWrap/>
            <w:vAlign w:val="bottom"/>
            <w:hideMark/>
          </w:tcPr>
          <w:p w14:paraId="41F028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884,25 </w:t>
            </w:r>
          </w:p>
        </w:tc>
        <w:tc>
          <w:tcPr>
            <w:tcW w:w="575" w:type="pct"/>
            <w:shd w:val="clear" w:color="auto" w:fill="auto"/>
            <w:noWrap/>
            <w:vAlign w:val="bottom"/>
            <w:hideMark/>
          </w:tcPr>
          <w:p w14:paraId="3555D2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88,42</w:t>
            </w:r>
          </w:p>
        </w:tc>
      </w:tr>
      <w:tr w:rsidR="00952915" w:rsidRPr="00C94729" w14:paraId="43E95E07" w14:textId="77777777" w:rsidTr="00F71C01">
        <w:trPr>
          <w:trHeight w:val="20"/>
        </w:trPr>
        <w:tc>
          <w:tcPr>
            <w:tcW w:w="1456" w:type="pct"/>
            <w:shd w:val="clear" w:color="auto" w:fill="auto"/>
            <w:noWrap/>
            <w:vAlign w:val="bottom"/>
            <w:hideMark/>
          </w:tcPr>
          <w:p w14:paraId="56DC186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KORINITA STORITVE, registracija vozil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4A14A5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4AACB4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40.520,00 </w:t>
            </w:r>
          </w:p>
        </w:tc>
        <w:tc>
          <w:tcPr>
            <w:tcW w:w="578" w:type="pct"/>
            <w:shd w:val="clear" w:color="auto" w:fill="auto"/>
            <w:noWrap/>
            <w:vAlign w:val="bottom"/>
            <w:hideMark/>
          </w:tcPr>
          <w:p w14:paraId="5E978F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75947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371C24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60.520,00 </w:t>
            </w:r>
          </w:p>
        </w:tc>
        <w:tc>
          <w:tcPr>
            <w:tcW w:w="575" w:type="pct"/>
            <w:shd w:val="clear" w:color="auto" w:fill="auto"/>
            <w:noWrap/>
            <w:vAlign w:val="bottom"/>
            <w:hideMark/>
          </w:tcPr>
          <w:p w14:paraId="4DAB690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6.052,00</w:t>
            </w:r>
          </w:p>
        </w:tc>
      </w:tr>
      <w:tr w:rsidR="00952915" w:rsidRPr="00C94729" w14:paraId="1089B824" w14:textId="77777777" w:rsidTr="00F71C01">
        <w:trPr>
          <w:trHeight w:val="20"/>
        </w:trPr>
        <w:tc>
          <w:tcPr>
            <w:tcW w:w="1456" w:type="pct"/>
            <w:shd w:val="clear" w:color="auto" w:fill="auto"/>
            <w:noWrap/>
            <w:vAlign w:val="bottom"/>
            <w:hideMark/>
          </w:tcPr>
          <w:p w14:paraId="6AC911A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MONTAŽA POHIŠTVA ROK POSAVEC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EB6143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6A3294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15.500,00 </w:t>
            </w:r>
          </w:p>
        </w:tc>
        <w:tc>
          <w:tcPr>
            <w:tcW w:w="578" w:type="pct"/>
            <w:shd w:val="clear" w:color="auto" w:fill="auto"/>
            <w:noWrap/>
            <w:vAlign w:val="bottom"/>
            <w:hideMark/>
          </w:tcPr>
          <w:p w14:paraId="316AF7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14.800,00 </w:t>
            </w:r>
          </w:p>
        </w:tc>
        <w:tc>
          <w:tcPr>
            <w:tcW w:w="578" w:type="pct"/>
            <w:shd w:val="clear" w:color="auto" w:fill="auto"/>
            <w:noWrap/>
            <w:vAlign w:val="bottom"/>
            <w:hideMark/>
          </w:tcPr>
          <w:p w14:paraId="6FADBC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7726AF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45.300,00 </w:t>
            </w:r>
          </w:p>
        </w:tc>
        <w:tc>
          <w:tcPr>
            <w:tcW w:w="575" w:type="pct"/>
            <w:shd w:val="clear" w:color="auto" w:fill="auto"/>
            <w:noWrap/>
            <w:vAlign w:val="bottom"/>
            <w:hideMark/>
          </w:tcPr>
          <w:p w14:paraId="221B68A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4.530,00</w:t>
            </w:r>
          </w:p>
        </w:tc>
      </w:tr>
      <w:tr w:rsidR="00952915" w:rsidRPr="00C94729" w14:paraId="5A7EC6BF" w14:textId="77777777" w:rsidTr="00F71C01">
        <w:trPr>
          <w:trHeight w:val="20"/>
        </w:trPr>
        <w:tc>
          <w:tcPr>
            <w:tcW w:w="1456" w:type="pct"/>
            <w:shd w:val="clear" w:color="auto" w:fill="auto"/>
            <w:noWrap/>
            <w:vAlign w:val="bottom"/>
            <w:hideMark/>
          </w:tcPr>
          <w:p w14:paraId="0E69F3C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RAČUNOVODSTVO MOČNIK TOMAŽ MOČNIK S.P.</w:t>
            </w:r>
          </w:p>
        </w:tc>
        <w:tc>
          <w:tcPr>
            <w:tcW w:w="657" w:type="pct"/>
            <w:shd w:val="clear" w:color="auto" w:fill="auto"/>
            <w:noWrap/>
            <w:vAlign w:val="bottom"/>
            <w:hideMark/>
          </w:tcPr>
          <w:p w14:paraId="11B9E3B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23610B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5D0957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4A5F017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 </w:t>
            </w:r>
          </w:p>
        </w:tc>
        <w:tc>
          <w:tcPr>
            <w:tcW w:w="578" w:type="pct"/>
            <w:shd w:val="clear" w:color="auto" w:fill="auto"/>
            <w:noWrap/>
            <w:vAlign w:val="bottom"/>
            <w:hideMark/>
          </w:tcPr>
          <w:p w14:paraId="39C92D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 </w:t>
            </w:r>
          </w:p>
        </w:tc>
        <w:tc>
          <w:tcPr>
            <w:tcW w:w="575" w:type="pct"/>
            <w:shd w:val="clear" w:color="auto" w:fill="auto"/>
            <w:noWrap/>
            <w:vAlign w:val="bottom"/>
            <w:hideMark/>
          </w:tcPr>
          <w:p w14:paraId="75E12C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700,00</w:t>
            </w:r>
          </w:p>
        </w:tc>
      </w:tr>
      <w:tr w:rsidR="00952915" w:rsidRPr="00C94729" w14:paraId="1C09ED1D" w14:textId="77777777" w:rsidTr="00F71C01">
        <w:trPr>
          <w:trHeight w:val="20"/>
        </w:trPr>
        <w:tc>
          <w:tcPr>
            <w:tcW w:w="1456" w:type="pct"/>
            <w:shd w:val="clear" w:color="auto" w:fill="auto"/>
            <w:noWrap/>
            <w:vAlign w:val="bottom"/>
            <w:hideMark/>
          </w:tcPr>
          <w:p w14:paraId="4C9B771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BENT EXCELLENT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Domžale</w:t>
            </w:r>
          </w:p>
        </w:tc>
        <w:tc>
          <w:tcPr>
            <w:tcW w:w="657" w:type="pct"/>
            <w:shd w:val="clear" w:color="auto" w:fill="auto"/>
            <w:noWrap/>
            <w:vAlign w:val="bottom"/>
            <w:hideMark/>
          </w:tcPr>
          <w:p w14:paraId="0335525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2FA41C3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5.177,00 </w:t>
            </w:r>
          </w:p>
        </w:tc>
        <w:tc>
          <w:tcPr>
            <w:tcW w:w="578" w:type="pct"/>
            <w:shd w:val="clear" w:color="auto" w:fill="auto"/>
            <w:noWrap/>
            <w:vAlign w:val="bottom"/>
            <w:hideMark/>
          </w:tcPr>
          <w:p w14:paraId="45DBFA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90.000,00 </w:t>
            </w:r>
          </w:p>
        </w:tc>
        <w:tc>
          <w:tcPr>
            <w:tcW w:w="578" w:type="pct"/>
            <w:shd w:val="clear" w:color="auto" w:fill="auto"/>
            <w:noWrap/>
            <w:vAlign w:val="bottom"/>
            <w:hideMark/>
          </w:tcPr>
          <w:p w14:paraId="232E5C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496FE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95.177,00 </w:t>
            </w:r>
          </w:p>
        </w:tc>
        <w:tc>
          <w:tcPr>
            <w:tcW w:w="575" w:type="pct"/>
            <w:shd w:val="clear" w:color="auto" w:fill="auto"/>
            <w:noWrap/>
            <w:vAlign w:val="bottom"/>
            <w:hideMark/>
          </w:tcPr>
          <w:p w14:paraId="6FA15A1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9.517,70</w:t>
            </w:r>
          </w:p>
        </w:tc>
      </w:tr>
      <w:tr w:rsidR="00952915" w:rsidRPr="00C94729" w14:paraId="0482D4E4" w14:textId="77777777" w:rsidTr="00F71C01">
        <w:trPr>
          <w:trHeight w:val="20"/>
        </w:trPr>
        <w:tc>
          <w:tcPr>
            <w:tcW w:w="1456" w:type="pct"/>
            <w:shd w:val="clear" w:color="auto" w:fill="auto"/>
            <w:noWrap/>
            <w:vAlign w:val="bottom"/>
            <w:hideMark/>
          </w:tcPr>
          <w:p w14:paraId="43DA336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Frizerski studio S-STYLE, </w:t>
            </w:r>
            <w:proofErr w:type="spellStart"/>
            <w:r w:rsidRPr="00C94729">
              <w:rPr>
                <w:rFonts w:ascii="Arial Narrow" w:hAnsi="Arial Narrow" w:cs="Arial"/>
                <w:sz w:val="20"/>
                <w:szCs w:val="20"/>
                <w:lang w:val="sl-SI" w:eastAsia="sl-SI"/>
              </w:rPr>
              <w:t>Slađana</w:t>
            </w:r>
            <w:proofErr w:type="spellEnd"/>
            <w:r w:rsidRPr="00C94729">
              <w:rPr>
                <w:rFonts w:ascii="Arial Narrow" w:hAnsi="Arial Narrow" w:cs="Arial"/>
                <w:sz w:val="20"/>
                <w:szCs w:val="20"/>
                <w:lang w:val="sl-SI" w:eastAsia="sl-SI"/>
              </w:rPr>
              <w:t xml:space="preserve"> Vujić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4F29CE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0A7B3E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50F73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CD241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839,00 </w:t>
            </w:r>
          </w:p>
        </w:tc>
        <w:tc>
          <w:tcPr>
            <w:tcW w:w="578" w:type="pct"/>
            <w:shd w:val="clear" w:color="auto" w:fill="auto"/>
            <w:noWrap/>
            <w:vAlign w:val="bottom"/>
            <w:hideMark/>
          </w:tcPr>
          <w:p w14:paraId="193A9AD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839,00 </w:t>
            </w:r>
          </w:p>
        </w:tc>
        <w:tc>
          <w:tcPr>
            <w:tcW w:w="575" w:type="pct"/>
            <w:shd w:val="clear" w:color="auto" w:fill="auto"/>
            <w:noWrap/>
            <w:vAlign w:val="bottom"/>
            <w:hideMark/>
          </w:tcPr>
          <w:p w14:paraId="785233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83,90</w:t>
            </w:r>
          </w:p>
        </w:tc>
      </w:tr>
      <w:tr w:rsidR="00952915" w:rsidRPr="00C94729" w14:paraId="6C24173C" w14:textId="77777777" w:rsidTr="00F71C01">
        <w:trPr>
          <w:trHeight w:val="20"/>
        </w:trPr>
        <w:tc>
          <w:tcPr>
            <w:tcW w:w="1456" w:type="pct"/>
            <w:shd w:val="clear" w:color="auto" w:fill="auto"/>
            <w:noWrap/>
            <w:vAlign w:val="bottom"/>
            <w:hideMark/>
          </w:tcPr>
          <w:p w14:paraId="2A2DEC7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Zavod Nova Zora, zavod za podporo razvoja umetnosti ter ozaveščanje in širjenje zavesti posameznika v odnosu do narave, osebnostne rasti in skrbi za sočloveka</w:t>
            </w:r>
          </w:p>
        </w:tc>
        <w:tc>
          <w:tcPr>
            <w:tcW w:w="657" w:type="pct"/>
            <w:shd w:val="clear" w:color="auto" w:fill="auto"/>
            <w:noWrap/>
            <w:vAlign w:val="bottom"/>
            <w:hideMark/>
          </w:tcPr>
          <w:p w14:paraId="3ED68A6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478913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70B432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4C09DC8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315F4A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29.000,00 </w:t>
            </w:r>
          </w:p>
        </w:tc>
        <w:tc>
          <w:tcPr>
            <w:tcW w:w="575" w:type="pct"/>
            <w:shd w:val="clear" w:color="auto" w:fill="auto"/>
            <w:noWrap/>
            <w:vAlign w:val="bottom"/>
            <w:hideMark/>
          </w:tcPr>
          <w:p w14:paraId="2FBC76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2.900,00</w:t>
            </w:r>
          </w:p>
        </w:tc>
      </w:tr>
      <w:tr w:rsidR="00952915" w:rsidRPr="00C94729" w14:paraId="310E48C2" w14:textId="77777777" w:rsidTr="00F71C01">
        <w:trPr>
          <w:trHeight w:val="20"/>
        </w:trPr>
        <w:tc>
          <w:tcPr>
            <w:tcW w:w="1456" w:type="pct"/>
            <w:shd w:val="clear" w:color="auto" w:fill="auto"/>
            <w:noWrap/>
            <w:vAlign w:val="bottom"/>
            <w:hideMark/>
          </w:tcPr>
          <w:p w14:paraId="3F9C4C3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SONČNI MOKEC, Proizvodnja, izobraževanje in trgovina zdravju prijaznih jedi, </w:t>
            </w:r>
            <w:proofErr w:type="spellStart"/>
            <w:r w:rsidRPr="00C94729">
              <w:rPr>
                <w:rFonts w:ascii="Arial Narrow" w:hAnsi="Arial Narrow" w:cs="Arial"/>
                <w:sz w:val="20"/>
                <w:szCs w:val="20"/>
                <w:lang w:val="sl-SI" w:eastAsia="sl-SI"/>
              </w:rPr>
              <w:t>Mirč</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Tajik</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A239CC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7342B2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0C965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9581B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342A88E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5" w:type="pct"/>
            <w:shd w:val="clear" w:color="auto" w:fill="auto"/>
            <w:noWrap/>
            <w:vAlign w:val="bottom"/>
            <w:hideMark/>
          </w:tcPr>
          <w:p w14:paraId="5ED1C8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450,00</w:t>
            </w:r>
          </w:p>
        </w:tc>
      </w:tr>
      <w:tr w:rsidR="00952915" w:rsidRPr="00C94729" w14:paraId="1C146B72" w14:textId="77777777" w:rsidTr="00F71C01">
        <w:trPr>
          <w:trHeight w:val="20"/>
        </w:trPr>
        <w:tc>
          <w:tcPr>
            <w:tcW w:w="1456" w:type="pct"/>
            <w:shd w:val="clear" w:color="auto" w:fill="auto"/>
            <w:noWrap/>
            <w:vAlign w:val="bottom"/>
            <w:hideMark/>
          </w:tcPr>
          <w:p w14:paraId="0C0A155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AVTO USLUGA LIVK, LIVK MARIO S.P.</w:t>
            </w:r>
          </w:p>
        </w:tc>
        <w:tc>
          <w:tcPr>
            <w:tcW w:w="657" w:type="pct"/>
            <w:shd w:val="clear" w:color="auto" w:fill="auto"/>
            <w:noWrap/>
            <w:vAlign w:val="bottom"/>
            <w:hideMark/>
          </w:tcPr>
          <w:p w14:paraId="79E2774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000717F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B2E4C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12.300,00 </w:t>
            </w:r>
          </w:p>
        </w:tc>
        <w:tc>
          <w:tcPr>
            <w:tcW w:w="578" w:type="pct"/>
            <w:shd w:val="clear" w:color="auto" w:fill="auto"/>
            <w:noWrap/>
            <w:vAlign w:val="bottom"/>
            <w:hideMark/>
          </w:tcPr>
          <w:p w14:paraId="2A2A22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hideMark/>
          </w:tcPr>
          <w:p w14:paraId="2D8860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42.300,00 </w:t>
            </w:r>
          </w:p>
        </w:tc>
        <w:tc>
          <w:tcPr>
            <w:tcW w:w="575" w:type="pct"/>
            <w:shd w:val="clear" w:color="auto" w:fill="auto"/>
            <w:noWrap/>
            <w:vAlign w:val="bottom"/>
            <w:hideMark/>
          </w:tcPr>
          <w:p w14:paraId="63DFCE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4.230,00</w:t>
            </w:r>
          </w:p>
        </w:tc>
      </w:tr>
      <w:tr w:rsidR="00952915" w:rsidRPr="00C94729" w14:paraId="5C3996FC" w14:textId="77777777" w:rsidTr="00F71C01">
        <w:trPr>
          <w:trHeight w:val="20"/>
        </w:trPr>
        <w:tc>
          <w:tcPr>
            <w:tcW w:w="1456" w:type="pct"/>
            <w:shd w:val="clear" w:color="auto" w:fill="auto"/>
            <w:noWrap/>
            <w:vAlign w:val="bottom"/>
            <w:hideMark/>
          </w:tcPr>
          <w:p w14:paraId="566ABC5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EKO IDEJA svetovanje Anže Bertoncelj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7C8643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3DB89F0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EBA2A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6F9C7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196.390,00 </w:t>
            </w:r>
          </w:p>
        </w:tc>
        <w:tc>
          <w:tcPr>
            <w:tcW w:w="578" w:type="pct"/>
            <w:shd w:val="clear" w:color="auto" w:fill="auto"/>
            <w:noWrap/>
            <w:vAlign w:val="bottom"/>
            <w:hideMark/>
          </w:tcPr>
          <w:p w14:paraId="676A2C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196.390,00 </w:t>
            </w:r>
          </w:p>
        </w:tc>
        <w:tc>
          <w:tcPr>
            <w:tcW w:w="575" w:type="pct"/>
            <w:shd w:val="clear" w:color="auto" w:fill="auto"/>
            <w:noWrap/>
            <w:vAlign w:val="bottom"/>
            <w:hideMark/>
          </w:tcPr>
          <w:p w14:paraId="6F3B97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19.639,00</w:t>
            </w:r>
          </w:p>
        </w:tc>
      </w:tr>
      <w:tr w:rsidR="00952915" w:rsidRPr="00C94729" w14:paraId="7CC6D49C" w14:textId="77777777" w:rsidTr="00F71C01">
        <w:trPr>
          <w:trHeight w:val="20"/>
        </w:trPr>
        <w:tc>
          <w:tcPr>
            <w:tcW w:w="1456" w:type="pct"/>
            <w:shd w:val="clear" w:color="auto" w:fill="auto"/>
            <w:noWrap/>
            <w:vAlign w:val="bottom"/>
            <w:hideMark/>
          </w:tcPr>
          <w:p w14:paraId="286233A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EKSTERA, trgovina, prevozništvo in druge poslovne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A64CCB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680F29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5.466,95 </w:t>
            </w:r>
          </w:p>
        </w:tc>
        <w:tc>
          <w:tcPr>
            <w:tcW w:w="578" w:type="pct"/>
            <w:shd w:val="clear" w:color="auto" w:fill="auto"/>
            <w:noWrap/>
            <w:vAlign w:val="bottom"/>
            <w:hideMark/>
          </w:tcPr>
          <w:p w14:paraId="28AB9E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27.250,00 </w:t>
            </w:r>
          </w:p>
        </w:tc>
        <w:tc>
          <w:tcPr>
            <w:tcW w:w="578" w:type="pct"/>
            <w:shd w:val="clear" w:color="auto" w:fill="auto"/>
            <w:noWrap/>
            <w:vAlign w:val="bottom"/>
            <w:hideMark/>
          </w:tcPr>
          <w:p w14:paraId="5AE213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2.244,51 </w:t>
            </w:r>
          </w:p>
        </w:tc>
        <w:tc>
          <w:tcPr>
            <w:tcW w:w="578" w:type="pct"/>
            <w:shd w:val="clear" w:color="auto" w:fill="auto"/>
            <w:noWrap/>
            <w:vAlign w:val="bottom"/>
            <w:hideMark/>
          </w:tcPr>
          <w:p w14:paraId="2E02B1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34.961,46 </w:t>
            </w:r>
          </w:p>
        </w:tc>
        <w:tc>
          <w:tcPr>
            <w:tcW w:w="575" w:type="pct"/>
            <w:shd w:val="clear" w:color="auto" w:fill="auto"/>
            <w:noWrap/>
            <w:vAlign w:val="bottom"/>
            <w:hideMark/>
          </w:tcPr>
          <w:p w14:paraId="385A56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3.496,14</w:t>
            </w:r>
          </w:p>
        </w:tc>
      </w:tr>
      <w:tr w:rsidR="00952915" w:rsidRPr="00C94729" w14:paraId="3C63A5A7" w14:textId="77777777" w:rsidTr="00F71C01">
        <w:trPr>
          <w:trHeight w:val="20"/>
        </w:trPr>
        <w:tc>
          <w:tcPr>
            <w:tcW w:w="1456" w:type="pct"/>
            <w:shd w:val="clear" w:color="auto" w:fill="auto"/>
            <w:noWrap/>
            <w:vAlign w:val="bottom"/>
            <w:hideMark/>
          </w:tcPr>
          <w:p w14:paraId="72D75C2E"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Korinita</w:t>
            </w:r>
            <w:proofErr w:type="spellEnd"/>
            <w:r w:rsidRPr="00C94729">
              <w:rPr>
                <w:rFonts w:ascii="Arial Narrow" w:hAnsi="Arial Narrow" w:cs="Arial"/>
                <w:sz w:val="20"/>
                <w:szCs w:val="20"/>
                <w:lang w:val="sl-SI" w:eastAsia="sl-SI"/>
              </w:rPr>
              <w:t xml:space="preserve"> avto center, prodaja vozil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AF8462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31A7056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6F8626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530.000,00 </w:t>
            </w:r>
          </w:p>
        </w:tc>
        <w:tc>
          <w:tcPr>
            <w:tcW w:w="578" w:type="pct"/>
            <w:shd w:val="clear" w:color="auto" w:fill="auto"/>
            <w:noWrap/>
            <w:vAlign w:val="bottom"/>
            <w:hideMark/>
          </w:tcPr>
          <w:p w14:paraId="0874EC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80.000,00 </w:t>
            </w:r>
          </w:p>
        </w:tc>
        <w:tc>
          <w:tcPr>
            <w:tcW w:w="578" w:type="pct"/>
            <w:shd w:val="clear" w:color="auto" w:fill="auto"/>
            <w:noWrap/>
            <w:vAlign w:val="bottom"/>
            <w:hideMark/>
          </w:tcPr>
          <w:p w14:paraId="08AFAE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655.000,00 </w:t>
            </w:r>
          </w:p>
        </w:tc>
        <w:tc>
          <w:tcPr>
            <w:tcW w:w="575" w:type="pct"/>
            <w:shd w:val="clear" w:color="auto" w:fill="auto"/>
            <w:noWrap/>
            <w:vAlign w:val="bottom"/>
            <w:hideMark/>
          </w:tcPr>
          <w:p w14:paraId="56D4CA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65.500,00</w:t>
            </w:r>
          </w:p>
        </w:tc>
      </w:tr>
      <w:tr w:rsidR="00952915" w:rsidRPr="00C94729" w14:paraId="4FA7157A" w14:textId="77777777" w:rsidTr="00F71C01">
        <w:trPr>
          <w:trHeight w:val="20"/>
        </w:trPr>
        <w:tc>
          <w:tcPr>
            <w:tcW w:w="1456" w:type="pct"/>
            <w:shd w:val="clear" w:color="auto" w:fill="auto"/>
            <w:noWrap/>
            <w:vAlign w:val="bottom"/>
            <w:hideMark/>
          </w:tcPr>
          <w:p w14:paraId="55D6D20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Podjetniško svetovanje, Matjaž Mezgec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D4458F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Medvode</w:t>
            </w:r>
          </w:p>
        </w:tc>
        <w:tc>
          <w:tcPr>
            <w:tcW w:w="578" w:type="pct"/>
            <w:shd w:val="clear" w:color="auto" w:fill="auto"/>
            <w:noWrap/>
            <w:vAlign w:val="bottom"/>
            <w:hideMark/>
          </w:tcPr>
          <w:p w14:paraId="3216EB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449148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579,20 </w:t>
            </w:r>
          </w:p>
        </w:tc>
        <w:tc>
          <w:tcPr>
            <w:tcW w:w="578" w:type="pct"/>
            <w:shd w:val="clear" w:color="auto" w:fill="auto"/>
            <w:noWrap/>
            <w:vAlign w:val="bottom"/>
            <w:hideMark/>
          </w:tcPr>
          <w:p w14:paraId="72A68B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A3F36B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579,20 </w:t>
            </w:r>
          </w:p>
        </w:tc>
        <w:tc>
          <w:tcPr>
            <w:tcW w:w="575" w:type="pct"/>
            <w:shd w:val="clear" w:color="auto" w:fill="auto"/>
            <w:noWrap/>
            <w:vAlign w:val="bottom"/>
            <w:hideMark/>
          </w:tcPr>
          <w:p w14:paraId="66225F1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57,92</w:t>
            </w:r>
          </w:p>
        </w:tc>
      </w:tr>
      <w:tr w:rsidR="00952915" w:rsidRPr="00C94729" w14:paraId="1F894163" w14:textId="77777777" w:rsidTr="00F71C01">
        <w:trPr>
          <w:trHeight w:val="20"/>
        </w:trPr>
        <w:tc>
          <w:tcPr>
            <w:tcW w:w="1456" w:type="pct"/>
            <w:shd w:val="clear" w:color="auto" w:fill="auto"/>
            <w:noWrap/>
            <w:vAlign w:val="bottom"/>
            <w:hideMark/>
          </w:tcPr>
          <w:p w14:paraId="57EFC98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BISTRO - PRENOČIŠČA PRI ANČKI, BORUT KLANČAR S.P.</w:t>
            </w:r>
          </w:p>
        </w:tc>
        <w:tc>
          <w:tcPr>
            <w:tcW w:w="657" w:type="pct"/>
            <w:shd w:val="clear" w:color="auto" w:fill="auto"/>
            <w:noWrap/>
            <w:vAlign w:val="bottom"/>
            <w:hideMark/>
          </w:tcPr>
          <w:p w14:paraId="2513229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Medvode</w:t>
            </w:r>
          </w:p>
        </w:tc>
        <w:tc>
          <w:tcPr>
            <w:tcW w:w="578" w:type="pct"/>
            <w:shd w:val="clear" w:color="auto" w:fill="auto"/>
            <w:noWrap/>
            <w:vAlign w:val="bottom"/>
            <w:hideMark/>
          </w:tcPr>
          <w:p w14:paraId="6A2235C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D75B4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79FA4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10.462,13 </w:t>
            </w:r>
          </w:p>
        </w:tc>
        <w:tc>
          <w:tcPr>
            <w:tcW w:w="578" w:type="pct"/>
            <w:shd w:val="clear" w:color="auto" w:fill="auto"/>
            <w:noWrap/>
            <w:vAlign w:val="bottom"/>
            <w:hideMark/>
          </w:tcPr>
          <w:p w14:paraId="7277F5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10.462,13 </w:t>
            </w:r>
          </w:p>
        </w:tc>
        <w:tc>
          <w:tcPr>
            <w:tcW w:w="575" w:type="pct"/>
            <w:shd w:val="clear" w:color="auto" w:fill="auto"/>
            <w:noWrap/>
            <w:vAlign w:val="bottom"/>
            <w:hideMark/>
          </w:tcPr>
          <w:p w14:paraId="7EFF34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1.046,21</w:t>
            </w:r>
          </w:p>
        </w:tc>
      </w:tr>
      <w:tr w:rsidR="00952915" w:rsidRPr="00C94729" w14:paraId="47DBBBFE" w14:textId="77777777" w:rsidTr="00F71C01">
        <w:trPr>
          <w:trHeight w:val="20"/>
        </w:trPr>
        <w:tc>
          <w:tcPr>
            <w:tcW w:w="1456" w:type="pct"/>
            <w:shd w:val="clear" w:color="auto" w:fill="auto"/>
            <w:noWrap/>
            <w:vAlign w:val="bottom"/>
            <w:hideMark/>
          </w:tcPr>
          <w:p w14:paraId="6F9E25D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GOSTILNA PR´ LAMPI, BARBARA KLADNIK S.P.</w:t>
            </w:r>
          </w:p>
        </w:tc>
        <w:tc>
          <w:tcPr>
            <w:tcW w:w="657" w:type="pct"/>
            <w:shd w:val="clear" w:color="auto" w:fill="auto"/>
            <w:noWrap/>
            <w:vAlign w:val="bottom"/>
            <w:hideMark/>
          </w:tcPr>
          <w:p w14:paraId="211E8FC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2C7DD9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31281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80F40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40.200,00 </w:t>
            </w:r>
          </w:p>
        </w:tc>
        <w:tc>
          <w:tcPr>
            <w:tcW w:w="578" w:type="pct"/>
            <w:shd w:val="clear" w:color="auto" w:fill="auto"/>
            <w:noWrap/>
            <w:vAlign w:val="bottom"/>
            <w:hideMark/>
          </w:tcPr>
          <w:p w14:paraId="6C3510D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40.200,00 </w:t>
            </w:r>
          </w:p>
        </w:tc>
        <w:tc>
          <w:tcPr>
            <w:tcW w:w="575" w:type="pct"/>
            <w:shd w:val="clear" w:color="auto" w:fill="auto"/>
            <w:noWrap/>
            <w:vAlign w:val="bottom"/>
            <w:hideMark/>
          </w:tcPr>
          <w:p w14:paraId="4AD426A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4.020,00</w:t>
            </w:r>
          </w:p>
        </w:tc>
      </w:tr>
      <w:tr w:rsidR="00952915" w:rsidRPr="00C94729" w14:paraId="04F4C7CC" w14:textId="77777777" w:rsidTr="00F71C01">
        <w:trPr>
          <w:trHeight w:val="20"/>
        </w:trPr>
        <w:tc>
          <w:tcPr>
            <w:tcW w:w="1456" w:type="pct"/>
            <w:shd w:val="clear" w:color="auto" w:fill="auto"/>
            <w:noWrap/>
            <w:vAlign w:val="bottom"/>
            <w:hideMark/>
          </w:tcPr>
          <w:p w14:paraId="53C7EB9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NEKTAR NATURA, proizvodnja pijač,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7A6FF4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1C9B98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83B83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3E2706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A31CEB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5" w:type="pct"/>
            <w:shd w:val="clear" w:color="auto" w:fill="auto"/>
            <w:noWrap/>
            <w:vAlign w:val="bottom"/>
            <w:hideMark/>
          </w:tcPr>
          <w:p w14:paraId="63D532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1.500,00</w:t>
            </w:r>
          </w:p>
        </w:tc>
      </w:tr>
      <w:tr w:rsidR="00952915" w:rsidRPr="00C94729" w14:paraId="1C085804" w14:textId="77777777" w:rsidTr="00F71C01">
        <w:trPr>
          <w:trHeight w:val="20"/>
        </w:trPr>
        <w:tc>
          <w:tcPr>
            <w:tcW w:w="1456" w:type="pct"/>
            <w:shd w:val="clear" w:color="auto" w:fill="auto"/>
            <w:noWrap/>
            <w:vAlign w:val="bottom"/>
            <w:hideMark/>
          </w:tcPr>
          <w:p w14:paraId="3DA17FB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EUREL podjetje za proizvodnjo,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7ADD94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6374BF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0D9C0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6.593,20 </w:t>
            </w:r>
          </w:p>
        </w:tc>
        <w:tc>
          <w:tcPr>
            <w:tcW w:w="578" w:type="pct"/>
            <w:shd w:val="clear" w:color="auto" w:fill="auto"/>
            <w:noWrap/>
            <w:vAlign w:val="bottom"/>
            <w:hideMark/>
          </w:tcPr>
          <w:p w14:paraId="0CCA69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955.528,35 </w:t>
            </w:r>
          </w:p>
        </w:tc>
        <w:tc>
          <w:tcPr>
            <w:tcW w:w="578" w:type="pct"/>
            <w:shd w:val="clear" w:color="auto" w:fill="auto"/>
            <w:noWrap/>
            <w:vAlign w:val="bottom"/>
            <w:hideMark/>
          </w:tcPr>
          <w:p w14:paraId="4C3029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962.121,55 </w:t>
            </w:r>
          </w:p>
        </w:tc>
        <w:tc>
          <w:tcPr>
            <w:tcW w:w="575" w:type="pct"/>
            <w:shd w:val="clear" w:color="auto" w:fill="auto"/>
            <w:noWrap/>
            <w:vAlign w:val="bottom"/>
            <w:hideMark/>
          </w:tcPr>
          <w:p w14:paraId="6EC524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96.212,15</w:t>
            </w:r>
          </w:p>
        </w:tc>
      </w:tr>
      <w:tr w:rsidR="00952915" w:rsidRPr="00C94729" w14:paraId="0FF35370" w14:textId="77777777" w:rsidTr="00F71C01">
        <w:trPr>
          <w:trHeight w:val="20"/>
        </w:trPr>
        <w:tc>
          <w:tcPr>
            <w:tcW w:w="1456" w:type="pct"/>
            <w:shd w:val="clear" w:color="auto" w:fill="auto"/>
            <w:noWrap/>
            <w:vAlign w:val="bottom"/>
            <w:hideMark/>
          </w:tcPr>
          <w:p w14:paraId="07254A5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Opa rešitve, posredovanje in oblikovanje,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CA126D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Kranj</w:t>
            </w:r>
          </w:p>
        </w:tc>
        <w:tc>
          <w:tcPr>
            <w:tcW w:w="578" w:type="pct"/>
            <w:shd w:val="clear" w:color="auto" w:fill="auto"/>
            <w:noWrap/>
            <w:vAlign w:val="bottom"/>
            <w:hideMark/>
          </w:tcPr>
          <w:p w14:paraId="0D5B29D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6.100,00 </w:t>
            </w:r>
          </w:p>
        </w:tc>
        <w:tc>
          <w:tcPr>
            <w:tcW w:w="578" w:type="pct"/>
            <w:shd w:val="clear" w:color="auto" w:fill="auto"/>
            <w:noWrap/>
            <w:vAlign w:val="bottom"/>
            <w:hideMark/>
          </w:tcPr>
          <w:p w14:paraId="7D6212D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1.850,00 </w:t>
            </w:r>
          </w:p>
        </w:tc>
        <w:tc>
          <w:tcPr>
            <w:tcW w:w="578" w:type="pct"/>
            <w:shd w:val="clear" w:color="auto" w:fill="auto"/>
            <w:noWrap/>
            <w:vAlign w:val="bottom"/>
            <w:hideMark/>
          </w:tcPr>
          <w:p w14:paraId="3679E9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7E025E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17.950,00 </w:t>
            </w:r>
          </w:p>
        </w:tc>
        <w:tc>
          <w:tcPr>
            <w:tcW w:w="575" w:type="pct"/>
            <w:shd w:val="clear" w:color="auto" w:fill="auto"/>
            <w:noWrap/>
            <w:vAlign w:val="bottom"/>
            <w:hideMark/>
          </w:tcPr>
          <w:p w14:paraId="3BF70E7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1.795,00</w:t>
            </w:r>
          </w:p>
        </w:tc>
      </w:tr>
      <w:tr w:rsidR="00952915" w:rsidRPr="00C94729" w14:paraId="4EBB6C9E" w14:textId="77777777" w:rsidTr="00F71C01">
        <w:trPr>
          <w:trHeight w:val="20"/>
        </w:trPr>
        <w:tc>
          <w:tcPr>
            <w:tcW w:w="1456" w:type="pct"/>
            <w:shd w:val="clear" w:color="auto" w:fill="auto"/>
            <w:noWrap/>
            <w:vAlign w:val="bottom"/>
            <w:hideMark/>
          </w:tcPr>
          <w:p w14:paraId="04D49F7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FRIZERSTVO TEJA MATEJA GRADIŠEK S.P.</w:t>
            </w:r>
          </w:p>
        </w:tc>
        <w:tc>
          <w:tcPr>
            <w:tcW w:w="657" w:type="pct"/>
            <w:shd w:val="clear" w:color="auto" w:fill="auto"/>
            <w:noWrap/>
            <w:vAlign w:val="bottom"/>
            <w:hideMark/>
          </w:tcPr>
          <w:p w14:paraId="6BF77A4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101A66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FCFE1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50A30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4.071,50 </w:t>
            </w:r>
          </w:p>
        </w:tc>
        <w:tc>
          <w:tcPr>
            <w:tcW w:w="578" w:type="pct"/>
            <w:shd w:val="clear" w:color="auto" w:fill="auto"/>
            <w:noWrap/>
            <w:vAlign w:val="bottom"/>
            <w:hideMark/>
          </w:tcPr>
          <w:p w14:paraId="33030C7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4.071,50 </w:t>
            </w:r>
          </w:p>
        </w:tc>
        <w:tc>
          <w:tcPr>
            <w:tcW w:w="575" w:type="pct"/>
            <w:shd w:val="clear" w:color="auto" w:fill="auto"/>
            <w:noWrap/>
            <w:vAlign w:val="bottom"/>
            <w:hideMark/>
          </w:tcPr>
          <w:p w14:paraId="17024F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407,15</w:t>
            </w:r>
          </w:p>
        </w:tc>
      </w:tr>
      <w:tr w:rsidR="00952915" w:rsidRPr="00C94729" w14:paraId="5C49DC6A" w14:textId="77777777" w:rsidTr="00F71C01">
        <w:trPr>
          <w:trHeight w:val="20"/>
        </w:trPr>
        <w:tc>
          <w:tcPr>
            <w:tcW w:w="1456" w:type="pct"/>
            <w:shd w:val="clear" w:color="auto" w:fill="auto"/>
            <w:noWrap/>
            <w:vAlign w:val="bottom"/>
            <w:hideMark/>
          </w:tcPr>
          <w:p w14:paraId="0742D5C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NIURO, poslovne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A0ECCE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14D70B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7.120,00 </w:t>
            </w:r>
          </w:p>
        </w:tc>
        <w:tc>
          <w:tcPr>
            <w:tcW w:w="578" w:type="pct"/>
            <w:shd w:val="clear" w:color="auto" w:fill="auto"/>
            <w:noWrap/>
            <w:vAlign w:val="bottom"/>
            <w:hideMark/>
          </w:tcPr>
          <w:p w14:paraId="18EB15E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DB30A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8AC0E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7.120,00 </w:t>
            </w:r>
          </w:p>
        </w:tc>
        <w:tc>
          <w:tcPr>
            <w:tcW w:w="575" w:type="pct"/>
            <w:shd w:val="clear" w:color="auto" w:fill="auto"/>
            <w:noWrap/>
            <w:vAlign w:val="bottom"/>
            <w:hideMark/>
          </w:tcPr>
          <w:p w14:paraId="6BB00F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712,00</w:t>
            </w:r>
          </w:p>
        </w:tc>
      </w:tr>
      <w:tr w:rsidR="00952915" w:rsidRPr="00C94729" w14:paraId="16E7679B" w14:textId="77777777" w:rsidTr="00F71C01">
        <w:trPr>
          <w:trHeight w:val="20"/>
        </w:trPr>
        <w:tc>
          <w:tcPr>
            <w:tcW w:w="1456" w:type="pct"/>
            <w:shd w:val="clear" w:color="auto" w:fill="auto"/>
            <w:noWrap/>
            <w:vAlign w:val="bottom"/>
            <w:hideMark/>
          </w:tcPr>
          <w:p w14:paraId="1899BDE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MESKO, trgovina in gostinstvo,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D180AC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7E6190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7FE847B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0D14D8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73C770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 </w:t>
            </w:r>
          </w:p>
        </w:tc>
        <w:tc>
          <w:tcPr>
            <w:tcW w:w="575" w:type="pct"/>
            <w:shd w:val="clear" w:color="auto" w:fill="auto"/>
            <w:noWrap/>
            <w:vAlign w:val="bottom"/>
            <w:hideMark/>
          </w:tcPr>
          <w:p w14:paraId="4534D5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950,00</w:t>
            </w:r>
          </w:p>
        </w:tc>
      </w:tr>
      <w:tr w:rsidR="00952915" w:rsidRPr="00C94729" w14:paraId="1CC05EBE" w14:textId="77777777" w:rsidTr="00F71C01">
        <w:trPr>
          <w:trHeight w:val="20"/>
        </w:trPr>
        <w:tc>
          <w:tcPr>
            <w:tcW w:w="1456" w:type="pct"/>
            <w:shd w:val="clear" w:color="auto" w:fill="auto"/>
            <w:noWrap/>
            <w:vAlign w:val="bottom"/>
            <w:hideMark/>
          </w:tcPr>
          <w:p w14:paraId="467E521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EKSKLUZIVNA DARILA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721143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Celje</w:t>
            </w:r>
          </w:p>
        </w:tc>
        <w:tc>
          <w:tcPr>
            <w:tcW w:w="578" w:type="pct"/>
            <w:shd w:val="clear" w:color="auto" w:fill="auto"/>
            <w:noWrap/>
            <w:vAlign w:val="bottom"/>
            <w:hideMark/>
          </w:tcPr>
          <w:p w14:paraId="4B10D7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0251D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0AE8C9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1F9880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5" w:type="pct"/>
            <w:shd w:val="clear" w:color="auto" w:fill="auto"/>
            <w:noWrap/>
            <w:vAlign w:val="bottom"/>
            <w:hideMark/>
          </w:tcPr>
          <w:p w14:paraId="3883362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3.000,00</w:t>
            </w:r>
          </w:p>
        </w:tc>
      </w:tr>
      <w:tr w:rsidR="00952915" w:rsidRPr="00C94729" w14:paraId="40A3A8E0" w14:textId="77777777" w:rsidTr="00F71C01">
        <w:trPr>
          <w:trHeight w:val="20"/>
        </w:trPr>
        <w:tc>
          <w:tcPr>
            <w:tcW w:w="1456" w:type="pct"/>
            <w:shd w:val="clear" w:color="auto" w:fill="auto"/>
            <w:noWrap/>
            <w:vAlign w:val="bottom"/>
            <w:hideMark/>
          </w:tcPr>
          <w:p w14:paraId="1AFF4ED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AROMA, PRODAJA SADJA, ZELENJAVE IN GRADBENIŠTVO, HOXHAJ MYRVETE S.P.</w:t>
            </w:r>
          </w:p>
        </w:tc>
        <w:tc>
          <w:tcPr>
            <w:tcW w:w="657" w:type="pct"/>
            <w:shd w:val="clear" w:color="auto" w:fill="auto"/>
            <w:noWrap/>
            <w:vAlign w:val="bottom"/>
            <w:hideMark/>
          </w:tcPr>
          <w:p w14:paraId="4F7FF08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Šentjanž pri Dravogradu</w:t>
            </w:r>
          </w:p>
        </w:tc>
        <w:tc>
          <w:tcPr>
            <w:tcW w:w="578" w:type="pct"/>
            <w:shd w:val="clear" w:color="auto" w:fill="auto"/>
            <w:noWrap/>
            <w:vAlign w:val="bottom"/>
            <w:hideMark/>
          </w:tcPr>
          <w:p w14:paraId="7A3A8EB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23.000,00 </w:t>
            </w:r>
          </w:p>
        </w:tc>
        <w:tc>
          <w:tcPr>
            <w:tcW w:w="578" w:type="pct"/>
            <w:shd w:val="clear" w:color="auto" w:fill="auto"/>
            <w:noWrap/>
            <w:vAlign w:val="bottom"/>
            <w:hideMark/>
          </w:tcPr>
          <w:p w14:paraId="33827E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02EF0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3C166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23.000,00 </w:t>
            </w:r>
          </w:p>
        </w:tc>
        <w:tc>
          <w:tcPr>
            <w:tcW w:w="575" w:type="pct"/>
            <w:shd w:val="clear" w:color="auto" w:fill="auto"/>
            <w:noWrap/>
            <w:vAlign w:val="bottom"/>
            <w:hideMark/>
          </w:tcPr>
          <w:p w14:paraId="7D97B9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2.300,00</w:t>
            </w:r>
          </w:p>
        </w:tc>
      </w:tr>
      <w:tr w:rsidR="00952915" w:rsidRPr="00C94729" w14:paraId="1B40B28A" w14:textId="77777777" w:rsidTr="00F71C01">
        <w:trPr>
          <w:trHeight w:val="20"/>
        </w:trPr>
        <w:tc>
          <w:tcPr>
            <w:tcW w:w="1456" w:type="pct"/>
            <w:shd w:val="clear" w:color="auto" w:fill="auto"/>
            <w:noWrap/>
            <w:vAlign w:val="bottom"/>
            <w:hideMark/>
          </w:tcPr>
          <w:p w14:paraId="6192823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KAPO, podjetje za proizvodnjo, storitve in trgovino, Škofja Loka,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C99BCC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40EC58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118.000,00 </w:t>
            </w:r>
          </w:p>
        </w:tc>
        <w:tc>
          <w:tcPr>
            <w:tcW w:w="578" w:type="pct"/>
            <w:shd w:val="clear" w:color="auto" w:fill="auto"/>
            <w:noWrap/>
            <w:vAlign w:val="bottom"/>
            <w:hideMark/>
          </w:tcPr>
          <w:p w14:paraId="46001C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63.000,00 </w:t>
            </w:r>
          </w:p>
        </w:tc>
        <w:tc>
          <w:tcPr>
            <w:tcW w:w="578" w:type="pct"/>
            <w:shd w:val="clear" w:color="auto" w:fill="auto"/>
            <w:noWrap/>
            <w:vAlign w:val="bottom"/>
            <w:hideMark/>
          </w:tcPr>
          <w:p w14:paraId="0D47C1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4D348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181.000,00 </w:t>
            </w:r>
          </w:p>
        </w:tc>
        <w:tc>
          <w:tcPr>
            <w:tcW w:w="575" w:type="pct"/>
            <w:shd w:val="clear" w:color="auto" w:fill="auto"/>
            <w:noWrap/>
            <w:vAlign w:val="bottom"/>
            <w:hideMark/>
          </w:tcPr>
          <w:p w14:paraId="088617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18.100,00</w:t>
            </w:r>
          </w:p>
        </w:tc>
      </w:tr>
      <w:tr w:rsidR="00952915" w:rsidRPr="00C94729" w14:paraId="0F303630" w14:textId="77777777" w:rsidTr="00F71C01">
        <w:trPr>
          <w:trHeight w:val="20"/>
        </w:trPr>
        <w:tc>
          <w:tcPr>
            <w:tcW w:w="1456" w:type="pct"/>
            <w:shd w:val="clear" w:color="auto" w:fill="auto"/>
            <w:noWrap/>
            <w:vAlign w:val="bottom"/>
            <w:hideMark/>
          </w:tcPr>
          <w:p w14:paraId="1C0E299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Organizacija športnih prireditev, Ajda Povh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65DFD9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3ED74A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 </w:t>
            </w:r>
          </w:p>
        </w:tc>
        <w:tc>
          <w:tcPr>
            <w:tcW w:w="578" w:type="pct"/>
            <w:shd w:val="clear" w:color="auto" w:fill="auto"/>
            <w:noWrap/>
            <w:vAlign w:val="bottom"/>
            <w:hideMark/>
          </w:tcPr>
          <w:p w14:paraId="6456A6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B4810A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46B3CF0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9.400,00 </w:t>
            </w:r>
          </w:p>
        </w:tc>
        <w:tc>
          <w:tcPr>
            <w:tcW w:w="575" w:type="pct"/>
            <w:shd w:val="clear" w:color="auto" w:fill="auto"/>
            <w:noWrap/>
            <w:vAlign w:val="bottom"/>
            <w:hideMark/>
          </w:tcPr>
          <w:p w14:paraId="7B1928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940,00</w:t>
            </w:r>
          </w:p>
        </w:tc>
      </w:tr>
      <w:tr w:rsidR="00952915" w:rsidRPr="00C94729" w14:paraId="588B8A87" w14:textId="77777777" w:rsidTr="00F71C01">
        <w:trPr>
          <w:trHeight w:val="20"/>
        </w:trPr>
        <w:tc>
          <w:tcPr>
            <w:tcW w:w="1456" w:type="pct"/>
            <w:shd w:val="clear" w:color="auto" w:fill="auto"/>
            <w:noWrap/>
            <w:vAlign w:val="bottom"/>
            <w:hideMark/>
          </w:tcPr>
          <w:p w14:paraId="479B949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MIZARSTVO STOPAR, TOMAŽ STOPAR S.P.</w:t>
            </w:r>
          </w:p>
        </w:tc>
        <w:tc>
          <w:tcPr>
            <w:tcW w:w="657" w:type="pct"/>
            <w:shd w:val="clear" w:color="auto" w:fill="auto"/>
            <w:noWrap/>
            <w:vAlign w:val="bottom"/>
            <w:hideMark/>
          </w:tcPr>
          <w:p w14:paraId="36A07E2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4614B6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23B58A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47.000,00 </w:t>
            </w:r>
          </w:p>
        </w:tc>
        <w:tc>
          <w:tcPr>
            <w:tcW w:w="578" w:type="pct"/>
            <w:shd w:val="clear" w:color="auto" w:fill="auto"/>
            <w:noWrap/>
            <w:vAlign w:val="bottom"/>
            <w:hideMark/>
          </w:tcPr>
          <w:p w14:paraId="067CE0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8" w:type="pct"/>
            <w:shd w:val="clear" w:color="auto" w:fill="auto"/>
            <w:noWrap/>
            <w:vAlign w:val="bottom"/>
            <w:hideMark/>
          </w:tcPr>
          <w:p w14:paraId="7FC9AD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127.000,00 </w:t>
            </w:r>
          </w:p>
        </w:tc>
        <w:tc>
          <w:tcPr>
            <w:tcW w:w="575" w:type="pct"/>
            <w:shd w:val="clear" w:color="auto" w:fill="auto"/>
            <w:noWrap/>
            <w:vAlign w:val="bottom"/>
            <w:hideMark/>
          </w:tcPr>
          <w:p w14:paraId="771415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12.700,00</w:t>
            </w:r>
          </w:p>
        </w:tc>
      </w:tr>
      <w:tr w:rsidR="00952915" w:rsidRPr="00C94729" w14:paraId="27D3AB20" w14:textId="77777777" w:rsidTr="00F71C01">
        <w:trPr>
          <w:trHeight w:val="20"/>
        </w:trPr>
        <w:tc>
          <w:tcPr>
            <w:tcW w:w="1456" w:type="pct"/>
            <w:shd w:val="clear" w:color="auto" w:fill="auto"/>
            <w:noWrap/>
            <w:vAlign w:val="bottom"/>
            <w:hideMark/>
          </w:tcPr>
          <w:p w14:paraId="7C4E41D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PENZION PAGO proizvodnja,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13FFAE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6E88E2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60.042,79 </w:t>
            </w:r>
          </w:p>
        </w:tc>
        <w:tc>
          <w:tcPr>
            <w:tcW w:w="578" w:type="pct"/>
            <w:shd w:val="clear" w:color="auto" w:fill="auto"/>
            <w:noWrap/>
            <w:vAlign w:val="bottom"/>
            <w:hideMark/>
          </w:tcPr>
          <w:p w14:paraId="14609B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6.270,02 </w:t>
            </w:r>
          </w:p>
        </w:tc>
        <w:tc>
          <w:tcPr>
            <w:tcW w:w="578" w:type="pct"/>
            <w:shd w:val="clear" w:color="auto" w:fill="auto"/>
            <w:noWrap/>
            <w:vAlign w:val="bottom"/>
            <w:hideMark/>
          </w:tcPr>
          <w:p w14:paraId="593EDF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10.150,38 </w:t>
            </w:r>
          </w:p>
        </w:tc>
        <w:tc>
          <w:tcPr>
            <w:tcW w:w="578" w:type="pct"/>
            <w:shd w:val="clear" w:color="auto" w:fill="auto"/>
            <w:noWrap/>
            <w:vAlign w:val="bottom"/>
            <w:hideMark/>
          </w:tcPr>
          <w:p w14:paraId="5C06A45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76.463,19 </w:t>
            </w:r>
          </w:p>
        </w:tc>
        <w:tc>
          <w:tcPr>
            <w:tcW w:w="575" w:type="pct"/>
            <w:shd w:val="clear" w:color="auto" w:fill="auto"/>
            <w:noWrap/>
            <w:vAlign w:val="bottom"/>
            <w:hideMark/>
          </w:tcPr>
          <w:p w14:paraId="05DA6EA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7.646,30</w:t>
            </w:r>
          </w:p>
        </w:tc>
      </w:tr>
      <w:tr w:rsidR="00952915" w:rsidRPr="00C94729" w14:paraId="7F25250C" w14:textId="77777777" w:rsidTr="00F71C01">
        <w:trPr>
          <w:trHeight w:val="20"/>
        </w:trPr>
        <w:tc>
          <w:tcPr>
            <w:tcW w:w="1456" w:type="pct"/>
            <w:shd w:val="clear" w:color="auto" w:fill="auto"/>
            <w:noWrap/>
            <w:vAlign w:val="bottom"/>
            <w:hideMark/>
          </w:tcPr>
          <w:p w14:paraId="7E58B5C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ALZIT, podjetje za zastopanje, inženiring,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C42744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Gorenja vas-Poljane</w:t>
            </w:r>
          </w:p>
        </w:tc>
        <w:tc>
          <w:tcPr>
            <w:tcW w:w="578" w:type="pct"/>
            <w:shd w:val="clear" w:color="auto" w:fill="auto"/>
            <w:noWrap/>
            <w:vAlign w:val="bottom"/>
            <w:hideMark/>
          </w:tcPr>
          <w:p w14:paraId="0C7296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31361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9A084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3.200,00 </w:t>
            </w:r>
          </w:p>
        </w:tc>
        <w:tc>
          <w:tcPr>
            <w:tcW w:w="578" w:type="pct"/>
            <w:shd w:val="clear" w:color="auto" w:fill="auto"/>
            <w:noWrap/>
            <w:vAlign w:val="bottom"/>
            <w:hideMark/>
          </w:tcPr>
          <w:p w14:paraId="5E00A1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3.200,00 </w:t>
            </w:r>
          </w:p>
        </w:tc>
        <w:tc>
          <w:tcPr>
            <w:tcW w:w="575" w:type="pct"/>
            <w:shd w:val="clear" w:color="auto" w:fill="auto"/>
            <w:noWrap/>
            <w:vAlign w:val="bottom"/>
            <w:hideMark/>
          </w:tcPr>
          <w:p w14:paraId="595078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320,00</w:t>
            </w:r>
          </w:p>
        </w:tc>
      </w:tr>
      <w:tr w:rsidR="00952915" w:rsidRPr="00C94729" w14:paraId="5AA22E28" w14:textId="77777777" w:rsidTr="00F71C01">
        <w:trPr>
          <w:trHeight w:val="20"/>
        </w:trPr>
        <w:tc>
          <w:tcPr>
            <w:tcW w:w="1456" w:type="pct"/>
            <w:shd w:val="clear" w:color="auto" w:fill="auto"/>
            <w:noWrap/>
            <w:vAlign w:val="bottom"/>
            <w:hideMark/>
          </w:tcPr>
          <w:p w14:paraId="4F0B4B3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KOZMETIČNE STORITVE, TJAŠA BREGAR S.P.</w:t>
            </w:r>
          </w:p>
        </w:tc>
        <w:tc>
          <w:tcPr>
            <w:tcW w:w="657" w:type="pct"/>
            <w:shd w:val="clear" w:color="auto" w:fill="auto"/>
            <w:noWrap/>
            <w:vAlign w:val="bottom"/>
            <w:hideMark/>
          </w:tcPr>
          <w:p w14:paraId="7F50B78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Medvode</w:t>
            </w:r>
          </w:p>
        </w:tc>
        <w:tc>
          <w:tcPr>
            <w:tcW w:w="578" w:type="pct"/>
            <w:shd w:val="clear" w:color="auto" w:fill="auto"/>
            <w:noWrap/>
            <w:vAlign w:val="bottom"/>
            <w:hideMark/>
          </w:tcPr>
          <w:p w14:paraId="569D5A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23.500,00 </w:t>
            </w:r>
          </w:p>
        </w:tc>
        <w:tc>
          <w:tcPr>
            <w:tcW w:w="578" w:type="pct"/>
            <w:shd w:val="clear" w:color="auto" w:fill="auto"/>
            <w:noWrap/>
            <w:vAlign w:val="bottom"/>
            <w:hideMark/>
          </w:tcPr>
          <w:p w14:paraId="6DB55E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1.900,00 </w:t>
            </w:r>
          </w:p>
        </w:tc>
        <w:tc>
          <w:tcPr>
            <w:tcW w:w="578" w:type="pct"/>
            <w:shd w:val="clear" w:color="auto" w:fill="auto"/>
            <w:noWrap/>
            <w:vAlign w:val="bottom"/>
            <w:hideMark/>
          </w:tcPr>
          <w:p w14:paraId="61EBEE9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7.700,00 </w:t>
            </w:r>
          </w:p>
        </w:tc>
        <w:tc>
          <w:tcPr>
            <w:tcW w:w="578" w:type="pct"/>
            <w:shd w:val="clear" w:color="auto" w:fill="auto"/>
            <w:noWrap/>
            <w:vAlign w:val="bottom"/>
            <w:hideMark/>
          </w:tcPr>
          <w:p w14:paraId="332E1B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33.100,00 </w:t>
            </w:r>
          </w:p>
        </w:tc>
        <w:tc>
          <w:tcPr>
            <w:tcW w:w="575" w:type="pct"/>
            <w:shd w:val="clear" w:color="auto" w:fill="auto"/>
            <w:noWrap/>
            <w:vAlign w:val="bottom"/>
            <w:hideMark/>
          </w:tcPr>
          <w:p w14:paraId="0AEDAA1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3.310,00</w:t>
            </w:r>
          </w:p>
        </w:tc>
      </w:tr>
      <w:tr w:rsidR="00952915" w:rsidRPr="00C94729" w14:paraId="0030991B" w14:textId="77777777" w:rsidTr="00F71C01">
        <w:trPr>
          <w:trHeight w:val="20"/>
        </w:trPr>
        <w:tc>
          <w:tcPr>
            <w:tcW w:w="1456" w:type="pct"/>
            <w:shd w:val="clear" w:color="auto" w:fill="auto"/>
            <w:noWrap/>
            <w:vAlign w:val="bottom"/>
            <w:hideMark/>
          </w:tcPr>
          <w:p w14:paraId="1AD1A88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MONSI, mizarske storitve, Simon Kavčič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83AD70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0458D4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37.149,00 </w:t>
            </w:r>
          </w:p>
        </w:tc>
        <w:tc>
          <w:tcPr>
            <w:tcW w:w="578" w:type="pct"/>
            <w:shd w:val="clear" w:color="auto" w:fill="auto"/>
            <w:noWrap/>
            <w:vAlign w:val="bottom"/>
            <w:hideMark/>
          </w:tcPr>
          <w:p w14:paraId="5ED592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4.758,00 </w:t>
            </w:r>
          </w:p>
        </w:tc>
        <w:tc>
          <w:tcPr>
            <w:tcW w:w="578" w:type="pct"/>
            <w:shd w:val="clear" w:color="auto" w:fill="auto"/>
            <w:noWrap/>
            <w:vAlign w:val="bottom"/>
            <w:hideMark/>
          </w:tcPr>
          <w:p w14:paraId="425D1EC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0972911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56.907,00 </w:t>
            </w:r>
          </w:p>
        </w:tc>
        <w:tc>
          <w:tcPr>
            <w:tcW w:w="575" w:type="pct"/>
            <w:shd w:val="clear" w:color="auto" w:fill="auto"/>
            <w:noWrap/>
            <w:vAlign w:val="bottom"/>
            <w:hideMark/>
          </w:tcPr>
          <w:p w14:paraId="0B34B5D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5.690,70</w:t>
            </w:r>
          </w:p>
        </w:tc>
      </w:tr>
      <w:tr w:rsidR="00952915" w:rsidRPr="00C94729" w14:paraId="13F7A484" w14:textId="77777777" w:rsidTr="00F71C01">
        <w:trPr>
          <w:trHeight w:val="20"/>
        </w:trPr>
        <w:tc>
          <w:tcPr>
            <w:tcW w:w="1456" w:type="pct"/>
            <w:shd w:val="clear" w:color="auto" w:fill="auto"/>
            <w:noWrap/>
            <w:vAlign w:val="bottom"/>
            <w:hideMark/>
          </w:tcPr>
          <w:p w14:paraId="636E436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ZUUM, proizvodnja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81D834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Šenčur</w:t>
            </w:r>
          </w:p>
        </w:tc>
        <w:tc>
          <w:tcPr>
            <w:tcW w:w="578" w:type="pct"/>
            <w:shd w:val="clear" w:color="auto" w:fill="auto"/>
            <w:noWrap/>
            <w:vAlign w:val="bottom"/>
            <w:hideMark/>
          </w:tcPr>
          <w:p w14:paraId="3F429C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96E52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5.670,74 </w:t>
            </w:r>
          </w:p>
        </w:tc>
        <w:tc>
          <w:tcPr>
            <w:tcW w:w="578" w:type="pct"/>
            <w:shd w:val="clear" w:color="auto" w:fill="auto"/>
            <w:noWrap/>
            <w:vAlign w:val="bottom"/>
            <w:hideMark/>
          </w:tcPr>
          <w:p w14:paraId="18629E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A5EF1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5.670,74 </w:t>
            </w:r>
          </w:p>
        </w:tc>
        <w:tc>
          <w:tcPr>
            <w:tcW w:w="575" w:type="pct"/>
            <w:shd w:val="clear" w:color="auto" w:fill="auto"/>
            <w:noWrap/>
            <w:vAlign w:val="bottom"/>
            <w:hideMark/>
          </w:tcPr>
          <w:p w14:paraId="476BF7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567,07</w:t>
            </w:r>
          </w:p>
        </w:tc>
      </w:tr>
      <w:tr w:rsidR="00952915" w:rsidRPr="00C94729" w14:paraId="02D31BA5" w14:textId="77777777" w:rsidTr="00F71C01">
        <w:trPr>
          <w:trHeight w:val="20"/>
        </w:trPr>
        <w:tc>
          <w:tcPr>
            <w:tcW w:w="1456" w:type="pct"/>
            <w:shd w:val="clear" w:color="auto" w:fill="auto"/>
            <w:noWrap/>
            <w:vAlign w:val="bottom"/>
            <w:hideMark/>
          </w:tcPr>
          <w:p w14:paraId="1E6F23E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PFEIFER, transport in logistika,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8C07D5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7B94CC6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367.433,00 </w:t>
            </w:r>
          </w:p>
        </w:tc>
        <w:tc>
          <w:tcPr>
            <w:tcW w:w="578" w:type="pct"/>
            <w:shd w:val="clear" w:color="auto" w:fill="auto"/>
            <w:noWrap/>
            <w:vAlign w:val="bottom"/>
            <w:hideMark/>
          </w:tcPr>
          <w:p w14:paraId="167200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E7AD55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121.693,00 </w:t>
            </w:r>
          </w:p>
        </w:tc>
        <w:tc>
          <w:tcPr>
            <w:tcW w:w="578" w:type="pct"/>
            <w:shd w:val="clear" w:color="auto" w:fill="auto"/>
            <w:noWrap/>
            <w:vAlign w:val="bottom"/>
            <w:hideMark/>
          </w:tcPr>
          <w:p w14:paraId="39563F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489.126,00 </w:t>
            </w:r>
          </w:p>
        </w:tc>
        <w:tc>
          <w:tcPr>
            <w:tcW w:w="575" w:type="pct"/>
            <w:shd w:val="clear" w:color="auto" w:fill="auto"/>
            <w:noWrap/>
            <w:vAlign w:val="bottom"/>
            <w:hideMark/>
          </w:tcPr>
          <w:p w14:paraId="3CC23E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48.912,60</w:t>
            </w:r>
          </w:p>
        </w:tc>
      </w:tr>
      <w:tr w:rsidR="00952915" w:rsidRPr="00C94729" w14:paraId="7FB5B65C" w14:textId="77777777" w:rsidTr="00F71C01">
        <w:trPr>
          <w:trHeight w:val="20"/>
        </w:trPr>
        <w:tc>
          <w:tcPr>
            <w:tcW w:w="1456" w:type="pct"/>
            <w:shd w:val="clear" w:color="auto" w:fill="auto"/>
            <w:noWrap/>
            <w:vAlign w:val="bottom"/>
            <w:hideMark/>
          </w:tcPr>
          <w:p w14:paraId="77D82EC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PEROLA, INTERNETNA PRODAJA, IRENA JURJEVEC,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B877E1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57FCCA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7FF54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96AF8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57C165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5" w:type="pct"/>
            <w:shd w:val="clear" w:color="auto" w:fill="auto"/>
            <w:noWrap/>
            <w:vAlign w:val="bottom"/>
            <w:hideMark/>
          </w:tcPr>
          <w:p w14:paraId="3161603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4C3F8A82" w14:textId="77777777" w:rsidTr="00F71C01">
        <w:trPr>
          <w:trHeight w:val="20"/>
        </w:trPr>
        <w:tc>
          <w:tcPr>
            <w:tcW w:w="1456" w:type="pct"/>
            <w:shd w:val="clear" w:color="auto" w:fill="auto"/>
            <w:noWrap/>
            <w:vAlign w:val="bottom"/>
            <w:hideMark/>
          </w:tcPr>
          <w:p w14:paraId="7921DC1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BATAGEL &amp; CO., trgovina, organizacijski inženiring in posredovanje,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Postojna</w:t>
            </w:r>
          </w:p>
        </w:tc>
        <w:tc>
          <w:tcPr>
            <w:tcW w:w="657" w:type="pct"/>
            <w:shd w:val="clear" w:color="auto" w:fill="auto"/>
            <w:noWrap/>
            <w:vAlign w:val="bottom"/>
            <w:hideMark/>
          </w:tcPr>
          <w:p w14:paraId="23050AC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137BB6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350.000,00 </w:t>
            </w:r>
          </w:p>
        </w:tc>
        <w:tc>
          <w:tcPr>
            <w:tcW w:w="578" w:type="pct"/>
            <w:shd w:val="clear" w:color="auto" w:fill="auto"/>
            <w:noWrap/>
            <w:vAlign w:val="bottom"/>
            <w:hideMark/>
          </w:tcPr>
          <w:p w14:paraId="0C0CCC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6204F3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301CC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375.000,00 </w:t>
            </w:r>
          </w:p>
        </w:tc>
        <w:tc>
          <w:tcPr>
            <w:tcW w:w="575" w:type="pct"/>
            <w:shd w:val="clear" w:color="auto" w:fill="auto"/>
            <w:noWrap/>
            <w:vAlign w:val="bottom"/>
            <w:hideMark/>
          </w:tcPr>
          <w:p w14:paraId="270029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37.500,00</w:t>
            </w:r>
          </w:p>
        </w:tc>
      </w:tr>
      <w:tr w:rsidR="00952915" w:rsidRPr="00C94729" w14:paraId="4CC1DB85" w14:textId="77777777" w:rsidTr="00F71C01">
        <w:trPr>
          <w:trHeight w:val="20"/>
        </w:trPr>
        <w:tc>
          <w:tcPr>
            <w:tcW w:w="1456" w:type="pct"/>
            <w:shd w:val="clear" w:color="auto" w:fill="auto"/>
            <w:noWrap/>
            <w:vAlign w:val="bottom"/>
            <w:hideMark/>
          </w:tcPr>
          <w:p w14:paraId="3CB1802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DJ PLUS, Mednarodna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08D693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4C09A2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51.073,00 </w:t>
            </w:r>
          </w:p>
        </w:tc>
        <w:tc>
          <w:tcPr>
            <w:tcW w:w="578" w:type="pct"/>
            <w:shd w:val="clear" w:color="auto" w:fill="auto"/>
            <w:noWrap/>
            <w:vAlign w:val="bottom"/>
            <w:hideMark/>
          </w:tcPr>
          <w:p w14:paraId="28BEBF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579.268,00 </w:t>
            </w:r>
          </w:p>
        </w:tc>
        <w:tc>
          <w:tcPr>
            <w:tcW w:w="578" w:type="pct"/>
            <w:shd w:val="clear" w:color="auto" w:fill="auto"/>
            <w:noWrap/>
            <w:vAlign w:val="bottom"/>
            <w:hideMark/>
          </w:tcPr>
          <w:p w14:paraId="38C431B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152.949,00 </w:t>
            </w:r>
          </w:p>
        </w:tc>
        <w:tc>
          <w:tcPr>
            <w:tcW w:w="578" w:type="pct"/>
            <w:shd w:val="clear" w:color="auto" w:fill="auto"/>
            <w:noWrap/>
            <w:vAlign w:val="bottom"/>
            <w:hideMark/>
          </w:tcPr>
          <w:p w14:paraId="59B317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783.290,00 </w:t>
            </w:r>
          </w:p>
        </w:tc>
        <w:tc>
          <w:tcPr>
            <w:tcW w:w="575" w:type="pct"/>
            <w:shd w:val="clear" w:color="auto" w:fill="auto"/>
            <w:noWrap/>
            <w:vAlign w:val="bottom"/>
            <w:hideMark/>
          </w:tcPr>
          <w:p w14:paraId="469E94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78.329,00</w:t>
            </w:r>
          </w:p>
        </w:tc>
      </w:tr>
      <w:tr w:rsidR="00952915" w:rsidRPr="00C94729" w14:paraId="51C931D7" w14:textId="77777777" w:rsidTr="00F71C01">
        <w:trPr>
          <w:trHeight w:val="20"/>
        </w:trPr>
        <w:tc>
          <w:tcPr>
            <w:tcW w:w="1456" w:type="pct"/>
            <w:shd w:val="clear" w:color="auto" w:fill="auto"/>
            <w:noWrap/>
            <w:vAlign w:val="bottom"/>
            <w:hideMark/>
          </w:tcPr>
          <w:p w14:paraId="440F531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INŠTRUKTOR VARNE VOŽNJE, JANEZ MAROLT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AF4323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25362D3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65.584,00 </w:t>
            </w:r>
          </w:p>
        </w:tc>
        <w:tc>
          <w:tcPr>
            <w:tcW w:w="578" w:type="pct"/>
            <w:shd w:val="clear" w:color="auto" w:fill="auto"/>
            <w:noWrap/>
            <w:vAlign w:val="bottom"/>
            <w:hideMark/>
          </w:tcPr>
          <w:p w14:paraId="2A70446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4.567,00 </w:t>
            </w:r>
          </w:p>
        </w:tc>
        <w:tc>
          <w:tcPr>
            <w:tcW w:w="578" w:type="pct"/>
            <w:shd w:val="clear" w:color="auto" w:fill="auto"/>
            <w:noWrap/>
            <w:vAlign w:val="bottom"/>
            <w:hideMark/>
          </w:tcPr>
          <w:p w14:paraId="2FFE206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8.241,54 </w:t>
            </w:r>
          </w:p>
        </w:tc>
        <w:tc>
          <w:tcPr>
            <w:tcW w:w="578" w:type="pct"/>
            <w:shd w:val="clear" w:color="auto" w:fill="auto"/>
            <w:noWrap/>
            <w:vAlign w:val="bottom"/>
            <w:hideMark/>
          </w:tcPr>
          <w:p w14:paraId="432EE8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78.392,54 </w:t>
            </w:r>
          </w:p>
        </w:tc>
        <w:tc>
          <w:tcPr>
            <w:tcW w:w="575" w:type="pct"/>
            <w:shd w:val="clear" w:color="auto" w:fill="auto"/>
            <w:noWrap/>
            <w:vAlign w:val="bottom"/>
            <w:hideMark/>
          </w:tcPr>
          <w:p w14:paraId="798A82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7.839,25</w:t>
            </w:r>
          </w:p>
        </w:tc>
      </w:tr>
      <w:tr w:rsidR="00952915" w:rsidRPr="00C94729" w14:paraId="11FE23E2" w14:textId="77777777" w:rsidTr="00F71C01">
        <w:trPr>
          <w:trHeight w:val="20"/>
        </w:trPr>
        <w:tc>
          <w:tcPr>
            <w:tcW w:w="1456" w:type="pct"/>
            <w:shd w:val="clear" w:color="auto" w:fill="auto"/>
            <w:noWrap/>
            <w:vAlign w:val="bottom"/>
            <w:hideMark/>
          </w:tcPr>
          <w:p w14:paraId="2E89DBA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 DENT, zobna ordinacija,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9BC414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46210FB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D63DD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8" w:type="pct"/>
            <w:shd w:val="clear" w:color="auto" w:fill="auto"/>
            <w:noWrap/>
            <w:vAlign w:val="bottom"/>
            <w:hideMark/>
          </w:tcPr>
          <w:p w14:paraId="7B348BE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29E7FD0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5" w:type="pct"/>
            <w:shd w:val="clear" w:color="auto" w:fill="auto"/>
            <w:noWrap/>
            <w:vAlign w:val="bottom"/>
            <w:hideMark/>
          </w:tcPr>
          <w:p w14:paraId="43E3B7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2.000,00</w:t>
            </w:r>
          </w:p>
        </w:tc>
      </w:tr>
      <w:tr w:rsidR="00952915" w:rsidRPr="00C94729" w14:paraId="6DE6A765" w14:textId="77777777" w:rsidTr="00F71C01">
        <w:trPr>
          <w:trHeight w:val="20"/>
        </w:trPr>
        <w:tc>
          <w:tcPr>
            <w:tcW w:w="1456" w:type="pct"/>
            <w:shd w:val="clear" w:color="auto" w:fill="auto"/>
            <w:noWrap/>
            <w:vAlign w:val="bottom"/>
            <w:hideMark/>
          </w:tcPr>
          <w:p w14:paraId="5DB3585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DANINOS, proizvodnja in prodaja,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44FCC4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Žalec</w:t>
            </w:r>
          </w:p>
        </w:tc>
        <w:tc>
          <w:tcPr>
            <w:tcW w:w="578" w:type="pct"/>
            <w:shd w:val="clear" w:color="auto" w:fill="auto"/>
            <w:noWrap/>
            <w:vAlign w:val="bottom"/>
            <w:hideMark/>
          </w:tcPr>
          <w:p w14:paraId="445CAA1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31F711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 </w:t>
            </w:r>
          </w:p>
        </w:tc>
        <w:tc>
          <w:tcPr>
            <w:tcW w:w="578" w:type="pct"/>
            <w:shd w:val="clear" w:color="auto" w:fill="auto"/>
            <w:noWrap/>
            <w:vAlign w:val="bottom"/>
            <w:hideMark/>
          </w:tcPr>
          <w:p w14:paraId="6E56C7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47.679,00 </w:t>
            </w:r>
          </w:p>
        </w:tc>
        <w:tc>
          <w:tcPr>
            <w:tcW w:w="578" w:type="pct"/>
            <w:shd w:val="clear" w:color="auto" w:fill="auto"/>
            <w:noWrap/>
            <w:vAlign w:val="bottom"/>
            <w:hideMark/>
          </w:tcPr>
          <w:p w14:paraId="121DB8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88.579,00 </w:t>
            </w:r>
          </w:p>
        </w:tc>
        <w:tc>
          <w:tcPr>
            <w:tcW w:w="575" w:type="pct"/>
            <w:shd w:val="clear" w:color="auto" w:fill="auto"/>
            <w:noWrap/>
            <w:vAlign w:val="bottom"/>
            <w:hideMark/>
          </w:tcPr>
          <w:p w14:paraId="1936FF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8.857,90</w:t>
            </w:r>
          </w:p>
        </w:tc>
      </w:tr>
      <w:tr w:rsidR="00952915" w:rsidRPr="00C94729" w14:paraId="023BD146" w14:textId="77777777" w:rsidTr="00F71C01">
        <w:trPr>
          <w:trHeight w:val="20"/>
        </w:trPr>
        <w:tc>
          <w:tcPr>
            <w:tcW w:w="1456" w:type="pct"/>
            <w:shd w:val="clear" w:color="auto" w:fill="auto"/>
            <w:noWrap/>
            <w:vAlign w:val="bottom"/>
            <w:hideMark/>
          </w:tcPr>
          <w:p w14:paraId="44B0CB0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JANEZ PLESEC - NOSILEC DOPOLNILNE DEJAVNOSTI NA KMETIJI</w:t>
            </w:r>
          </w:p>
        </w:tc>
        <w:tc>
          <w:tcPr>
            <w:tcW w:w="657" w:type="pct"/>
            <w:shd w:val="clear" w:color="auto" w:fill="auto"/>
            <w:noWrap/>
            <w:vAlign w:val="bottom"/>
            <w:hideMark/>
          </w:tcPr>
          <w:p w14:paraId="4D6A60D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05126EB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F2DAB4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60FE1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8.395,68 </w:t>
            </w:r>
          </w:p>
        </w:tc>
        <w:tc>
          <w:tcPr>
            <w:tcW w:w="578" w:type="pct"/>
            <w:shd w:val="clear" w:color="auto" w:fill="auto"/>
            <w:noWrap/>
            <w:vAlign w:val="bottom"/>
            <w:hideMark/>
          </w:tcPr>
          <w:p w14:paraId="2A57A6E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8.395,68 </w:t>
            </w:r>
          </w:p>
        </w:tc>
        <w:tc>
          <w:tcPr>
            <w:tcW w:w="575" w:type="pct"/>
            <w:shd w:val="clear" w:color="auto" w:fill="auto"/>
            <w:noWrap/>
            <w:vAlign w:val="bottom"/>
            <w:hideMark/>
          </w:tcPr>
          <w:p w14:paraId="7FABF0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839,56</w:t>
            </w:r>
          </w:p>
        </w:tc>
      </w:tr>
      <w:tr w:rsidR="00952915" w:rsidRPr="00C94729" w14:paraId="4A5D2204" w14:textId="77777777" w:rsidTr="00F71C01">
        <w:trPr>
          <w:trHeight w:val="20"/>
        </w:trPr>
        <w:tc>
          <w:tcPr>
            <w:tcW w:w="1456" w:type="pct"/>
            <w:shd w:val="clear" w:color="auto" w:fill="auto"/>
            <w:noWrap/>
            <w:vAlign w:val="bottom"/>
            <w:hideMark/>
          </w:tcPr>
          <w:p w14:paraId="4BD80A2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ČREŠNAR JERNEJ - DOPOLNILNA DEJAVNOST NA KMETIJI</w:t>
            </w:r>
          </w:p>
        </w:tc>
        <w:tc>
          <w:tcPr>
            <w:tcW w:w="657" w:type="pct"/>
            <w:shd w:val="clear" w:color="auto" w:fill="auto"/>
            <w:noWrap/>
            <w:vAlign w:val="bottom"/>
            <w:hideMark/>
          </w:tcPr>
          <w:p w14:paraId="3A09411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Vitanje</w:t>
            </w:r>
          </w:p>
        </w:tc>
        <w:tc>
          <w:tcPr>
            <w:tcW w:w="578" w:type="pct"/>
            <w:shd w:val="clear" w:color="auto" w:fill="auto"/>
            <w:noWrap/>
            <w:vAlign w:val="bottom"/>
            <w:hideMark/>
          </w:tcPr>
          <w:p w14:paraId="101333E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BBAD3E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6.200,00 </w:t>
            </w:r>
          </w:p>
        </w:tc>
        <w:tc>
          <w:tcPr>
            <w:tcW w:w="578" w:type="pct"/>
            <w:shd w:val="clear" w:color="auto" w:fill="auto"/>
            <w:noWrap/>
            <w:vAlign w:val="bottom"/>
            <w:hideMark/>
          </w:tcPr>
          <w:p w14:paraId="595FF41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512533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14.200,00 </w:t>
            </w:r>
          </w:p>
        </w:tc>
        <w:tc>
          <w:tcPr>
            <w:tcW w:w="575" w:type="pct"/>
            <w:shd w:val="clear" w:color="auto" w:fill="auto"/>
            <w:noWrap/>
            <w:vAlign w:val="bottom"/>
            <w:hideMark/>
          </w:tcPr>
          <w:p w14:paraId="1B3E91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1.420,00</w:t>
            </w:r>
          </w:p>
        </w:tc>
      </w:tr>
      <w:tr w:rsidR="00952915" w:rsidRPr="00C94729" w14:paraId="768A5B4C" w14:textId="77777777" w:rsidTr="00F71C01">
        <w:trPr>
          <w:trHeight w:val="20"/>
        </w:trPr>
        <w:tc>
          <w:tcPr>
            <w:tcW w:w="1456" w:type="pct"/>
            <w:shd w:val="clear" w:color="auto" w:fill="auto"/>
            <w:noWrap/>
            <w:vAlign w:val="bottom"/>
            <w:hideMark/>
          </w:tcPr>
          <w:p w14:paraId="71EEC81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Ribogojstvo in predelava rib, Tadej </w:t>
            </w:r>
            <w:proofErr w:type="spellStart"/>
            <w:r w:rsidRPr="00C94729">
              <w:rPr>
                <w:rFonts w:ascii="Arial Narrow" w:hAnsi="Arial Narrow" w:cs="Arial"/>
                <w:sz w:val="20"/>
                <w:szCs w:val="20"/>
                <w:lang w:val="sl-SI" w:eastAsia="sl-SI"/>
              </w:rPr>
              <w:t>Špegelj</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08030D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Braslovče</w:t>
            </w:r>
          </w:p>
        </w:tc>
        <w:tc>
          <w:tcPr>
            <w:tcW w:w="578" w:type="pct"/>
            <w:shd w:val="clear" w:color="auto" w:fill="auto"/>
            <w:noWrap/>
            <w:vAlign w:val="bottom"/>
            <w:hideMark/>
          </w:tcPr>
          <w:p w14:paraId="00DE916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54.706,60 </w:t>
            </w:r>
          </w:p>
        </w:tc>
        <w:tc>
          <w:tcPr>
            <w:tcW w:w="578" w:type="pct"/>
            <w:shd w:val="clear" w:color="auto" w:fill="auto"/>
            <w:noWrap/>
            <w:vAlign w:val="bottom"/>
            <w:hideMark/>
          </w:tcPr>
          <w:p w14:paraId="757C18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2.101,18 </w:t>
            </w:r>
          </w:p>
        </w:tc>
        <w:tc>
          <w:tcPr>
            <w:tcW w:w="578" w:type="pct"/>
            <w:shd w:val="clear" w:color="auto" w:fill="auto"/>
            <w:noWrap/>
            <w:vAlign w:val="bottom"/>
            <w:hideMark/>
          </w:tcPr>
          <w:p w14:paraId="34B253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130.000,00 </w:t>
            </w:r>
          </w:p>
        </w:tc>
        <w:tc>
          <w:tcPr>
            <w:tcW w:w="578" w:type="pct"/>
            <w:shd w:val="clear" w:color="auto" w:fill="auto"/>
            <w:noWrap/>
            <w:vAlign w:val="bottom"/>
            <w:hideMark/>
          </w:tcPr>
          <w:p w14:paraId="382FD4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186.807,78 </w:t>
            </w:r>
          </w:p>
        </w:tc>
        <w:tc>
          <w:tcPr>
            <w:tcW w:w="575" w:type="pct"/>
            <w:shd w:val="clear" w:color="auto" w:fill="auto"/>
            <w:noWrap/>
            <w:vAlign w:val="bottom"/>
            <w:hideMark/>
          </w:tcPr>
          <w:p w14:paraId="1DF90D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18.680,77</w:t>
            </w:r>
          </w:p>
        </w:tc>
      </w:tr>
      <w:tr w:rsidR="00952915" w:rsidRPr="00C94729" w14:paraId="14426F6C" w14:textId="77777777" w:rsidTr="00F71C01">
        <w:trPr>
          <w:trHeight w:val="20"/>
        </w:trPr>
        <w:tc>
          <w:tcPr>
            <w:tcW w:w="1456" w:type="pct"/>
            <w:shd w:val="clear" w:color="auto" w:fill="auto"/>
            <w:noWrap/>
            <w:vAlign w:val="bottom"/>
            <w:hideMark/>
          </w:tcPr>
          <w:p w14:paraId="34DD7AD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VGRAJEVANJE STAVBNEGA POHIŠTVA, BLAŽ METULJ S.P.</w:t>
            </w:r>
          </w:p>
        </w:tc>
        <w:tc>
          <w:tcPr>
            <w:tcW w:w="657" w:type="pct"/>
            <w:shd w:val="clear" w:color="auto" w:fill="auto"/>
            <w:noWrap/>
            <w:vAlign w:val="bottom"/>
            <w:hideMark/>
          </w:tcPr>
          <w:p w14:paraId="2FBDF98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261B44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 </w:t>
            </w:r>
          </w:p>
        </w:tc>
        <w:tc>
          <w:tcPr>
            <w:tcW w:w="578" w:type="pct"/>
            <w:shd w:val="clear" w:color="auto" w:fill="auto"/>
            <w:noWrap/>
            <w:vAlign w:val="bottom"/>
            <w:hideMark/>
          </w:tcPr>
          <w:p w14:paraId="7F1553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5.500,00 </w:t>
            </w:r>
          </w:p>
        </w:tc>
        <w:tc>
          <w:tcPr>
            <w:tcW w:w="578" w:type="pct"/>
            <w:shd w:val="clear" w:color="auto" w:fill="auto"/>
            <w:noWrap/>
            <w:vAlign w:val="bottom"/>
            <w:hideMark/>
          </w:tcPr>
          <w:p w14:paraId="70235F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 </w:t>
            </w:r>
          </w:p>
        </w:tc>
        <w:tc>
          <w:tcPr>
            <w:tcW w:w="578" w:type="pct"/>
            <w:shd w:val="clear" w:color="auto" w:fill="auto"/>
            <w:noWrap/>
            <w:vAlign w:val="bottom"/>
            <w:hideMark/>
          </w:tcPr>
          <w:p w14:paraId="180FA5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16.500,00 </w:t>
            </w:r>
          </w:p>
        </w:tc>
        <w:tc>
          <w:tcPr>
            <w:tcW w:w="575" w:type="pct"/>
            <w:shd w:val="clear" w:color="auto" w:fill="auto"/>
            <w:noWrap/>
            <w:vAlign w:val="bottom"/>
            <w:hideMark/>
          </w:tcPr>
          <w:p w14:paraId="2B4514F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1.650,00</w:t>
            </w:r>
          </w:p>
        </w:tc>
      </w:tr>
      <w:tr w:rsidR="00952915" w:rsidRPr="00C94729" w14:paraId="32BFB931" w14:textId="77777777" w:rsidTr="00F71C01">
        <w:trPr>
          <w:trHeight w:val="20"/>
        </w:trPr>
        <w:tc>
          <w:tcPr>
            <w:tcW w:w="1456" w:type="pct"/>
            <w:shd w:val="clear" w:color="auto" w:fill="auto"/>
            <w:noWrap/>
            <w:vAlign w:val="bottom"/>
            <w:hideMark/>
          </w:tcPr>
          <w:p w14:paraId="53B9495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PROVIDIO,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63F76E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4BC1762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4.199,30 </w:t>
            </w:r>
          </w:p>
        </w:tc>
        <w:tc>
          <w:tcPr>
            <w:tcW w:w="578" w:type="pct"/>
            <w:shd w:val="clear" w:color="auto" w:fill="auto"/>
            <w:noWrap/>
            <w:vAlign w:val="bottom"/>
            <w:hideMark/>
          </w:tcPr>
          <w:p w14:paraId="57DD8D4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190.103,90 </w:t>
            </w:r>
          </w:p>
        </w:tc>
        <w:tc>
          <w:tcPr>
            <w:tcW w:w="578" w:type="pct"/>
            <w:shd w:val="clear" w:color="auto" w:fill="auto"/>
            <w:noWrap/>
            <w:vAlign w:val="bottom"/>
            <w:hideMark/>
          </w:tcPr>
          <w:p w14:paraId="6981CC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124.811,92 </w:t>
            </w:r>
          </w:p>
        </w:tc>
        <w:tc>
          <w:tcPr>
            <w:tcW w:w="578" w:type="pct"/>
            <w:shd w:val="clear" w:color="auto" w:fill="auto"/>
            <w:noWrap/>
            <w:vAlign w:val="bottom"/>
            <w:hideMark/>
          </w:tcPr>
          <w:p w14:paraId="33A0CFF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319.115,12 </w:t>
            </w:r>
          </w:p>
        </w:tc>
        <w:tc>
          <w:tcPr>
            <w:tcW w:w="575" w:type="pct"/>
            <w:shd w:val="clear" w:color="auto" w:fill="auto"/>
            <w:noWrap/>
            <w:vAlign w:val="bottom"/>
            <w:hideMark/>
          </w:tcPr>
          <w:p w14:paraId="3B57CF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31.911,51</w:t>
            </w:r>
          </w:p>
        </w:tc>
      </w:tr>
      <w:tr w:rsidR="00952915" w:rsidRPr="00C94729" w14:paraId="5F8ECE28" w14:textId="77777777" w:rsidTr="00F71C01">
        <w:trPr>
          <w:trHeight w:val="20"/>
        </w:trPr>
        <w:tc>
          <w:tcPr>
            <w:tcW w:w="1456" w:type="pct"/>
            <w:shd w:val="clear" w:color="auto" w:fill="auto"/>
            <w:noWrap/>
            <w:vAlign w:val="bottom"/>
            <w:hideMark/>
          </w:tcPr>
          <w:p w14:paraId="00304AE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KLJUČAVNIČARSTVO IN ORODJARSTVO, ZORAN CRNKOVIČ S.P.</w:t>
            </w:r>
          </w:p>
        </w:tc>
        <w:tc>
          <w:tcPr>
            <w:tcW w:w="657" w:type="pct"/>
            <w:shd w:val="clear" w:color="auto" w:fill="auto"/>
            <w:noWrap/>
            <w:vAlign w:val="bottom"/>
            <w:hideMark/>
          </w:tcPr>
          <w:p w14:paraId="57B6E31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1E332C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13.380,00 </w:t>
            </w:r>
          </w:p>
        </w:tc>
        <w:tc>
          <w:tcPr>
            <w:tcW w:w="578" w:type="pct"/>
            <w:shd w:val="clear" w:color="auto" w:fill="auto"/>
            <w:noWrap/>
            <w:vAlign w:val="bottom"/>
            <w:hideMark/>
          </w:tcPr>
          <w:p w14:paraId="2C2F80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7.600,00 </w:t>
            </w:r>
          </w:p>
        </w:tc>
        <w:tc>
          <w:tcPr>
            <w:tcW w:w="578" w:type="pct"/>
            <w:shd w:val="clear" w:color="auto" w:fill="auto"/>
            <w:noWrap/>
            <w:vAlign w:val="bottom"/>
            <w:hideMark/>
          </w:tcPr>
          <w:p w14:paraId="3554B7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E0622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20.980,00 </w:t>
            </w:r>
          </w:p>
        </w:tc>
        <w:tc>
          <w:tcPr>
            <w:tcW w:w="575" w:type="pct"/>
            <w:shd w:val="clear" w:color="auto" w:fill="auto"/>
            <w:noWrap/>
            <w:vAlign w:val="bottom"/>
            <w:hideMark/>
          </w:tcPr>
          <w:p w14:paraId="1C64BC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2.098,00</w:t>
            </w:r>
          </w:p>
        </w:tc>
      </w:tr>
      <w:tr w:rsidR="00952915" w:rsidRPr="00C94729" w14:paraId="3D7B59BE" w14:textId="77777777" w:rsidTr="00F71C01">
        <w:trPr>
          <w:trHeight w:val="20"/>
        </w:trPr>
        <w:tc>
          <w:tcPr>
            <w:tcW w:w="1456" w:type="pct"/>
            <w:shd w:val="clear" w:color="auto" w:fill="auto"/>
            <w:noWrap/>
            <w:vAlign w:val="bottom"/>
            <w:hideMark/>
          </w:tcPr>
          <w:p w14:paraId="0487BE6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CRNKOVIČ DARKO S.P. KLJUČAVNIČARSTVO IN ORODJARSTVO</w:t>
            </w:r>
          </w:p>
        </w:tc>
        <w:tc>
          <w:tcPr>
            <w:tcW w:w="657" w:type="pct"/>
            <w:shd w:val="clear" w:color="auto" w:fill="auto"/>
            <w:noWrap/>
            <w:vAlign w:val="bottom"/>
            <w:hideMark/>
          </w:tcPr>
          <w:p w14:paraId="66A0688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32D61D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15.260,00 </w:t>
            </w:r>
          </w:p>
        </w:tc>
        <w:tc>
          <w:tcPr>
            <w:tcW w:w="578" w:type="pct"/>
            <w:shd w:val="clear" w:color="auto" w:fill="auto"/>
            <w:noWrap/>
            <w:vAlign w:val="bottom"/>
            <w:hideMark/>
          </w:tcPr>
          <w:p w14:paraId="5B25E6D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5815EC3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C1414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15.760,00 </w:t>
            </w:r>
          </w:p>
        </w:tc>
        <w:tc>
          <w:tcPr>
            <w:tcW w:w="575" w:type="pct"/>
            <w:shd w:val="clear" w:color="auto" w:fill="auto"/>
            <w:noWrap/>
            <w:vAlign w:val="bottom"/>
            <w:hideMark/>
          </w:tcPr>
          <w:p w14:paraId="0973E0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1.576,00</w:t>
            </w:r>
          </w:p>
        </w:tc>
      </w:tr>
      <w:tr w:rsidR="00952915" w:rsidRPr="00C94729" w14:paraId="55190E32" w14:textId="77777777" w:rsidTr="00F71C01">
        <w:trPr>
          <w:trHeight w:val="20"/>
        </w:trPr>
        <w:tc>
          <w:tcPr>
            <w:tcW w:w="1456" w:type="pct"/>
            <w:shd w:val="clear" w:color="auto" w:fill="auto"/>
            <w:noWrap/>
            <w:vAlign w:val="bottom"/>
            <w:hideMark/>
          </w:tcPr>
          <w:p w14:paraId="402EAEE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MONTAŽA INDUSTRIJSKIH STROJEV IN NAPRAV, BLAŽ MLAČNIK S.P.</w:t>
            </w:r>
          </w:p>
        </w:tc>
        <w:tc>
          <w:tcPr>
            <w:tcW w:w="657" w:type="pct"/>
            <w:shd w:val="clear" w:color="auto" w:fill="auto"/>
            <w:noWrap/>
            <w:vAlign w:val="bottom"/>
            <w:hideMark/>
          </w:tcPr>
          <w:p w14:paraId="59F8CEC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3922641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77679DF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 </w:t>
            </w:r>
          </w:p>
        </w:tc>
        <w:tc>
          <w:tcPr>
            <w:tcW w:w="578" w:type="pct"/>
            <w:shd w:val="clear" w:color="auto" w:fill="auto"/>
            <w:noWrap/>
            <w:vAlign w:val="bottom"/>
            <w:hideMark/>
          </w:tcPr>
          <w:p w14:paraId="5D2459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 </w:t>
            </w:r>
          </w:p>
        </w:tc>
        <w:tc>
          <w:tcPr>
            <w:tcW w:w="578" w:type="pct"/>
            <w:shd w:val="clear" w:color="auto" w:fill="auto"/>
            <w:noWrap/>
            <w:vAlign w:val="bottom"/>
            <w:hideMark/>
          </w:tcPr>
          <w:p w14:paraId="569639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5" w:type="pct"/>
            <w:shd w:val="clear" w:color="auto" w:fill="auto"/>
            <w:noWrap/>
            <w:vAlign w:val="bottom"/>
            <w:hideMark/>
          </w:tcPr>
          <w:p w14:paraId="5C376B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600,00</w:t>
            </w:r>
          </w:p>
        </w:tc>
      </w:tr>
      <w:tr w:rsidR="00952915" w:rsidRPr="00C94729" w14:paraId="71393F6A" w14:textId="77777777" w:rsidTr="00F71C01">
        <w:trPr>
          <w:trHeight w:val="20"/>
        </w:trPr>
        <w:tc>
          <w:tcPr>
            <w:tcW w:w="1456" w:type="pct"/>
            <w:shd w:val="clear" w:color="auto" w:fill="auto"/>
            <w:noWrap/>
            <w:vAlign w:val="bottom"/>
            <w:hideMark/>
          </w:tcPr>
          <w:p w14:paraId="3D427F9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MAGLES, proizvodnja pohištva,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B266FA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Vojnik</w:t>
            </w:r>
          </w:p>
        </w:tc>
        <w:tc>
          <w:tcPr>
            <w:tcW w:w="578" w:type="pct"/>
            <w:shd w:val="clear" w:color="auto" w:fill="auto"/>
            <w:noWrap/>
            <w:vAlign w:val="bottom"/>
            <w:hideMark/>
          </w:tcPr>
          <w:p w14:paraId="4C95DC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2C4AC94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4C1838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831F2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5" w:type="pct"/>
            <w:shd w:val="clear" w:color="auto" w:fill="auto"/>
            <w:noWrap/>
            <w:vAlign w:val="bottom"/>
            <w:hideMark/>
          </w:tcPr>
          <w:p w14:paraId="0F41FA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3.500,00</w:t>
            </w:r>
          </w:p>
        </w:tc>
      </w:tr>
      <w:tr w:rsidR="00952915" w:rsidRPr="00C94729" w14:paraId="67EA6F07" w14:textId="77777777" w:rsidTr="00F71C01">
        <w:trPr>
          <w:trHeight w:val="20"/>
        </w:trPr>
        <w:tc>
          <w:tcPr>
            <w:tcW w:w="1456" w:type="pct"/>
            <w:shd w:val="clear" w:color="auto" w:fill="auto"/>
            <w:noWrap/>
            <w:vAlign w:val="bottom"/>
            <w:hideMark/>
          </w:tcPr>
          <w:p w14:paraId="3C42BD8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SKOK - M, dejavnost hotelov in podobnih nastanitvenih obratov,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76E570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0F0DD06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40.480,00 </w:t>
            </w:r>
          </w:p>
        </w:tc>
        <w:tc>
          <w:tcPr>
            <w:tcW w:w="578" w:type="pct"/>
            <w:shd w:val="clear" w:color="auto" w:fill="auto"/>
            <w:noWrap/>
            <w:vAlign w:val="bottom"/>
            <w:hideMark/>
          </w:tcPr>
          <w:p w14:paraId="2001F5D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640DF7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1C9D8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40.480,00 </w:t>
            </w:r>
          </w:p>
        </w:tc>
        <w:tc>
          <w:tcPr>
            <w:tcW w:w="575" w:type="pct"/>
            <w:shd w:val="clear" w:color="auto" w:fill="auto"/>
            <w:noWrap/>
            <w:vAlign w:val="bottom"/>
            <w:hideMark/>
          </w:tcPr>
          <w:p w14:paraId="3780EB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4.048,00</w:t>
            </w:r>
          </w:p>
        </w:tc>
      </w:tr>
      <w:tr w:rsidR="00952915" w:rsidRPr="00C94729" w14:paraId="1633A421" w14:textId="77777777" w:rsidTr="00F71C01">
        <w:trPr>
          <w:trHeight w:val="20"/>
        </w:trPr>
        <w:tc>
          <w:tcPr>
            <w:tcW w:w="1456" w:type="pct"/>
            <w:shd w:val="clear" w:color="auto" w:fill="auto"/>
            <w:noWrap/>
            <w:vAlign w:val="bottom"/>
            <w:hideMark/>
          </w:tcPr>
          <w:p w14:paraId="27B244C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PTP PLUS, posredništvo pri prodaji raznovrstnih izdelkov, Peter Tavčar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D05229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490DD43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8" w:type="pct"/>
            <w:shd w:val="clear" w:color="auto" w:fill="auto"/>
            <w:noWrap/>
            <w:vAlign w:val="bottom"/>
            <w:hideMark/>
          </w:tcPr>
          <w:p w14:paraId="329289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11.500,00 </w:t>
            </w:r>
          </w:p>
        </w:tc>
        <w:tc>
          <w:tcPr>
            <w:tcW w:w="578" w:type="pct"/>
            <w:shd w:val="clear" w:color="auto" w:fill="auto"/>
            <w:noWrap/>
            <w:vAlign w:val="bottom"/>
            <w:hideMark/>
          </w:tcPr>
          <w:p w14:paraId="3AAE55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11.208,00 </w:t>
            </w:r>
          </w:p>
        </w:tc>
        <w:tc>
          <w:tcPr>
            <w:tcW w:w="578" w:type="pct"/>
            <w:shd w:val="clear" w:color="auto" w:fill="auto"/>
            <w:noWrap/>
            <w:vAlign w:val="bottom"/>
            <w:hideMark/>
          </w:tcPr>
          <w:p w14:paraId="4D1930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44.708,00 </w:t>
            </w:r>
          </w:p>
        </w:tc>
        <w:tc>
          <w:tcPr>
            <w:tcW w:w="575" w:type="pct"/>
            <w:shd w:val="clear" w:color="auto" w:fill="auto"/>
            <w:noWrap/>
            <w:vAlign w:val="bottom"/>
            <w:hideMark/>
          </w:tcPr>
          <w:p w14:paraId="5A62AA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4.470,80</w:t>
            </w:r>
          </w:p>
        </w:tc>
      </w:tr>
      <w:tr w:rsidR="00952915" w:rsidRPr="00C94729" w14:paraId="32998E9D" w14:textId="77777777" w:rsidTr="00F71C01">
        <w:trPr>
          <w:trHeight w:val="20"/>
        </w:trPr>
        <w:tc>
          <w:tcPr>
            <w:tcW w:w="1456" w:type="pct"/>
            <w:shd w:val="clear" w:color="auto" w:fill="auto"/>
            <w:noWrap/>
            <w:vAlign w:val="bottom"/>
            <w:hideMark/>
          </w:tcPr>
          <w:p w14:paraId="562C3F3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PROIZVODNJA EL.ENERGIJE V HE IN KOVAŠTVO, DAMJAN ŽAGAR S.P.</w:t>
            </w:r>
          </w:p>
        </w:tc>
        <w:tc>
          <w:tcPr>
            <w:tcW w:w="657" w:type="pct"/>
            <w:shd w:val="clear" w:color="auto" w:fill="auto"/>
            <w:noWrap/>
            <w:vAlign w:val="bottom"/>
            <w:hideMark/>
          </w:tcPr>
          <w:p w14:paraId="7A82B1F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02F15F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56.480,00 </w:t>
            </w:r>
          </w:p>
        </w:tc>
        <w:tc>
          <w:tcPr>
            <w:tcW w:w="578" w:type="pct"/>
            <w:shd w:val="clear" w:color="auto" w:fill="auto"/>
            <w:noWrap/>
            <w:vAlign w:val="bottom"/>
            <w:hideMark/>
          </w:tcPr>
          <w:p w14:paraId="00F872B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654A10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35.988,80 </w:t>
            </w:r>
          </w:p>
        </w:tc>
        <w:tc>
          <w:tcPr>
            <w:tcW w:w="578" w:type="pct"/>
            <w:shd w:val="clear" w:color="auto" w:fill="auto"/>
            <w:noWrap/>
            <w:vAlign w:val="bottom"/>
            <w:hideMark/>
          </w:tcPr>
          <w:p w14:paraId="07B196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92.468,80 </w:t>
            </w:r>
          </w:p>
        </w:tc>
        <w:tc>
          <w:tcPr>
            <w:tcW w:w="575" w:type="pct"/>
            <w:shd w:val="clear" w:color="auto" w:fill="auto"/>
            <w:noWrap/>
            <w:vAlign w:val="bottom"/>
            <w:hideMark/>
          </w:tcPr>
          <w:p w14:paraId="42F0FF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9.246,88</w:t>
            </w:r>
          </w:p>
        </w:tc>
      </w:tr>
      <w:tr w:rsidR="00952915" w:rsidRPr="00C94729" w14:paraId="4903EF9E" w14:textId="77777777" w:rsidTr="00F71C01">
        <w:trPr>
          <w:trHeight w:val="20"/>
        </w:trPr>
        <w:tc>
          <w:tcPr>
            <w:tcW w:w="1456" w:type="pct"/>
            <w:shd w:val="clear" w:color="auto" w:fill="auto"/>
            <w:noWrap/>
            <w:vAlign w:val="bottom"/>
            <w:hideMark/>
          </w:tcPr>
          <w:p w14:paraId="4800E09F"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Gewimo</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Inter</w:t>
            </w:r>
            <w:proofErr w:type="spellEnd"/>
            <w:r w:rsidRPr="00C94729">
              <w:rPr>
                <w:rFonts w:ascii="Arial Narrow" w:hAnsi="Arial Narrow" w:cs="Arial"/>
                <w:sz w:val="20"/>
                <w:szCs w:val="20"/>
                <w:lang w:val="sl-SI" w:eastAsia="sl-SI"/>
              </w:rPr>
              <w:t xml:space="preserve">, družba za proizvodnjo,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4B6077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3648E9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8" w:type="pct"/>
            <w:shd w:val="clear" w:color="auto" w:fill="auto"/>
            <w:noWrap/>
            <w:vAlign w:val="bottom"/>
            <w:hideMark/>
          </w:tcPr>
          <w:p w14:paraId="262801C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7D81E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24.000,00 </w:t>
            </w:r>
          </w:p>
        </w:tc>
        <w:tc>
          <w:tcPr>
            <w:tcW w:w="578" w:type="pct"/>
            <w:shd w:val="clear" w:color="auto" w:fill="auto"/>
            <w:noWrap/>
            <w:vAlign w:val="bottom"/>
            <w:hideMark/>
          </w:tcPr>
          <w:p w14:paraId="692963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174.000,00 </w:t>
            </w:r>
          </w:p>
        </w:tc>
        <w:tc>
          <w:tcPr>
            <w:tcW w:w="575" w:type="pct"/>
            <w:shd w:val="clear" w:color="auto" w:fill="auto"/>
            <w:noWrap/>
            <w:vAlign w:val="bottom"/>
            <w:hideMark/>
          </w:tcPr>
          <w:p w14:paraId="73CE36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17.400,00</w:t>
            </w:r>
          </w:p>
        </w:tc>
      </w:tr>
      <w:tr w:rsidR="00952915" w:rsidRPr="00C94729" w14:paraId="2AE67B4C" w14:textId="77777777" w:rsidTr="00F71C01">
        <w:trPr>
          <w:trHeight w:val="20"/>
        </w:trPr>
        <w:tc>
          <w:tcPr>
            <w:tcW w:w="1456" w:type="pct"/>
            <w:shd w:val="clear" w:color="auto" w:fill="auto"/>
            <w:noWrap/>
            <w:vAlign w:val="bottom"/>
            <w:hideMark/>
          </w:tcPr>
          <w:p w14:paraId="370C6D6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MITJA KREVH - NOSILEC DOPOLNILNE DEJAVNOSTI NA KMETIJI</w:t>
            </w:r>
          </w:p>
        </w:tc>
        <w:tc>
          <w:tcPr>
            <w:tcW w:w="657" w:type="pct"/>
            <w:shd w:val="clear" w:color="auto" w:fill="auto"/>
            <w:noWrap/>
            <w:vAlign w:val="bottom"/>
            <w:hideMark/>
          </w:tcPr>
          <w:p w14:paraId="72CE86B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781353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5.500,00 </w:t>
            </w:r>
          </w:p>
        </w:tc>
        <w:tc>
          <w:tcPr>
            <w:tcW w:w="578" w:type="pct"/>
            <w:shd w:val="clear" w:color="auto" w:fill="auto"/>
            <w:noWrap/>
            <w:vAlign w:val="bottom"/>
            <w:hideMark/>
          </w:tcPr>
          <w:p w14:paraId="1881DAC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 </w:t>
            </w:r>
          </w:p>
        </w:tc>
        <w:tc>
          <w:tcPr>
            <w:tcW w:w="578" w:type="pct"/>
            <w:shd w:val="clear" w:color="auto" w:fill="auto"/>
            <w:noWrap/>
            <w:vAlign w:val="bottom"/>
            <w:hideMark/>
          </w:tcPr>
          <w:p w14:paraId="48B2C3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2.790,00 </w:t>
            </w:r>
          </w:p>
        </w:tc>
        <w:tc>
          <w:tcPr>
            <w:tcW w:w="578" w:type="pct"/>
            <w:shd w:val="clear" w:color="auto" w:fill="auto"/>
            <w:noWrap/>
            <w:vAlign w:val="bottom"/>
            <w:hideMark/>
          </w:tcPr>
          <w:p w14:paraId="0D127D4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8.490,00 </w:t>
            </w:r>
          </w:p>
        </w:tc>
        <w:tc>
          <w:tcPr>
            <w:tcW w:w="575" w:type="pct"/>
            <w:shd w:val="clear" w:color="auto" w:fill="auto"/>
            <w:noWrap/>
            <w:vAlign w:val="bottom"/>
            <w:hideMark/>
          </w:tcPr>
          <w:p w14:paraId="195D49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849,00</w:t>
            </w:r>
          </w:p>
        </w:tc>
      </w:tr>
      <w:tr w:rsidR="00952915" w:rsidRPr="00C94729" w14:paraId="22A6A739" w14:textId="77777777" w:rsidTr="00F71C01">
        <w:trPr>
          <w:trHeight w:val="20"/>
        </w:trPr>
        <w:tc>
          <w:tcPr>
            <w:tcW w:w="1456" w:type="pct"/>
            <w:shd w:val="clear" w:color="auto" w:fill="auto"/>
            <w:noWrap/>
            <w:vAlign w:val="bottom"/>
            <w:hideMark/>
          </w:tcPr>
          <w:p w14:paraId="6714E34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Kamnoseštvo, Igor Vogrinec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761193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Braslovče</w:t>
            </w:r>
          </w:p>
        </w:tc>
        <w:tc>
          <w:tcPr>
            <w:tcW w:w="578" w:type="pct"/>
            <w:shd w:val="clear" w:color="auto" w:fill="auto"/>
            <w:noWrap/>
            <w:vAlign w:val="bottom"/>
            <w:hideMark/>
          </w:tcPr>
          <w:p w14:paraId="5311A38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66BA79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1AC4FA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11CD6CE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5" w:type="pct"/>
            <w:shd w:val="clear" w:color="auto" w:fill="auto"/>
            <w:noWrap/>
            <w:vAlign w:val="bottom"/>
            <w:hideMark/>
          </w:tcPr>
          <w:p w14:paraId="10D6FC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2.200,00</w:t>
            </w:r>
          </w:p>
        </w:tc>
      </w:tr>
      <w:tr w:rsidR="00952915" w:rsidRPr="00C94729" w14:paraId="6A8B5812" w14:textId="77777777" w:rsidTr="00F71C01">
        <w:trPr>
          <w:trHeight w:val="20"/>
        </w:trPr>
        <w:tc>
          <w:tcPr>
            <w:tcW w:w="1456" w:type="pct"/>
            <w:shd w:val="clear" w:color="auto" w:fill="auto"/>
            <w:noWrap/>
            <w:vAlign w:val="bottom"/>
            <w:hideMark/>
          </w:tcPr>
          <w:p w14:paraId="6E69FD69"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ActiLingua</w:t>
            </w:r>
            <w:proofErr w:type="spellEnd"/>
            <w:r w:rsidRPr="00C94729">
              <w:rPr>
                <w:rFonts w:ascii="Arial Narrow" w:hAnsi="Arial Narrow" w:cs="Arial"/>
                <w:sz w:val="20"/>
                <w:szCs w:val="20"/>
                <w:lang w:val="sl-SI" w:eastAsia="sl-SI"/>
              </w:rPr>
              <w:t xml:space="preserve">, Hiša aktivnih jezikov, Lidija Šober,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32B9ED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6B7904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3.560,00 </w:t>
            </w:r>
          </w:p>
        </w:tc>
        <w:tc>
          <w:tcPr>
            <w:tcW w:w="578" w:type="pct"/>
            <w:shd w:val="clear" w:color="auto" w:fill="auto"/>
            <w:noWrap/>
            <w:vAlign w:val="bottom"/>
            <w:hideMark/>
          </w:tcPr>
          <w:p w14:paraId="1CA518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4A39C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7.357,50 </w:t>
            </w:r>
          </w:p>
        </w:tc>
        <w:tc>
          <w:tcPr>
            <w:tcW w:w="578" w:type="pct"/>
            <w:shd w:val="clear" w:color="auto" w:fill="auto"/>
            <w:noWrap/>
            <w:vAlign w:val="bottom"/>
            <w:hideMark/>
          </w:tcPr>
          <w:p w14:paraId="13BD34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10.917,50 </w:t>
            </w:r>
          </w:p>
        </w:tc>
        <w:tc>
          <w:tcPr>
            <w:tcW w:w="575" w:type="pct"/>
            <w:shd w:val="clear" w:color="auto" w:fill="auto"/>
            <w:noWrap/>
            <w:vAlign w:val="bottom"/>
            <w:hideMark/>
          </w:tcPr>
          <w:p w14:paraId="5C8161A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1.091,75</w:t>
            </w:r>
          </w:p>
        </w:tc>
      </w:tr>
      <w:tr w:rsidR="00952915" w:rsidRPr="00C94729" w14:paraId="7C7D1315" w14:textId="77777777" w:rsidTr="00F71C01">
        <w:trPr>
          <w:trHeight w:val="20"/>
        </w:trPr>
        <w:tc>
          <w:tcPr>
            <w:tcW w:w="1456" w:type="pct"/>
            <w:shd w:val="clear" w:color="auto" w:fill="auto"/>
            <w:noWrap/>
            <w:vAlign w:val="bottom"/>
            <w:hideMark/>
          </w:tcPr>
          <w:p w14:paraId="7EBE8AA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GETERA - PRUŠEK Gostinstvo, turizem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EDAC40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599FD9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980.000,00 </w:t>
            </w:r>
          </w:p>
        </w:tc>
        <w:tc>
          <w:tcPr>
            <w:tcW w:w="578" w:type="pct"/>
            <w:shd w:val="clear" w:color="auto" w:fill="auto"/>
            <w:noWrap/>
            <w:vAlign w:val="bottom"/>
            <w:hideMark/>
          </w:tcPr>
          <w:p w14:paraId="6454AA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F17C7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52.966,41 </w:t>
            </w:r>
          </w:p>
        </w:tc>
        <w:tc>
          <w:tcPr>
            <w:tcW w:w="578" w:type="pct"/>
            <w:shd w:val="clear" w:color="auto" w:fill="auto"/>
            <w:noWrap/>
            <w:vAlign w:val="bottom"/>
            <w:hideMark/>
          </w:tcPr>
          <w:p w14:paraId="6E4EBD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1.032.966,41 </w:t>
            </w:r>
          </w:p>
        </w:tc>
        <w:tc>
          <w:tcPr>
            <w:tcW w:w="575" w:type="pct"/>
            <w:shd w:val="clear" w:color="auto" w:fill="auto"/>
            <w:noWrap/>
            <w:vAlign w:val="bottom"/>
            <w:hideMark/>
          </w:tcPr>
          <w:p w14:paraId="5DBED1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103.296,64</w:t>
            </w:r>
          </w:p>
        </w:tc>
      </w:tr>
      <w:tr w:rsidR="00952915" w:rsidRPr="00C94729" w14:paraId="2FA39497" w14:textId="77777777" w:rsidTr="00F71C01">
        <w:trPr>
          <w:trHeight w:val="20"/>
        </w:trPr>
        <w:tc>
          <w:tcPr>
            <w:tcW w:w="1456" w:type="pct"/>
            <w:shd w:val="clear" w:color="auto" w:fill="auto"/>
            <w:noWrap/>
            <w:vAlign w:val="bottom"/>
            <w:hideMark/>
          </w:tcPr>
          <w:p w14:paraId="655207A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LAKIČ, gradbeno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6FCC22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79B016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61.000,00 </w:t>
            </w:r>
          </w:p>
        </w:tc>
        <w:tc>
          <w:tcPr>
            <w:tcW w:w="578" w:type="pct"/>
            <w:shd w:val="clear" w:color="auto" w:fill="auto"/>
            <w:noWrap/>
            <w:vAlign w:val="bottom"/>
            <w:hideMark/>
          </w:tcPr>
          <w:p w14:paraId="735819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15D90F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hideMark/>
          </w:tcPr>
          <w:p w14:paraId="4338C8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116.000,00 </w:t>
            </w:r>
          </w:p>
        </w:tc>
        <w:tc>
          <w:tcPr>
            <w:tcW w:w="575" w:type="pct"/>
            <w:shd w:val="clear" w:color="auto" w:fill="auto"/>
            <w:noWrap/>
            <w:vAlign w:val="bottom"/>
            <w:hideMark/>
          </w:tcPr>
          <w:p w14:paraId="746A5D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11.600,00</w:t>
            </w:r>
          </w:p>
        </w:tc>
      </w:tr>
      <w:tr w:rsidR="00952915" w:rsidRPr="00C94729" w14:paraId="71825D94" w14:textId="77777777" w:rsidTr="00F71C01">
        <w:trPr>
          <w:trHeight w:val="20"/>
        </w:trPr>
        <w:tc>
          <w:tcPr>
            <w:tcW w:w="1456" w:type="pct"/>
            <w:shd w:val="clear" w:color="auto" w:fill="auto"/>
            <w:noWrap/>
            <w:vAlign w:val="bottom"/>
            <w:hideMark/>
          </w:tcPr>
          <w:p w14:paraId="31881FD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KOIOS, poslovno svetovanje, </w:t>
            </w:r>
            <w:proofErr w:type="spellStart"/>
            <w:r w:rsidRPr="00C94729">
              <w:rPr>
                <w:rFonts w:ascii="Arial Narrow" w:hAnsi="Arial Narrow" w:cs="Arial"/>
                <w:sz w:val="20"/>
                <w:szCs w:val="20"/>
                <w:lang w:val="sl-SI" w:eastAsia="sl-SI"/>
              </w:rPr>
              <w:t>Jorg</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Karas</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E39B99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Bled</w:t>
            </w:r>
          </w:p>
        </w:tc>
        <w:tc>
          <w:tcPr>
            <w:tcW w:w="578" w:type="pct"/>
            <w:shd w:val="clear" w:color="auto" w:fill="auto"/>
            <w:noWrap/>
            <w:vAlign w:val="bottom"/>
            <w:hideMark/>
          </w:tcPr>
          <w:p w14:paraId="1792C5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4B671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62E7F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7.757,28 </w:t>
            </w:r>
          </w:p>
        </w:tc>
        <w:tc>
          <w:tcPr>
            <w:tcW w:w="578" w:type="pct"/>
            <w:shd w:val="clear" w:color="auto" w:fill="auto"/>
            <w:noWrap/>
            <w:vAlign w:val="bottom"/>
            <w:hideMark/>
          </w:tcPr>
          <w:p w14:paraId="10F10A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7.757,28 </w:t>
            </w:r>
          </w:p>
        </w:tc>
        <w:tc>
          <w:tcPr>
            <w:tcW w:w="575" w:type="pct"/>
            <w:shd w:val="clear" w:color="auto" w:fill="auto"/>
            <w:noWrap/>
            <w:vAlign w:val="bottom"/>
            <w:hideMark/>
          </w:tcPr>
          <w:p w14:paraId="0A2967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775,72</w:t>
            </w:r>
          </w:p>
        </w:tc>
      </w:tr>
      <w:tr w:rsidR="00952915" w:rsidRPr="00C94729" w14:paraId="2D355D40" w14:textId="77777777" w:rsidTr="00F71C01">
        <w:trPr>
          <w:trHeight w:val="20"/>
        </w:trPr>
        <w:tc>
          <w:tcPr>
            <w:tcW w:w="1456" w:type="pct"/>
            <w:shd w:val="clear" w:color="auto" w:fill="auto"/>
            <w:noWrap/>
            <w:vAlign w:val="bottom"/>
            <w:hideMark/>
          </w:tcPr>
          <w:p w14:paraId="314CDD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ORGLARSTVO MOČNIK TOMAŽ MOČNIK S.P.</w:t>
            </w:r>
          </w:p>
        </w:tc>
        <w:tc>
          <w:tcPr>
            <w:tcW w:w="657" w:type="pct"/>
            <w:shd w:val="clear" w:color="auto" w:fill="auto"/>
            <w:noWrap/>
            <w:vAlign w:val="bottom"/>
            <w:hideMark/>
          </w:tcPr>
          <w:p w14:paraId="6CE8651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Cerklje na Gorenjskem</w:t>
            </w:r>
          </w:p>
        </w:tc>
        <w:tc>
          <w:tcPr>
            <w:tcW w:w="578" w:type="pct"/>
            <w:shd w:val="clear" w:color="auto" w:fill="auto"/>
            <w:noWrap/>
            <w:vAlign w:val="bottom"/>
            <w:hideMark/>
          </w:tcPr>
          <w:p w14:paraId="2A7AFC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4B2ADA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480.000,00 </w:t>
            </w:r>
          </w:p>
        </w:tc>
        <w:tc>
          <w:tcPr>
            <w:tcW w:w="578" w:type="pct"/>
            <w:shd w:val="clear" w:color="auto" w:fill="auto"/>
            <w:noWrap/>
            <w:vAlign w:val="bottom"/>
            <w:hideMark/>
          </w:tcPr>
          <w:p w14:paraId="4613A2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7A45FEB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538.000,00 </w:t>
            </w:r>
          </w:p>
        </w:tc>
        <w:tc>
          <w:tcPr>
            <w:tcW w:w="575" w:type="pct"/>
            <w:shd w:val="clear" w:color="auto" w:fill="auto"/>
            <w:noWrap/>
            <w:vAlign w:val="bottom"/>
            <w:hideMark/>
          </w:tcPr>
          <w:p w14:paraId="6A49D32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53.800,00</w:t>
            </w:r>
          </w:p>
        </w:tc>
      </w:tr>
      <w:tr w:rsidR="00952915" w:rsidRPr="00C94729" w14:paraId="6D2298E2" w14:textId="77777777" w:rsidTr="00F71C01">
        <w:trPr>
          <w:trHeight w:val="20"/>
        </w:trPr>
        <w:tc>
          <w:tcPr>
            <w:tcW w:w="1456" w:type="pct"/>
            <w:shd w:val="clear" w:color="auto" w:fill="auto"/>
            <w:noWrap/>
            <w:vAlign w:val="bottom"/>
            <w:hideMark/>
          </w:tcPr>
          <w:p w14:paraId="734725E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TUR-I, TRANSPORT, ALOJZ ZAMERNIK S.P.</w:t>
            </w:r>
          </w:p>
        </w:tc>
        <w:tc>
          <w:tcPr>
            <w:tcW w:w="657" w:type="pct"/>
            <w:shd w:val="clear" w:color="auto" w:fill="auto"/>
            <w:noWrap/>
            <w:vAlign w:val="bottom"/>
            <w:hideMark/>
          </w:tcPr>
          <w:p w14:paraId="0B8718D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58CFDF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350.000,00 </w:t>
            </w:r>
          </w:p>
        </w:tc>
        <w:tc>
          <w:tcPr>
            <w:tcW w:w="578" w:type="pct"/>
            <w:shd w:val="clear" w:color="auto" w:fill="auto"/>
            <w:noWrap/>
            <w:vAlign w:val="bottom"/>
            <w:hideMark/>
          </w:tcPr>
          <w:p w14:paraId="39BAEF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 </w:t>
            </w:r>
          </w:p>
        </w:tc>
        <w:tc>
          <w:tcPr>
            <w:tcW w:w="578" w:type="pct"/>
            <w:shd w:val="clear" w:color="auto" w:fill="auto"/>
            <w:noWrap/>
            <w:vAlign w:val="bottom"/>
            <w:hideMark/>
          </w:tcPr>
          <w:p w14:paraId="537E18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110.000,00 </w:t>
            </w:r>
          </w:p>
        </w:tc>
        <w:tc>
          <w:tcPr>
            <w:tcW w:w="578" w:type="pct"/>
            <w:shd w:val="clear" w:color="auto" w:fill="auto"/>
            <w:noWrap/>
            <w:vAlign w:val="bottom"/>
            <w:hideMark/>
          </w:tcPr>
          <w:p w14:paraId="276FA2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463.500,00 </w:t>
            </w:r>
          </w:p>
        </w:tc>
        <w:tc>
          <w:tcPr>
            <w:tcW w:w="575" w:type="pct"/>
            <w:shd w:val="clear" w:color="auto" w:fill="auto"/>
            <w:noWrap/>
            <w:vAlign w:val="bottom"/>
            <w:hideMark/>
          </w:tcPr>
          <w:p w14:paraId="00C0525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46.350,00</w:t>
            </w:r>
          </w:p>
        </w:tc>
      </w:tr>
      <w:tr w:rsidR="00952915" w:rsidRPr="00C94729" w14:paraId="08A02947" w14:textId="77777777" w:rsidTr="00F71C01">
        <w:trPr>
          <w:trHeight w:val="20"/>
        </w:trPr>
        <w:tc>
          <w:tcPr>
            <w:tcW w:w="1456" w:type="pct"/>
            <w:shd w:val="clear" w:color="auto" w:fill="auto"/>
            <w:noWrap/>
            <w:vAlign w:val="bottom"/>
            <w:hideMark/>
          </w:tcPr>
          <w:p w14:paraId="634FFD6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Loške mesnine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EBA369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18CBDE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6.794,60 </w:t>
            </w:r>
          </w:p>
        </w:tc>
        <w:tc>
          <w:tcPr>
            <w:tcW w:w="578" w:type="pct"/>
            <w:shd w:val="clear" w:color="auto" w:fill="auto"/>
            <w:noWrap/>
            <w:vAlign w:val="bottom"/>
            <w:hideMark/>
          </w:tcPr>
          <w:p w14:paraId="601EB4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54.806,46 </w:t>
            </w:r>
          </w:p>
        </w:tc>
        <w:tc>
          <w:tcPr>
            <w:tcW w:w="578" w:type="pct"/>
            <w:shd w:val="clear" w:color="auto" w:fill="auto"/>
            <w:noWrap/>
            <w:vAlign w:val="bottom"/>
            <w:hideMark/>
          </w:tcPr>
          <w:p w14:paraId="150D274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64.275,00 </w:t>
            </w:r>
          </w:p>
        </w:tc>
        <w:tc>
          <w:tcPr>
            <w:tcW w:w="578" w:type="pct"/>
            <w:shd w:val="clear" w:color="auto" w:fill="auto"/>
            <w:noWrap/>
            <w:vAlign w:val="bottom"/>
            <w:hideMark/>
          </w:tcPr>
          <w:p w14:paraId="34A9847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125.876,06 </w:t>
            </w:r>
          </w:p>
        </w:tc>
        <w:tc>
          <w:tcPr>
            <w:tcW w:w="575" w:type="pct"/>
            <w:shd w:val="clear" w:color="auto" w:fill="auto"/>
            <w:noWrap/>
            <w:vAlign w:val="bottom"/>
            <w:hideMark/>
          </w:tcPr>
          <w:p w14:paraId="664BE5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12.587,60</w:t>
            </w:r>
          </w:p>
        </w:tc>
      </w:tr>
      <w:tr w:rsidR="00952915" w:rsidRPr="00C94729" w14:paraId="45DCA381" w14:textId="77777777" w:rsidTr="00F71C01">
        <w:trPr>
          <w:trHeight w:val="20"/>
        </w:trPr>
        <w:tc>
          <w:tcPr>
            <w:tcW w:w="1456" w:type="pct"/>
            <w:shd w:val="clear" w:color="auto" w:fill="auto"/>
            <w:noWrap/>
            <w:vAlign w:val="bottom"/>
            <w:hideMark/>
          </w:tcPr>
          <w:p w14:paraId="035C49A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KMETIJSKO GOZDARSKA ZADRUGA Z O.O. ŠKOFJA LOKA</w:t>
            </w:r>
          </w:p>
        </w:tc>
        <w:tc>
          <w:tcPr>
            <w:tcW w:w="657" w:type="pct"/>
            <w:shd w:val="clear" w:color="auto" w:fill="auto"/>
            <w:noWrap/>
            <w:vAlign w:val="bottom"/>
            <w:hideMark/>
          </w:tcPr>
          <w:p w14:paraId="06837D9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Gorenja vas-Poljane, Škofja Loka</w:t>
            </w:r>
          </w:p>
        </w:tc>
        <w:tc>
          <w:tcPr>
            <w:tcW w:w="578" w:type="pct"/>
            <w:shd w:val="clear" w:color="auto" w:fill="auto"/>
            <w:noWrap/>
            <w:vAlign w:val="bottom"/>
            <w:hideMark/>
          </w:tcPr>
          <w:p w14:paraId="7D75DA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125.243,36 </w:t>
            </w:r>
          </w:p>
        </w:tc>
        <w:tc>
          <w:tcPr>
            <w:tcW w:w="578" w:type="pct"/>
            <w:shd w:val="clear" w:color="auto" w:fill="auto"/>
            <w:noWrap/>
            <w:vAlign w:val="bottom"/>
            <w:hideMark/>
          </w:tcPr>
          <w:p w14:paraId="2D4B65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111.987,58 </w:t>
            </w:r>
          </w:p>
        </w:tc>
        <w:tc>
          <w:tcPr>
            <w:tcW w:w="578" w:type="pct"/>
            <w:shd w:val="clear" w:color="auto" w:fill="auto"/>
            <w:noWrap/>
            <w:vAlign w:val="bottom"/>
            <w:hideMark/>
          </w:tcPr>
          <w:p w14:paraId="4077DD2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91.545,00 </w:t>
            </w:r>
          </w:p>
        </w:tc>
        <w:tc>
          <w:tcPr>
            <w:tcW w:w="578" w:type="pct"/>
            <w:shd w:val="clear" w:color="auto" w:fill="auto"/>
            <w:noWrap/>
            <w:vAlign w:val="bottom"/>
            <w:hideMark/>
          </w:tcPr>
          <w:p w14:paraId="516C15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328.775,94 </w:t>
            </w:r>
          </w:p>
        </w:tc>
        <w:tc>
          <w:tcPr>
            <w:tcW w:w="575" w:type="pct"/>
            <w:shd w:val="clear" w:color="auto" w:fill="auto"/>
            <w:noWrap/>
            <w:vAlign w:val="bottom"/>
            <w:hideMark/>
          </w:tcPr>
          <w:p w14:paraId="3A6EC08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32.877,58</w:t>
            </w:r>
          </w:p>
        </w:tc>
      </w:tr>
      <w:tr w:rsidR="00952915" w:rsidRPr="00C94729" w14:paraId="5AFF8987" w14:textId="77777777" w:rsidTr="00F71C01">
        <w:trPr>
          <w:trHeight w:val="20"/>
        </w:trPr>
        <w:tc>
          <w:tcPr>
            <w:tcW w:w="1456" w:type="pct"/>
            <w:shd w:val="clear" w:color="auto" w:fill="auto"/>
            <w:noWrap/>
            <w:vAlign w:val="bottom"/>
            <w:hideMark/>
          </w:tcPr>
          <w:p w14:paraId="3C79690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ŠOBEC, turistično in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Lesce</w:t>
            </w:r>
          </w:p>
        </w:tc>
        <w:tc>
          <w:tcPr>
            <w:tcW w:w="657" w:type="pct"/>
            <w:shd w:val="clear" w:color="auto" w:fill="auto"/>
            <w:noWrap/>
            <w:vAlign w:val="bottom"/>
            <w:hideMark/>
          </w:tcPr>
          <w:p w14:paraId="18BDF66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4AA17E6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07AA10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B80C6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46.799,61 </w:t>
            </w:r>
          </w:p>
        </w:tc>
        <w:tc>
          <w:tcPr>
            <w:tcW w:w="578" w:type="pct"/>
            <w:shd w:val="clear" w:color="auto" w:fill="auto"/>
            <w:noWrap/>
            <w:vAlign w:val="bottom"/>
            <w:hideMark/>
          </w:tcPr>
          <w:p w14:paraId="465ACC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46.799,61 </w:t>
            </w:r>
          </w:p>
        </w:tc>
        <w:tc>
          <w:tcPr>
            <w:tcW w:w="575" w:type="pct"/>
            <w:shd w:val="clear" w:color="auto" w:fill="auto"/>
            <w:noWrap/>
            <w:vAlign w:val="bottom"/>
            <w:hideMark/>
          </w:tcPr>
          <w:p w14:paraId="24653D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4.679,96</w:t>
            </w:r>
          </w:p>
        </w:tc>
      </w:tr>
      <w:tr w:rsidR="00952915" w:rsidRPr="00C94729" w14:paraId="3570C4CD" w14:textId="77777777" w:rsidTr="00F71C01">
        <w:trPr>
          <w:trHeight w:val="20"/>
        </w:trPr>
        <w:tc>
          <w:tcPr>
            <w:tcW w:w="1456" w:type="pct"/>
            <w:shd w:val="clear" w:color="auto" w:fill="auto"/>
            <w:noWrap/>
            <w:vAlign w:val="bottom"/>
            <w:hideMark/>
          </w:tcPr>
          <w:p w14:paraId="184BED8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ŽMLJ, inženiring in marketing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3E3A2E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3EECD8A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300.000,00 </w:t>
            </w:r>
          </w:p>
        </w:tc>
        <w:tc>
          <w:tcPr>
            <w:tcW w:w="578" w:type="pct"/>
            <w:shd w:val="clear" w:color="auto" w:fill="auto"/>
            <w:noWrap/>
            <w:vAlign w:val="bottom"/>
            <w:hideMark/>
          </w:tcPr>
          <w:p w14:paraId="1F41222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8" w:type="pct"/>
            <w:shd w:val="clear" w:color="auto" w:fill="auto"/>
            <w:noWrap/>
            <w:vAlign w:val="bottom"/>
            <w:hideMark/>
          </w:tcPr>
          <w:p w14:paraId="20C788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64.000,00 </w:t>
            </w:r>
          </w:p>
        </w:tc>
        <w:tc>
          <w:tcPr>
            <w:tcW w:w="578" w:type="pct"/>
            <w:shd w:val="clear" w:color="auto" w:fill="auto"/>
            <w:noWrap/>
            <w:vAlign w:val="bottom"/>
            <w:hideMark/>
          </w:tcPr>
          <w:p w14:paraId="21DB1C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514.000,00 </w:t>
            </w:r>
          </w:p>
        </w:tc>
        <w:tc>
          <w:tcPr>
            <w:tcW w:w="575" w:type="pct"/>
            <w:shd w:val="clear" w:color="auto" w:fill="auto"/>
            <w:noWrap/>
            <w:vAlign w:val="bottom"/>
            <w:hideMark/>
          </w:tcPr>
          <w:p w14:paraId="6DE997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51.400,00</w:t>
            </w:r>
          </w:p>
        </w:tc>
      </w:tr>
      <w:tr w:rsidR="00952915" w:rsidRPr="00C94729" w14:paraId="00DF0691" w14:textId="77777777" w:rsidTr="00F71C01">
        <w:trPr>
          <w:trHeight w:val="20"/>
        </w:trPr>
        <w:tc>
          <w:tcPr>
            <w:tcW w:w="1456" w:type="pct"/>
            <w:shd w:val="clear" w:color="auto" w:fill="auto"/>
            <w:noWrap/>
            <w:vAlign w:val="bottom"/>
            <w:hideMark/>
          </w:tcPr>
          <w:p w14:paraId="423AAAB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AC Tavčar, trgovina z rezervnimi deli in servis vozil,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FB4EC5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3ADB19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10.691,99 </w:t>
            </w:r>
          </w:p>
        </w:tc>
        <w:tc>
          <w:tcPr>
            <w:tcW w:w="578" w:type="pct"/>
            <w:shd w:val="clear" w:color="auto" w:fill="auto"/>
            <w:noWrap/>
            <w:vAlign w:val="bottom"/>
            <w:hideMark/>
          </w:tcPr>
          <w:p w14:paraId="027E50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2E4CE3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48.145,59 </w:t>
            </w:r>
          </w:p>
        </w:tc>
        <w:tc>
          <w:tcPr>
            <w:tcW w:w="578" w:type="pct"/>
            <w:shd w:val="clear" w:color="auto" w:fill="auto"/>
            <w:noWrap/>
            <w:vAlign w:val="bottom"/>
            <w:hideMark/>
          </w:tcPr>
          <w:p w14:paraId="5EC81F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58.837,58 </w:t>
            </w:r>
          </w:p>
        </w:tc>
        <w:tc>
          <w:tcPr>
            <w:tcW w:w="575" w:type="pct"/>
            <w:shd w:val="clear" w:color="auto" w:fill="auto"/>
            <w:noWrap/>
            <w:vAlign w:val="bottom"/>
            <w:hideMark/>
          </w:tcPr>
          <w:p w14:paraId="3E6D44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5.883,74</w:t>
            </w:r>
          </w:p>
        </w:tc>
      </w:tr>
      <w:tr w:rsidR="00952915" w:rsidRPr="00C94729" w14:paraId="42A49786" w14:textId="77777777" w:rsidTr="00F71C01">
        <w:trPr>
          <w:trHeight w:val="20"/>
        </w:trPr>
        <w:tc>
          <w:tcPr>
            <w:tcW w:w="1456" w:type="pct"/>
            <w:shd w:val="clear" w:color="auto" w:fill="auto"/>
            <w:noWrap/>
            <w:vAlign w:val="bottom"/>
            <w:hideMark/>
          </w:tcPr>
          <w:p w14:paraId="070BA39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DKLES, posredništvo pri prodaji lesa,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48EE90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598EF1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BC700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75.500,00 </w:t>
            </w:r>
          </w:p>
        </w:tc>
        <w:tc>
          <w:tcPr>
            <w:tcW w:w="578" w:type="pct"/>
            <w:shd w:val="clear" w:color="auto" w:fill="auto"/>
            <w:noWrap/>
            <w:vAlign w:val="bottom"/>
            <w:hideMark/>
          </w:tcPr>
          <w:p w14:paraId="7C6CD3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98.070,00 </w:t>
            </w:r>
          </w:p>
        </w:tc>
        <w:tc>
          <w:tcPr>
            <w:tcW w:w="578" w:type="pct"/>
            <w:shd w:val="clear" w:color="auto" w:fill="auto"/>
            <w:noWrap/>
            <w:vAlign w:val="bottom"/>
            <w:hideMark/>
          </w:tcPr>
          <w:p w14:paraId="75F4EB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173.570,00 </w:t>
            </w:r>
          </w:p>
        </w:tc>
        <w:tc>
          <w:tcPr>
            <w:tcW w:w="575" w:type="pct"/>
            <w:shd w:val="clear" w:color="auto" w:fill="auto"/>
            <w:noWrap/>
            <w:vAlign w:val="bottom"/>
            <w:hideMark/>
          </w:tcPr>
          <w:p w14:paraId="4FE9426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17.357,00</w:t>
            </w:r>
          </w:p>
        </w:tc>
      </w:tr>
      <w:tr w:rsidR="00952915" w:rsidRPr="00C94729" w14:paraId="08F25850" w14:textId="77777777" w:rsidTr="00F71C01">
        <w:trPr>
          <w:trHeight w:val="20"/>
        </w:trPr>
        <w:tc>
          <w:tcPr>
            <w:tcW w:w="1456" w:type="pct"/>
            <w:shd w:val="clear" w:color="auto" w:fill="auto"/>
            <w:noWrap/>
            <w:vAlign w:val="bottom"/>
            <w:hideMark/>
          </w:tcPr>
          <w:p w14:paraId="3F55B51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SR ROBNIK, ključavničarstvo,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610084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401B0B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23.100,00 </w:t>
            </w:r>
          </w:p>
        </w:tc>
        <w:tc>
          <w:tcPr>
            <w:tcW w:w="578" w:type="pct"/>
            <w:shd w:val="clear" w:color="auto" w:fill="auto"/>
            <w:noWrap/>
            <w:vAlign w:val="bottom"/>
            <w:hideMark/>
          </w:tcPr>
          <w:p w14:paraId="68878B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 </w:t>
            </w:r>
          </w:p>
        </w:tc>
        <w:tc>
          <w:tcPr>
            <w:tcW w:w="578" w:type="pct"/>
            <w:shd w:val="clear" w:color="auto" w:fill="auto"/>
            <w:noWrap/>
            <w:vAlign w:val="bottom"/>
            <w:hideMark/>
          </w:tcPr>
          <w:p w14:paraId="330CAB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28.000,00 </w:t>
            </w:r>
          </w:p>
        </w:tc>
        <w:tc>
          <w:tcPr>
            <w:tcW w:w="578" w:type="pct"/>
            <w:shd w:val="clear" w:color="auto" w:fill="auto"/>
            <w:noWrap/>
            <w:vAlign w:val="bottom"/>
            <w:hideMark/>
          </w:tcPr>
          <w:p w14:paraId="081DD7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54.600,00 </w:t>
            </w:r>
          </w:p>
        </w:tc>
        <w:tc>
          <w:tcPr>
            <w:tcW w:w="575" w:type="pct"/>
            <w:shd w:val="clear" w:color="auto" w:fill="auto"/>
            <w:noWrap/>
            <w:vAlign w:val="bottom"/>
            <w:hideMark/>
          </w:tcPr>
          <w:p w14:paraId="7BE7DC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5.460,00</w:t>
            </w:r>
          </w:p>
        </w:tc>
      </w:tr>
      <w:tr w:rsidR="00952915" w:rsidRPr="00C94729" w14:paraId="4C92CCE1" w14:textId="77777777" w:rsidTr="00F71C01">
        <w:trPr>
          <w:trHeight w:val="20"/>
        </w:trPr>
        <w:tc>
          <w:tcPr>
            <w:tcW w:w="1456" w:type="pct"/>
            <w:shd w:val="clear" w:color="auto" w:fill="auto"/>
            <w:noWrap/>
            <w:vAlign w:val="bottom"/>
            <w:hideMark/>
          </w:tcPr>
          <w:p w14:paraId="5432AA5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MHE GRABČE, proizvodnja elektrike in svetovanje, Roman Pogačar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6BD84B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Gorje</w:t>
            </w:r>
          </w:p>
        </w:tc>
        <w:tc>
          <w:tcPr>
            <w:tcW w:w="578" w:type="pct"/>
            <w:shd w:val="clear" w:color="auto" w:fill="auto"/>
            <w:noWrap/>
            <w:vAlign w:val="bottom"/>
            <w:hideMark/>
          </w:tcPr>
          <w:p w14:paraId="1F98B09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FBBDB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4D39E3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692,85 </w:t>
            </w:r>
          </w:p>
        </w:tc>
        <w:tc>
          <w:tcPr>
            <w:tcW w:w="578" w:type="pct"/>
            <w:shd w:val="clear" w:color="auto" w:fill="auto"/>
            <w:noWrap/>
            <w:vAlign w:val="bottom"/>
            <w:hideMark/>
          </w:tcPr>
          <w:p w14:paraId="65699A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692,85 </w:t>
            </w:r>
          </w:p>
        </w:tc>
        <w:tc>
          <w:tcPr>
            <w:tcW w:w="575" w:type="pct"/>
            <w:shd w:val="clear" w:color="auto" w:fill="auto"/>
            <w:noWrap/>
            <w:vAlign w:val="bottom"/>
            <w:hideMark/>
          </w:tcPr>
          <w:p w14:paraId="1F59A16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69,28</w:t>
            </w:r>
          </w:p>
        </w:tc>
      </w:tr>
      <w:tr w:rsidR="00952915" w:rsidRPr="00C94729" w14:paraId="0FD86553" w14:textId="77777777" w:rsidTr="00F71C01">
        <w:trPr>
          <w:trHeight w:val="20"/>
        </w:trPr>
        <w:tc>
          <w:tcPr>
            <w:tcW w:w="1456" w:type="pct"/>
            <w:shd w:val="clear" w:color="auto" w:fill="auto"/>
            <w:noWrap/>
            <w:vAlign w:val="bottom"/>
            <w:hideMark/>
          </w:tcPr>
          <w:p w14:paraId="36CABE5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ANTENA, stavbno mizarstvo in tesarstvo, Primož </w:t>
            </w:r>
            <w:proofErr w:type="spellStart"/>
            <w:r w:rsidRPr="00C94729">
              <w:rPr>
                <w:rFonts w:ascii="Arial Narrow" w:hAnsi="Arial Narrow" w:cs="Arial"/>
                <w:sz w:val="20"/>
                <w:szCs w:val="20"/>
                <w:lang w:val="sl-SI" w:eastAsia="sl-SI"/>
              </w:rPr>
              <w:t>Plesec</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AF5BB7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6025C1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40.850,00 </w:t>
            </w:r>
          </w:p>
        </w:tc>
        <w:tc>
          <w:tcPr>
            <w:tcW w:w="578" w:type="pct"/>
            <w:shd w:val="clear" w:color="auto" w:fill="auto"/>
            <w:noWrap/>
            <w:vAlign w:val="bottom"/>
            <w:hideMark/>
          </w:tcPr>
          <w:p w14:paraId="23806C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14.000,00 </w:t>
            </w:r>
          </w:p>
        </w:tc>
        <w:tc>
          <w:tcPr>
            <w:tcW w:w="578" w:type="pct"/>
            <w:shd w:val="clear" w:color="auto" w:fill="auto"/>
            <w:noWrap/>
            <w:vAlign w:val="bottom"/>
            <w:hideMark/>
          </w:tcPr>
          <w:p w14:paraId="10DF03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2.400,00 </w:t>
            </w:r>
          </w:p>
        </w:tc>
        <w:tc>
          <w:tcPr>
            <w:tcW w:w="578" w:type="pct"/>
            <w:shd w:val="clear" w:color="auto" w:fill="auto"/>
            <w:noWrap/>
            <w:vAlign w:val="bottom"/>
            <w:hideMark/>
          </w:tcPr>
          <w:p w14:paraId="5689E2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57.250,00 </w:t>
            </w:r>
          </w:p>
        </w:tc>
        <w:tc>
          <w:tcPr>
            <w:tcW w:w="575" w:type="pct"/>
            <w:shd w:val="clear" w:color="auto" w:fill="auto"/>
            <w:noWrap/>
            <w:vAlign w:val="bottom"/>
            <w:hideMark/>
          </w:tcPr>
          <w:p w14:paraId="02B25E4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5.725,00</w:t>
            </w:r>
          </w:p>
        </w:tc>
      </w:tr>
      <w:tr w:rsidR="00952915" w:rsidRPr="00C94729" w14:paraId="2AA6E4E9" w14:textId="77777777" w:rsidTr="00F71C01">
        <w:trPr>
          <w:trHeight w:val="20"/>
        </w:trPr>
        <w:tc>
          <w:tcPr>
            <w:tcW w:w="1456" w:type="pct"/>
            <w:shd w:val="clear" w:color="auto" w:fill="auto"/>
            <w:noWrap/>
            <w:vAlign w:val="bottom"/>
            <w:hideMark/>
          </w:tcPr>
          <w:p w14:paraId="7BB3E13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SITRA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Radovljica, podjetje za turizem in trgovino</w:t>
            </w:r>
          </w:p>
        </w:tc>
        <w:tc>
          <w:tcPr>
            <w:tcW w:w="657" w:type="pct"/>
            <w:shd w:val="clear" w:color="auto" w:fill="auto"/>
            <w:noWrap/>
            <w:vAlign w:val="bottom"/>
            <w:hideMark/>
          </w:tcPr>
          <w:p w14:paraId="3ED3F77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64C852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47.310,00 </w:t>
            </w:r>
          </w:p>
        </w:tc>
        <w:tc>
          <w:tcPr>
            <w:tcW w:w="578" w:type="pct"/>
            <w:shd w:val="clear" w:color="auto" w:fill="auto"/>
            <w:noWrap/>
            <w:vAlign w:val="bottom"/>
            <w:hideMark/>
          </w:tcPr>
          <w:p w14:paraId="7409A9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112.059,45 </w:t>
            </w:r>
          </w:p>
        </w:tc>
        <w:tc>
          <w:tcPr>
            <w:tcW w:w="578" w:type="pct"/>
            <w:shd w:val="clear" w:color="auto" w:fill="auto"/>
            <w:noWrap/>
            <w:vAlign w:val="bottom"/>
            <w:hideMark/>
          </w:tcPr>
          <w:p w14:paraId="31A99B4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34.300,96 </w:t>
            </w:r>
          </w:p>
        </w:tc>
        <w:tc>
          <w:tcPr>
            <w:tcW w:w="578" w:type="pct"/>
            <w:shd w:val="clear" w:color="auto" w:fill="auto"/>
            <w:noWrap/>
            <w:vAlign w:val="bottom"/>
            <w:hideMark/>
          </w:tcPr>
          <w:p w14:paraId="52B688E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193.670,41 </w:t>
            </w:r>
          </w:p>
        </w:tc>
        <w:tc>
          <w:tcPr>
            <w:tcW w:w="575" w:type="pct"/>
            <w:shd w:val="clear" w:color="auto" w:fill="auto"/>
            <w:noWrap/>
            <w:vAlign w:val="bottom"/>
            <w:hideMark/>
          </w:tcPr>
          <w:p w14:paraId="3FAEA96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19.367,03</w:t>
            </w:r>
          </w:p>
        </w:tc>
      </w:tr>
      <w:tr w:rsidR="00952915" w:rsidRPr="00C94729" w14:paraId="2EB8B1BB" w14:textId="77777777" w:rsidTr="00F71C01">
        <w:trPr>
          <w:trHeight w:val="20"/>
        </w:trPr>
        <w:tc>
          <w:tcPr>
            <w:tcW w:w="1456" w:type="pct"/>
            <w:shd w:val="clear" w:color="auto" w:fill="auto"/>
            <w:noWrap/>
            <w:vAlign w:val="bottom"/>
            <w:hideMark/>
          </w:tcPr>
          <w:p w14:paraId="5FA8937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FRIZERSKI STUDIO GLAMUR VESNA VEBER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12E076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3DDE1B8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0CD418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3FBA52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8" w:type="pct"/>
            <w:shd w:val="clear" w:color="auto" w:fill="auto"/>
            <w:noWrap/>
            <w:vAlign w:val="bottom"/>
            <w:hideMark/>
          </w:tcPr>
          <w:p w14:paraId="69F0AD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39.500,00 </w:t>
            </w:r>
          </w:p>
        </w:tc>
        <w:tc>
          <w:tcPr>
            <w:tcW w:w="575" w:type="pct"/>
            <w:shd w:val="clear" w:color="auto" w:fill="auto"/>
            <w:noWrap/>
            <w:vAlign w:val="bottom"/>
            <w:hideMark/>
          </w:tcPr>
          <w:p w14:paraId="512C620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3.950,00</w:t>
            </w:r>
          </w:p>
        </w:tc>
      </w:tr>
      <w:tr w:rsidR="00952915" w:rsidRPr="00C94729" w14:paraId="12F50851" w14:textId="77777777" w:rsidTr="00F71C01">
        <w:trPr>
          <w:trHeight w:val="20"/>
        </w:trPr>
        <w:tc>
          <w:tcPr>
            <w:tcW w:w="1456" w:type="pct"/>
            <w:shd w:val="clear" w:color="auto" w:fill="auto"/>
            <w:noWrap/>
            <w:vAlign w:val="bottom"/>
            <w:hideMark/>
          </w:tcPr>
          <w:p w14:paraId="7E8725F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ACRON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1C7E55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0CB73E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13.705,15 </w:t>
            </w:r>
          </w:p>
        </w:tc>
        <w:tc>
          <w:tcPr>
            <w:tcW w:w="578" w:type="pct"/>
            <w:shd w:val="clear" w:color="auto" w:fill="auto"/>
            <w:noWrap/>
            <w:vAlign w:val="bottom"/>
            <w:hideMark/>
          </w:tcPr>
          <w:p w14:paraId="6CE028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195.743,55 </w:t>
            </w:r>
          </w:p>
        </w:tc>
        <w:tc>
          <w:tcPr>
            <w:tcW w:w="578" w:type="pct"/>
            <w:shd w:val="clear" w:color="auto" w:fill="auto"/>
            <w:noWrap/>
            <w:vAlign w:val="bottom"/>
            <w:hideMark/>
          </w:tcPr>
          <w:p w14:paraId="6E8D61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0E8581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209.448,70 </w:t>
            </w:r>
          </w:p>
        </w:tc>
        <w:tc>
          <w:tcPr>
            <w:tcW w:w="575" w:type="pct"/>
            <w:shd w:val="clear" w:color="auto" w:fill="auto"/>
            <w:noWrap/>
            <w:vAlign w:val="bottom"/>
            <w:hideMark/>
          </w:tcPr>
          <w:p w14:paraId="2C88B0D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20.944,86</w:t>
            </w:r>
          </w:p>
        </w:tc>
      </w:tr>
      <w:tr w:rsidR="00952915" w:rsidRPr="00C94729" w14:paraId="25BF7A70" w14:textId="77777777" w:rsidTr="00F71C01">
        <w:trPr>
          <w:trHeight w:val="20"/>
        </w:trPr>
        <w:tc>
          <w:tcPr>
            <w:tcW w:w="1456" w:type="pct"/>
            <w:shd w:val="clear" w:color="auto" w:fill="auto"/>
            <w:noWrap/>
            <w:vAlign w:val="bottom"/>
            <w:hideMark/>
          </w:tcPr>
          <w:p w14:paraId="5D4CC79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MANAL nepremičnine, nepremičninska dejavnost,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591E69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2947F69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202.588,80 </w:t>
            </w:r>
          </w:p>
        </w:tc>
        <w:tc>
          <w:tcPr>
            <w:tcW w:w="578" w:type="pct"/>
            <w:shd w:val="clear" w:color="auto" w:fill="auto"/>
            <w:noWrap/>
            <w:vAlign w:val="bottom"/>
            <w:hideMark/>
          </w:tcPr>
          <w:p w14:paraId="48CAC5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60CB11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FF2A6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202.588,80 </w:t>
            </w:r>
          </w:p>
        </w:tc>
        <w:tc>
          <w:tcPr>
            <w:tcW w:w="575" w:type="pct"/>
            <w:shd w:val="clear" w:color="auto" w:fill="auto"/>
            <w:noWrap/>
            <w:vAlign w:val="bottom"/>
            <w:hideMark/>
          </w:tcPr>
          <w:p w14:paraId="2AD76E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20.258,88</w:t>
            </w:r>
          </w:p>
        </w:tc>
      </w:tr>
      <w:tr w:rsidR="00952915" w:rsidRPr="00C94729" w14:paraId="518B0A78" w14:textId="77777777" w:rsidTr="00F71C01">
        <w:trPr>
          <w:trHeight w:val="20"/>
        </w:trPr>
        <w:tc>
          <w:tcPr>
            <w:tcW w:w="1456" w:type="pct"/>
            <w:shd w:val="clear" w:color="auto" w:fill="auto"/>
            <w:noWrap/>
            <w:vAlign w:val="bottom"/>
            <w:hideMark/>
          </w:tcPr>
          <w:p w14:paraId="3DC8DC4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MANAL, distribucija in veleprodaja,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DB65A9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37BF31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47.516,89 </w:t>
            </w:r>
          </w:p>
        </w:tc>
        <w:tc>
          <w:tcPr>
            <w:tcW w:w="578" w:type="pct"/>
            <w:shd w:val="clear" w:color="auto" w:fill="auto"/>
            <w:noWrap/>
            <w:vAlign w:val="bottom"/>
            <w:hideMark/>
          </w:tcPr>
          <w:p w14:paraId="3CD2F8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711.406,31 </w:t>
            </w:r>
          </w:p>
        </w:tc>
        <w:tc>
          <w:tcPr>
            <w:tcW w:w="578" w:type="pct"/>
            <w:shd w:val="clear" w:color="auto" w:fill="auto"/>
            <w:noWrap/>
            <w:vAlign w:val="bottom"/>
            <w:hideMark/>
          </w:tcPr>
          <w:p w14:paraId="0495AE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385.024,46 </w:t>
            </w:r>
          </w:p>
        </w:tc>
        <w:tc>
          <w:tcPr>
            <w:tcW w:w="578" w:type="pct"/>
            <w:shd w:val="clear" w:color="auto" w:fill="auto"/>
            <w:noWrap/>
            <w:vAlign w:val="bottom"/>
            <w:hideMark/>
          </w:tcPr>
          <w:p w14:paraId="7D4ECC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1.143.947,66 </w:t>
            </w:r>
          </w:p>
        </w:tc>
        <w:tc>
          <w:tcPr>
            <w:tcW w:w="575" w:type="pct"/>
            <w:shd w:val="clear" w:color="auto" w:fill="auto"/>
            <w:noWrap/>
            <w:vAlign w:val="bottom"/>
            <w:hideMark/>
          </w:tcPr>
          <w:p w14:paraId="5300676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114.394,75</w:t>
            </w:r>
          </w:p>
        </w:tc>
      </w:tr>
      <w:tr w:rsidR="00952915" w:rsidRPr="00C94729" w14:paraId="19A6C034" w14:textId="77777777" w:rsidTr="00F71C01">
        <w:trPr>
          <w:trHeight w:val="20"/>
        </w:trPr>
        <w:tc>
          <w:tcPr>
            <w:tcW w:w="1456" w:type="pct"/>
            <w:shd w:val="clear" w:color="auto" w:fill="auto"/>
            <w:noWrap/>
            <w:vAlign w:val="bottom"/>
            <w:hideMark/>
          </w:tcPr>
          <w:p w14:paraId="5E1D7EB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UMBIT, računalniške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C92827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0BA365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22.747,95 </w:t>
            </w:r>
          </w:p>
        </w:tc>
        <w:tc>
          <w:tcPr>
            <w:tcW w:w="578" w:type="pct"/>
            <w:shd w:val="clear" w:color="auto" w:fill="auto"/>
            <w:noWrap/>
            <w:vAlign w:val="bottom"/>
            <w:hideMark/>
          </w:tcPr>
          <w:p w14:paraId="1676AC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85.560,32 </w:t>
            </w:r>
          </w:p>
        </w:tc>
        <w:tc>
          <w:tcPr>
            <w:tcW w:w="578" w:type="pct"/>
            <w:shd w:val="clear" w:color="auto" w:fill="auto"/>
            <w:noWrap/>
            <w:vAlign w:val="bottom"/>
            <w:hideMark/>
          </w:tcPr>
          <w:p w14:paraId="61C214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11.816,90 </w:t>
            </w:r>
          </w:p>
        </w:tc>
        <w:tc>
          <w:tcPr>
            <w:tcW w:w="578" w:type="pct"/>
            <w:shd w:val="clear" w:color="auto" w:fill="auto"/>
            <w:noWrap/>
            <w:vAlign w:val="bottom"/>
            <w:hideMark/>
          </w:tcPr>
          <w:p w14:paraId="6D8A64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120.125,17 </w:t>
            </w:r>
          </w:p>
        </w:tc>
        <w:tc>
          <w:tcPr>
            <w:tcW w:w="575" w:type="pct"/>
            <w:shd w:val="clear" w:color="auto" w:fill="auto"/>
            <w:noWrap/>
            <w:vAlign w:val="bottom"/>
            <w:hideMark/>
          </w:tcPr>
          <w:p w14:paraId="7145B1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12.012,51</w:t>
            </w:r>
          </w:p>
        </w:tc>
      </w:tr>
      <w:tr w:rsidR="00952915" w:rsidRPr="00C94729" w14:paraId="4176BCAA" w14:textId="77777777" w:rsidTr="00F71C01">
        <w:trPr>
          <w:trHeight w:val="20"/>
        </w:trPr>
        <w:tc>
          <w:tcPr>
            <w:tcW w:w="1456" w:type="pct"/>
            <w:shd w:val="clear" w:color="auto" w:fill="auto"/>
            <w:noWrap/>
            <w:vAlign w:val="bottom"/>
            <w:hideMark/>
          </w:tcPr>
          <w:p w14:paraId="2D285B7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GLAMUR,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048BBA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015368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158.000,00 </w:t>
            </w:r>
          </w:p>
        </w:tc>
        <w:tc>
          <w:tcPr>
            <w:tcW w:w="578" w:type="pct"/>
            <w:shd w:val="clear" w:color="auto" w:fill="auto"/>
            <w:noWrap/>
            <w:vAlign w:val="bottom"/>
            <w:hideMark/>
          </w:tcPr>
          <w:p w14:paraId="77D372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05CD84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48.000,00 </w:t>
            </w:r>
          </w:p>
        </w:tc>
        <w:tc>
          <w:tcPr>
            <w:tcW w:w="578" w:type="pct"/>
            <w:shd w:val="clear" w:color="auto" w:fill="auto"/>
            <w:noWrap/>
            <w:vAlign w:val="bottom"/>
            <w:hideMark/>
          </w:tcPr>
          <w:p w14:paraId="38738A7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251.000,00 </w:t>
            </w:r>
          </w:p>
        </w:tc>
        <w:tc>
          <w:tcPr>
            <w:tcW w:w="575" w:type="pct"/>
            <w:shd w:val="clear" w:color="auto" w:fill="auto"/>
            <w:noWrap/>
            <w:vAlign w:val="bottom"/>
            <w:hideMark/>
          </w:tcPr>
          <w:p w14:paraId="4394E0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25.100,00</w:t>
            </w:r>
          </w:p>
        </w:tc>
      </w:tr>
      <w:tr w:rsidR="00952915" w:rsidRPr="00C94729" w14:paraId="352E56BB" w14:textId="77777777" w:rsidTr="00F71C01">
        <w:trPr>
          <w:trHeight w:val="20"/>
        </w:trPr>
        <w:tc>
          <w:tcPr>
            <w:tcW w:w="1456" w:type="pct"/>
            <w:shd w:val="clear" w:color="auto" w:fill="auto"/>
            <w:noWrap/>
            <w:vAlign w:val="bottom"/>
            <w:hideMark/>
          </w:tcPr>
          <w:p w14:paraId="033097E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TGM PETEK turizem, gostinstvo, mehanizacija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A3F6F9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6EA836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182.949,53 </w:t>
            </w:r>
          </w:p>
        </w:tc>
        <w:tc>
          <w:tcPr>
            <w:tcW w:w="578" w:type="pct"/>
            <w:shd w:val="clear" w:color="auto" w:fill="auto"/>
            <w:noWrap/>
            <w:vAlign w:val="bottom"/>
            <w:hideMark/>
          </w:tcPr>
          <w:p w14:paraId="4636B3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B9BDAD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216.305,04 </w:t>
            </w:r>
          </w:p>
        </w:tc>
        <w:tc>
          <w:tcPr>
            <w:tcW w:w="578" w:type="pct"/>
            <w:shd w:val="clear" w:color="auto" w:fill="auto"/>
            <w:noWrap/>
            <w:vAlign w:val="bottom"/>
            <w:hideMark/>
          </w:tcPr>
          <w:p w14:paraId="65276C7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399.254,57 </w:t>
            </w:r>
          </w:p>
        </w:tc>
        <w:tc>
          <w:tcPr>
            <w:tcW w:w="575" w:type="pct"/>
            <w:shd w:val="clear" w:color="auto" w:fill="auto"/>
            <w:noWrap/>
            <w:vAlign w:val="bottom"/>
            <w:hideMark/>
          </w:tcPr>
          <w:p w14:paraId="347986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39.925,45</w:t>
            </w:r>
          </w:p>
        </w:tc>
      </w:tr>
      <w:tr w:rsidR="00952915" w:rsidRPr="00C94729" w14:paraId="530897D2" w14:textId="77777777" w:rsidTr="00F71C01">
        <w:trPr>
          <w:trHeight w:val="20"/>
        </w:trPr>
        <w:tc>
          <w:tcPr>
            <w:tcW w:w="1456" w:type="pct"/>
            <w:shd w:val="clear" w:color="auto" w:fill="auto"/>
            <w:noWrap/>
            <w:vAlign w:val="bottom"/>
            <w:hideMark/>
          </w:tcPr>
          <w:p w14:paraId="4DC21D0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AVTOPREVOZNIŠTVO, BOGDAN KNAP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AE047E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7932F8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715E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F40DD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60.872,00 </w:t>
            </w:r>
          </w:p>
        </w:tc>
        <w:tc>
          <w:tcPr>
            <w:tcW w:w="578" w:type="pct"/>
            <w:shd w:val="clear" w:color="auto" w:fill="auto"/>
            <w:noWrap/>
            <w:vAlign w:val="bottom"/>
            <w:hideMark/>
          </w:tcPr>
          <w:p w14:paraId="168A0F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60.872,00 </w:t>
            </w:r>
          </w:p>
        </w:tc>
        <w:tc>
          <w:tcPr>
            <w:tcW w:w="575" w:type="pct"/>
            <w:shd w:val="clear" w:color="auto" w:fill="auto"/>
            <w:noWrap/>
            <w:vAlign w:val="bottom"/>
            <w:hideMark/>
          </w:tcPr>
          <w:p w14:paraId="499422D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6.087,20</w:t>
            </w:r>
          </w:p>
        </w:tc>
      </w:tr>
      <w:tr w:rsidR="00952915" w:rsidRPr="00C94729" w14:paraId="03DC99F8" w14:textId="77777777" w:rsidTr="00F71C01">
        <w:trPr>
          <w:trHeight w:val="20"/>
        </w:trPr>
        <w:tc>
          <w:tcPr>
            <w:tcW w:w="1456" w:type="pct"/>
            <w:shd w:val="clear" w:color="auto" w:fill="auto"/>
            <w:noWrap/>
            <w:vAlign w:val="bottom"/>
            <w:hideMark/>
          </w:tcPr>
          <w:p w14:paraId="0BB542B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TRGOVINA Z LESOM V TRANZITU, MATJAŽ FUNTEK S.P.</w:t>
            </w:r>
          </w:p>
        </w:tc>
        <w:tc>
          <w:tcPr>
            <w:tcW w:w="657" w:type="pct"/>
            <w:shd w:val="clear" w:color="auto" w:fill="auto"/>
            <w:noWrap/>
            <w:vAlign w:val="bottom"/>
            <w:hideMark/>
          </w:tcPr>
          <w:p w14:paraId="43CCF76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293C79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0061F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5F8B7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65.628,00 </w:t>
            </w:r>
          </w:p>
        </w:tc>
        <w:tc>
          <w:tcPr>
            <w:tcW w:w="578" w:type="pct"/>
            <w:shd w:val="clear" w:color="auto" w:fill="auto"/>
            <w:noWrap/>
            <w:vAlign w:val="bottom"/>
            <w:hideMark/>
          </w:tcPr>
          <w:p w14:paraId="41B43D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65.628,00 </w:t>
            </w:r>
          </w:p>
        </w:tc>
        <w:tc>
          <w:tcPr>
            <w:tcW w:w="575" w:type="pct"/>
            <w:shd w:val="clear" w:color="auto" w:fill="auto"/>
            <w:noWrap/>
            <w:vAlign w:val="bottom"/>
            <w:hideMark/>
          </w:tcPr>
          <w:p w14:paraId="3AAC6C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6.562,80</w:t>
            </w:r>
          </w:p>
        </w:tc>
      </w:tr>
      <w:tr w:rsidR="00952915" w:rsidRPr="00C94729" w14:paraId="70112F0F" w14:textId="77777777" w:rsidTr="00F71C01">
        <w:trPr>
          <w:trHeight w:val="20"/>
        </w:trPr>
        <w:tc>
          <w:tcPr>
            <w:tcW w:w="1456" w:type="pct"/>
            <w:shd w:val="clear" w:color="auto" w:fill="auto"/>
            <w:noWrap/>
            <w:vAlign w:val="bottom"/>
            <w:hideMark/>
          </w:tcPr>
          <w:p w14:paraId="410B83F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GLIN VITA, proizvodnja,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1D1FEB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2025422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hideMark/>
          </w:tcPr>
          <w:p w14:paraId="506737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22CBA3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26.000,00 </w:t>
            </w:r>
          </w:p>
        </w:tc>
        <w:tc>
          <w:tcPr>
            <w:tcW w:w="578" w:type="pct"/>
            <w:shd w:val="clear" w:color="auto" w:fill="auto"/>
            <w:noWrap/>
            <w:vAlign w:val="bottom"/>
            <w:hideMark/>
          </w:tcPr>
          <w:p w14:paraId="79474A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74.000,00 </w:t>
            </w:r>
          </w:p>
        </w:tc>
        <w:tc>
          <w:tcPr>
            <w:tcW w:w="575" w:type="pct"/>
            <w:shd w:val="clear" w:color="auto" w:fill="auto"/>
            <w:noWrap/>
            <w:vAlign w:val="bottom"/>
            <w:hideMark/>
          </w:tcPr>
          <w:p w14:paraId="3EFC4C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7.400,00</w:t>
            </w:r>
          </w:p>
        </w:tc>
      </w:tr>
      <w:tr w:rsidR="00952915" w:rsidRPr="00C94729" w14:paraId="20DD8526" w14:textId="77777777" w:rsidTr="00F71C01">
        <w:trPr>
          <w:trHeight w:val="20"/>
        </w:trPr>
        <w:tc>
          <w:tcPr>
            <w:tcW w:w="1456" w:type="pct"/>
            <w:shd w:val="clear" w:color="auto" w:fill="auto"/>
            <w:noWrap/>
            <w:vAlign w:val="bottom"/>
            <w:hideMark/>
          </w:tcPr>
          <w:p w14:paraId="5E4745F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VIDEO ART film, video, </w:t>
            </w:r>
            <w:proofErr w:type="spellStart"/>
            <w:r w:rsidRPr="00C94729">
              <w:rPr>
                <w:rFonts w:ascii="Arial Narrow" w:hAnsi="Arial Narrow" w:cs="Arial"/>
                <w:sz w:val="20"/>
                <w:szCs w:val="20"/>
                <w:lang w:val="sl-SI" w:eastAsia="sl-SI"/>
              </w:rPr>
              <w:t>audio</w:t>
            </w:r>
            <w:proofErr w:type="spellEnd"/>
            <w:r w:rsidRPr="00C94729">
              <w:rPr>
                <w:rFonts w:ascii="Arial Narrow" w:hAnsi="Arial Narrow" w:cs="Arial"/>
                <w:sz w:val="20"/>
                <w:szCs w:val="20"/>
                <w:lang w:val="sl-SI" w:eastAsia="sl-SI"/>
              </w:rPr>
              <w:t xml:space="preserve">, produkcija,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F54D85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24FC95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8F532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1A02C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6.675,00 </w:t>
            </w:r>
          </w:p>
        </w:tc>
        <w:tc>
          <w:tcPr>
            <w:tcW w:w="578" w:type="pct"/>
            <w:shd w:val="clear" w:color="auto" w:fill="auto"/>
            <w:noWrap/>
            <w:vAlign w:val="bottom"/>
            <w:hideMark/>
          </w:tcPr>
          <w:p w14:paraId="38E474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6.675,00 </w:t>
            </w:r>
          </w:p>
        </w:tc>
        <w:tc>
          <w:tcPr>
            <w:tcW w:w="575" w:type="pct"/>
            <w:shd w:val="clear" w:color="auto" w:fill="auto"/>
            <w:noWrap/>
            <w:vAlign w:val="bottom"/>
            <w:hideMark/>
          </w:tcPr>
          <w:p w14:paraId="2F6716A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667,50</w:t>
            </w:r>
          </w:p>
        </w:tc>
      </w:tr>
      <w:tr w:rsidR="00952915" w:rsidRPr="00C94729" w14:paraId="7D550575" w14:textId="77777777" w:rsidTr="00F71C01">
        <w:trPr>
          <w:trHeight w:val="20"/>
        </w:trPr>
        <w:tc>
          <w:tcPr>
            <w:tcW w:w="1456" w:type="pct"/>
            <w:shd w:val="clear" w:color="auto" w:fill="auto"/>
            <w:noWrap/>
            <w:vAlign w:val="bottom"/>
            <w:hideMark/>
          </w:tcPr>
          <w:p w14:paraId="6D49D34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STEKLARSTVO BENDA, proizvodnja oken in vrat,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43B27C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2C71E7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13.925,92 </w:t>
            </w:r>
          </w:p>
        </w:tc>
        <w:tc>
          <w:tcPr>
            <w:tcW w:w="578" w:type="pct"/>
            <w:shd w:val="clear" w:color="auto" w:fill="auto"/>
            <w:noWrap/>
            <w:vAlign w:val="bottom"/>
            <w:hideMark/>
          </w:tcPr>
          <w:p w14:paraId="28BE29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11.553,93 </w:t>
            </w:r>
          </w:p>
        </w:tc>
        <w:tc>
          <w:tcPr>
            <w:tcW w:w="578" w:type="pct"/>
            <w:shd w:val="clear" w:color="auto" w:fill="auto"/>
            <w:noWrap/>
            <w:vAlign w:val="bottom"/>
            <w:hideMark/>
          </w:tcPr>
          <w:p w14:paraId="224515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7.242,10 </w:t>
            </w:r>
          </w:p>
        </w:tc>
        <w:tc>
          <w:tcPr>
            <w:tcW w:w="578" w:type="pct"/>
            <w:shd w:val="clear" w:color="auto" w:fill="auto"/>
            <w:noWrap/>
            <w:vAlign w:val="bottom"/>
            <w:hideMark/>
          </w:tcPr>
          <w:p w14:paraId="4F4A0A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32.721,95 </w:t>
            </w:r>
          </w:p>
        </w:tc>
        <w:tc>
          <w:tcPr>
            <w:tcW w:w="575" w:type="pct"/>
            <w:shd w:val="clear" w:color="auto" w:fill="auto"/>
            <w:noWrap/>
            <w:vAlign w:val="bottom"/>
            <w:hideMark/>
          </w:tcPr>
          <w:p w14:paraId="6687A8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3.272,19</w:t>
            </w:r>
          </w:p>
        </w:tc>
      </w:tr>
      <w:tr w:rsidR="00952915" w:rsidRPr="00C94729" w14:paraId="7E6606BB" w14:textId="77777777" w:rsidTr="00F71C01">
        <w:trPr>
          <w:trHeight w:val="20"/>
        </w:trPr>
        <w:tc>
          <w:tcPr>
            <w:tcW w:w="1456" w:type="pct"/>
            <w:shd w:val="clear" w:color="auto" w:fill="auto"/>
            <w:noWrap/>
            <w:vAlign w:val="bottom"/>
            <w:hideMark/>
          </w:tcPr>
          <w:p w14:paraId="41BF4B9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FRANC DEŠMAN - NOSILEC DOPOLNILNE DEJAVNOSTI NA KMETIJI</w:t>
            </w:r>
          </w:p>
        </w:tc>
        <w:tc>
          <w:tcPr>
            <w:tcW w:w="657" w:type="pct"/>
            <w:shd w:val="clear" w:color="auto" w:fill="auto"/>
            <w:noWrap/>
            <w:vAlign w:val="bottom"/>
            <w:hideMark/>
          </w:tcPr>
          <w:p w14:paraId="62C4DED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35A4B9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14.390,00 </w:t>
            </w:r>
          </w:p>
        </w:tc>
        <w:tc>
          <w:tcPr>
            <w:tcW w:w="578" w:type="pct"/>
            <w:shd w:val="clear" w:color="auto" w:fill="auto"/>
            <w:noWrap/>
            <w:vAlign w:val="bottom"/>
            <w:hideMark/>
          </w:tcPr>
          <w:p w14:paraId="0B69E7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8F285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0AF0A2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20.390,00 </w:t>
            </w:r>
          </w:p>
        </w:tc>
        <w:tc>
          <w:tcPr>
            <w:tcW w:w="575" w:type="pct"/>
            <w:shd w:val="clear" w:color="auto" w:fill="auto"/>
            <w:noWrap/>
            <w:vAlign w:val="bottom"/>
            <w:hideMark/>
          </w:tcPr>
          <w:p w14:paraId="4C9800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2.039,00</w:t>
            </w:r>
          </w:p>
        </w:tc>
      </w:tr>
      <w:tr w:rsidR="00952915" w:rsidRPr="00C94729" w14:paraId="25CAEB7C" w14:textId="77777777" w:rsidTr="00F71C01">
        <w:trPr>
          <w:trHeight w:val="20"/>
        </w:trPr>
        <w:tc>
          <w:tcPr>
            <w:tcW w:w="1456" w:type="pct"/>
            <w:shd w:val="clear" w:color="auto" w:fill="auto"/>
            <w:noWrap/>
            <w:vAlign w:val="bottom"/>
            <w:hideMark/>
          </w:tcPr>
          <w:p w14:paraId="2B1D3C1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AZ NET, računalniški sistemi,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B96A6C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7D880B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 </w:t>
            </w:r>
          </w:p>
        </w:tc>
        <w:tc>
          <w:tcPr>
            <w:tcW w:w="578" w:type="pct"/>
            <w:shd w:val="clear" w:color="auto" w:fill="auto"/>
            <w:noWrap/>
            <w:vAlign w:val="bottom"/>
            <w:hideMark/>
          </w:tcPr>
          <w:p w14:paraId="673337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22.600,00 </w:t>
            </w:r>
          </w:p>
        </w:tc>
        <w:tc>
          <w:tcPr>
            <w:tcW w:w="578" w:type="pct"/>
            <w:shd w:val="clear" w:color="auto" w:fill="auto"/>
            <w:noWrap/>
            <w:vAlign w:val="bottom"/>
            <w:hideMark/>
          </w:tcPr>
          <w:p w14:paraId="32EB71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0D7458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43.600,00 </w:t>
            </w:r>
          </w:p>
        </w:tc>
        <w:tc>
          <w:tcPr>
            <w:tcW w:w="575" w:type="pct"/>
            <w:shd w:val="clear" w:color="auto" w:fill="auto"/>
            <w:noWrap/>
            <w:vAlign w:val="bottom"/>
            <w:hideMark/>
          </w:tcPr>
          <w:p w14:paraId="437CCC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4.360,00</w:t>
            </w:r>
          </w:p>
        </w:tc>
      </w:tr>
      <w:tr w:rsidR="00952915" w:rsidRPr="00C94729" w14:paraId="16460021" w14:textId="77777777" w:rsidTr="00F71C01">
        <w:trPr>
          <w:trHeight w:val="20"/>
        </w:trPr>
        <w:tc>
          <w:tcPr>
            <w:tcW w:w="1456" w:type="pct"/>
            <w:shd w:val="clear" w:color="auto" w:fill="auto"/>
            <w:noWrap/>
            <w:vAlign w:val="bottom"/>
            <w:hideMark/>
          </w:tcPr>
          <w:p w14:paraId="74B8C14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KOROLES, ODKUP IN PRODAJA LESA, FRANC REBERČNIK, S.P.</w:t>
            </w:r>
          </w:p>
        </w:tc>
        <w:tc>
          <w:tcPr>
            <w:tcW w:w="657" w:type="pct"/>
            <w:shd w:val="clear" w:color="auto" w:fill="auto"/>
            <w:noWrap/>
            <w:vAlign w:val="bottom"/>
            <w:hideMark/>
          </w:tcPr>
          <w:p w14:paraId="6EDC64D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18164D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AACB6C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15.253,78 </w:t>
            </w:r>
          </w:p>
        </w:tc>
        <w:tc>
          <w:tcPr>
            <w:tcW w:w="578" w:type="pct"/>
            <w:shd w:val="clear" w:color="auto" w:fill="auto"/>
            <w:noWrap/>
            <w:vAlign w:val="bottom"/>
            <w:hideMark/>
          </w:tcPr>
          <w:p w14:paraId="3EED17A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8B266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15.253,78 </w:t>
            </w:r>
          </w:p>
        </w:tc>
        <w:tc>
          <w:tcPr>
            <w:tcW w:w="575" w:type="pct"/>
            <w:shd w:val="clear" w:color="auto" w:fill="auto"/>
            <w:noWrap/>
            <w:vAlign w:val="bottom"/>
            <w:hideMark/>
          </w:tcPr>
          <w:p w14:paraId="5F0678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1.525,37</w:t>
            </w:r>
          </w:p>
        </w:tc>
      </w:tr>
      <w:tr w:rsidR="00952915" w:rsidRPr="00C94729" w14:paraId="6CCD43D6" w14:textId="77777777" w:rsidTr="00F71C01">
        <w:trPr>
          <w:trHeight w:val="20"/>
        </w:trPr>
        <w:tc>
          <w:tcPr>
            <w:tcW w:w="1456" w:type="pct"/>
            <w:shd w:val="clear" w:color="auto" w:fill="auto"/>
            <w:noWrap/>
            <w:vAlign w:val="bottom"/>
            <w:hideMark/>
          </w:tcPr>
          <w:p w14:paraId="167FBD5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GLIN OKNA, okna, vrata in senčila,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D908EA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6DBD45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111D5F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2EE9A4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120.000,00 </w:t>
            </w:r>
          </w:p>
        </w:tc>
        <w:tc>
          <w:tcPr>
            <w:tcW w:w="578" w:type="pct"/>
            <w:shd w:val="clear" w:color="auto" w:fill="auto"/>
            <w:noWrap/>
            <w:vAlign w:val="bottom"/>
            <w:hideMark/>
          </w:tcPr>
          <w:p w14:paraId="545DC7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205.000,00 </w:t>
            </w:r>
          </w:p>
        </w:tc>
        <w:tc>
          <w:tcPr>
            <w:tcW w:w="575" w:type="pct"/>
            <w:shd w:val="clear" w:color="auto" w:fill="auto"/>
            <w:noWrap/>
            <w:vAlign w:val="bottom"/>
            <w:hideMark/>
          </w:tcPr>
          <w:p w14:paraId="2CAFBC0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20.500,00</w:t>
            </w:r>
          </w:p>
        </w:tc>
      </w:tr>
      <w:tr w:rsidR="00952915" w:rsidRPr="00C94729" w14:paraId="074E0B1C" w14:textId="77777777" w:rsidTr="00F71C01">
        <w:trPr>
          <w:trHeight w:val="20"/>
        </w:trPr>
        <w:tc>
          <w:tcPr>
            <w:tcW w:w="1456" w:type="pct"/>
            <w:shd w:val="clear" w:color="auto" w:fill="auto"/>
            <w:noWrap/>
            <w:vAlign w:val="bottom"/>
            <w:hideMark/>
          </w:tcPr>
          <w:p w14:paraId="19B06D2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BONE </w:t>
            </w:r>
            <w:proofErr w:type="spellStart"/>
            <w:r w:rsidRPr="00C94729">
              <w:rPr>
                <w:rFonts w:ascii="Arial Narrow" w:hAnsi="Arial Narrow" w:cs="Arial"/>
                <w:sz w:val="20"/>
                <w:szCs w:val="20"/>
                <w:lang w:val="sl-SI" w:eastAsia="sl-SI"/>
              </w:rPr>
              <w:t>Drums</w:t>
            </w:r>
            <w:proofErr w:type="spellEnd"/>
            <w:r w:rsidRPr="00C94729">
              <w:rPr>
                <w:rFonts w:ascii="Arial Narrow" w:hAnsi="Arial Narrow" w:cs="Arial"/>
                <w:sz w:val="20"/>
                <w:szCs w:val="20"/>
                <w:lang w:val="sl-SI" w:eastAsia="sl-SI"/>
              </w:rPr>
              <w:t xml:space="preserve">, razvoj in proizvodnja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057D66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Prebold</w:t>
            </w:r>
          </w:p>
        </w:tc>
        <w:tc>
          <w:tcPr>
            <w:tcW w:w="578" w:type="pct"/>
            <w:shd w:val="clear" w:color="auto" w:fill="auto"/>
            <w:noWrap/>
            <w:vAlign w:val="bottom"/>
            <w:hideMark/>
          </w:tcPr>
          <w:p w14:paraId="64C9A6A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270A4D9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514EC7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563A4F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47.500,00 </w:t>
            </w:r>
          </w:p>
        </w:tc>
        <w:tc>
          <w:tcPr>
            <w:tcW w:w="575" w:type="pct"/>
            <w:shd w:val="clear" w:color="auto" w:fill="auto"/>
            <w:noWrap/>
            <w:vAlign w:val="bottom"/>
            <w:hideMark/>
          </w:tcPr>
          <w:p w14:paraId="15FC33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4.750,00</w:t>
            </w:r>
          </w:p>
        </w:tc>
      </w:tr>
      <w:tr w:rsidR="00952915" w:rsidRPr="00C94729" w14:paraId="135B86A9" w14:textId="77777777" w:rsidTr="00F71C01">
        <w:trPr>
          <w:trHeight w:val="20"/>
        </w:trPr>
        <w:tc>
          <w:tcPr>
            <w:tcW w:w="1456" w:type="pct"/>
            <w:shd w:val="clear" w:color="auto" w:fill="auto"/>
            <w:noWrap/>
            <w:vAlign w:val="bottom"/>
            <w:hideMark/>
          </w:tcPr>
          <w:p w14:paraId="580CE63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LECANA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1E8E34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5E6350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53.690,00 </w:t>
            </w:r>
          </w:p>
        </w:tc>
        <w:tc>
          <w:tcPr>
            <w:tcW w:w="578" w:type="pct"/>
            <w:shd w:val="clear" w:color="auto" w:fill="auto"/>
            <w:noWrap/>
            <w:vAlign w:val="bottom"/>
            <w:hideMark/>
          </w:tcPr>
          <w:p w14:paraId="2323F7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180.000,00 </w:t>
            </w:r>
          </w:p>
        </w:tc>
        <w:tc>
          <w:tcPr>
            <w:tcW w:w="578" w:type="pct"/>
            <w:shd w:val="clear" w:color="auto" w:fill="auto"/>
            <w:noWrap/>
            <w:vAlign w:val="bottom"/>
            <w:hideMark/>
          </w:tcPr>
          <w:p w14:paraId="35CB85F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1.031,75 </w:t>
            </w:r>
          </w:p>
        </w:tc>
        <w:tc>
          <w:tcPr>
            <w:tcW w:w="578" w:type="pct"/>
            <w:shd w:val="clear" w:color="auto" w:fill="auto"/>
            <w:noWrap/>
            <w:vAlign w:val="bottom"/>
            <w:hideMark/>
          </w:tcPr>
          <w:p w14:paraId="5BDF80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234.721,75 </w:t>
            </w:r>
          </w:p>
        </w:tc>
        <w:tc>
          <w:tcPr>
            <w:tcW w:w="575" w:type="pct"/>
            <w:shd w:val="clear" w:color="auto" w:fill="auto"/>
            <w:noWrap/>
            <w:vAlign w:val="bottom"/>
            <w:hideMark/>
          </w:tcPr>
          <w:p w14:paraId="283EFC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23.472,17</w:t>
            </w:r>
          </w:p>
        </w:tc>
      </w:tr>
      <w:tr w:rsidR="00952915" w:rsidRPr="00C94729" w14:paraId="5C18E865" w14:textId="77777777" w:rsidTr="00F71C01">
        <w:trPr>
          <w:trHeight w:val="20"/>
        </w:trPr>
        <w:tc>
          <w:tcPr>
            <w:tcW w:w="1456" w:type="pct"/>
            <w:shd w:val="clear" w:color="auto" w:fill="auto"/>
            <w:noWrap/>
            <w:vAlign w:val="bottom"/>
            <w:hideMark/>
          </w:tcPr>
          <w:p w14:paraId="3949C0D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DOMINA BJ, pridobivanje elektrike,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D788BF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749F61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277.400,00 </w:t>
            </w:r>
          </w:p>
        </w:tc>
        <w:tc>
          <w:tcPr>
            <w:tcW w:w="578" w:type="pct"/>
            <w:shd w:val="clear" w:color="auto" w:fill="auto"/>
            <w:noWrap/>
            <w:vAlign w:val="bottom"/>
            <w:hideMark/>
          </w:tcPr>
          <w:p w14:paraId="216B1C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52D4C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55.500,00 </w:t>
            </w:r>
          </w:p>
        </w:tc>
        <w:tc>
          <w:tcPr>
            <w:tcW w:w="578" w:type="pct"/>
            <w:shd w:val="clear" w:color="auto" w:fill="auto"/>
            <w:noWrap/>
            <w:vAlign w:val="bottom"/>
            <w:hideMark/>
          </w:tcPr>
          <w:p w14:paraId="55E7FC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332.900,00 </w:t>
            </w:r>
          </w:p>
        </w:tc>
        <w:tc>
          <w:tcPr>
            <w:tcW w:w="575" w:type="pct"/>
            <w:shd w:val="clear" w:color="auto" w:fill="auto"/>
            <w:noWrap/>
            <w:vAlign w:val="bottom"/>
            <w:hideMark/>
          </w:tcPr>
          <w:p w14:paraId="3FCDFAB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33.290,00</w:t>
            </w:r>
          </w:p>
        </w:tc>
      </w:tr>
      <w:tr w:rsidR="00952915" w:rsidRPr="00C94729" w14:paraId="57F20490" w14:textId="77777777" w:rsidTr="00F71C01">
        <w:trPr>
          <w:trHeight w:val="20"/>
        </w:trPr>
        <w:tc>
          <w:tcPr>
            <w:tcW w:w="1456" w:type="pct"/>
            <w:shd w:val="clear" w:color="auto" w:fill="auto"/>
            <w:noWrap/>
            <w:vAlign w:val="bottom"/>
            <w:hideMark/>
          </w:tcPr>
          <w:p w14:paraId="42984C5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SLIKOPLESKARSTVO MATEJ PODLESNIK S.P.</w:t>
            </w:r>
          </w:p>
        </w:tc>
        <w:tc>
          <w:tcPr>
            <w:tcW w:w="657" w:type="pct"/>
            <w:shd w:val="clear" w:color="auto" w:fill="auto"/>
            <w:noWrap/>
            <w:vAlign w:val="bottom"/>
            <w:hideMark/>
          </w:tcPr>
          <w:p w14:paraId="67B4D9A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200DC8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 </w:t>
            </w:r>
          </w:p>
        </w:tc>
        <w:tc>
          <w:tcPr>
            <w:tcW w:w="578" w:type="pct"/>
            <w:shd w:val="clear" w:color="auto" w:fill="auto"/>
            <w:noWrap/>
            <w:vAlign w:val="bottom"/>
            <w:hideMark/>
          </w:tcPr>
          <w:p w14:paraId="4BC967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1.250,00 </w:t>
            </w:r>
          </w:p>
        </w:tc>
        <w:tc>
          <w:tcPr>
            <w:tcW w:w="578" w:type="pct"/>
            <w:shd w:val="clear" w:color="auto" w:fill="auto"/>
            <w:noWrap/>
            <w:vAlign w:val="bottom"/>
            <w:hideMark/>
          </w:tcPr>
          <w:p w14:paraId="088E78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960,00 </w:t>
            </w:r>
          </w:p>
        </w:tc>
        <w:tc>
          <w:tcPr>
            <w:tcW w:w="578" w:type="pct"/>
            <w:shd w:val="clear" w:color="auto" w:fill="auto"/>
            <w:noWrap/>
            <w:vAlign w:val="bottom"/>
            <w:hideMark/>
          </w:tcPr>
          <w:p w14:paraId="5CA275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5.510,00 </w:t>
            </w:r>
          </w:p>
        </w:tc>
        <w:tc>
          <w:tcPr>
            <w:tcW w:w="575" w:type="pct"/>
            <w:shd w:val="clear" w:color="auto" w:fill="auto"/>
            <w:noWrap/>
            <w:vAlign w:val="bottom"/>
            <w:hideMark/>
          </w:tcPr>
          <w:p w14:paraId="5F7649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551,00</w:t>
            </w:r>
          </w:p>
        </w:tc>
      </w:tr>
      <w:tr w:rsidR="00952915" w:rsidRPr="00C94729" w14:paraId="0E860BEF" w14:textId="77777777" w:rsidTr="00F71C01">
        <w:trPr>
          <w:trHeight w:val="20"/>
        </w:trPr>
        <w:tc>
          <w:tcPr>
            <w:tcW w:w="1456" w:type="pct"/>
            <w:shd w:val="clear" w:color="auto" w:fill="auto"/>
            <w:noWrap/>
            <w:vAlign w:val="bottom"/>
            <w:hideMark/>
          </w:tcPr>
          <w:p w14:paraId="7AA5F8E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ELEKTRIČNE INSTALACIJE ZVONKO KUŠAR S.P.</w:t>
            </w:r>
          </w:p>
        </w:tc>
        <w:tc>
          <w:tcPr>
            <w:tcW w:w="657" w:type="pct"/>
            <w:shd w:val="clear" w:color="auto" w:fill="auto"/>
            <w:noWrap/>
            <w:vAlign w:val="bottom"/>
            <w:hideMark/>
          </w:tcPr>
          <w:p w14:paraId="4C4B9C8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0BC0A7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25.566,00 </w:t>
            </w:r>
          </w:p>
        </w:tc>
        <w:tc>
          <w:tcPr>
            <w:tcW w:w="578" w:type="pct"/>
            <w:shd w:val="clear" w:color="auto" w:fill="auto"/>
            <w:noWrap/>
            <w:vAlign w:val="bottom"/>
            <w:hideMark/>
          </w:tcPr>
          <w:p w14:paraId="78E31B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4.600,00 </w:t>
            </w:r>
          </w:p>
        </w:tc>
        <w:tc>
          <w:tcPr>
            <w:tcW w:w="578" w:type="pct"/>
            <w:shd w:val="clear" w:color="auto" w:fill="auto"/>
            <w:noWrap/>
            <w:vAlign w:val="bottom"/>
            <w:hideMark/>
          </w:tcPr>
          <w:p w14:paraId="3BAC35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588D0B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55.166,00 </w:t>
            </w:r>
          </w:p>
        </w:tc>
        <w:tc>
          <w:tcPr>
            <w:tcW w:w="575" w:type="pct"/>
            <w:shd w:val="clear" w:color="auto" w:fill="auto"/>
            <w:noWrap/>
            <w:vAlign w:val="bottom"/>
            <w:hideMark/>
          </w:tcPr>
          <w:p w14:paraId="35F18B9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5.516,60</w:t>
            </w:r>
          </w:p>
        </w:tc>
      </w:tr>
      <w:tr w:rsidR="00952915" w:rsidRPr="00C94729" w14:paraId="4BF11513" w14:textId="77777777" w:rsidTr="00F71C01">
        <w:trPr>
          <w:trHeight w:val="20"/>
        </w:trPr>
        <w:tc>
          <w:tcPr>
            <w:tcW w:w="1456" w:type="pct"/>
            <w:shd w:val="clear" w:color="auto" w:fill="auto"/>
            <w:noWrap/>
            <w:vAlign w:val="bottom"/>
            <w:hideMark/>
          </w:tcPr>
          <w:p w14:paraId="47849A0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SEČNJA IN SPRAVILO LESA, JURE SUŠNIK S.P.</w:t>
            </w:r>
          </w:p>
        </w:tc>
        <w:tc>
          <w:tcPr>
            <w:tcW w:w="657" w:type="pct"/>
            <w:shd w:val="clear" w:color="auto" w:fill="auto"/>
            <w:noWrap/>
            <w:vAlign w:val="bottom"/>
            <w:hideMark/>
          </w:tcPr>
          <w:p w14:paraId="4514EB7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Črna na Koroškem</w:t>
            </w:r>
          </w:p>
        </w:tc>
        <w:tc>
          <w:tcPr>
            <w:tcW w:w="578" w:type="pct"/>
            <w:shd w:val="clear" w:color="auto" w:fill="auto"/>
            <w:noWrap/>
            <w:vAlign w:val="bottom"/>
            <w:hideMark/>
          </w:tcPr>
          <w:p w14:paraId="4E99D2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E21E1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4D664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18.413,00 </w:t>
            </w:r>
          </w:p>
        </w:tc>
        <w:tc>
          <w:tcPr>
            <w:tcW w:w="578" w:type="pct"/>
            <w:shd w:val="clear" w:color="auto" w:fill="auto"/>
            <w:noWrap/>
            <w:vAlign w:val="bottom"/>
            <w:hideMark/>
          </w:tcPr>
          <w:p w14:paraId="5FD540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18.413,00 </w:t>
            </w:r>
          </w:p>
        </w:tc>
        <w:tc>
          <w:tcPr>
            <w:tcW w:w="575" w:type="pct"/>
            <w:shd w:val="clear" w:color="auto" w:fill="auto"/>
            <w:noWrap/>
            <w:vAlign w:val="bottom"/>
            <w:hideMark/>
          </w:tcPr>
          <w:p w14:paraId="130899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1.841,30</w:t>
            </w:r>
          </w:p>
        </w:tc>
      </w:tr>
      <w:tr w:rsidR="00952915" w:rsidRPr="00C94729" w14:paraId="07E3AD2C" w14:textId="77777777" w:rsidTr="00F71C01">
        <w:trPr>
          <w:trHeight w:val="20"/>
        </w:trPr>
        <w:tc>
          <w:tcPr>
            <w:tcW w:w="1456" w:type="pct"/>
            <w:shd w:val="clear" w:color="auto" w:fill="auto"/>
            <w:noWrap/>
            <w:vAlign w:val="bottom"/>
            <w:hideMark/>
          </w:tcPr>
          <w:p w14:paraId="7AC256E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LAMOVŠEK MIRAN S.P. TESARSTVO</w:t>
            </w:r>
          </w:p>
        </w:tc>
        <w:tc>
          <w:tcPr>
            <w:tcW w:w="657" w:type="pct"/>
            <w:shd w:val="clear" w:color="auto" w:fill="auto"/>
            <w:noWrap/>
            <w:vAlign w:val="bottom"/>
            <w:hideMark/>
          </w:tcPr>
          <w:p w14:paraId="0C8C2C4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788AF2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135.000,00 </w:t>
            </w:r>
          </w:p>
        </w:tc>
        <w:tc>
          <w:tcPr>
            <w:tcW w:w="578" w:type="pct"/>
            <w:shd w:val="clear" w:color="auto" w:fill="auto"/>
            <w:noWrap/>
            <w:vAlign w:val="bottom"/>
            <w:hideMark/>
          </w:tcPr>
          <w:p w14:paraId="058476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5CF74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20.123,76 </w:t>
            </w:r>
          </w:p>
        </w:tc>
        <w:tc>
          <w:tcPr>
            <w:tcW w:w="578" w:type="pct"/>
            <w:shd w:val="clear" w:color="auto" w:fill="auto"/>
            <w:noWrap/>
            <w:vAlign w:val="bottom"/>
            <w:hideMark/>
          </w:tcPr>
          <w:p w14:paraId="42B3BD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155.123,76 </w:t>
            </w:r>
          </w:p>
        </w:tc>
        <w:tc>
          <w:tcPr>
            <w:tcW w:w="575" w:type="pct"/>
            <w:shd w:val="clear" w:color="auto" w:fill="auto"/>
            <w:noWrap/>
            <w:vAlign w:val="bottom"/>
            <w:hideMark/>
          </w:tcPr>
          <w:p w14:paraId="0481F0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15.512,37</w:t>
            </w:r>
          </w:p>
        </w:tc>
      </w:tr>
      <w:tr w:rsidR="00952915" w:rsidRPr="00C94729" w14:paraId="7644DC77" w14:textId="77777777" w:rsidTr="00F71C01">
        <w:trPr>
          <w:trHeight w:val="20"/>
        </w:trPr>
        <w:tc>
          <w:tcPr>
            <w:tcW w:w="1456" w:type="pct"/>
            <w:shd w:val="clear" w:color="auto" w:fill="auto"/>
            <w:noWrap/>
            <w:vAlign w:val="bottom"/>
            <w:hideMark/>
          </w:tcPr>
          <w:p w14:paraId="4477212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THERMANA D.D., DRUŽBA DOBREGA POČUTJA</w:t>
            </w:r>
          </w:p>
        </w:tc>
        <w:tc>
          <w:tcPr>
            <w:tcW w:w="657" w:type="pct"/>
            <w:shd w:val="clear" w:color="auto" w:fill="auto"/>
            <w:noWrap/>
            <w:vAlign w:val="bottom"/>
            <w:hideMark/>
          </w:tcPr>
          <w:p w14:paraId="29401A3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1B3B18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2.589.995,00 </w:t>
            </w:r>
          </w:p>
        </w:tc>
        <w:tc>
          <w:tcPr>
            <w:tcW w:w="578" w:type="pct"/>
            <w:shd w:val="clear" w:color="auto" w:fill="auto"/>
            <w:noWrap/>
            <w:vAlign w:val="bottom"/>
            <w:hideMark/>
          </w:tcPr>
          <w:p w14:paraId="452158F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100.435,00 </w:t>
            </w:r>
          </w:p>
        </w:tc>
        <w:tc>
          <w:tcPr>
            <w:tcW w:w="578" w:type="pct"/>
            <w:shd w:val="clear" w:color="auto" w:fill="auto"/>
            <w:noWrap/>
            <w:vAlign w:val="bottom"/>
            <w:hideMark/>
          </w:tcPr>
          <w:p w14:paraId="2B5F88C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3.183.472,00 </w:t>
            </w:r>
          </w:p>
        </w:tc>
        <w:tc>
          <w:tcPr>
            <w:tcW w:w="578" w:type="pct"/>
            <w:shd w:val="clear" w:color="auto" w:fill="auto"/>
            <w:noWrap/>
            <w:vAlign w:val="bottom"/>
            <w:hideMark/>
          </w:tcPr>
          <w:p w14:paraId="0B0FDE5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5.873.902,00 </w:t>
            </w:r>
          </w:p>
        </w:tc>
        <w:tc>
          <w:tcPr>
            <w:tcW w:w="575" w:type="pct"/>
            <w:shd w:val="clear" w:color="auto" w:fill="auto"/>
            <w:noWrap/>
            <w:vAlign w:val="bottom"/>
            <w:hideMark/>
          </w:tcPr>
          <w:p w14:paraId="7AD270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587.390,20</w:t>
            </w:r>
          </w:p>
        </w:tc>
      </w:tr>
      <w:tr w:rsidR="00952915" w:rsidRPr="00C94729" w14:paraId="3D8EF683" w14:textId="77777777" w:rsidTr="00F71C01">
        <w:trPr>
          <w:trHeight w:val="20"/>
        </w:trPr>
        <w:tc>
          <w:tcPr>
            <w:tcW w:w="1456" w:type="pct"/>
            <w:shd w:val="clear" w:color="auto" w:fill="auto"/>
            <w:noWrap/>
            <w:vAlign w:val="bottom"/>
            <w:hideMark/>
          </w:tcPr>
          <w:p w14:paraId="4ACAC38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LAMO gradbeništvo, storitve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FBC0D7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4C5CD4D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90.000,00 </w:t>
            </w:r>
          </w:p>
        </w:tc>
        <w:tc>
          <w:tcPr>
            <w:tcW w:w="578" w:type="pct"/>
            <w:shd w:val="clear" w:color="auto" w:fill="auto"/>
            <w:noWrap/>
            <w:vAlign w:val="bottom"/>
            <w:hideMark/>
          </w:tcPr>
          <w:p w14:paraId="205DEA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4DF3C1D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66.620,49 </w:t>
            </w:r>
          </w:p>
        </w:tc>
        <w:tc>
          <w:tcPr>
            <w:tcW w:w="578" w:type="pct"/>
            <w:shd w:val="clear" w:color="auto" w:fill="auto"/>
            <w:noWrap/>
            <w:vAlign w:val="bottom"/>
            <w:hideMark/>
          </w:tcPr>
          <w:p w14:paraId="1B60B58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196.620,49 </w:t>
            </w:r>
          </w:p>
        </w:tc>
        <w:tc>
          <w:tcPr>
            <w:tcW w:w="575" w:type="pct"/>
            <w:shd w:val="clear" w:color="auto" w:fill="auto"/>
            <w:noWrap/>
            <w:vAlign w:val="bottom"/>
            <w:hideMark/>
          </w:tcPr>
          <w:p w14:paraId="6820635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19.662,04</w:t>
            </w:r>
          </w:p>
        </w:tc>
      </w:tr>
      <w:tr w:rsidR="00952915" w:rsidRPr="00C94729" w14:paraId="4592B120" w14:textId="77777777" w:rsidTr="00F71C01">
        <w:trPr>
          <w:trHeight w:val="20"/>
        </w:trPr>
        <w:tc>
          <w:tcPr>
            <w:tcW w:w="1456" w:type="pct"/>
            <w:shd w:val="clear" w:color="auto" w:fill="auto"/>
            <w:noWrap/>
            <w:vAlign w:val="bottom"/>
            <w:hideMark/>
          </w:tcPr>
          <w:p w14:paraId="3093E27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BIOLIVE, izposoja vozil, oglaševanje, gostinstvo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464F2F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1FCA87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11.970,00 </w:t>
            </w:r>
          </w:p>
        </w:tc>
        <w:tc>
          <w:tcPr>
            <w:tcW w:w="578" w:type="pct"/>
            <w:shd w:val="clear" w:color="auto" w:fill="auto"/>
            <w:noWrap/>
            <w:vAlign w:val="bottom"/>
            <w:hideMark/>
          </w:tcPr>
          <w:p w14:paraId="37AA53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1C49DF2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902A78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12.470,00 </w:t>
            </w:r>
          </w:p>
        </w:tc>
        <w:tc>
          <w:tcPr>
            <w:tcW w:w="575" w:type="pct"/>
            <w:shd w:val="clear" w:color="auto" w:fill="auto"/>
            <w:noWrap/>
            <w:vAlign w:val="bottom"/>
            <w:hideMark/>
          </w:tcPr>
          <w:p w14:paraId="55E176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1.247,00</w:t>
            </w:r>
          </w:p>
        </w:tc>
      </w:tr>
      <w:tr w:rsidR="00952915" w:rsidRPr="00C94729" w14:paraId="47A5D98D" w14:textId="77777777" w:rsidTr="00F71C01">
        <w:trPr>
          <w:trHeight w:val="20"/>
        </w:trPr>
        <w:tc>
          <w:tcPr>
            <w:tcW w:w="1456" w:type="pct"/>
            <w:shd w:val="clear" w:color="auto" w:fill="auto"/>
            <w:noWrap/>
            <w:vAlign w:val="bottom"/>
            <w:hideMark/>
          </w:tcPr>
          <w:p w14:paraId="27A1F02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G-TEAM, </w:t>
            </w:r>
            <w:proofErr w:type="spellStart"/>
            <w:r w:rsidRPr="00C94729">
              <w:rPr>
                <w:rFonts w:ascii="Arial Narrow" w:hAnsi="Arial Narrow" w:cs="Arial"/>
                <w:sz w:val="20"/>
                <w:szCs w:val="20"/>
                <w:lang w:val="sl-SI" w:eastAsia="sl-SI"/>
              </w:rPr>
              <w:t>glamping</w:t>
            </w:r>
            <w:proofErr w:type="spellEnd"/>
            <w:r w:rsidRPr="00C94729">
              <w:rPr>
                <w:rFonts w:ascii="Arial Narrow" w:hAnsi="Arial Narrow" w:cs="Arial"/>
                <w:sz w:val="20"/>
                <w:szCs w:val="20"/>
                <w:lang w:val="sl-SI" w:eastAsia="sl-SI"/>
              </w:rPr>
              <w:t xml:space="preserve"> letovišče,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A8674E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633FF4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79B39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8FF0E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33.340,23 </w:t>
            </w:r>
          </w:p>
        </w:tc>
        <w:tc>
          <w:tcPr>
            <w:tcW w:w="578" w:type="pct"/>
            <w:shd w:val="clear" w:color="auto" w:fill="auto"/>
            <w:noWrap/>
            <w:vAlign w:val="bottom"/>
            <w:hideMark/>
          </w:tcPr>
          <w:p w14:paraId="3BD8B7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33.340,23 </w:t>
            </w:r>
          </w:p>
        </w:tc>
        <w:tc>
          <w:tcPr>
            <w:tcW w:w="575" w:type="pct"/>
            <w:shd w:val="clear" w:color="auto" w:fill="auto"/>
            <w:noWrap/>
            <w:vAlign w:val="bottom"/>
            <w:hideMark/>
          </w:tcPr>
          <w:p w14:paraId="03F4211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3.334,02</w:t>
            </w:r>
          </w:p>
        </w:tc>
      </w:tr>
      <w:tr w:rsidR="00952915" w:rsidRPr="00C94729" w14:paraId="7F117E1A" w14:textId="77777777" w:rsidTr="00F71C01">
        <w:trPr>
          <w:trHeight w:val="20"/>
        </w:trPr>
        <w:tc>
          <w:tcPr>
            <w:tcW w:w="1456" w:type="pct"/>
            <w:shd w:val="clear" w:color="auto" w:fill="auto"/>
            <w:noWrap/>
            <w:vAlign w:val="bottom"/>
            <w:hideMark/>
          </w:tcPr>
          <w:p w14:paraId="4097D58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WELLNESS CENTER KOROŠEC URŠKA REBERČNIK S.P.</w:t>
            </w:r>
          </w:p>
        </w:tc>
        <w:tc>
          <w:tcPr>
            <w:tcW w:w="657" w:type="pct"/>
            <w:shd w:val="clear" w:color="auto" w:fill="auto"/>
            <w:noWrap/>
            <w:vAlign w:val="bottom"/>
            <w:hideMark/>
          </w:tcPr>
          <w:p w14:paraId="1BE79E0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1FA6EB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61A3AA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ED905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46BC67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 </w:t>
            </w:r>
          </w:p>
        </w:tc>
        <w:tc>
          <w:tcPr>
            <w:tcW w:w="575" w:type="pct"/>
            <w:shd w:val="clear" w:color="auto" w:fill="auto"/>
            <w:noWrap/>
            <w:vAlign w:val="bottom"/>
            <w:hideMark/>
          </w:tcPr>
          <w:p w14:paraId="44EE251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700,00</w:t>
            </w:r>
          </w:p>
        </w:tc>
      </w:tr>
      <w:tr w:rsidR="00952915" w:rsidRPr="00C94729" w14:paraId="02AB1F1A" w14:textId="77777777" w:rsidTr="00F71C01">
        <w:trPr>
          <w:trHeight w:val="20"/>
        </w:trPr>
        <w:tc>
          <w:tcPr>
            <w:tcW w:w="1456" w:type="pct"/>
            <w:shd w:val="clear" w:color="auto" w:fill="auto"/>
            <w:noWrap/>
            <w:vAlign w:val="bottom"/>
            <w:hideMark/>
          </w:tcPr>
          <w:p w14:paraId="5D1FA5B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SENICA AA, transportno in storitveno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225BB3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1C8B32D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32A85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15CC51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78.624,63 </w:t>
            </w:r>
          </w:p>
        </w:tc>
        <w:tc>
          <w:tcPr>
            <w:tcW w:w="578" w:type="pct"/>
            <w:shd w:val="clear" w:color="auto" w:fill="auto"/>
            <w:noWrap/>
            <w:vAlign w:val="bottom"/>
            <w:hideMark/>
          </w:tcPr>
          <w:p w14:paraId="4F0120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78.624,63 </w:t>
            </w:r>
          </w:p>
        </w:tc>
        <w:tc>
          <w:tcPr>
            <w:tcW w:w="575" w:type="pct"/>
            <w:shd w:val="clear" w:color="auto" w:fill="auto"/>
            <w:noWrap/>
            <w:vAlign w:val="bottom"/>
            <w:hideMark/>
          </w:tcPr>
          <w:p w14:paraId="79385F4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7.862,46</w:t>
            </w:r>
          </w:p>
        </w:tc>
      </w:tr>
      <w:tr w:rsidR="00952915" w:rsidRPr="00C94729" w14:paraId="0B84F252" w14:textId="77777777" w:rsidTr="00F71C01">
        <w:trPr>
          <w:trHeight w:val="20"/>
        </w:trPr>
        <w:tc>
          <w:tcPr>
            <w:tcW w:w="1456" w:type="pct"/>
            <w:shd w:val="clear" w:color="auto" w:fill="auto"/>
            <w:noWrap/>
            <w:vAlign w:val="bottom"/>
            <w:hideMark/>
          </w:tcPr>
          <w:p w14:paraId="79D4DD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PARKETARSTVO HUMAR, MATIC HUMAR S.P.</w:t>
            </w:r>
          </w:p>
        </w:tc>
        <w:tc>
          <w:tcPr>
            <w:tcW w:w="657" w:type="pct"/>
            <w:shd w:val="clear" w:color="auto" w:fill="auto"/>
            <w:noWrap/>
            <w:vAlign w:val="bottom"/>
            <w:hideMark/>
          </w:tcPr>
          <w:p w14:paraId="76507B0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Cerklje na Gorenjskem</w:t>
            </w:r>
          </w:p>
        </w:tc>
        <w:tc>
          <w:tcPr>
            <w:tcW w:w="578" w:type="pct"/>
            <w:shd w:val="clear" w:color="auto" w:fill="auto"/>
            <w:noWrap/>
            <w:vAlign w:val="bottom"/>
            <w:hideMark/>
          </w:tcPr>
          <w:p w14:paraId="088D4D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2.122,35 </w:t>
            </w:r>
          </w:p>
        </w:tc>
        <w:tc>
          <w:tcPr>
            <w:tcW w:w="578" w:type="pct"/>
            <w:shd w:val="clear" w:color="auto" w:fill="auto"/>
            <w:noWrap/>
            <w:vAlign w:val="bottom"/>
            <w:hideMark/>
          </w:tcPr>
          <w:p w14:paraId="2FDF64B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2.178,54 </w:t>
            </w:r>
          </w:p>
        </w:tc>
        <w:tc>
          <w:tcPr>
            <w:tcW w:w="578" w:type="pct"/>
            <w:shd w:val="clear" w:color="auto" w:fill="auto"/>
            <w:noWrap/>
            <w:vAlign w:val="bottom"/>
            <w:hideMark/>
          </w:tcPr>
          <w:p w14:paraId="2827F4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558,65 </w:t>
            </w:r>
          </w:p>
        </w:tc>
        <w:tc>
          <w:tcPr>
            <w:tcW w:w="578" w:type="pct"/>
            <w:shd w:val="clear" w:color="auto" w:fill="auto"/>
            <w:noWrap/>
            <w:vAlign w:val="bottom"/>
            <w:hideMark/>
          </w:tcPr>
          <w:p w14:paraId="1FCE92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4.859,54 </w:t>
            </w:r>
          </w:p>
        </w:tc>
        <w:tc>
          <w:tcPr>
            <w:tcW w:w="575" w:type="pct"/>
            <w:shd w:val="clear" w:color="auto" w:fill="auto"/>
            <w:noWrap/>
            <w:vAlign w:val="bottom"/>
            <w:hideMark/>
          </w:tcPr>
          <w:p w14:paraId="52D334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485,94</w:t>
            </w:r>
          </w:p>
        </w:tc>
      </w:tr>
      <w:tr w:rsidR="00952915" w:rsidRPr="00C94729" w14:paraId="2EC2B29C" w14:textId="77777777" w:rsidTr="00F71C01">
        <w:trPr>
          <w:trHeight w:val="20"/>
        </w:trPr>
        <w:tc>
          <w:tcPr>
            <w:tcW w:w="1456" w:type="pct"/>
            <w:shd w:val="clear" w:color="auto" w:fill="auto"/>
            <w:noWrap/>
            <w:vAlign w:val="bottom"/>
            <w:hideMark/>
          </w:tcPr>
          <w:p w14:paraId="0650FD1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MAMUT 4X4 trgovina, servis,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C0967B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3FDDB37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373A0AE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290.000,00 </w:t>
            </w:r>
          </w:p>
        </w:tc>
        <w:tc>
          <w:tcPr>
            <w:tcW w:w="578" w:type="pct"/>
            <w:shd w:val="clear" w:color="auto" w:fill="auto"/>
            <w:noWrap/>
            <w:vAlign w:val="bottom"/>
            <w:hideMark/>
          </w:tcPr>
          <w:p w14:paraId="48C249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122.000,00 </w:t>
            </w:r>
          </w:p>
        </w:tc>
        <w:tc>
          <w:tcPr>
            <w:tcW w:w="578" w:type="pct"/>
            <w:shd w:val="clear" w:color="auto" w:fill="auto"/>
            <w:noWrap/>
            <w:vAlign w:val="bottom"/>
            <w:hideMark/>
          </w:tcPr>
          <w:p w14:paraId="608E0CB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452.000,00 </w:t>
            </w:r>
          </w:p>
        </w:tc>
        <w:tc>
          <w:tcPr>
            <w:tcW w:w="575" w:type="pct"/>
            <w:shd w:val="clear" w:color="auto" w:fill="auto"/>
            <w:noWrap/>
            <w:vAlign w:val="bottom"/>
            <w:hideMark/>
          </w:tcPr>
          <w:p w14:paraId="448B4A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45.200,00</w:t>
            </w:r>
          </w:p>
        </w:tc>
      </w:tr>
      <w:tr w:rsidR="00952915" w:rsidRPr="00C94729" w14:paraId="3D93E2E5" w14:textId="77777777" w:rsidTr="00F71C01">
        <w:trPr>
          <w:trHeight w:val="20"/>
        </w:trPr>
        <w:tc>
          <w:tcPr>
            <w:tcW w:w="1456" w:type="pct"/>
            <w:shd w:val="clear" w:color="auto" w:fill="auto"/>
            <w:noWrap/>
            <w:vAlign w:val="bottom"/>
            <w:hideMark/>
          </w:tcPr>
          <w:p w14:paraId="7E4ACD5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KLJUČAVNIČARSTVO KATJA KLEMENŠEK PREPROTNIK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6B50F3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3B15DE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8" w:type="pct"/>
            <w:shd w:val="clear" w:color="auto" w:fill="auto"/>
            <w:noWrap/>
            <w:vAlign w:val="bottom"/>
            <w:hideMark/>
          </w:tcPr>
          <w:p w14:paraId="51091B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56C07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C69446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5" w:type="pct"/>
            <w:shd w:val="clear" w:color="auto" w:fill="auto"/>
            <w:noWrap/>
            <w:vAlign w:val="bottom"/>
            <w:hideMark/>
          </w:tcPr>
          <w:p w14:paraId="6D71B0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15.000,00</w:t>
            </w:r>
          </w:p>
        </w:tc>
      </w:tr>
      <w:tr w:rsidR="00952915" w:rsidRPr="00C94729" w14:paraId="0E6E72C2" w14:textId="77777777" w:rsidTr="00F71C01">
        <w:trPr>
          <w:trHeight w:val="20"/>
        </w:trPr>
        <w:tc>
          <w:tcPr>
            <w:tcW w:w="1456" w:type="pct"/>
            <w:shd w:val="clear" w:color="auto" w:fill="auto"/>
            <w:noWrap/>
            <w:vAlign w:val="bottom"/>
            <w:hideMark/>
          </w:tcPr>
          <w:p w14:paraId="6D74436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ANTICUS, storitve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049D86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 Gornji grad</w:t>
            </w:r>
          </w:p>
        </w:tc>
        <w:tc>
          <w:tcPr>
            <w:tcW w:w="578" w:type="pct"/>
            <w:shd w:val="clear" w:color="auto" w:fill="auto"/>
            <w:noWrap/>
            <w:vAlign w:val="bottom"/>
            <w:hideMark/>
          </w:tcPr>
          <w:p w14:paraId="4C008E8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106.216,40 </w:t>
            </w:r>
          </w:p>
        </w:tc>
        <w:tc>
          <w:tcPr>
            <w:tcW w:w="578" w:type="pct"/>
            <w:shd w:val="clear" w:color="auto" w:fill="auto"/>
            <w:noWrap/>
            <w:vAlign w:val="bottom"/>
            <w:hideMark/>
          </w:tcPr>
          <w:p w14:paraId="4C69F0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73460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19.154,85 </w:t>
            </w:r>
          </w:p>
        </w:tc>
        <w:tc>
          <w:tcPr>
            <w:tcW w:w="578" w:type="pct"/>
            <w:shd w:val="clear" w:color="auto" w:fill="auto"/>
            <w:noWrap/>
            <w:vAlign w:val="bottom"/>
            <w:hideMark/>
          </w:tcPr>
          <w:p w14:paraId="4F57FD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125.371,25 </w:t>
            </w:r>
          </w:p>
        </w:tc>
        <w:tc>
          <w:tcPr>
            <w:tcW w:w="575" w:type="pct"/>
            <w:shd w:val="clear" w:color="auto" w:fill="auto"/>
            <w:noWrap/>
            <w:vAlign w:val="bottom"/>
            <w:hideMark/>
          </w:tcPr>
          <w:p w14:paraId="7DA3C2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12.537,12</w:t>
            </w:r>
          </w:p>
        </w:tc>
      </w:tr>
      <w:tr w:rsidR="00952915" w:rsidRPr="00C94729" w14:paraId="675D4D58" w14:textId="77777777" w:rsidTr="00F71C01">
        <w:trPr>
          <w:trHeight w:val="20"/>
        </w:trPr>
        <w:tc>
          <w:tcPr>
            <w:tcW w:w="1456" w:type="pct"/>
            <w:shd w:val="clear" w:color="auto" w:fill="auto"/>
            <w:noWrap/>
            <w:vAlign w:val="bottom"/>
            <w:hideMark/>
          </w:tcPr>
          <w:p w14:paraId="3E352F0E"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Kostak</w:t>
            </w:r>
            <w:proofErr w:type="spellEnd"/>
            <w:r w:rsidRPr="00C94729">
              <w:rPr>
                <w:rFonts w:ascii="Arial Narrow" w:hAnsi="Arial Narrow" w:cs="Arial"/>
                <w:sz w:val="20"/>
                <w:szCs w:val="20"/>
                <w:lang w:val="sl-SI" w:eastAsia="sl-SI"/>
              </w:rPr>
              <w:t xml:space="preserve">, komunalno in gradbeno podjetje, </w:t>
            </w:r>
            <w:proofErr w:type="spellStart"/>
            <w:r w:rsidRPr="00C94729">
              <w:rPr>
                <w:rFonts w:ascii="Arial Narrow" w:hAnsi="Arial Narrow" w:cs="Arial"/>
                <w:sz w:val="20"/>
                <w:szCs w:val="20"/>
                <w:lang w:val="sl-SI" w:eastAsia="sl-SI"/>
              </w:rPr>
              <w:t>d.d</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95AF6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Krško</w:t>
            </w:r>
          </w:p>
        </w:tc>
        <w:tc>
          <w:tcPr>
            <w:tcW w:w="578" w:type="pct"/>
            <w:shd w:val="clear" w:color="auto" w:fill="auto"/>
            <w:noWrap/>
            <w:vAlign w:val="bottom"/>
            <w:hideMark/>
          </w:tcPr>
          <w:p w14:paraId="51BD60C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178.000,00 </w:t>
            </w:r>
          </w:p>
        </w:tc>
        <w:tc>
          <w:tcPr>
            <w:tcW w:w="578" w:type="pct"/>
            <w:shd w:val="clear" w:color="auto" w:fill="auto"/>
            <w:noWrap/>
            <w:vAlign w:val="bottom"/>
            <w:hideMark/>
          </w:tcPr>
          <w:p w14:paraId="693608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160.000,00 </w:t>
            </w:r>
          </w:p>
        </w:tc>
        <w:tc>
          <w:tcPr>
            <w:tcW w:w="578" w:type="pct"/>
            <w:shd w:val="clear" w:color="auto" w:fill="auto"/>
            <w:noWrap/>
            <w:vAlign w:val="bottom"/>
            <w:hideMark/>
          </w:tcPr>
          <w:p w14:paraId="5901887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29.100,00 </w:t>
            </w:r>
          </w:p>
        </w:tc>
        <w:tc>
          <w:tcPr>
            <w:tcW w:w="578" w:type="pct"/>
            <w:shd w:val="clear" w:color="auto" w:fill="auto"/>
            <w:noWrap/>
            <w:vAlign w:val="bottom"/>
            <w:hideMark/>
          </w:tcPr>
          <w:p w14:paraId="2ADD67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367.100,00 </w:t>
            </w:r>
          </w:p>
        </w:tc>
        <w:tc>
          <w:tcPr>
            <w:tcW w:w="575" w:type="pct"/>
            <w:shd w:val="clear" w:color="auto" w:fill="auto"/>
            <w:noWrap/>
            <w:vAlign w:val="bottom"/>
            <w:hideMark/>
          </w:tcPr>
          <w:p w14:paraId="0AC5F5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36.710,00</w:t>
            </w:r>
          </w:p>
        </w:tc>
      </w:tr>
      <w:tr w:rsidR="00952915" w:rsidRPr="00C94729" w14:paraId="3B58D86F" w14:textId="77777777" w:rsidTr="00F71C01">
        <w:trPr>
          <w:trHeight w:val="20"/>
        </w:trPr>
        <w:tc>
          <w:tcPr>
            <w:tcW w:w="1456" w:type="pct"/>
            <w:shd w:val="clear" w:color="auto" w:fill="auto"/>
            <w:noWrap/>
            <w:vAlign w:val="bottom"/>
            <w:hideMark/>
          </w:tcPr>
          <w:p w14:paraId="016D074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Gostinstvo in trgovina, </w:t>
            </w:r>
            <w:proofErr w:type="spellStart"/>
            <w:r w:rsidRPr="00C94729">
              <w:rPr>
                <w:rFonts w:ascii="Arial Narrow" w:hAnsi="Arial Narrow" w:cs="Arial"/>
                <w:sz w:val="20"/>
                <w:szCs w:val="20"/>
                <w:lang w:val="sl-SI" w:eastAsia="sl-SI"/>
              </w:rPr>
              <w:t>Marijanca</w:t>
            </w:r>
            <w:proofErr w:type="spellEnd"/>
            <w:r w:rsidRPr="00C94729">
              <w:rPr>
                <w:rFonts w:ascii="Arial Narrow" w:hAnsi="Arial Narrow" w:cs="Arial"/>
                <w:sz w:val="20"/>
                <w:szCs w:val="20"/>
                <w:lang w:val="sl-SI" w:eastAsia="sl-SI"/>
              </w:rPr>
              <w:t xml:space="preserve"> Ring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EBE091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Dravograd</w:t>
            </w:r>
          </w:p>
        </w:tc>
        <w:tc>
          <w:tcPr>
            <w:tcW w:w="578" w:type="pct"/>
            <w:shd w:val="clear" w:color="auto" w:fill="auto"/>
            <w:noWrap/>
            <w:vAlign w:val="bottom"/>
            <w:hideMark/>
          </w:tcPr>
          <w:p w14:paraId="6B7065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1FFD94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F3F291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 </w:t>
            </w:r>
          </w:p>
        </w:tc>
        <w:tc>
          <w:tcPr>
            <w:tcW w:w="578" w:type="pct"/>
            <w:shd w:val="clear" w:color="auto" w:fill="auto"/>
            <w:noWrap/>
            <w:vAlign w:val="bottom"/>
            <w:hideMark/>
          </w:tcPr>
          <w:p w14:paraId="15196A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 </w:t>
            </w:r>
          </w:p>
        </w:tc>
        <w:tc>
          <w:tcPr>
            <w:tcW w:w="575" w:type="pct"/>
            <w:shd w:val="clear" w:color="auto" w:fill="auto"/>
            <w:noWrap/>
            <w:vAlign w:val="bottom"/>
            <w:hideMark/>
          </w:tcPr>
          <w:p w14:paraId="0B0AE0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330,00</w:t>
            </w:r>
          </w:p>
        </w:tc>
      </w:tr>
      <w:tr w:rsidR="00952915" w:rsidRPr="00C94729" w14:paraId="0AC13100" w14:textId="77777777" w:rsidTr="00F71C01">
        <w:trPr>
          <w:trHeight w:val="20"/>
        </w:trPr>
        <w:tc>
          <w:tcPr>
            <w:tcW w:w="1456" w:type="pct"/>
            <w:shd w:val="clear" w:color="auto" w:fill="auto"/>
            <w:noWrap/>
            <w:vAlign w:val="bottom"/>
            <w:hideMark/>
          </w:tcPr>
          <w:p w14:paraId="5A73E08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MARIJA PRUŠNIK - NOSILKA DOPOLNILNE DEJAVNOSTI NA KMETIJI</w:t>
            </w:r>
          </w:p>
        </w:tc>
        <w:tc>
          <w:tcPr>
            <w:tcW w:w="657" w:type="pct"/>
            <w:shd w:val="clear" w:color="auto" w:fill="auto"/>
            <w:noWrap/>
            <w:vAlign w:val="bottom"/>
            <w:hideMark/>
          </w:tcPr>
          <w:p w14:paraId="2A79A2D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1767E48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7B5BB4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1DF20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47E75E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5" w:type="pct"/>
            <w:shd w:val="clear" w:color="auto" w:fill="auto"/>
            <w:noWrap/>
            <w:vAlign w:val="bottom"/>
            <w:hideMark/>
          </w:tcPr>
          <w:p w14:paraId="121D57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3EA27AF2" w14:textId="77777777" w:rsidTr="00F71C01">
        <w:trPr>
          <w:trHeight w:val="20"/>
        </w:trPr>
        <w:tc>
          <w:tcPr>
            <w:tcW w:w="1456" w:type="pct"/>
            <w:shd w:val="clear" w:color="auto" w:fill="auto"/>
            <w:noWrap/>
            <w:vAlign w:val="bottom"/>
            <w:hideMark/>
          </w:tcPr>
          <w:p w14:paraId="308193C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ZREPPO, Zavod za razvoj endogenih potencialov podeželskega okolja, Petanjci</w:t>
            </w:r>
          </w:p>
        </w:tc>
        <w:tc>
          <w:tcPr>
            <w:tcW w:w="657" w:type="pct"/>
            <w:shd w:val="clear" w:color="auto" w:fill="auto"/>
            <w:noWrap/>
            <w:vAlign w:val="bottom"/>
            <w:hideMark/>
          </w:tcPr>
          <w:p w14:paraId="761038A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Tišina</w:t>
            </w:r>
          </w:p>
        </w:tc>
        <w:tc>
          <w:tcPr>
            <w:tcW w:w="578" w:type="pct"/>
            <w:shd w:val="clear" w:color="auto" w:fill="auto"/>
            <w:noWrap/>
            <w:vAlign w:val="bottom"/>
            <w:hideMark/>
          </w:tcPr>
          <w:p w14:paraId="675936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648AE2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F1B35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23.500,00 </w:t>
            </w:r>
          </w:p>
        </w:tc>
        <w:tc>
          <w:tcPr>
            <w:tcW w:w="578" w:type="pct"/>
            <w:shd w:val="clear" w:color="auto" w:fill="auto"/>
            <w:noWrap/>
            <w:vAlign w:val="bottom"/>
            <w:hideMark/>
          </w:tcPr>
          <w:p w14:paraId="11DB55B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28.500,00 </w:t>
            </w:r>
          </w:p>
        </w:tc>
        <w:tc>
          <w:tcPr>
            <w:tcW w:w="575" w:type="pct"/>
            <w:shd w:val="clear" w:color="auto" w:fill="auto"/>
            <w:noWrap/>
            <w:vAlign w:val="bottom"/>
            <w:hideMark/>
          </w:tcPr>
          <w:p w14:paraId="2673AC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2.850,00</w:t>
            </w:r>
          </w:p>
        </w:tc>
      </w:tr>
      <w:tr w:rsidR="00952915" w:rsidRPr="00C94729" w14:paraId="0ADE5119" w14:textId="77777777" w:rsidTr="00F71C01">
        <w:trPr>
          <w:trHeight w:val="20"/>
        </w:trPr>
        <w:tc>
          <w:tcPr>
            <w:tcW w:w="1456" w:type="pct"/>
            <w:shd w:val="clear" w:color="auto" w:fill="auto"/>
            <w:noWrap/>
            <w:vAlign w:val="bottom"/>
            <w:hideMark/>
          </w:tcPr>
          <w:p w14:paraId="7A535BE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DRUGE ŠPORTNE DEJ. TER POSREDNIŠTVO BOŠTJAN DIMITRIJEVIČ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AF9530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Celje</w:t>
            </w:r>
          </w:p>
        </w:tc>
        <w:tc>
          <w:tcPr>
            <w:tcW w:w="578" w:type="pct"/>
            <w:shd w:val="clear" w:color="auto" w:fill="auto"/>
            <w:noWrap/>
            <w:vAlign w:val="bottom"/>
            <w:hideMark/>
          </w:tcPr>
          <w:p w14:paraId="79F42B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33.245,00 </w:t>
            </w:r>
          </w:p>
        </w:tc>
        <w:tc>
          <w:tcPr>
            <w:tcW w:w="578" w:type="pct"/>
            <w:shd w:val="clear" w:color="auto" w:fill="auto"/>
            <w:noWrap/>
            <w:vAlign w:val="bottom"/>
            <w:hideMark/>
          </w:tcPr>
          <w:p w14:paraId="27340C9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2D38B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11.052,97 </w:t>
            </w:r>
          </w:p>
        </w:tc>
        <w:tc>
          <w:tcPr>
            <w:tcW w:w="578" w:type="pct"/>
            <w:shd w:val="clear" w:color="auto" w:fill="auto"/>
            <w:noWrap/>
            <w:vAlign w:val="bottom"/>
            <w:hideMark/>
          </w:tcPr>
          <w:p w14:paraId="58947E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44.297,97 </w:t>
            </w:r>
          </w:p>
        </w:tc>
        <w:tc>
          <w:tcPr>
            <w:tcW w:w="575" w:type="pct"/>
            <w:shd w:val="clear" w:color="auto" w:fill="auto"/>
            <w:noWrap/>
            <w:vAlign w:val="bottom"/>
            <w:hideMark/>
          </w:tcPr>
          <w:p w14:paraId="53C36A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4.429,79</w:t>
            </w:r>
          </w:p>
        </w:tc>
      </w:tr>
      <w:tr w:rsidR="00952915" w:rsidRPr="00C94729" w14:paraId="7F539B24" w14:textId="77777777" w:rsidTr="00F71C01">
        <w:trPr>
          <w:trHeight w:val="20"/>
        </w:trPr>
        <w:tc>
          <w:tcPr>
            <w:tcW w:w="1456" w:type="pct"/>
            <w:shd w:val="clear" w:color="auto" w:fill="auto"/>
            <w:noWrap/>
            <w:vAlign w:val="bottom"/>
            <w:hideMark/>
          </w:tcPr>
          <w:p w14:paraId="0DD9DED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Glasbeno - umetniška dejavnost </w:t>
            </w:r>
            <w:proofErr w:type="spellStart"/>
            <w:r w:rsidRPr="00C94729">
              <w:rPr>
                <w:rFonts w:ascii="Arial Narrow" w:hAnsi="Arial Narrow" w:cs="Arial"/>
                <w:sz w:val="20"/>
                <w:szCs w:val="20"/>
                <w:lang w:val="sl-SI" w:eastAsia="sl-SI"/>
              </w:rPr>
              <w:t>ARTTina</w:t>
            </w:r>
            <w:proofErr w:type="spellEnd"/>
            <w:r w:rsidRPr="00C94729">
              <w:rPr>
                <w:rFonts w:ascii="Arial Narrow" w:hAnsi="Arial Narrow" w:cs="Arial"/>
                <w:sz w:val="20"/>
                <w:szCs w:val="20"/>
                <w:lang w:val="sl-SI" w:eastAsia="sl-SI"/>
              </w:rPr>
              <w:t xml:space="preserve">, Tina Poljanšek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A4583E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57E284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27F82F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7740D1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 </w:t>
            </w:r>
          </w:p>
        </w:tc>
        <w:tc>
          <w:tcPr>
            <w:tcW w:w="578" w:type="pct"/>
            <w:shd w:val="clear" w:color="auto" w:fill="auto"/>
            <w:noWrap/>
            <w:vAlign w:val="bottom"/>
            <w:hideMark/>
          </w:tcPr>
          <w:p w14:paraId="0CB6BD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5" w:type="pct"/>
            <w:shd w:val="clear" w:color="auto" w:fill="auto"/>
            <w:noWrap/>
            <w:vAlign w:val="bottom"/>
            <w:hideMark/>
          </w:tcPr>
          <w:p w14:paraId="5985DB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600,00</w:t>
            </w:r>
          </w:p>
        </w:tc>
      </w:tr>
      <w:tr w:rsidR="00952915" w:rsidRPr="00C94729" w14:paraId="27540F78" w14:textId="77777777" w:rsidTr="00F71C01">
        <w:trPr>
          <w:trHeight w:val="20"/>
        </w:trPr>
        <w:tc>
          <w:tcPr>
            <w:tcW w:w="1456" w:type="pct"/>
            <w:shd w:val="clear" w:color="auto" w:fill="auto"/>
            <w:noWrap/>
            <w:vAlign w:val="bottom"/>
            <w:hideMark/>
          </w:tcPr>
          <w:p w14:paraId="4573B82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BABNIK BARBKA - LEKARNA BROD</w:t>
            </w:r>
          </w:p>
        </w:tc>
        <w:tc>
          <w:tcPr>
            <w:tcW w:w="657" w:type="pct"/>
            <w:shd w:val="clear" w:color="auto" w:fill="auto"/>
            <w:noWrap/>
            <w:vAlign w:val="bottom"/>
            <w:hideMark/>
          </w:tcPr>
          <w:p w14:paraId="036D792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19CEA3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41.500,00 </w:t>
            </w:r>
          </w:p>
        </w:tc>
        <w:tc>
          <w:tcPr>
            <w:tcW w:w="578" w:type="pct"/>
            <w:shd w:val="clear" w:color="auto" w:fill="auto"/>
            <w:noWrap/>
            <w:vAlign w:val="bottom"/>
            <w:hideMark/>
          </w:tcPr>
          <w:p w14:paraId="2766B5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37.100,00 </w:t>
            </w:r>
          </w:p>
        </w:tc>
        <w:tc>
          <w:tcPr>
            <w:tcW w:w="578" w:type="pct"/>
            <w:shd w:val="clear" w:color="auto" w:fill="auto"/>
            <w:noWrap/>
            <w:vAlign w:val="bottom"/>
            <w:hideMark/>
          </w:tcPr>
          <w:p w14:paraId="2A4B84D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12.700,00 </w:t>
            </w:r>
          </w:p>
        </w:tc>
        <w:tc>
          <w:tcPr>
            <w:tcW w:w="578" w:type="pct"/>
            <w:shd w:val="clear" w:color="auto" w:fill="auto"/>
            <w:noWrap/>
            <w:vAlign w:val="bottom"/>
            <w:hideMark/>
          </w:tcPr>
          <w:p w14:paraId="2E352A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91.300,00 </w:t>
            </w:r>
          </w:p>
        </w:tc>
        <w:tc>
          <w:tcPr>
            <w:tcW w:w="575" w:type="pct"/>
            <w:shd w:val="clear" w:color="auto" w:fill="auto"/>
            <w:noWrap/>
            <w:vAlign w:val="bottom"/>
            <w:hideMark/>
          </w:tcPr>
          <w:p w14:paraId="489F6E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9.130,00</w:t>
            </w:r>
          </w:p>
        </w:tc>
      </w:tr>
      <w:tr w:rsidR="00952915" w:rsidRPr="00C94729" w14:paraId="699144EA" w14:textId="77777777" w:rsidTr="00F71C01">
        <w:trPr>
          <w:trHeight w:val="20"/>
        </w:trPr>
        <w:tc>
          <w:tcPr>
            <w:tcW w:w="1456" w:type="pct"/>
            <w:shd w:val="clear" w:color="auto" w:fill="auto"/>
            <w:noWrap/>
            <w:vAlign w:val="bottom"/>
            <w:hideMark/>
          </w:tcPr>
          <w:p w14:paraId="5EE2401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PURO TEHNIKA podjetje za predelavo in trženje poliuretanske pene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8C28A5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4A4275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45.396,20 </w:t>
            </w:r>
          </w:p>
        </w:tc>
        <w:tc>
          <w:tcPr>
            <w:tcW w:w="578" w:type="pct"/>
            <w:shd w:val="clear" w:color="auto" w:fill="auto"/>
            <w:noWrap/>
            <w:vAlign w:val="bottom"/>
            <w:hideMark/>
          </w:tcPr>
          <w:p w14:paraId="7295974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FD8B8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253.140,22 </w:t>
            </w:r>
          </w:p>
        </w:tc>
        <w:tc>
          <w:tcPr>
            <w:tcW w:w="578" w:type="pct"/>
            <w:shd w:val="clear" w:color="auto" w:fill="auto"/>
            <w:noWrap/>
            <w:vAlign w:val="bottom"/>
            <w:hideMark/>
          </w:tcPr>
          <w:p w14:paraId="682585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298.536,42 </w:t>
            </w:r>
          </w:p>
        </w:tc>
        <w:tc>
          <w:tcPr>
            <w:tcW w:w="575" w:type="pct"/>
            <w:shd w:val="clear" w:color="auto" w:fill="auto"/>
            <w:noWrap/>
            <w:vAlign w:val="bottom"/>
            <w:hideMark/>
          </w:tcPr>
          <w:p w14:paraId="0271FA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29.853,64</w:t>
            </w:r>
          </w:p>
        </w:tc>
      </w:tr>
      <w:tr w:rsidR="00952915" w:rsidRPr="00C94729" w14:paraId="419751B4" w14:textId="77777777" w:rsidTr="00F71C01">
        <w:trPr>
          <w:trHeight w:val="20"/>
        </w:trPr>
        <w:tc>
          <w:tcPr>
            <w:tcW w:w="1456" w:type="pct"/>
            <w:shd w:val="clear" w:color="auto" w:fill="auto"/>
            <w:noWrap/>
            <w:vAlign w:val="bottom"/>
            <w:hideMark/>
          </w:tcPr>
          <w:p w14:paraId="050DC09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MELU, mizarstvo,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BA1594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77EC15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36FBD5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9.800,00 </w:t>
            </w:r>
          </w:p>
        </w:tc>
        <w:tc>
          <w:tcPr>
            <w:tcW w:w="578" w:type="pct"/>
            <w:shd w:val="clear" w:color="auto" w:fill="auto"/>
            <w:noWrap/>
            <w:vAlign w:val="bottom"/>
            <w:hideMark/>
          </w:tcPr>
          <w:p w14:paraId="7640CE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68.000,00 </w:t>
            </w:r>
          </w:p>
        </w:tc>
        <w:tc>
          <w:tcPr>
            <w:tcW w:w="578" w:type="pct"/>
            <w:shd w:val="clear" w:color="auto" w:fill="auto"/>
            <w:noWrap/>
            <w:vAlign w:val="bottom"/>
            <w:hideMark/>
          </w:tcPr>
          <w:p w14:paraId="2F50F5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82.800,00 </w:t>
            </w:r>
          </w:p>
        </w:tc>
        <w:tc>
          <w:tcPr>
            <w:tcW w:w="575" w:type="pct"/>
            <w:shd w:val="clear" w:color="auto" w:fill="auto"/>
            <w:noWrap/>
            <w:vAlign w:val="bottom"/>
            <w:hideMark/>
          </w:tcPr>
          <w:p w14:paraId="4FEFE7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8.280,00</w:t>
            </w:r>
          </w:p>
        </w:tc>
      </w:tr>
      <w:tr w:rsidR="00952915" w:rsidRPr="00C94729" w14:paraId="59B42118" w14:textId="77777777" w:rsidTr="00F71C01">
        <w:trPr>
          <w:trHeight w:val="20"/>
        </w:trPr>
        <w:tc>
          <w:tcPr>
            <w:tcW w:w="1456" w:type="pct"/>
            <w:shd w:val="clear" w:color="auto" w:fill="auto"/>
            <w:noWrap/>
            <w:vAlign w:val="bottom"/>
            <w:hideMark/>
          </w:tcPr>
          <w:p w14:paraId="6526444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LEGRO - IVAN GOLOB proizvodnja, gradbeništvo in organizacijske storitve, </w:t>
            </w:r>
            <w:proofErr w:type="spellStart"/>
            <w:r w:rsidRPr="00C94729">
              <w:rPr>
                <w:rFonts w:ascii="Arial Narrow" w:hAnsi="Arial Narrow" w:cs="Arial"/>
                <w:sz w:val="20"/>
                <w:szCs w:val="20"/>
                <w:lang w:val="sl-SI" w:eastAsia="sl-SI"/>
              </w:rPr>
              <w:t>k.d</w:t>
            </w:r>
            <w:proofErr w:type="spellEnd"/>
            <w:r w:rsidRPr="00C94729">
              <w:rPr>
                <w:rFonts w:ascii="Arial Narrow" w:hAnsi="Arial Narrow" w:cs="Arial"/>
                <w:sz w:val="20"/>
                <w:szCs w:val="20"/>
                <w:lang w:val="sl-SI" w:eastAsia="sl-SI"/>
              </w:rPr>
              <w:t>. Robanov kot 5, Solčava</w:t>
            </w:r>
          </w:p>
        </w:tc>
        <w:tc>
          <w:tcPr>
            <w:tcW w:w="657" w:type="pct"/>
            <w:shd w:val="clear" w:color="auto" w:fill="auto"/>
            <w:noWrap/>
            <w:vAlign w:val="bottom"/>
            <w:hideMark/>
          </w:tcPr>
          <w:p w14:paraId="0816222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5427E0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8D47FB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B33E9C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17.300,00 </w:t>
            </w:r>
          </w:p>
        </w:tc>
        <w:tc>
          <w:tcPr>
            <w:tcW w:w="578" w:type="pct"/>
            <w:shd w:val="clear" w:color="auto" w:fill="auto"/>
            <w:noWrap/>
            <w:vAlign w:val="bottom"/>
            <w:hideMark/>
          </w:tcPr>
          <w:p w14:paraId="019CDC9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17.300,00 </w:t>
            </w:r>
          </w:p>
        </w:tc>
        <w:tc>
          <w:tcPr>
            <w:tcW w:w="575" w:type="pct"/>
            <w:shd w:val="clear" w:color="auto" w:fill="auto"/>
            <w:noWrap/>
            <w:vAlign w:val="bottom"/>
            <w:hideMark/>
          </w:tcPr>
          <w:p w14:paraId="79C6C6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1.730,00</w:t>
            </w:r>
          </w:p>
        </w:tc>
      </w:tr>
      <w:tr w:rsidR="00952915" w:rsidRPr="00C94729" w14:paraId="1815438E" w14:textId="77777777" w:rsidTr="00F71C01">
        <w:trPr>
          <w:trHeight w:val="20"/>
        </w:trPr>
        <w:tc>
          <w:tcPr>
            <w:tcW w:w="1456" w:type="pct"/>
            <w:shd w:val="clear" w:color="auto" w:fill="auto"/>
            <w:noWrap/>
            <w:vAlign w:val="bottom"/>
            <w:hideMark/>
          </w:tcPr>
          <w:p w14:paraId="6E66762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ORODJARNA &amp; INŽENIRING ALBA orodjarstvo, inženiring in proizvodnja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BCF873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13841DA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265.000,00 </w:t>
            </w:r>
          </w:p>
        </w:tc>
        <w:tc>
          <w:tcPr>
            <w:tcW w:w="578" w:type="pct"/>
            <w:shd w:val="clear" w:color="auto" w:fill="auto"/>
            <w:noWrap/>
            <w:vAlign w:val="bottom"/>
            <w:hideMark/>
          </w:tcPr>
          <w:p w14:paraId="4E73730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E11A7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95.000,00 </w:t>
            </w:r>
          </w:p>
        </w:tc>
        <w:tc>
          <w:tcPr>
            <w:tcW w:w="578" w:type="pct"/>
            <w:shd w:val="clear" w:color="auto" w:fill="auto"/>
            <w:noWrap/>
            <w:vAlign w:val="bottom"/>
            <w:hideMark/>
          </w:tcPr>
          <w:p w14:paraId="46564A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360.000,00 </w:t>
            </w:r>
          </w:p>
        </w:tc>
        <w:tc>
          <w:tcPr>
            <w:tcW w:w="575" w:type="pct"/>
            <w:shd w:val="clear" w:color="auto" w:fill="auto"/>
            <w:noWrap/>
            <w:vAlign w:val="bottom"/>
            <w:hideMark/>
          </w:tcPr>
          <w:p w14:paraId="777329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36.000,00</w:t>
            </w:r>
          </w:p>
        </w:tc>
      </w:tr>
      <w:tr w:rsidR="00952915" w:rsidRPr="00C94729" w14:paraId="435AD273" w14:textId="77777777" w:rsidTr="00F71C01">
        <w:trPr>
          <w:trHeight w:val="20"/>
        </w:trPr>
        <w:tc>
          <w:tcPr>
            <w:tcW w:w="1456" w:type="pct"/>
            <w:shd w:val="clear" w:color="auto" w:fill="auto"/>
            <w:noWrap/>
            <w:vAlign w:val="bottom"/>
            <w:hideMark/>
          </w:tcPr>
          <w:p w14:paraId="02CD56D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STREHA SODNIK, kleparska in krovska dela,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A89F9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3A2A44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8" w:type="pct"/>
            <w:shd w:val="clear" w:color="auto" w:fill="auto"/>
            <w:noWrap/>
            <w:vAlign w:val="bottom"/>
            <w:hideMark/>
          </w:tcPr>
          <w:p w14:paraId="029079E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7BA10D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6C9664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70.000,00 </w:t>
            </w:r>
          </w:p>
        </w:tc>
        <w:tc>
          <w:tcPr>
            <w:tcW w:w="575" w:type="pct"/>
            <w:shd w:val="clear" w:color="auto" w:fill="auto"/>
            <w:noWrap/>
            <w:vAlign w:val="bottom"/>
            <w:hideMark/>
          </w:tcPr>
          <w:p w14:paraId="60915AF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7.000,00</w:t>
            </w:r>
          </w:p>
        </w:tc>
      </w:tr>
      <w:tr w:rsidR="00952915" w:rsidRPr="00C94729" w14:paraId="6F9B9586" w14:textId="77777777" w:rsidTr="00F71C01">
        <w:trPr>
          <w:trHeight w:val="20"/>
        </w:trPr>
        <w:tc>
          <w:tcPr>
            <w:tcW w:w="1456" w:type="pct"/>
            <w:shd w:val="clear" w:color="auto" w:fill="auto"/>
            <w:noWrap/>
            <w:vAlign w:val="bottom"/>
            <w:hideMark/>
          </w:tcPr>
          <w:p w14:paraId="0E486C22"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Avtoprevozništvo</w:t>
            </w:r>
            <w:proofErr w:type="spellEnd"/>
            <w:r w:rsidRPr="00C94729">
              <w:rPr>
                <w:rFonts w:ascii="Arial Narrow" w:hAnsi="Arial Narrow" w:cs="Arial"/>
                <w:sz w:val="20"/>
                <w:szCs w:val="20"/>
                <w:lang w:val="sl-SI" w:eastAsia="sl-SI"/>
              </w:rPr>
              <w:t xml:space="preserve"> Marko </w:t>
            </w:r>
            <w:proofErr w:type="spellStart"/>
            <w:r w:rsidRPr="00C94729">
              <w:rPr>
                <w:rFonts w:ascii="Arial Narrow" w:hAnsi="Arial Narrow" w:cs="Arial"/>
                <w:sz w:val="20"/>
                <w:szCs w:val="20"/>
                <w:lang w:val="sl-SI" w:eastAsia="sl-SI"/>
              </w:rPr>
              <w:t>Poiškruh</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B690C7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581059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95.000,00 </w:t>
            </w:r>
          </w:p>
        </w:tc>
        <w:tc>
          <w:tcPr>
            <w:tcW w:w="578" w:type="pct"/>
            <w:shd w:val="clear" w:color="auto" w:fill="auto"/>
            <w:noWrap/>
            <w:vAlign w:val="bottom"/>
            <w:hideMark/>
          </w:tcPr>
          <w:p w14:paraId="064CDB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D8F6F5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8.200,59 </w:t>
            </w:r>
          </w:p>
        </w:tc>
        <w:tc>
          <w:tcPr>
            <w:tcW w:w="578" w:type="pct"/>
            <w:shd w:val="clear" w:color="auto" w:fill="auto"/>
            <w:noWrap/>
            <w:vAlign w:val="bottom"/>
            <w:hideMark/>
          </w:tcPr>
          <w:p w14:paraId="12AE27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103.200,59 </w:t>
            </w:r>
          </w:p>
        </w:tc>
        <w:tc>
          <w:tcPr>
            <w:tcW w:w="575" w:type="pct"/>
            <w:shd w:val="clear" w:color="auto" w:fill="auto"/>
            <w:noWrap/>
            <w:vAlign w:val="bottom"/>
            <w:hideMark/>
          </w:tcPr>
          <w:p w14:paraId="3E3418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10.320,05</w:t>
            </w:r>
          </w:p>
        </w:tc>
      </w:tr>
      <w:tr w:rsidR="00952915" w:rsidRPr="00C94729" w14:paraId="3825D1B5" w14:textId="77777777" w:rsidTr="00F71C01">
        <w:trPr>
          <w:trHeight w:val="20"/>
        </w:trPr>
        <w:tc>
          <w:tcPr>
            <w:tcW w:w="1456" w:type="pct"/>
            <w:shd w:val="clear" w:color="auto" w:fill="auto"/>
            <w:noWrap/>
            <w:vAlign w:val="bottom"/>
            <w:hideMark/>
          </w:tcPr>
          <w:p w14:paraId="3EC41F0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MAROŠ, prevozniško in posredniško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4E7385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 Nazarje, Luče</w:t>
            </w:r>
          </w:p>
        </w:tc>
        <w:tc>
          <w:tcPr>
            <w:tcW w:w="578" w:type="pct"/>
            <w:shd w:val="clear" w:color="auto" w:fill="auto"/>
            <w:noWrap/>
            <w:vAlign w:val="bottom"/>
            <w:hideMark/>
          </w:tcPr>
          <w:p w14:paraId="356A4C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80.000,00 </w:t>
            </w:r>
          </w:p>
        </w:tc>
        <w:tc>
          <w:tcPr>
            <w:tcW w:w="578" w:type="pct"/>
            <w:shd w:val="clear" w:color="auto" w:fill="auto"/>
            <w:noWrap/>
            <w:vAlign w:val="bottom"/>
            <w:hideMark/>
          </w:tcPr>
          <w:p w14:paraId="4A021E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E6A43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D9BC78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80.000,00 </w:t>
            </w:r>
          </w:p>
        </w:tc>
        <w:tc>
          <w:tcPr>
            <w:tcW w:w="575" w:type="pct"/>
            <w:shd w:val="clear" w:color="auto" w:fill="auto"/>
            <w:noWrap/>
            <w:vAlign w:val="bottom"/>
            <w:hideMark/>
          </w:tcPr>
          <w:p w14:paraId="3C4182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8.000,00</w:t>
            </w:r>
          </w:p>
        </w:tc>
      </w:tr>
      <w:tr w:rsidR="00952915" w:rsidRPr="00C94729" w14:paraId="1FAF9A8B" w14:textId="77777777" w:rsidTr="00F71C01">
        <w:trPr>
          <w:trHeight w:val="20"/>
        </w:trPr>
        <w:tc>
          <w:tcPr>
            <w:tcW w:w="1456" w:type="pct"/>
            <w:shd w:val="clear" w:color="auto" w:fill="auto"/>
            <w:noWrap/>
            <w:vAlign w:val="bottom"/>
            <w:hideMark/>
          </w:tcPr>
          <w:p w14:paraId="1DEAE91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REZOLES, POSREDNIŠTVO PRI PRODAJI LESA, MATEJ REZONIČNIK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7FC029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79FD789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250.000,00 </w:t>
            </w:r>
          </w:p>
        </w:tc>
        <w:tc>
          <w:tcPr>
            <w:tcW w:w="578" w:type="pct"/>
            <w:shd w:val="clear" w:color="auto" w:fill="auto"/>
            <w:noWrap/>
            <w:vAlign w:val="bottom"/>
            <w:hideMark/>
          </w:tcPr>
          <w:p w14:paraId="0C08D3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499D7C0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9AC8F8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270.000,00 </w:t>
            </w:r>
          </w:p>
        </w:tc>
        <w:tc>
          <w:tcPr>
            <w:tcW w:w="575" w:type="pct"/>
            <w:shd w:val="clear" w:color="auto" w:fill="auto"/>
            <w:noWrap/>
            <w:vAlign w:val="bottom"/>
            <w:hideMark/>
          </w:tcPr>
          <w:p w14:paraId="2C0A3C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27.000,00</w:t>
            </w:r>
          </w:p>
        </w:tc>
      </w:tr>
      <w:tr w:rsidR="00952915" w:rsidRPr="00C94729" w14:paraId="4F08D0FC" w14:textId="77777777" w:rsidTr="00F71C01">
        <w:trPr>
          <w:trHeight w:val="20"/>
        </w:trPr>
        <w:tc>
          <w:tcPr>
            <w:tcW w:w="1456" w:type="pct"/>
            <w:shd w:val="clear" w:color="auto" w:fill="auto"/>
            <w:noWrap/>
            <w:vAlign w:val="bottom"/>
            <w:hideMark/>
          </w:tcPr>
          <w:p w14:paraId="2EC880B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PREVOZI, Marija Krivec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CFECB7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35D160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49.500,00 </w:t>
            </w:r>
          </w:p>
        </w:tc>
        <w:tc>
          <w:tcPr>
            <w:tcW w:w="578" w:type="pct"/>
            <w:shd w:val="clear" w:color="auto" w:fill="auto"/>
            <w:noWrap/>
            <w:vAlign w:val="bottom"/>
            <w:hideMark/>
          </w:tcPr>
          <w:p w14:paraId="3C7157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33EC9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7AB9421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55.500,00 </w:t>
            </w:r>
          </w:p>
        </w:tc>
        <w:tc>
          <w:tcPr>
            <w:tcW w:w="575" w:type="pct"/>
            <w:shd w:val="clear" w:color="auto" w:fill="auto"/>
            <w:noWrap/>
            <w:vAlign w:val="bottom"/>
            <w:hideMark/>
          </w:tcPr>
          <w:p w14:paraId="3029CF7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5.550,00</w:t>
            </w:r>
          </w:p>
        </w:tc>
      </w:tr>
      <w:tr w:rsidR="00952915" w:rsidRPr="00C94729" w14:paraId="34E577D7" w14:textId="77777777" w:rsidTr="00F71C01">
        <w:trPr>
          <w:trHeight w:val="20"/>
        </w:trPr>
        <w:tc>
          <w:tcPr>
            <w:tcW w:w="1456" w:type="pct"/>
            <w:shd w:val="clear" w:color="auto" w:fill="auto"/>
            <w:noWrap/>
            <w:vAlign w:val="bottom"/>
            <w:hideMark/>
          </w:tcPr>
          <w:p w14:paraId="20463BB3"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LiAVTO</w:t>
            </w:r>
            <w:proofErr w:type="spellEnd"/>
            <w:r w:rsidRPr="00C94729">
              <w:rPr>
                <w:rFonts w:ascii="Arial Narrow" w:hAnsi="Arial Narrow" w:cs="Arial"/>
                <w:sz w:val="20"/>
                <w:szCs w:val="20"/>
                <w:lang w:val="sl-SI" w:eastAsia="sl-SI"/>
              </w:rPr>
              <w:t xml:space="preserve">, prodaja vozil,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16D07F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0ED647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5.500,00 </w:t>
            </w:r>
          </w:p>
        </w:tc>
        <w:tc>
          <w:tcPr>
            <w:tcW w:w="578" w:type="pct"/>
            <w:shd w:val="clear" w:color="auto" w:fill="auto"/>
            <w:noWrap/>
            <w:vAlign w:val="bottom"/>
            <w:hideMark/>
          </w:tcPr>
          <w:p w14:paraId="4D8A4D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4DC2E1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55.485,22 </w:t>
            </w:r>
          </w:p>
        </w:tc>
        <w:tc>
          <w:tcPr>
            <w:tcW w:w="578" w:type="pct"/>
            <w:shd w:val="clear" w:color="auto" w:fill="auto"/>
            <w:noWrap/>
            <w:vAlign w:val="bottom"/>
            <w:hideMark/>
          </w:tcPr>
          <w:p w14:paraId="483E98C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70.985,22 </w:t>
            </w:r>
          </w:p>
        </w:tc>
        <w:tc>
          <w:tcPr>
            <w:tcW w:w="575" w:type="pct"/>
            <w:shd w:val="clear" w:color="auto" w:fill="auto"/>
            <w:noWrap/>
            <w:vAlign w:val="bottom"/>
            <w:hideMark/>
          </w:tcPr>
          <w:p w14:paraId="247844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7.098,52</w:t>
            </w:r>
          </w:p>
        </w:tc>
      </w:tr>
      <w:tr w:rsidR="00952915" w:rsidRPr="00C94729" w14:paraId="235C482F" w14:textId="77777777" w:rsidTr="00F71C01">
        <w:trPr>
          <w:trHeight w:val="20"/>
        </w:trPr>
        <w:tc>
          <w:tcPr>
            <w:tcW w:w="1456" w:type="pct"/>
            <w:shd w:val="clear" w:color="auto" w:fill="auto"/>
            <w:noWrap/>
            <w:vAlign w:val="bottom"/>
            <w:hideMark/>
          </w:tcPr>
          <w:p w14:paraId="62334B1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RANG elektronika in računalništvo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4D3D4D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2D98499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3.836,00 </w:t>
            </w:r>
          </w:p>
        </w:tc>
        <w:tc>
          <w:tcPr>
            <w:tcW w:w="578" w:type="pct"/>
            <w:shd w:val="clear" w:color="auto" w:fill="auto"/>
            <w:noWrap/>
            <w:vAlign w:val="bottom"/>
            <w:hideMark/>
          </w:tcPr>
          <w:p w14:paraId="464CF74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12.271,00 </w:t>
            </w:r>
          </w:p>
        </w:tc>
        <w:tc>
          <w:tcPr>
            <w:tcW w:w="578" w:type="pct"/>
            <w:shd w:val="clear" w:color="auto" w:fill="auto"/>
            <w:noWrap/>
            <w:vAlign w:val="bottom"/>
            <w:hideMark/>
          </w:tcPr>
          <w:p w14:paraId="11B676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2.290,00 </w:t>
            </w:r>
          </w:p>
        </w:tc>
        <w:tc>
          <w:tcPr>
            <w:tcW w:w="578" w:type="pct"/>
            <w:shd w:val="clear" w:color="auto" w:fill="auto"/>
            <w:noWrap/>
            <w:vAlign w:val="bottom"/>
            <w:hideMark/>
          </w:tcPr>
          <w:p w14:paraId="1FDB60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18.397,00 </w:t>
            </w:r>
          </w:p>
        </w:tc>
        <w:tc>
          <w:tcPr>
            <w:tcW w:w="575" w:type="pct"/>
            <w:shd w:val="clear" w:color="auto" w:fill="auto"/>
            <w:noWrap/>
            <w:vAlign w:val="bottom"/>
            <w:hideMark/>
          </w:tcPr>
          <w:p w14:paraId="3E0D68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1.839,70</w:t>
            </w:r>
          </w:p>
        </w:tc>
      </w:tr>
      <w:tr w:rsidR="00952915" w:rsidRPr="00C94729" w14:paraId="0D90BBD2" w14:textId="77777777" w:rsidTr="00F71C01">
        <w:trPr>
          <w:trHeight w:val="20"/>
        </w:trPr>
        <w:tc>
          <w:tcPr>
            <w:tcW w:w="1456" w:type="pct"/>
            <w:shd w:val="clear" w:color="auto" w:fill="auto"/>
            <w:noWrap/>
            <w:vAlign w:val="bottom"/>
            <w:hideMark/>
          </w:tcPr>
          <w:p w14:paraId="2649E7A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LECOM Proizvodno in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Kamnik</w:t>
            </w:r>
          </w:p>
        </w:tc>
        <w:tc>
          <w:tcPr>
            <w:tcW w:w="657" w:type="pct"/>
            <w:shd w:val="clear" w:color="auto" w:fill="auto"/>
            <w:noWrap/>
            <w:vAlign w:val="bottom"/>
            <w:hideMark/>
          </w:tcPr>
          <w:p w14:paraId="7C499EF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2F63DE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256C97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51F8E1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53E9DD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55.000,00 </w:t>
            </w:r>
          </w:p>
        </w:tc>
        <w:tc>
          <w:tcPr>
            <w:tcW w:w="575" w:type="pct"/>
            <w:shd w:val="clear" w:color="auto" w:fill="auto"/>
            <w:noWrap/>
            <w:vAlign w:val="bottom"/>
            <w:hideMark/>
          </w:tcPr>
          <w:p w14:paraId="4DD55E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5.500,00</w:t>
            </w:r>
          </w:p>
        </w:tc>
      </w:tr>
      <w:tr w:rsidR="00952915" w:rsidRPr="00C94729" w14:paraId="54E9EE91" w14:textId="77777777" w:rsidTr="00F71C01">
        <w:trPr>
          <w:trHeight w:val="20"/>
        </w:trPr>
        <w:tc>
          <w:tcPr>
            <w:tcW w:w="1456" w:type="pct"/>
            <w:shd w:val="clear" w:color="auto" w:fill="auto"/>
            <w:noWrap/>
            <w:vAlign w:val="bottom"/>
            <w:hideMark/>
          </w:tcPr>
          <w:p w14:paraId="0482321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SADA GAST, gostinstvo in dogodki,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1C79AA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3184E8C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52E250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4F36A8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8" w:type="pct"/>
            <w:shd w:val="clear" w:color="auto" w:fill="auto"/>
            <w:noWrap/>
            <w:vAlign w:val="bottom"/>
            <w:hideMark/>
          </w:tcPr>
          <w:p w14:paraId="7EE9F45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60.000,00 </w:t>
            </w:r>
          </w:p>
        </w:tc>
        <w:tc>
          <w:tcPr>
            <w:tcW w:w="575" w:type="pct"/>
            <w:shd w:val="clear" w:color="auto" w:fill="auto"/>
            <w:noWrap/>
            <w:vAlign w:val="bottom"/>
            <w:hideMark/>
          </w:tcPr>
          <w:p w14:paraId="705055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6.000,00</w:t>
            </w:r>
          </w:p>
        </w:tc>
      </w:tr>
      <w:tr w:rsidR="00952915" w:rsidRPr="00C94729" w14:paraId="61178B2A" w14:textId="77777777" w:rsidTr="00F71C01">
        <w:trPr>
          <w:trHeight w:val="20"/>
        </w:trPr>
        <w:tc>
          <w:tcPr>
            <w:tcW w:w="1456" w:type="pct"/>
            <w:shd w:val="clear" w:color="auto" w:fill="auto"/>
            <w:noWrap/>
            <w:vAlign w:val="bottom"/>
            <w:hideMark/>
          </w:tcPr>
          <w:p w14:paraId="2D7224E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KOVINOPLASTIKA ŠTRUCLJ, proizvodnja,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EFE0E1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436FDC0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558D7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C5222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94.250,00 </w:t>
            </w:r>
          </w:p>
        </w:tc>
        <w:tc>
          <w:tcPr>
            <w:tcW w:w="578" w:type="pct"/>
            <w:shd w:val="clear" w:color="auto" w:fill="auto"/>
            <w:noWrap/>
            <w:vAlign w:val="bottom"/>
            <w:hideMark/>
          </w:tcPr>
          <w:p w14:paraId="65FCA04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94.250,00 </w:t>
            </w:r>
          </w:p>
        </w:tc>
        <w:tc>
          <w:tcPr>
            <w:tcW w:w="575" w:type="pct"/>
            <w:shd w:val="clear" w:color="auto" w:fill="auto"/>
            <w:noWrap/>
            <w:vAlign w:val="bottom"/>
            <w:hideMark/>
          </w:tcPr>
          <w:p w14:paraId="279D858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9.425,00</w:t>
            </w:r>
          </w:p>
        </w:tc>
      </w:tr>
      <w:tr w:rsidR="00952915" w:rsidRPr="00C94729" w14:paraId="00F1B597" w14:textId="77777777" w:rsidTr="00F71C01">
        <w:trPr>
          <w:trHeight w:val="20"/>
        </w:trPr>
        <w:tc>
          <w:tcPr>
            <w:tcW w:w="1456" w:type="pct"/>
            <w:shd w:val="clear" w:color="auto" w:fill="auto"/>
            <w:noWrap/>
            <w:vAlign w:val="bottom"/>
            <w:hideMark/>
          </w:tcPr>
          <w:p w14:paraId="5F42BA4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KOVINOPLASTIKA ŠTRUCLJ BRANKA S.P.</w:t>
            </w:r>
          </w:p>
        </w:tc>
        <w:tc>
          <w:tcPr>
            <w:tcW w:w="657" w:type="pct"/>
            <w:shd w:val="clear" w:color="auto" w:fill="auto"/>
            <w:noWrap/>
            <w:vAlign w:val="bottom"/>
            <w:hideMark/>
          </w:tcPr>
          <w:p w14:paraId="1DF0FE7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415F492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F85B4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75B5B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9.803,00 </w:t>
            </w:r>
          </w:p>
        </w:tc>
        <w:tc>
          <w:tcPr>
            <w:tcW w:w="578" w:type="pct"/>
            <w:shd w:val="clear" w:color="auto" w:fill="auto"/>
            <w:noWrap/>
            <w:vAlign w:val="bottom"/>
            <w:hideMark/>
          </w:tcPr>
          <w:p w14:paraId="16CB98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9.803,00 </w:t>
            </w:r>
          </w:p>
        </w:tc>
        <w:tc>
          <w:tcPr>
            <w:tcW w:w="575" w:type="pct"/>
            <w:shd w:val="clear" w:color="auto" w:fill="auto"/>
            <w:noWrap/>
            <w:vAlign w:val="bottom"/>
            <w:hideMark/>
          </w:tcPr>
          <w:p w14:paraId="1BA76C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980,30</w:t>
            </w:r>
          </w:p>
        </w:tc>
      </w:tr>
      <w:tr w:rsidR="00952915" w:rsidRPr="00C94729" w14:paraId="26B66210" w14:textId="77777777" w:rsidTr="00F71C01">
        <w:trPr>
          <w:trHeight w:val="20"/>
        </w:trPr>
        <w:tc>
          <w:tcPr>
            <w:tcW w:w="1456" w:type="pct"/>
            <w:shd w:val="clear" w:color="auto" w:fill="auto"/>
            <w:noWrap/>
            <w:vAlign w:val="bottom"/>
            <w:hideMark/>
          </w:tcPr>
          <w:p w14:paraId="53D0148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H2O INSTAL, </w:t>
            </w:r>
            <w:proofErr w:type="spellStart"/>
            <w:r w:rsidRPr="00C94729">
              <w:rPr>
                <w:rFonts w:ascii="Arial Narrow" w:hAnsi="Arial Narrow" w:cs="Arial"/>
                <w:sz w:val="20"/>
                <w:szCs w:val="20"/>
                <w:lang w:val="sl-SI" w:eastAsia="sl-SI"/>
              </w:rPr>
              <w:t>Inštaliranje</w:t>
            </w:r>
            <w:proofErr w:type="spellEnd"/>
            <w:r w:rsidRPr="00C94729">
              <w:rPr>
                <w:rFonts w:ascii="Arial Narrow" w:hAnsi="Arial Narrow" w:cs="Arial"/>
                <w:sz w:val="20"/>
                <w:szCs w:val="20"/>
                <w:lang w:val="sl-SI" w:eastAsia="sl-SI"/>
              </w:rPr>
              <w:t xml:space="preserve"> vodovodnih, plinskih in ogrevalnih napeljav in naprav,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0AF90F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1A598C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7867685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3219D4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3ED99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5" w:type="pct"/>
            <w:shd w:val="clear" w:color="auto" w:fill="auto"/>
            <w:noWrap/>
            <w:vAlign w:val="bottom"/>
            <w:hideMark/>
          </w:tcPr>
          <w:p w14:paraId="6D31B3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4.000,00</w:t>
            </w:r>
          </w:p>
        </w:tc>
      </w:tr>
      <w:tr w:rsidR="00952915" w:rsidRPr="00C94729" w14:paraId="157E7741" w14:textId="77777777" w:rsidTr="00F71C01">
        <w:trPr>
          <w:trHeight w:val="20"/>
        </w:trPr>
        <w:tc>
          <w:tcPr>
            <w:tcW w:w="1456" w:type="pct"/>
            <w:shd w:val="clear" w:color="auto" w:fill="auto"/>
            <w:noWrap/>
            <w:vAlign w:val="bottom"/>
            <w:hideMark/>
          </w:tcPr>
          <w:p w14:paraId="3DDCC22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GRAPUS, gradbeništvo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91015F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5926DA5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13.460,00 </w:t>
            </w:r>
          </w:p>
        </w:tc>
        <w:tc>
          <w:tcPr>
            <w:tcW w:w="578" w:type="pct"/>
            <w:shd w:val="clear" w:color="auto" w:fill="auto"/>
            <w:noWrap/>
            <w:vAlign w:val="bottom"/>
            <w:hideMark/>
          </w:tcPr>
          <w:p w14:paraId="429294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C4C07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9.286,97 </w:t>
            </w:r>
          </w:p>
        </w:tc>
        <w:tc>
          <w:tcPr>
            <w:tcW w:w="578" w:type="pct"/>
            <w:shd w:val="clear" w:color="auto" w:fill="auto"/>
            <w:noWrap/>
            <w:vAlign w:val="bottom"/>
            <w:hideMark/>
          </w:tcPr>
          <w:p w14:paraId="5BBC07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22.746,97 </w:t>
            </w:r>
          </w:p>
        </w:tc>
        <w:tc>
          <w:tcPr>
            <w:tcW w:w="575" w:type="pct"/>
            <w:shd w:val="clear" w:color="auto" w:fill="auto"/>
            <w:noWrap/>
            <w:vAlign w:val="bottom"/>
            <w:hideMark/>
          </w:tcPr>
          <w:p w14:paraId="578B490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2.274,69</w:t>
            </w:r>
          </w:p>
        </w:tc>
      </w:tr>
      <w:tr w:rsidR="00952915" w:rsidRPr="00C94729" w14:paraId="1F2B7E30" w14:textId="77777777" w:rsidTr="00F71C01">
        <w:trPr>
          <w:trHeight w:val="20"/>
        </w:trPr>
        <w:tc>
          <w:tcPr>
            <w:tcW w:w="1456" w:type="pct"/>
            <w:shd w:val="clear" w:color="auto" w:fill="auto"/>
            <w:noWrap/>
            <w:vAlign w:val="bottom"/>
            <w:hideMark/>
          </w:tcPr>
          <w:p w14:paraId="2FB1B1E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GOSTILNA OB SOTOČJU IN PRENOČIŠČA - Zinka Budič,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F03F5F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Brežice</w:t>
            </w:r>
          </w:p>
        </w:tc>
        <w:tc>
          <w:tcPr>
            <w:tcW w:w="578" w:type="pct"/>
            <w:shd w:val="clear" w:color="auto" w:fill="auto"/>
            <w:noWrap/>
            <w:vAlign w:val="bottom"/>
            <w:hideMark/>
          </w:tcPr>
          <w:p w14:paraId="65FEE9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7F4CFF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800AD4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13.061,05 </w:t>
            </w:r>
          </w:p>
        </w:tc>
        <w:tc>
          <w:tcPr>
            <w:tcW w:w="578" w:type="pct"/>
            <w:shd w:val="clear" w:color="auto" w:fill="auto"/>
            <w:noWrap/>
            <w:vAlign w:val="bottom"/>
            <w:hideMark/>
          </w:tcPr>
          <w:p w14:paraId="5D038D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31.061,05 </w:t>
            </w:r>
          </w:p>
        </w:tc>
        <w:tc>
          <w:tcPr>
            <w:tcW w:w="575" w:type="pct"/>
            <w:shd w:val="clear" w:color="auto" w:fill="auto"/>
            <w:noWrap/>
            <w:vAlign w:val="bottom"/>
            <w:hideMark/>
          </w:tcPr>
          <w:p w14:paraId="6C47F2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3.106,10</w:t>
            </w:r>
          </w:p>
        </w:tc>
      </w:tr>
      <w:tr w:rsidR="00952915" w:rsidRPr="00C94729" w14:paraId="47F9DB0D" w14:textId="77777777" w:rsidTr="00F71C01">
        <w:trPr>
          <w:trHeight w:val="20"/>
        </w:trPr>
        <w:tc>
          <w:tcPr>
            <w:tcW w:w="1456" w:type="pct"/>
            <w:shd w:val="clear" w:color="auto" w:fill="auto"/>
            <w:noWrap/>
            <w:vAlign w:val="bottom"/>
            <w:hideMark/>
          </w:tcPr>
          <w:p w14:paraId="6294BB6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LESARSTVO- PREVOZNIŠTVO, MATEJA GLOJEK KRANČIČ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EE6083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59D680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150E4E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0F3F2C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69.000,00 </w:t>
            </w:r>
          </w:p>
        </w:tc>
        <w:tc>
          <w:tcPr>
            <w:tcW w:w="578" w:type="pct"/>
            <w:shd w:val="clear" w:color="auto" w:fill="auto"/>
            <w:noWrap/>
            <w:vAlign w:val="bottom"/>
            <w:hideMark/>
          </w:tcPr>
          <w:p w14:paraId="09B5F0F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74.000,00 </w:t>
            </w:r>
          </w:p>
        </w:tc>
        <w:tc>
          <w:tcPr>
            <w:tcW w:w="575" w:type="pct"/>
            <w:shd w:val="clear" w:color="auto" w:fill="auto"/>
            <w:noWrap/>
            <w:vAlign w:val="bottom"/>
            <w:hideMark/>
          </w:tcPr>
          <w:p w14:paraId="23E94B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7.400,00</w:t>
            </w:r>
          </w:p>
        </w:tc>
      </w:tr>
      <w:tr w:rsidR="00952915" w:rsidRPr="00C94729" w14:paraId="3EE9883A" w14:textId="77777777" w:rsidTr="00F71C01">
        <w:trPr>
          <w:trHeight w:val="20"/>
        </w:trPr>
        <w:tc>
          <w:tcPr>
            <w:tcW w:w="1456" w:type="pct"/>
            <w:shd w:val="clear" w:color="auto" w:fill="auto"/>
            <w:noWrap/>
            <w:vAlign w:val="bottom"/>
            <w:hideMark/>
          </w:tcPr>
          <w:p w14:paraId="5755700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MIZARSKE STORITVE, BOŽO ROBNIK S.P.</w:t>
            </w:r>
          </w:p>
        </w:tc>
        <w:tc>
          <w:tcPr>
            <w:tcW w:w="657" w:type="pct"/>
            <w:shd w:val="clear" w:color="auto" w:fill="auto"/>
            <w:noWrap/>
            <w:vAlign w:val="bottom"/>
            <w:hideMark/>
          </w:tcPr>
          <w:p w14:paraId="03B731A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25F9AD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91.960,00 </w:t>
            </w:r>
          </w:p>
        </w:tc>
        <w:tc>
          <w:tcPr>
            <w:tcW w:w="578" w:type="pct"/>
            <w:shd w:val="clear" w:color="auto" w:fill="auto"/>
            <w:noWrap/>
            <w:vAlign w:val="bottom"/>
            <w:hideMark/>
          </w:tcPr>
          <w:p w14:paraId="76720C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12.435,00 </w:t>
            </w:r>
          </w:p>
        </w:tc>
        <w:tc>
          <w:tcPr>
            <w:tcW w:w="578" w:type="pct"/>
            <w:shd w:val="clear" w:color="auto" w:fill="auto"/>
            <w:noWrap/>
            <w:vAlign w:val="bottom"/>
            <w:hideMark/>
          </w:tcPr>
          <w:p w14:paraId="1060AB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678CD2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107.395,00 </w:t>
            </w:r>
          </w:p>
        </w:tc>
        <w:tc>
          <w:tcPr>
            <w:tcW w:w="575" w:type="pct"/>
            <w:shd w:val="clear" w:color="auto" w:fill="auto"/>
            <w:noWrap/>
            <w:vAlign w:val="bottom"/>
            <w:hideMark/>
          </w:tcPr>
          <w:p w14:paraId="207EE3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10.739,50</w:t>
            </w:r>
          </w:p>
        </w:tc>
      </w:tr>
      <w:tr w:rsidR="00952915" w:rsidRPr="00C94729" w14:paraId="4C6CD0E6" w14:textId="77777777" w:rsidTr="00F71C01">
        <w:trPr>
          <w:trHeight w:val="20"/>
        </w:trPr>
        <w:tc>
          <w:tcPr>
            <w:tcW w:w="1456" w:type="pct"/>
            <w:shd w:val="clear" w:color="auto" w:fill="auto"/>
            <w:noWrap/>
            <w:vAlign w:val="bottom"/>
            <w:hideMark/>
          </w:tcPr>
          <w:p w14:paraId="201BE8C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TEHNY Podjetje za proizvodnjo kovinskih izdelkov,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9BE97C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4FD1739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14BB6C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850,00 </w:t>
            </w:r>
          </w:p>
        </w:tc>
        <w:tc>
          <w:tcPr>
            <w:tcW w:w="578" w:type="pct"/>
            <w:shd w:val="clear" w:color="auto" w:fill="auto"/>
            <w:noWrap/>
            <w:vAlign w:val="bottom"/>
            <w:hideMark/>
          </w:tcPr>
          <w:p w14:paraId="40AFCB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5.600,00 </w:t>
            </w:r>
          </w:p>
        </w:tc>
        <w:tc>
          <w:tcPr>
            <w:tcW w:w="578" w:type="pct"/>
            <w:shd w:val="clear" w:color="auto" w:fill="auto"/>
            <w:noWrap/>
            <w:vAlign w:val="bottom"/>
            <w:hideMark/>
          </w:tcPr>
          <w:p w14:paraId="330FAA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6.450,00 </w:t>
            </w:r>
          </w:p>
        </w:tc>
        <w:tc>
          <w:tcPr>
            <w:tcW w:w="575" w:type="pct"/>
            <w:shd w:val="clear" w:color="auto" w:fill="auto"/>
            <w:noWrap/>
            <w:vAlign w:val="bottom"/>
            <w:hideMark/>
          </w:tcPr>
          <w:p w14:paraId="7B06BC2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645,00</w:t>
            </w:r>
          </w:p>
        </w:tc>
      </w:tr>
      <w:tr w:rsidR="00952915" w:rsidRPr="00C94729" w14:paraId="02357E51" w14:textId="77777777" w:rsidTr="00F71C01">
        <w:trPr>
          <w:trHeight w:val="20"/>
        </w:trPr>
        <w:tc>
          <w:tcPr>
            <w:tcW w:w="1456" w:type="pct"/>
            <w:shd w:val="clear" w:color="auto" w:fill="auto"/>
            <w:noWrap/>
            <w:vAlign w:val="bottom"/>
            <w:hideMark/>
          </w:tcPr>
          <w:p w14:paraId="0596F25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KLJUČAVNIČARSTVO IN AVTOSERVIS PETER VAHTAR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ADB542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1B3791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11.750,00 </w:t>
            </w:r>
          </w:p>
        </w:tc>
        <w:tc>
          <w:tcPr>
            <w:tcW w:w="578" w:type="pct"/>
            <w:shd w:val="clear" w:color="auto" w:fill="auto"/>
            <w:noWrap/>
            <w:vAlign w:val="bottom"/>
            <w:hideMark/>
          </w:tcPr>
          <w:p w14:paraId="3DD458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 </w:t>
            </w:r>
          </w:p>
        </w:tc>
        <w:tc>
          <w:tcPr>
            <w:tcW w:w="578" w:type="pct"/>
            <w:shd w:val="clear" w:color="auto" w:fill="auto"/>
            <w:noWrap/>
            <w:vAlign w:val="bottom"/>
            <w:hideMark/>
          </w:tcPr>
          <w:p w14:paraId="165016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5.612,77 </w:t>
            </w:r>
          </w:p>
        </w:tc>
        <w:tc>
          <w:tcPr>
            <w:tcW w:w="578" w:type="pct"/>
            <w:shd w:val="clear" w:color="auto" w:fill="auto"/>
            <w:noWrap/>
            <w:vAlign w:val="bottom"/>
            <w:hideMark/>
          </w:tcPr>
          <w:p w14:paraId="197DDC5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22.162,77 </w:t>
            </w:r>
          </w:p>
        </w:tc>
        <w:tc>
          <w:tcPr>
            <w:tcW w:w="575" w:type="pct"/>
            <w:shd w:val="clear" w:color="auto" w:fill="auto"/>
            <w:noWrap/>
            <w:vAlign w:val="bottom"/>
            <w:hideMark/>
          </w:tcPr>
          <w:p w14:paraId="0C7BBE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2.216,27</w:t>
            </w:r>
          </w:p>
        </w:tc>
      </w:tr>
      <w:tr w:rsidR="00952915" w:rsidRPr="00C94729" w14:paraId="13AFD093" w14:textId="77777777" w:rsidTr="00F71C01">
        <w:trPr>
          <w:trHeight w:val="20"/>
        </w:trPr>
        <w:tc>
          <w:tcPr>
            <w:tcW w:w="1456" w:type="pct"/>
            <w:shd w:val="clear" w:color="auto" w:fill="auto"/>
            <w:noWrap/>
            <w:vAlign w:val="bottom"/>
            <w:hideMark/>
          </w:tcPr>
          <w:p w14:paraId="593B9B4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SMER, gostinstvo in storitve, Rok </w:t>
            </w:r>
            <w:proofErr w:type="spellStart"/>
            <w:r w:rsidRPr="00C94729">
              <w:rPr>
                <w:rFonts w:ascii="Arial Narrow" w:hAnsi="Arial Narrow" w:cs="Arial"/>
                <w:sz w:val="20"/>
                <w:szCs w:val="20"/>
                <w:lang w:val="sl-SI" w:eastAsia="sl-SI"/>
              </w:rPr>
              <w:t>Žvikart</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EBFDE7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01C546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83457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5.800,00 </w:t>
            </w:r>
          </w:p>
        </w:tc>
        <w:tc>
          <w:tcPr>
            <w:tcW w:w="578" w:type="pct"/>
            <w:shd w:val="clear" w:color="auto" w:fill="auto"/>
            <w:noWrap/>
            <w:vAlign w:val="bottom"/>
            <w:hideMark/>
          </w:tcPr>
          <w:p w14:paraId="5B1ED29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88260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5.800,00 </w:t>
            </w:r>
          </w:p>
        </w:tc>
        <w:tc>
          <w:tcPr>
            <w:tcW w:w="575" w:type="pct"/>
            <w:shd w:val="clear" w:color="auto" w:fill="auto"/>
            <w:noWrap/>
            <w:vAlign w:val="bottom"/>
            <w:hideMark/>
          </w:tcPr>
          <w:p w14:paraId="4CAFE9F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580,00</w:t>
            </w:r>
          </w:p>
        </w:tc>
      </w:tr>
      <w:tr w:rsidR="00952915" w:rsidRPr="00C94729" w14:paraId="0A1B85CA" w14:textId="77777777" w:rsidTr="00F71C01">
        <w:trPr>
          <w:trHeight w:val="20"/>
        </w:trPr>
        <w:tc>
          <w:tcPr>
            <w:tcW w:w="1456" w:type="pct"/>
            <w:shd w:val="clear" w:color="auto" w:fill="auto"/>
            <w:noWrap/>
            <w:vAlign w:val="bottom"/>
            <w:hideMark/>
          </w:tcPr>
          <w:p w14:paraId="5AE1461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AVANT CAR, poslovni inženiring,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F4A73B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Komenda, Gornji Grad, </w:t>
            </w:r>
            <w:r w:rsidRPr="00C94729">
              <w:rPr>
                <w:rFonts w:ascii="Arial Narrow" w:hAnsi="Arial Narrow" w:cs="Arial"/>
                <w:sz w:val="20"/>
                <w:szCs w:val="20"/>
                <w:lang w:val="sl-SI" w:eastAsia="sl-SI"/>
              </w:rPr>
              <w:lastRenderedPageBreak/>
              <w:t>Gorenja vas, Mengeš</w:t>
            </w:r>
          </w:p>
        </w:tc>
        <w:tc>
          <w:tcPr>
            <w:tcW w:w="578" w:type="pct"/>
            <w:shd w:val="clear" w:color="auto" w:fill="auto"/>
            <w:noWrap/>
            <w:vAlign w:val="bottom"/>
            <w:hideMark/>
          </w:tcPr>
          <w:p w14:paraId="3644FB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133.625,19 </w:t>
            </w:r>
          </w:p>
        </w:tc>
        <w:tc>
          <w:tcPr>
            <w:tcW w:w="578" w:type="pct"/>
            <w:shd w:val="clear" w:color="auto" w:fill="auto"/>
            <w:noWrap/>
            <w:vAlign w:val="bottom"/>
            <w:hideMark/>
          </w:tcPr>
          <w:p w14:paraId="0F726D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CD1F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1.004.676,06 </w:t>
            </w:r>
          </w:p>
        </w:tc>
        <w:tc>
          <w:tcPr>
            <w:tcW w:w="578" w:type="pct"/>
            <w:shd w:val="clear" w:color="auto" w:fill="auto"/>
            <w:noWrap/>
            <w:vAlign w:val="bottom"/>
            <w:hideMark/>
          </w:tcPr>
          <w:p w14:paraId="5F48C9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1.138.301,25 </w:t>
            </w:r>
          </w:p>
        </w:tc>
        <w:tc>
          <w:tcPr>
            <w:tcW w:w="575" w:type="pct"/>
            <w:shd w:val="clear" w:color="auto" w:fill="auto"/>
            <w:noWrap/>
            <w:vAlign w:val="bottom"/>
            <w:hideMark/>
          </w:tcPr>
          <w:p w14:paraId="065F1E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113.830,11</w:t>
            </w:r>
          </w:p>
        </w:tc>
      </w:tr>
      <w:tr w:rsidR="00952915" w:rsidRPr="00C94729" w14:paraId="227011AF" w14:textId="77777777" w:rsidTr="00F71C01">
        <w:trPr>
          <w:trHeight w:val="20"/>
        </w:trPr>
        <w:tc>
          <w:tcPr>
            <w:tcW w:w="1456" w:type="pct"/>
            <w:shd w:val="clear" w:color="auto" w:fill="auto"/>
            <w:noWrap/>
            <w:vAlign w:val="bottom"/>
            <w:hideMark/>
          </w:tcPr>
          <w:p w14:paraId="5CE840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ŽIVALSKI VRT SIKALUZOO IN ZLATARSTVO ,TODOR MITEV S.P.</w:t>
            </w:r>
          </w:p>
        </w:tc>
        <w:tc>
          <w:tcPr>
            <w:tcW w:w="657" w:type="pct"/>
            <w:shd w:val="clear" w:color="auto" w:fill="auto"/>
            <w:noWrap/>
            <w:vAlign w:val="bottom"/>
            <w:hideMark/>
          </w:tcPr>
          <w:p w14:paraId="550D5E1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Radenci</w:t>
            </w:r>
          </w:p>
        </w:tc>
        <w:tc>
          <w:tcPr>
            <w:tcW w:w="578" w:type="pct"/>
            <w:shd w:val="clear" w:color="auto" w:fill="auto"/>
            <w:noWrap/>
            <w:vAlign w:val="bottom"/>
            <w:hideMark/>
          </w:tcPr>
          <w:p w14:paraId="7CE053B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4F8F4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1DCB2B0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163E88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5" w:type="pct"/>
            <w:shd w:val="clear" w:color="auto" w:fill="auto"/>
            <w:noWrap/>
            <w:vAlign w:val="bottom"/>
            <w:hideMark/>
          </w:tcPr>
          <w:p w14:paraId="7816EC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3.000,00</w:t>
            </w:r>
          </w:p>
        </w:tc>
      </w:tr>
      <w:tr w:rsidR="00952915" w:rsidRPr="00C94729" w14:paraId="47815D52" w14:textId="77777777" w:rsidTr="00F71C01">
        <w:trPr>
          <w:trHeight w:val="20"/>
        </w:trPr>
        <w:tc>
          <w:tcPr>
            <w:tcW w:w="1456" w:type="pct"/>
            <w:shd w:val="clear" w:color="auto" w:fill="auto"/>
            <w:noWrap/>
            <w:vAlign w:val="bottom"/>
            <w:hideMark/>
          </w:tcPr>
          <w:p w14:paraId="4063200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TINATEKS trgovsko in proizvodno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Komenda</w:t>
            </w:r>
          </w:p>
        </w:tc>
        <w:tc>
          <w:tcPr>
            <w:tcW w:w="657" w:type="pct"/>
            <w:shd w:val="clear" w:color="auto" w:fill="auto"/>
            <w:noWrap/>
            <w:vAlign w:val="bottom"/>
            <w:hideMark/>
          </w:tcPr>
          <w:p w14:paraId="35D12C0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3493B1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2106F6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8" w:type="pct"/>
            <w:shd w:val="clear" w:color="auto" w:fill="auto"/>
            <w:noWrap/>
            <w:vAlign w:val="bottom"/>
            <w:hideMark/>
          </w:tcPr>
          <w:p w14:paraId="231B1B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29.342,71 </w:t>
            </w:r>
          </w:p>
        </w:tc>
        <w:tc>
          <w:tcPr>
            <w:tcW w:w="578" w:type="pct"/>
            <w:shd w:val="clear" w:color="auto" w:fill="auto"/>
            <w:noWrap/>
            <w:vAlign w:val="bottom"/>
            <w:hideMark/>
          </w:tcPr>
          <w:p w14:paraId="620787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46.342,71 </w:t>
            </w:r>
          </w:p>
        </w:tc>
        <w:tc>
          <w:tcPr>
            <w:tcW w:w="575" w:type="pct"/>
            <w:shd w:val="clear" w:color="auto" w:fill="auto"/>
            <w:noWrap/>
            <w:vAlign w:val="bottom"/>
            <w:hideMark/>
          </w:tcPr>
          <w:p w14:paraId="55E82FD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4.634,27</w:t>
            </w:r>
          </w:p>
        </w:tc>
      </w:tr>
      <w:tr w:rsidR="00952915" w:rsidRPr="00C94729" w14:paraId="6BCA7BC4" w14:textId="77777777" w:rsidTr="00F71C01">
        <w:trPr>
          <w:trHeight w:val="20"/>
        </w:trPr>
        <w:tc>
          <w:tcPr>
            <w:tcW w:w="1456" w:type="pct"/>
            <w:shd w:val="clear" w:color="auto" w:fill="auto"/>
            <w:noWrap/>
            <w:vAlign w:val="bottom"/>
            <w:hideMark/>
          </w:tcPr>
          <w:p w14:paraId="48E5EE6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BAAN, trafika, Barbara Koležnik,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7F8AB0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59C721A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76327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1F375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2.478,00 </w:t>
            </w:r>
          </w:p>
        </w:tc>
        <w:tc>
          <w:tcPr>
            <w:tcW w:w="578" w:type="pct"/>
            <w:shd w:val="clear" w:color="auto" w:fill="auto"/>
            <w:noWrap/>
            <w:vAlign w:val="bottom"/>
            <w:hideMark/>
          </w:tcPr>
          <w:p w14:paraId="340287D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2.478,00 </w:t>
            </w:r>
          </w:p>
        </w:tc>
        <w:tc>
          <w:tcPr>
            <w:tcW w:w="575" w:type="pct"/>
            <w:shd w:val="clear" w:color="auto" w:fill="auto"/>
            <w:noWrap/>
            <w:vAlign w:val="bottom"/>
            <w:hideMark/>
          </w:tcPr>
          <w:p w14:paraId="6020F7A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247,80</w:t>
            </w:r>
          </w:p>
        </w:tc>
      </w:tr>
      <w:tr w:rsidR="00952915" w:rsidRPr="00C94729" w14:paraId="726CAA3C" w14:textId="77777777" w:rsidTr="00F71C01">
        <w:trPr>
          <w:trHeight w:val="20"/>
        </w:trPr>
        <w:tc>
          <w:tcPr>
            <w:tcW w:w="1456" w:type="pct"/>
            <w:shd w:val="clear" w:color="auto" w:fill="auto"/>
            <w:noWrap/>
            <w:vAlign w:val="bottom"/>
            <w:hideMark/>
          </w:tcPr>
          <w:p w14:paraId="51FAF8D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VABO podjetje za turizem, trgovino, gostinstvo in logistiko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428A2C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45F963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B79F32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070EF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401.959,81 </w:t>
            </w:r>
          </w:p>
        </w:tc>
        <w:tc>
          <w:tcPr>
            <w:tcW w:w="578" w:type="pct"/>
            <w:shd w:val="clear" w:color="auto" w:fill="auto"/>
            <w:noWrap/>
            <w:vAlign w:val="bottom"/>
            <w:hideMark/>
          </w:tcPr>
          <w:p w14:paraId="67A23D9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401.959,81 </w:t>
            </w:r>
          </w:p>
        </w:tc>
        <w:tc>
          <w:tcPr>
            <w:tcW w:w="575" w:type="pct"/>
            <w:shd w:val="clear" w:color="auto" w:fill="auto"/>
            <w:noWrap/>
            <w:vAlign w:val="bottom"/>
            <w:hideMark/>
          </w:tcPr>
          <w:p w14:paraId="562206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40.195,98</w:t>
            </w:r>
          </w:p>
        </w:tc>
      </w:tr>
      <w:tr w:rsidR="00952915" w:rsidRPr="00C94729" w14:paraId="76CCAB8E" w14:textId="77777777" w:rsidTr="00F71C01">
        <w:trPr>
          <w:trHeight w:val="20"/>
        </w:trPr>
        <w:tc>
          <w:tcPr>
            <w:tcW w:w="1456" w:type="pct"/>
            <w:shd w:val="clear" w:color="auto" w:fill="auto"/>
            <w:noWrap/>
            <w:vAlign w:val="bottom"/>
            <w:hideMark/>
          </w:tcPr>
          <w:p w14:paraId="4DCBBAF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FIAT LUX proizvodno, storitveno in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BD0FA5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3B20963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 </w:t>
            </w:r>
          </w:p>
        </w:tc>
        <w:tc>
          <w:tcPr>
            <w:tcW w:w="578" w:type="pct"/>
            <w:shd w:val="clear" w:color="auto" w:fill="auto"/>
            <w:noWrap/>
            <w:vAlign w:val="bottom"/>
            <w:hideMark/>
          </w:tcPr>
          <w:p w14:paraId="6C2EFE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 </w:t>
            </w:r>
          </w:p>
        </w:tc>
        <w:tc>
          <w:tcPr>
            <w:tcW w:w="578" w:type="pct"/>
            <w:shd w:val="clear" w:color="auto" w:fill="auto"/>
            <w:noWrap/>
            <w:vAlign w:val="bottom"/>
            <w:hideMark/>
          </w:tcPr>
          <w:p w14:paraId="61D3B0F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10.791,90 </w:t>
            </w:r>
          </w:p>
        </w:tc>
        <w:tc>
          <w:tcPr>
            <w:tcW w:w="578" w:type="pct"/>
            <w:shd w:val="clear" w:color="auto" w:fill="auto"/>
            <w:noWrap/>
            <w:vAlign w:val="bottom"/>
            <w:hideMark/>
          </w:tcPr>
          <w:p w14:paraId="1139324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20.091,90 </w:t>
            </w:r>
          </w:p>
        </w:tc>
        <w:tc>
          <w:tcPr>
            <w:tcW w:w="575" w:type="pct"/>
            <w:shd w:val="clear" w:color="auto" w:fill="auto"/>
            <w:noWrap/>
            <w:vAlign w:val="bottom"/>
            <w:hideMark/>
          </w:tcPr>
          <w:p w14:paraId="5A4A7DE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2.009,19</w:t>
            </w:r>
          </w:p>
        </w:tc>
      </w:tr>
      <w:tr w:rsidR="00952915" w:rsidRPr="00C94729" w14:paraId="06D8A83A" w14:textId="77777777" w:rsidTr="00F71C01">
        <w:trPr>
          <w:trHeight w:val="20"/>
        </w:trPr>
        <w:tc>
          <w:tcPr>
            <w:tcW w:w="1456" w:type="pct"/>
            <w:shd w:val="clear" w:color="auto" w:fill="auto"/>
            <w:noWrap/>
            <w:vAlign w:val="bottom"/>
            <w:hideMark/>
          </w:tcPr>
          <w:p w14:paraId="24DE5FF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PANTRADE IN POSREDNIŠTVO KRISTINA MARIJA PANČUR S.P.</w:t>
            </w:r>
          </w:p>
        </w:tc>
        <w:tc>
          <w:tcPr>
            <w:tcW w:w="657" w:type="pct"/>
            <w:shd w:val="clear" w:color="auto" w:fill="auto"/>
            <w:noWrap/>
            <w:vAlign w:val="bottom"/>
            <w:hideMark/>
          </w:tcPr>
          <w:p w14:paraId="021490D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6A04BF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505,00 </w:t>
            </w:r>
          </w:p>
        </w:tc>
        <w:tc>
          <w:tcPr>
            <w:tcW w:w="578" w:type="pct"/>
            <w:shd w:val="clear" w:color="auto" w:fill="auto"/>
            <w:noWrap/>
            <w:vAlign w:val="bottom"/>
            <w:hideMark/>
          </w:tcPr>
          <w:p w14:paraId="53308B1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855080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12225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505,00 </w:t>
            </w:r>
          </w:p>
        </w:tc>
        <w:tc>
          <w:tcPr>
            <w:tcW w:w="575" w:type="pct"/>
            <w:shd w:val="clear" w:color="auto" w:fill="auto"/>
            <w:noWrap/>
            <w:vAlign w:val="bottom"/>
            <w:hideMark/>
          </w:tcPr>
          <w:p w14:paraId="5611E0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50,50</w:t>
            </w:r>
          </w:p>
        </w:tc>
      </w:tr>
      <w:tr w:rsidR="00952915" w:rsidRPr="00C94729" w14:paraId="75AAB532" w14:textId="77777777" w:rsidTr="00F71C01">
        <w:trPr>
          <w:trHeight w:val="20"/>
        </w:trPr>
        <w:tc>
          <w:tcPr>
            <w:tcW w:w="1456" w:type="pct"/>
            <w:shd w:val="clear" w:color="auto" w:fill="auto"/>
            <w:noWrap/>
            <w:vAlign w:val="bottom"/>
            <w:hideMark/>
          </w:tcPr>
          <w:p w14:paraId="40BA702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SWEET SINS, gostinske storitve in spletna prodaja,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B6D025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2FFEFD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12.838,84 </w:t>
            </w:r>
          </w:p>
        </w:tc>
        <w:tc>
          <w:tcPr>
            <w:tcW w:w="578" w:type="pct"/>
            <w:shd w:val="clear" w:color="auto" w:fill="auto"/>
            <w:noWrap/>
            <w:vAlign w:val="bottom"/>
            <w:hideMark/>
          </w:tcPr>
          <w:p w14:paraId="6451C4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50.660,57 </w:t>
            </w:r>
          </w:p>
        </w:tc>
        <w:tc>
          <w:tcPr>
            <w:tcW w:w="578" w:type="pct"/>
            <w:shd w:val="clear" w:color="auto" w:fill="auto"/>
            <w:noWrap/>
            <w:vAlign w:val="bottom"/>
            <w:hideMark/>
          </w:tcPr>
          <w:p w14:paraId="2FDBA2B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33.908,46 </w:t>
            </w:r>
          </w:p>
        </w:tc>
        <w:tc>
          <w:tcPr>
            <w:tcW w:w="578" w:type="pct"/>
            <w:shd w:val="clear" w:color="auto" w:fill="auto"/>
            <w:noWrap/>
            <w:vAlign w:val="bottom"/>
            <w:hideMark/>
          </w:tcPr>
          <w:p w14:paraId="17FDCE2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97.407,87 </w:t>
            </w:r>
          </w:p>
        </w:tc>
        <w:tc>
          <w:tcPr>
            <w:tcW w:w="575" w:type="pct"/>
            <w:shd w:val="clear" w:color="auto" w:fill="auto"/>
            <w:noWrap/>
            <w:vAlign w:val="bottom"/>
            <w:hideMark/>
          </w:tcPr>
          <w:p w14:paraId="7ED969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9.740,77</w:t>
            </w:r>
          </w:p>
        </w:tc>
      </w:tr>
      <w:tr w:rsidR="00952915" w:rsidRPr="00C94729" w14:paraId="488A69A0" w14:textId="77777777" w:rsidTr="00F71C01">
        <w:trPr>
          <w:trHeight w:val="20"/>
        </w:trPr>
        <w:tc>
          <w:tcPr>
            <w:tcW w:w="1456" w:type="pct"/>
            <w:shd w:val="clear" w:color="auto" w:fill="auto"/>
            <w:noWrap/>
            <w:vAlign w:val="bottom"/>
            <w:hideMark/>
          </w:tcPr>
          <w:p w14:paraId="30F63EC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Z </w:t>
            </w:r>
            <w:proofErr w:type="spellStart"/>
            <w:r w:rsidRPr="00C94729">
              <w:rPr>
                <w:rFonts w:ascii="Arial Narrow" w:hAnsi="Arial Narrow" w:cs="Arial"/>
                <w:sz w:val="20"/>
                <w:szCs w:val="20"/>
                <w:lang w:val="sl-SI" w:eastAsia="sl-SI"/>
              </w:rPr>
              <w:t>Electronic</w:t>
            </w:r>
            <w:proofErr w:type="spellEnd"/>
            <w:r w:rsidRPr="00C94729">
              <w:rPr>
                <w:rFonts w:ascii="Arial Narrow" w:hAnsi="Arial Narrow" w:cs="Arial"/>
                <w:sz w:val="20"/>
                <w:szCs w:val="20"/>
                <w:lang w:val="sl-SI" w:eastAsia="sl-SI"/>
              </w:rPr>
              <w:t xml:space="preserve">, protipožarna zaščita objektov, Janez Poljanšek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1D2CBE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3EE644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22DBD0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65E8316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17BD3A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5" w:type="pct"/>
            <w:shd w:val="clear" w:color="auto" w:fill="auto"/>
            <w:noWrap/>
            <w:vAlign w:val="bottom"/>
            <w:hideMark/>
          </w:tcPr>
          <w:p w14:paraId="518A7A8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600,00</w:t>
            </w:r>
          </w:p>
        </w:tc>
      </w:tr>
      <w:tr w:rsidR="00952915" w:rsidRPr="00C94729" w14:paraId="591ECFC9" w14:textId="77777777" w:rsidTr="00F71C01">
        <w:trPr>
          <w:trHeight w:val="20"/>
        </w:trPr>
        <w:tc>
          <w:tcPr>
            <w:tcW w:w="1456" w:type="pct"/>
            <w:shd w:val="clear" w:color="auto" w:fill="auto"/>
            <w:noWrap/>
            <w:vAlign w:val="bottom"/>
            <w:hideMark/>
          </w:tcPr>
          <w:p w14:paraId="0102F2E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LIPA-LES proizvodno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92D17E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Sevnica</w:t>
            </w:r>
          </w:p>
        </w:tc>
        <w:tc>
          <w:tcPr>
            <w:tcW w:w="578" w:type="pct"/>
            <w:shd w:val="clear" w:color="auto" w:fill="auto"/>
            <w:noWrap/>
            <w:vAlign w:val="bottom"/>
            <w:hideMark/>
          </w:tcPr>
          <w:p w14:paraId="01F9E0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320,00 </w:t>
            </w:r>
          </w:p>
        </w:tc>
        <w:tc>
          <w:tcPr>
            <w:tcW w:w="578" w:type="pct"/>
            <w:shd w:val="clear" w:color="auto" w:fill="auto"/>
            <w:noWrap/>
            <w:vAlign w:val="bottom"/>
            <w:hideMark/>
          </w:tcPr>
          <w:p w14:paraId="6A2CBB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12098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1.909,63 </w:t>
            </w:r>
          </w:p>
        </w:tc>
        <w:tc>
          <w:tcPr>
            <w:tcW w:w="578" w:type="pct"/>
            <w:shd w:val="clear" w:color="auto" w:fill="auto"/>
            <w:noWrap/>
            <w:vAlign w:val="bottom"/>
            <w:hideMark/>
          </w:tcPr>
          <w:p w14:paraId="6A8E0A8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2.229,63 </w:t>
            </w:r>
          </w:p>
        </w:tc>
        <w:tc>
          <w:tcPr>
            <w:tcW w:w="575" w:type="pct"/>
            <w:shd w:val="clear" w:color="auto" w:fill="auto"/>
            <w:noWrap/>
            <w:vAlign w:val="bottom"/>
            <w:hideMark/>
          </w:tcPr>
          <w:p w14:paraId="6636A3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222,96</w:t>
            </w:r>
          </w:p>
        </w:tc>
      </w:tr>
      <w:tr w:rsidR="00952915" w:rsidRPr="00C94729" w14:paraId="705F93C6" w14:textId="77777777" w:rsidTr="00F71C01">
        <w:trPr>
          <w:trHeight w:val="20"/>
        </w:trPr>
        <w:tc>
          <w:tcPr>
            <w:tcW w:w="1456" w:type="pct"/>
            <w:shd w:val="clear" w:color="auto" w:fill="auto"/>
            <w:noWrap/>
            <w:vAlign w:val="bottom"/>
            <w:hideMark/>
          </w:tcPr>
          <w:p w14:paraId="0E16351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ZDENKA ZAKRAJŠEK - SOBODAJALKA</w:t>
            </w:r>
          </w:p>
        </w:tc>
        <w:tc>
          <w:tcPr>
            <w:tcW w:w="657" w:type="pct"/>
            <w:shd w:val="clear" w:color="auto" w:fill="auto"/>
            <w:noWrap/>
            <w:vAlign w:val="bottom"/>
            <w:hideMark/>
          </w:tcPr>
          <w:p w14:paraId="04FEF8B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449749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28.000,00 </w:t>
            </w:r>
          </w:p>
        </w:tc>
        <w:tc>
          <w:tcPr>
            <w:tcW w:w="578" w:type="pct"/>
            <w:shd w:val="clear" w:color="auto" w:fill="auto"/>
            <w:noWrap/>
            <w:vAlign w:val="bottom"/>
            <w:hideMark/>
          </w:tcPr>
          <w:p w14:paraId="7ADE7FD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4DB1B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4C245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28.000,00 </w:t>
            </w:r>
          </w:p>
        </w:tc>
        <w:tc>
          <w:tcPr>
            <w:tcW w:w="575" w:type="pct"/>
            <w:shd w:val="clear" w:color="auto" w:fill="auto"/>
            <w:noWrap/>
            <w:vAlign w:val="bottom"/>
            <w:hideMark/>
          </w:tcPr>
          <w:p w14:paraId="4BEA23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2.800,00</w:t>
            </w:r>
          </w:p>
        </w:tc>
      </w:tr>
      <w:tr w:rsidR="00952915" w:rsidRPr="00C94729" w14:paraId="4FC6B66B" w14:textId="77777777" w:rsidTr="00F71C01">
        <w:trPr>
          <w:trHeight w:val="20"/>
        </w:trPr>
        <w:tc>
          <w:tcPr>
            <w:tcW w:w="1456" w:type="pct"/>
            <w:shd w:val="clear" w:color="auto" w:fill="auto"/>
            <w:noWrap/>
            <w:vAlign w:val="bottom"/>
          </w:tcPr>
          <w:p w14:paraId="1DB5035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OSSA DESIGN zaključna gradbena dela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tcPr>
          <w:p w14:paraId="444D4C5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tcPr>
          <w:p w14:paraId="647565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5.810,00 </w:t>
            </w:r>
          </w:p>
        </w:tc>
        <w:tc>
          <w:tcPr>
            <w:tcW w:w="578" w:type="pct"/>
            <w:shd w:val="clear" w:color="auto" w:fill="auto"/>
            <w:noWrap/>
            <w:vAlign w:val="bottom"/>
          </w:tcPr>
          <w:p w14:paraId="06C910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 </w:t>
            </w:r>
          </w:p>
        </w:tc>
        <w:tc>
          <w:tcPr>
            <w:tcW w:w="578" w:type="pct"/>
            <w:shd w:val="clear" w:color="auto" w:fill="auto"/>
            <w:noWrap/>
            <w:vAlign w:val="bottom"/>
          </w:tcPr>
          <w:p w14:paraId="6A8A18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3.700,00 </w:t>
            </w:r>
          </w:p>
        </w:tc>
        <w:tc>
          <w:tcPr>
            <w:tcW w:w="578" w:type="pct"/>
            <w:shd w:val="clear" w:color="auto" w:fill="auto"/>
            <w:noWrap/>
            <w:vAlign w:val="bottom"/>
          </w:tcPr>
          <w:p w14:paraId="4EDE7E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10.260,00 </w:t>
            </w:r>
          </w:p>
        </w:tc>
        <w:tc>
          <w:tcPr>
            <w:tcW w:w="575" w:type="pct"/>
            <w:shd w:val="clear" w:color="auto" w:fill="auto"/>
            <w:noWrap/>
            <w:vAlign w:val="bottom"/>
          </w:tcPr>
          <w:p w14:paraId="489D25F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1.026,00</w:t>
            </w:r>
          </w:p>
        </w:tc>
      </w:tr>
      <w:tr w:rsidR="00952915" w:rsidRPr="00C94729" w14:paraId="51C38209" w14:textId="77777777" w:rsidTr="00F71C01">
        <w:trPr>
          <w:trHeight w:val="20"/>
        </w:trPr>
        <w:tc>
          <w:tcPr>
            <w:tcW w:w="1456" w:type="pct"/>
            <w:shd w:val="clear" w:color="auto" w:fill="auto"/>
            <w:noWrap/>
            <w:vAlign w:val="bottom"/>
            <w:hideMark/>
          </w:tcPr>
          <w:p w14:paraId="1551157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CEMENTNI IZDELKI JUHANT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2B153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47EF0D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38E537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13.435,06 </w:t>
            </w:r>
          </w:p>
        </w:tc>
        <w:tc>
          <w:tcPr>
            <w:tcW w:w="578" w:type="pct"/>
            <w:shd w:val="clear" w:color="auto" w:fill="auto"/>
            <w:noWrap/>
            <w:vAlign w:val="bottom"/>
            <w:hideMark/>
          </w:tcPr>
          <w:p w14:paraId="4C8826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E39AA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13.935,06 </w:t>
            </w:r>
          </w:p>
        </w:tc>
        <w:tc>
          <w:tcPr>
            <w:tcW w:w="575" w:type="pct"/>
            <w:shd w:val="clear" w:color="auto" w:fill="auto"/>
            <w:noWrap/>
            <w:vAlign w:val="bottom"/>
            <w:hideMark/>
          </w:tcPr>
          <w:p w14:paraId="2551E4C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1.393,50</w:t>
            </w:r>
          </w:p>
        </w:tc>
      </w:tr>
      <w:tr w:rsidR="00952915" w:rsidRPr="00C94729" w14:paraId="33A20E23" w14:textId="77777777" w:rsidTr="00F71C01">
        <w:trPr>
          <w:trHeight w:val="20"/>
        </w:trPr>
        <w:tc>
          <w:tcPr>
            <w:tcW w:w="1456" w:type="pct"/>
            <w:shd w:val="clear" w:color="auto" w:fill="auto"/>
            <w:noWrap/>
            <w:vAlign w:val="bottom"/>
            <w:hideMark/>
          </w:tcPr>
          <w:p w14:paraId="54606CE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Slovenske železnice - Tovorni promet, družba za opravljanje prevoza blaga v notranjem in mednarodnem železniškem prometu,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23DFD3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6F28A6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57C4C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C9120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4.045.292,40 </w:t>
            </w:r>
          </w:p>
        </w:tc>
        <w:tc>
          <w:tcPr>
            <w:tcW w:w="578" w:type="pct"/>
            <w:shd w:val="clear" w:color="auto" w:fill="auto"/>
            <w:noWrap/>
            <w:vAlign w:val="bottom"/>
            <w:hideMark/>
          </w:tcPr>
          <w:p w14:paraId="36999F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4.045.292,40 </w:t>
            </w:r>
          </w:p>
        </w:tc>
        <w:tc>
          <w:tcPr>
            <w:tcW w:w="575" w:type="pct"/>
            <w:shd w:val="clear" w:color="auto" w:fill="auto"/>
            <w:noWrap/>
            <w:vAlign w:val="bottom"/>
            <w:hideMark/>
          </w:tcPr>
          <w:p w14:paraId="3E7899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404.529,24</w:t>
            </w:r>
          </w:p>
        </w:tc>
      </w:tr>
      <w:tr w:rsidR="00952915" w:rsidRPr="00C94729" w14:paraId="0D32D4C0" w14:textId="77777777" w:rsidTr="00F71C01">
        <w:trPr>
          <w:trHeight w:val="20"/>
        </w:trPr>
        <w:tc>
          <w:tcPr>
            <w:tcW w:w="1456" w:type="pct"/>
            <w:shd w:val="clear" w:color="auto" w:fill="auto"/>
            <w:noWrap/>
            <w:vAlign w:val="bottom"/>
            <w:hideMark/>
          </w:tcPr>
          <w:p w14:paraId="6B05290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LESARSTVO - PREVOZNIŠTVO ALEŠ KRANČIČ S.P.</w:t>
            </w:r>
          </w:p>
        </w:tc>
        <w:tc>
          <w:tcPr>
            <w:tcW w:w="657" w:type="pct"/>
            <w:shd w:val="clear" w:color="auto" w:fill="auto"/>
            <w:noWrap/>
            <w:vAlign w:val="bottom"/>
            <w:hideMark/>
          </w:tcPr>
          <w:p w14:paraId="400318D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51DC54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80.000,00 </w:t>
            </w:r>
          </w:p>
        </w:tc>
        <w:tc>
          <w:tcPr>
            <w:tcW w:w="578" w:type="pct"/>
            <w:shd w:val="clear" w:color="auto" w:fill="auto"/>
            <w:noWrap/>
            <w:vAlign w:val="bottom"/>
            <w:hideMark/>
          </w:tcPr>
          <w:p w14:paraId="0CA0E5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 </w:t>
            </w:r>
          </w:p>
        </w:tc>
        <w:tc>
          <w:tcPr>
            <w:tcW w:w="578" w:type="pct"/>
            <w:shd w:val="clear" w:color="auto" w:fill="auto"/>
            <w:noWrap/>
            <w:vAlign w:val="bottom"/>
            <w:hideMark/>
          </w:tcPr>
          <w:p w14:paraId="138C315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180.000,00 </w:t>
            </w:r>
          </w:p>
        </w:tc>
        <w:tc>
          <w:tcPr>
            <w:tcW w:w="578" w:type="pct"/>
            <w:shd w:val="clear" w:color="auto" w:fill="auto"/>
            <w:noWrap/>
            <w:vAlign w:val="bottom"/>
            <w:hideMark/>
          </w:tcPr>
          <w:p w14:paraId="044CFF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269.500,00 </w:t>
            </w:r>
          </w:p>
        </w:tc>
        <w:tc>
          <w:tcPr>
            <w:tcW w:w="575" w:type="pct"/>
            <w:shd w:val="clear" w:color="auto" w:fill="auto"/>
            <w:noWrap/>
            <w:vAlign w:val="bottom"/>
            <w:hideMark/>
          </w:tcPr>
          <w:p w14:paraId="18EE68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26.950,00</w:t>
            </w:r>
          </w:p>
        </w:tc>
      </w:tr>
      <w:tr w:rsidR="00952915" w:rsidRPr="00C94729" w14:paraId="504EEE90" w14:textId="77777777" w:rsidTr="00F71C01">
        <w:trPr>
          <w:trHeight w:val="20"/>
        </w:trPr>
        <w:tc>
          <w:tcPr>
            <w:tcW w:w="1456" w:type="pct"/>
            <w:shd w:val="clear" w:color="auto" w:fill="auto"/>
            <w:noWrap/>
            <w:vAlign w:val="bottom"/>
            <w:hideMark/>
          </w:tcPr>
          <w:p w14:paraId="72186EB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 KRAN - TRADE, STAVBNO TESARSTVO, KRANČIČ IVAN S.P.</w:t>
            </w:r>
          </w:p>
        </w:tc>
        <w:tc>
          <w:tcPr>
            <w:tcW w:w="657" w:type="pct"/>
            <w:shd w:val="clear" w:color="auto" w:fill="auto"/>
            <w:noWrap/>
            <w:vAlign w:val="bottom"/>
            <w:hideMark/>
          </w:tcPr>
          <w:p w14:paraId="2E5B44D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7E6C72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140.000,00 </w:t>
            </w:r>
          </w:p>
        </w:tc>
        <w:tc>
          <w:tcPr>
            <w:tcW w:w="578" w:type="pct"/>
            <w:shd w:val="clear" w:color="auto" w:fill="auto"/>
            <w:noWrap/>
            <w:vAlign w:val="bottom"/>
            <w:hideMark/>
          </w:tcPr>
          <w:p w14:paraId="217636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490.000,00 </w:t>
            </w:r>
          </w:p>
        </w:tc>
        <w:tc>
          <w:tcPr>
            <w:tcW w:w="578" w:type="pct"/>
            <w:shd w:val="clear" w:color="auto" w:fill="auto"/>
            <w:noWrap/>
            <w:vAlign w:val="bottom"/>
            <w:hideMark/>
          </w:tcPr>
          <w:p w14:paraId="4F11AB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155.000,00 </w:t>
            </w:r>
          </w:p>
        </w:tc>
        <w:tc>
          <w:tcPr>
            <w:tcW w:w="578" w:type="pct"/>
            <w:shd w:val="clear" w:color="auto" w:fill="auto"/>
            <w:noWrap/>
            <w:vAlign w:val="bottom"/>
            <w:hideMark/>
          </w:tcPr>
          <w:p w14:paraId="73F187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785.000,00 </w:t>
            </w:r>
          </w:p>
        </w:tc>
        <w:tc>
          <w:tcPr>
            <w:tcW w:w="575" w:type="pct"/>
            <w:shd w:val="clear" w:color="auto" w:fill="auto"/>
            <w:noWrap/>
            <w:vAlign w:val="bottom"/>
            <w:hideMark/>
          </w:tcPr>
          <w:p w14:paraId="13EB98B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78.500,00</w:t>
            </w:r>
          </w:p>
        </w:tc>
      </w:tr>
      <w:tr w:rsidR="00952915" w:rsidRPr="00C94729" w14:paraId="646B7DB1" w14:textId="77777777" w:rsidTr="00F71C01">
        <w:trPr>
          <w:trHeight w:val="20"/>
        </w:trPr>
        <w:tc>
          <w:tcPr>
            <w:tcW w:w="1456" w:type="pct"/>
            <w:shd w:val="clear" w:color="auto" w:fill="auto"/>
            <w:noWrap/>
            <w:vAlign w:val="bottom"/>
            <w:hideMark/>
          </w:tcPr>
          <w:p w14:paraId="7F22DFB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PENZL, gradbene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7EDE57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7C8913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18.740,00 </w:t>
            </w:r>
          </w:p>
        </w:tc>
        <w:tc>
          <w:tcPr>
            <w:tcW w:w="578" w:type="pct"/>
            <w:shd w:val="clear" w:color="auto" w:fill="auto"/>
            <w:noWrap/>
            <w:vAlign w:val="bottom"/>
            <w:hideMark/>
          </w:tcPr>
          <w:p w14:paraId="31AB8C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6.400,00 </w:t>
            </w:r>
          </w:p>
        </w:tc>
        <w:tc>
          <w:tcPr>
            <w:tcW w:w="578" w:type="pct"/>
            <w:shd w:val="clear" w:color="auto" w:fill="auto"/>
            <w:noWrap/>
            <w:vAlign w:val="bottom"/>
            <w:hideMark/>
          </w:tcPr>
          <w:p w14:paraId="1D33EA9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18.600,00 </w:t>
            </w:r>
          </w:p>
        </w:tc>
        <w:tc>
          <w:tcPr>
            <w:tcW w:w="578" w:type="pct"/>
            <w:shd w:val="clear" w:color="auto" w:fill="auto"/>
            <w:noWrap/>
            <w:vAlign w:val="bottom"/>
            <w:hideMark/>
          </w:tcPr>
          <w:p w14:paraId="6BBBFF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43.740,00 </w:t>
            </w:r>
          </w:p>
        </w:tc>
        <w:tc>
          <w:tcPr>
            <w:tcW w:w="575" w:type="pct"/>
            <w:shd w:val="clear" w:color="auto" w:fill="auto"/>
            <w:noWrap/>
            <w:vAlign w:val="bottom"/>
            <w:hideMark/>
          </w:tcPr>
          <w:p w14:paraId="264948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4.374,00</w:t>
            </w:r>
          </w:p>
        </w:tc>
      </w:tr>
      <w:tr w:rsidR="00952915" w:rsidRPr="00C94729" w14:paraId="675E913E" w14:textId="77777777" w:rsidTr="00F71C01">
        <w:trPr>
          <w:trHeight w:val="20"/>
        </w:trPr>
        <w:tc>
          <w:tcPr>
            <w:tcW w:w="1456" w:type="pct"/>
            <w:shd w:val="clear" w:color="auto" w:fill="auto"/>
            <w:noWrap/>
            <w:vAlign w:val="bottom"/>
            <w:hideMark/>
          </w:tcPr>
          <w:p w14:paraId="0AC1ED2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AGM NEMEC, podjetje za proizvodnjo,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CB4DD8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51A403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42.860,50 </w:t>
            </w:r>
          </w:p>
        </w:tc>
        <w:tc>
          <w:tcPr>
            <w:tcW w:w="578" w:type="pct"/>
            <w:shd w:val="clear" w:color="auto" w:fill="auto"/>
            <w:noWrap/>
            <w:vAlign w:val="bottom"/>
            <w:hideMark/>
          </w:tcPr>
          <w:p w14:paraId="1C28FAD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B2BA99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51.654,88 </w:t>
            </w:r>
          </w:p>
        </w:tc>
        <w:tc>
          <w:tcPr>
            <w:tcW w:w="578" w:type="pct"/>
            <w:shd w:val="clear" w:color="auto" w:fill="auto"/>
            <w:noWrap/>
            <w:vAlign w:val="bottom"/>
            <w:hideMark/>
          </w:tcPr>
          <w:p w14:paraId="051551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94.515,38 </w:t>
            </w:r>
          </w:p>
        </w:tc>
        <w:tc>
          <w:tcPr>
            <w:tcW w:w="575" w:type="pct"/>
            <w:shd w:val="clear" w:color="auto" w:fill="auto"/>
            <w:noWrap/>
            <w:vAlign w:val="bottom"/>
            <w:hideMark/>
          </w:tcPr>
          <w:p w14:paraId="1DDDF7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9.451,53</w:t>
            </w:r>
          </w:p>
        </w:tc>
      </w:tr>
      <w:tr w:rsidR="00952915" w:rsidRPr="00C94729" w14:paraId="786535A6" w14:textId="77777777" w:rsidTr="00F71C01">
        <w:trPr>
          <w:trHeight w:val="20"/>
        </w:trPr>
        <w:tc>
          <w:tcPr>
            <w:tcW w:w="1456" w:type="pct"/>
            <w:shd w:val="clear" w:color="auto" w:fill="auto"/>
            <w:noWrap/>
            <w:vAlign w:val="bottom"/>
            <w:hideMark/>
          </w:tcPr>
          <w:p w14:paraId="31F6D2B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RV MOJSTR 18, mehanska obdelava kovin in prodaja industrijskih izdelkov,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4FE6C2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0F8709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A949E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1.100,00 </w:t>
            </w:r>
          </w:p>
        </w:tc>
        <w:tc>
          <w:tcPr>
            <w:tcW w:w="578" w:type="pct"/>
            <w:shd w:val="clear" w:color="auto" w:fill="auto"/>
            <w:noWrap/>
            <w:vAlign w:val="bottom"/>
            <w:hideMark/>
          </w:tcPr>
          <w:p w14:paraId="4280CB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2.237,00 </w:t>
            </w:r>
          </w:p>
        </w:tc>
        <w:tc>
          <w:tcPr>
            <w:tcW w:w="578" w:type="pct"/>
            <w:shd w:val="clear" w:color="auto" w:fill="auto"/>
            <w:noWrap/>
            <w:vAlign w:val="bottom"/>
            <w:hideMark/>
          </w:tcPr>
          <w:p w14:paraId="6202C8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3.337,00 </w:t>
            </w:r>
          </w:p>
        </w:tc>
        <w:tc>
          <w:tcPr>
            <w:tcW w:w="575" w:type="pct"/>
            <w:shd w:val="clear" w:color="auto" w:fill="auto"/>
            <w:noWrap/>
            <w:vAlign w:val="bottom"/>
            <w:hideMark/>
          </w:tcPr>
          <w:p w14:paraId="1FCF8D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333,70</w:t>
            </w:r>
          </w:p>
        </w:tc>
      </w:tr>
      <w:tr w:rsidR="00952915" w:rsidRPr="00C94729" w14:paraId="6BB16EE9" w14:textId="77777777" w:rsidTr="00F71C01">
        <w:trPr>
          <w:trHeight w:val="20"/>
        </w:trPr>
        <w:tc>
          <w:tcPr>
            <w:tcW w:w="1456" w:type="pct"/>
            <w:shd w:val="clear" w:color="auto" w:fill="auto"/>
            <w:noWrap/>
            <w:vAlign w:val="bottom"/>
            <w:hideMark/>
          </w:tcPr>
          <w:p w14:paraId="5DC8104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AVTOPRALNICA ČEKON, Rudolf </w:t>
            </w:r>
            <w:proofErr w:type="spellStart"/>
            <w:r w:rsidRPr="00C94729">
              <w:rPr>
                <w:rFonts w:ascii="Arial Narrow" w:hAnsi="Arial Narrow" w:cs="Arial"/>
                <w:sz w:val="20"/>
                <w:szCs w:val="20"/>
                <w:lang w:val="sl-SI" w:eastAsia="sl-SI"/>
              </w:rPr>
              <w:t>Čekon</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F2527B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2F7192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1FCE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63DC9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1.117,00 </w:t>
            </w:r>
          </w:p>
        </w:tc>
        <w:tc>
          <w:tcPr>
            <w:tcW w:w="578" w:type="pct"/>
            <w:shd w:val="clear" w:color="auto" w:fill="auto"/>
            <w:noWrap/>
            <w:vAlign w:val="bottom"/>
            <w:hideMark/>
          </w:tcPr>
          <w:p w14:paraId="6B5B2D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1.117,00 </w:t>
            </w:r>
          </w:p>
        </w:tc>
        <w:tc>
          <w:tcPr>
            <w:tcW w:w="575" w:type="pct"/>
            <w:shd w:val="clear" w:color="auto" w:fill="auto"/>
            <w:noWrap/>
            <w:vAlign w:val="bottom"/>
            <w:hideMark/>
          </w:tcPr>
          <w:p w14:paraId="23E38D5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111,70</w:t>
            </w:r>
          </w:p>
        </w:tc>
      </w:tr>
      <w:tr w:rsidR="00952915" w:rsidRPr="00C94729" w14:paraId="306B64A9" w14:textId="77777777" w:rsidTr="00F71C01">
        <w:trPr>
          <w:trHeight w:val="20"/>
        </w:trPr>
        <w:tc>
          <w:tcPr>
            <w:tcW w:w="1456" w:type="pct"/>
            <w:shd w:val="clear" w:color="auto" w:fill="auto"/>
            <w:noWrap/>
            <w:vAlign w:val="bottom"/>
            <w:hideMark/>
          </w:tcPr>
          <w:p w14:paraId="10F8BE9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Gostinstvo HOCHKRAUT Danijel </w:t>
            </w:r>
            <w:proofErr w:type="spellStart"/>
            <w:r w:rsidRPr="00C94729">
              <w:rPr>
                <w:rFonts w:ascii="Arial Narrow" w:hAnsi="Arial Narrow" w:cs="Arial"/>
                <w:sz w:val="20"/>
                <w:szCs w:val="20"/>
                <w:lang w:val="sl-SI" w:eastAsia="sl-SI"/>
              </w:rPr>
              <w:t>Hochkraut</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1B511C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0A7703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38.500,00 </w:t>
            </w:r>
          </w:p>
        </w:tc>
        <w:tc>
          <w:tcPr>
            <w:tcW w:w="578" w:type="pct"/>
            <w:shd w:val="clear" w:color="auto" w:fill="auto"/>
            <w:noWrap/>
            <w:vAlign w:val="bottom"/>
            <w:hideMark/>
          </w:tcPr>
          <w:p w14:paraId="12DFCE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4.280,00 </w:t>
            </w:r>
          </w:p>
        </w:tc>
        <w:tc>
          <w:tcPr>
            <w:tcW w:w="578" w:type="pct"/>
            <w:shd w:val="clear" w:color="auto" w:fill="auto"/>
            <w:noWrap/>
            <w:vAlign w:val="bottom"/>
            <w:hideMark/>
          </w:tcPr>
          <w:p w14:paraId="2F1357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7.200,00 </w:t>
            </w:r>
          </w:p>
        </w:tc>
        <w:tc>
          <w:tcPr>
            <w:tcW w:w="578" w:type="pct"/>
            <w:shd w:val="clear" w:color="auto" w:fill="auto"/>
            <w:noWrap/>
            <w:vAlign w:val="bottom"/>
            <w:hideMark/>
          </w:tcPr>
          <w:p w14:paraId="1415B8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49.980,00 </w:t>
            </w:r>
          </w:p>
        </w:tc>
        <w:tc>
          <w:tcPr>
            <w:tcW w:w="575" w:type="pct"/>
            <w:shd w:val="clear" w:color="auto" w:fill="auto"/>
            <w:noWrap/>
            <w:vAlign w:val="bottom"/>
            <w:hideMark/>
          </w:tcPr>
          <w:p w14:paraId="204FCC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4.998,00</w:t>
            </w:r>
          </w:p>
        </w:tc>
      </w:tr>
      <w:tr w:rsidR="00952915" w:rsidRPr="00C94729" w14:paraId="79474D5D" w14:textId="77777777" w:rsidTr="00F71C01">
        <w:trPr>
          <w:trHeight w:val="20"/>
        </w:trPr>
        <w:tc>
          <w:tcPr>
            <w:tcW w:w="1456" w:type="pct"/>
            <w:shd w:val="clear" w:color="auto" w:fill="auto"/>
            <w:noWrap/>
            <w:vAlign w:val="bottom"/>
            <w:hideMark/>
          </w:tcPr>
          <w:p w14:paraId="2301652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SPLOŠNO MIZARSTVO PRIMOŽ RAZGORŠEK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791BCF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7D0B33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1D625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7F72796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65A7878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5" w:type="pct"/>
            <w:shd w:val="clear" w:color="auto" w:fill="auto"/>
            <w:noWrap/>
            <w:vAlign w:val="bottom"/>
            <w:hideMark/>
          </w:tcPr>
          <w:p w14:paraId="6706571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800,00</w:t>
            </w:r>
          </w:p>
        </w:tc>
      </w:tr>
      <w:tr w:rsidR="00952915" w:rsidRPr="00C94729" w14:paraId="67CD3C14" w14:textId="77777777" w:rsidTr="00F71C01">
        <w:trPr>
          <w:trHeight w:val="20"/>
        </w:trPr>
        <w:tc>
          <w:tcPr>
            <w:tcW w:w="1456" w:type="pct"/>
            <w:shd w:val="clear" w:color="auto" w:fill="auto"/>
            <w:noWrap/>
            <w:vAlign w:val="bottom"/>
            <w:hideMark/>
          </w:tcPr>
          <w:p w14:paraId="3F6FE45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KLJUČAVNIČARSTVO IN KOVINSKA GALANTERIJA KOTNIK JOŽEF S.P.</w:t>
            </w:r>
          </w:p>
        </w:tc>
        <w:tc>
          <w:tcPr>
            <w:tcW w:w="657" w:type="pct"/>
            <w:shd w:val="clear" w:color="auto" w:fill="auto"/>
            <w:noWrap/>
            <w:vAlign w:val="bottom"/>
            <w:hideMark/>
          </w:tcPr>
          <w:p w14:paraId="4297CBA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546D7F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7B46D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FE7779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8" w:type="pct"/>
            <w:shd w:val="clear" w:color="auto" w:fill="auto"/>
            <w:noWrap/>
            <w:vAlign w:val="bottom"/>
            <w:hideMark/>
          </w:tcPr>
          <w:p w14:paraId="5DE316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5" w:type="pct"/>
            <w:shd w:val="clear" w:color="auto" w:fill="auto"/>
            <w:noWrap/>
            <w:vAlign w:val="bottom"/>
            <w:hideMark/>
          </w:tcPr>
          <w:p w14:paraId="6BDF12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1.200,00</w:t>
            </w:r>
          </w:p>
        </w:tc>
      </w:tr>
      <w:tr w:rsidR="00952915" w:rsidRPr="00C94729" w14:paraId="5119B29A" w14:textId="77777777" w:rsidTr="00F71C01">
        <w:trPr>
          <w:trHeight w:val="20"/>
        </w:trPr>
        <w:tc>
          <w:tcPr>
            <w:tcW w:w="1456" w:type="pct"/>
            <w:shd w:val="clear" w:color="auto" w:fill="auto"/>
            <w:noWrap/>
            <w:vAlign w:val="bottom"/>
            <w:hideMark/>
          </w:tcPr>
          <w:p w14:paraId="4786C91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LOKALNA TURISTIČNA VODENJA IN ANIMACIJA, JERNEJ SLAPNIK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8DC906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609CA9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522EE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822C7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1.470,00 </w:t>
            </w:r>
          </w:p>
        </w:tc>
        <w:tc>
          <w:tcPr>
            <w:tcW w:w="578" w:type="pct"/>
            <w:shd w:val="clear" w:color="auto" w:fill="auto"/>
            <w:noWrap/>
            <w:vAlign w:val="bottom"/>
            <w:hideMark/>
          </w:tcPr>
          <w:p w14:paraId="495A16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1.470,00 </w:t>
            </w:r>
          </w:p>
        </w:tc>
        <w:tc>
          <w:tcPr>
            <w:tcW w:w="575" w:type="pct"/>
            <w:shd w:val="clear" w:color="auto" w:fill="auto"/>
            <w:noWrap/>
            <w:vAlign w:val="bottom"/>
            <w:hideMark/>
          </w:tcPr>
          <w:p w14:paraId="201141E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147,00</w:t>
            </w:r>
          </w:p>
        </w:tc>
      </w:tr>
      <w:tr w:rsidR="00952915" w:rsidRPr="00C94729" w14:paraId="7B0A7725" w14:textId="77777777" w:rsidTr="00F71C01">
        <w:trPr>
          <w:trHeight w:val="20"/>
        </w:trPr>
        <w:tc>
          <w:tcPr>
            <w:tcW w:w="1456" w:type="pct"/>
            <w:shd w:val="clear" w:color="auto" w:fill="auto"/>
            <w:noWrap/>
            <w:vAlign w:val="bottom"/>
            <w:hideMark/>
          </w:tcPr>
          <w:p w14:paraId="61E5919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KORCA, turistično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F0E366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1F4AC9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132B39B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C5145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5.014,70 </w:t>
            </w:r>
          </w:p>
        </w:tc>
        <w:tc>
          <w:tcPr>
            <w:tcW w:w="578" w:type="pct"/>
            <w:shd w:val="clear" w:color="auto" w:fill="auto"/>
            <w:noWrap/>
            <w:vAlign w:val="bottom"/>
            <w:hideMark/>
          </w:tcPr>
          <w:p w14:paraId="54D764D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10.014,70 </w:t>
            </w:r>
          </w:p>
        </w:tc>
        <w:tc>
          <w:tcPr>
            <w:tcW w:w="575" w:type="pct"/>
            <w:shd w:val="clear" w:color="auto" w:fill="auto"/>
            <w:noWrap/>
            <w:vAlign w:val="bottom"/>
            <w:hideMark/>
          </w:tcPr>
          <w:p w14:paraId="6644DE2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1.001,47</w:t>
            </w:r>
          </w:p>
        </w:tc>
      </w:tr>
      <w:tr w:rsidR="00952915" w:rsidRPr="00C94729" w14:paraId="1B33B68E" w14:textId="77777777" w:rsidTr="00F71C01">
        <w:trPr>
          <w:trHeight w:val="20"/>
        </w:trPr>
        <w:tc>
          <w:tcPr>
            <w:tcW w:w="1456" w:type="pct"/>
            <w:shd w:val="clear" w:color="auto" w:fill="auto"/>
            <w:noWrap/>
            <w:vAlign w:val="bottom"/>
            <w:hideMark/>
          </w:tcPr>
          <w:p w14:paraId="5B89BA8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P&amp;P </w:t>
            </w:r>
            <w:proofErr w:type="spellStart"/>
            <w:r w:rsidRPr="00C94729">
              <w:rPr>
                <w:rFonts w:ascii="Arial Narrow" w:hAnsi="Arial Narrow" w:cs="Arial"/>
                <w:sz w:val="20"/>
                <w:szCs w:val="20"/>
                <w:lang w:val="sl-SI" w:eastAsia="sl-SI"/>
              </w:rPr>
              <w:t>event</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service</w:t>
            </w:r>
            <w:proofErr w:type="spellEnd"/>
            <w:r w:rsidRPr="00C94729">
              <w:rPr>
                <w:rFonts w:ascii="Arial Narrow" w:hAnsi="Arial Narrow" w:cs="Arial"/>
                <w:sz w:val="20"/>
                <w:szCs w:val="20"/>
                <w:lang w:val="sl-SI" w:eastAsia="sl-SI"/>
              </w:rPr>
              <w:t xml:space="preserve">, svetovanje in izvedba prireditev,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DC4CEA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123833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50.000,00 </w:t>
            </w:r>
          </w:p>
        </w:tc>
        <w:tc>
          <w:tcPr>
            <w:tcW w:w="578" w:type="pct"/>
            <w:shd w:val="clear" w:color="auto" w:fill="auto"/>
            <w:noWrap/>
            <w:vAlign w:val="bottom"/>
            <w:hideMark/>
          </w:tcPr>
          <w:p w14:paraId="1109AD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3B5FE4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60.000,00 </w:t>
            </w:r>
          </w:p>
        </w:tc>
        <w:tc>
          <w:tcPr>
            <w:tcW w:w="578" w:type="pct"/>
            <w:shd w:val="clear" w:color="auto" w:fill="auto"/>
            <w:noWrap/>
            <w:vAlign w:val="bottom"/>
            <w:hideMark/>
          </w:tcPr>
          <w:p w14:paraId="68DA88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115.000,00 </w:t>
            </w:r>
          </w:p>
        </w:tc>
        <w:tc>
          <w:tcPr>
            <w:tcW w:w="575" w:type="pct"/>
            <w:shd w:val="clear" w:color="auto" w:fill="auto"/>
            <w:noWrap/>
            <w:vAlign w:val="bottom"/>
            <w:hideMark/>
          </w:tcPr>
          <w:p w14:paraId="22AB28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11.500,00</w:t>
            </w:r>
          </w:p>
        </w:tc>
      </w:tr>
      <w:tr w:rsidR="00952915" w:rsidRPr="00C94729" w14:paraId="43A7B76B" w14:textId="77777777" w:rsidTr="00F71C01">
        <w:trPr>
          <w:trHeight w:val="20"/>
        </w:trPr>
        <w:tc>
          <w:tcPr>
            <w:tcW w:w="1456" w:type="pct"/>
            <w:shd w:val="clear" w:color="auto" w:fill="auto"/>
            <w:noWrap/>
            <w:vAlign w:val="bottom"/>
            <w:hideMark/>
          </w:tcPr>
          <w:p w14:paraId="29EF2BD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SMD: SPLOŠNA MEHANIČNA DELA IN PREVOZNIŠTVO, GAŠPER ODER S.P.</w:t>
            </w:r>
          </w:p>
        </w:tc>
        <w:tc>
          <w:tcPr>
            <w:tcW w:w="657" w:type="pct"/>
            <w:shd w:val="clear" w:color="auto" w:fill="auto"/>
            <w:noWrap/>
            <w:vAlign w:val="bottom"/>
            <w:hideMark/>
          </w:tcPr>
          <w:p w14:paraId="5772CC0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6A09DC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9.300,00 </w:t>
            </w:r>
          </w:p>
        </w:tc>
        <w:tc>
          <w:tcPr>
            <w:tcW w:w="578" w:type="pct"/>
            <w:shd w:val="clear" w:color="auto" w:fill="auto"/>
            <w:noWrap/>
            <w:vAlign w:val="bottom"/>
            <w:hideMark/>
          </w:tcPr>
          <w:p w14:paraId="176FDB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39505E6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5B4182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15.300,00 </w:t>
            </w:r>
          </w:p>
        </w:tc>
        <w:tc>
          <w:tcPr>
            <w:tcW w:w="575" w:type="pct"/>
            <w:shd w:val="clear" w:color="auto" w:fill="auto"/>
            <w:noWrap/>
            <w:vAlign w:val="bottom"/>
            <w:hideMark/>
          </w:tcPr>
          <w:p w14:paraId="7B31E19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1.530,00</w:t>
            </w:r>
          </w:p>
        </w:tc>
      </w:tr>
      <w:tr w:rsidR="00952915" w:rsidRPr="00C94729" w14:paraId="328AA227" w14:textId="77777777" w:rsidTr="00F71C01">
        <w:trPr>
          <w:trHeight w:val="20"/>
        </w:trPr>
        <w:tc>
          <w:tcPr>
            <w:tcW w:w="1456" w:type="pct"/>
            <w:shd w:val="clear" w:color="auto" w:fill="auto"/>
            <w:noWrap/>
            <w:vAlign w:val="bottom"/>
            <w:hideMark/>
          </w:tcPr>
          <w:p w14:paraId="143456D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TEHNOGOM, proizvodno in storitveno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6F36CB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339D70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39FE6D8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70BBA4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8" w:type="pct"/>
            <w:shd w:val="clear" w:color="auto" w:fill="auto"/>
            <w:noWrap/>
            <w:vAlign w:val="bottom"/>
            <w:hideMark/>
          </w:tcPr>
          <w:p w14:paraId="699C531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46.000,00 </w:t>
            </w:r>
          </w:p>
        </w:tc>
        <w:tc>
          <w:tcPr>
            <w:tcW w:w="575" w:type="pct"/>
            <w:shd w:val="clear" w:color="auto" w:fill="auto"/>
            <w:noWrap/>
            <w:vAlign w:val="bottom"/>
            <w:hideMark/>
          </w:tcPr>
          <w:p w14:paraId="2D2D00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4.600,00</w:t>
            </w:r>
          </w:p>
        </w:tc>
      </w:tr>
      <w:tr w:rsidR="00952915" w:rsidRPr="00C94729" w14:paraId="20517792" w14:textId="77777777" w:rsidTr="00F71C01">
        <w:trPr>
          <w:trHeight w:val="20"/>
        </w:trPr>
        <w:tc>
          <w:tcPr>
            <w:tcW w:w="1456" w:type="pct"/>
            <w:shd w:val="clear" w:color="auto" w:fill="auto"/>
            <w:noWrap/>
            <w:vAlign w:val="bottom"/>
            <w:hideMark/>
          </w:tcPr>
          <w:p w14:paraId="0B7B824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KELT PUB - BAR, GOSTINSTVO IN POSREDNIŠTVO, DENIS DRETNIK S.P.</w:t>
            </w:r>
          </w:p>
        </w:tc>
        <w:tc>
          <w:tcPr>
            <w:tcW w:w="657" w:type="pct"/>
            <w:shd w:val="clear" w:color="auto" w:fill="auto"/>
            <w:noWrap/>
            <w:vAlign w:val="bottom"/>
            <w:hideMark/>
          </w:tcPr>
          <w:p w14:paraId="1C414B3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0FEF2EA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4.860,00 </w:t>
            </w:r>
          </w:p>
        </w:tc>
        <w:tc>
          <w:tcPr>
            <w:tcW w:w="578" w:type="pct"/>
            <w:shd w:val="clear" w:color="auto" w:fill="auto"/>
            <w:noWrap/>
            <w:vAlign w:val="bottom"/>
            <w:hideMark/>
          </w:tcPr>
          <w:p w14:paraId="65DDCD4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1.150,00 </w:t>
            </w:r>
          </w:p>
        </w:tc>
        <w:tc>
          <w:tcPr>
            <w:tcW w:w="578" w:type="pct"/>
            <w:shd w:val="clear" w:color="auto" w:fill="auto"/>
            <w:noWrap/>
            <w:vAlign w:val="bottom"/>
            <w:hideMark/>
          </w:tcPr>
          <w:p w14:paraId="09190C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6.850,00 </w:t>
            </w:r>
          </w:p>
        </w:tc>
        <w:tc>
          <w:tcPr>
            <w:tcW w:w="578" w:type="pct"/>
            <w:shd w:val="clear" w:color="auto" w:fill="auto"/>
            <w:noWrap/>
            <w:vAlign w:val="bottom"/>
            <w:hideMark/>
          </w:tcPr>
          <w:p w14:paraId="20FC11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12.860,00 </w:t>
            </w:r>
          </w:p>
        </w:tc>
        <w:tc>
          <w:tcPr>
            <w:tcW w:w="575" w:type="pct"/>
            <w:shd w:val="clear" w:color="auto" w:fill="auto"/>
            <w:noWrap/>
            <w:vAlign w:val="bottom"/>
            <w:hideMark/>
          </w:tcPr>
          <w:p w14:paraId="0125C05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1.286,00</w:t>
            </w:r>
          </w:p>
        </w:tc>
      </w:tr>
      <w:tr w:rsidR="00952915" w:rsidRPr="00C94729" w14:paraId="2FD69F35" w14:textId="77777777" w:rsidTr="00F71C01">
        <w:trPr>
          <w:trHeight w:val="20"/>
        </w:trPr>
        <w:tc>
          <w:tcPr>
            <w:tcW w:w="1456" w:type="pct"/>
            <w:shd w:val="clear" w:color="auto" w:fill="auto"/>
            <w:noWrap/>
            <w:vAlign w:val="bottom"/>
            <w:hideMark/>
          </w:tcPr>
          <w:p w14:paraId="7064CF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Gostinske dejavnosti, David Kavtičnik,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68B175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010BA7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71438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DCA2D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10.028,00 </w:t>
            </w:r>
          </w:p>
        </w:tc>
        <w:tc>
          <w:tcPr>
            <w:tcW w:w="578" w:type="pct"/>
            <w:shd w:val="clear" w:color="auto" w:fill="auto"/>
            <w:noWrap/>
            <w:vAlign w:val="bottom"/>
            <w:hideMark/>
          </w:tcPr>
          <w:p w14:paraId="7049EA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10.028,00 </w:t>
            </w:r>
          </w:p>
        </w:tc>
        <w:tc>
          <w:tcPr>
            <w:tcW w:w="575" w:type="pct"/>
            <w:shd w:val="clear" w:color="auto" w:fill="auto"/>
            <w:noWrap/>
            <w:vAlign w:val="bottom"/>
            <w:hideMark/>
          </w:tcPr>
          <w:p w14:paraId="5EB063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1.002,80</w:t>
            </w:r>
          </w:p>
        </w:tc>
      </w:tr>
      <w:tr w:rsidR="00952915" w:rsidRPr="00C94729" w14:paraId="147D869B" w14:textId="77777777" w:rsidTr="00F71C01">
        <w:trPr>
          <w:trHeight w:val="20"/>
        </w:trPr>
        <w:tc>
          <w:tcPr>
            <w:tcW w:w="1456" w:type="pct"/>
            <w:shd w:val="clear" w:color="auto" w:fill="auto"/>
            <w:noWrap/>
            <w:vAlign w:val="bottom"/>
            <w:hideMark/>
          </w:tcPr>
          <w:p w14:paraId="57A6880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ROK BERNIK - NOSILEC DOPOLNILNE DEJAVNOSTI NA KMETIJI</w:t>
            </w:r>
          </w:p>
        </w:tc>
        <w:tc>
          <w:tcPr>
            <w:tcW w:w="657" w:type="pct"/>
            <w:shd w:val="clear" w:color="auto" w:fill="auto"/>
            <w:noWrap/>
            <w:vAlign w:val="bottom"/>
            <w:hideMark/>
          </w:tcPr>
          <w:p w14:paraId="2ABD2A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3622549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5E1361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2895D3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16DBF5C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 </w:t>
            </w:r>
          </w:p>
        </w:tc>
        <w:tc>
          <w:tcPr>
            <w:tcW w:w="575" w:type="pct"/>
            <w:shd w:val="clear" w:color="auto" w:fill="auto"/>
            <w:noWrap/>
            <w:vAlign w:val="bottom"/>
            <w:hideMark/>
          </w:tcPr>
          <w:p w14:paraId="0F719C1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1.600,00</w:t>
            </w:r>
          </w:p>
        </w:tc>
      </w:tr>
      <w:tr w:rsidR="00952915" w:rsidRPr="00C94729" w14:paraId="2BF2164F" w14:textId="77777777" w:rsidTr="00F71C01">
        <w:trPr>
          <w:trHeight w:val="20"/>
        </w:trPr>
        <w:tc>
          <w:tcPr>
            <w:tcW w:w="1456" w:type="pct"/>
            <w:shd w:val="clear" w:color="auto" w:fill="auto"/>
            <w:noWrap/>
            <w:vAlign w:val="bottom"/>
            <w:hideMark/>
          </w:tcPr>
          <w:p w14:paraId="2EA1ABE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CVETLIČARNA MARJETA MARJETKA SRŠEN S.P.</w:t>
            </w:r>
          </w:p>
        </w:tc>
        <w:tc>
          <w:tcPr>
            <w:tcW w:w="657" w:type="pct"/>
            <w:shd w:val="clear" w:color="auto" w:fill="auto"/>
            <w:noWrap/>
            <w:vAlign w:val="bottom"/>
            <w:hideMark/>
          </w:tcPr>
          <w:p w14:paraId="0B4C43E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07D5313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8CCAA2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2.117,86 </w:t>
            </w:r>
          </w:p>
        </w:tc>
        <w:tc>
          <w:tcPr>
            <w:tcW w:w="578" w:type="pct"/>
            <w:shd w:val="clear" w:color="auto" w:fill="auto"/>
            <w:noWrap/>
            <w:vAlign w:val="bottom"/>
            <w:hideMark/>
          </w:tcPr>
          <w:p w14:paraId="7EA73D2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0E0FA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2.117,86 </w:t>
            </w:r>
          </w:p>
        </w:tc>
        <w:tc>
          <w:tcPr>
            <w:tcW w:w="575" w:type="pct"/>
            <w:shd w:val="clear" w:color="auto" w:fill="auto"/>
            <w:noWrap/>
            <w:vAlign w:val="bottom"/>
            <w:hideMark/>
          </w:tcPr>
          <w:p w14:paraId="0208F0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211,78</w:t>
            </w:r>
          </w:p>
        </w:tc>
      </w:tr>
      <w:tr w:rsidR="00952915" w:rsidRPr="00C94729" w14:paraId="75DB4D97" w14:textId="77777777" w:rsidTr="00F71C01">
        <w:trPr>
          <w:trHeight w:val="20"/>
        </w:trPr>
        <w:tc>
          <w:tcPr>
            <w:tcW w:w="1456" w:type="pct"/>
            <w:shd w:val="clear" w:color="auto" w:fill="auto"/>
            <w:noWrap/>
            <w:vAlign w:val="bottom"/>
            <w:hideMark/>
          </w:tcPr>
          <w:p w14:paraId="014E9E2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ZIDARSTVO IN KERAMIČARSTVO ŠTORGELJ STANKO S.P.</w:t>
            </w:r>
          </w:p>
        </w:tc>
        <w:tc>
          <w:tcPr>
            <w:tcW w:w="657" w:type="pct"/>
            <w:shd w:val="clear" w:color="auto" w:fill="auto"/>
            <w:noWrap/>
            <w:vAlign w:val="bottom"/>
            <w:hideMark/>
          </w:tcPr>
          <w:p w14:paraId="4015492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0BA35B7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14F8DF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2AAE10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6.648,03 </w:t>
            </w:r>
          </w:p>
        </w:tc>
        <w:tc>
          <w:tcPr>
            <w:tcW w:w="578" w:type="pct"/>
            <w:shd w:val="clear" w:color="auto" w:fill="auto"/>
            <w:noWrap/>
            <w:vAlign w:val="bottom"/>
            <w:hideMark/>
          </w:tcPr>
          <w:p w14:paraId="72A935C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31.648,03 </w:t>
            </w:r>
          </w:p>
        </w:tc>
        <w:tc>
          <w:tcPr>
            <w:tcW w:w="575" w:type="pct"/>
            <w:shd w:val="clear" w:color="auto" w:fill="auto"/>
            <w:noWrap/>
            <w:vAlign w:val="bottom"/>
            <w:hideMark/>
          </w:tcPr>
          <w:p w14:paraId="6081FD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3.164,80</w:t>
            </w:r>
          </w:p>
        </w:tc>
      </w:tr>
      <w:tr w:rsidR="00952915" w:rsidRPr="00C94729" w14:paraId="3135899F" w14:textId="77777777" w:rsidTr="00F71C01">
        <w:trPr>
          <w:trHeight w:val="20"/>
        </w:trPr>
        <w:tc>
          <w:tcPr>
            <w:tcW w:w="2114" w:type="pct"/>
            <w:gridSpan w:val="2"/>
            <w:shd w:val="clear" w:color="auto" w:fill="auto"/>
            <w:noWrap/>
            <w:vAlign w:val="bottom"/>
          </w:tcPr>
          <w:p w14:paraId="793C7F4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b/>
                <w:bCs/>
                <w:sz w:val="20"/>
                <w:szCs w:val="20"/>
                <w:lang w:val="sl-SI" w:eastAsia="sl-SI"/>
              </w:rPr>
              <w:t> SKUPAJ </w:t>
            </w:r>
          </w:p>
        </w:tc>
        <w:tc>
          <w:tcPr>
            <w:tcW w:w="578" w:type="pct"/>
            <w:shd w:val="clear" w:color="auto" w:fill="auto"/>
            <w:noWrap/>
            <w:vAlign w:val="bottom"/>
          </w:tcPr>
          <w:p w14:paraId="20ECD171"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11.172.621,14 </w:t>
            </w:r>
          </w:p>
        </w:tc>
        <w:tc>
          <w:tcPr>
            <w:tcW w:w="578" w:type="pct"/>
            <w:shd w:val="clear" w:color="auto" w:fill="auto"/>
            <w:noWrap/>
            <w:vAlign w:val="bottom"/>
          </w:tcPr>
          <w:p w14:paraId="382BAA80"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5.801.110,71 </w:t>
            </w:r>
          </w:p>
        </w:tc>
        <w:tc>
          <w:tcPr>
            <w:tcW w:w="578" w:type="pct"/>
            <w:shd w:val="clear" w:color="auto" w:fill="auto"/>
            <w:noWrap/>
            <w:vAlign w:val="bottom"/>
          </w:tcPr>
          <w:p w14:paraId="7E38D127"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15.131.352,86 </w:t>
            </w:r>
          </w:p>
        </w:tc>
        <w:tc>
          <w:tcPr>
            <w:tcW w:w="578" w:type="pct"/>
            <w:shd w:val="clear" w:color="auto" w:fill="auto"/>
            <w:noWrap/>
            <w:vAlign w:val="bottom"/>
          </w:tcPr>
          <w:p w14:paraId="64BCD182"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32.105.084,71 </w:t>
            </w:r>
          </w:p>
        </w:tc>
        <w:tc>
          <w:tcPr>
            <w:tcW w:w="575" w:type="pct"/>
            <w:shd w:val="clear" w:color="auto" w:fill="auto"/>
            <w:noWrap/>
            <w:vAlign w:val="bottom"/>
          </w:tcPr>
          <w:p w14:paraId="3ABE4A4F"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3.210.508,10</w:t>
            </w:r>
          </w:p>
        </w:tc>
      </w:tr>
    </w:tbl>
    <w:p w14:paraId="6DED7931" w14:textId="77777777" w:rsidR="00952915" w:rsidRPr="00C94729" w:rsidRDefault="00952915" w:rsidP="00A86A3B">
      <w:pPr>
        <w:rPr>
          <w:lang w:val="sl-SI"/>
        </w:rPr>
      </w:pPr>
    </w:p>
    <w:p w14:paraId="4A4F443C" w14:textId="5D60F67A" w:rsidR="00952915" w:rsidRPr="00C94729" w:rsidRDefault="00952915" w:rsidP="00A86A3B">
      <w:pPr>
        <w:rPr>
          <w:lang w:val="sl-SI"/>
        </w:rPr>
      </w:pPr>
      <w:r w:rsidRPr="00C94729">
        <w:rPr>
          <w:rFonts w:ascii="Arial" w:hAnsi="Arial" w:cs="Arial"/>
          <w:sz w:val="22"/>
          <w:szCs w:val="22"/>
          <w:lang w:val="sl-SI"/>
        </w:rPr>
        <w:t>Tabela 3: Seznam oškodovancev po močnem neurju z večdnevnim obilnimi deževjem v avgustu 2023 po občinah – novi oškodovanci, ki so zaprosili za predplačilo</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78"/>
        <w:gridCol w:w="1309"/>
        <w:gridCol w:w="1143"/>
        <w:gridCol w:w="1143"/>
        <w:gridCol w:w="1143"/>
        <w:gridCol w:w="1143"/>
        <w:gridCol w:w="1127"/>
      </w:tblGrid>
      <w:tr w:rsidR="00952915" w:rsidRPr="00C94729" w14:paraId="1EE54434" w14:textId="77777777" w:rsidTr="001330C4">
        <w:trPr>
          <w:trHeight w:val="13"/>
          <w:tblHeader/>
        </w:trPr>
        <w:tc>
          <w:tcPr>
            <w:tcW w:w="1456" w:type="pct"/>
            <w:tcBorders>
              <w:top w:val="single" w:sz="4" w:space="0" w:color="auto"/>
              <w:left w:val="single" w:sz="4" w:space="0" w:color="auto"/>
              <w:bottom w:val="single" w:sz="4" w:space="0" w:color="auto"/>
              <w:right w:val="single" w:sz="4" w:space="0" w:color="auto"/>
            </w:tcBorders>
            <w:shd w:val="clear" w:color="auto" w:fill="auto"/>
            <w:noWrap/>
            <w:hideMark/>
          </w:tcPr>
          <w:p w14:paraId="6AC3C5BF" w14:textId="77777777" w:rsidR="00952915" w:rsidRPr="00C94729" w:rsidRDefault="00952915" w:rsidP="00A86A3B">
            <w:pPr>
              <w:ind w:left="-32"/>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Ime oškodovanca</w:t>
            </w:r>
          </w:p>
        </w:tc>
        <w:tc>
          <w:tcPr>
            <w:tcW w:w="661" w:type="pct"/>
            <w:tcBorders>
              <w:top w:val="single" w:sz="4" w:space="0" w:color="auto"/>
              <w:left w:val="single" w:sz="4" w:space="0" w:color="auto"/>
              <w:bottom w:val="single" w:sz="4" w:space="0" w:color="auto"/>
              <w:right w:val="single" w:sz="4" w:space="0" w:color="auto"/>
            </w:tcBorders>
            <w:shd w:val="clear" w:color="auto" w:fill="auto"/>
            <w:noWrap/>
            <w:hideMark/>
          </w:tcPr>
          <w:p w14:paraId="7386159D"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Občina nastanka nesreče</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79F81115"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Ocena škode na strojih in opremi</w:t>
            </w:r>
          </w:p>
          <w:p w14:paraId="3CB445F2"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(v EUR)</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6AEC1D5E"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 xml:space="preserve">Ocena škode na zalogah </w:t>
            </w:r>
            <w:r w:rsidRPr="00C94729">
              <w:rPr>
                <w:rFonts w:ascii="Arial Narrow" w:hAnsi="Arial Narrow" w:cs="Arial"/>
                <w:b/>
                <w:bCs/>
                <w:sz w:val="20"/>
                <w:szCs w:val="20"/>
                <w:lang w:val="sl-SI" w:eastAsia="sl-SI"/>
              </w:rPr>
              <w:br/>
              <w:t>(v EUR)</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7F2F91C9"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Ocena škode na izpadu prihodka</w:t>
            </w:r>
          </w:p>
          <w:p w14:paraId="5EF8C8EC"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(v EUR)</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0940FE26"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 xml:space="preserve">Ocena škode skupaj </w:t>
            </w:r>
            <w:r w:rsidRPr="00C94729">
              <w:rPr>
                <w:rFonts w:ascii="Arial Narrow" w:hAnsi="Arial Narrow" w:cs="Arial"/>
                <w:b/>
                <w:bCs/>
                <w:sz w:val="20"/>
                <w:szCs w:val="20"/>
                <w:lang w:val="sl-SI" w:eastAsia="sl-SI"/>
              </w:rPr>
              <w:br/>
              <w:t>(v EUR)</w:t>
            </w:r>
          </w:p>
        </w:tc>
        <w:tc>
          <w:tcPr>
            <w:tcW w:w="570" w:type="pct"/>
            <w:tcBorders>
              <w:top w:val="single" w:sz="4" w:space="0" w:color="auto"/>
              <w:left w:val="single" w:sz="4" w:space="0" w:color="auto"/>
              <w:bottom w:val="single" w:sz="4" w:space="0" w:color="auto"/>
              <w:right w:val="single" w:sz="4" w:space="0" w:color="auto"/>
            </w:tcBorders>
            <w:shd w:val="clear" w:color="auto" w:fill="auto"/>
            <w:noWrap/>
            <w:hideMark/>
          </w:tcPr>
          <w:p w14:paraId="1D62A750"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10% ocenjene škode</w:t>
            </w:r>
          </w:p>
          <w:p w14:paraId="6CB961AE"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(v EUR)</w:t>
            </w:r>
          </w:p>
        </w:tc>
      </w:tr>
      <w:tr w:rsidR="00952915" w:rsidRPr="00C94729" w14:paraId="1FCF760B" w14:textId="77777777" w:rsidTr="001330C4">
        <w:trPr>
          <w:trHeight w:val="13"/>
        </w:trPr>
        <w:tc>
          <w:tcPr>
            <w:tcW w:w="1456" w:type="pct"/>
            <w:shd w:val="clear" w:color="auto" w:fill="auto"/>
            <w:noWrap/>
            <w:vAlign w:val="bottom"/>
            <w:hideMark/>
          </w:tcPr>
          <w:p w14:paraId="5C76394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TRGOVINA JEANS SHOP IRENA STERŽE S.P.</w:t>
            </w:r>
          </w:p>
        </w:tc>
        <w:tc>
          <w:tcPr>
            <w:tcW w:w="661" w:type="pct"/>
            <w:shd w:val="clear" w:color="auto" w:fill="auto"/>
            <w:noWrap/>
            <w:vAlign w:val="bottom"/>
            <w:hideMark/>
          </w:tcPr>
          <w:p w14:paraId="3E7F85E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3D418C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16BC7A1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48.000,00 </w:t>
            </w:r>
          </w:p>
        </w:tc>
        <w:tc>
          <w:tcPr>
            <w:tcW w:w="578" w:type="pct"/>
            <w:shd w:val="clear" w:color="auto" w:fill="auto"/>
            <w:noWrap/>
            <w:vAlign w:val="bottom"/>
            <w:hideMark/>
          </w:tcPr>
          <w:p w14:paraId="57A4A5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47.364,00 </w:t>
            </w:r>
          </w:p>
        </w:tc>
        <w:tc>
          <w:tcPr>
            <w:tcW w:w="578" w:type="pct"/>
            <w:shd w:val="clear" w:color="auto" w:fill="auto"/>
            <w:noWrap/>
            <w:vAlign w:val="bottom"/>
            <w:hideMark/>
          </w:tcPr>
          <w:p w14:paraId="6269A9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115.364,00 </w:t>
            </w:r>
          </w:p>
        </w:tc>
        <w:tc>
          <w:tcPr>
            <w:tcW w:w="570" w:type="pct"/>
            <w:shd w:val="clear" w:color="auto" w:fill="auto"/>
            <w:noWrap/>
            <w:vAlign w:val="bottom"/>
            <w:hideMark/>
          </w:tcPr>
          <w:p w14:paraId="0A9561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11.536,40</w:t>
            </w:r>
          </w:p>
        </w:tc>
      </w:tr>
      <w:tr w:rsidR="00952915" w:rsidRPr="00C94729" w14:paraId="66C74AD9" w14:textId="77777777" w:rsidTr="001330C4">
        <w:trPr>
          <w:trHeight w:val="13"/>
        </w:trPr>
        <w:tc>
          <w:tcPr>
            <w:tcW w:w="1456" w:type="pct"/>
            <w:shd w:val="clear" w:color="auto" w:fill="auto"/>
            <w:noWrap/>
            <w:vAlign w:val="bottom"/>
            <w:hideMark/>
          </w:tcPr>
          <w:p w14:paraId="74F056F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JELPAK, embalaža, pakiranje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344385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2B312A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5.800,00 </w:t>
            </w:r>
          </w:p>
        </w:tc>
        <w:tc>
          <w:tcPr>
            <w:tcW w:w="578" w:type="pct"/>
            <w:shd w:val="clear" w:color="auto" w:fill="auto"/>
            <w:noWrap/>
            <w:vAlign w:val="bottom"/>
            <w:hideMark/>
          </w:tcPr>
          <w:p w14:paraId="18292DD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 </w:t>
            </w:r>
          </w:p>
        </w:tc>
        <w:tc>
          <w:tcPr>
            <w:tcW w:w="578" w:type="pct"/>
            <w:shd w:val="clear" w:color="auto" w:fill="auto"/>
            <w:noWrap/>
            <w:vAlign w:val="bottom"/>
            <w:hideMark/>
          </w:tcPr>
          <w:p w14:paraId="7ED172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2.400,00 </w:t>
            </w:r>
          </w:p>
        </w:tc>
        <w:tc>
          <w:tcPr>
            <w:tcW w:w="578" w:type="pct"/>
            <w:shd w:val="clear" w:color="auto" w:fill="auto"/>
            <w:noWrap/>
            <w:vAlign w:val="bottom"/>
            <w:hideMark/>
          </w:tcPr>
          <w:p w14:paraId="441891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0" w:type="pct"/>
            <w:shd w:val="clear" w:color="auto" w:fill="auto"/>
            <w:noWrap/>
            <w:vAlign w:val="bottom"/>
            <w:hideMark/>
          </w:tcPr>
          <w:p w14:paraId="7D84B2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5CA0ECCB" w14:textId="77777777" w:rsidTr="001330C4">
        <w:trPr>
          <w:trHeight w:val="13"/>
        </w:trPr>
        <w:tc>
          <w:tcPr>
            <w:tcW w:w="1456" w:type="pct"/>
            <w:shd w:val="clear" w:color="auto" w:fill="auto"/>
            <w:noWrap/>
            <w:vAlign w:val="bottom"/>
            <w:hideMark/>
          </w:tcPr>
          <w:p w14:paraId="068F431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ALPSKE SANJE, DRUGE NASTANITVE ZA KRAJŠI ČAS, ALEŠ KLEMENŠEK, s. p.</w:t>
            </w:r>
          </w:p>
        </w:tc>
        <w:tc>
          <w:tcPr>
            <w:tcW w:w="661" w:type="pct"/>
            <w:shd w:val="clear" w:color="auto" w:fill="auto"/>
            <w:noWrap/>
            <w:vAlign w:val="bottom"/>
            <w:hideMark/>
          </w:tcPr>
          <w:p w14:paraId="410CD40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242E8C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28CDE57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DE83A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27.000,00 </w:t>
            </w:r>
          </w:p>
        </w:tc>
        <w:tc>
          <w:tcPr>
            <w:tcW w:w="578" w:type="pct"/>
            <w:shd w:val="clear" w:color="auto" w:fill="auto"/>
            <w:noWrap/>
            <w:vAlign w:val="bottom"/>
            <w:hideMark/>
          </w:tcPr>
          <w:p w14:paraId="512981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0" w:type="pct"/>
            <w:shd w:val="clear" w:color="auto" w:fill="auto"/>
            <w:noWrap/>
            <w:vAlign w:val="bottom"/>
            <w:hideMark/>
          </w:tcPr>
          <w:p w14:paraId="40501E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3.000,00</w:t>
            </w:r>
          </w:p>
        </w:tc>
      </w:tr>
      <w:tr w:rsidR="00952915" w:rsidRPr="00C94729" w14:paraId="296FEDB8" w14:textId="77777777" w:rsidTr="001330C4">
        <w:trPr>
          <w:trHeight w:val="13"/>
        </w:trPr>
        <w:tc>
          <w:tcPr>
            <w:tcW w:w="1456" w:type="pct"/>
            <w:shd w:val="clear" w:color="auto" w:fill="auto"/>
            <w:noWrap/>
            <w:vAlign w:val="bottom"/>
            <w:hideMark/>
          </w:tcPr>
          <w:p w14:paraId="24A91DE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IZDELOVANJE LESENE EMBALAŽE IN POVRŠINSKA OBDELAVA LESA TER AVTOPREVOZNIŠTVO JOŽE ČERNIVŠEK S.P.</w:t>
            </w:r>
          </w:p>
        </w:tc>
        <w:tc>
          <w:tcPr>
            <w:tcW w:w="661" w:type="pct"/>
            <w:shd w:val="clear" w:color="auto" w:fill="auto"/>
            <w:noWrap/>
            <w:vAlign w:val="bottom"/>
            <w:hideMark/>
          </w:tcPr>
          <w:p w14:paraId="06ED384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5594E45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8" w:type="pct"/>
            <w:shd w:val="clear" w:color="auto" w:fill="auto"/>
            <w:noWrap/>
            <w:vAlign w:val="bottom"/>
            <w:hideMark/>
          </w:tcPr>
          <w:p w14:paraId="4C07E0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52FF5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32.057,08 </w:t>
            </w:r>
          </w:p>
        </w:tc>
        <w:tc>
          <w:tcPr>
            <w:tcW w:w="578" w:type="pct"/>
            <w:shd w:val="clear" w:color="auto" w:fill="auto"/>
            <w:noWrap/>
            <w:vAlign w:val="bottom"/>
            <w:hideMark/>
          </w:tcPr>
          <w:p w14:paraId="7BEF5F8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54.057,08 </w:t>
            </w:r>
          </w:p>
        </w:tc>
        <w:tc>
          <w:tcPr>
            <w:tcW w:w="570" w:type="pct"/>
            <w:shd w:val="clear" w:color="auto" w:fill="auto"/>
            <w:noWrap/>
            <w:vAlign w:val="bottom"/>
            <w:hideMark/>
          </w:tcPr>
          <w:p w14:paraId="292FCA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5.405,70</w:t>
            </w:r>
          </w:p>
        </w:tc>
      </w:tr>
      <w:tr w:rsidR="00952915" w:rsidRPr="00C94729" w14:paraId="23A1DB4D" w14:textId="77777777" w:rsidTr="001330C4">
        <w:trPr>
          <w:trHeight w:val="13"/>
        </w:trPr>
        <w:tc>
          <w:tcPr>
            <w:tcW w:w="1456" w:type="pct"/>
            <w:shd w:val="clear" w:color="auto" w:fill="auto"/>
            <w:noWrap/>
            <w:vAlign w:val="bottom"/>
            <w:hideMark/>
          </w:tcPr>
          <w:p w14:paraId="45FF83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OKREPČEVALNICA IN PIZZERIJA STRUGE, MATEJ KOSMAČ S.P.</w:t>
            </w:r>
          </w:p>
        </w:tc>
        <w:tc>
          <w:tcPr>
            <w:tcW w:w="661" w:type="pct"/>
            <w:shd w:val="clear" w:color="auto" w:fill="auto"/>
            <w:noWrap/>
            <w:vAlign w:val="bottom"/>
            <w:hideMark/>
          </w:tcPr>
          <w:p w14:paraId="7659808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62A40F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B0239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F5E18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9.089,15 </w:t>
            </w:r>
          </w:p>
        </w:tc>
        <w:tc>
          <w:tcPr>
            <w:tcW w:w="578" w:type="pct"/>
            <w:shd w:val="clear" w:color="auto" w:fill="auto"/>
            <w:noWrap/>
            <w:vAlign w:val="bottom"/>
            <w:hideMark/>
          </w:tcPr>
          <w:p w14:paraId="47DA9C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9.089,15 </w:t>
            </w:r>
          </w:p>
        </w:tc>
        <w:tc>
          <w:tcPr>
            <w:tcW w:w="570" w:type="pct"/>
            <w:shd w:val="clear" w:color="auto" w:fill="auto"/>
            <w:noWrap/>
            <w:vAlign w:val="bottom"/>
            <w:hideMark/>
          </w:tcPr>
          <w:p w14:paraId="28A381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908,91</w:t>
            </w:r>
          </w:p>
        </w:tc>
      </w:tr>
      <w:tr w:rsidR="00952915" w:rsidRPr="00C94729" w14:paraId="6C11169D" w14:textId="77777777" w:rsidTr="001330C4">
        <w:trPr>
          <w:trHeight w:val="13"/>
        </w:trPr>
        <w:tc>
          <w:tcPr>
            <w:tcW w:w="1456" w:type="pct"/>
            <w:shd w:val="clear" w:color="auto" w:fill="auto"/>
            <w:noWrap/>
            <w:vAlign w:val="bottom"/>
            <w:hideMark/>
          </w:tcPr>
          <w:p w14:paraId="1366E02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SUNUMI, TURISTIČNE STORITVE, BOŠTJAN ZAMERNIK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6CB2276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099FC3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511877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2A0BF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1.357,00 </w:t>
            </w:r>
          </w:p>
        </w:tc>
        <w:tc>
          <w:tcPr>
            <w:tcW w:w="578" w:type="pct"/>
            <w:shd w:val="clear" w:color="auto" w:fill="auto"/>
            <w:noWrap/>
            <w:vAlign w:val="bottom"/>
            <w:hideMark/>
          </w:tcPr>
          <w:p w14:paraId="5BE46B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6.357,00 </w:t>
            </w:r>
          </w:p>
        </w:tc>
        <w:tc>
          <w:tcPr>
            <w:tcW w:w="570" w:type="pct"/>
            <w:shd w:val="clear" w:color="auto" w:fill="auto"/>
            <w:noWrap/>
            <w:vAlign w:val="bottom"/>
            <w:hideMark/>
          </w:tcPr>
          <w:p w14:paraId="650AD8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635,70</w:t>
            </w:r>
          </w:p>
        </w:tc>
      </w:tr>
      <w:tr w:rsidR="00952915" w:rsidRPr="00C94729" w14:paraId="72D741CA" w14:textId="77777777" w:rsidTr="001330C4">
        <w:trPr>
          <w:trHeight w:val="13"/>
        </w:trPr>
        <w:tc>
          <w:tcPr>
            <w:tcW w:w="1456" w:type="pct"/>
            <w:shd w:val="clear" w:color="auto" w:fill="auto"/>
            <w:noWrap/>
            <w:vAlign w:val="bottom"/>
            <w:hideMark/>
          </w:tcPr>
          <w:p w14:paraId="669D759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GOSTINSTVO IZTOK BEZJAK S.P.</w:t>
            </w:r>
          </w:p>
        </w:tc>
        <w:tc>
          <w:tcPr>
            <w:tcW w:w="661" w:type="pct"/>
            <w:shd w:val="clear" w:color="auto" w:fill="auto"/>
            <w:noWrap/>
            <w:vAlign w:val="bottom"/>
            <w:hideMark/>
          </w:tcPr>
          <w:p w14:paraId="41B4820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Velenje</w:t>
            </w:r>
          </w:p>
        </w:tc>
        <w:tc>
          <w:tcPr>
            <w:tcW w:w="578" w:type="pct"/>
            <w:shd w:val="clear" w:color="auto" w:fill="auto"/>
            <w:noWrap/>
            <w:vAlign w:val="bottom"/>
            <w:hideMark/>
          </w:tcPr>
          <w:p w14:paraId="44EC7F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FDED7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2F26C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135.000,00 </w:t>
            </w:r>
          </w:p>
        </w:tc>
        <w:tc>
          <w:tcPr>
            <w:tcW w:w="578" w:type="pct"/>
            <w:shd w:val="clear" w:color="auto" w:fill="auto"/>
            <w:noWrap/>
            <w:vAlign w:val="bottom"/>
            <w:hideMark/>
          </w:tcPr>
          <w:p w14:paraId="094429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135.000,00 </w:t>
            </w:r>
          </w:p>
        </w:tc>
        <w:tc>
          <w:tcPr>
            <w:tcW w:w="570" w:type="pct"/>
            <w:shd w:val="clear" w:color="auto" w:fill="auto"/>
            <w:noWrap/>
            <w:vAlign w:val="bottom"/>
            <w:hideMark/>
          </w:tcPr>
          <w:p w14:paraId="170340B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13.500,00</w:t>
            </w:r>
          </w:p>
        </w:tc>
      </w:tr>
      <w:tr w:rsidR="00952915" w:rsidRPr="00C94729" w14:paraId="754E16D7" w14:textId="77777777" w:rsidTr="001330C4">
        <w:trPr>
          <w:trHeight w:val="13"/>
        </w:trPr>
        <w:tc>
          <w:tcPr>
            <w:tcW w:w="1456" w:type="pct"/>
            <w:shd w:val="clear" w:color="auto" w:fill="auto"/>
            <w:noWrap/>
            <w:vAlign w:val="bottom"/>
            <w:hideMark/>
          </w:tcPr>
          <w:p w14:paraId="4703C5E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PEKOS, trgovina in gostinstvo,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Trzin</w:t>
            </w:r>
          </w:p>
        </w:tc>
        <w:tc>
          <w:tcPr>
            <w:tcW w:w="661" w:type="pct"/>
            <w:shd w:val="clear" w:color="auto" w:fill="auto"/>
            <w:noWrap/>
            <w:vAlign w:val="bottom"/>
            <w:hideMark/>
          </w:tcPr>
          <w:p w14:paraId="76CB77B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76BBC68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1CBBDB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6DCE2E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19E07C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7.500,00 </w:t>
            </w:r>
          </w:p>
        </w:tc>
        <w:tc>
          <w:tcPr>
            <w:tcW w:w="570" w:type="pct"/>
            <w:shd w:val="clear" w:color="auto" w:fill="auto"/>
            <w:noWrap/>
            <w:vAlign w:val="bottom"/>
            <w:hideMark/>
          </w:tcPr>
          <w:p w14:paraId="540F98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750,00</w:t>
            </w:r>
          </w:p>
        </w:tc>
      </w:tr>
      <w:tr w:rsidR="00952915" w:rsidRPr="00C94729" w14:paraId="459D4DFD" w14:textId="77777777" w:rsidTr="001330C4">
        <w:trPr>
          <w:trHeight w:val="13"/>
        </w:trPr>
        <w:tc>
          <w:tcPr>
            <w:tcW w:w="1456" w:type="pct"/>
            <w:shd w:val="clear" w:color="auto" w:fill="auto"/>
            <w:noWrap/>
            <w:vAlign w:val="bottom"/>
            <w:hideMark/>
          </w:tcPr>
          <w:p w14:paraId="4FCF392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PEKOS NOVA, inženiring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5BD0818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69061B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2A5E54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FE5B6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2A9405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 </w:t>
            </w:r>
          </w:p>
        </w:tc>
        <w:tc>
          <w:tcPr>
            <w:tcW w:w="570" w:type="pct"/>
            <w:shd w:val="clear" w:color="auto" w:fill="auto"/>
            <w:noWrap/>
            <w:vAlign w:val="bottom"/>
            <w:hideMark/>
          </w:tcPr>
          <w:p w14:paraId="0BB54ED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900,00</w:t>
            </w:r>
          </w:p>
        </w:tc>
      </w:tr>
      <w:tr w:rsidR="00952915" w:rsidRPr="00C94729" w14:paraId="2040E449" w14:textId="77777777" w:rsidTr="001330C4">
        <w:trPr>
          <w:trHeight w:val="13"/>
        </w:trPr>
        <w:tc>
          <w:tcPr>
            <w:tcW w:w="1456" w:type="pct"/>
            <w:shd w:val="clear" w:color="auto" w:fill="auto"/>
            <w:noWrap/>
            <w:vAlign w:val="bottom"/>
            <w:hideMark/>
          </w:tcPr>
          <w:p w14:paraId="3EC5C73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PLAN-ING, VARNOSTNI IN POŽARNI INŽENIRING, JERNEJ PLANOVŠEK S.P.</w:t>
            </w:r>
          </w:p>
        </w:tc>
        <w:tc>
          <w:tcPr>
            <w:tcW w:w="661" w:type="pct"/>
            <w:shd w:val="clear" w:color="auto" w:fill="auto"/>
            <w:noWrap/>
            <w:vAlign w:val="bottom"/>
            <w:hideMark/>
          </w:tcPr>
          <w:p w14:paraId="4479515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7D31685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B7BC7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6AA6F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3.589,00 </w:t>
            </w:r>
          </w:p>
        </w:tc>
        <w:tc>
          <w:tcPr>
            <w:tcW w:w="578" w:type="pct"/>
            <w:shd w:val="clear" w:color="auto" w:fill="auto"/>
            <w:noWrap/>
            <w:vAlign w:val="bottom"/>
            <w:hideMark/>
          </w:tcPr>
          <w:p w14:paraId="537549B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3.589,00 </w:t>
            </w:r>
          </w:p>
        </w:tc>
        <w:tc>
          <w:tcPr>
            <w:tcW w:w="570" w:type="pct"/>
            <w:shd w:val="clear" w:color="auto" w:fill="auto"/>
            <w:noWrap/>
            <w:vAlign w:val="bottom"/>
            <w:hideMark/>
          </w:tcPr>
          <w:p w14:paraId="559A6C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358,90</w:t>
            </w:r>
          </w:p>
        </w:tc>
      </w:tr>
      <w:tr w:rsidR="00952915" w:rsidRPr="00C94729" w14:paraId="5B2EA13A" w14:textId="77777777" w:rsidTr="001330C4">
        <w:trPr>
          <w:trHeight w:val="13"/>
        </w:trPr>
        <w:tc>
          <w:tcPr>
            <w:tcW w:w="1456" w:type="pct"/>
            <w:shd w:val="clear" w:color="auto" w:fill="auto"/>
            <w:noWrap/>
            <w:vAlign w:val="bottom"/>
            <w:hideMark/>
          </w:tcPr>
          <w:p w14:paraId="7482751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LESENE HIŠKE IN UNIKATNI LESENI IZDELKI HRIBAR, MIRKO HRIBAR S.P.</w:t>
            </w:r>
          </w:p>
        </w:tc>
        <w:tc>
          <w:tcPr>
            <w:tcW w:w="661" w:type="pct"/>
            <w:shd w:val="clear" w:color="auto" w:fill="auto"/>
            <w:noWrap/>
            <w:vAlign w:val="bottom"/>
            <w:hideMark/>
          </w:tcPr>
          <w:p w14:paraId="4BD2285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5862E5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62.300,00 </w:t>
            </w:r>
          </w:p>
        </w:tc>
        <w:tc>
          <w:tcPr>
            <w:tcW w:w="578" w:type="pct"/>
            <w:shd w:val="clear" w:color="auto" w:fill="auto"/>
            <w:noWrap/>
            <w:vAlign w:val="bottom"/>
            <w:hideMark/>
          </w:tcPr>
          <w:p w14:paraId="650873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17.400,00 </w:t>
            </w:r>
          </w:p>
        </w:tc>
        <w:tc>
          <w:tcPr>
            <w:tcW w:w="578" w:type="pct"/>
            <w:shd w:val="clear" w:color="auto" w:fill="auto"/>
            <w:noWrap/>
            <w:vAlign w:val="bottom"/>
            <w:hideMark/>
          </w:tcPr>
          <w:p w14:paraId="1045796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544E6E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99.700,00 </w:t>
            </w:r>
          </w:p>
        </w:tc>
        <w:tc>
          <w:tcPr>
            <w:tcW w:w="570" w:type="pct"/>
            <w:shd w:val="clear" w:color="auto" w:fill="auto"/>
            <w:noWrap/>
            <w:vAlign w:val="bottom"/>
            <w:hideMark/>
          </w:tcPr>
          <w:p w14:paraId="6002817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9.970,00</w:t>
            </w:r>
          </w:p>
        </w:tc>
      </w:tr>
      <w:tr w:rsidR="00952915" w:rsidRPr="00C94729" w14:paraId="1A6D71EA" w14:textId="77777777" w:rsidTr="001330C4">
        <w:trPr>
          <w:trHeight w:val="13"/>
        </w:trPr>
        <w:tc>
          <w:tcPr>
            <w:tcW w:w="1456" w:type="pct"/>
            <w:shd w:val="clear" w:color="auto" w:fill="auto"/>
            <w:noWrap/>
            <w:vAlign w:val="bottom"/>
            <w:hideMark/>
          </w:tcPr>
          <w:p w14:paraId="26EC21D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GABER, gradbeno, trgovsko in prevozniško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BDADA9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25FFE5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6526D14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D3898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1F42D1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65.000,00 </w:t>
            </w:r>
          </w:p>
        </w:tc>
        <w:tc>
          <w:tcPr>
            <w:tcW w:w="570" w:type="pct"/>
            <w:shd w:val="clear" w:color="auto" w:fill="auto"/>
            <w:noWrap/>
            <w:vAlign w:val="bottom"/>
            <w:hideMark/>
          </w:tcPr>
          <w:p w14:paraId="6165D3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6.500,00</w:t>
            </w:r>
          </w:p>
        </w:tc>
      </w:tr>
      <w:tr w:rsidR="00952915" w:rsidRPr="00C94729" w14:paraId="7DF796B9" w14:textId="77777777" w:rsidTr="001330C4">
        <w:trPr>
          <w:trHeight w:val="13"/>
        </w:trPr>
        <w:tc>
          <w:tcPr>
            <w:tcW w:w="1456" w:type="pct"/>
            <w:shd w:val="clear" w:color="auto" w:fill="auto"/>
            <w:noWrap/>
            <w:vAlign w:val="bottom"/>
            <w:hideMark/>
          </w:tcPr>
          <w:p w14:paraId="73B7EC0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KVITRO, Gradbeništvo,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71E5E5E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1BB300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23.300,00 </w:t>
            </w:r>
          </w:p>
        </w:tc>
        <w:tc>
          <w:tcPr>
            <w:tcW w:w="578" w:type="pct"/>
            <w:shd w:val="clear" w:color="auto" w:fill="auto"/>
            <w:noWrap/>
            <w:vAlign w:val="bottom"/>
            <w:hideMark/>
          </w:tcPr>
          <w:p w14:paraId="3D281AE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7.620,00 </w:t>
            </w:r>
          </w:p>
        </w:tc>
        <w:tc>
          <w:tcPr>
            <w:tcW w:w="578" w:type="pct"/>
            <w:shd w:val="clear" w:color="auto" w:fill="auto"/>
            <w:noWrap/>
            <w:vAlign w:val="bottom"/>
            <w:hideMark/>
          </w:tcPr>
          <w:p w14:paraId="469BE9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656E3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30.920,00 </w:t>
            </w:r>
          </w:p>
        </w:tc>
        <w:tc>
          <w:tcPr>
            <w:tcW w:w="570" w:type="pct"/>
            <w:shd w:val="clear" w:color="auto" w:fill="auto"/>
            <w:noWrap/>
            <w:vAlign w:val="bottom"/>
            <w:hideMark/>
          </w:tcPr>
          <w:p w14:paraId="2E6544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3.092,00</w:t>
            </w:r>
          </w:p>
        </w:tc>
      </w:tr>
      <w:tr w:rsidR="00952915" w:rsidRPr="00C94729" w14:paraId="59175831" w14:textId="77777777" w:rsidTr="001330C4">
        <w:trPr>
          <w:trHeight w:val="13"/>
        </w:trPr>
        <w:tc>
          <w:tcPr>
            <w:tcW w:w="1456" w:type="pct"/>
            <w:shd w:val="clear" w:color="auto" w:fill="auto"/>
            <w:noWrap/>
            <w:vAlign w:val="bottom"/>
            <w:hideMark/>
          </w:tcPr>
          <w:p w14:paraId="1E5E2AC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 BAR, Bernarda Horvat,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D9ABED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54976B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16.400,00 </w:t>
            </w:r>
          </w:p>
        </w:tc>
        <w:tc>
          <w:tcPr>
            <w:tcW w:w="578" w:type="pct"/>
            <w:shd w:val="clear" w:color="auto" w:fill="auto"/>
            <w:noWrap/>
            <w:vAlign w:val="bottom"/>
            <w:hideMark/>
          </w:tcPr>
          <w:p w14:paraId="50053A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3.830,00 </w:t>
            </w:r>
          </w:p>
        </w:tc>
        <w:tc>
          <w:tcPr>
            <w:tcW w:w="578" w:type="pct"/>
            <w:shd w:val="clear" w:color="auto" w:fill="auto"/>
            <w:noWrap/>
            <w:vAlign w:val="bottom"/>
            <w:hideMark/>
          </w:tcPr>
          <w:p w14:paraId="73953D7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 </w:t>
            </w:r>
          </w:p>
        </w:tc>
        <w:tc>
          <w:tcPr>
            <w:tcW w:w="578" w:type="pct"/>
            <w:shd w:val="clear" w:color="auto" w:fill="auto"/>
            <w:noWrap/>
            <w:vAlign w:val="bottom"/>
            <w:hideMark/>
          </w:tcPr>
          <w:p w14:paraId="3F63E0C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23.130,00 </w:t>
            </w:r>
          </w:p>
        </w:tc>
        <w:tc>
          <w:tcPr>
            <w:tcW w:w="570" w:type="pct"/>
            <w:shd w:val="clear" w:color="auto" w:fill="auto"/>
            <w:noWrap/>
            <w:vAlign w:val="bottom"/>
            <w:hideMark/>
          </w:tcPr>
          <w:p w14:paraId="75B26D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2.313,00</w:t>
            </w:r>
          </w:p>
        </w:tc>
      </w:tr>
      <w:tr w:rsidR="00952915" w:rsidRPr="00C94729" w14:paraId="6004A178" w14:textId="77777777" w:rsidTr="001330C4">
        <w:trPr>
          <w:trHeight w:val="13"/>
        </w:trPr>
        <w:tc>
          <w:tcPr>
            <w:tcW w:w="1456" w:type="pct"/>
            <w:shd w:val="clear" w:color="auto" w:fill="auto"/>
            <w:noWrap/>
            <w:vAlign w:val="bottom"/>
            <w:hideMark/>
          </w:tcPr>
          <w:p w14:paraId="6F9F458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RCS LIFT,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C3A9A2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Puconci</w:t>
            </w:r>
          </w:p>
        </w:tc>
        <w:tc>
          <w:tcPr>
            <w:tcW w:w="578" w:type="pct"/>
            <w:shd w:val="clear" w:color="auto" w:fill="auto"/>
            <w:noWrap/>
            <w:vAlign w:val="bottom"/>
            <w:hideMark/>
          </w:tcPr>
          <w:p w14:paraId="7F3832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25.100,00 </w:t>
            </w:r>
          </w:p>
        </w:tc>
        <w:tc>
          <w:tcPr>
            <w:tcW w:w="578" w:type="pct"/>
            <w:shd w:val="clear" w:color="auto" w:fill="auto"/>
            <w:noWrap/>
            <w:vAlign w:val="bottom"/>
            <w:hideMark/>
          </w:tcPr>
          <w:p w14:paraId="29E776F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2FCC12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42F98B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30.100,00 </w:t>
            </w:r>
          </w:p>
        </w:tc>
        <w:tc>
          <w:tcPr>
            <w:tcW w:w="570" w:type="pct"/>
            <w:shd w:val="clear" w:color="auto" w:fill="auto"/>
            <w:noWrap/>
            <w:vAlign w:val="bottom"/>
            <w:hideMark/>
          </w:tcPr>
          <w:p w14:paraId="7A5D153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3.010,00</w:t>
            </w:r>
          </w:p>
        </w:tc>
      </w:tr>
      <w:tr w:rsidR="00952915" w:rsidRPr="00C94729" w14:paraId="28B53A20" w14:textId="77777777" w:rsidTr="001330C4">
        <w:trPr>
          <w:trHeight w:val="13"/>
        </w:trPr>
        <w:tc>
          <w:tcPr>
            <w:tcW w:w="1456" w:type="pct"/>
            <w:shd w:val="clear" w:color="auto" w:fill="auto"/>
            <w:noWrap/>
            <w:vAlign w:val="bottom"/>
            <w:hideMark/>
          </w:tcPr>
          <w:p w14:paraId="2CB3706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DENGRAD GRADBENIŠTVO D.O.O.</w:t>
            </w:r>
          </w:p>
        </w:tc>
        <w:tc>
          <w:tcPr>
            <w:tcW w:w="661" w:type="pct"/>
            <w:shd w:val="clear" w:color="auto" w:fill="auto"/>
            <w:noWrap/>
            <w:vAlign w:val="bottom"/>
            <w:hideMark/>
          </w:tcPr>
          <w:p w14:paraId="7AEC0A4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Grad</w:t>
            </w:r>
          </w:p>
        </w:tc>
        <w:tc>
          <w:tcPr>
            <w:tcW w:w="578" w:type="pct"/>
            <w:shd w:val="clear" w:color="auto" w:fill="auto"/>
            <w:noWrap/>
            <w:vAlign w:val="bottom"/>
            <w:hideMark/>
          </w:tcPr>
          <w:p w14:paraId="4C52AD4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64.500,00 </w:t>
            </w:r>
          </w:p>
        </w:tc>
        <w:tc>
          <w:tcPr>
            <w:tcW w:w="578" w:type="pct"/>
            <w:shd w:val="clear" w:color="auto" w:fill="auto"/>
            <w:noWrap/>
            <w:vAlign w:val="bottom"/>
            <w:hideMark/>
          </w:tcPr>
          <w:p w14:paraId="1ACEE0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52.700,00 </w:t>
            </w:r>
          </w:p>
        </w:tc>
        <w:tc>
          <w:tcPr>
            <w:tcW w:w="578" w:type="pct"/>
            <w:shd w:val="clear" w:color="auto" w:fill="auto"/>
            <w:noWrap/>
            <w:vAlign w:val="bottom"/>
            <w:hideMark/>
          </w:tcPr>
          <w:p w14:paraId="0D98A7C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38.800,00 </w:t>
            </w:r>
          </w:p>
        </w:tc>
        <w:tc>
          <w:tcPr>
            <w:tcW w:w="578" w:type="pct"/>
            <w:shd w:val="clear" w:color="auto" w:fill="auto"/>
            <w:noWrap/>
            <w:vAlign w:val="bottom"/>
            <w:hideMark/>
          </w:tcPr>
          <w:p w14:paraId="3469BE3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156.000,00 </w:t>
            </w:r>
          </w:p>
        </w:tc>
        <w:tc>
          <w:tcPr>
            <w:tcW w:w="570" w:type="pct"/>
            <w:shd w:val="clear" w:color="auto" w:fill="auto"/>
            <w:noWrap/>
            <w:vAlign w:val="bottom"/>
            <w:hideMark/>
          </w:tcPr>
          <w:p w14:paraId="57B3D31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15.600,00</w:t>
            </w:r>
          </w:p>
        </w:tc>
      </w:tr>
      <w:tr w:rsidR="00952915" w:rsidRPr="00C94729" w14:paraId="17BBB63C" w14:textId="77777777" w:rsidTr="001330C4">
        <w:trPr>
          <w:trHeight w:val="13"/>
        </w:trPr>
        <w:tc>
          <w:tcPr>
            <w:tcW w:w="1456" w:type="pct"/>
            <w:shd w:val="clear" w:color="auto" w:fill="auto"/>
            <w:noWrap/>
            <w:vAlign w:val="bottom"/>
            <w:hideMark/>
          </w:tcPr>
          <w:p w14:paraId="4B83964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KOROŠAK, gradbeništvo,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228BB3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Beltinci</w:t>
            </w:r>
          </w:p>
        </w:tc>
        <w:tc>
          <w:tcPr>
            <w:tcW w:w="578" w:type="pct"/>
            <w:shd w:val="clear" w:color="auto" w:fill="auto"/>
            <w:noWrap/>
            <w:vAlign w:val="bottom"/>
            <w:hideMark/>
          </w:tcPr>
          <w:p w14:paraId="3FA236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107.500,00 </w:t>
            </w:r>
          </w:p>
        </w:tc>
        <w:tc>
          <w:tcPr>
            <w:tcW w:w="578" w:type="pct"/>
            <w:shd w:val="clear" w:color="auto" w:fill="auto"/>
            <w:noWrap/>
            <w:vAlign w:val="bottom"/>
            <w:hideMark/>
          </w:tcPr>
          <w:p w14:paraId="4D1AFF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52.300,00 </w:t>
            </w:r>
          </w:p>
        </w:tc>
        <w:tc>
          <w:tcPr>
            <w:tcW w:w="578" w:type="pct"/>
            <w:shd w:val="clear" w:color="auto" w:fill="auto"/>
            <w:noWrap/>
            <w:vAlign w:val="bottom"/>
            <w:hideMark/>
          </w:tcPr>
          <w:p w14:paraId="1FB947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19.200,00 </w:t>
            </w:r>
          </w:p>
        </w:tc>
        <w:tc>
          <w:tcPr>
            <w:tcW w:w="578" w:type="pct"/>
            <w:shd w:val="clear" w:color="auto" w:fill="auto"/>
            <w:noWrap/>
            <w:vAlign w:val="bottom"/>
            <w:hideMark/>
          </w:tcPr>
          <w:p w14:paraId="21F46A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179.000,00 </w:t>
            </w:r>
          </w:p>
        </w:tc>
        <w:tc>
          <w:tcPr>
            <w:tcW w:w="570" w:type="pct"/>
            <w:shd w:val="clear" w:color="auto" w:fill="auto"/>
            <w:noWrap/>
            <w:vAlign w:val="bottom"/>
            <w:hideMark/>
          </w:tcPr>
          <w:p w14:paraId="38AB1E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17.900,00</w:t>
            </w:r>
          </w:p>
        </w:tc>
      </w:tr>
      <w:tr w:rsidR="00952915" w:rsidRPr="00C94729" w14:paraId="73781A00" w14:textId="77777777" w:rsidTr="001330C4">
        <w:trPr>
          <w:trHeight w:val="13"/>
        </w:trPr>
        <w:tc>
          <w:tcPr>
            <w:tcW w:w="1456" w:type="pct"/>
            <w:shd w:val="clear" w:color="auto" w:fill="auto"/>
            <w:noWrap/>
            <w:vAlign w:val="bottom"/>
            <w:hideMark/>
          </w:tcPr>
          <w:p w14:paraId="174AE5D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NAREDI PROJEKTIRANJE STAVBNEGA POHIŠTVA FILIP SLANA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2F5FBB2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069C79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3BFE45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 </w:t>
            </w:r>
          </w:p>
        </w:tc>
        <w:tc>
          <w:tcPr>
            <w:tcW w:w="578" w:type="pct"/>
            <w:shd w:val="clear" w:color="auto" w:fill="auto"/>
            <w:noWrap/>
            <w:vAlign w:val="bottom"/>
            <w:hideMark/>
          </w:tcPr>
          <w:p w14:paraId="24A9EA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25A5EB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6.300,00 </w:t>
            </w:r>
          </w:p>
        </w:tc>
        <w:tc>
          <w:tcPr>
            <w:tcW w:w="570" w:type="pct"/>
            <w:shd w:val="clear" w:color="auto" w:fill="auto"/>
            <w:noWrap/>
            <w:vAlign w:val="bottom"/>
            <w:hideMark/>
          </w:tcPr>
          <w:p w14:paraId="694E14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630,00</w:t>
            </w:r>
          </w:p>
        </w:tc>
      </w:tr>
      <w:tr w:rsidR="00952915" w:rsidRPr="00C94729" w14:paraId="1A25DABF" w14:textId="77777777" w:rsidTr="001330C4">
        <w:trPr>
          <w:trHeight w:val="13"/>
        </w:trPr>
        <w:tc>
          <w:tcPr>
            <w:tcW w:w="1456" w:type="pct"/>
            <w:shd w:val="clear" w:color="auto" w:fill="auto"/>
            <w:noWrap/>
            <w:vAlign w:val="bottom"/>
            <w:hideMark/>
          </w:tcPr>
          <w:p w14:paraId="618A609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Storitve elektroinštalacije, posredovanje na terenu in trgovina BALS Andrej Sedej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4A884F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Križevci</w:t>
            </w:r>
          </w:p>
        </w:tc>
        <w:tc>
          <w:tcPr>
            <w:tcW w:w="578" w:type="pct"/>
            <w:shd w:val="clear" w:color="auto" w:fill="auto"/>
            <w:noWrap/>
            <w:vAlign w:val="bottom"/>
            <w:hideMark/>
          </w:tcPr>
          <w:p w14:paraId="200167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21.800,00 </w:t>
            </w:r>
          </w:p>
        </w:tc>
        <w:tc>
          <w:tcPr>
            <w:tcW w:w="578" w:type="pct"/>
            <w:shd w:val="clear" w:color="auto" w:fill="auto"/>
            <w:noWrap/>
            <w:vAlign w:val="bottom"/>
            <w:hideMark/>
          </w:tcPr>
          <w:p w14:paraId="70E876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27.500,00 </w:t>
            </w:r>
          </w:p>
        </w:tc>
        <w:tc>
          <w:tcPr>
            <w:tcW w:w="578" w:type="pct"/>
            <w:shd w:val="clear" w:color="auto" w:fill="auto"/>
            <w:noWrap/>
            <w:vAlign w:val="bottom"/>
            <w:hideMark/>
          </w:tcPr>
          <w:p w14:paraId="2128C3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16.900,00 </w:t>
            </w:r>
          </w:p>
        </w:tc>
        <w:tc>
          <w:tcPr>
            <w:tcW w:w="578" w:type="pct"/>
            <w:shd w:val="clear" w:color="auto" w:fill="auto"/>
            <w:noWrap/>
            <w:vAlign w:val="bottom"/>
            <w:hideMark/>
          </w:tcPr>
          <w:p w14:paraId="33DE74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66.200,00 </w:t>
            </w:r>
          </w:p>
        </w:tc>
        <w:tc>
          <w:tcPr>
            <w:tcW w:w="570" w:type="pct"/>
            <w:shd w:val="clear" w:color="auto" w:fill="auto"/>
            <w:noWrap/>
            <w:vAlign w:val="bottom"/>
            <w:hideMark/>
          </w:tcPr>
          <w:p w14:paraId="781A0B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6.620,00</w:t>
            </w:r>
          </w:p>
        </w:tc>
      </w:tr>
      <w:tr w:rsidR="00952915" w:rsidRPr="00C94729" w14:paraId="3E04ECB0" w14:textId="77777777" w:rsidTr="001330C4">
        <w:trPr>
          <w:trHeight w:val="13"/>
        </w:trPr>
        <w:tc>
          <w:tcPr>
            <w:tcW w:w="1456" w:type="pct"/>
            <w:shd w:val="clear" w:color="auto" w:fill="auto"/>
            <w:noWrap/>
            <w:vAlign w:val="bottom"/>
            <w:hideMark/>
          </w:tcPr>
          <w:p w14:paraId="394584B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PREVOZNIŠTVO IN UMERJANJE TEHTNIC, BORIS ŠLIHTHUBER S.P.</w:t>
            </w:r>
          </w:p>
        </w:tc>
        <w:tc>
          <w:tcPr>
            <w:tcW w:w="661" w:type="pct"/>
            <w:shd w:val="clear" w:color="auto" w:fill="auto"/>
            <w:noWrap/>
            <w:vAlign w:val="bottom"/>
            <w:hideMark/>
          </w:tcPr>
          <w:p w14:paraId="3B01243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35D733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52.400,00 </w:t>
            </w:r>
          </w:p>
        </w:tc>
        <w:tc>
          <w:tcPr>
            <w:tcW w:w="578" w:type="pct"/>
            <w:shd w:val="clear" w:color="auto" w:fill="auto"/>
            <w:noWrap/>
            <w:vAlign w:val="bottom"/>
            <w:hideMark/>
          </w:tcPr>
          <w:p w14:paraId="1BE3DB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8.700,00 </w:t>
            </w:r>
          </w:p>
        </w:tc>
        <w:tc>
          <w:tcPr>
            <w:tcW w:w="578" w:type="pct"/>
            <w:shd w:val="clear" w:color="auto" w:fill="auto"/>
            <w:noWrap/>
            <w:vAlign w:val="bottom"/>
            <w:hideMark/>
          </w:tcPr>
          <w:p w14:paraId="0F69036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14.450,00 </w:t>
            </w:r>
          </w:p>
        </w:tc>
        <w:tc>
          <w:tcPr>
            <w:tcW w:w="578" w:type="pct"/>
            <w:shd w:val="clear" w:color="auto" w:fill="auto"/>
            <w:noWrap/>
            <w:vAlign w:val="bottom"/>
            <w:hideMark/>
          </w:tcPr>
          <w:p w14:paraId="4AB3BB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75.550,00 </w:t>
            </w:r>
          </w:p>
        </w:tc>
        <w:tc>
          <w:tcPr>
            <w:tcW w:w="570" w:type="pct"/>
            <w:shd w:val="clear" w:color="auto" w:fill="auto"/>
            <w:noWrap/>
            <w:vAlign w:val="bottom"/>
            <w:hideMark/>
          </w:tcPr>
          <w:p w14:paraId="6C3811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7.555,00</w:t>
            </w:r>
          </w:p>
        </w:tc>
      </w:tr>
      <w:tr w:rsidR="00952915" w:rsidRPr="00C94729" w14:paraId="06089D47" w14:textId="77777777" w:rsidTr="001330C4">
        <w:trPr>
          <w:trHeight w:val="13"/>
        </w:trPr>
        <w:tc>
          <w:tcPr>
            <w:tcW w:w="1456" w:type="pct"/>
            <w:shd w:val="clear" w:color="auto" w:fill="auto"/>
            <w:noWrap/>
            <w:vAlign w:val="bottom"/>
            <w:hideMark/>
          </w:tcPr>
          <w:p w14:paraId="5DF8FF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AGM - AVTOPREVOZNIŠTVO, GRADBENA MEHANIZACIJA BOŽO LUKAČ S.P.</w:t>
            </w:r>
          </w:p>
        </w:tc>
        <w:tc>
          <w:tcPr>
            <w:tcW w:w="661" w:type="pct"/>
            <w:shd w:val="clear" w:color="auto" w:fill="auto"/>
            <w:noWrap/>
            <w:vAlign w:val="bottom"/>
            <w:hideMark/>
          </w:tcPr>
          <w:p w14:paraId="3480936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43A2B24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103.000,00 </w:t>
            </w:r>
          </w:p>
        </w:tc>
        <w:tc>
          <w:tcPr>
            <w:tcW w:w="578" w:type="pct"/>
            <w:shd w:val="clear" w:color="auto" w:fill="auto"/>
            <w:noWrap/>
            <w:vAlign w:val="bottom"/>
            <w:hideMark/>
          </w:tcPr>
          <w:p w14:paraId="539D1C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22.500,00 </w:t>
            </w:r>
          </w:p>
        </w:tc>
        <w:tc>
          <w:tcPr>
            <w:tcW w:w="578" w:type="pct"/>
            <w:shd w:val="clear" w:color="auto" w:fill="auto"/>
            <w:noWrap/>
            <w:vAlign w:val="bottom"/>
            <w:hideMark/>
          </w:tcPr>
          <w:p w14:paraId="4D4A71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18.450,00 </w:t>
            </w:r>
          </w:p>
        </w:tc>
        <w:tc>
          <w:tcPr>
            <w:tcW w:w="578" w:type="pct"/>
            <w:shd w:val="clear" w:color="auto" w:fill="auto"/>
            <w:noWrap/>
            <w:vAlign w:val="bottom"/>
            <w:hideMark/>
          </w:tcPr>
          <w:p w14:paraId="3BEB2D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143.950,00 </w:t>
            </w:r>
          </w:p>
        </w:tc>
        <w:tc>
          <w:tcPr>
            <w:tcW w:w="570" w:type="pct"/>
            <w:shd w:val="clear" w:color="auto" w:fill="auto"/>
            <w:noWrap/>
            <w:vAlign w:val="bottom"/>
            <w:hideMark/>
          </w:tcPr>
          <w:p w14:paraId="483DCDA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14.395,00</w:t>
            </w:r>
          </w:p>
        </w:tc>
      </w:tr>
      <w:tr w:rsidR="00952915" w:rsidRPr="00C94729" w14:paraId="00647B9B" w14:textId="77777777" w:rsidTr="001330C4">
        <w:trPr>
          <w:trHeight w:val="13"/>
        </w:trPr>
        <w:tc>
          <w:tcPr>
            <w:tcW w:w="1456" w:type="pct"/>
            <w:shd w:val="clear" w:color="auto" w:fill="auto"/>
            <w:noWrap/>
            <w:vAlign w:val="bottom"/>
            <w:hideMark/>
          </w:tcPr>
          <w:p w14:paraId="1386531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LUGRAD, gradbeništvo, prevozi in posredništvo,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232E1F8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3B7B47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62.400,00 </w:t>
            </w:r>
          </w:p>
        </w:tc>
        <w:tc>
          <w:tcPr>
            <w:tcW w:w="578" w:type="pct"/>
            <w:shd w:val="clear" w:color="auto" w:fill="auto"/>
            <w:noWrap/>
            <w:vAlign w:val="bottom"/>
            <w:hideMark/>
          </w:tcPr>
          <w:p w14:paraId="036AE1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12.640,00 </w:t>
            </w:r>
          </w:p>
        </w:tc>
        <w:tc>
          <w:tcPr>
            <w:tcW w:w="578" w:type="pct"/>
            <w:shd w:val="clear" w:color="auto" w:fill="auto"/>
            <w:noWrap/>
            <w:vAlign w:val="bottom"/>
            <w:hideMark/>
          </w:tcPr>
          <w:p w14:paraId="3650991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21.840,00 </w:t>
            </w:r>
          </w:p>
        </w:tc>
        <w:tc>
          <w:tcPr>
            <w:tcW w:w="578" w:type="pct"/>
            <w:shd w:val="clear" w:color="auto" w:fill="auto"/>
            <w:noWrap/>
            <w:vAlign w:val="bottom"/>
            <w:hideMark/>
          </w:tcPr>
          <w:p w14:paraId="4D0DC1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96.880,00 </w:t>
            </w:r>
          </w:p>
        </w:tc>
        <w:tc>
          <w:tcPr>
            <w:tcW w:w="570" w:type="pct"/>
            <w:shd w:val="clear" w:color="auto" w:fill="auto"/>
            <w:noWrap/>
            <w:vAlign w:val="bottom"/>
            <w:hideMark/>
          </w:tcPr>
          <w:p w14:paraId="23BF63C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9.688,00</w:t>
            </w:r>
          </w:p>
        </w:tc>
      </w:tr>
      <w:tr w:rsidR="00952915" w:rsidRPr="00C94729" w14:paraId="3E80F2D0" w14:textId="77777777" w:rsidTr="001330C4">
        <w:trPr>
          <w:trHeight w:val="13"/>
        </w:trPr>
        <w:tc>
          <w:tcPr>
            <w:tcW w:w="1456" w:type="pct"/>
            <w:shd w:val="clear" w:color="auto" w:fill="auto"/>
            <w:noWrap/>
            <w:vAlign w:val="bottom"/>
            <w:hideMark/>
          </w:tcPr>
          <w:p w14:paraId="29E68B6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PROING gradnje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0C7EBAB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Puconci</w:t>
            </w:r>
          </w:p>
        </w:tc>
        <w:tc>
          <w:tcPr>
            <w:tcW w:w="578" w:type="pct"/>
            <w:shd w:val="clear" w:color="auto" w:fill="auto"/>
            <w:noWrap/>
            <w:vAlign w:val="bottom"/>
            <w:hideMark/>
          </w:tcPr>
          <w:p w14:paraId="74CD23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88.600,00 </w:t>
            </w:r>
          </w:p>
        </w:tc>
        <w:tc>
          <w:tcPr>
            <w:tcW w:w="578" w:type="pct"/>
            <w:shd w:val="clear" w:color="auto" w:fill="auto"/>
            <w:noWrap/>
            <w:vAlign w:val="bottom"/>
            <w:hideMark/>
          </w:tcPr>
          <w:p w14:paraId="7CD58B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26.500,00 </w:t>
            </w:r>
          </w:p>
        </w:tc>
        <w:tc>
          <w:tcPr>
            <w:tcW w:w="578" w:type="pct"/>
            <w:shd w:val="clear" w:color="auto" w:fill="auto"/>
            <w:noWrap/>
            <w:vAlign w:val="bottom"/>
            <w:hideMark/>
          </w:tcPr>
          <w:p w14:paraId="275B6B3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34.800,00 </w:t>
            </w:r>
          </w:p>
        </w:tc>
        <w:tc>
          <w:tcPr>
            <w:tcW w:w="578" w:type="pct"/>
            <w:shd w:val="clear" w:color="auto" w:fill="auto"/>
            <w:noWrap/>
            <w:vAlign w:val="bottom"/>
            <w:hideMark/>
          </w:tcPr>
          <w:p w14:paraId="792C3B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149.900,00 </w:t>
            </w:r>
          </w:p>
        </w:tc>
        <w:tc>
          <w:tcPr>
            <w:tcW w:w="570" w:type="pct"/>
            <w:shd w:val="clear" w:color="auto" w:fill="auto"/>
            <w:noWrap/>
            <w:vAlign w:val="bottom"/>
            <w:hideMark/>
          </w:tcPr>
          <w:p w14:paraId="30FEEAC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14.990,00</w:t>
            </w:r>
          </w:p>
        </w:tc>
      </w:tr>
      <w:tr w:rsidR="00952915" w:rsidRPr="00C94729" w14:paraId="2D8A1C25" w14:textId="77777777" w:rsidTr="001330C4">
        <w:trPr>
          <w:trHeight w:val="13"/>
        </w:trPr>
        <w:tc>
          <w:tcPr>
            <w:tcW w:w="1456" w:type="pct"/>
            <w:shd w:val="clear" w:color="auto" w:fill="auto"/>
            <w:noWrap/>
            <w:vAlign w:val="bottom"/>
            <w:hideMark/>
          </w:tcPr>
          <w:p w14:paraId="73EFE35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HIDROKOP, družba za gradbeništvo, prevoze in posredništvo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54F148E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4786F7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194.500,00 </w:t>
            </w:r>
          </w:p>
        </w:tc>
        <w:tc>
          <w:tcPr>
            <w:tcW w:w="578" w:type="pct"/>
            <w:shd w:val="clear" w:color="auto" w:fill="auto"/>
            <w:noWrap/>
            <w:vAlign w:val="bottom"/>
            <w:hideMark/>
          </w:tcPr>
          <w:p w14:paraId="1FCECF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48.370,00 </w:t>
            </w:r>
          </w:p>
        </w:tc>
        <w:tc>
          <w:tcPr>
            <w:tcW w:w="578" w:type="pct"/>
            <w:shd w:val="clear" w:color="auto" w:fill="auto"/>
            <w:noWrap/>
            <w:vAlign w:val="bottom"/>
            <w:hideMark/>
          </w:tcPr>
          <w:p w14:paraId="5C082A4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54.850,00 </w:t>
            </w:r>
          </w:p>
        </w:tc>
        <w:tc>
          <w:tcPr>
            <w:tcW w:w="578" w:type="pct"/>
            <w:shd w:val="clear" w:color="auto" w:fill="auto"/>
            <w:noWrap/>
            <w:vAlign w:val="bottom"/>
            <w:hideMark/>
          </w:tcPr>
          <w:p w14:paraId="404A77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297.720,00 </w:t>
            </w:r>
          </w:p>
        </w:tc>
        <w:tc>
          <w:tcPr>
            <w:tcW w:w="570" w:type="pct"/>
            <w:shd w:val="clear" w:color="auto" w:fill="auto"/>
            <w:noWrap/>
            <w:vAlign w:val="bottom"/>
            <w:hideMark/>
          </w:tcPr>
          <w:p w14:paraId="03DC17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29.772,00</w:t>
            </w:r>
          </w:p>
        </w:tc>
      </w:tr>
      <w:tr w:rsidR="00952915" w:rsidRPr="00C94729" w14:paraId="1DA18B62" w14:textId="77777777" w:rsidTr="001330C4">
        <w:trPr>
          <w:trHeight w:val="13"/>
        </w:trPr>
        <w:tc>
          <w:tcPr>
            <w:tcW w:w="1456" w:type="pct"/>
            <w:shd w:val="clear" w:color="auto" w:fill="auto"/>
            <w:noWrap/>
            <w:vAlign w:val="bottom"/>
            <w:hideMark/>
          </w:tcPr>
          <w:p w14:paraId="266676E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VEGA podjetje za trgovino, inženiring, proizvodnjo, posredništvo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3EC765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Cankova</w:t>
            </w:r>
          </w:p>
        </w:tc>
        <w:tc>
          <w:tcPr>
            <w:tcW w:w="578" w:type="pct"/>
            <w:shd w:val="clear" w:color="auto" w:fill="auto"/>
            <w:noWrap/>
            <w:vAlign w:val="bottom"/>
            <w:hideMark/>
          </w:tcPr>
          <w:p w14:paraId="61852C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48.300,00 </w:t>
            </w:r>
          </w:p>
        </w:tc>
        <w:tc>
          <w:tcPr>
            <w:tcW w:w="578" w:type="pct"/>
            <w:shd w:val="clear" w:color="auto" w:fill="auto"/>
            <w:noWrap/>
            <w:vAlign w:val="bottom"/>
            <w:hideMark/>
          </w:tcPr>
          <w:p w14:paraId="4D180A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93.600,00 </w:t>
            </w:r>
          </w:p>
        </w:tc>
        <w:tc>
          <w:tcPr>
            <w:tcW w:w="578" w:type="pct"/>
            <w:shd w:val="clear" w:color="auto" w:fill="auto"/>
            <w:noWrap/>
            <w:vAlign w:val="bottom"/>
            <w:hideMark/>
          </w:tcPr>
          <w:p w14:paraId="2E5CC0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87.300,00 </w:t>
            </w:r>
          </w:p>
        </w:tc>
        <w:tc>
          <w:tcPr>
            <w:tcW w:w="578" w:type="pct"/>
            <w:shd w:val="clear" w:color="auto" w:fill="auto"/>
            <w:noWrap/>
            <w:vAlign w:val="bottom"/>
            <w:hideMark/>
          </w:tcPr>
          <w:p w14:paraId="375555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229.200,00 </w:t>
            </w:r>
          </w:p>
        </w:tc>
        <w:tc>
          <w:tcPr>
            <w:tcW w:w="570" w:type="pct"/>
            <w:shd w:val="clear" w:color="auto" w:fill="auto"/>
            <w:noWrap/>
            <w:vAlign w:val="bottom"/>
            <w:hideMark/>
          </w:tcPr>
          <w:p w14:paraId="5FC181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22.920,00</w:t>
            </w:r>
          </w:p>
        </w:tc>
      </w:tr>
      <w:tr w:rsidR="00952915" w:rsidRPr="00C94729" w14:paraId="0601250E" w14:textId="77777777" w:rsidTr="001330C4">
        <w:trPr>
          <w:trHeight w:val="13"/>
        </w:trPr>
        <w:tc>
          <w:tcPr>
            <w:tcW w:w="1456" w:type="pct"/>
            <w:shd w:val="clear" w:color="auto" w:fill="auto"/>
            <w:noWrap/>
            <w:vAlign w:val="bottom"/>
            <w:hideMark/>
          </w:tcPr>
          <w:p w14:paraId="596CE9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MIKO TRANS, podjetje za transport,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254DD7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4CC1D73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25.512,44 </w:t>
            </w:r>
          </w:p>
        </w:tc>
        <w:tc>
          <w:tcPr>
            <w:tcW w:w="578" w:type="pct"/>
            <w:shd w:val="clear" w:color="auto" w:fill="auto"/>
            <w:noWrap/>
            <w:vAlign w:val="bottom"/>
            <w:hideMark/>
          </w:tcPr>
          <w:p w14:paraId="4369DB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F066B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11.600,00 </w:t>
            </w:r>
          </w:p>
        </w:tc>
        <w:tc>
          <w:tcPr>
            <w:tcW w:w="578" w:type="pct"/>
            <w:shd w:val="clear" w:color="auto" w:fill="auto"/>
            <w:noWrap/>
            <w:vAlign w:val="bottom"/>
            <w:hideMark/>
          </w:tcPr>
          <w:p w14:paraId="44531F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37.112,44 </w:t>
            </w:r>
          </w:p>
        </w:tc>
        <w:tc>
          <w:tcPr>
            <w:tcW w:w="570" w:type="pct"/>
            <w:shd w:val="clear" w:color="auto" w:fill="auto"/>
            <w:noWrap/>
            <w:vAlign w:val="bottom"/>
            <w:hideMark/>
          </w:tcPr>
          <w:p w14:paraId="43F76C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3.711,24</w:t>
            </w:r>
          </w:p>
        </w:tc>
      </w:tr>
      <w:tr w:rsidR="00952915" w:rsidRPr="00C94729" w14:paraId="2A47B007" w14:textId="77777777" w:rsidTr="001330C4">
        <w:trPr>
          <w:trHeight w:val="13"/>
        </w:trPr>
        <w:tc>
          <w:tcPr>
            <w:tcW w:w="1456" w:type="pct"/>
            <w:shd w:val="clear" w:color="auto" w:fill="auto"/>
            <w:noWrap/>
            <w:vAlign w:val="bottom"/>
            <w:hideMark/>
          </w:tcPr>
          <w:p w14:paraId="74F72DF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Obdelava podatkov, Žiga </w:t>
            </w:r>
            <w:proofErr w:type="spellStart"/>
            <w:r w:rsidRPr="00C94729">
              <w:rPr>
                <w:rFonts w:ascii="Arial Narrow" w:hAnsi="Arial Narrow" w:cs="Arial"/>
                <w:sz w:val="20"/>
                <w:szCs w:val="20"/>
                <w:lang w:val="sl-SI" w:eastAsia="sl-SI"/>
              </w:rPr>
              <w:t>Čavž</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9ABA9E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59A129D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31.000,00 </w:t>
            </w:r>
          </w:p>
        </w:tc>
        <w:tc>
          <w:tcPr>
            <w:tcW w:w="578" w:type="pct"/>
            <w:shd w:val="clear" w:color="auto" w:fill="auto"/>
            <w:noWrap/>
            <w:vAlign w:val="bottom"/>
            <w:hideMark/>
          </w:tcPr>
          <w:p w14:paraId="16CE84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BD058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52D7F7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46.000,00 </w:t>
            </w:r>
          </w:p>
        </w:tc>
        <w:tc>
          <w:tcPr>
            <w:tcW w:w="570" w:type="pct"/>
            <w:shd w:val="clear" w:color="auto" w:fill="auto"/>
            <w:noWrap/>
            <w:vAlign w:val="bottom"/>
            <w:hideMark/>
          </w:tcPr>
          <w:p w14:paraId="423299E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4.600,00</w:t>
            </w:r>
          </w:p>
        </w:tc>
      </w:tr>
      <w:tr w:rsidR="00952915" w:rsidRPr="00C94729" w14:paraId="4A484B45" w14:textId="77777777" w:rsidTr="001330C4">
        <w:trPr>
          <w:trHeight w:val="13"/>
        </w:trPr>
        <w:tc>
          <w:tcPr>
            <w:tcW w:w="1456" w:type="pct"/>
            <w:shd w:val="clear" w:color="auto" w:fill="auto"/>
            <w:noWrap/>
            <w:vAlign w:val="bottom"/>
            <w:hideMark/>
          </w:tcPr>
          <w:p w14:paraId="1B38C65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AVTOPREVOZNIŠTVO IN IZDELOVANJE KARTONSKE EMBALAŽE NATAŠA ČRETNIK S.P.</w:t>
            </w:r>
          </w:p>
        </w:tc>
        <w:tc>
          <w:tcPr>
            <w:tcW w:w="661" w:type="pct"/>
            <w:shd w:val="clear" w:color="auto" w:fill="auto"/>
            <w:noWrap/>
            <w:vAlign w:val="bottom"/>
            <w:hideMark/>
          </w:tcPr>
          <w:p w14:paraId="6C1E1AF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59FCB5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EC0F0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5ACB99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17.000,00 </w:t>
            </w:r>
          </w:p>
        </w:tc>
        <w:tc>
          <w:tcPr>
            <w:tcW w:w="578" w:type="pct"/>
            <w:shd w:val="clear" w:color="auto" w:fill="auto"/>
            <w:noWrap/>
            <w:vAlign w:val="bottom"/>
            <w:hideMark/>
          </w:tcPr>
          <w:p w14:paraId="4FD0E1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32.000,00 </w:t>
            </w:r>
          </w:p>
        </w:tc>
        <w:tc>
          <w:tcPr>
            <w:tcW w:w="570" w:type="pct"/>
            <w:shd w:val="clear" w:color="auto" w:fill="auto"/>
            <w:noWrap/>
            <w:vAlign w:val="bottom"/>
            <w:hideMark/>
          </w:tcPr>
          <w:p w14:paraId="1B6D46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3.200,00</w:t>
            </w:r>
          </w:p>
        </w:tc>
      </w:tr>
      <w:tr w:rsidR="00952915" w:rsidRPr="00C94729" w14:paraId="3793E40E" w14:textId="77777777" w:rsidTr="001330C4">
        <w:trPr>
          <w:trHeight w:val="13"/>
        </w:trPr>
        <w:tc>
          <w:tcPr>
            <w:tcW w:w="1456" w:type="pct"/>
            <w:shd w:val="clear" w:color="auto" w:fill="auto"/>
            <w:noWrap/>
            <w:vAlign w:val="bottom"/>
            <w:hideMark/>
          </w:tcPr>
          <w:p w14:paraId="527C723A"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Bosa,Trgovina</w:t>
            </w:r>
            <w:proofErr w:type="spellEnd"/>
            <w:r w:rsidRPr="00C94729">
              <w:rPr>
                <w:rFonts w:ascii="Arial Narrow" w:hAnsi="Arial Narrow" w:cs="Arial"/>
                <w:sz w:val="20"/>
                <w:szCs w:val="20"/>
                <w:lang w:val="sl-SI" w:eastAsia="sl-SI"/>
              </w:rPr>
              <w:t xml:space="preserve"> in posredovanje, ANDREJA ROPOTAR S.P.</w:t>
            </w:r>
          </w:p>
        </w:tc>
        <w:tc>
          <w:tcPr>
            <w:tcW w:w="661" w:type="pct"/>
            <w:shd w:val="clear" w:color="auto" w:fill="auto"/>
            <w:noWrap/>
            <w:vAlign w:val="bottom"/>
            <w:hideMark/>
          </w:tcPr>
          <w:p w14:paraId="0B3704F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58C584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13.000,00 </w:t>
            </w:r>
          </w:p>
        </w:tc>
        <w:tc>
          <w:tcPr>
            <w:tcW w:w="578" w:type="pct"/>
            <w:shd w:val="clear" w:color="auto" w:fill="auto"/>
            <w:noWrap/>
            <w:vAlign w:val="bottom"/>
            <w:hideMark/>
          </w:tcPr>
          <w:p w14:paraId="2C7E61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76C17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7.500,00 </w:t>
            </w:r>
          </w:p>
        </w:tc>
        <w:tc>
          <w:tcPr>
            <w:tcW w:w="578" w:type="pct"/>
            <w:shd w:val="clear" w:color="auto" w:fill="auto"/>
            <w:noWrap/>
            <w:vAlign w:val="bottom"/>
            <w:hideMark/>
          </w:tcPr>
          <w:p w14:paraId="58D008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20.500,00 </w:t>
            </w:r>
          </w:p>
        </w:tc>
        <w:tc>
          <w:tcPr>
            <w:tcW w:w="570" w:type="pct"/>
            <w:shd w:val="clear" w:color="auto" w:fill="auto"/>
            <w:noWrap/>
            <w:vAlign w:val="bottom"/>
            <w:hideMark/>
          </w:tcPr>
          <w:p w14:paraId="3FF1BAB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2.050,00</w:t>
            </w:r>
          </w:p>
        </w:tc>
      </w:tr>
      <w:tr w:rsidR="00952915" w:rsidRPr="00C94729" w14:paraId="5CAFAB12" w14:textId="77777777" w:rsidTr="001330C4">
        <w:trPr>
          <w:trHeight w:val="13"/>
        </w:trPr>
        <w:tc>
          <w:tcPr>
            <w:tcW w:w="1456" w:type="pct"/>
            <w:shd w:val="clear" w:color="auto" w:fill="auto"/>
            <w:noWrap/>
            <w:vAlign w:val="bottom"/>
            <w:hideMark/>
          </w:tcPr>
          <w:p w14:paraId="3FA0B91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Pekarna JURČEK, Jure Kolar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3E87BB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58DE30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19.300,00 </w:t>
            </w:r>
          </w:p>
        </w:tc>
        <w:tc>
          <w:tcPr>
            <w:tcW w:w="578" w:type="pct"/>
            <w:shd w:val="clear" w:color="auto" w:fill="auto"/>
            <w:noWrap/>
            <w:vAlign w:val="bottom"/>
            <w:hideMark/>
          </w:tcPr>
          <w:p w14:paraId="5EEB50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7.930,00 </w:t>
            </w:r>
          </w:p>
        </w:tc>
        <w:tc>
          <w:tcPr>
            <w:tcW w:w="578" w:type="pct"/>
            <w:shd w:val="clear" w:color="auto" w:fill="auto"/>
            <w:noWrap/>
            <w:vAlign w:val="bottom"/>
            <w:hideMark/>
          </w:tcPr>
          <w:p w14:paraId="04846D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8.542,77 </w:t>
            </w:r>
          </w:p>
        </w:tc>
        <w:tc>
          <w:tcPr>
            <w:tcW w:w="578" w:type="pct"/>
            <w:shd w:val="clear" w:color="auto" w:fill="auto"/>
            <w:noWrap/>
            <w:vAlign w:val="bottom"/>
            <w:hideMark/>
          </w:tcPr>
          <w:p w14:paraId="6779D0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35.772,77 </w:t>
            </w:r>
          </w:p>
        </w:tc>
        <w:tc>
          <w:tcPr>
            <w:tcW w:w="570" w:type="pct"/>
            <w:shd w:val="clear" w:color="auto" w:fill="auto"/>
            <w:noWrap/>
            <w:vAlign w:val="bottom"/>
            <w:hideMark/>
          </w:tcPr>
          <w:p w14:paraId="474928D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3.577,27</w:t>
            </w:r>
          </w:p>
        </w:tc>
      </w:tr>
      <w:tr w:rsidR="00952915" w:rsidRPr="00C94729" w14:paraId="29441225" w14:textId="77777777" w:rsidTr="001330C4">
        <w:trPr>
          <w:trHeight w:val="13"/>
        </w:trPr>
        <w:tc>
          <w:tcPr>
            <w:tcW w:w="1456" w:type="pct"/>
            <w:shd w:val="clear" w:color="auto" w:fill="auto"/>
            <w:noWrap/>
            <w:vAlign w:val="bottom"/>
            <w:hideMark/>
          </w:tcPr>
          <w:p w14:paraId="5A42C6E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Kava bar pri JURČKU, Klaudija Kolenc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ED46A7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460486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23.800,00 </w:t>
            </w:r>
          </w:p>
        </w:tc>
        <w:tc>
          <w:tcPr>
            <w:tcW w:w="578" w:type="pct"/>
            <w:shd w:val="clear" w:color="auto" w:fill="auto"/>
            <w:noWrap/>
            <w:vAlign w:val="bottom"/>
            <w:hideMark/>
          </w:tcPr>
          <w:p w14:paraId="36B856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850,00 </w:t>
            </w:r>
          </w:p>
        </w:tc>
        <w:tc>
          <w:tcPr>
            <w:tcW w:w="578" w:type="pct"/>
            <w:shd w:val="clear" w:color="auto" w:fill="auto"/>
            <w:noWrap/>
            <w:vAlign w:val="bottom"/>
            <w:hideMark/>
          </w:tcPr>
          <w:p w14:paraId="58EB00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1.250,00 </w:t>
            </w:r>
          </w:p>
        </w:tc>
        <w:tc>
          <w:tcPr>
            <w:tcW w:w="578" w:type="pct"/>
            <w:shd w:val="clear" w:color="auto" w:fill="auto"/>
            <w:noWrap/>
            <w:vAlign w:val="bottom"/>
            <w:hideMark/>
          </w:tcPr>
          <w:p w14:paraId="4A77C4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25.900,00 </w:t>
            </w:r>
          </w:p>
        </w:tc>
        <w:tc>
          <w:tcPr>
            <w:tcW w:w="570" w:type="pct"/>
            <w:shd w:val="clear" w:color="auto" w:fill="auto"/>
            <w:noWrap/>
            <w:vAlign w:val="bottom"/>
            <w:hideMark/>
          </w:tcPr>
          <w:p w14:paraId="6FB90D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2.590,00</w:t>
            </w:r>
          </w:p>
        </w:tc>
      </w:tr>
      <w:tr w:rsidR="00952915" w:rsidRPr="00C94729" w14:paraId="02A7DA13" w14:textId="77777777" w:rsidTr="001330C4">
        <w:trPr>
          <w:trHeight w:val="13"/>
        </w:trPr>
        <w:tc>
          <w:tcPr>
            <w:tcW w:w="1456" w:type="pct"/>
            <w:shd w:val="clear" w:color="auto" w:fill="auto"/>
            <w:noWrap/>
            <w:vAlign w:val="bottom"/>
            <w:hideMark/>
          </w:tcPr>
          <w:p w14:paraId="3378D44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P.S.T. proizvodnja, storitve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3D759D6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6423AB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7815F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926C3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230.000,00 </w:t>
            </w:r>
          </w:p>
        </w:tc>
        <w:tc>
          <w:tcPr>
            <w:tcW w:w="578" w:type="pct"/>
            <w:shd w:val="clear" w:color="auto" w:fill="auto"/>
            <w:noWrap/>
            <w:vAlign w:val="bottom"/>
            <w:hideMark/>
          </w:tcPr>
          <w:p w14:paraId="6F2C44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230.000,00 </w:t>
            </w:r>
          </w:p>
        </w:tc>
        <w:tc>
          <w:tcPr>
            <w:tcW w:w="570" w:type="pct"/>
            <w:shd w:val="clear" w:color="auto" w:fill="auto"/>
            <w:noWrap/>
            <w:vAlign w:val="bottom"/>
            <w:hideMark/>
          </w:tcPr>
          <w:p w14:paraId="1046AE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23.000,00</w:t>
            </w:r>
          </w:p>
        </w:tc>
      </w:tr>
      <w:tr w:rsidR="00952915" w:rsidRPr="00C94729" w14:paraId="5B10B4CA" w14:textId="77777777" w:rsidTr="001330C4">
        <w:trPr>
          <w:trHeight w:val="13"/>
        </w:trPr>
        <w:tc>
          <w:tcPr>
            <w:tcW w:w="1456" w:type="pct"/>
            <w:shd w:val="clear" w:color="auto" w:fill="auto"/>
            <w:noWrap/>
            <w:vAlign w:val="bottom"/>
            <w:hideMark/>
          </w:tcPr>
          <w:p w14:paraId="7C65B95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GIBANJE - COACHING, izobraževanje na področju prehrane in športa, KATARINA UPLAZNIK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6584C99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Velenje</w:t>
            </w:r>
          </w:p>
        </w:tc>
        <w:tc>
          <w:tcPr>
            <w:tcW w:w="578" w:type="pct"/>
            <w:shd w:val="clear" w:color="auto" w:fill="auto"/>
            <w:noWrap/>
            <w:vAlign w:val="bottom"/>
            <w:hideMark/>
          </w:tcPr>
          <w:p w14:paraId="323604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5D5236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5F6619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21.388,07 </w:t>
            </w:r>
          </w:p>
        </w:tc>
        <w:tc>
          <w:tcPr>
            <w:tcW w:w="578" w:type="pct"/>
            <w:shd w:val="clear" w:color="auto" w:fill="auto"/>
            <w:noWrap/>
            <w:vAlign w:val="bottom"/>
            <w:hideMark/>
          </w:tcPr>
          <w:p w14:paraId="480B1C5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26.388,07 </w:t>
            </w:r>
          </w:p>
        </w:tc>
        <w:tc>
          <w:tcPr>
            <w:tcW w:w="570" w:type="pct"/>
            <w:shd w:val="clear" w:color="auto" w:fill="auto"/>
            <w:noWrap/>
            <w:vAlign w:val="bottom"/>
            <w:hideMark/>
          </w:tcPr>
          <w:p w14:paraId="6D4A6B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2.638,80</w:t>
            </w:r>
          </w:p>
        </w:tc>
      </w:tr>
      <w:tr w:rsidR="00952915" w:rsidRPr="00C94729" w14:paraId="0B768819" w14:textId="77777777" w:rsidTr="001330C4">
        <w:trPr>
          <w:trHeight w:val="13"/>
        </w:trPr>
        <w:tc>
          <w:tcPr>
            <w:tcW w:w="1456" w:type="pct"/>
            <w:shd w:val="clear" w:color="auto" w:fill="auto"/>
            <w:noWrap/>
            <w:vAlign w:val="bottom"/>
            <w:hideMark/>
          </w:tcPr>
          <w:p w14:paraId="2AF4A26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STATIKA,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0606BD9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Velenje</w:t>
            </w:r>
          </w:p>
        </w:tc>
        <w:tc>
          <w:tcPr>
            <w:tcW w:w="578" w:type="pct"/>
            <w:shd w:val="clear" w:color="auto" w:fill="auto"/>
            <w:noWrap/>
            <w:vAlign w:val="bottom"/>
            <w:hideMark/>
          </w:tcPr>
          <w:p w14:paraId="4BA3BC2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29.700,00 </w:t>
            </w:r>
          </w:p>
        </w:tc>
        <w:tc>
          <w:tcPr>
            <w:tcW w:w="578" w:type="pct"/>
            <w:shd w:val="clear" w:color="auto" w:fill="auto"/>
            <w:noWrap/>
            <w:vAlign w:val="bottom"/>
            <w:hideMark/>
          </w:tcPr>
          <w:p w14:paraId="6375A8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BD58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020205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35.700,00 </w:t>
            </w:r>
          </w:p>
        </w:tc>
        <w:tc>
          <w:tcPr>
            <w:tcW w:w="570" w:type="pct"/>
            <w:shd w:val="clear" w:color="auto" w:fill="auto"/>
            <w:noWrap/>
            <w:vAlign w:val="bottom"/>
            <w:hideMark/>
          </w:tcPr>
          <w:p w14:paraId="22A769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3.570,00</w:t>
            </w:r>
          </w:p>
        </w:tc>
      </w:tr>
      <w:tr w:rsidR="00952915" w:rsidRPr="00C94729" w14:paraId="46EFCF17" w14:textId="77777777" w:rsidTr="001330C4">
        <w:trPr>
          <w:trHeight w:val="13"/>
        </w:trPr>
        <w:tc>
          <w:tcPr>
            <w:tcW w:w="1456" w:type="pct"/>
            <w:shd w:val="clear" w:color="auto" w:fill="auto"/>
            <w:noWrap/>
            <w:vAlign w:val="bottom"/>
            <w:hideMark/>
          </w:tcPr>
          <w:p w14:paraId="5D4FE62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ISTOST, proizvodnja,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5D3DFD9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2E35D73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 </w:t>
            </w:r>
          </w:p>
        </w:tc>
        <w:tc>
          <w:tcPr>
            <w:tcW w:w="578" w:type="pct"/>
            <w:shd w:val="clear" w:color="auto" w:fill="auto"/>
            <w:noWrap/>
            <w:vAlign w:val="bottom"/>
            <w:hideMark/>
          </w:tcPr>
          <w:p w14:paraId="628DC7D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7437AC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6E6D1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8.500,00 </w:t>
            </w:r>
          </w:p>
        </w:tc>
        <w:tc>
          <w:tcPr>
            <w:tcW w:w="570" w:type="pct"/>
            <w:shd w:val="clear" w:color="auto" w:fill="auto"/>
            <w:noWrap/>
            <w:vAlign w:val="bottom"/>
            <w:hideMark/>
          </w:tcPr>
          <w:p w14:paraId="300EE8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850,00</w:t>
            </w:r>
          </w:p>
        </w:tc>
      </w:tr>
      <w:tr w:rsidR="00952915" w:rsidRPr="00C94729" w14:paraId="251EBF16" w14:textId="77777777" w:rsidTr="001330C4">
        <w:trPr>
          <w:trHeight w:val="13"/>
        </w:trPr>
        <w:tc>
          <w:tcPr>
            <w:tcW w:w="1456" w:type="pct"/>
            <w:shd w:val="clear" w:color="auto" w:fill="auto"/>
            <w:noWrap/>
            <w:vAlign w:val="bottom"/>
            <w:hideMark/>
          </w:tcPr>
          <w:p w14:paraId="78E86CE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ANŽE NADLUČNIK - NOSILEC DOPOLNILNE DEJAVNOSTI NA KMETIJI</w:t>
            </w:r>
          </w:p>
        </w:tc>
        <w:tc>
          <w:tcPr>
            <w:tcW w:w="661" w:type="pct"/>
            <w:shd w:val="clear" w:color="auto" w:fill="auto"/>
            <w:noWrap/>
            <w:vAlign w:val="bottom"/>
            <w:hideMark/>
          </w:tcPr>
          <w:p w14:paraId="07A7126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2F7967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33.000,00 </w:t>
            </w:r>
          </w:p>
        </w:tc>
        <w:tc>
          <w:tcPr>
            <w:tcW w:w="578" w:type="pct"/>
            <w:shd w:val="clear" w:color="auto" w:fill="auto"/>
            <w:noWrap/>
            <w:vAlign w:val="bottom"/>
            <w:hideMark/>
          </w:tcPr>
          <w:p w14:paraId="5F9615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BD0D2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51F49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33.000,00 </w:t>
            </w:r>
          </w:p>
        </w:tc>
        <w:tc>
          <w:tcPr>
            <w:tcW w:w="570" w:type="pct"/>
            <w:shd w:val="clear" w:color="auto" w:fill="auto"/>
            <w:noWrap/>
            <w:vAlign w:val="bottom"/>
            <w:hideMark/>
          </w:tcPr>
          <w:p w14:paraId="0C549D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3.300,00</w:t>
            </w:r>
          </w:p>
        </w:tc>
      </w:tr>
      <w:tr w:rsidR="00952915" w:rsidRPr="00C94729" w14:paraId="70C8CCF2" w14:textId="77777777" w:rsidTr="001330C4">
        <w:trPr>
          <w:trHeight w:val="13"/>
        </w:trPr>
        <w:tc>
          <w:tcPr>
            <w:tcW w:w="1456" w:type="pct"/>
            <w:shd w:val="clear" w:color="auto" w:fill="auto"/>
            <w:noWrap/>
            <w:vAlign w:val="bottom"/>
            <w:hideMark/>
          </w:tcPr>
          <w:p w14:paraId="27956C8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GOVC - VRŠNIK, PENZION, MARJANA VRŠNIK S.P.</w:t>
            </w:r>
          </w:p>
        </w:tc>
        <w:tc>
          <w:tcPr>
            <w:tcW w:w="661" w:type="pct"/>
            <w:shd w:val="clear" w:color="auto" w:fill="auto"/>
            <w:noWrap/>
            <w:vAlign w:val="bottom"/>
            <w:hideMark/>
          </w:tcPr>
          <w:p w14:paraId="2A7095F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3C34E2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3DFE3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F18B6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27.799,59 </w:t>
            </w:r>
          </w:p>
        </w:tc>
        <w:tc>
          <w:tcPr>
            <w:tcW w:w="578" w:type="pct"/>
            <w:shd w:val="clear" w:color="auto" w:fill="auto"/>
            <w:noWrap/>
            <w:vAlign w:val="bottom"/>
            <w:hideMark/>
          </w:tcPr>
          <w:p w14:paraId="020F43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27.799,59 </w:t>
            </w:r>
          </w:p>
        </w:tc>
        <w:tc>
          <w:tcPr>
            <w:tcW w:w="570" w:type="pct"/>
            <w:shd w:val="clear" w:color="auto" w:fill="auto"/>
            <w:noWrap/>
            <w:vAlign w:val="bottom"/>
            <w:hideMark/>
          </w:tcPr>
          <w:p w14:paraId="1E9FBA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2.779,95</w:t>
            </w:r>
          </w:p>
        </w:tc>
      </w:tr>
      <w:tr w:rsidR="00952915" w:rsidRPr="00C94729" w14:paraId="6BB64D8D" w14:textId="77777777" w:rsidTr="001330C4">
        <w:trPr>
          <w:trHeight w:val="13"/>
        </w:trPr>
        <w:tc>
          <w:tcPr>
            <w:tcW w:w="1456" w:type="pct"/>
            <w:shd w:val="clear" w:color="auto" w:fill="auto"/>
            <w:noWrap/>
            <w:vAlign w:val="bottom"/>
            <w:hideMark/>
          </w:tcPr>
          <w:p w14:paraId="626B51C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VG5, gradnja, inženiring in svetovanje,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A2E294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Gorenja vas-Poljane</w:t>
            </w:r>
          </w:p>
        </w:tc>
        <w:tc>
          <w:tcPr>
            <w:tcW w:w="578" w:type="pct"/>
            <w:shd w:val="clear" w:color="auto" w:fill="auto"/>
            <w:noWrap/>
            <w:vAlign w:val="bottom"/>
            <w:hideMark/>
          </w:tcPr>
          <w:p w14:paraId="67F229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15.196,61 </w:t>
            </w:r>
          </w:p>
        </w:tc>
        <w:tc>
          <w:tcPr>
            <w:tcW w:w="578" w:type="pct"/>
            <w:shd w:val="clear" w:color="auto" w:fill="auto"/>
            <w:noWrap/>
            <w:vAlign w:val="bottom"/>
            <w:hideMark/>
          </w:tcPr>
          <w:p w14:paraId="5027B5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20.904,82 </w:t>
            </w:r>
          </w:p>
        </w:tc>
        <w:tc>
          <w:tcPr>
            <w:tcW w:w="578" w:type="pct"/>
            <w:shd w:val="clear" w:color="auto" w:fill="auto"/>
            <w:noWrap/>
            <w:vAlign w:val="bottom"/>
            <w:hideMark/>
          </w:tcPr>
          <w:p w14:paraId="1E6929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39.153,85 </w:t>
            </w:r>
          </w:p>
        </w:tc>
        <w:tc>
          <w:tcPr>
            <w:tcW w:w="578" w:type="pct"/>
            <w:shd w:val="clear" w:color="auto" w:fill="auto"/>
            <w:noWrap/>
            <w:vAlign w:val="bottom"/>
            <w:hideMark/>
          </w:tcPr>
          <w:p w14:paraId="43720D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75.255,28 </w:t>
            </w:r>
          </w:p>
        </w:tc>
        <w:tc>
          <w:tcPr>
            <w:tcW w:w="570" w:type="pct"/>
            <w:shd w:val="clear" w:color="auto" w:fill="auto"/>
            <w:noWrap/>
            <w:vAlign w:val="bottom"/>
            <w:hideMark/>
          </w:tcPr>
          <w:p w14:paraId="09826D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7.525,52</w:t>
            </w:r>
          </w:p>
        </w:tc>
      </w:tr>
      <w:tr w:rsidR="00952915" w:rsidRPr="00C94729" w14:paraId="0A6AF122" w14:textId="77777777" w:rsidTr="001330C4">
        <w:trPr>
          <w:trHeight w:val="13"/>
        </w:trPr>
        <w:tc>
          <w:tcPr>
            <w:tcW w:w="1456" w:type="pct"/>
            <w:shd w:val="clear" w:color="auto" w:fill="auto"/>
            <w:noWrap/>
            <w:vAlign w:val="bottom"/>
            <w:hideMark/>
          </w:tcPr>
          <w:p w14:paraId="4BCA13E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MESARIJA, GOSTINSTVO LEČNIK, TOMISLAV LEČNIK S.P.</w:t>
            </w:r>
          </w:p>
        </w:tc>
        <w:tc>
          <w:tcPr>
            <w:tcW w:w="661" w:type="pct"/>
            <w:shd w:val="clear" w:color="auto" w:fill="auto"/>
            <w:noWrap/>
            <w:vAlign w:val="bottom"/>
            <w:hideMark/>
          </w:tcPr>
          <w:p w14:paraId="226A848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6B6AC8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11.467,00 </w:t>
            </w:r>
          </w:p>
        </w:tc>
        <w:tc>
          <w:tcPr>
            <w:tcW w:w="578" w:type="pct"/>
            <w:shd w:val="clear" w:color="auto" w:fill="auto"/>
            <w:noWrap/>
            <w:vAlign w:val="bottom"/>
            <w:hideMark/>
          </w:tcPr>
          <w:p w14:paraId="7AACA61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3.325,00 </w:t>
            </w:r>
          </w:p>
        </w:tc>
        <w:tc>
          <w:tcPr>
            <w:tcW w:w="578" w:type="pct"/>
            <w:shd w:val="clear" w:color="auto" w:fill="auto"/>
            <w:noWrap/>
            <w:vAlign w:val="bottom"/>
            <w:hideMark/>
          </w:tcPr>
          <w:p w14:paraId="4C6C8B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24.703,00 </w:t>
            </w:r>
          </w:p>
        </w:tc>
        <w:tc>
          <w:tcPr>
            <w:tcW w:w="578" w:type="pct"/>
            <w:shd w:val="clear" w:color="auto" w:fill="auto"/>
            <w:noWrap/>
            <w:vAlign w:val="bottom"/>
            <w:hideMark/>
          </w:tcPr>
          <w:p w14:paraId="7B369A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39.495,00 </w:t>
            </w:r>
          </w:p>
        </w:tc>
        <w:tc>
          <w:tcPr>
            <w:tcW w:w="570" w:type="pct"/>
            <w:shd w:val="clear" w:color="auto" w:fill="auto"/>
            <w:noWrap/>
            <w:vAlign w:val="bottom"/>
            <w:hideMark/>
          </w:tcPr>
          <w:p w14:paraId="78E529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3.949,50</w:t>
            </w:r>
          </w:p>
        </w:tc>
      </w:tr>
      <w:tr w:rsidR="00952915" w:rsidRPr="00C94729" w14:paraId="061A98F6" w14:textId="77777777" w:rsidTr="001330C4">
        <w:trPr>
          <w:trHeight w:val="13"/>
        </w:trPr>
        <w:tc>
          <w:tcPr>
            <w:tcW w:w="1456" w:type="pct"/>
            <w:shd w:val="clear" w:color="auto" w:fill="auto"/>
            <w:noWrap/>
            <w:vAlign w:val="bottom"/>
            <w:hideMark/>
          </w:tcPr>
          <w:p w14:paraId="43B16A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UNIVERZUM TRADE trgovina in marketing,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Šaleška 18 Velenje</w:t>
            </w:r>
          </w:p>
        </w:tc>
        <w:tc>
          <w:tcPr>
            <w:tcW w:w="661" w:type="pct"/>
            <w:shd w:val="clear" w:color="auto" w:fill="auto"/>
            <w:noWrap/>
            <w:vAlign w:val="bottom"/>
            <w:hideMark/>
          </w:tcPr>
          <w:p w14:paraId="084470B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Velenje</w:t>
            </w:r>
          </w:p>
        </w:tc>
        <w:tc>
          <w:tcPr>
            <w:tcW w:w="578" w:type="pct"/>
            <w:shd w:val="clear" w:color="auto" w:fill="auto"/>
            <w:noWrap/>
            <w:vAlign w:val="bottom"/>
            <w:hideMark/>
          </w:tcPr>
          <w:p w14:paraId="44A3C5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59EE46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51E4D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168B83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 </w:t>
            </w:r>
          </w:p>
        </w:tc>
        <w:tc>
          <w:tcPr>
            <w:tcW w:w="570" w:type="pct"/>
            <w:shd w:val="clear" w:color="auto" w:fill="auto"/>
            <w:noWrap/>
            <w:vAlign w:val="bottom"/>
            <w:hideMark/>
          </w:tcPr>
          <w:p w14:paraId="014318C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1.600,00</w:t>
            </w:r>
          </w:p>
        </w:tc>
      </w:tr>
      <w:tr w:rsidR="00952915" w:rsidRPr="00C94729" w14:paraId="5AA725E2" w14:textId="77777777" w:rsidTr="001330C4">
        <w:trPr>
          <w:trHeight w:val="13"/>
        </w:trPr>
        <w:tc>
          <w:tcPr>
            <w:tcW w:w="1456" w:type="pct"/>
            <w:shd w:val="clear" w:color="auto" w:fill="auto"/>
            <w:noWrap/>
            <w:vAlign w:val="bottom"/>
            <w:hideMark/>
          </w:tcPr>
          <w:p w14:paraId="456AC2D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MAKSO, oblaganje tal in sten,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2BC1EDF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49D3AD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25.500,00 </w:t>
            </w:r>
          </w:p>
        </w:tc>
        <w:tc>
          <w:tcPr>
            <w:tcW w:w="578" w:type="pct"/>
            <w:shd w:val="clear" w:color="auto" w:fill="auto"/>
            <w:noWrap/>
            <w:vAlign w:val="bottom"/>
            <w:hideMark/>
          </w:tcPr>
          <w:p w14:paraId="58AFD52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6C9134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19A08B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55.500,00 </w:t>
            </w:r>
          </w:p>
        </w:tc>
        <w:tc>
          <w:tcPr>
            <w:tcW w:w="570" w:type="pct"/>
            <w:shd w:val="clear" w:color="auto" w:fill="auto"/>
            <w:noWrap/>
            <w:vAlign w:val="bottom"/>
            <w:hideMark/>
          </w:tcPr>
          <w:p w14:paraId="3F0916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5.550,00</w:t>
            </w:r>
          </w:p>
        </w:tc>
      </w:tr>
      <w:tr w:rsidR="00952915" w:rsidRPr="00C94729" w14:paraId="2B21A9D1" w14:textId="77777777" w:rsidTr="001330C4">
        <w:trPr>
          <w:trHeight w:val="13"/>
        </w:trPr>
        <w:tc>
          <w:tcPr>
            <w:tcW w:w="1456" w:type="pct"/>
            <w:shd w:val="clear" w:color="auto" w:fill="auto"/>
            <w:noWrap/>
            <w:vAlign w:val="bottom"/>
            <w:hideMark/>
          </w:tcPr>
          <w:p w14:paraId="5965356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FRIZERSKI SALON TANJA, TANJA FISTRIĆ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ABDA1C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77F348F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2.899,46 </w:t>
            </w:r>
          </w:p>
        </w:tc>
        <w:tc>
          <w:tcPr>
            <w:tcW w:w="578" w:type="pct"/>
            <w:shd w:val="clear" w:color="auto" w:fill="auto"/>
            <w:noWrap/>
            <w:vAlign w:val="bottom"/>
            <w:hideMark/>
          </w:tcPr>
          <w:p w14:paraId="4B4251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A4F59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136FA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2.899,46 </w:t>
            </w:r>
          </w:p>
        </w:tc>
        <w:tc>
          <w:tcPr>
            <w:tcW w:w="570" w:type="pct"/>
            <w:shd w:val="clear" w:color="auto" w:fill="auto"/>
            <w:noWrap/>
            <w:vAlign w:val="bottom"/>
            <w:hideMark/>
          </w:tcPr>
          <w:p w14:paraId="152E45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289,94</w:t>
            </w:r>
          </w:p>
        </w:tc>
      </w:tr>
      <w:tr w:rsidR="00952915" w:rsidRPr="00C94729" w14:paraId="30E41D2D" w14:textId="77777777" w:rsidTr="001330C4">
        <w:trPr>
          <w:trHeight w:val="13"/>
        </w:trPr>
        <w:tc>
          <w:tcPr>
            <w:tcW w:w="1456" w:type="pct"/>
            <w:shd w:val="clear" w:color="auto" w:fill="auto"/>
            <w:noWrap/>
            <w:vAlign w:val="bottom"/>
            <w:hideMark/>
          </w:tcPr>
          <w:p w14:paraId="457C8D2B"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Avtoprevozništvo</w:t>
            </w:r>
            <w:proofErr w:type="spellEnd"/>
            <w:r w:rsidRPr="00C94729">
              <w:rPr>
                <w:rFonts w:ascii="Arial Narrow" w:hAnsi="Arial Narrow" w:cs="Arial"/>
                <w:sz w:val="20"/>
                <w:szCs w:val="20"/>
                <w:lang w:val="sl-SI" w:eastAsia="sl-SI"/>
              </w:rPr>
              <w:t xml:space="preserve"> JOŽE MALI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5640871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048B10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5F225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59CF90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52.516,00 </w:t>
            </w:r>
          </w:p>
        </w:tc>
        <w:tc>
          <w:tcPr>
            <w:tcW w:w="578" w:type="pct"/>
            <w:shd w:val="clear" w:color="auto" w:fill="auto"/>
            <w:noWrap/>
            <w:vAlign w:val="bottom"/>
            <w:hideMark/>
          </w:tcPr>
          <w:p w14:paraId="42095EF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52.516,00 </w:t>
            </w:r>
          </w:p>
        </w:tc>
        <w:tc>
          <w:tcPr>
            <w:tcW w:w="570" w:type="pct"/>
            <w:shd w:val="clear" w:color="auto" w:fill="auto"/>
            <w:noWrap/>
            <w:vAlign w:val="bottom"/>
            <w:hideMark/>
          </w:tcPr>
          <w:p w14:paraId="7C8C63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5.251,60</w:t>
            </w:r>
          </w:p>
        </w:tc>
      </w:tr>
      <w:tr w:rsidR="00952915" w:rsidRPr="00C94729" w14:paraId="35127657" w14:textId="77777777" w:rsidTr="001330C4">
        <w:trPr>
          <w:trHeight w:val="13"/>
        </w:trPr>
        <w:tc>
          <w:tcPr>
            <w:tcW w:w="1456" w:type="pct"/>
            <w:shd w:val="clear" w:color="auto" w:fill="auto"/>
            <w:noWrap/>
            <w:vAlign w:val="bottom"/>
            <w:hideMark/>
          </w:tcPr>
          <w:p w14:paraId="3A40196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HME, tehnični inženiring,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81B0D8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Tržič</w:t>
            </w:r>
          </w:p>
        </w:tc>
        <w:tc>
          <w:tcPr>
            <w:tcW w:w="578" w:type="pct"/>
            <w:shd w:val="clear" w:color="auto" w:fill="auto"/>
            <w:noWrap/>
            <w:vAlign w:val="bottom"/>
            <w:hideMark/>
          </w:tcPr>
          <w:p w14:paraId="50E406E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56EACC7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8B238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382EC0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0" w:type="pct"/>
            <w:shd w:val="clear" w:color="auto" w:fill="auto"/>
            <w:noWrap/>
            <w:vAlign w:val="bottom"/>
            <w:hideMark/>
          </w:tcPr>
          <w:p w14:paraId="748F35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2B4D1260" w14:textId="77777777" w:rsidTr="001330C4">
        <w:trPr>
          <w:trHeight w:val="13"/>
        </w:trPr>
        <w:tc>
          <w:tcPr>
            <w:tcW w:w="1456" w:type="pct"/>
            <w:shd w:val="clear" w:color="auto" w:fill="auto"/>
            <w:noWrap/>
            <w:vAlign w:val="bottom"/>
            <w:hideMark/>
          </w:tcPr>
          <w:p w14:paraId="2052C8A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ŽAGANJE IN SKOBLJANJE LESA CIRIL KRAJNIK S.P.</w:t>
            </w:r>
          </w:p>
        </w:tc>
        <w:tc>
          <w:tcPr>
            <w:tcW w:w="661" w:type="pct"/>
            <w:shd w:val="clear" w:color="auto" w:fill="auto"/>
            <w:noWrap/>
            <w:vAlign w:val="bottom"/>
            <w:hideMark/>
          </w:tcPr>
          <w:p w14:paraId="22E7F7A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38154EE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248026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6349DE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23DDDA9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43.000,00 </w:t>
            </w:r>
          </w:p>
        </w:tc>
        <w:tc>
          <w:tcPr>
            <w:tcW w:w="570" w:type="pct"/>
            <w:shd w:val="clear" w:color="auto" w:fill="auto"/>
            <w:noWrap/>
            <w:vAlign w:val="bottom"/>
            <w:hideMark/>
          </w:tcPr>
          <w:p w14:paraId="11169B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4.300,00</w:t>
            </w:r>
          </w:p>
        </w:tc>
      </w:tr>
      <w:tr w:rsidR="00952915" w:rsidRPr="00C94729" w14:paraId="6483F857" w14:textId="77777777" w:rsidTr="001330C4">
        <w:trPr>
          <w:trHeight w:val="13"/>
        </w:trPr>
        <w:tc>
          <w:tcPr>
            <w:tcW w:w="1456" w:type="pct"/>
            <w:shd w:val="clear" w:color="auto" w:fill="auto"/>
            <w:noWrap/>
            <w:vAlign w:val="bottom"/>
            <w:hideMark/>
          </w:tcPr>
          <w:p w14:paraId="46C6C9B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KORITNIK KOVINARSTVO-PESKANJE MATIJA KORITNIK S.P.</w:t>
            </w:r>
          </w:p>
        </w:tc>
        <w:tc>
          <w:tcPr>
            <w:tcW w:w="661" w:type="pct"/>
            <w:shd w:val="clear" w:color="auto" w:fill="auto"/>
            <w:noWrap/>
            <w:vAlign w:val="bottom"/>
            <w:hideMark/>
          </w:tcPr>
          <w:p w14:paraId="533526F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392539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640F9D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4611D1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34ACC4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48.000,00 </w:t>
            </w:r>
          </w:p>
        </w:tc>
        <w:tc>
          <w:tcPr>
            <w:tcW w:w="570" w:type="pct"/>
            <w:shd w:val="clear" w:color="auto" w:fill="auto"/>
            <w:noWrap/>
            <w:vAlign w:val="bottom"/>
            <w:hideMark/>
          </w:tcPr>
          <w:p w14:paraId="630226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4.800,00</w:t>
            </w:r>
          </w:p>
        </w:tc>
      </w:tr>
      <w:tr w:rsidR="00952915" w:rsidRPr="00C94729" w14:paraId="51682795" w14:textId="77777777" w:rsidTr="001330C4">
        <w:trPr>
          <w:trHeight w:val="13"/>
        </w:trPr>
        <w:tc>
          <w:tcPr>
            <w:tcW w:w="1456" w:type="pct"/>
            <w:shd w:val="clear" w:color="auto" w:fill="auto"/>
            <w:noWrap/>
            <w:vAlign w:val="bottom"/>
            <w:hideMark/>
          </w:tcPr>
          <w:p w14:paraId="35DB0D6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BAGIČAN, gradbena dela,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2F9EF70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0078692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 </w:t>
            </w:r>
          </w:p>
        </w:tc>
        <w:tc>
          <w:tcPr>
            <w:tcW w:w="578" w:type="pct"/>
            <w:shd w:val="clear" w:color="auto" w:fill="auto"/>
            <w:noWrap/>
            <w:vAlign w:val="bottom"/>
            <w:hideMark/>
          </w:tcPr>
          <w:p w14:paraId="2666657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 </w:t>
            </w:r>
          </w:p>
        </w:tc>
        <w:tc>
          <w:tcPr>
            <w:tcW w:w="578" w:type="pct"/>
            <w:shd w:val="clear" w:color="auto" w:fill="auto"/>
            <w:noWrap/>
            <w:vAlign w:val="bottom"/>
            <w:hideMark/>
          </w:tcPr>
          <w:p w14:paraId="41505D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43193A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14.000,00 </w:t>
            </w:r>
          </w:p>
        </w:tc>
        <w:tc>
          <w:tcPr>
            <w:tcW w:w="570" w:type="pct"/>
            <w:shd w:val="clear" w:color="auto" w:fill="auto"/>
            <w:noWrap/>
            <w:vAlign w:val="bottom"/>
            <w:hideMark/>
          </w:tcPr>
          <w:p w14:paraId="39E9978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1.400,00</w:t>
            </w:r>
          </w:p>
        </w:tc>
      </w:tr>
      <w:tr w:rsidR="00952915" w:rsidRPr="00C94729" w14:paraId="23568887" w14:textId="77777777" w:rsidTr="001330C4">
        <w:trPr>
          <w:trHeight w:val="13"/>
        </w:trPr>
        <w:tc>
          <w:tcPr>
            <w:tcW w:w="1456" w:type="pct"/>
            <w:shd w:val="clear" w:color="auto" w:fill="auto"/>
            <w:noWrap/>
            <w:vAlign w:val="bottom"/>
            <w:hideMark/>
          </w:tcPr>
          <w:p w14:paraId="23C368C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VIGRAD WC KABINE, proizvodnja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A97787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3FF5C68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13.010,20 </w:t>
            </w:r>
          </w:p>
        </w:tc>
        <w:tc>
          <w:tcPr>
            <w:tcW w:w="578" w:type="pct"/>
            <w:shd w:val="clear" w:color="auto" w:fill="auto"/>
            <w:noWrap/>
            <w:vAlign w:val="bottom"/>
            <w:hideMark/>
          </w:tcPr>
          <w:p w14:paraId="52CDD3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D2D3C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B6497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13.010,20 </w:t>
            </w:r>
          </w:p>
        </w:tc>
        <w:tc>
          <w:tcPr>
            <w:tcW w:w="570" w:type="pct"/>
            <w:shd w:val="clear" w:color="auto" w:fill="auto"/>
            <w:noWrap/>
            <w:vAlign w:val="bottom"/>
            <w:hideMark/>
          </w:tcPr>
          <w:p w14:paraId="2D22990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1.301,02</w:t>
            </w:r>
          </w:p>
        </w:tc>
      </w:tr>
      <w:tr w:rsidR="00952915" w:rsidRPr="00C94729" w14:paraId="617546BA" w14:textId="77777777" w:rsidTr="001330C4">
        <w:trPr>
          <w:trHeight w:val="13"/>
        </w:trPr>
        <w:tc>
          <w:tcPr>
            <w:tcW w:w="1456" w:type="pct"/>
            <w:shd w:val="clear" w:color="auto" w:fill="auto"/>
            <w:noWrap/>
            <w:vAlign w:val="bottom"/>
            <w:hideMark/>
          </w:tcPr>
          <w:p w14:paraId="49C05FB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APAU </w:t>
            </w:r>
            <w:proofErr w:type="spellStart"/>
            <w:r w:rsidRPr="00C94729">
              <w:rPr>
                <w:rFonts w:ascii="Arial Narrow" w:hAnsi="Arial Narrow" w:cs="Arial"/>
                <w:sz w:val="20"/>
                <w:szCs w:val="20"/>
                <w:lang w:val="sl-SI" w:eastAsia="sl-SI"/>
              </w:rPr>
              <w:t>family</w:t>
            </w:r>
            <w:proofErr w:type="spellEnd"/>
            <w:r w:rsidRPr="00C94729">
              <w:rPr>
                <w:rFonts w:ascii="Arial Narrow" w:hAnsi="Arial Narrow" w:cs="Arial"/>
                <w:sz w:val="20"/>
                <w:szCs w:val="20"/>
                <w:lang w:val="sl-SI" w:eastAsia="sl-SI"/>
              </w:rPr>
              <w:t xml:space="preserve">, dejavnost uprav podjetij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74258E1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Celje</w:t>
            </w:r>
          </w:p>
        </w:tc>
        <w:tc>
          <w:tcPr>
            <w:tcW w:w="578" w:type="pct"/>
            <w:shd w:val="clear" w:color="auto" w:fill="auto"/>
            <w:noWrap/>
            <w:vAlign w:val="bottom"/>
            <w:hideMark/>
          </w:tcPr>
          <w:p w14:paraId="5FC88CD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28.213,26 </w:t>
            </w:r>
          </w:p>
        </w:tc>
        <w:tc>
          <w:tcPr>
            <w:tcW w:w="578" w:type="pct"/>
            <w:shd w:val="clear" w:color="auto" w:fill="auto"/>
            <w:noWrap/>
            <w:vAlign w:val="bottom"/>
            <w:hideMark/>
          </w:tcPr>
          <w:p w14:paraId="2BD05D2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27.759,57 </w:t>
            </w:r>
          </w:p>
        </w:tc>
        <w:tc>
          <w:tcPr>
            <w:tcW w:w="578" w:type="pct"/>
            <w:shd w:val="clear" w:color="auto" w:fill="auto"/>
            <w:noWrap/>
            <w:vAlign w:val="bottom"/>
            <w:hideMark/>
          </w:tcPr>
          <w:p w14:paraId="7391EE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407DDF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60.972,83 </w:t>
            </w:r>
          </w:p>
        </w:tc>
        <w:tc>
          <w:tcPr>
            <w:tcW w:w="570" w:type="pct"/>
            <w:shd w:val="clear" w:color="auto" w:fill="auto"/>
            <w:noWrap/>
            <w:vAlign w:val="bottom"/>
            <w:hideMark/>
          </w:tcPr>
          <w:p w14:paraId="37F8DE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6.097,27</w:t>
            </w:r>
          </w:p>
        </w:tc>
      </w:tr>
      <w:tr w:rsidR="00952915" w:rsidRPr="00C94729" w14:paraId="76EEC9FA" w14:textId="77777777" w:rsidTr="001330C4">
        <w:trPr>
          <w:trHeight w:val="13"/>
        </w:trPr>
        <w:tc>
          <w:tcPr>
            <w:tcW w:w="1456" w:type="pct"/>
            <w:shd w:val="clear" w:color="auto" w:fill="auto"/>
            <w:noWrap/>
            <w:vAlign w:val="bottom"/>
            <w:hideMark/>
          </w:tcPr>
          <w:p w14:paraId="6B27391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JURJEVEC prevozi, trgovina z lesom,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5AC61A4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7CEBA1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75.000,00 </w:t>
            </w:r>
          </w:p>
        </w:tc>
        <w:tc>
          <w:tcPr>
            <w:tcW w:w="578" w:type="pct"/>
            <w:shd w:val="clear" w:color="auto" w:fill="auto"/>
            <w:noWrap/>
            <w:vAlign w:val="bottom"/>
            <w:hideMark/>
          </w:tcPr>
          <w:p w14:paraId="76A5B8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90.000,00 </w:t>
            </w:r>
          </w:p>
        </w:tc>
        <w:tc>
          <w:tcPr>
            <w:tcW w:w="578" w:type="pct"/>
            <w:shd w:val="clear" w:color="auto" w:fill="auto"/>
            <w:noWrap/>
            <w:vAlign w:val="bottom"/>
            <w:hideMark/>
          </w:tcPr>
          <w:p w14:paraId="4E9A196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8" w:type="pct"/>
            <w:shd w:val="clear" w:color="auto" w:fill="auto"/>
            <w:noWrap/>
            <w:vAlign w:val="bottom"/>
            <w:hideMark/>
          </w:tcPr>
          <w:p w14:paraId="08CE9B5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187.000,00 </w:t>
            </w:r>
          </w:p>
        </w:tc>
        <w:tc>
          <w:tcPr>
            <w:tcW w:w="570" w:type="pct"/>
            <w:shd w:val="clear" w:color="auto" w:fill="auto"/>
            <w:noWrap/>
            <w:vAlign w:val="bottom"/>
            <w:hideMark/>
          </w:tcPr>
          <w:p w14:paraId="792AB8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18.700,00</w:t>
            </w:r>
          </w:p>
        </w:tc>
      </w:tr>
      <w:tr w:rsidR="00952915" w:rsidRPr="00C94729" w14:paraId="60CFB92D" w14:textId="77777777" w:rsidTr="001330C4">
        <w:trPr>
          <w:trHeight w:val="13"/>
        </w:trPr>
        <w:tc>
          <w:tcPr>
            <w:tcW w:w="1456" w:type="pct"/>
            <w:shd w:val="clear" w:color="auto" w:fill="auto"/>
            <w:noWrap/>
            <w:vAlign w:val="bottom"/>
            <w:hideMark/>
          </w:tcPr>
          <w:p w14:paraId="41C77D1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GAJ LES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D16021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Kranj</w:t>
            </w:r>
          </w:p>
        </w:tc>
        <w:tc>
          <w:tcPr>
            <w:tcW w:w="578" w:type="pct"/>
            <w:shd w:val="clear" w:color="auto" w:fill="auto"/>
            <w:noWrap/>
            <w:vAlign w:val="bottom"/>
            <w:hideMark/>
          </w:tcPr>
          <w:p w14:paraId="705C05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14.770,00 </w:t>
            </w:r>
          </w:p>
        </w:tc>
        <w:tc>
          <w:tcPr>
            <w:tcW w:w="578" w:type="pct"/>
            <w:shd w:val="clear" w:color="auto" w:fill="auto"/>
            <w:noWrap/>
            <w:vAlign w:val="bottom"/>
            <w:hideMark/>
          </w:tcPr>
          <w:p w14:paraId="155C247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9.330,00 </w:t>
            </w:r>
          </w:p>
        </w:tc>
        <w:tc>
          <w:tcPr>
            <w:tcW w:w="578" w:type="pct"/>
            <w:shd w:val="clear" w:color="auto" w:fill="auto"/>
            <w:noWrap/>
            <w:vAlign w:val="bottom"/>
            <w:hideMark/>
          </w:tcPr>
          <w:p w14:paraId="0AEF110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106D8E7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27.100,00 </w:t>
            </w:r>
          </w:p>
        </w:tc>
        <w:tc>
          <w:tcPr>
            <w:tcW w:w="570" w:type="pct"/>
            <w:shd w:val="clear" w:color="auto" w:fill="auto"/>
            <w:noWrap/>
            <w:vAlign w:val="bottom"/>
            <w:hideMark/>
          </w:tcPr>
          <w:p w14:paraId="560033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2.710,00</w:t>
            </w:r>
          </w:p>
        </w:tc>
      </w:tr>
      <w:tr w:rsidR="00952915" w:rsidRPr="00C94729" w14:paraId="37CBCAE2" w14:textId="77777777" w:rsidTr="001330C4">
        <w:trPr>
          <w:trHeight w:val="13"/>
        </w:trPr>
        <w:tc>
          <w:tcPr>
            <w:tcW w:w="1456" w:type="pct"/>
            <w:shd w:val="clear" w:color="auto" w:fill="auto"/>
            <w:noWrap/>
            <w:vAlign w:val="bottom"/>
            <w:hideMark/>
          </w:tcPr>
          <w:p w14:paraId="1BFFE9A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PIPNEP, upravljanje in druge storitve ,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43B3CA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Cerkno</w:t>
            </w:r>
          </w:p>
        </w:tc>
        <w:tc>
          <w:tcPr>
            <w:tcW w:w="578" w:type="pct"/>
            <w:shd w:val="clear" w:color="auto" w:fill="auto"/>
            <w:noWrap/>
            <w:vAlign w:val="bottom"/>
            <w:hideMark/>
          </w:tcPr>
          <w:p w14:paraId="637E46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E50CA9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C78D31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53.819,05 </w:t>
            </w:r>
          </w:p>
        </w:tc>
        <w:tc>
          <w:tcPr>
            <w:tcW w:w="578" w:type="pct"/>
            <w:shd w:val="clear" w:color="auto" w:fill="auto"/>
            <w:noWrap/>
            <w:vAlign w:val="bottom"/>
            <w:hideMark/>
          </w:tcPr>
          <w:p w14:paraId="42477A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53.819,05 </w:t>
            </w:r>
          </w:p>
        </w:tc>
        <w:tc>
          <w:tcPr>
            <w:tcW w:w="570" w:type="pct"/>
            <w:shd w:val="clear" w:color="auto" w:fill="auto"/>
            <w:noWrap/>
            <w:vAlign w:val="bottom"/>
            <w:hideMark/>
          </w:tcPr>
          <w:p w14:paraId="4B452C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5.381,90</w:t>
            </w:r>
          </w:p>
        </w:tc>
      </w:tr>
      <w:tr w:rsidR="00952915" w:rsidRPr="00C94729" w14:paraId="11D9B5D8" w14:textId="77777777" w:rsidTr="001330C4">
        <w:trPr>
          <w:trHeight w:val="13"/>
        </w:trPr>
        <w:tc>
          <w:tcPr>
            <w:tcW w:w="1456" w:type="pct"/>
            <w:shd w:val="clear" w:color="auto" w:fill="auto"/>
            <w:noWrap/>
            <w:vAlign w:val="bottom"/>
            <w:hideMark/>
          </w:tcPr>
          <w:p w14:paraId="203324E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Gostinske storitve, Katja Goličnik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651AB15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Šoštanj</w:t>
            </w:r>
          </w:p>
        </w:tc>
        <w:tc>
          <w:tcPr>
            <w:tcW w:w="578" w:type="pct"/>
            <w:shd w:val="clear" w:color="auto" w:fill="auto"/>
            <w:noWrap/>
            <w:vAlign w:val="bottom"/>
            <w:hideMark/>
          </w:tcPr>
          <w:p w14:paraId="4C123C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299C2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FD747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 </w:t>
            </w:r>
          </w:p>
        </w:tc>
        <w:tc>
          <w:tcPr>
            <w:tcW w:w="578" w:type="pct"/>
            <w:shd w:val="clear" w:color="auto" w:fill="auto"/>
            <w:noWrap/>
            <w:vAlign w:val="bottom"/>
            <w:hideMark/>
          </w:tcPr>
          <w:p w14:paraId="50D81D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 </w:t>
            </w:r>
          </w:p>
        </w:tc>
        <w:tc>
          <w:tcPr>
            <w:tcW w:w="570" w:type="pct"/>
            <w:shd w:val="clear" w:color="auto" w:fill="auto"/>
            <w:noWrap/>
            <w:vAlign w:val="bottom"/>
            <w:hideMark/>
          </w:tcPr>
          <w:p w14:paraId="0DF1D73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280,00</w:t>
            </w:r>
          </w:p>
        </w:tc>
      </w:tr>
      <w:tr w:rsidR="00952915" w:rsidRPr="00C94729" w14:paraId="1EDEA3B8" w14:textId="77777777" w:rsidTr="001330C4">
        <w:trPr>
          <w:trHeight w:val="13"/>
        </w:trPr>
        <w:tc>
          <w:tcPr>
            <w:tcW w:w="1456" w:type="pct"/>
            <w:shd w:val="clear" w:color="auto" w:fill="auto"/>
            <w:noWrap/>
            <w:vAlign w:val="bottom"/>
            <w:hideMark/>
          </w:tcPr>
          <w:p w14:paraId="6821CBA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TRGOTRADE, trgovina, gostinstvo, turizem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738F8C2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Hrastnik</w:t>
            </w:r>
          </w:p>
        </w:tc>
        <w:tc>
          <w:tcPr>
            <w:tcW w:w="578" w:type="pct"/>
            <w:shd w:val="clear" w:color="auto" w:fill="auto"/>
            <w:noWrap/>
            <w:vAlign w:val="bottom"/>
            <w:hideMark/>
          </w:tcPr>
          <w:p w14:paraId="64FFB7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 </w:t>
            </w:r>
          </w:p>
        </w:tc>
        <w:tc>
          <w:tcPr>
            <w:tcW w:w="578" w:type="pct"/>
            <w:shd w:val="clear" w:color="auto" w:fill="auto"/>
            <w:noWrap/>
            <w:vAlign w:val="bottom"/>
            <w:hideMark/>
          </w:tcPr>
          <w:p w14:paraId="412F06A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41F49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F529D1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 </w:t>
            </w:r>
          </w:p>
        </w:tc>
        <w:tc>
          <w:tcPr>
            <w:tcW w:w="570" w:type="pct"/>
            <w:shd w:val="clear" w:color="auto" w:fill="auto"/>
            <w:noWrap/>
            <w:vAlign w:val="bottom"/>
            <w:hideMark/>
          </w:tcPr>
          <w:p w14:paraId="1F6272E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900,00</w:t>
            </w:r>
          </w:p>
        </w:tc>
      </w:tr>
      <w:tr w:rsidR="00952915" w:rsidRPr="00C94729" w14:paraId="14AD2ED5" w14:textId="77777777" w:rsidTr="001330C4">
        <w:trPr>
          <w:trHeight w:val="13"/>
        </w:trPr>
        <w:tc>
          <w:tcPr>
            <w:tcW w:w="1456" w:type="pct"/>
            <w:shd w:val="clear" w:color="auto" w:fill="auto"/>
            <w:noWrap/>
            <w:vAlign w:val="bottom"/>
            <w:hideMark/>
          </w:tcPr>
          <w:p w14:paraId="5E3B8C3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GRADNJE CENTRIH, visoke in nizke gradnje, Peter Centrih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2D7F8AB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10F9CC8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A2716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89907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155.659,09 </w:t>
            </w:r>
          </w:p>
        </w:tc>
        <w:tc>
          <w:tcPr>
            <w:tcW w:w="578" w:type="pct"/>
            <w:shd w:val="clear" w:color="auto" w:fill="auto"/>
            <w:noWrap/>
            <w:vAlign w:val="bottom"/>
            <w:hideMark/>
          </w:tcPr>
          <w:p w14:paraId="11B1344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155.659,09 </w:t>
            </w:r>
          </w:p>
        </w:tc>
        <w:tc>
          <w:tcPr>
            <w:tcW w:w="570" w:type="pct"/>
            <w:shd w:val="clear" w:color="auto" w:fill="auto"/>
            <w:noWrap/>
            <w:vAlign w:val="bottom"/>
            <w:hideMark/>
          </w:tcPr>
          <w:p w14:paraId="563043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15.565,90</w:t>
            </w:r>
          </w:p>
        </w:tc>
      </w:tr>
      <w:tr w:rsidR="00952915" w:rsidRPr="00C94729" w14:paraId="0EC77933" w14:textId="77777777" w:rsidTr="001330C4">
        <w:trPr>
          <w:trHeight w:val="13"/>
        </w:trPr>
        <w:tc>
          <w:tcPr>
            <w:tcW w:w="1456" w:type="pct"/>
            <w:shd w:val="clear" w:color="auto" w:fill="auto"/>
            <w:noWrap/>
            <w:vAlign w:val="bottom"/>
            <w:hideMark/>
          </w:tcPr>
          <w:p w14:paraId="52EA66C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FLEXIBLE - VM RECORDS, podjetje za glasbeno produkcijo, založništvo in trgovino,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Mengeš</w:t>
            </w:r>
          </w:p>
        </w:tc>
        <w:tc>
          <w:tcPr>
            <w:tcW w:w="661" w:type="pct"/>
            <w:shd w:val="clear" w:color="auto" w:fill="auto"/>
            <w:noWrap/>
            <w:vAlign w:val="bottom"/>
            <w:hideMark/>
          </w:tcPr>
          <w:p w14:paraId="0575285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7A98B7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hideMark/>
          </w:tcPr>
          <w:p w14:paraId="4FCBDC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50.000,00 </w:t>
            </w:r>
          </w:p>
        </w:tc>
        <w:tc>
          <w:tcPr>
            <w:tcW w:w="578" w:type="pct"/>
            <w:shd w:val="clear" w:color="auto" w:fill="auto"/>
            <w:noWrap/>
            <w:vAlign w:val="bottom"/>
            <w:hideMark/>
          </w:tcPr>
          <w:p w14:paraId="5AD0C3C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15F2AE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85.000,00 </w:t>
            </w:r>
          </w:p>
        </w:tc>
        <w:tc>
          <w:tcPr>
            <w:tcW w:w="570" w:type="pct"/>
            <w:shd w:val="clear" w:color="auto" w:fill="auto"/>
            <w:noWrap/>
            <w:vAlign w:val="bottom"/>
            <w:hideMark/>
          </w:tcPr>
          <w:p w14:paraId="1A1410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8.500,00</w:t>
            </w:r>
          </w:p>
        </w:tc>
      </w:tr>
      <w:tr w:rsidR="00952915" w:rsidRPr="00C94729" w14:paraId="129D013A" w14:textId="77777777" w:rsidTr="001330C4">
        <w:trPr>
          <w:trHeight w:val="13"/>
        </w:trPr>
        <w:tc>
          <w:tcPr>
            <w:tcW w:w="1456" w:type="pct"/>
            <w:shd w:val="clear" w:color="auto" w:fill="auto"/>
            <w:noWrap/>
            <w:vAlign w:val="bottom"/>
            <w:hideMark/>
          </w:tcPr>
          <w:p w14:paraId="15814B3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Montaža strojne opreme, Klemen Štibelj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1" w:type="pct"/>
            <w:shd w:val="clear" w:color="auto" w:fill="auto"/>
            <w:noWrap/>
            <w:vAlign w:val="bottom"/>
            <w:hideMark/>
          </w:tcPr>
          <w:p w14:paraId="1C2EF42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5058D2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7A87FF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E6B62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8B4B5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0" w:type="pct"/>
            <w:shd w:val="clear" w:color="auto" w:fill="auto"/>
            <w:noWrap/>
            <w:vAlign w:val="bottom"/>
            <w:hideMark/>
          </w:tcPr>
          <w:p w14:paraId="179A398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7AAFD52C" w14:textId="77777777" w:rsidTr="001330C4">
        <w:trPr>
          <w:trHeight w:val="13"/>
        </w:trPr>
        <w:tc>
          <w:tcPr>
            <w:tcW w:w="1456" w:type="pct"/>
            <w:shd w:val="clear" w:color="auto" w:fill="auto"/>
            <w:noWrap/>
            <w:vAlign w:val="bottom"/>
          </w:tcPr>
          <w:p w14:paraId="2C44CF1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EDO METAL, trgovina na debelo z odpadnimi kovinami,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1" w:type="pct"/>
            <w:shd w:val="clear" w:color="auto" w:fill="auto"/>
            <w:noWrap/>
            <w:vAlign w:val="bottom"/>
          </w:tcPr>
          <w:p w14:paraId="66CA321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tcPr>
          <w:p w14:paraId="75F1BE0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tcPr>
          <w:p w14:paraId="5613180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tcPr>
          <w:p w14:paraId="358DEB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tcPr>
          <w:p w14:paraId="209E21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47.000,00 </w:t>
            </w:r>
          </w:p>
        </w:tc>
        <w:tc>
          <w:tcPr>
            <w:tcW w:w="570" w:type="pct"/>
            <w:shd w:val="clear" w:color="auto" w:fill="auto"/>
            <w:noWrap/>
            <w:vAlign w:val="bottom"/>
          </w:tcPr>
          <w:p w14:paraId="6D79F4C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4.700,00</w:t>
            </w:r>
          </w:p>
        </w:tc>
      </w:tr>
      <w:tr w:rsidR="00952915" w:rsidRPr="00C94729" w14:paraId="6D358AAC" w14:textId="77777777" w:rsidTr="001330C4">
        <w:trPr>
          <w:trHeight w:val="13"/>
        </w:trPr>
        <w:tc>
          <w:tcPr>
            <w:tcW w:w="2118" w:type="pct"/>
            <w:gridSpan w:val="2"/>
            <w:shd w:val="clear" w:color="auto" w:fill="auto"/>
            <w:noWrap/>
            <w:vAlign w:val="bottom"/>
            <w:hideMark/>
          </w:tcPr>
          <w:p w14:paraId="4691EE66" w14:textId="77777777" w:rsidR="00952915" w:rsidRPr="00C94729" w:rsidRDefault="00952915" w:rsidP="00A86A3B">
            <w:pP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 SKUPAJ </w:t>
            </w:r>
          </w:p>
        </w:tc>
        <w:tc>
          <w:tcPr>
            <w:tcW w:w="578" w:type="pct"/>
            <w:shd w:val="clear" w:color="auto" w:fill="auto"/>
            <w:noWrap/>
            <w:vAlign w:val="bottom"/>
          </w:tcPr>
          <w:p w14:paraId="67738ACE"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1.470.768,97 </w:t>
            </w:r>
          </w:p>
        </w:tc>
        <w:tc>
          <w:tcPr>
            <w:tcW w:w="578" w:type="pct"/>
            <w:shd w:val="clear" w:color="auto" w:fill="auto"/>
            <w:noWrap/>
            <w:vAlign w:val="bottom"/>
          </w:tcPr>
          <w:p w14:paraId="56A0F32D"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725.859,39 </w:t>
            </w:r>
          </w:p>
        </w:tc>
        <w:tc>
          <w:tcPr>
            <w:tcW w:w="578" w:type="pct"/>
            <w:shd w:val="clear" w:color="auto" w:fill="auto"/>
            <w:noWrap/>
            <w:vAlign w:val="bottom"/>
          </w:tcPr>
          <w:p w14:paraId="779DE63A"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1.399.577,65 </w:t>
            </w:r>
          </w:p>
        </w:tc>
        <w:tc>
          <w:tcPr>
            <w:tcW w:w="578" w:type="pct"/>
            <w:shd w:val="clear" w:color="auto" w:fill="auto"/>
            <w:noWrap/>
            <w:vAlign w:val="bottom"/>
          </w:tcPr>
          <w:p w14:paraId="7F9639F3"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3.596.206,01 </w:t>
            </w:r>
          </w:p>
        </w:tc>
        <w:tc>
          <w:tcPr>
            <w:tcW w:w="570" w:type="pct"/>
            <w:shd w:val="clear" w:color="auto" w:fill="auto"/>
            <w:noWrap/>
            <w:vAlign w:val="bottom"/>
          </w:tcPr>
          <w:p w14:paraId="413A1B49"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359.620,52</w:t>
            </w:r>
          </w:p>
        </w:tc>
      </w:tr>
    </w:tbl>
    <w:p w14:paraId="61EB8361" w14:textId="77777777" w:rsidR="00A86A3B" w:rsidRDefault="00A86A3B" w:rsidP="00A86A3B">
      <w:pPr>
        <w:jc w:val="both"/>
        <w:rPr>
          <w:rFonts w:ascii="Arial" w:hAnsi="Arial" w:cs="Arial"/>
          <w:color w:val="212121"/>
          <w:sz w:val="16"/>
          <w:szCs w:val="16"/>
          <w:lang w:val="sl-SI"/>
        </w:rPr>
      </w:pPr>
    </w:p>
    <w:p w14:paraId="17A8B7D1" w14:textId="3D8CE9A0" w:rsidR="000A36EC" w:rsidRPr="009074B8" w:rsidRDefault="00A2002C" w:rsidP="00A86A3B">
      <w:pPr>
        <w:jc w:val="both"/>
        <w:rPr>
          <w:rFonts w:ascii="Arial" w:hAnsi="Arial" w:cs="Arial"/>
          <w:sz w:val="16"/>
          <w:szCs w:val="16"/>
          <w:lang w:val="sl-SI"/>
        </w:rPr>
      </w:pPr>
      <w:r w:rsidRPr="009074B8">
        <w:rPr>
          <w:rFonts w:ascii="Arial" w:hAnsi="Arial" w:cs="Arial"/>
          <w:color w:val="212121"/>
          <w:sz w:val="16"/>
          <w:szCs w:val="16"/>
          <w:lang w:val="sl-SI"/>
        </w:rPr>
        <w:t>Opomba: v tabeli so navedeni vsi oškodovanci, ki so na MGTŠ od 21. 11. 2023 posredovali vlogo za predplačilo ali na novo oceno škode ter so imeli škodo na strojih in opremi oz. na zalogah oz. izpad prihodka ter pričakujejo 10 % predplačilo, pri tem se pri oceni še ni preverjala upravičenost oškodovancev.</w:t>
      </w:r>
      <w:r w:rsidR="00611B8E" w:rsidRPr="009074B8">
        <w:rPr>
          <w:rFonts w:ascii="Arial" w:hAnsi="Arial" w:cs="Arial"/>
          <w:color w:val="212121"/>
          <w:sz w:val="16"/>
          <w:szCs w:val="16"/>
          <w:lang w:val="sl-SI"/>
        </w:rPr>
        <w:t>«</w:t>
      </w:r>
    </w:p>
    <w:p w14:paraId="42A64641" w14:textId="144A23CC" w:rsidR="000A36EC" w:rsidRPr="00C94729" w:rsidRDefault="000A36EC" w:rsidP="00A86A3B">
      <w:pPr>
        <w:pStyle w:val="odstavek0"/>
        <w:shd w:val="clear" w:color="auto" w:fill="FFFFFF"/>
        <w:spacing w:before="0" w:beforeAutospacing="0" w:after="0" w:afterAutospacing="0"/>
        <w:jc w:val="both"/>
        <w:rPr>
          <w:rFonts w:ascii="Arial" w:hAnsi="Arial" w:cs="Arial"/>
          <w:sz w:val="22"/>
          <w:szCs w:val="22"/>
        </w:rPr>
      </w:pPr>
    </w:p>
    <w:p w14:paraId="0389609D" w14:textId="77777777" w:rsidR="00A86A3B" w:rsidRDefault="00A86A3B">
      <w:pPr>
        <w:spacing w:after="160" w:line="259" w:lineRule="auto"/>
        <w:rPr>
          <w:rFonts w:ascii="Arial" w:hAnsi="Arial" w:cs="Arial"/>
          <w:sz w:val="22"/>
          <w:szCs w:val="22"/>
          <w:lang w:val="sl-SI"/>
        </w:rPr>
      </w:pPr>
      <w:r>
        <w:rPr>
          <w:rFonts w:ascii="Arial" w:hAnsi="Arial" w:cs="Arial"/>
          <w:sz w:val="22"/>
          <w:szCs w:val="22"/>
          <w:lang w:val="sl-SI"/>
        </w:rPr>
        <w:br w:type="page"/>
      </w:r>
    </w:p>
    <w:p w14:paraId="1D22F8EC" w14:textId="231BFB6E" w:rsidR="0080134B" w:rsidRPr="00C94729" w:rsidRDefault="00AE191F" w:rsidP="00A86A3B">
      <w:pPr>
        <w:rPr>
          <w:rFonts w:ascii="Arial" w:hAnsi="Arial" w:cs="Arial"/>
          <w:sz w:val="22"/>
          <w:szCs w:val="22"/>
          <w:lang w:val="sl-SI"/>
        </w:rPr>
      </w:pPr>
      <w:r w:rsidRPr="00C94729">
        <w:rPr>
          <w:rFonts w:ascii="Arial" w:hAnsi="Arial" w:cs="Arial"/>
          <w:sz w:val="22"/>
          <w:szCs w:val="22"/>
          <w:lang w:val="sl-SI"/>
        </w:rPr>
        <w:lastRenderedPageBreak/>
        <w:t>Priloga 1</w:t>
      </w:r>
    </w:p>
    <w:p w14:paraId="6B697CED" w14:textId="77777777" w:rsidR="0080134B" w:rsidRPr="00C94729" w:rsidRDefault="0080134B" w:rsidP="00A86A3B">
      <w:pPr>
        <w:jc w:val="center"/>
        <w:rPr>
          <w:rFonts w:ascii="Arial" w:hAnsi="Arial" w:cs="Arial"/>
          <w:b/>
          <w:bCs/>
          <w:sz w:val="28"/>
          <w:szCs w:val="28"/>
          <w:lang w:val="sl-SI"/>
        </w:rPr>
      </w:pPr>
    </w:p>
    <w:p w14:paraId="5FA9ABC3" w14:textId="77777777" w:rsidR="0080134B" w:rsidRPr="00C94729" w:rsidRDefault="0080134B" w:rsidP="00A86A3B">
      <w:pPr>
        <w:jc w:val="center"/>
        <w:rPr>
          <w:rFonts w:ascii="Arial" w:hAnsi="Arial" w:cs="Arial"/>
          <w:b/>
          <w:bCs/>
          <w:sz w:val="28"/>
          <w:szCs w:val="28"/>
          <w:lang w:val="sl-SI"/>
        </w:rPr>
      </w:pPr>
    </w:p>
    <w:p w14:paraId="5AF3DD56" w14:textId="77777777" w:rsidR="0080134B" w:rsidRPr="00C94729" w:rsidRDefault="0080134B" w:rsidP="00A86A3B">
      <w:pPr>
        <w:jc w:val="center"/>
        <w:rPr>
          <w:rFonts w:ascii="Arial" w:hAnsi="Arial" w:cs="Arial"/>
          <w:b/>
          <w:bCs/>
          <w:sz w:val="28"/>
          <w:szCs w:val="28"/>
          <w:lang w:val="sl-SI"/>
        </w:rPr>
      </w:pPr>
    </w:p>
    <w:p w14:paraId="6E9B7776" w14:textId="77777777" w:rsidR="0080134B" w:rsidRPr="00C94729" w:rsidRDefault="0080134B" w:rsidP="00A86A3B">
      <w:pPr>
        <w:jc w:val="center"/>
        <w:rPr>
          <w:rFonts w:ascii="Arial" w:hAnsi="Arial" w:cs="Arial"/>
          <w:b/>
          <w:bCs/>
          <w:sz w:val="28"/>
          <w:szCs w:val="28"/>
          <w:lang w:val="sl-SI"/>
        </w:rPr>
      </w:pPr>
    </w:p>
    <w:p w14:paraId="1608B76D" w14:textId="77777777" w:rsidR="0080134B" w:rsidRPr="00C94729" w:rsidRDefault="0080134B" w:rsidP="00A86A3B">
      <w:pPr>
        <w:jc w:val="center"/>
        <w:rPr>
          <w:rFonts w:ascii="Arial" w:hAnsi="Arial" w:cs="Arial"/>
          <w:b/>
          <w:bCs/>
          <w:sz w:val="28"/>
          <w:szCs w:val="28"/>
          <w:lang w:val="sl-SI"/>
        </w:rPr>
      </w:pPr>
    </w:p>
    <w:p w14:paraId="2C1DFDA4" w14:textId="77777777" w:rsidR="0080134B" w:rsidRPr="00C94729" w:rsidRDefault="0080134B" w:rsidP="00A86A3B">
      <w:pPr>
        <w:jc w:val="center"/>
        <w:rPr>
          <w:rFonts w:ascii="Arial" w:hAnsi="Arial" w:cs="Arial"/>
          <w:b/>
          <w:bCs/>
          <w:sz w:val="28"/>
          <w:szCs w:val="28"/>
          <w:lang w:val="sl-SI"/>
        </w:rPr>
      </w:pPr>
    </w:p>
    <w:p w14:paraId="49B36054" w14:textId="207B0FE8" w:rsidR="00E213C4" w:rsidRPr="00C94729" w:rsidRDefault="0080134B" w:rsidP="00A86A3B">
      <w:pPr>
        <w:jc w:val="center"/>
        <w:rPr>
          <w:rFonts w:ascii="Arial" w:hAnsi="Arial" w:cs="Arial"/>
          <w:sz w:val="22"/>
          <w:szCs w:val="22"/>
          <w:lang w:val="sl-SI"/>
        </w:rPr>
      </w:pPr>
      <w:r w:rsidRPr="00C94729">
        <w:rPr>
          <w:rFonts w:ascii="Arial" w:hAnsi="Arial" w:cs="Arial"/>
          <w:b/>
          <w:bCs/>
          <w:sz w:val="28"/>
          <w:szCs w:val="28"/>
          <w:lang w:val="sl-SI"/>
        </w:rPr>
        <w:t>P</w:t>
      </w:r>
      <w:r w:rsidRPr="00C94729">
        <w:rPr>
          <w:rFonts w:ascii="Arial" w:hAnsi="Arial" w:cs="Arial"/>
          <w:b/>
          <w:bCs/>
          <w:sz w:val="28"/>
          <w:szCs w:val="28"/>
          <w:lang w:val="sl-SI" w:eastAsia="sl-SI"/>
        </w:rPr>
        <w:t>REDHODNI</w:t>
      </w:r>
      <w:r w:rsidRPr="00C94729">
        <w:rPr>
          <w:rFonts w:ascii="Arial" w:hAnsi="Arial" w:cs="Arial"/>
          <w:b/>
          <w:sz w:val="28"/>
          <w:szCs w:val="28"/>
          <w:lang w:val="sl-SI" w:eastAsia="sl-SI"/>
        </w:rPr>
        <w:t xml:space="preserve"> PROGRAM ODPRAVE POSLEDIC ŠKODE V GOSPODARSTVU ZARADI POSLEDIC MOČNIH NEURIJ Z VEČDNEVNIM OBILNIMI DEŽEVJEM NA ŠIRŠEM OBMOČJU REPUBLIKE SLOVENIJE, KI JE POVZROČILO KATASTROFALNE POPLAVE, PLAZENJE TAL IN DRUGE POSLEDICE HUDOURNIŠKEGA DELOVANJA VISOKIH VODA - POPLAVE AVGUST 2023 - čistopis</w:t>
      </w:r>
    </w:p>
    <w:p w14:paraId="1E035408" w14:textId="77777777" w:rsidR="004B70A9" w:rsidRPr="00C94729" w:rsidRDefault="004B70A9" w:rsidP="00A86A3B">
      <w:pPr>
        <w:rPr>
          <w:rFonts w:ascii="Arial" w:hAnsi="Arial" w:cs="Arial"/>
          <w:sz w:val="22"/>
          <w:szCs w:val="22"/>
          <w:lang w:val="sl-SI"/>
        </w:rPr>
      </w:pPr>
    </w:p>
    <w:p w14:paraId="67B15201" w14:textId="4FB91B55" w:rsidR="004B70A9" w:rsidRPr="00C94729" w:rsidRDefault="004B70A9" w:rsidP="00A86A3B">
      <w:pPr>
        <w:rPr>
          <w:rFonts w:ascii="Arial" w:hAnsi="Arial" w:cs="Arial"/>
          <w:b/>
          <w:sz w:val="22"/>
          <w:szCs w:val="22"/>
          <w:lang w:val="sl-SI" w:eastAsia="sl-SI"/>
        </w:rPr>
      </w:pPr>
    </w:p>
    <w:p w14:paraId="0B5A692B" w14:textId="509EFE52" w:rsidR="0080134B" w:rsidRPr="00C94729" w:rsidRDefault="0080134B" w:rsidP="00A86A3B">
      <w:pPr>
        <w:rPr>
          <w:rFonts w:ascii="Arial" w:hAnsi="Arial" w:cs="Arial"/>
          <w:b/>
          <w:sz w:val="22"/>
          <w:szCs w:val="22"/>
          <w:lang w:val="sl-SI" w:eastAsia="sl-SI"/>
        </w:rPr>
      </w:pPr>
    </w:p>
    <w:p w14:paraId="7E8F5FF5" w14:textId="0C4CA671" w:rsidR="0080134B" w:rsidRPr="00C94729" w:rsidRDefault="0080134B" w:rsidP="00A86A3B">
      <w:pPr>
        <w:rPr>
          <w:rFonts w:ascii="Arial" w:hAnsi="Arial" w:cs="Arial"/>
          <w:b/>
          <w:sz w:val="22"/>
          <w:szCs w:val="22"/>
          <w:lang w:val="sl-SI" w:eastAsia="sl-SI"/>
        </w:rPr>
      </w:pPr>
    </w:p>
    <w:p w14:paraId="7399FEE9" w14:textId="00F80DCE" w:rsidR="0080134B" w:rsidRPr="00C94729" w:rsidRDefault="0080134B" w:rsidP="00A86A3B">
      <w:pPr>
        <w:rPr>
          <w:rFonts w:ascii="Arial" w:hAnsi="Arial" w:cs="Arial"/>
          <w:b/>
          <w:sz w:val="22"/>
          <w:szCs w:val="22"/>
          <w:lang w:val="sl-SI" w:eastAsia="sl-SI"/>
        </w:rPr>
      </w:pPr>
    </w:p>
    <w:p w14:paraId="473643BE" w14:textId="7607E85C" w:rsidR="0080134B" w:rsidRPr="00C94729" w:rsidRDefault="0080134B" w:rsidP="00A86A3B">
      <w:pPr>
        <w:rPr>
          <w:rFonts w:ascii="Arial" w:hAnsi="Arial" w:cs="Arial"/>
          <w:b/>
          <w:sz w:val="22"/>
          <w:szCs w:val="22"/>
          <w:lang w:val="sl-SI" w:eastAsia="sl-SI"/>
        </w:rPr>
      </w:pPr>
    </w:p>
    <w:p w14:paraId="286A06D6" w14:textId="0E925D51" w:rsidR="0080134B" w:rsidRPr="00C94729" w:rsidRDefault="0080134B" w:rsidP="00A86A3B">
      <w:pPr>
        <w:rPr>
          <w:rFonts w:ascii="Arial" w:hAnsi="Arial" w:cs="Arial"/>
          <w:b/>
          <w:sz w:val="22"/>
          <w:szCs w:val="22"/>
          <w:lang w:val="sl-SI" w:eastAsia="sl-SI"/>
        </w:rPr>
      </w:pPr>
    </w:p>
    <w:p w14:paraId="2012A8E5" w14:textId="6118DFCD" w:rsidR="0080134B" w:rsidRPr="00C94729" w:rsidRDefault="0080134B" w:rsidP="00A86A3B">
      <w:pPr>
        <w:rPr>
          <w:rFonts w:ascii="Arial" w:hAnsi="Arial" w:cs="Arial"/>
          <w:b/>
          <w:sz w:val="22"/>
          <w:szCs w:val="22"/>
          <w:lang w:val="sl-SI" w:eastAsia="sl-SI"/>
        </w:rPr>
      </w:pPr>
    </w:p>
    <w:p w14:paraId="124EA679" w14:textId="733CDD67" w:rsidR="0080134B" w:rsidRPr="00C94729" w:rsidRDefault="0080134B" w:rsidP="00A86A3B">
      <w:pPr>
        <w:rPr>
          <w:rFonts w:ascii="Arial" w:hAnsi="Arial" w:cs="Arial"/>
          <w:b/>
          <w:sz w:val="22"/>
          <w:szCs w:val="22"/>
          <w:lang w:val="sl-SI" w:eastAsia="sl-SI"/>
        </w:rPr>
      </w:pPr>
    </w:p>
    <w:p w14:paraId="0106B88D" w14:textId="6F5B128E" w:rsidR="0080134B" w:rsidRPr="00C94729" w:rsidRDefault="0080134B" w:rsidP="00A86A3B">
      <w:pPr>
        <w:rPr>
          <w:rFonts w:ascii="Arial" w:hAnsi="Arial" w:cs="Arial"/>
          <w:b/>
          <w:sz w:val="22"/>
          <w:szCs w:val="22"/>
          <w:lang w:val="sl-SI" w:eastAsia="sl-SI"/>
        </w:rPr>
      </w:pPr>
    </w:p>
    <w:p w14:paraId="13E3C055" w14:textId="73BF1C8D" w:rsidR="0080134B" w:rsidRPr="00C94729" w:rsidRDefault="0080134B" w:rsidP="00A86A3B">
      <w:pPr>
        <w:rPr>
          <w:rFonts w:ascii="Arial" w:hAnsi="Arial" w:cs="Arial"/>
          <w:b/>
          <w:sz w:val="22"/>
          <w:szCs w:val="22"/>
          <w:lang w:val="sl-SI" w:eastAsia="sl-SI"/>
        </w:rPr>
      </w:pPr>
    </w:p>
    <w:p w14:paraId="05B73F44" w14:textId="0C17AD84" w:rsidR="0080134B" w:rsidRPr="00C94729" w:rsidRDefault="0080134B" w:rsidP="00A86A3B">
      <w:pPr>
        <w:rPr>
          <w:rFonts w:ascii="Arial" w:hAnsi="Arial" w:cs="Arial"/>
          <w:b/>
          <w:sz w:val="22"/>
          <w:szCs w:val="22"/>
          <w:lang w:val="sl-SI" w:eastAsia="sl-SI"/>
        </w:rPr>
      </w:pPr>
    </w:p>
    <w:p w14:paraId="0368679D" w14:textId="5FC68A4B" w:rsidR="0080134B" w:rsidRPr="00C94729" w:rsidRDefault="0080134B" w:rsidP="00A86A3B">
      <w:pPr>
        <w:rPr>
          <w:rFonts w:ascii="Arial" w:hAnsi="Arial" w:cs="Arial"/>
          <w:b/>
          <w:sz w:val="22"/>
          <w:szCs w:val="22"/>
          <w:lang w:val="sl-SI" w:eastAsia="sl-SI"/>
        </w:rPr>
      </w:pPr>
    </w:p>
    <w:p w14:paraId="5EB4528F" w14:textId="46E3B209" w:rsidR="0080134B" w:rsidRPr="00C94729" w:rsidRDefault="0080134B" w:rsidP="00A86A3B">
      <w:pPr>
        <w:rPr>
          <w:rFonts w:ascii="Arial" w:hAnsi="Arial" w:cs="Arial"/>
          <w:b/>
          <w:sz w:val="22"/>
          <w:szCs w:val="22"/>
          <w:lang w:val="sl-SI" w:eastAsia="sl-SI"/>
        </w:rPr>
      </w:pPr>
    </w:p>
    <w:p w14:paraId="2831DD7C" w14:textId="6D4F4B82" w:rsidR="0080134B" w:rsidRPr="00C94729" w:rsidRDefault="0080134B" w:rsidP="00A86A3B">
      <w:pPr>
        <w:rPr>
          <w:rFonts w:ascii="Arial" w:hAnsi="Arial" w:cs="Arial"/>
          <w:b/>
          <w:sz w:val="22"/>
          <w:szCs w:val="22"/>
          <w:lang w:val="sl-SI" w:eastAsia="sl-SI"/>
        </w:rPr>
      </w:pPr>
    </w:p>
    <w:p w14:paraId="1610AE5E" w14:textId="559DE0D3" w:rsidR="0080134B" w:rsidRPr="00C94729" w:rsidRDefault="0080134B" w:rsidP="00A86A3B">
      <w:pPr>
        <w:rPr>
          <w:rFonts w:ascii="Arial" w:hAnsi="Arial" w:cs="Arial"/>
          <w:b/>
          <w:sz w:val="22"/>
          <w:szCs w:val="22"/>
          <w:lang w:val="sl-SI" w:eastAsia="sl-SI"/>
        </w:rPr>
      </w:pPr>
    </w:p>
    <w:p w14:paraId="24C6D246" w14:textId="2B314845" w:rsidR="0080134B" w:rsidRPr="00C94729" w:rsidRDefault="0080134B" w:rsidP="00A86A3B">
      <w:pPr>
        <w:rPr>
          <w:rFonts w:ascii="Arial" w:hAnsi="Arial" w:cs="Arial"/>
          <w:b/>
          <w:sz w:val="22"/>
          <w:szCs w:val="22"/>
          <w:lang w:val="sl-SI" w:eastAsia="sl-SI"/>
        </w:rPr>
      </w:pPr>
    </w:p>
    <w:p w14:paraId="1CAE394A" w14:textId="0ECEB40D" w:rsidR="0080134B" w:rsidRPr="00C94729" w:rsidRDefault="0080134B" w:rsidP="00A86A3B">
      <w:pPr>
        <w:rPr>
          <w:rFonts w:ascii="Arial" w:hAnsi="Arial" w:cs="Arial"/>
          <w:b/>
          <w:sz w:val="22"/>
          <w:szCs w:val="22"/>
          <w:lang w:val="sl-SI" w:eastAsia="sl-SI"/>
        </w:rPr>
      </w:pPr>
    </w:p>
    <w:p w14:paraId="2ADE08DA" w14:textId="057C66A3" w:rsidR="0080134B" w:rsidRPr="00C94729" w:rsidRDefault="0080134B" w:rsidP="00A86A3B">
      <w:pPr>
        <w:rPr>
          <w:rFonts w:ascii="Arial" w:hAnsi="Arial" w:cs="Arial"/>
          <w:b/>
          <w:sz w:val="22"/>
          <w:szCs w:val="22"/>
          <w:lang w:val="sl-SI" w:eastAsia="sl-SI"/>
        </w:rPr>
      </w:pPr>
    </w:p>
    <w:p w14:paraId="107A2F71" w14:textId="33527D04" w:rsidR="0080134B" w:rsidRPr="00C94729" w:rsidRDefault="0080134B" w:rsidP="00A86A3B">
      <w:pPr>
        <w:rPr>
          <w:rFonts w:ascii="Arial" w:hAnsi="Arial" w:cs="Arial"/>
          <w:b/>
          <w:sz w:val="22"/>
          <w:szCs w:val="22"/>
          <w:lang w:val="sl-SI" w:eastAsia="sl-SI"/>
        </w:rPr>
      </w:pPr>
    </w:p>
    <w:p w14:paraId="7E92C1C4" w14:textId="10DED963" w:rsidR="0080134B" w:rsidRPr="00C94729" w:rsidRDefault="0080134B" w:rsidP="00A86A3B">
      <w:pPr>
        <w:rPr>
          <w:rFonts w:ascii="Arial" w:hAnsi="Arial" w:cs="Arial"/>
          <w:b/>
          <w:sz w:val="22"/>
          <w:szCs w:val="22"/>
          <w:lang w:val="sl-SI" w:eastAsia="sl-SI"/>
        </w:rPr>
      </w:pPr>
    </w:p>
    <w:p w14:paraId="50465E84" w14:textId="7BE240EC" w:rsidR="0080134B" w:rsidRPr="00C94729" w:rsidRDefault="0080134B" w:rsidP="00A86A3B">
      <w:pPr>
        <w:rPr>
          <w:rFonts w:ascii="Arial" w:hAnsi="Arial" w:cs="Arial"/>
          <w:b/>
          <w:sz w:val="22"/>
          <w:szCs w:val="22"/>
          <w:lang w:val="sl-SI" w:eastAsia="sl-SI"/>
        </w:rPr>
      </w:pPr>
    </w:p>
    <w:p w14:paraId="31E19146" w14:textId="133FEA0B" w:rsidR="0080134B" w:rsidRPr="00C94729" w:rsidRDefault="0080134B" w:rsidP="00A86A3B">
      <w:pPr>
        <w:rPr>
          <w:rFonts w:ascii="Arial" w:hAnsi="Arial" w:cs="Arial"/>
          <w:b/>
          <w:sz w:val="22"/>
          <w:szCs w:val="22"/>
          <w:lang w:val="sl-SI" w:eastAsia="sl-SI"/>
        </w:rPr>
      </w:pPr>
    </w:p>
    <w:p w14:paraId="1602709B" w14:textId="28377523" w:rsidR="0080134B" w:rsidRPr="00C94729" w:rsidRDefault="0080134B" w:rsidP="00A86A3B">
      <w:pPr>
        <w:rPr>
          <w:rFonts w:ascii="Arial" w:hAnsi="Arial" w:cs="Arial"/>
          <w:b/>
          <w:sz w:val="22"/>
          <w:szCs w:val="22"/>
          <w:lang w:val="sl-SI" w:eastAsia="sl-SI"/>
        </w:rPr>
      </w:pPr>
    </w:p>
    <w:p w14:paraId="72957609" w14:textId="6D5E118C" w:rsidR="0080134B" w:rsidRPr="00C94729" w:rsidRDefault="0080134B" w:rsidP="00A86A3B">
      <w:pPr>
        <w:rPr>
          <w:rFonts w:ascii="Arial" w:hAnsi="Arial" w:cs="Arial"/>
          <w:b/>
          <w:sz w:val="22"/>
          <w:szCs w:val="22"/>
          <w:lang w:val="sl-SI" w:eastAsia="sl-SI"/>
        </w:rPr>
      </w:pPr>
    </w:p>
    <w:p w14:paraId="4CD41FD2" w14:textId="37FE9454" w:rsidR="0080134B" w:rsidRPr="00C94729" w:rsidRDefault="0080134B" w:rsidP="00A86A3B">
      <w:pPr>
        <w:rPr>
          <w:rFonts w:ascii="Arial" w:hAnsi="Arial" w:cs="Arial"/>
          <w:b/>
          <w:sz w:val="22"/>
          <w:szCs w:val="22"/>
          <w:lang w:val="sl-SI" w:eastAsia="sl-SI"/>
        </w:rPr>
      </w:pPr>
    </w:p>
    <w:p w14:paraId="3C8D267E" w14:textId="6D6A3FBD" w:rsidR="0080134B" w:rsidRDefault="0080134B" w:rsidP="00A86A3B">
      <w:pPr>
        <w:rPr>
          <w:rFonts w:ascii="Arial" w:hAnsi="Arial" w:cs="Arial"/>
          <w:b/>
          <w:sz w:val="22"/>
          <w:szCs w:val="22"/>
          <w:lang w:val="sl-SI" w:eastAsia="sl-SI"/>
        </w:rPr>
      </w:pPr>
    </w:p>
    <w:p w14:paraId="201C162C" w14:textId="708B47A9" w:rsidR="00A86A3B" w:rsidRDefault="00A86A3B" w:rsidP="00A86A3B">
      <w:pPr>
        <w:rPr>
          <w:rFonts w:ascii="Arial" w:hAnsi="Arial" w:cs="Arial"/>
          <w:b/>
          <w:sz w:val="22"/>
          <w:szCs w:val="22"/>
          <w:lang w:val="sl-SI" w:eastAsia="sl-SI"/>
        </w:rPr>
      </w:pPr>
    </w:p>
    <w:p w14:paraId="2A4908A5" w14:textId="4EDD6B4C" w:rsidR="00A86A3B" w:rsidRDefault="00A86A3B" w:rsidP="00A86A3B">
      <w:pPr>
        <w:rPr>
          <w:rFonts w:ascii="Arial" w:hAnsi="Arial" w:cs="Arial"/>
          <w:b/>
          <w:sz w:val="22"/>
          <w:szCs w:val="22"/>
          <w:lang w:val="sl-SI" w:eastAsia="sl-SI"/>
        </w:rPr>
      </w:pPr>
    </w:p>
    <w:p w14:paraId="1F6A15C8" w14:textId="43D264F6" w:rsidR="00A86A3B" w:rsidRDefault="00A86A3B" w:rsidP="00A86A3B">
      <w:pPr>
        <w:rPr>
          <w:rFonts w:ascii="Arial" w:hAnsi="Arial" w:cs="Arial"/>
          <w:b/>
          <w:sz w:val="22"/>
          <w:szCs w:val="22"/>
          <w:lang w:val="sl-SI" w:eastAsia="sl-SI"/>
        </w:rPr>
      </w:pPr>
    </w:p>
    <w:p w14:paraId="7977F9E5" w14:textId="0ABABFCE" w:rsidR="00A86A3B" w:rsidRDefault="00A86A3B" w:rsidP="00A86A3B">
      <w:pPr>
        <w:rPr>
          <w:rFonts w:ascii="Arial" w:hAnsi="Arial" w:cs="Arial"/>
          <w:b/>
          <w:sz w:val="22"/>
          <w:szCs w:val="22"/>
          <w:lang w:val="sl-SI" w:eastAsia="sl-SI"/>
        </w:rPr>
      </w:pPr>
    </w:p>
    <w:p w14:paraId="395CEDD2" w14:textId="3D1C5CAB" w:rsidR="00A86A3B" w:rsidRDefault="00A86A3B" w:rsidP="00A86A3B">
      <w:pPr>
        <w:rPr>
          <w:rFonts w:ascii="Arial" w:hAnsi="Arial" w:cs="Arial"/>
          <w:b/>
          <w:sz w:val="22"/>
          <w:szCs w:val="22"/>
          <w:lang w:val="sl-SI" w:eastAsia="sl-SI"/>
        </w:rPr>
      </w:pPr>
    </w:p>
    <w:p w14:paraId="041BDBA0" w14:textId="3BC531E3" w:rsidR="00A86A3B" w:rsidRDefault="00A86A3B" w:rsidP="00A86A3B">
      <w:pPr>
        <w:rPr>
          <w:rFonts w:ascii="Arial" w:hAnsi="Arial" w:cs="Arial"/>
          <w:b/>
          <w:sz w:val="22"/>
          <w:szCs w:val="22"/>
          <w:lang w:val="sl-SI" w:eastAsia="sl-SI"/>
        </w:rPr>
      </w:pPr>
    </w:p>
    <w:p w14:paraId="1717A41D" w14:textId="77777777" w:rsidR="00A86A3B" w:rsidRPr="00C94729" w:rsidRDefault="00A86A3B" w:rsidP="00A86A3B">
      <w:pPr>
        <w:rPr>
          <w:rFonts w:ascii="Arial" w:hAnsi="Arial" w:cs="Arial"/>
          <w:b/>
          <w:sz w:val="22"/>
          <w:szCs w:val="22"/>
          <w:lang w:val="sl-SI" w:eastAsia="sl-SI"/>
        </w:rPr>
      </w:pPr>
    </w:p>
    <w:p w14:paraId="3284796C" w14:textId="658F9263" w:rsidR="0080134B" w:rsidRPr="00C94729" w:rsidRDefault="0080134B" w:rsidP="00A86A3B">
      <w:pPr>
        <w:rPr>
          <w:rFonts w:ascii="Arial" w:hAnsi="Arial" w:cs="Arial"/>
          <w:b/>
          <w:sz w:val="22"/>
          <w:szCs w:val="22"/>
          <w:lang w:val="sl-SI" w:eastAsia="sl-SI"/>
        </w:rPr>
      </w:pPr>
    </w:p>
    <w:p w14:paraId="4FEFBF59" w14:textId="6C0A441F" w:rsidR="0080134B" w:rsidRPr="00C94729" w:rsidRDefault="0080134B" w:rsidP="00A86A3B">
      <w:pPr>
        <w:rPr>
          <w:rFonts w:ascii="Arial" w:hAnsi="Arial" w:cs="Arial"/>
          <w:b/>
          <w:sz w:val="22"/>
          <w:szCs w:val="22"/>
          <w:lang w:val="sl-SI" w:eastAsia="sl-SI"/>
        </w:rPr>
      </w:pPr>
    </w:p>
    <w:p w14:paraId="60E448C1" w14:textId="77777777" w:rsidR="0080134B" w:rsidRPr="00C94729" w:rsidRDefault="0080134B" w:rsidP="00A86A3B">
      <w:pPr>
        <w:rPr>
          <w:rFonts w:ascii="Arial" w:hAnsi="Arial" w:cs="Arial"/>
          <w:b/>
          <w:sz w:val="22"/>
          <w:szCs w:val="22"/>
          <w:lang w:val="sl-SI" w:eastAsia="sl-SI"/>
        </w:rPr>
      </w:pPr>
    </w:p>
    <w:p w14:paraId="18A3DC6A" w14:textId="77777777" w:rsidR="004B70A9" w:rsidRPr="00C94729" w:rsidRDefault="004B70A9" w:rsidP="00A86A3B">
      <w:pPr>
        <w:tabs>
          <w:tab w:val="right" w:leader="dot" w:pos="9060"/>
        </w:tabs>
        <w:jc w:val="center"/>
        <w:rPr>
          <w:rFonts w:ascii="Arial" w:hAnsi="Arial" w:cs="Arial"/>
          <w:b/>
          <w:sz w:val="22"/>
          <w:szCs w:val="22"/>
          <w:lang w:val="sl-SI" w:eastAsia="sl-SI"/>
        </w:rPr>
      </w:pPr>
      <w:r w:rsidRPr="00C94729">
        <w:rPr>
          <w:rFonts w:ascii="Arial" w:hAnsi="Arial" w:cs="Arial"/>
          <w:b/>
          <w:sz w:val="22"/>
          <w:szCs w:val="22"/>
          <w:lang w:val="sl-SI" w:eastAsia="sl-SI"/>
        </w:rPr>
        <w:t>KAZALO</w:t>
      </w:r>
    </w:p>
    <w:p w14:paraId="614B7F22" w14:textId="77777777" w:rsidR="004B70A9" w:rsidRPr="00C94729" w:rsidRDefault="004B70A9" w:rsidP="00A86A3B">
      <w:pPr>
        <w:tabs>
          <w:tab w:val="right" w:leader="dot" w:pos="9060"/>
        </w:tabs>
        <w:rPr>
          <w:rFonts w:ascii="Arial" w:hAnsi="Arial" w:cs="Arial"/>
          <w:sz w:val="22"/>
          <w:szCs w:val="22"/>
          <w:lang w:val="sl-SI" w:eastAsia="sl-SI"/>
        </w:rPr>
      </w:pPr>
    </w:p>
    <w:p w14:paraId="3283A675" w14:textId="27CA2067" w:rsidR="00A81F06" w:rsidRPr="00C94729" w:rsidRDefault="004B70A9" w:rsidP="00A86A3B">
      <w:pPr>
        <w:pStyle w:val="Kazalovsebine1"/>
        <w:spacing w:after="0" w:line="240" w:lineRule="auto"/>
        <w:rPr>
          <w:rFonts w:cstheme="minorBidi"/>
          <w:noProof/>
        </w:rPr>
      </w:pPr>
      <w:r w:rsidRPr="00C94729">
        <w:rPr>
          <w:rFonts w:ascii="Arial" w:eastAsia="Calibri" w:hAnsi="Arial" w:cs="Arial"/>
          <w:lang w:eastAsia="en-US"/>
        </w:rPr>
        <w:fldChar w:fldCharType="begin"/>
      </w:r>
      <w:r w:rsidRPr="00C94729">
        <w:rPr>
          <w:rFonts w:ascii="Arial" w:hAnsi="Arial" w:cs="Arial"/>
        </w:rPr>
        <w:instrText xml:space="preserve"> TOC \o "1-4" \h \z \u </w:instrText>
      </w:r>
      <w:r w:rsidRPr="00C94729">
        <w:rPr>
          <w:rFonts w:ascii="Arial" w:eastAsia="Calibri" w:hAnsi="Arial" w:cs="Arial"/>
          <w:lang w:eastAsia="en-US"/>
        </w:rPr>
        <w:fldChar w:fldCharType="separate"/>
      </w:r>
      <w:hyperlink w:anchor="_Toc145493934" w:history="1">
        <w:r w:rsidR="00A81F06" w:rsidRPr="00C94729">
          <w:rPr>
            <w:rStyle w:val="Hiperpovezava"/>
            <w:rFonts w:ascii="Arial" w:hAnsi="Arial"/>
            <w:noProof/>
          </w:rPr>
          <w:t>1.</w:t>
        </w:r>
        <w:r w:rsidR="00A81F06" w:rsidRPr="00C94729">
          <w:rPr>
            <w:rFonts w:cstheme="minorBidi"/>
            <w:noProof/>
          </w:rPr>
          <w:tab/>
        </w:r>
        <w:r w:rsidR="00A81F06" w:rsidRPr="00C94729">
          <w:rPr>
            <w:rStyle w:val="Hiperpovezava"/>
            <w:rFonts w:ascii="Arial" w:hAnsi="Arial"/>
            <w:noProof/>
          </w:rPr>
          <w:t>UVOD</w:t>
        </w:r>
        <w:r w:rsidR="00A81F06" w:rsidRPr="00C94729">
          <w:rPr>
            <w:noProof/>
            <w:webHidden/>
          </w:rPr>
          <w:tab/>
        </w:r>
        <w:r w:rsidR="00A81F06" w:rsidRPr="00C94729">
          <w:rPr>
            <w:noProof/>
            <w:webHidden/>
          </w:rPr>
          <w:fldChar w:fldCharType="begin"/>
        </w:r>
        <w:r w:rsidR="00A81F06" w:rsidRPr="00C94729">
          <w:rPr>
            <w:noProof/>
            <w:webHidden/>
          </w:rPr>
          <w:instrText xml:space="preserve"> PAGEREF _Toc145493934 \h </w:instrText>
        </w:r>
        <w:r w:rsidR="00A81F06" w:rsidRPr="00C94729">
          <w:rPr>
            <w:noProof/>
            <w:webHidden/>
          </w:rPr>
        </w:r>
        <w:r w:rsidR="00A81F06" w:rsidRPr="00C94729">
          <w:rPr>
            <w:noProof/>
            <w:webHidden/>
          </w:rPr>
          <w:fldChar w:fldCharType="separate"/>
        </w:r>
        <w:r w:rsidR="00A81F06" w:rsidRPr="00C94729">
          <w:rPr>
            <w:noProof/>
            <w:webHidden/>
          </w:rPr>
          <w:t>8</w:t>
        </w:r>
        <w:r w:rsidR="00A81F06" w:rsidRPr="00C94729">
          <w:rPr>
            <w:noProof/>
            <w:webHidden/>
          </w:rPr>
          <w:fldChar w:fldCharType="end"/>
        </w:r>
      </w:hyperlink>
    </w:p>
    <w:p w14:paraId="7F95A4A7" w14:textId="58037501" w:rsidR="00A81F06" w:rsidRPr="00C94729" w:rsidRDefault="00D71842" w:rsidP="00A86A3B">
      <w:pPr>
        <w:pStyle w:val="Kazalovsebine1"/>
        <w:spacing w:after="0" w:line="240" w:lineRule="auto"/>
        <w:rPr>
          <w:rFonts w:cstheme="minorBidi"/>
          <w:noProof/>
        </w:rPr>
      </w:pPr>
      <w:hyperlink w:anchor="_Toc145493935" w:history="1">
        <w:r w:rsidR="00A81F06" w:rsidRPr="00C94729">
          <w:rPr>
            <w:rStyle w:val="Hiperpovezava"/>
            <w:rFonts w:ascii="Arial" w:hAnsi="Arial"/>
            <w:noProof/>
          </w:rPr>
          <w:t>2.</w:t>
        </w:r>
        <w:r w:rsidR="00A81F06" w:rsidRPr="00C94729">
          <w:rPr>
            <w:rFonts w:cstheme="minorBidi"/>
            <w:noProof/>
          </w:rPr>
          <w:tab/>
        </w:r>
        <w:r w:rsidR="00A81F06" w:rsidRPr="00C94729">
          <w:rPr>
            <w:rStyle w:val="Hiperpovezava"/>
            <w:rFonts w:ascii="Arial" w:hAnsi="Arial"/>
            <w:noProof/>
          </w:rPr>
          <w:t>PRAVNA PODLAGA</w:t>
        </w:r>
        <w:r w:rsidR="00A81F06" w:rsidRPr="00C94729">
          <w:rPr>
            <w:noProof/>
            <w:webHidden/>
          </w:rPr>
          <w:tab/>
        </w:r>
        <w:r w:rsidR="00A81F06" w:rsidRPr="00C94729">
          <w:rPr>
            <w:noProof/>
            <w:webHidden/>
          </w:rPr>
          <w:fldChar w:fldCharType="begin"/>
        </w:r>
        <w:r w:rsidR="00A81F06" w:rsidRPr="00C94729">
          <w:rPr>
            <w:noProof/>
            <w:webHidden/>
          </w:rPr>
          <w:instrText xml:space="preserve"> PAGEREF _Toc145493935 \h </w:instrText>
        </w:r>
        <w:r w:rsidR="00A81F06" w:rsidRPr="00C94729">
          <w:rPr>
            <w:noProof/>
            <w:webHidden/>
          </w:rPr>
        </w:r>
        <w:r w:rsidR="00A81F06" w:rsidRPr="00C94729">
          <w:rPr>
            <w:noProof/>
            <w:webHidden/>
          </w:rPr>
          <w:fldChar w:fldCharType="separate"/>
        </w:r>
        <w:r w:rsidR="00A81F06" w:rsidRPr="00C94729">
          <w:rPr>
            <w:noProof/>
            <w:webHidden/>
          </w:rPr>
          <w:t>9</w:t>
        </w:r>
        <w:r w:rsidR="00A81F06" w:rsidRPr="00C94729">
          <w:rPr>
            <w:noProof/>
            <w:webHidden/>
          </w:rPr>
          <w:fldChar w:fldCharType="end"/>
        </w:r>
      </w:hyperlink>
    </w:p>
    <w:p w14:paraId="2ADA85D1" w14:textId="0F6CA61F" w:rsidR="00A81F06" w:rsidRPr="00C94729" w:rsidRDefault="00D71842" w:rsidP="00A86A3B">
      <w:pPr>
        <w:pStyle w:val="Kazalovsebine1"/>
        <w:spacing w:after="0" w:line="240" w:lineRule="auto"/>
        <w:rPr>
          <w:rFonts w:cstheme="minorBidi"/>
          <w:noProof/>
        </w:rPr>
      </w:pPr>
      <w:hyperlink w:anchor="_Toc145493936" w:history="1">
        <w:r w:rsidR="00A81F06" w:rsidRPr="00C94729">
          <w:rPr>
            <w:rStyle w:val="Hiperpovezava"/>
            <w:rFonts w:ascii="Arial" w:hAnsi="Arial"/>
            <w:noProof/>
          </w:rPr>
          <w:t>3.</w:t>
        </w:r>
        <w:r w:rsidR="00A81F06" w:rsidRPr="00C94729">
          <w:rPr>
            <w:rFonts w:cstheme="minorBidi"/>
            <w:noProof/>
          </w:rPr>
          <w:tab/>
        </w:r>
        <w:r w:rsidR="00A81F06" w:rsidRPr="00C94729">
          <w:rPr>
            <w:rStyle w:val="Hiperpovezava"/>
            <w:rFonts w:ascii="Arial" w:hAnsi="Arial"/>
            <w:noProof/>
          </w:rPr>
          <w:t>PRIZADETA OBMOČJA PO POPLAVAH V AVGUSTU 2023</w:t>
        </w:r>
        <w:r w:rsidR="00A81F06" w:rsidRPr="00C94729">
          <w:rPr>
            <w:noProof/>
            <w:webHidden/>
          </w:rPr>
          <w:tab/>
        </w:r>
        <w:r w:rsidR="00A81F06" w:rsidRPr="00C94729">
          <w:rPr>
            <w:noProof/>
            <w:webHidden/>
          </w:rPr>
          <w:fldChar w:fldCharType="begin"/>
        </w:r>
        <w:r w:rsidR="00A81F06" w:rsidRPr="00C94729">
          <w:rPr>
            <w:noProof/>
            <w:webHidden/>
          </w:rPr>
          <w:instrText xml:space="preserve"> PAGEREF _Toc145493936 \h </w:instrText>
        </w:r>
        <w:r w:rsidR="00A81F06" w:rsidRPr="00C94729">
          <w:rPr>
            <w:noProof/>
            <w:webHidden/>
          </w:rPr>
        </w:r>
        <w:r w:rsidR="00A81F06" w:rsidRPr="00C94729">
          <w:rPr>
            <w:noProof/>
            <w:webHidden/>
          </w:rPr>
          <w:fldChar w:fldCharType="separate"/>
        </w:r>
        <w:r w:rsidR="00A81F06" w:rsidRPr="00C94729">
          <w:rPr>
            <w:noProof/>
            <w:webHidden/>
          </w:rPr>
          <w:t>10</w:t>
        </w:r>
        <w:r w:rsidR="00A81F06" w:rsidRPr="00C94729">
          <w:rPr>
            <w:noProof/>
            <w:webHidden/>
          </w:rPr>
          <w:fldChar w:fldCharType="end"/>
        </w:r>
      </w:hyperlink>
    </w:p>
    <w:p w14:paraId="1C4C732D" w14:textId="4353A444" w:rsidR="00A81F06" w:rsidRPr="00C94729" w:rsidRDefault="00D71842" w:rsidP="00A86A3B">
      <w:pPr>
        <w:pStyle w:val="Kazalovsebine1"/>
        <w:spacing w:after="0" w:line="240" w:lineRule="auto"/>
        <w:rPr>
          <w:rFonts w:cstheme="minorBidi"/>
          <w:noProof/>
        </w:rPr>
      </w:pPr>
      <w:hyperlink w:anchor="_Toc145493937" w:history="1">
        <w:r w:rsidR="00A81F06" w:rsidRPr="00C94729">
          <w:rPr>
            <w:rStyle w:val="Hiperpovezava"/>
            <w:rFonts w:ascii="Arial" w:hAnsi="Arial"/>
            <w:noProof/>
          </w:rPr>
          <w:t>4.</w:t>
        </w:r>
        <w:r w:rsidR="00A81F06" w:rsidRPr="00C94729">
          <w:rPr>
            <w:rFonts w:cstheme="minorBidi"/>
            <w:noProof/>
          </w:rPr>
          <w:tab/>
        </w:r>
        <w:r w:rsidR="00A81F06" w:rsidRPr="00C94729">
          <w:rPr>
            <w:rStyle w:val="Hiperpovezava"/>
            <w:rFonts w:ascii="Arial" w:hAnsi="Arial"/>
            <w:noProof/>
          </w:rPr>
          <w:t>PREDHODNI PROGRAM ODPRAVE POSLEDIC ŠKODE V GOSPODARSTVU PO POPLAVAH V AVGUSTU 2023</w:t>
        </w:r>
        <w:r w:rsidR="00A81F06" w:rsidRPr="00C94729">
          <w:rPr>
            <w:noProof/>
            <w:webHidden/>
          </w:rPr>
          <w:tab/>
        </w:r>
        <w:r w:rsidR="00A81F06" w:rsidRPr="00C94729">
          <w:rPr>
            <w:noProof/>
            <w:webHidden/>
          </w:rPr>
          <w:fldChar w:fldCharType="begin"/>
        </w:r>
        <w:r w:rsidR="00A81F06" w:rsidRPr="00C94729">
          <w:rPr>
            <w:noProof/>
            <w:webHidden/>
          </w:rPr>
          <w:instrText xml:space="preserve"> PAGEREF _Toc145493937 \h </w:instrText>
        </w:r>
        <w:r w:rsidR="00A81F06" w:rsidRPr="00C94729">
          <w:rPr>
            <w:noProof/>
            <w:webHidden/>
          </w:rPr>
        </w:r>
        <w:r w:rsidR="00A81F06" w:rsidRPr="00C94729">
          <w:rPr>
            <w:noProof/>
            <w:webHidden/>
          </w:rPr>
          <w:fldChar w:fldCharType="separate"/>
        </w:r>
        <w:r w:rsidR="00A81F06" w:rsidRPr="00C94729">
          <w:rPr>
            <w:noProof/>
            <w:webHidden/>
          </w:rPr>
          <w:t>10</w:t>
        </w:r>
        <w:r w:rsidR="00A81F06" w:rsidRPr="00C94729">
          <w:rPr>
            <w:noProof/>
            <w:webHidden/>
          </w:rPr>
          <w:fldChar w:fldCharType="end"/>
        </w:r>
      </w:hyperlink>
    </w:p>
    <w:p w14:paraId="3BEB4D6E" w14:textId="71C36607" w:rsidR="00A81F06" w:rsidRPr="00C94729" w:rsidRDefault="00D71842" w:rsidP="00A86A3B">
      <w:pPr>
        <w:pStyle w:val="Kazalovsebine2"/>
        <w:spacing w:after="0"/>
        <w:rPr>
          <w:rFonts w:cstheme="minorBidi"/>
          <w:noProof/>
        </w:rPr>
      </w:pPr>
      <w:hyperlink w:anchor="_Toc145493938" w:history="1">
        <w:r w:rsidR="00A81F06" w:rsidRPr="00C94729">
          <w:rPr>
            <w:rStyle w:val="Hiperpovezava"/>
            <w:rFonts w:ascii="Arial" w:hAnsi="Arial"/>
            <w:noProof/>
          </w:rPr>
          <w:t>4.1 Predhodno ocenjena škoda</w:t>
        </w:r>
        <w:r w:rsidR="00A81F06" w:rsidRPr="00C94729">
          <w:rPr>
            <w:noProof/>
            <w:webHidden/>
          </w:rPr>
          <w:tab/>
        </w:r>
        <w:r w:rsidR="00A81F06" w:rsidRPr="00C94729">
          <w:rPr>
            <w:noProof/>
            <w:webHidden/>
          </w:rPr>
          <w:fldChar w:fldCharType="begin"/>
        </w:r>
        <w:r w:rsidR="00A81F06" w:rsidRPr="00C94729">
          <w:rPr>
            <w:noProof/>
            <w:webHidden/>
          </w:rPr>
          <w:instrText xml:space="preserve"> PAGEREF _Toc145493938 \h </w:instrText>
        </w:r>
        <w:r w:rsidR="00A81F06" w:rsidRPr="00C94729">
          <w:rPr>
            <w:noProof/>
            <w:webHidden/>
          </w:rPr>
        </w:r>
        <w:r w:rsidR="00A81F06" w:rsidRPr="00C94729">
          <w:rPr>
            <w:noProof/>
            <w:webHidden/>
          </w:rPr>
          <w:fldChar w:fldCharType="separate"/>
        </w:r>
        <w:r w:rsidR="00A81F06" w:rsidRPr="00C94729">
          <w:rPr>
            <w:noProof/>
            <w:webHidden/>
          </w:rPr>
          <w:t>10</w:t>
        </w:r>
        <w:r w:rsidR="00A81F06" w:rsidRPr="00C94729">
          <w:rPr>
            <w:noProof/>
            <w:webHidden/>
          </w:rPr>
          <w:fldChar w:fldCharType="end"/>
        </w:r>
      </w:hyperlink>
    </w:p>
    <w:p w14:paraId="4D0644C2" w14:textId="1F9EA4A3" w:rsidR="00A81F06" w:rsidRPr="00C94729" w:rsidRDefault="00D71842" w:rsidP="00A86A3B">
      <w:pPr>
        <w:pStyle w:val="Kazalovsebine2"/>
        <w:spacing w:after="0"/>
        <w:rPr>
          <w:rFonts w:cstheme="minorBidi"/>
          <w:noProof/>
        </w:rPr>
      </w:pPr>
      <w:hyperlink w:anchor="_Toc145493939" w:history="1">
        <w:r w:rsidR="00A81F06" w:rsidRPr="00C94729">
          <w:rPr>
            <w:rStyle w:val="Hiperpovezava"/>
            <w:rFonts w:ascii="Arial" w:hAnsi="Arial"/>
            <w:noProof/>
          </w:rPr>
          <w:t>4.2 Predlog nujnih ukrepov pri odpravi posledic poplav v avgustu 2023</w:t>
        </w:r>
        <w:r w:rsidR="00A81F06" w:rsidRPr="00C94729">
          <w:rPr>
            <w:noProof/>
            <w:webHidden/>
          </w:rPr>
          <w:tab/>
        </w:r>
        <w:r w:rsidR="00A81F06" w:rsidRPr="00C94729">
          <w:rPr>
            <w:noProof/>
            <w:webHidden/>
          </w:rPr>
          <w:fldChar w:fldCharType="begin"/>
        </w:r>
        <w:r w:rsidR="00A81F06" w:rsidRPr="00C94729">
          <w:rPr>
            <w:noProof/>
            <w:webHidden/>
          </w:rPr>
          <w:instrText xml:space="preserve"> PAGEREF _Toc145493939 \h </w:instrText>
        </w:r>
        <w:r w:rsidR="00A81F06" w:rsidRPr="00C94729">
          <w:rPr>
            <w:noProof/>
            <w:webHidden/>
          </w:rPr>
        </w:r>
        <w:r w:rsidR="00A81F06" w:rsidRPr="00C94729">
          <w:rPr>
            <w:noProof/>
            <w:webHidden/>
          </w:rPr>
          <w:fldChar w:fldCharType="separate"/>
        </w:r>
        <w:r w:rsidR="00A81F06" w:rsidRPr="00C94729">
          <w:rPr>
            <w:noProof/>
            <w:webHidden/>
          </w:rPr>
          <w:t>11</w:t>
        </w:r>
        <w:r w:rsidR="00A81F06" w:rsidRPr="00C94729">
          <w:rPr>
            <w:noProof/>
            <w:webHidden/>
          </w:rPr>
          <w:fldChar w:fldCharType="end"/>
        </w:r>
      </w:hyperlink>
    </w:p>
    <w:p w14:paraId="0488B17A" w14:textId="12552C97" w:rsidR="00A81F06" w:rsidRPr="00C94729" w:rsidRDefault="00D71842" w:rsidP="00A86A3B">
      <w:pPr>
        <w:pStyle w:val="Kazalovsebine2"/>
        <w:spacing w:after="0"/>
        <w:rPr>
          <w:rFonts w:cstheme="minorBidi"/>
          <w:noProof/>
        </w:rPr>
      </w:pPr>
      <w:hyperlink w:anchor="_Toc145493940" w:history="1">
        <w:r w:rsidR="00A81F06" w:rsidRPr="00C94729">
          <w:rPr>
            <w:rStyle w:val="Hiperpovezava"/>
            <w:rFonts w:ascii="Arial" w:hAnsi="Arial"/>
            <w:noProof/>
          </w:rPr>
          <w:t>4.3 Predlog višine dodelitve sredstev</w:t>
        </w:r>
        <w:r w:rsidR="00A81F06" w:rsidRPr="00C94729">
          <w:rPr>
            <w:noProof/>
            <w:webHidden/>
          </w:rPr>
          <w:tab/>
        </w:r>
        <w:r w:rsidR="00A81F06" w:rsidRPr="00C94729">
          <w:rPr>
            <w:noProof/>
            <w:webHidden/>
          </w:rPr>
          <w:fldChar w:fldCharType="begin"/>
        </w:r>
        <w:r w:rsidR="00A81F06" w:rsidRPr="00C94729">
          <w:rPr>
            <w:noProof/>
            <w:webHidden/>
          </w:rPr>
          <w:instrText xml:space="preserve"> PAGEREF _Toc145493940 \h </w:instrText>
        </w:r>
        <w:r w:rsidR="00A81F06" w:rsidRPr="00C94729">
          <w:rPr>
            <w:noProof/>
            <w:webHidden/>
          </w:rPr>
        </w:r>
        <w:r w:rsidR="00A81F06" w:rsidRPr="00C94729">
          <w:rPr>
            <w:noProof/>
            <w:webHidden/>
          </w:rPr>
          <w:fldChar w:fldCharType="separate"/>
        </w:r>
        <w:r w:rsidR="00A81F06" w:rsidRPr="00C94729">
          <w:rPr>
            <w:noProof/>
            <w:webHidden/>
          </w:rPr>
          <w:t>11</w:t>
        </w:r>
        <w:r w:rsidR="00A81F06" w:rsidRPr="00C94729">
          <w:rPr>
            <w:noProof/>
            <w:webHidden/>
          </w:rPr>
          <w:fldChar w:fldCharType="end"/>
        </w:r>
      </w:hyperlink>
    </w:p>
    <w:p w14:paraId="0B0D577C" w14:textId="567EDE3E" w:rsidR="00A81F06" w:rsidRPr="00C94729" w:rsidRDefault="00D71842" w:rsidP="00A86A3B">
      <w:pPr>
        <w:pStyle w:val="Kazalovsebine1"/>
        <w:spacing w:after="0" w:line="240" w:lineRule="auto"/>
        <w:rPr>
          <w:rFonts w:cstheme="minorBidi"/>
          <w:noProof/>
        </w:rPr>
      </w:pPr>
      <w:hyperlink w:anchor="_Toc145493941" w:history="1">
        <w:r w:rsidR="00A81F06" w:rsidRPr="00C94729">
          <w:rPr>
            <w:rStyle w:val="Hiperpovezava"/>
            <w:rFonts w:ascii="Arial" w:hAnsi="Arial"/>
            <w:noProof/>
          </w:rPr>
          <w:t>5.</w:t>
        </w:r>
        <w:r w:rsidR="00A81F06" w:rsidRPr="00C94729">
          <w:rPr>
            <w:rFonts w:cstheme="minorBidi"/>
            <w:noProof/>
          </w:rPr>
          <w:tab/>
        </w:r>
        <w:r w:rsidR="00A81F06" w:rsidRPr="00C94729">
          <w:rPr>
            <w:rStyle w:val="Hiperpovezava"/>
            <w:rFonts w:ascii="Arial" w:hAnsi="Arial"/>
            <w:noProof/>
          </w:rPr>
          <w:t>VAROVANJE OSEBNIH PODATKOV IN POSLOVNA SKRIVNOST</w:t>
        </w:r>
        <w:r w:rsidR="00A81F06" w:rsidRPr="00C94729">
          <w:rPr>
            <w:noProof/>
            <w:webHidden/>
          </w:rPr>
          <w:tab/>
        </w:r>
        <w:r w:rsidR="00A81F06" w:rsidRPr="00C94729">
          <w:rPr>
            <w:noProof/>
            <w:webHidden/>
          </w:rPr>
          <w:fldChar w:fldCharType="begin"/>
        </w:r>
        <w:r w:rsidR="00A81F06" w:rsidRPr="00C94729">
          <w:rPr>
            <w:noProof/>
            <w:webHidden/>
          </w:rPr>
          <w:instrText xml:space="preserve"> PAGEREF _Toc145493941 \h </w:instrText>
        </w:r>
        <w:r w:rsidR="00A81F06" w:rsidRPr="00C94729">
          <w:rPr>
            <w:noProof/>
            <w:webHidden/>
          </w:rPr>
        </w:r>
        <w:r w:rsidR="00A81F06" w:rsidRPr="00C94729">
          <w:rPr>
            <w:noProof/>
            <w:webHidden/>
          </w:rPr>
          <w:fldChar w:fldCharType="separate"/>
        </w:r>
        <w:r w:rsidR="00A81F06" w:rsidRPr="00C94729">
          <w:rPr>
            <w:noProof/>
            <w:webHidden/>
          </w:rPr>
          <w:t>12</w:t>
        </w:r>
        <w:r w:rsidR="00A81F06" w:rsidRPr="00C94729">
          <w:rPr>
            <w:noProof/>
            <w:webHidden/>
          </w:rPr>
          <w:fldChar w:fldCharType="end"/>
        </w:r>
      </w:hyperlink>
    </w:p>
    <w:p w14:paraId="23175927" w14:textId="19E1F270" w:rsidR="004B70A9" w:rsidRPr="00C94729" w:rsidRDefault="004B70A9" w:rsidP="00A86A3B">
      <w:pPr>
        <w:rPr>
          <w:rFonts w:ascii="Arial" w:hAnsi="Arial" w:cs="Arial"/>
          <w:sz w:val="22"/>
          <w:szCs w:val="22"/>
          <w:lang w:val="sl-SI" w:eastAsia="sl-SI"/>
        </w:rPr>
      </w:pPr>
      <w:r w:rsidRPr="00C94729">
        <w:rPr>
          <w:rFonts w:ascii="Arial" w:hAnsi="Arial" w:cs="Arial"/>
          <w:sz w:val="22"/>
          <w:szCs w:val="22"/>
          <w:lang w:val="sl-SI" w:eastAsia="sl-SI"/>
        </w:rPr>
        <w:fldChar w:fldCharType="end"/>
      </w:r>
    </w:p>
    <w:p w14:paraId="362EF6E7" w14:textId="6A714B87" w:rsidR="002A188A" w:rsidRPr="00C94729" w:rsidRDefault="002A188A" w:rsidP="00A86A3B">
      <w:pPr>
        <w:rPr>
          <w:rFonts w:ascii="Arial" w:hAnsi="Arial" w:cs="Arial"/>
          <w:sz w:val="22"/>
          <w:szCs w:val="22"/>
          <w:lang w:val="sl-SI" w:eastAsia="sl-SI"/>
        </w:rPr>
      </w:pPr>
    </w:p>
    <w:p w14:paraId="51C404E9" w14:textId="2EE1A9EA" w:rsidR="00255DA2" w:rsidRPr="00C94729" w:rsidRDefault="00255DA2" w:rsidP="00A86A3B">
      <w:pPr>
        <w:rPr>
          <w:rFonts w:ascii="Arial" w:hAnsi="Arial" w:cs="Arial"/>
          <w:sz w:val="22"/>
          <w:szCs w:val="22"/>
          <w:lang w:val="sl-SI"/>
        </w:rPr>
      </w:pPr>
      <w:r w:rsidRPr="00C94729">
        <w:rPr>
          <w:rFonts w:ascii="Arial" w:hAnsi="Arial" w:cs="Arial"/>
          <w:sz w:val="22"/>
          <w:szCs w:val="22"/>
          <w:lang w:val="sl-SI"/>
        </w:rPr>
        <w:br w:type="page"/>
      </w:r>
    </w:p>
    <w:p w14:paraId="019CB9BC" w14:textId="2F7336E5" w:rsidR="00CA4776" w:rsidRPr="00C94729" w:rsidRDefault="004B70A9" w:rsidP="00A86A3B">
      <w:pPr>
        <w:pStyle w:val="Naslov1"/>
        <w:numPr>
          <w:ilvl w:val="0"/>
          <w:numId w:val="38"/>
        </w:numPr>
        <w:spacing w:after="0"/>
        <w:jc w:val="left"/>
        <w:rPr>
          <w:rFonts w:ascii="Arial" w:hAnsi="Arial"/>
          <w:sz w:val="22"/>
          <w:szCs w:val="22"/>
          <w:lang w:val="sl-SI"/>
        </w:rPr>
      </w:pPr>
      <w:bookmarkStart w:id="2" w:name="_Toc145493934"/>
      <w:r w:rsidRPr="00C94729">
        <w:rPr>
          <w:rFonts w:ascii="Arial" w:hAnsi="Arial"/>
          <w:sz w:val="22"/>
          <w:szCs w:val="22"/>
          <w:lang w:val="sl-SI"/>
        </w:rPr>
        <w:lastRenderedPageBreak/>
        <w:t>UVOD</w:t>
      </w:r>
      <w:bookmarkEnd w:id="2"/>
    </w:p>
    <w:p w14:paraId="6BACED9C" w14:textId="77777777" w:rsidR="00A86A3B" w:rsidRDefault="00A86A3B" w:rsidP="00A86A3B">
      <w:pPr>
        <w:autoSpaceDE w:val="0"/>
        <w:autoSpaceDN w:val="0"/>
        <w:adjustRightInd w:val="0"/>
        <w:jc w:val="both"/>
        <w:rPr>
          <w:rFonts w:ascii="Arial" w:hAnsi="Arial" w:cs="Arial"/>
          <w:sz w:val="22"/>
          <w:szCs w:val="22"/>
          <w:lang w:val="sl-SI" w:eastAsia="sl-SI"/>
        </w:rPr>
      </w:pPr>
    </w:p>
    <w:p w14:paraId="01DA91D6" w14:textId="00FFAD6D" w:rsidR="00770633" w:rsidRPr="00C94729" w:rsidRDefault="002B14B4" w:rsidP="00A86A3B">
      <w:pPr>
        <w:autoSpaceDE w:val="0"/>
        <w:autoSpaceDN w:val="0"/>
        <w:adjustRightInd w:val="0"/>
        <w:jc w:val="both"/>
        <w:rPr>
          <w:rFonts w:ascii="Arial" w:hAnsi="Arial" w:cs="Arial"/>
          <w:sz w:val="22"/>
          <w:szCs w:val="22"/>
          <w:lang w:val="sl-SI" w:eastAsia="sl-SI"/>
        </w:rPr>
      </w:pPr>
      <w:r w:rsidRPr="00C94729">
        <w:rPr>
          <w:rFonts w:ascii="Arial" w:hAnsi="Arial" w:cs="Arial"/>
          <w:sz w:val="22"/>
          <w:szCs w:val="22"/>
          <w:lang w:val="sl-SI" w:eastAsia="sl-SI"/>
        </w:rPr>
        <w:t xml:space="preserve">Uprava Republike Slovenije za zaščito in reševanje je dne </w:t>
      </w:r>
      <w:r w:rsidR="00770633" w:rsidRPr="00C94729">
        <w:rPr>
          <w:rFonts w:ascii="Arial" w:hAnsi="Arial" w:cs="Arial"/>
          <w:sz w:val="22"/>
          <w:szCs w:val="22"/>
          <w:lang w:val="sl-SI" w:eastAsia="sl-SI"/>
        </w:rPr>
        <w:t>10</w:t>
      </w:r>
      <w:r w:rsidRPr="00C94729">
        <w:rPr>
          <w:rFonts w:ascii="Arial" w:hAnsi="Arial" w:cs="Arial"/>
          <w:sz w:val="22"/>
          <w:szCs w:val="22"/>
          <w:lang w:val="sl-SI" w:eastAsia="sl-SI"/>
        </w:rPr>
        <w:t xml:space="preserve">. </w:t>
      </w:r>
      <w:r w:rsidR="00770633" w:rsidRPr="00C94729">
        <w:rPr>
          <w:rFonts w:ascii="Arial" w:hAnsi="Arial" w:cs="Arial"/>
          <w:sz w:val="22"/>
          <w:szCs w:val="22"/>
          <w:lang w:val="sl-SI" w:eastAsia="sl-SI"/>
        </w:rPr>
        <w:t>8</w:t>
      </w:r>
      <w:r w:rsidRPr="00C94729">
        <w:rPr>
          <w:rFonts w:ascii="Arial" w:hAnsi="Arial" w:cs="Arial"/>
          <w:sz w:val="22"/>
          <w:szCs w:val="22"/>
          <w:lang w:val="sl-SI" w:eastAsia="sl-SI"/>
        </w:rPr>
        <w:t>. 202</w:t>
      </w:r>
      <w:r w:rsidR="00770633" w:rsidRPr="00C94729">
        <w:rPr>
          <w:rFonts w:ascii="Arial" w:hAnsi="Arial" w:cs="Arial"/>
          <w:sz w:val="22"/>
          <w:szCs w:val="22"/>
          <w:lang w:val="sl-SI" w:eastAsia="sl-SI"/>
        </w:rPr>
        <w:t>3</w:t>
      </w:r>
      <w:r w:rsidRPr="00C94729">
        <w:rPr>
          <w:rFonts w:ascii="Arial" w:hAnsi="Arial" w:cs="Arial"/>
          <w:sz w:val="22"/>
          <w:szCs w:val="22"/>
          <w:lang w:val="sl-SI" w:eastAsia="sl-SI"/>
        </w:rPr>
        <w:t xml:space="preserve"> izdala </w:t>
      </w:r>
      <w:r w:rsidR="00770633" w:rsidRPr="00C94729">
        <w:rPr>
          <w:rFonts w:ascii="Arial" w:hAnsi="Arial" w:cs="Arial"/>
          <w:sz w:val="22"/>
          <w:szCs w:val="22"/>
          <w:lang w:val="sl-SI" w:eastAsia="sl-SI"/>
        </w:rPr>
        <w:t>s</w:t>
      </w:r>
      <w:r w:rsidRPr="00C94729">
        <w:rPr>
          <w:rFonts w:ascii="Arial" w:hAnsi="Arial" w:cs="Arial"/>
          <w:sz w:val="22"/>
          <w:szCs w:val="22"/>
          <w:lang w:val="sl-SI" w:eastAsia="sl-SI"/>
        </w:rPr>
        <w:t>klep</w:t>
      </w:r>
      <w:r w:rsidR="00770633" w:rsidRPr="00C94729">
        <w:rPr>
          <w:rFonts w:ascii="Arial" w:hAnsi="Arial" w:cs="Arial"/>
          <w:sz w:val="22"/>
          <w:szCs w:val="22"/>
          <w:lang w:val="sl-SI" w:eastAsia="sl-SI"/>
        </w:rPr>
        <w:t xml:space="preserve">, št. 844-30/2023-18 – DGZR, </w:t>
      </w:r>
      <w:r w:rsidRPr="00C94729">
        <w:rPr>
          <w:rFonts w:ascii="Arial" w:hAnsi="Arial" w:cs="Arial"/>
          <w:sz w:val="22"/>
          <w:szCs w:val="22"/>
          <w:lang w:val="sl-SI" w:eastAsia="sl-SI"/>
        </w:rPr>
        <w:t xml:space="preserve"> za ocenjevanje škode na stvareh zaradi posledic </w:t>
      </w:r>
      <w:r w:rsidR="005C6BD8" w:rsidRPr="00C94729">
        <w:rPr>
          <w:rFonts w:ascii="Arial" w:hAnsi="Arial" w:cs="Arial"/>
          <w:sz w:val="22"/>
          <w:szCs w:val="22"/>
          <w:lang w:val="sl-SI" w:eastAsia="sl-SI"/>
        </w:rPr>
        <w:t>močnih neurij z večdnevnim obilnimi deževjem na širšem območju Republike Slovenije, ki je povzročilo katastrofalne poplave, plazenje tal in druge posledice hudourniškega delovanja visokih voda, zaradi katerih je poveljnik Civilne zaščite Republike Slovenije, dne 4. avgusta 2023, aktiviral Državni načrt zaščite in reševanja ob poplavah (št. 843-7172023-12-DGZR z dne 4.</w:t>
      </w:r>
      <w:r w:rsidR="00BF6735" w:rsidRPr="00C94729">
        <w:rPr>
          <w:rFonts w:ascii="Arial" w:hAnsi="Arial" w:cs="Arial"/>
          <w:sz w:val="22"/>
          <w:szCs w:val="22"/>
          <w:lang w:val="sl-SI" w:eastAsia="sl-SI"/>
        </w:rPr>
        <w:t xml:space="preserve"> </w:t>
      </w:r>
      <w:r w:rsidR="005C6BD8" w:rsidRPr="00C94729">
        <w:rPr>
          <w:rFonts w:ascii="Arial" w:hAnsi="Arial" w:cs="Arial"/>
          <w:sz w:val="22"/>
          <w:szCs w:val="22"/>
          <w:lang w:val="sl-SI" w:eastAsia="sl-SI"/>
        </w:rPr>
        <w:t>8.</w:t>
      </w:r>
      <w:r w:rsidR="00BF6735" w:rsidRPr="00C94729">
        <w:rPr>
          <w:rFonts w:ascii="Arial" w:hAnsi="Arial" w:cs="Arial"/>
          <w:sz w:val="22"/>
          <w:szCs w:val="22"/>
          <w:lang w:val="sl-SI" w:eastAsia="sl-SI"/>
        </w:rPr>
        <w:t xml:space="preserve"> </w:t>
      </w:r>
      <w:r w:rsidR="005C6BD8" w:rsidRPr="00C94729">
        <w:rPr>
          <w:rFonts w:ascii="Arial" w:hAnsi="Arial" w:cs="Arial"/>
          <w:sz w:val="22"/>
          <w:szCs w:val="22"/>
          <w:lang w:val="sl-SI" w:eastAsia="sl-SI"/>
        </w:rPr>
        <w:t xml:space="preserve">2023). </w:t>
      </w:r>
      <w:r w:rsidR="00875A80" w:rsidRPr="00C94729">
        <w:rPr>
          <w:rFonts w:ascii="Arial" w:hAnsi="Arial" w:cs="Arial"/>
          <w:sz w:val="22"/>
          <w:szCs w:val="22"/>
          <w:lang w:val="sl-SI" w:eastAsia="sl-SI"/>
        </w:rPr>
        <w:t>Poleg škode na stvareh se zbira ocena škode tudi</w:t>
      </w:r>
      <w:r w:rsidR="00660022" w:rsidRPr="00C94729">
        <w:rPr>
          <w:rFonts w:ascii="Arial" w:hAnsi="Arial" w:cs="Arial"/>
          <w:sz w:val="22"/>
          <w:szCs w:val="22"/>
          <w:lang w:val="sl-SI" w:eastAsia="sl-SI"/>
        </w:rPr>
        <w:t xml:space="preserve"> v </w:t>
      </w:r>
      <w:r w:rsidR="00875A80" w:rsidRPr="00C94729">
        <w:rPr>
          <w:rFonts w:ascii="Arial" w:hAnsi="Arial" w:cs="Arial"/>
          <w:sz w:val="22"/>
          <w:szCs w:val="22"/>
          <w:lang w:val="sl-SI" w:eastAsia="sl-SI"/>
        </w:rPr>
        <w:t xml:space="preserve">gozdovih, </w:t>
      </w:r>
      <w:r w:rsidR="00660022" w:rsidRPr="00C94729">
        <w:rPr>
          <w:rFonts w:ascii="Arial" w:hAnsi="Arial" w:cs="Arial"/>
          <w:sz w:val="22"/>
          <w:szCs w:val="22"/>
          <w:lang w:val="sl-SI" w:eastAsia="sl-SI"/>
        </w:rPr>
        <w:t xml:space="preserve">na </w:t>
      </w:r>
      <w:r w:rsidR="00875A80" w:rsidRPr="00C94729">
        <w:rPr>
          <w:rFonts w:ascii="Arial" w:hAnsi="Arial" w:cs="Arial"/>
          <w:sz w:val="22"/>
          <w:szCs w:val="22"/>
          <w:lang w:val="sl-SI" w:eastAsia="sl-SI"/>
        </w:rPr>
        <w:t>vodotokih, kulturni dediščini, državnih cestah</w:t>
      </w:r>
      <w:r w:rsidR="00660022" w:rsidRPr="00C94729">
        <w:rPr>
          <w:rFonts w:ascii="Arial" w:hAnsi="Arial" w:cs="Arial"/>
          <w:sz w:val="22"/>
          <w:szCs w:val="22"/>
          <w:lang w:val="sl-SI" w:eastAsia="sl-SI"/>
        </w:rPr>
        <w:t xml:space="preserve"> in gospodarstvu. Za oceno škode v gospodarstvu je zadolženo Ministrstvo za gospodarstvo, turizem in šport (v nadaljevanju: MGTŠ).</w:t>
      </w:r>
      <w:r w:rsidR="00574680" w:rsidRPr="00C94729">
        <w:rPr>
          <w:rFonts w:ascii="Arial" w:hAnsi="Arial" w:cs="Arial"/>
          <w:sz w:val="22"/>
          <w:szCs w:val="22"/>
          <w:lang w:val="sl-SI" w:eastAsia="sl-SI"/>
        </w:rPr>
        <w:t xml:space="preserve"> </w:t>
      </w:r>
      <w:r w:rsidR="00770633" w:rsidRPr="00C94729">
        <w:rPr>
          <w:rFonts w:ascii="Arial" w:hAnsi="Arial" w:cs="Arial"/>
          <w:sz w:val="22"/>
          <w:szCs w:val="22"/>
          <w:lang w:val="sl-SI" w:eastAsia="sl-SI"/>
        </w:rPr>
        <w:t>Na podlagi sklepa Uprave Republike Slovenije za</w:t>
      </w:r>
      <w:r w:rsidR="00660022" w:rsidRPr="00C94729">
        <w:rPr>
          <w:rFonts w:ascii="Arial" w:hAnsi="Arial" w:cs="Arial"/>
          <w:sz w:val="22"/>
          <w:szCs w:val="22"/>
          <w:lang w:val="sl-SI" w:eastAsia="sl-SI"/>
        </w:rPr>
        <w:t xml:space="preserve"> zaščito in</w:t>
      </w:r>
      <w:r w:rsidR="00770633" w:rsidRPr="00C94729">
        <w:rPr>
          <w:rFonts w:ascii="Arial" w:hAnsi="Arial" w:cs="Arial"/>
          <w:sz w:val="22"/>
          <w:szCs w:val="22"/>
          <w:lang w:val="sl-SI" w:eastAsia="sl-SI"/>
        </w:rPr>
        <w:t xml:space="preserve"> reševanje in 18. </w:t>
      </w:r>
      <w:r w:rsidR="004B387C" w:rsidRPr="00C94729">
        <w:rPr>
          <w:rFonts w:ascii="Arial" w:hAnsi="Arial" w:cs="Arial"/>
          <w:sz w:val="22"/>
          <w:szCs w:val="22"/>
          <w:lang w:val="sl-SI" w:eastAsia="sl-SI"/>
        </w:rPr>
        <w:t>č</w:t>
      </w:r>
      <w:r w:rsidR="00770633" w:rsidRPr="00C94729">
        <w:rPr>
          <w:rFonts w:ascii="Arial" w:hAnsi="Arial" w:cs="Arial"/>
          <w:sz w:val="22"/>
          <w:szCs w:val="22"/>
          <w:lang w:val="sl-SI" w:eastAsia="sl-SI"/>
        </w:rPr>
        <w:t xml:space="preserve">lena </w:t>
      </w:r>
      <w:r w:rsidR="00660022" w:rsidRPr="00C94729">
        <w:rPr>
          <w:rFonts w:ascii="Arial" w:hAnsi="Arial" w:cs="Arial"/>
          <w:sz w:val="22"/>
          <w:szCs w:val="22"/>
          <w:lang w:val="sl-SI" w:eastAsia="sl-SI"/>
        </w:rPr>
        <w:t>Zakona o spremembah in dopolnitvah Zakona o odpravi posledic naravnih nesreč (Uradni list RS, št. 88/23</w:t>
      </w:r>
      <w:r w:rsidR="00BF6735" w:rsidRPr="00C94729">
        <w:rPr>
          <w:rFonts w:ascii="Arial" w:hAnsi="Arial" w:cs="Arial"/>
          <w:sz w:val="22"/>
          <w:szCs w:val="22"/>
          <w:lang w:val="sl-SI" w:eastAsia="sl-SI"/>
        </w:rPr>
        <w:t xml:space="preserve">; </w:t>
      </w:r>
      <w:r w:rsidR="00660022" w:rsidRPr="00C94729">
        <w:rPr>
          <w:rFonts w:ascii="Arial" w:hAnsi="Arial" w:cs="Arial"/>
          <w:sz w:val="22"/>
          <w:szCs w:val="22"/>
          <w:lang w:val="sl-SI" w:eastAsia="sl-SI"/>
        </w:rPr>
        <w:t xml:space="preserve">v nadaljevanju: </w:t>
      </w:r>
      <w:r w:rsidR="004B387C" w:rsidRPr="00C94729">
        <w:rPr>
          <w:rFonts w:ascii="Arial" w:hAnsi="Arial" w:cs="Arial"/>
          <w:sz w:val="22"/>
          <w:szCs w:val="22"/>
          <w:lang w:val="sl-SI" w:eastAsia="sl-SI"/>
        </w:rPr>
        <w:t>ZOPNN-F</w:t>
      </w:r>
      <w:r w:rsidR="00660022" w:rsidRPr="00C94729">
        <w:rPr>
          <w:rFonts w:ascii="Arial" w:hAnsi="Arial" w:cs="Arial"/>
          <w:sz w:val="22"/>
          <w:szCs w:val="22"/>
          <w:lang w:val="sl-SI" w:eastAsia="sl-SI"/>
        </w:rPr>
        <w:t>)</w:t>
      </w:r>
      <w:r w:rsidR="004B387C" w:rsidRPr="00C94729">
        <w:rPr>
          <w:rFonts w:ascii="Arial" w:hAnsi="Arial" w:cs="Arial"/>
          <w:sz w:val="22"/>
          <w:szCs w:val="22"/>
          <w:lang w:val="sl-SI" w:eastAsia="sl-SI"/>
        </w:rPr>
        <w:t>,</w:t>
      </w:r>
      <w:r w:rsidR="00770633" w:rsidRPr="00C94729">
        <w:rPr>
          <w:rFonts w:ascii="Arial" w:hAnsi="Arial" w:cs="Arial"/>
          <w:sz w:val="22"/>
          <w:szCs w:val="22"/>
          <w:lang w:val="sl-SI" w:eastAsia="sl-SI"/>
        </w:rPr>
        <w:t xml:space="preserve"> </w:t>
      </w:r>
      <w:r w:rsidR="00C86B89" w:rsidRPr="00C94729">
        <w:rPr>
          <w:rFonts w:ascii="Arial" w:hAnsi="Arial" w:cs="Arial"/>
          <w:sz w:val="22"/>
          <w:szCs w:val="22"/>
          <w:lang w:val="sl-SI" w:eastAsia="sl-SI"/>
        </w:rPr>
        <w:t>ki v poglavju Začasni ukrep na področju predplačil v gospodarstvu omogoča</w:t>
      </w:r>
      <w:r w:rsidR="00C86B89" w:rsidRPr="00C94729">
        <w:rPr>
          <w:lang w:val="sl-SI"/>
        </w:rPr>
        <w:t xml:space="preserve"> </w:t>
      </w:r>
      <w:r w:rsidR="00C86B89" w:rsidRPr="00C94729">
        <w:rPr>
          <w:rFonts w:ascii="Arial" w:hAnsi="Arial" w:cs="Arial"/>
          <w:sz w:val="22"/>
          <w:szCs w:val="22"/>
          <w:lang w:val="sl-SI" w:eastAsia="sl-SI"/>
        </w:rPr>
        <w:t xml:space="preserve">predplačila za pomoč v gospodarstvu, </w:t>
      </w:r>
      <w:r w:rsidR="00770633" w:rsidRPr="00C94729">
        <w:rPr>
          <w:rFonts w:ascii="Arial" w:hAnsi="Arial" w:cs="Arial"/>
          <w:sz w:val="22"/>
          <w:szCs w:val="22"/>
          <w:lang w:val="sl-SI" w:eastAsia="sl-SI"/>
        </w:rPr>
        <w:t xml:space="preserve">je </w:t>
      </w:r>
      <w:r w:rsidR="00660022" w:rsidRPr="00C94729">
        <w:rPr>
          <w:rFonts w:ascii="Arial" w:hAnsi="Arial" w:cs="Arial"/>
          <w:sz w:val="22"/>
          <w:szCs w:val="22"/>
          <w:lang w:val="sl-SI" w:eastAsia="sl-SI"/>
        </w:rPr>
        <w:t>MGTŠ</w:t>
      </w:r>
      <w:r w:rsidR="00770633" w:rsidRPr="00C94729">
        <w:rPr>
          <w:rFonts w:ascii="Arial" w:hAnsi="Arial" w:cs="Arial"/>
          <w:sz w:val="22"/>
          <w:szCs w:val="22"/>
          <w:lang w:val="sl-SI" w:eastAsia="sl-SI"/>
        </w:rPr>
        <w:t xml:space="preserve"> začelo z zbiranjem ocene škode v gospodarstv</w:t>
      </w:r>
      <w:r w:rsidR="004B387C" w:rsidRPr="00C94729">
        <w:rPr>
          <w:rFonts w:ascii="Arial" w:hAnsi="Arial" w:cs="Arial"/>
          <w:sz w:val="22"/>
          <w:szCs w:val="22"/>
          <w:lang w:val="sl-SI" w:eastAsia="sl-SI"/>
        </w:rPr>
        <w:t xml:space="preserve">u, </w:t>
      </w:r>
      <w:r w:rsidR="00770633" w:rsidRPr="00C94729">
        <w:rPr>
          <w:rFonts w:ascii="Arial" w:hAnsi="Arial" w:cs="Arial"/>
          <w:sz w:val="22"/>
          <w:szCs w:val="22"/>
          <w:lang w:val="sl-SI"/>
        </w:rPr>
        <w:t xml:space="preserve">za katero </w:t>
      </w:r>
      <w:r w:rsidR="004B387C" w:rsidRPr="00C94729">
        <w:rPr>
          <w:rFonts w:ascii="Arial" w:hAnsi="Arial" w:cs="Arial"/>
          <w:sz w:val="22"/>
          <w:szCs w:val="22"/>
          <w:lang w:val="sl-SI"/>
        </w:rPr>
        <w:t xml:space="preserve">je </w:t>
      </w:r>
      <w:r w:rsidR="00770633" w:rsidRPr="00C94729">
        <w:rPr>
          <w:rFonts w:ascii="Arial" w:hAnsi="Arial" w:cs="Arial"/>
          <w:sz w:val="22"/>
          <w:szCs w:val="22"/>
          <w:lang w:val="sl-SI"/>
        </w:rPr>
        <w:t>pridobi</w:t>
      </w:r>
      <w:r w:rsidR="004B387C" w:rsidRPr="00C94729">
        <w:rPr>
          <w:rFonts w:ascii="Arial" w:hAnsi="Arial" w:cs="Arial"/>
          <w:sz w:val="22"/>
          <w:szCs w:val="22"/>
          <w:lang w:val="sl-SI"/>
        </w:rPr>
        <w:t>lo</w:t>
      </w:r>
      <w:r w:rsidR="00770633" w:rsidRPr="00C94729">
        <w:rPr>
          <w:rFonts w:ascii="Arial" w:hAnsi="Arial" w:cs="Arial"/>
          <w:sz w:val="22"/>
          <w:szCs w:val="22"/>
          <w:lang w:val="sl-SI"/>
        </w:rPr>
        <w:t xml:space="preserve"> podatke o oceni škode v gospodarstvu s strani oškodovancev. </w:t>
      </w:r>
    </w:p>
    <w:p w14:paraId="6502D37E" w14:textId="77777777" w:rsidR="00A86A3B" w:rsidRDefault="00A86A3B" w:rsidP="00A86A3B">
      <w:pPr>
        <w:pStyle w:val="odstavek0"/>
        <w:shd w:val="clear" w:color="auto" w:fill="FFFFFF"/>
        <w:spacing w:before="0" w:beforeAutospacing="0" w:after="0" w:afterAutospacing="0"/>
        <w:jc w:val="both"/>
        <w:rPr>
          <w:rFonts w:ascii="Arial" w:hAnsi="Arial" w:cs="Arial"/>
          <w:sz w:val="22"/>
          <w:szCs w:val="22"/>
        </w:rPr>
      </w:pPr>
    </w:p>
    <w:p w14:paraId="39196123" w14:textId="642470A8" w:rsidR="00770633" w:rsidRPr="00C94729" w:rsidRDefault="00770633" w:rsidP="00A86A3B">
      <w:pPr>
        <w:pStyle w:val="odstavek0"/>
        <w:shd w:val="clear" w:color="auto" w:fill="FFFFFF"/>
        <w:spacing w:before="0" w:beforeAutospacing="0" w:after="0" w:afterAutospacing="0"/>
        <w:jc w:val="both"/>
        <w:rPr>
          <w:rFonts w:ascii="Arial" w:hAnsi="Arial" w:cs="Arial"/>
          <w:sz w:val="22"/>
          <w:szCs w:val="22"/>
        </w:rPr>
      </w:pPr>
      <w:r w:rsidRPr="00C94729">
        <w:rPr>
          <w:rFonts w:ascii="Arial" w:hAnsi="Arial" w:cs="Arial"/>
          <w:sz w:val="22"/>
          <w:szCs w:val="22"/>
        </w:rPr>
        <w:t xml:space="preserve">Predplačilo sredstev se </w:t>
      </w:r>
      <w:r w:rsidR="00B143A4" w:rsidRPr="00C94729">
        <w:rPr>
          <w:rFonts w:ascii="Arial" w:hAnsi="Arial" w:cs="Arial"/>
          <w:sz w:val="22"/>
          <w:szCs w:val="22"/>
        </w:rPr>
        <w:t>skladno z</w:t>
      </w:r>
      <w:r w:rsidR="00C86B89" w:rsidRPr="00C94729">
        <w:rPr>
          <w:rFonts w:ascii="Arial" w:hAnsi="Arial" w:cs="Arial"/>
          <w:sz w:val="22"/>
          <w:szCs w:val="22"/>
        </w:rPr>
        <w:t xml:space="preserve"> drugim odstavkom</w:t>
      </w:r>
      <w:r w:rsidR="00B143A4" w:rsidRPr="00C94729">
        <w:rPr>
          <w:rFonts w:ascii="Arial" w:hAnsi="Arial" w:cs="Arial"/>
          <w:sz w:val="22"/>
          <w:szCs w:val="22"/>
        </w:rPr>
        <w:t xml:space="preserve"> </w:t>
      </w:r>
      <w:r w:rsidR="00660022" w:rsidRPr="00C94729">
        <w:rPr>
          <w:rFonts w:ascii="Arial" w:hAnsi="Arial" w:cs="Arial"/>
          <w:sz w:val="22"/>
          <w:szCs w:val="22"/>
        </w:rPr>
        <w:t>18. člen</w:t>
      </w:r>
      <w:r w:rsidR="00C86B89" w:rsidRPr="00C94729">
        <w:rPr>
          <w:rFonts w:ascii="Arial" w:hAnsi="Arial" w:cs="Arial"/>
          <w:sz w:val="22"/>
          <w:szCs w:val="22"/>
        </w:rPr>
        <w:t>a</w:t>
      </w:r>
      <w:r w:rsidR="00660022" w:rsidRPr="00C94729">
        <w:rPr>
          <w:rFonts w:ascii="Arial" w:hAnsi="Arial" w:cs="Arial"/>
          <w:sz w:val="22"/>
          <w:szCs w:val="22"/>
        </w:rPr>
        <w:t xml:space="preserve"> </w:t>
      </w:r>
      <w:r w:rsidR="00B143A4" w:rsidRPr="00C94729">
        <w:rPr>
          <w:rFonts w:ascii="Arial" w:hAnsi="Arial" w:cs="Arial"/>
          <w:sz w:val="22"/>
          <w:szCs w:val="22"/>
        </w:rPr>
        <w:t xml:space="preserve">ZOPNN-F </w:t>
      </w:r>
      <w:r w:rsidRPr="00C94729">
        <w:rPr>
          <w:rFonts w:ascii="Arial" w:hAnsi="Arial" w:cs="Arial"/>
          <w:sz w:val="22"/>
          <w:szCs w:val="22"/>
        </w:rPr>
        <w:t>dodeli upravičencem, ki zaradi posledic naravne nesreče ne morejo poslovati ali imajo oteženo poslovanje</w:t>
      </w:r>
      <w:r w:rsidR="00B143A4" w:rsidRPr="00C94729">
        <w:rPr>
          <w:rFonts w:ascii="Arial" w:hAnsi="Arial" w:cs="Arial"/>
          <w:sz w:val="22"/>
          <w:szCs w:val="22"/>
        </w:rPr>
        <w:t>,</w:t>
      </w:r>
      <w:r w:rsidRPr="00C94729">
        <w:rPr>
          <w:rFonts w:ascii="Arial" w:hAnsi="Arial" w:cs="Arial"/>
          <w:sz w:val="22"/>
          <w:szCs w:val="22"/>
        </w:rPr>
        <w:t xml:space="preserve"> na podlagi predhodnega programa odprave posledic naravne nesreče največ do višine 10 % </w:t>
      </w:r>
      <w:r w:rsidR="00C86B89" w:rsidRPr="00C94729">
        <w:rPr>
          <w:rFonts w:ascii="Arial" w:hAnsi="Arial" w:cs="Arial"/>
          <w:sz w:val="22"/>
          <w:szCs w:val="22"/>
        </w:rPr>
        <w:t xml:space="preserve">predhodne ocene </w:t>
      </w:r>
      <w:r w:rsidR="004B387C" w:rsidRPr="00C94729">
        <w:rPr>
          <w:rFonts w:ascii="Arial" w:hAnsi="Arial" w:cs="Arial"/>
          <w:sz w:val="22"/>
          <w:szCs w:val="22"/>
        </w:rPr>
        <w:t>škode v gospodarstvu.</w:t>
      </w:r>
    </w:p>
    <w:p w14:paraId="7E6BC732" w14:textId="77777777" w:rsidR="00A86A3B" w:rsidRDefault="00A86A3B" w:rsidP="00A86A3B">
      <w:pPr>
        <w:pStyle w:val="odstavek0"/>
        <w:shd w:val="clear" w:color="auto" w:fill="FFFFFF"/>
        <w:spacing w:before="0" w:beforeAutospacing="0" w:after="0" w:afterAutospacing="0"/>
        <w:jc w:val="both"/>
        <w:rPr>
          <w:rFonts w:ascii="Arial" w:hAnsi="Arial" w:cs="Arial"/>
          <w:sz w:val="22"/>
          <w:szCs w:val="22"/>
        </w:rPr>
      </w:pPr>
    </w:p>
    <w:p w14:paraId="1DB03D82" w14:textId="38786948" w:rsidR="00770633" w:rsidRPr="00C94729" w:rsidRDefault="00FD2F3D" w:rsidP="00A86A3B">
      <w:pPr>
        <w:pStyle w:val="odstavek0"/>
        <w:shd w:val="clear" w:color="auto" w:fill="FFFFFF"/>
        <w:spacing w:before="0" w:beforeAutospacing="0" w:after="0" w:afterAutospacing="0"/>
        <w:jc w:val="both"/>
        <w:rPr>
          <w:rFonts w:ascii="Arial" w:hAnsi="Arial" w:cs="Arial"/>
          <w:sz w:val="22"/>
          <w:szCs w:val="22"/>
        </w:rPr>
      </w:pPr>
      <w:r w:rsidRPr="00C94729">
        <w:rPr>
          <w:rFonts w:ascii="Arial" w:hAnsi="Arial" w:cs="Arial"/>
          <w:sz w:val="22"/>
          <w:szCs w:val="22"/>
        </w:rPr>
        <w:t>Predhodni program odprave posledic škode v gospodarstvu zaradi posledic močnih neurij z večdnevnim obilnimi deževjem na širšem območju Republike Slovenije, ki je povzročilo katastrofalne poplave, plazenje tal in druge posledice hudourniškega delovanja visokih voda (v nadaljevanju: P</w:t>
      </w:r>
      <w:r w:rsidR="00770633" w:rsidRPr="00C94729">
        <w:rPr>
          <w:rFonts w:ascii="Arial" w:hAnsi="Arial" w:cs="Arial"/>
          <w:sz w:val="22"/>
          <w:szCs w:val="22"/>
        </w:rPr>
        <w:t xml:space="preserve">redhodni program odprave posledic </w:t>
      </w:r>
      <w:r w:rsidRPr="00C94729">
        <w:rPr>
          <w:rFonts w:ascii="Arial" w:hAnsi="Arial" w:cs="Arial"/>
          <w:sz w:val="22"/>
          <w:szCs w:val="22"/>
        </w:rPr>
        <w:t>poplav v a</w:t>
      </w:r>
      <w:r w:rsidR="00D61307" w:rsidRPr="00C94729">
        <w:rPr>
          <w:rFonts w:ascii="Arial" w:hAnsi="Arial" w:cs="Arial"/>
          <w:sz w:val="22"/>
          <w:szCs w:val="22"/>
        </w:rPr>
        <w:t>v</w:t>
      </w:r>
      <w:r w:rsidRPr="00C94729">
        <w:rPr>
          <w:rFonts w:ascii="Arial" w:hAnsi="Arial" w:cs="Arial"/>
          <w:sz w:val="22"/>
          <w:szCs w:val="22"/>
        </w:rPr>
        <w:t>gustu 2023)</w:t>
      </w:r>
      <w:r w:rsidR="00770633" w:rsidRPr="00C94729">
        <w:rPr>
          <w:rFonts w:ascii="Arial" w:hAnsi="Arial" w:cs="Arial"/>
          <w:sz w:val="22"/>
          <w:szCs w:val="22"/>
        </w:rPr>
        <w:t xml:space="preserve"> vsebuje oceno škode p</w:t>
      </w:r>
      <w:r w:rsidR="004B387C" w:rsidRPr="00C94729">
        <w:rPr>
          <w:rFonts w:ascii="Arial" w:hAnsi="Arial" w:cs="Arial"/>
          <w:sz w:val="22"/>
          <w:szCs w:val="22"/>
        </w:rPr>
        <w:t>o</w:t>
      </w:r>
      <w:r w:rsidR="00770633" w:rsidRPr="00C94729">
        <w:rPr>
          <w:rFonts w:ascii="Arial" w:hAnsi="Arial" w:cs="Arial"/>
          <w:sz w:val="22"/>
          <w:szCs w:val="22"/>
        </w:rPr>
        <w:t xml:space="preserve"> posameznem upravičencu, predlog višine dodelitve sredstev </w:t>
      </w:r>
      <w:r w:rsidR="00495010" w:rsidRPr="00C94729">
        <w:rPr>
          <w:rFonts w:ascii="Arial" w:hAnsi="Arial" w:cs="Arial"/>
          <w:sz w:val="22"/>
          <w:szCs w:val="22"/>
        </w:rPr>
        <w:t xml:space="preserve">(predplačila) </w:t>
      </w:r>
      <w:r w:rsidR="00770633" w:rsidRPr="00C94729">
        <w:rPr>
          <w:rFonts w:ascii="Arial" w:hAnsi="Arial" w:cs="Arial"/>
          <w:sz w:val="22"/>
          <w:szCs w:val="22"/>
        </w:rPr>
        <w:t xml:space="preserve">posameznemu upravičencu ter predlog nujnih ukrepov pri odpravi posledic naravne nesreče. </w:t>
      </w:r>
      <w:r w:rsidR="00574680" w:rsidRPr="00C94729">
        <w:rPr>
          <w:rFonts w:ascii="Arial" w:hAnsi="Arial" w:cs="Arial"/>
          <w:sz w:val="22"/>
          <w:szCs w:val="22"/>
        </w:rPr>
        <w:t xml:space="preserve"> </w:t>
      </w:r>
      <w:r w:rsidRPr="00C94729">
        <w:rPr>
          <w:rFonts w:ascii="Arial" w:hAnsi="Arial" w:cs="Arial"/>
          <w:sz w:val="22"/>
          <w:szCs w:val="22"/>
        </w:rPr>
        <w:t>Predhodni program odprave posledic poplav v a</w:t>
      </w:r>
      <w:r w:rsidR="00D61307" w:rsidRPr="00C94729">
        <w:rPr>
          <w:rFonts w:ascii="Arial" w:hAnsi="Arial" w:cs="Arial"/>
          <w:sz w:val="22"/>
          <w:szCs w:val="22"/>
        </w:rPr>
        <w:t>vg</w:t>
      </w:r>
      <w:r w:rsidRPr="00C94729">
        <w:rPr>
          <w:rFonts w:ascii="Arial" w:hAnsi="Arial" w:cs="Arial"/>
          <w:sz w:val="22"/>
          <w:szCs w:val="22"/>
        </w:rPr>
        <w:t xml:space="preserve">ustu 2023 </w:t>
      </w:r>
      <w:r w:rsidR="00495010" w:rsidRPr="00C94729">
        <w:rPr>
          <w:rFonts w:ascii="Arial" w:hAnsi="Arial" w:cs="Arial"/>
          <w:bCs/>
          <w:sz w:val="22"/>
          <w:szCs w:val="22"/>
        </w:rPr>
        <w:t xml:space="preserve">postane skladno </w:t>
      </w:r>
      <w:r w:rsidR="00D61307" w:rsidRPr="00C94729">
        <w:rPr>
          <w:rFonts w:ascii="Arial" w:hAnsi="Arial" w:cs="Arial"/>
          <w:bCs/>
          <w:sz w:val="22"/>
          <w:szCs w:val="22"/>
        </w:rPr>
        <w:t xml:space="preserve">s tretjim odstavkom </w:t>
      </w:r>
      <w:r w:rsidR="00660022" w:rsidRPr="00C94729">
        <w:rPr>
          <w:rFonts w:ascii="Arial" w:hAnsi="Arial" w:cs="Arial"/>
          <w:bCs/>
          <w:sz w:val="22"/>
          <w:szCs w:val="22"/>
        </w:rPr>
        <w:t xml:space="preserve">18. </w:t>
      </w:r>
      <w:r w:rsidR="00D61307" w:rsidRPr="00C94729">
        <w:rPr>
          <w:rFonts w:ascii="Arial" w:hAnsi="Arial" w:cs="Arial"/>
          <w:bCs/>
          <w:sz w:val="22"/>
          <w:szCs w:val="22"/>
        </w:rPr>
        <w:t xml:space="preserve">člena </w:t>
      </w:r>
      <w:r w:rsidR="00495010" w:rsidRPr="00C94729">
        <w:rPr>
          <w:rFonts w:ascii="Arial" w:hAnsi="Arial" w:cs="Arial"/>
          <w:bCs/>
          <w:sz w:val="22"/>
          <w:szCs w:val="22"/>
        </w:rPr>
        <w:t>ZOPNN-F sestavni del programa odprave posledic naravne nesreče iz 44.</w:t>
      </w:r>
      <w:r w:rsidR="00C86B89" w:rsidRPr="00C94729">
        <w:rPr>
          <w:rFonts w:ascii="Arial" w:hAnsi="Arial" w:cs="Arial"/>
          <w:bCs/>
          <w:sz w:val="22"/>
          <w:szCs w:val="22"/>
        </w:rPr>
        <w:t>c</w:t>
      </w:r>
      <w:r w:rsidR="00495010" w:rsidRPr="00C94729">
        <w:rPr>
          <w:rFonts w:ascii="Arial" w:hAnsi="Arial" w:cs="Arial"/>
          <w:bCs/>
          <w:sz w:val="22"/>
          <w:szCs w:val="22"/>
        </w:rPr>
        <w:t xml:space="preserve"> člena </w:t>
      </w:r>
      <w:r w:rsidR="00660022" w:rsidRPr="00C94729">
        <w:rPr>
          <w:rFonts w:ascii="Arial" w:hAnsi="Arial" w:cs="Arial"/>
          <w:bCs/>
          <w:sz w:val="22"/>
          <w:szCs w:val="22"/>
        </w:rPr>
        <w:t>Zakona o odpravi posledic naravnih nesreč (Uradni list RS, št. </w:t>
      </w:r>
      <w:hyperlink r:id="rId9" w:tgtFrame="_blank" w:tooltip="Zakon o odpravi posledic naravnih nesreč (uradno prečiščeno besedilo)" w:history="1">
        <w:r w:rsidR="00660022" w:rsidRPr="00C94729">
          <w:rPr>
            <w:rFonts w:ascii="Arial" w:hAnsi="Arial" w:cs="Arial"/>
            <w:sz w:val="22"/>
            <w:szCs w:val="22"/>
          </w:rPr>
          <w:t>114/05</w:t>
        </w:r>
      </w:hyperlink>
      <w:r w:rsidR="00660022" w:rsidRPr="00C94729">
        <w:rPr>
          <w:rFonts w:ascii="Arial" w:hAnsi="Arial" w:cs="Arial"/>
          <w:bCs/>
          <w:sz w:val="22"/>
          <w:szCs w:val="22"/>
        </w:rPr>
        <w:t> – uradno prečiščeno besedilo, </w:t>
      </w:r>
      <w:hyperlink r:id="rId10" w:tgtFrame="_blank" w:tooltip="Zakon o spremembah in dopolnitvah Zakona o odpravi posledic naravnih nesreč" w:history="1">
        <w:r w:rsidR="00660022" w:rsidRPr="00C94729">
          <w:rPr>
            <w:rFonts w:ascii="Arial" w:hAnsi="Arial" w:cs="Arial"/>
            <w:sz w:val="22"/>
            <w:szCs w:val="22"/>
          </w:rPr>
          <w:t>90/07</w:t>
        </w:r>
      </w:hyperlink>
      <w:r w:rsidR="00660022" w:rsidRPr="00C94729">
        <w:rPr>
          <w:rFonts w:ascii="Arial" w:hAnsi="Arial" w:cs="Arial"/>
          <w:bCs/>
          <w:sz w:val="22"/>
          <w:szCs w:val="22"/>
        </w:rPr>
        <w:t>, </w:t>
      </w:r>
      <w:hyperlink r:id="rId11" w:tgtFrame="_blank" w:tooltip="Zakon o spremembah in dopolnitvah Zakona o odpravi posledic naravnih nesreč" w:history="1">
        <w:r w:rsidR="00660022" w:rsidRPr="00C94729">
          <w:rPr>
            <w:rFonts w:ascii="Arial" w:hAnsi="Arial" w:cs="Arial"/>
            <w:sz w:val="22"/>
            <w:szCs w:val="22"/>
          </w:rPr>
          <w:t>102/07</w:t>
        </w:r>
      </w:hyperlink>
      <w:r w:rsidR="00660022" w:rsidRPr="00C94729">
        <w:rPr>
          <w:rFonts w:ascii="Arial" w:hAnsi="Arial" w:cs="Arial"/>
          <w:bCs/>
          <w:sz w:val="22"/>
          <w:szCs w:val="22"/>
        </w:rPr>
        <w:t>, </w:t>
      </w:r>
      <w:hyperlink r:id="rId12" w:tgtFrame="_blank" w:tooltip="Zakon za uravnoteženje javnih financ" w:history="1">
        <w:r w:rsidR="00660022" w:rsidRPr="00C94729">
          <w:rPr>
            <w:rFonts w:ascii="Arial" w:hAnsi="Arial" w:cs="Arial"/>
            <w:sz w:val="22"/>
            <w:szCs w:val="22"/>
          </w:rPr>
          <w:t>40/12</w:t>
        </w:r>
      </w:hyperlink>
      <w:r w:rsidR="00660022" w:rsidRPr="00C94729">
        <w:rPr>
          <w:rFonts w:ascii="Arial" w:hAnsi="Arial" w:cs="Arial"/>
          <w:bCs/>
          <w:sz w:val="22"/>
          <w:szCs w:val="22"/>
        </w:rPr>
        <w:t> – ZUJF, </w:t>
      </w:r>
      <w:hyperlink r:id="rId13" w:tgtFrame="_blank" w:tooltip="Zakon o dopolnitvi Zakona o odpravi posledic naravnih nesreč" w:history="1">
        <w:r w:rsidR="00660022" w:rsidRPr="00C94729">
          <w:rPr>
            <w:rFonts w:ascii="Arial" w:hAnsi="Arial" w:cs="Arial"/>
            <w:sz w:val="22"/>
            <w:szCs w:val="22"/>
          </w:rPr>
          <w:t>17/14</w:t>
        </w:r>
      </w:hyperlink>
      <w:r w:rsidR="00660022" w:rsidRPr="00C94729">
        <w:rPr>
          <w:rFonts w:ascii="Arial" w:hAnsi="Arial" w:cs="Arial"/>
          <w:bCs/>
          <w:sz w:val="22"/>
          <w:szCs w:val="22"/>
        </w:rPr>
        <w:t>, </w:t>
      </w:r>
      <w:hyperlink r:id="rId14" w:tgtFrame="_blank" w:tooltip="Zakon o dopolnitvi Zakona o odpravi posledic naravnih nesreč" w:history="1">
        <w:r w:rsidR="00660022" w:rsidRPr="00C94729">
          <w:rPr>
            <w:rFonts w:ascii="Arial" w:hAnsi="Arial" w:cs="Arial"/>
            <w:sz w:val="22"/>
            <w:szCs w:val="22"/>
          </w:rPr>
          <w:t>163/22</w:t>
        </w:r>
      </w:hyperlink>
      <w:r w:rsidR="00660022" w:rsidRPr="00C94729">
        <w:rPr>
          <w:rFonts w:ascii="Arial" w:hAnsi="Arial" w:cs="Arial"/>
          <w:bCs/>
          <w:sz w:val="22"/>
          <w:szCs w:val="22"/>
        </w:rPr>
        <w:t>, </w:t>
      </w:r>
      <w:hyperlink r:id="rId15" w:tgtFrame="_blank" w:tooltip="Zakon o spremembah in dopolnitvah Zakona o državni upravi" w:history="1">
        <w:r w:rsidR="00660022" w:rsidRPr="00C94729">
          <w:rPr>
            <w:rFonts w:ascii="Arial" w:hAnsi="Arial" w:cs="Arial"/>
            <w:sz w:val="22"/>
            <w:szCs w:val="22"/>
          </w:rPr>
          <w:t>18/23</w:t>
        </w:r>
      </w:hyperlink>
      <w:r w:rsidR="00660022" w:rsidRPr="00C94729">
        <w:rPr>
          <w:rFonts w:ascii="Arial" w:hAnsi="Arial" w:cs="Arial"/>
          <w:bCs/>
          <w:sz w:val="22"/>
          <w:szCs w:val="22"/>
        </w:rPr>
        <w:t> – ZDU-1O, </w:t>
      </w:r>
      <w:hyperlink r:id="rId16" w:tgtFrame="_blank" w:tooltip="Zakon o spremembah in dopolnitvah Zakona o odpravi posledic naravnih nesreč" w:history="1">
        <w:r w:rsidR="00660022" w:rsidRPr="00C94729">
          <w:rPr>
            <w:rFonts w:ascii="Arial" w:hAnsi="Arial" w:cs="Arial"/>
            <w:sz w:val="22"/>
            <w:szCs w:val="22"/>
          </w:rPr>
          <w:t>88/23</w:t>
        </w:r>
      </w:hyperlink>
      <w:r w:rsidR="00660022" w:rsidRPr="00C94729">
        <w:rPr>
          <w:rFonts w:ascii="Arial" w:hAnsi="Arial" w:cs="Arial"/>
          <w:bCs/>
          <w:sz w:val="22"/>
          <w:szCs w:val="22"/>
        </w:rPr>
        <w:t> in </w:t>
      </w:r>
      <w:hyperlink r:id="rId17" w:tgtFrame="_blank" w:tooltip="Zakon o interventnih ukrepih za odpravo posledic poplav in zemeljskih plazov iz avgusta 2023" w:history="1">
        <w:r w:rsidR="00660022" w:rsidRPr="00C94729">
          <w:rPr>
            <w:rFonts w:ascii="Arial" w:hAnsi="Arial" w:cs="Arial"/>
            <w:sz w:val="22"/>
            <w:szCs w:val="22"/>
          </w:rPr>
          <w:t>95/23</w:t>
        </w:r>
      </w:hyperlink>
      <w:r w:rsidR="00660022" w:rsidRPr="00C94729">
        <w:rPr>
          <w:rFonts w:ascii="Arial" w:hAnsi="Arial" w:cs="Arial"/>
          <w:bCs/>
          <w:sz w:val="22"/>
          <w:szCs w:val="22"/>
        </w:rPr>
        <w:t> – ZIUOPZP) (v nadaljevanju: ZOPNN).</w:t>
      </w:r>
    </w:p>
    <w:p w14:paraId="4680B2DD" w14:textId="77777777" w:rsidR="00A86A3B" w:rsidRDefault="00A86A3B" w:rsidP="00A86A3B">
      <w:pPr>
        <w:pStyle w:val="odstavek0"/>
        <w:shd w:val="clear" w:color="auto" w:fill="FFFFFF"/>
        <w:spacing w:before="0" w:beforeAutospacing="0" w:after="0" w:afterAutospacing="0"/>
        <w:jc w:val="both"/>
        <w:rPr>
          <w:rFonts w:ascii="Arial" w:hAnsi="Arial" w:cs="Arial"/>
          <w:sz w:val="22"/>
          <w:szCs w:val="22"/>
        </w:rPr>
      </w:pPr>
    </w:p>
    <w:p w14:paraId="2FD1AA24" w14:textId="07C5B36B" w:rsidR="00770633" w:rsidRPr="00C94729" w:rsidRDefault="00770633" w:rsidP="00A86A3B">
      <w:pPr>
        <w:pStyle w:val="odstavek0"/>
        <w:shd w:val="clear" w:color="auto" w:fill="FFFFFF"/>
        <w:spacing w:before="0" w:beforeAutospacing="0" w:after="0" w:afterAutospacing="0"/>
        <w:jc w:val="both"/>
        <w:rPr>
          <w:rFonts w:ascii="Arial" w:hAnsi="Arial" w:cs="Arial"/>
          <w:sz w:val="22"/>
          <w:szCs w:val="22"/>
        </w:rPr>
      </w:pPr>
      <w:r w:rsidRPr="00C94729">
        <w:rPr>
          <w:rFonts w:ascii="Arial" w:hAnsi="Arial" w:cs="Arial"/>
          <w:sz w:val="22"/>
          <w:szCs w:val="22"/>
        </w:rPr>
        <w:t xml:space="preserve">Prejemniki sredstev </w:t>
      </w:r>
      <w:r w:rsidR="004B387C" w:rsidRPr="00C94729">
        <w:rPr>
          <w:rFonts w:ascii="Arial" w:hAnsi="Arial" w:cs="Arial"/>
          <w:sz w:val="22"/>
          <w:szCs w:val="22"/>
        </w:rPr>
        <w:t>predplačil</w:t>
      </w:r>
      <w:r w:rsidRPr="00C94729">
        <w:rPr>
          <w:rFonts w:ascii="Arial" w:hAnsi="Arial" w:cs="Arial"/>
          <w:sz w:val="22"/>
          <w:szCs w:val="22"/>
        </w:rPr>
        <w:t xml:space="preserve"> </w:t>
      </w:r>
      <w:r w:rsidR="00D61307" w:rsidRPr="00C94729">
        <w:rPr>
          <w:rFonts w:ascii="Arial" w:hAnsi="Arial" w:cs="Arial"/>
          <w:sz w:val="22"/>
          <w:szCs w:val="22"/>
        </w:rPr>
        <w:t xml:space="preserve">skladno s četrtim odstavkom 18. člena ZOPNN-F </w:t>
      </w:r>
      <w:r w:rsidRPr="00C94729">
        <w:rPr>
          <w:rFonts w:ascii="Arial" w:hAnsi="Arial" w:cs="Arial"/>
          <w:sz w:val="22"/>
          <w:szCs w:val="22"/>
        </w:rPr>
        <w:t>poročajo ministrstvu, pristojnem za gospodarstvo, o porabi prejetih sredstev</w:t>
      </w:r>
      <w:r w:rsidR="00013F55" w:rsidRPr="00C94729">
        <w:rPr>
          <w:rFonts w:ascii="Arial" w:hAnsi="Arial" w:cs="Arial"/>
          <w:sz w:val="22"/>
          <w:szCs w:val="22"/>
        </w:rPr>
        <w:t xml:space="preserve"> za predplačila</w:t>
      </w:r>
      <w:r w:rsidRPr="00C94729">
        <w:rPr>
          <w:rFonts w:ascii="Arial" w:hAnsi="Arial" w:cs="Arial"/>
          <w:sz w:val="22"/>
          <w:szCs w:val="22"/>
        </w:rPr>
        <w:t xml:space="preserve"> </w:t>
      </w:r>
      <w:r w:rsidR="004B387C" w:rsidRPr="00C94729">
        <w:rPr>
          <w:rFonts w:ascii="Arial" w:hAnsi="Arial" w:cs="Arial"/>
          <w:sz w:val="22"/>
          <w:szCs w:val="22"/>
        </w:rPr>
        <w:t>sam</w:t>
      </w:r>
      <w:r w:rsidR="00013F55" w:rsidRPr="00C94729">
        <w:rPr>
          <w:rFonts w:ascii="Arial" w:hAnsi="Arial" w:cs="Arial"/>
          <w:sz w:val="22"/>
          <w:szCs w:val="22"/>
        </w:rPr>
        <w:t>o enkrat</w:t>
      </w:r>
      <w:r w:rsidR="004B387C" w:rsidRPr="00C94729">
        <w:rPr>
          <w:rFonts w:ascii="Arial" w:hAnsi="Arial" w:cs="Arial"/>
          <w:sz w:val="22"/>
          <w:szCs w:val="22"/>
        </w:rPr>
        <w:t xml:space="preserve"> in sicer najkasneje v roku </w:t>
      </w:r>
      <w:r w:rsidRPr="00C94729">
        <w:rPr>
          <w:rFonts w:ascii="Arial" w:hAnsi="Arial" w:cs="Arial"/>
          <w:sz w:val="22"/>
          <w:szCs w:val="22"/>
        </w:rPr>
        <w:t>12 mesec</w:t>
      </w:r>
      <w:r w:rsidR="004B387C" w:rsidRPr="00C94729">
        <w:rPr>
          <w:rFonts w:ascii="Arial" w:hAnsi="Arial" w:cs="Arial"/>
          <w:sz w:val="22"/>
          <w:szCs w:val="22"/>
        </w:rPr>
        <w:t>ev</w:t>
      </w:r>
      <w:r w:rsidRPr="00C94729">
        <w:rPr>
          <w:rFonts w:ascii="Arial" w:hAnsi="Arial" w:cs="Arial"/>
          <w:sz w:val="22"/>
          <w:szCs w:val="22"/>
        </w:rPr>
        <w:t xml:space="preserve"> od prejema sredstev po predhodnem programu odprave posledic naravnih nesreč in sredstev po programu odprave posledic naravne nesreče. Poročilu morajo biti predložena ustrezna dokazila o porabi sredstev</w:t>
      </w:r>
      <w:r w:rsidR="00495010" w:rsidRPr="00C94729">
        <w:rPr>
          <w:rFonts w:ascii="Arial" w:hAnsi="Arial" w:cs="Arial"/>
          <w:sz w:val="22"/>
          <w:szCs w:val="22"/>
        </w:rPr>
        <w:t xml:space="preserve"> prejetega predplačila.</w:t>
      </w:r>
      <w:r w:rsidR="00DF59C3" w:rsidRPr="00C94729">
        <w:rPr>
          <w:rFonts w:ascii="Arial" w:hAnsi="Arial" w:cs="Arial"/>
          <w:sz w:val="22"/>
          <w:szCs w:val="22"/>
        </w:rPr>
        <w:t xml:space="preserve"> </w:t>
      </w:r>
      <w:r w:rsidRPr="00C94729">
        <w:rPr>
          <w:rFonts w:ascii="Arial" w:hAnsi="Arial" w:cs="Arial"/>
          <w:sz w:val="22"/>
          <w:szCs w:val="22"/>
        </w:rPr>
        <w:t xml:space="preserve">Sredstva </w:t>
      </w:r>
      <w:r w:rsidR="004B387C" w:rsidRPr="00C94729">
        <w:rPr>
          <w:rFonts w:ascii="Arial" w:hAnsi="Arial" w:cs="Arial"/>
          <w:sz w:val="22"/>
          <w:szCs w:val="22"/>
        </w:rPr>
        <w:t>za predplačila</w:t>
      </w:r>
      <w:r w:rsidRPr="00C94729">
        <w:rPr>
          <w:rFonts w:ascii="Arial" w:hAnsi="Arial" w:cs="Arial"/>
          <w:sz w:val="22"/>
          <w:szCs w:val="22"/>
        </w:rPr>
        <w:t xml:space="preserve"> se zagotovijo v okviru sredstev državne proračunske rezerve in v okviru sredstev splošne proračunske rezervacije</w:t>
      </w:r>
      <w:r w:rsidR="00CD5872" w:rsidRPr="00C94729">
        <w:rPr>
          <w:rFonts w:ascii="Arial" w:hAnsi="Arial" w:cs="Arial"/>
          <w:sz w:val="22"/>
          <w:szCs w:val="22"/>
        </w:rPr>
        <w:t xml:space="preserve"> v proračunu RS za leto 2023</w:t>
      </w:r>
      <w:r w:rsidRPr="00C94729">
        <w:rPr>
          <w:rFonts w:ascii="Arial" w:hAnsi="Arial" w:cs="Arial"/>
          <w:sz w:val="22"/>
          <w:szCs w:val="22"/>
        </w:rPr>
        <w:t>.</w:t>
      </w:r>
    </w:p>
    <w:p w14:paraId="035B457B" w14:textId="77777777" w:rsidR="002B14B4" w:rsidRPr="00C94729" w:rsidRDefault="002B14B4" w:rsidP="00A86A3B">
      <w:pPr>
        <w:tabs>
          <w:tab w:val="left" w:pos="3287"/>
        </w:tabs>
        <w:ind w:left="720" w:right="26"/>
        <w:jc w:val="both"/>
        <w:rPr>
          <w:rFonts w:ascii="Arial" w:hAnsi="Arial" w:cs="Arial"/>
          <w:sz w:val="22"/>
          <w:szCs w:val="22"/>
          <w:lang w:val="sl-SI" w:eastAsia="sl-SI"/>
        </w:rPr>
      </w:pPr>
    </w:p>
    <w:p w14:paraId="149A89CD" w14:textId="6CE84BFC" w:rsidR="00766B9D" w:rsidRPr="00C94729" w:rsidRDefault="00582F43" w:rsidP="00A86A3B">
      <w:pPr>
        <w:pStyle w:val="Neotevilenodstavek"/>
        <w:spacing w:before="0" w:after="0" w:line="240" w:lineRule="auto"/>
      </w:pPr>
      <w:bookmarkStart w:id="3" w:name="_Hlk145807083"/>
      <w:r w:rsidRPr="00C94729">
        <w:t xml:space="preserve">Skupna </w:t>
      </w:r>
      <w:r w:rsidR="00495010" w:rsidRPr="00C94729">
        <w:t xml:space="preserve">predhodna </w:t>
      </w:r>
      <w:r w:rsidRPr="00C94729">
        <w:t xml:space="preserve">ocena škode pri </w:t>
      </w:r>
      <w:r w:rsidR="00AE589F" w:rsidRPr="00C94729">
        <w:t>708</w:t>
      </w:r>
      <w:r w:rsidR="00495010" w:rsidRPr="00C94729">
        <w:t xml:space="preserve"> </w:t>
      </w:r>
      <w:r w:rsidRPr="00C94729">
        <w:t xml:space="preserve">oškodovancih, ki so oddali oceno škode v gospodarstvu </w:t>
      </w:r>
      <w:r w:rsidR="00013F55" w:rsidRPr="00C94729">
        <w:t xml:space="preserve">do 1. 9. 2023 </w:t>
      </w:r>
      <w:r w:rsidRPr="00C94729">
        <w:t xml:space="preserve">po </w:t>
      </w:r>
      <w:r w:rsidR="00495010" w:rsidRPr="00C94729">
        <w:t>poplavah</w:t>
      </w:r>
      <w:r w:rsidR="00013F55" w:rsidRPr="00C94729">
        <w:t xml:space="preserve"> v avgustu</w:t>
      </w:r>
      <w:r w:rsidR="00495010" w:rsidRPr="00C94729">
        <w:t xml:space="preserve"> 2023</w:t>
      </w:r>
      <w:r w:rsidRPr="00C94729">
        <w:t xml:space="preserve"> znaša </w:t>
      </w:r>
      <w:r w:rsidR="00AE589F" w:rsidRPr="00C94729">
        <w:t>317.709.078</w:t>
      </w:r>
      <w:r w:rsidRPr="00C94729">
        <w:t xml:space="preserve"> EUR, od tega </w:t>
      </w:r>
      <w:r w:rsidR="00AE589F" w:rsidRPr="00C94729">
        <w:t xml:space="preserve">146.330.156 </w:t>
      </w:r>
      <w:r w:rsidRPr="00C94729">
        <w:t xml:space="preserve">EUR na strojih in opremi, </w:t>
      </w:r>
      <w:r w:rsidR="00AE589F" w:rsidRPr="00C94729">
        <w:t>76.645.388</w:t>
      </w:r>
      <w:r w:rsidR="00495010" w:rsidRPr="00C94729">
        <w:t xml:space="preserve"> </w:t>
      </w:r>
      <w:r w:rsidRPr="00C94729">
        <w:t xml:space="preserve">EUR na zalogah in </w:t>
      </w:r>
      <w:r w:rsidR="00495010" w:rsidRPr="00C94729">
        <w:t xml:space="preserve"> </w:t>
      </w:r>
      <w:r w:rsidR="00AE589F" w:rsidRPr="00C94729">
        <w:t>94.733.534</w:t>
      </w:r>
      <w:r w:rsidR="00495010" w:rsidRPr="00C94729">
        <w:t xml:space="preserve"> </w:t>
      </w:r>
      <w:r w:rsidRPr="00C94729">
        <w:t xml:space="preserve">EUR na izpadu prihodka. Ministrstvo za gospodarstvo, turizem in šport lahko </w:t>
      </w:r>
      <w:r w:rsidR="00495010" w:rsidRPr="00C94729">
        <w:t xml:space="preserve">oškodovancem izplača </w:t>
      </w:r>
      <w:r w:rsidRPr="00C94729">
        <w:t xml:space="preserve">do </w:t>
      </w:r>
      <w:r w:rsidR="00495010" w:rsidRPr="00C94729">
        <w:t>največ 1</w:t>
      </w:r>
      <w:r w:rsidRPr="00C94729">
        <w:t xml:space="preserve">0% </w:t>
      </w:r>
      <w:r w:rsidR="00495010" w:rsidRPr="00C94729">
        <w:t xml:space="preserve">ocene </w:t>
      </w:r>
      <w:r w:rsidRPr="00C94729">
        <w:t>škode</w:t>
      </w:r>
      <w:r w:rsidR="00EE075B" w:rsidRPr="00C94729">
        <w:t xml:space="preserve">. </w:t>
      </w:r>
      <w:r w:rsidR="00495010" w:rsidRPr="00C94729">
        <w:t>Sredstva</w:t>
      </w:r>
      <w:r w:rsidR="00EE075B" w:rsidRPr="00C94729">
        <w:t xml:space="preserve"> v višini </w:t>
      </w:r>
      <w:r w:rsidR="00495010" w:rsidRPr="00C94729">
        <w:t xml:space="preserve"> </w:t>
      </w:r>
      <w:r w:rsidR="00AE589F" w:rsidRPr="00C94729">
        <w:t xml:space="preserve">31.770.908 </w:t>
      </w:r>
      <w:r w:rsidR="00EE075B" w:rsidRPr="00C94729">
        <w:t>EUR</w:t>
      </w:r>
      <w:r w:rsidR="00495010" w:rsidRPr="00C94729">
        <w:t xml:space="preserve"> so zagotovljena</w:t>
      </w:r>
      <w:r w:rsidR="00013F55" w:rsidRPr="00C94729">
        <w:t xml:space="preserve"> v okviru državne proračunske rezerve v proračunu RS za leto 2023</w:t>
      </w:r>
      <w:r w:rsidR="00EE075B" w:rsidRPr="00C94729">
        <w:t>.</w:t>
      </w:r>
      <w:r w:rsidR="003F1D03" w:rsidRPr="00C94729">
        <w:t xml:space="preserve"> Končna ocena škode, ki bo posredovana na Upravo RS za zaščito in reševanje do 22.9.2023, bo višja, vendar se predvideva, da dejanska škoda ne bo presegala 380 mio EUR, zato je predvideno, da potrebna povračila za dejansko škodo ne bodo presegala 230 mio EUR</w:t>
      </w:r>
      <w:r w:rsidR="00D602BA" w:rsidRPr="00C94729">
        <w:t xml:space="preserve"> (</w:t>
      </w:r>
      <w:r w:rsidR="00A35000" w:rsidRPr="00C94729">
        <w:t xml:space="preserve">največ </w:t>
      </w:r>
      <w:r w:rsidR="00D602BA" w:rsidRPr="00C94729">
        <w:t>60% od dejanske škode)</w:t>
      </w:r>
      <w:r w:rsidR="003F1D03" w:rsidRPr="00C94729">
        <w:t>, kar vključuje 32 mio EUR predplačil v letu 2023 in 198 mio EUR povračil v letu 2024.</w:t>
      </w:r>
    </w:p>
    <w:p w14:paraId="26B7E53B" w14:textId="77777777" w:rsidR="00AE191F" w:rsidRPr="00C94729" w:rsidRDefault="00AE191F" w:rsidP="00A86A3B">
      <w:pPr>
        <w:pStyle w:val="Neotevilenodstavek"/>
        <w:spacing w:before="0" w:after="0" w:line="240" w:lineRule="auto"/>
        <w:rPr>
          <w:b/>
          <w:bCs/>
        </w:rPr>
      </w:pPr>
    </w:p>
    <w:bookmarkEnd w:id="3"/>
    <w:p w14:paraId="3A44C6D9" w14:textId="77777777" w:rsidR="00AE191F" w:rsidRPr="00C94729" w:rsidRDefault="00AE191F" w:rsidP="00A86A3B">
      <w:pPr>
        <w:pStyle w:val="odstavek0"/>
        <w:shd w:val="clear" w:color="auto" w:fill="FFFFFF"/>
        <w:spacing w:before="0" w:beforeAutospacing="0" w:after="0" w:afterAutospacing="0"/>
        <w:jc w:val="both"/>
        <w:rPr>
          <w:rFonts w:ascii="Arial" w:hAnsi="Arial" w:cs="Arial"/>
          <w:b/>
          <w:sz w:val="22"/>
          <w:szCs w:val="22"/>
        </w:rPr>
      </w:pPr>
      <w:r w:rsidRPr="00C94729">
        <w:rPr>
          <w:rFonts w:ascii="Arial" w:hAnsi="Arial" w:cs="Arial"/>
          <w:b/>
          <w:sz w:val="22"/>
          <w:szCs w:val="22"/>
        </w:rPr>
        <w:lastRenderedPageBreak/>
        <w:t>Vlada Republike Slovenije je dne 25. oktobra 2023 sprejela sklep št. 84400-14/2023/7, ki določa, da Ministrstvo za gospodarstvo, turizem in šport objavi ponovni poziv za oddajo ocene škode za oškodovance iz gospodarstva, ki do 20. 9. 2023 niso oddali ocene škode v gospodarstvu, da poenostavljen obrazec za oceno škode v gospodarstvu in vlogo za dodelitev predplačila oddajo v roku 10 dni od objave ponovnega poziva za prijavo ocene škode. Uprava Republike Slovenije za zaščito in reševanje izda nov sklep o nadaljevanju zbiranja ocene škode v gospodarstvu.</w:t>
      </w:r>
    </w:p>
    <w:p w14:paraId="7B8D4FF7" w14:textId="77777777" w:rsidR="00AE191F" w:rsidRPr="00C94729" w:rsidRDefault="00AE191F" w:rsidP="00A86A3B">
      <w:pPr>
        <w:autoSpaceDE w:val="0"/>
        <w:autoSpaceDN w:val="0"/>
        <w:adjustRightInd w:val="0"/>
        <w:jc w:val="both"/>
        <w:rPr>
          <w:rFonts w:ascii="Arial" w:hAnsi="Arial" w:cs="Arial"/>
          <w:b/>
          <w:sz w:val="22"/>
          <w:szCs w:val="22"/>
          <w:lang w:val="sl-SI"/>
        </w:rPr>
      </w:pPr>
    </w:p>
    <w:p w14:paraId="7741AE76" w14:textId="42747050" w:rsidR="00AE191F" w:rsidRPr="00C94729" w:rsidRDefault="00AE191F" w:rsidP="00A86A3B">
      <w:pPr>
        <w:autoSpaceDE w:val="0"/>
        <w:autoSpaceDN w:val="0"/>
        <w:adjustRightInd w:val="0"/>
        <w:jc w:val="both"/>
        <w:rPr>
          <w:rFonts w:ascii="Arial" w:hAnsi="Arial" w:cs="Arial"/>
          <w:b/>
          <w:sz w:val="22"/>
          <w:szCs w:val="22"/>
          <w:lang w:val="sl-SI"/>
        </w:rPr>
      </w:pPr>
      <w:r w:rsidRPr="00C94729">
        <w:rPr>
          <w:rFonts w:ascii="Arial" w:hAnsi="Arial" w:cs="Arial"/>
          <w:b/>
          <w:sz w:val="22"/>
          <w:szCs w:val="22"/>
          <w:lang w:val="sl-SI"/>
        </w:rPr>
        <w:t xml:space="preserve">Ministrstvo za gospodarstvo, turizem in šport je zbralo dodatno oceno škode za 65 novih oškodovancev, od tega je 58 oškodovancev z ocenjeno škodo 3.596.206,01 EUR zaprosilo za </w:t>
      </w:r>
      <w:r w:rsidRPr="007F15EE">
        <w:rPr>
          <w:rFonts w:ascii="Arial" w:hAnsi="Arial" w:cs="Arial"/>
          <w:b/>
          <w:sz w:val="22"/>
          <w:szCs w:val="22"/>
          <w:lang w:val="sl-SI"/>
        </w:rPr>
        <w:t xml:space="preserve">predplačilo, ki znašajo 359.620,52 EUR (10% </w:t>
      </w:r>
      <w:r w:rsidR="007F15EE" w:rsidRPr="007F15EE">
        <w:rPr>
          <w:rFonts w:ascii="Arial" w:hAnsi="Arial" w:cs="Arial"/>
          <w:b/>
          <w:sz w:val="22"/>
          <w:szCs w:val="22"/>
          <w:lang w:val="sl-SI"/>
        </w:rPr>
        <w:t xml:space="preserve">celotne </w:t>
      </w:r>
      <w:r w:rsidRPr="007F15EE">
        <w:rPr>
          <w:rFonts w:ascii="Arial" w:hAnsi="Arial" w:cs="Arial"/>
          <w:b/>
          <w:sz w:val="22"/>
          <w:szCs w:val="22"/>
          <w:lang w:val="sl-SI"/>
        </w:rPr>
        <w:t>ocenjene škode</w:t>
      </w:r>
      <w:r w:rsidR="007F15EE" w:rsidRPr="007F15EE">
        <w:rPr>
          <w:rFonts w:ascii="Arial" w:hAnsi="Arial" w:cs="Arial"/>
          <w:b/>
          <w:sz w:val="22"/>
          <w:szCs w:val="22"/>
          <w:lang w:val="sl-SI"/>
        </w:rPr>
        <w:t xml:space="preserve"> znaša sicer 359.620,60 EUR, vendar je znesek predplačil nižji zaradi zaokroževanja navzdol na dve decimalki pri izračunu predplačil za posameznega oškodovanca.). Pravna podlaga za izplačilo predplačil predstavlja18. člen ZOPNN-F.</w:t>
      </w:r>
      <w:r w:rsidRPr="007F15EE">
        <w:rPr>
          <w:rFonts w:ascii="Arial" w:hAnsi="Arial" w:cs="Arial"/>
          <w:b/>
          <w:sz w:val="22"/>
          <w:szCs w:val="22"/>
          <w:lang w:val="sl-SI"/>
        </w:rPr>
        <w:t>).</w:t>
      </w:r>
      <w:r w:rsidRPr="00C94729">
        <w:rPr>
          <w:rFonts w:ascii="Arial" w:hAnsi="Arial" w:cs="Arial"/>
          <w:b/>
          <w:sz w:val="22"/>
          <w:szCs w:val="22"/>
          <w:lang w:val="sl-SI"/>
        </w:rPr>
        <w:t xml:space="preserve">    </w:t>
      </w:r>
    </w:p>
    <w:p w14:paraId="2DCEEF43" w14:textId="77777777" w:rsidR="00AE191F" w:rsidRPr="00C94729" w:rsidRDefault="00AE191F" w:rsidP="00A86A3B">
      <w:pPr>
        <w:autoSpaceDE w:val="0"/>
        <w:autoSpaceDN w:val="0"/>
        <w:adjustRightInd w:val="0"/>
        <w:jc w:val="both"/>
        <w:rPr>
          <w:rFonts w:ascii="Arial" w:hAnsi="Arial" w:cs="Arial"/>
          <w:b/>
          <w:sz w:val="22"/>
          <w:szCs w:val="22"/>
          <w:lang w:val="sl-SI"/>
        </w:rPr>
      </w:pPr>
    </w:p>
    <w:p w14:paraId="76BDA3B2" w14:textId="505EFEB1" w:rsidR="00AE191F" w:rsidRPr="00C94729" w:rsidRDefault="00AE191F" w:rsidP="00A86A3B">
      <w:pPr>
        <w:autoSpaceDE w:val="0"/>
        <w:autoSpaceDN w:val="0"/>
        <w:adjustRightInd w:val="0"/>
        <w:jc w:val="both"/>
        <w:rPr>
          <w:rFonts w:ascii="Arial" w:hAnsi="Arial" w:cs="Arial"/>
          <w:b/>
          <w:sz w:val="22"/>
          <w:szCs w:val="22"/>
          <w:lang w:val="sl-SI"/>
        </w:rPr>
      </w:pPr>
      <w:r w:rsidRPr="00C94729">
        <w:rPr>
          <w:rFonts w:ascii="Arial" w:hAnsi="Arial" w:cs="Arial"/>
          <w:b/>
          <w:sz w:val="22"/>
          <w:szCs w:val="22"/>
          <w:lang w:val="sl-SI"/>
        </w:rPr>
        <w:t xml:space="preserve">Z namenom, da oškodovanci, ki so oddali oceno škode po 1. septembru 2023 in do 20. septembra 2023 ne bi bili v neenakopravnem položaju glede na nove oškodovance, je Ministrstvo za gospodarstvo, turizem in šport pozvalo tudi te, da se izjavijo, ali želijo prejeti predplačilo. Odzvalo se je 191 oškodovancev, s skupno oceno škode 32.105.084,71 EUR, za kar je treba zagotoviti 3.210.508,10 EUR za predplačila (10% </w:t>
      </w:r>
      <w:r w:rsidR="007F15EE">
        <w:rPr>
          <w:rFonts w:ascii="Arial" w:hAnsi="Arial" w:cs="Arial"/>
          <w:b/>
          <w:sz w:val="22"/>
          <w:szCs w:val="22"/>
          <w:lang w:val="sl-SI"/>
        </w:rPr>
        <w:t xml:space="preserve">celotne </w:t>
      </w:r>
      <w:r w:rsidRPr="00C94729">
        <w:rPr>
          <w:rFonts w:ascii="Arial" w:hAnsi="Arial" w:cs="Arial"/>
          <w:b/>
          <w:sz w:val="22"/>
          <w:szCs w:val="22"/>
          <w:lang w:val="sl-SI"/>
        </w:rPr>
        <w:t xml:space="preserve">ocenjene </w:t>
      </w:r>
      <w:r w:rsidRPr="007F15EE">
        <w:rPr>
          <w:rFonts w:ascii="Arial" w:hAnsi="Arial" w:cs="Arial"/>
          <w:b/>
          <w:sz w:val="22"/>
          <w:szCs w:val="22"/>
          <w:lang w:val="sl-SI"/>
        </w:rPr>
        <w:t>škode</w:t>
      </w:r>
      <w:r w:rsidR="007F15EE" w:rsidRPr="007F15EE">
        <w:rPr>
          <w:rFonts w:ascii="Arial" w:hAnsi="Arial" w:cs="Arial"/>
          <w:b/>
          <w:sz w:val="22"/>
          <w:szCs w:val="22"/>
          <w:lang w:val="sl-SI"/>
        </w:rPr>
        <w:t xml:space="preserve"> znaša sicer 3.210.508,47 EUR, vendar je znesek predplačil nižji zaradi zaokroževanja navzdol na dve decimalki pri izračunu predplačil za posameznega oškodovanca.</w:t>
      </w:r>
      <w:r w:rsidRPr="007F15EE">
        <w:rPr>
          <w:rFonts w:ascii="Arial" w:hAnsi="Arial" w:cs="Arial"/>
          <w:b/>
          <w:sz w:val="22"/>
          <w:szCs w:val="22"/>
          <w:lang w:val="sl-SI"/>
        </w:rPr>
        <w:t>).</w:t>
      </w:r>
    </w:p>
    <w:p w14:paraId="643DD301" w14:textId="77777777" w:rsidR="00AE191F" w:rsidRPr="00C94729" w:rsidRDefault="00AE191F" w:rsidP="00A86A3B">
      <w:pPr>
        <w:pStyle w:val="Neotevilenodstavek"/>
        <w:spacing w:before="0" w:after="0" w:line="240" w:lineRule="auto"/>
        <w:rPr>
          <w:b/>
        </w:rPr>
      </w:pPr>
    </w:p>
    <w:p w14:paraId="32D4CA92" w14:textId="286C0A86" w:rsidR="00AE191F" w:rsidRPr="00C94729" w:rsidRDefault="00AE191F" w:rsidP="00A86A3B">
      <w:pPr>
        <w:pStyle w:val="Neotevilenodstavek"/>
        <w:spacing w:before="0" w:after="0" w:line="240" w:lineRule="auto"/>
        <w:rPr>
          <w:b/>
          <w:lang w:eastAsia="en-US"/>
        </w:rPr>
      </w:pPr>
      <w:r w:rsidRPr="00C94729">
        <w:rPr>
          <w:b/>
          <w:lang w:eastAsia="en-US"/>
        </w:rPr>
        <w:t xml:space="preserve">Skupna vrednost potrebnih finančnih sredstev za predplačila za 249 oškodovancev znaša </w:t>
      </w:r>
      <w:r w:rsidRPr="00C94729">
        <w:rPr>
          <w:b/>
        </w:rPr>
        <w:t xml:space="preserve">3.570.128,62 </w:t>
      </w:r>
      <w:r w:rsidRPr="00C94729">
        <w:rPr>
          <w:b/>
          <w:lang w:eastAsia="en-US"/>
        </w:rPr>
        <w:t xml:space="preserve">EUR, ki so zagotovljena v </w:t>
      </w:r>
      <w:r w:rsidRPr="00C94729">
        <w:rPr>
          <w:b/>
        </w:rPr>
        <w:t>okviru finančnega načrta Ministrstva za gospodarstvo, turizem in šport za leto 2023</w:t>
      </w:r>
      <w:r w:rsidRPr="00C94729">
        <w:rPr>
          <w:b/>
          <w:lang w:eastAsia="en-US"/>
        </w:rPr>
        <w:t>.</w:t>
      </w:r>
    </w:p>
    <w:p w14:paraId="62272C58" w14:textId="62EBDD55" w:rsidR="00835D60" w:rsidRPr="00C94729" w:rsidRDefault="00835D60" w:rsidP="00A86A3B">
      <w:pPr>
        <w:ind w:right="57"/>
        <w:jc w:val="both"/>
        <w:rPr>
          <w:rFonts w:ascii="Arial" w:hAnsi="Arial" w:cs="Arial"/>
          <w:b/>
          <w:sz w:val="22"/>
          <w:szCs w:val="22"/>
          <w:lang w:val="sl-SI"/>
        </w:rPr>
      </w:pPr>
    </w:p>
    <w:p w14:paraId="45569E02" w14:textId="4CAAA0F3" w:rsidR="004B70A9" w:rsidRPr="00C94729" w:rsidRDefault="004B70A9" w:rsidP="00A86A3B">
      <w:pPr>
        <w:pStyle w:val="Naslov1"/>
        <w:numPr>
          <w:ilvl w:val="0"/>
          <w:numId w:val="38"/>
        </w:numPr>
        <w:spacing w:after="0"/>
        <w:jc w:val="left"/>
        <w:rPr>
          <w:rFonts w:ascii="Arial" w:hAnsi="Arial"/>
          <w:sz w:val="22"/>
          <w:szCs w:val="22"/>
          <w:lang w:val="sl-SI"/>
        </w:rPr>
      </w:pPr>
      <w:bookmarkStart w:id="4" w:name="_Toc145493935"/>
      <w:r w:rsidRPr="00C94729">
        <w:rPr>
          <w:rFonts w:ascii="Arial" w:hAnsi="Arial"/>
          <w:sz w:val="22"/>
          <w:szCs w:val="22"/>
          <w:lang w:val="sl-SI"/>
        </w:rPr>
        <w:t>PRAVNA PODLAGA</w:t>
      </w:r>
      <w:bookmarkEnd w:id="4"/>
    </w:p>
    <w:p w14:paraId="790AA2CE" w14:textId="77777777" w:rsidR="00A86A3B" w:rsidRDefault="00A86A3B" w:rsidP="00A86A3B">
      <w:pPr>
        <w:pStyle w:val="odstavek0"/>
        <w:shd w:val="clear" w:color="auto" w:fill="FFFFFF"/>
        <w:spacing w:before="0" w:beforeAutospacing="0" w:after="0" w:afterAutospacing="0"/>
        <w:jc w:val="both"/>
        <w:rPr>
          <w:rFonts w:ascii="Arial" w:hAnsi="Arial" w:cs="Arial"/>
          <w:bCs/>
          <w:sz w:val="22"/>
          <w:szCs w:val="22"/>
        </w:rPr>
      </w:pPr>
      <w:bookmarkStart w:id="5" w:name="_Hlk145805957"/>
    </w:p>
    <w:p w14:paraId="556F0F07" w14:textId="525A9B74" w:rsidR="004B70A9" w:rsidRPr="00C94729" w:rsidRDefault="004B70A9" w:rsidP="00A86A3B">
      <w:pPr>
        <w:pStyle w:val="odstavek0"/>
        <w:shd w:val="clear" w:color="auto" w:fill="FFFFFF"/>
        <w:spacing w:before="0" w:beforeAutospacing="0" w:after="0" w:afterAutospacing="0"/>
        <w:jc w:val="both"/>
        <w:rPr>
          <w:rFonts w:ascii="Arial" w:hAnsi="Arial" w:cs="Arial"/>
          <w:bCs/>
          <w:sz w:val="22"/>
          <w:szCs w:val="22"/>
        </w:rPr>
      </w:pPr>
      <w:r w:rsidRPr="00C94729">
        <w:rPr>
          <w:rFonts w:ascii="Arial" w:hAnsi="Arial" w:cs="Arial"/>
          <w:bCs/>
          <w:sz w:val="22"/>
          <w:szCs w:val="22"/>
        </w:rPr>
        <w:t>Z vstopom v Evropsko unijo dne 1. 5. 2004 je Slovenija sprejela obširen pravno-institucionalni okvir, ki določa stroga pravila delovanja skupnega notranjega trga in zato ureja tudi področje dodeljevanja državnih pomoči v gospodarstvu.</w:t>
      </w:r>
      <w:r w:rsidR="00CD5872" w:rsidRPr="00C94729">
        <w:rPr>
          <w:rFonts w:ascii="Arial" w:hAnsi="Arial" w:cs="Arial"/>
          <w:bCs/>
          <w:sz w:val="22"/>
          <w:szCs w:val="22"/>
        </w:rPr>
        <w:t xml:space="preserve"> </w:t>
      </w:r>
      <w:r w:rsidR="00133483" w:rsidRPr="00C94729">
        <w:rPr>
          <w:rFonts w:ascii="Arial" w:hAnsi="Arial" w:cs="Arial"/>
          <w:bCs/>
          <w:sz w:val="22"/>
          <w:szCs w:val="22"/>
        </w:rPr>
        <w:t xml:space="preserve">V skladu z določilom točke b drugega odstavka 107. člena </w:t>
      </w:r>
      <w:r w:rsidRPr="00C94729">
        <w:rPr>
          <w:rFonts w:ascii="Arial" w:hAnsi="Arial" w:cs="Arial"/>
          <w:bCs/>
          <w:sz w:val="22"/>
          <w:szCs w:val="22"/>
        </w:rPr>
        <w:t>Pogodb</w:t>
      </w:r>
      <w:r w:rsidR="00133483" w:rsidRPr="00C94729">
        <w:rPr>
          <w:rFonts w:ascii="Arial" w:hAnsi="Arial" w:cs="Arial"/>
          <w:bCs/>
          <w:sz w:val="22"/>
          <w:szCs w:val="22"/>
        </w:rPr>
        <w:t>e</w:t>
      </w:r>
      <w:r w:rsidRPr="00C94729">
        <w:rPr>
          <w:rFonts w:ascii="Arial" w:hAnsi="Arial" w:cs="Arial"/>
          <w:bCs/>
          <w:sz w:val="22"/>
          <w:szCs w:val="22"/>
        </w:rPr>
        <w:t xml:space="preserve"> o delovanju EU (v nadaljevanju: PDEU)</w:t>
      </w:r>
      <w:r w:rsidRPr="00C94729">
        <w:rPr>
          <w:rFonts w:ascii="Arial" w:hAnsi="Arial" w:cs="Arial"/>
          <w:bCs/>
          <w:sz w:val="22"/>
          <w:szCs w:val="22"/>
        </w:rPr>
        <w:footnoteReference w:id="2"/>
      </w:r>
      <w:r w:rsidRPr="00C94729">
        <w:rPr>
          <w:rFonts w:ascii="Arial" w:hAnsi="Arial" w:cs="Arial"/>
          <w:bCs/>
          <w:sz w:val="22"/>
          <w:szCs w:val="22"/>
        </w:rPr>
        <w:t xml:space="preserve"> je </w:t>
      </w:r>
      <w:r w:rsidR="00133483" w:rsidRPr="00C94729">
        <w:rPr>
          <w:rFonts w:ascii="Arial" w:hAnsi="Arial" w:cs="Arial"/>
          <w:bCs/>
          <w:sz w:val="22"/>
          <w:szCs w:val="22"/>
        </w:rPr>
        <w:t>z notranjim</w:t>
      </w:r>
      <w:r w:rsidRPr="00C94729">
        <w:rPr>
          <w:rFonts w:ascii="Arial" w:hAnsi="Arial" w:cs="Arial"/>
          <w:bCs/>
          <w:sz w:val="22"/>
          <w:szCs w:val="22"/>
        </w:rPr>
        <w:t xml:space="preserve"> trgom</w:t>
      </w:r>
      <w:r w:rsidR="00133483" w:rsidRPr="00C94729">
        <w:rPr>
          <w:rFonts w:ascii="Arial" w:hAnsi="Arial" w:cs="Arial"/>
          <w:bCs/>
          <w:sz w:val="22"/>
          <w:szCs w:val="22"/>
        </w:rPr>
        <w:t xml:space="preserve"> združljiva pomoč</w:t>
      </w:r>
      <w:r w:rsidRPr="00C94729">
        <w:rPr>
          <w:rFonts w:ascii="Arial" w:hAnsi="Arial" w:cs="Arial"/>
          <w:bCs/>
          <w:sz w:val="22"/>
          <w:szCs w:val="22"/>
        </w:rPr>
        <w:t xml:space="preserve"> </w:t>
      </w:r>
      <w:r w:rsidR="00A538F6" w:rsidRPr="00C94729">
        <w:rPr>
          <w:rFonts w:ascii="Arial" w:hAnsi="Arial" w:cs="Arial"/>
          <w:bCs/>
          <w:sz w:val="22"/>
          <w:szCs w:val="22"/>
        </w:rPr>
        <w:t>za povrnitev škode, ki so jo povzročile naravne nesreče ali izjemni dogodki</w:t>
      </w:r>
      <w:r w:rsidRPr="00C94729">
        <w:rPr>
          <w:rFonts w:ascii="Arial" w:hAnsi="Arial" w:cs="Arial"/>
          <w:bCs/>
          <w:sz w:val="22"/>
          <w:szCs w:val="22"/>
        </w:rPr>
        <w:t xml:space="preserve">. </w:t>
      </w:r>
      <w:r w:rsidR="00013F55" w:rsidRPr="00C94729">
        <w:rPr>
          <w:rFonts w:ascii="Arial" w:hAnsi="Arial" w:cs="Arial"/>
          <w:bCs/>
          <w:sz w:val="22"/>
          <w:szCs w:val="22"/>
        </w:rPr>
        <w:t xml:space="preserve"> </w:t>
      </w:r>
    </w:p>
    <w:p w14:paraId="20A0660C" w14:textId="77777777" w:rsidR="004B70A9" w:rsidRPr="00C94729" w:rsidRDefault="004B70A9" w:rsidP="00A86A3B">
      <w:pPr>
        <w:pStyle w:val="odstavek0"/>
        <w:shd w:val="clear" w:color="auto" w:fill="FFFFFF"/>
        <w:spacing w:before="0" w:beforeAutospacing="0" w:after="0" w:afterAutospacing="0"/>
        <w:jc w:val="both"/>
        <w:rPr>
          <w:rFonts w:ascii="Arial" w:hAnsi="Arial" w:cs="Arial"/>
          <w:bCs/>
          <w:sz w:val="22"/>
          <w:szCs w:val="22"/>
        </w:rPr>
      </w:pPr>
    </w:p>
    <w:p w14:paraId="4477A06B" w14:textId="7C600D48" w:rsidR="004B70A9" w:rsidRPr="00C94729" w:rsidRDefault="00A538F6" w:rsidP="00A86A3B">
      <w:pPr>
        <w:pStyle w:val="odstavek0"/>
        <w:shd w:val="clear" w:color="auto" w:fill="FFFFFF"/>
        <w:spacing w:before="0" w:beforeAutospacing="0" w:after="0" w:afterAutospacing="0"/>
        <w:jc w:val="both"/>
        <w:rPr>
          <w:rFonts w:ascii="Arial" w:hAnsi="Arial" w:cs="Arial"/>
          <w:bCs/>
          <w:sz w:val="22"/>
          <w:szCs w:val="22"/>
        </w:rPr>
      </w:pPr>
      <w:r w:rsidRPr="00C94729">
        <w:rPr>
          <w:rFonts w:ascii="Arial" w:hAnsi="Arial" w:cs="Arial"/>
          <w:bCs/>
          <w:sz w:val="22"/>
          <w:szCs w:val="22"/>
        </w:rPr>
        <w:t xml:space="preserve">Za dodeljevanje pomoči za odpravo škode v gospodarstvu, ki jo povzročijo nekatere naravne nesreče, je </w:t>
      </w:r>
      <w:r w:rsidR="00E96671" w:rsidRPr="00C94729">
        <w:rPr>
          <w:rFonts w:ascii="Arial" w:hAnsi="Arial" w:cs="Arial"/>
          <w:bCs/>
          <w:sz w:val="22"/>
          <w:szCs w:val="22"/>
        </w:rPr>
        <w:t xml:space="preserve">treba </w:t>
      </w:r>
      <w:r w:rsidRPr="00C94729">
        <w:rPr>
          <w:rFonts w:ascii="Arial" w:hAnsi="Arial" w:cs="Arial"/>
          <w:bCs/>
          <w:sz w:val="22"/>
          <w:szCs w:val="22"/>
        </w:rPr>
        <w:t>u</w:t>
      </w:r>
      <w:r w:rsidR="004B70A9" w:rsidRPr="00C94729">
        <w:rPr>
          <w:rFonts w:ascii="Arial" w:hAnsi="Arial" w:cs="Arial"/>
          <w:bCs/>
          <w:sz w:val="22"/>
          <w:szCs w:val="22"/>
        </w:rPr>
        <w:t>pošteva</w:t>
      </w:r>
      <w:r w:rsidRPr="00C94729">
        <w:rPr>
          <w:rFonts w:ascii="Arial" w:hAnsi="Arial" w:cs="Arial"/>
          <w:bCs/>
          <w:sz w:val="22"/>
          <w:szCs w:val="22"/>
        </w:rPr>
        <w:t>ti</w:t>
      </w:r>
      <w:r w:rsidR="004B70A9" w:rsidRPr="00C94729">
        <w:rPr>
          <w:rFonts w:ascii="Arial" w:hAnsi="Arial" w:cs="Arial"/>
          <w:bCs/>
          <w:sz w:val="22"/>
          <w:szCs w:val="22"/>
        </w:rPr>
        <w:t xml:space="preserve"> </w:t>
      </w:r>
      <w:r w:rsidRPr="00C94729">
        <w:rPr>
          <w:rFonts w:ascii="Arial" w:hAnsi="Arial" w:cs="Arial"/>
          <w:bCs/>
          <w:sz w:val="22"/>
          <w:szCs w:val="22"/>
        </w:rPr>
        <w:t xml:space="preserve">Uredbo </w:t>
      </w:r>
      <w:r w:rsidR="004B70A9" w:rsidRPr="00C94729">
        <w:rPr>
          <w:rFonts w:ascii="Arial" w:hAnsi="Arial" w:cs="Arial"/>
          <w:bCs/>
          <w:sz w:val="22"/>
          <w:szCs w:val="22"/>
        </w:rPr>
        <w:t xml:space="preserve">Komisije (EU) št. 651/2014 z dne 17. junija 2014 o razglasitvi nekaterih vrst pomoči za združljive z notranjim trgom pri uporabi členov 107 in 108 Pogodbe </w:t>
      </w:r>
      <w:r w:rsidRPr="00C94729">
        <w:rPr>
          <w:rFonts w:ascii="Arial" w:hAnsi="Arial" w:cs="Arial"/>
          <w:bCs/>
          <w:sz w:val="22"/>
          <w:szCs w:val="22"/>
        </w:rPr>
        <w:t>(UL L št. 187 z dne 26. 6. 2014, str. 1), spremenjeno z Uredbo Komisije (EU) 2017/1084 z dne 14. junija 2017 o spremembi Uredbe (EU) št. 651/2014, kar 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702/2014, kar zadeva izračun upravičenih stroškov (UL L št. 156 z dne 20.</w:t>
      </w:r>
      <w:r w:rsidR="001A3BFC" w:rsidRPr="00C94729">
        <w:rPr>
          <w:rFonts w:ascii="Arial" w:hAnsi="Arial" w:cs="Arial"/>
          <w:bCs/>
          <w:sz w:val="22"/>
          <w:szCs w:val="22"/>
        </w:rPr>
        <w:t xml:space="preserve"> </w:t>
      </w:r>
      <w:r w:rsidRPr="00C94729">
        <w:rPr>
          <w:rFonts w:ascii="Arial" w:hAnsi="Arial" w:cs="Arial"/>
          <w:bCs/>
          <w:sz w:val="22"/>
          <w:szCs w:val="22"/>
        </w:rPr>
        <w:t>6.</w:t>
      </w:r>
      <w:r w:rsidR="001A3BFC" w:rsidRPr="00C94729">
        <w:rPr>
          <w:rFonts w:ascii="Arial" w:hAnsi="Arial" w:cs="Arial"/>
          <w:bCs/>
          <w:sz w:val="22"/>
          <w:szCs w:val="22"/>
        </w:rPr>
        <w:t xml:space="preserve"> </w:t>
      </w:r>
      <w:r w:rsidRPr="00C94729">
        <w:rPr>
          <w:rFonts w:ascii="Arial" w:hAnsi="Arial" w:cs="Arial"/>
          <w:bCs/>
          <w:sz w:val="22"/>
          <w:szCs w:val="22"/>
        </w:rPr>
        <w:t>2017, str. 1</w:t>
      </w:r>
      <w:r w:rsidR="001A3BFC" w:rsidRPr="00C94729">
        <w:rPr>
          <w:rFonts w:ascii="Arial" w:hAnsi="Arial" w:cs="Arial"/>
          <w:bCs/>
          <w:sz w:val="22"/>
          <w:szCs w:val="22"/>
        </w:rPr>
        <w:t>)</w:t>
      </w:r>
      <w:r w:rsidR="00013F55" w:rsidRPr="00C94729">
        <w:rPr>
          <w:rFonts w:ascii="Arial" w:hAnsi="Arial" w:cs="Arial"/>
          <w:bCs/>
          <w:sz w:val="22"/>
          <w:szCs w:val="22"/>
        </w:rPr>
        <w:t>.</w:t>
      </w:r>
      <w:r w:rsidR="004B70A9" w:rsidRPr="00C94729">
        <w:rPr>
          <w:rFonts w:ascii="Arial" w:hAnsi="Arial" w:cs="Arial"/>
          <w:bCs/>
          <w:sz w:val="22"/>
          <w:szCs w:val="22"/>
        </w:rPr>
        <w:footnoteReference w:id="3"/>
      </w:r>
    </w:p>
    <w:p w14:paraId="3C51FC57" w14:textId="77777777" w:rsidR="004B70A9" w:rsidRPr="00C94729" w:rsidRDefault="004B70A9" w:rsidP="00A86A3B">
      <w:pPr>
        <w:autoSpaceDE w:val="0"/>
        <w:autoSpaceDN w:val="0"/>
        <w:adjustRightInd w:val="0"/>
        <w:ind w:right="425"/>
        <w:jc w:val="both"/>
        <w:rPr>
          <w:rFonts w:ascii="Arial" w:hAnsi="Arial" w:cs="Arial"/>
          <w:bCs/>
          <w:sz w:val="22"/>
          <w:szCs w:val="22"/>
          <w:lang w:val="sl-SI" w:eastAsia="sl-SI"/>
        </w:rPr>
      </w:pPr>
    </w:p>
    <w:p w14:paraId="304A7CC8" w14:textId="07965E13" w:rsidR="004B70A9" w:rsidRPr="00C94729" w:rsidRDefault="00E96671" w:rsidP="00A86A3B">
      <w:pPr>
        <w:pStyle w:val="odstavek0"/>
        <w:shd w:val="clear" w:color="auto" w:fill="FFFFFF"/>
        <w:spacing w:before="0" w:beforeAutospacing="0" w:after="0" w:afterAutospacing="0"/>
        <w:jc w:val="both"/>
        <w:rPr>
          <w:rFonts w:ascii="Arial" w:hAnsi="Arial" w:cs="Arial"/>
          <w:bCs/>
          <w:sz w:val="22"/>
          <w:szCs w:val="22"/>
        </w:rPr>
      </w:pPr>
      <w:r w:rsidRPr="00C94729">
        <w:rPr>
          <w:rFonts w:ascii="Arial" w:hAnsi="Arial" w:cs="Arial"/>
          <w:bCs/>
          <w:sz w:val="22"/>
          <w:szCs w:val="22"/>
        </w:rPr>
        <w:lastRenderedPageBreak/>
        <w:t xml:space="preserve">MGTŠ </w:t>
      </w:r>
      <w:r w:rsidR="004B70A9" w:rsidRPr="00C94729">
        <w:rPr>
          <w:rFonts w:ascii="Arial" w:hAnsi="Arial" w:cs="Arial"/>
          <w:bCs/>
          <w:sz w:val="22"/>
          <w:szCs w:val="22"/>
        </w:rPr>
        <w:t xml:space="preserve">je </w:t>
      </w:r>
      <w:r w:rsidR="00013F55" w:rsidRPr="00C94729">
        <w:rPr>
          <w:rFonts w:ascii="Arial" w:hAnsi="Arial" w:cs="Arial"/>
          <w:bCs/>
          <w:sz w:val="22"/>
          <w:szCs w:val="22"/>
        </w:rPr>
        <w:t xml:space="preserve">v letu 2023 </w:t>
      </w:r>
      <w:r w:rsidR="004B70A9" w:rsidRPr="00C94729">
        <w:rPr>
          <w:rFonts w:ascii="Arial" w:hAnsi="Arial" w:cs="Arial"/>
          <w:bCs/>
          <w:sz w:val="22"/>
          <w:szCs w:val="22"/>
        </w:rPr>
        <w:t xml:space="preserve">pripravilo </w:t>
      </w:r>
      <w:r w:rsidR="00013F55" w:rsidRPr="00C94729">
        <w:rPr>
          <w:rFonts w:ascii="Arial" w:hAnsi="Arial" w:cs="Arial"/>
          <w:bCs/>
          <w:sz w:val="22"/>
          <w:szCs w:val="22"/>
        </w:rPr>
        <w:t>S</w:t>
      </w:r>
      <w:r w:rsidR="004B70A9" w:rsidRPr="00C94729">
        <w:rPr>
          <w:rFonts w:ascii="Arial" w:hAnsi="Arial" w:cs="Arial"/>
          <w:bCs/>
          <w:sz w:val="22"/>
          <w:szCs w:val="22"/>
        </w:rPr>
        <w:t>plošni program za odpravo posledic škode v gospodarstvu</w:t>
      </w:r>
      <w:r w:rsidR="00013F55" w:rsidRPr="00C94729">
        <w:rPr>
          <w:rFonts w:ascii="Arial" w:hAnsi="Arial" w:cs="Arial"/>
          <w:bCs/>
          <w:sz w:val="22"/>
          <w:szCs w:val="22"/>
        </w:rPr>
        <w:t xml:space="preserve"> po poplavah v avgustu 2023, ki predstavlja pravno podlago za</w:t>
      </w:r>
      <w:r w:rsidR="004B70A9" w:rsidRPr="00C94729">
        <w:rPr>
          <w:rFonts w:ascii="Arial" w:hAnsi="Arial" w:cs="Arial"/>
          <w:bCs/>
          <w:sz w:val="22"/>
          <w:szCs w:val="22"/>
        </w:rPr>
        <w:t xml:space="preserve"> shemo pomoči za odpravo posledic naravnih nesreč. Namen priprave te sheme pomoči je oškodovanim gospodarskim subjektom </w:t>
      </w:r>
      <w:r w:rsidRPr="00C94729">
        <w:rPr>
          <w:rFonts w:ascii="Arial" w:hAnsi="Arial" w:cs="Arial"/>
          <w:bCs/>
          <w:sz w:val="22"/>
          <w:szCs w:val="22"/>
        </w:rPr>
        <w:t xml:space="preserve">omogočiti </w:t>
      </w:r>
      <w:r w:rsidR="004B70A9" w:rsidRPr="00C94729">
        <w:rPr>
          <w:rFonts w:ascii="Arial" w:hAnsi="Arial" w:cs="Arial"/>
          <w:bCs/>
          <w:sz w:val="22"/>
          <w:szCs w:val="22"/>
        </w:rPr>
        <w:t>dodeli</w:t>
      </w:r>
      <w:r w:rsidRPr="00C94729">
        <w:rPr>
          <w:rFonts w:ascii="Arial" w:hAnsi="Arial" w:cs="Arial"/>
          <w:bCs/>
          <w:sz w:val="22"/>
          <w:szCs w:val="22"/>
        </w:rPr>
        <w:t>tev</w:t>
      </w:r>
      <w:r w:rsidR="004B70A9" w:rsidRPr="00C94729">
        <w:rPr>
          <w:rFonts w:ascii="Arial" w:hAnsi="Arial" w:cs="Arial"/>
          <w:bCs/>
          <w:sz w:val="22"/>
          <w:szCs w:val="22"/>
        </w:rPr>
        <w:t xml:space="preserve"> sredst</w:t>
      </w:r>
      <w:r w:rsidRPr="00C94729">
        <w:rPr>
          <w:rFonts w:ascii="Arial" w:hAnsi="Arial" w:cs="Arial"/>
          <w:bCs/>
          <w:sz w:val="22"/>
          <w:szCs w:val="22"/>
        </w:rPr>
        <w:t>ev</w:t>
      </w:r>
      <w:r w:rsidR="004B70A9" w:rsidRPr="00C94729">
        <w:rPr>
          <w:rFonts w:ascii="Arial" w:hAnsi="Arial" w:cs="Arial"/>
          <w:bCs/>
          <w:sz w:val="22"/>
          <w:szCs w:val="22"/>
        </w:rPr>
        <w:t xml:space="preserve"> za odpravo posledic </w:t>
      </w:r>
      <w:r w:rsidR="00013F55" w:rsidRPr="00C94729">
        <w:rPr>
          <w:rFonts w:ascii="Arial" w:hAnsi="Arial" w:cs="Arial"/>
          <w:bCs/>
          <w:sz w:val="22"/>
          <w:szCs w:val="22"/>
        </w:rPr>
        <w:t>poplav v avgustu 2023</w:t>
      </w:r>
      <w:r w:rsidR="004B70A9" w:rsidRPr="00C94729">
        <w:rPr>
          <w:rFonts w:ascii="Arial" w:hAnsi="Arial" w:cs="Arial"/>
          <w:bCs/>
          <w:sz w:val="22"/>
          <w:szCs w:val="22"/>
        </w:rPr>
        <w:t xml:space="preserve"> v najkrajšem možnem času in tako čim prej vzpostavi</w:t>
      </w:r>
      <w:r w:rsidRPr="00C94729">
        <w:rPr>
          <w:rFonts w:ascii="Arial" w:hAnsi="Arial" w:cs="Arial"/>
          <w:bCs/>
          <w:sz w:val="22"/>
          <w:szCs w:val="22"/>
        </w:rPr>
        <w:t>ti</w:t>
      </w:r>
      <w:r w:rsidR="004B70A9" w:rsidRPr="00C94729">
        <w:rPr>
          <w:rFonts w:ascii="Arial" w:hAnsi="Arial" w:cs="Arial"/>
          <w:bCs/>
          <w:sz w:val="22"/>
          <w:szCs w:val="22"/>
        </w:rPr>
        <w:t xml:space="preserve"> njihovo nadaljnje delovanje</w:t>
      </w:r>
      <w:r w:rsidRPr="00C94729">
        <w:rPr>
          <w:rFonts w:ascii="Arial" w:hAnsi="Arial" w:cs="Arial"/>
          <w:bCs/>
          <w:sz w:val="22"/>
          <w:szCs w:val="22"/>
        </w:rPr>
        <w:t xml:space="preserve"> in nemoteno poslovanje</w:t>
      </w:r>
      <w:r w:rsidR="004B70A9" w:rsidRPr="00C94729">
        <w:rPr>
          <w:rFonts w:ascii="Arial" w:hAnsi="Arial" w:cs="Arial"/>
          <w:bCs/>
          <w:sz w:val="22"/>
          <w:szCs w:val="22"/>
        </w:rPr>
        <w:t>. Ministrstvo za finance</w:t>
      </w:r>
      <w:r w:rsidR="00013F55" w:rsidRPr="00C94729">
        <w:rPr>
          <w:rFonts w:ascii="Arial" w:hAnsi="Arial" w:cs="Arial"/>
          <w:bCs/>
          <w:sz w:val="22"/>
          <w:szCs w:val="22"/>
        </w:rPr>
        <w:t xml:space="preserve"> </w:t>
      </w:r>
      <w:r w:rsidR="004B70A9" w:rsidRPr="00C94729">
        <w:rPr>
          <w:rFonts w:ascii="Arial" w:hAnsi="Arial" w:cs="Arial"/>
          <w:bCs/>
          <w:sz w:val="22"/>
          <w:szCs w:val="22"/>
        </w:rPr>
        <w:t xml:space="preserve">je dne </w:t>
      </w:r>
      <w:r w:rsidR="006B0C02" w:rsidRPr="00C94729">
        <w:rPr>
          <w:rFonts w:ascii="Arial" w:hAnsi="Arial" w:cs="Arial"/>
          <w:bCs/>
          <w:sz w:val="22"/>
          <w:szCs w:val="22"/>
        </w:rPr>
        <w:t>13.9.2023</w:t>
      </w:r>
      <w:r w:rsidR="004B70A9" w:rsidRPr="00C94729">
        <w:rPr>
          <w:rFonts w:ascii="Arial" w:hAnsi="Arial" w:cs="Arial"/>
          <w:bCs/>
          <w:sz w:val="22"/>
          <w:szCs w:val="22"/>
        </w:rPr>
        <w:t xml:space="preserve"> izdalo mnenje o skladnosti sheme državne pomoči »Odprava posledic škode</w:t>
      </w:r>
      <w:r w:rsidR="00013F55" w:rsidRPr="00C94729">
        <w:rPr>
          <w:rFonts w:ascii="Arial" w:hAnsi="Arial" w:cs="Arial"/>
          <w:bCs/>
          <w:sz w:val="22"/>
          <w:szCs w:val="22"/>
        </w:rPr>
        <w:t xml:space="preserve"> v gospodarstvu</w:t>
      </w:r>
      <w:r w:rsidRPr="00C94729">
        <w:rPr>
          <w:rFonts w:ascii="Arial" w:hAnsi="Arial" w:cs="Arial"/>
          <w:bCs/>
          <w:sz w:val="22"/>
          <w:szCs w:val="22"/>
        </w:rPr>
        <w:t xml:space="preserve"> po</w:t>
      </w:r>
      <w:r w:rsidR="004B70A9" w:rsidRPr="00C94729">
        <w:rPr>
          <w:rFonts w:ascii="Arial" w:hAnsi="Arial" w:cs="Arial"/>
          <w:bCs/>
          <w:sz w:val="22"/>
          <w:szCs w:val="22"/>
        </w:rPr>
        <w:t xml:space="preserve"> </w:t>
      </w:r>
      <w:r w:rsidR="00013F55" w:rsidRPr="00C94729">
        <w:rPr>
          <w:rFonts w:ascii="Arial" w:hAnsi="Arial" w:cs="Arial"/>
          <w:bCs/>
          <w:sz w:val="22"/>
          <w:szCs w:val="22"/>
        </w:rPr>
        <w:t>poplavah v avgustu 2023</w:t>
      </w:r>
      <w:r w:rsidR="004B70A9" w:rsidRPr="00C94729">
        <w:rPr>
          <w:rFonts w:ascii="Arial" w:hAnsi="Arial" w:cs="Arial"/>
          <w:bCs/>
          <w:sz w:val="22"/>
          <w:szCs w:val="22"/>
        </w:rPr>
        <w:t xml:space="preserve">« (številka sheme: </w:t>
      </w:r>
      <w:r w:rsidR="006B0C02" w:rsidRPr="00C94729">
        <w:rPr>
          <w:rFonts w:ascii="Arial" w:hAnsi="Arial" w:cs="Arial"/>
          <w:bCs/>
          <w:sz w:val="22"/>
          <w:szCs w:val="22"/>
        </w:rPr>
        <w:t>BE01-2632616-2023</w:t>
      </w:r>
      <w:r w:rsidR="004B70A9" w:rsidRPr="00C94729">
        <w:rPr>
          <w:rFonts w:ascii="Arial" w:hAnsi="Arial" w:cs="Arial"/>
          <w:bCs/>
          <w:sz w:val="22"/>
          <w:szCs w:val="22"/>
        </w:rPr>
        <w:t>).</w:t>
      </w:r>
      <w:r w:rsidR="002B14B4" w:rsidRPr="00C94729">
        <w:rPr>
          <w:rFonts w:ascii="Arial" w:hAnsi="Arial" w:cs="Arial"/>
          <w:bCs/>
          <w:sz w:val="22"/>
          <w:szCs w:val="22"/>
        </w:rPr>
        <w:t xml:space="preserve"> Trajanje sheme je </w:t>
      </w:r>
      <w:r w:rsidR="00013F55" w:rsidRPr="00C94729">
        <w:rPr>
          <w:rFonts w:ascii="Arial" w:hAnsi="Arial" w:cs="Arial"/>
          <w:bCs/>
          <w:sz w:val="22"/>
          <w:szCs w:val="22"/>
        </w:rPr>
        <w:t>do 31.</w:t>
      </w:r>
      <w:r w:rsidRPr="00C94729">
        <w:rPr>
          <w:rFonts w:ascii="Arial" w:hAnsi="Arial" w:cs="Arial"/>
          <w:bCs/>
          <w:sz w:val="22"/>
          <w:szCs w:val="22"/>
        </w:rPr>
        <w:t xml:space="preserve"> </w:t>
      </w:r>
      <w:r w:rsidR="00013F55" w:rsidRPr="00C94729">
        <w:rPr>
          <w:rFonts w:ascii="Arial" w:hAnsi="Arial" w:cs="Arial"/>
          <w:bCs/>
          <w:sz w:val="22"/>
          <w:szCs w:val="22"/>
        </w:rPr>
        <w:t>12.</w:t>
      </w:r>
      <w:r w:rsidRPr="00C94729">
        <w:rPr>
          <w:rFonts w:ascii="Arial" w:hAnsi="Arial" w:cs="Arial"/>
          <w:bCs/>
          <w:sz w:val="22"/>
          <w:szCs w:val="22"/>
        </w:rPr>
        <w:t xml:space="preserve"> </w:t>
      </w:r>
      <w:r w:rsidR="00013F55" w:rsidRPr="00C94729">
        <w:rPr>
          <w:rFonts w:ascii="Arial" w:hAnsi="Arial" w:cs="Arial"/>
          <w:bCs/>
          <w:sz w:val="22"/>
          <w:szCs w:val="22"/>
        </w:rPr>
        <w:t>2024.</w:t>
      </w:r>
      <w:r w:rsidR="004B70A9" w:rsidRPr="00C94729">
        <w:rPr>
          <w:rFonts w:ascii="Arial" w:hAnsi="Arial" w:cs="Arial"/>
          <w:bCs/>
          <w:sz w:val="22"/>
          <w:szCs w:val="22"/>
        </w:rPr>
        <w:t xml:space="preserve"> Shema zajema </w:t>
      </w:r>
      <w:r w:rsidR="00013F55" w:rsidRPr="00C94729">
        <w:rPr>
          <w:rFonts w:ascii="Arial" w:hAnsi="Arial" w:cs="Arial"/>
          <w:bCs/>
          <w:sz w:val="22"/>
          <w:szCs w:val="22"/>
        </w:rPr>
        <w:t>poplave v avgustu 2023</w:t>
      </w:r>
      <w:r w:rsidR="004B70A9" w:rsidRPr="00C94729">
        <w:rPr>
          <w:rFonts w:ascii="Arial" w:hAnsi="Arial" w:cs="Arial"/>
          <w:bCs/>
          <w:sz w:val="22"/>
          <w:szCs w:val="22"/>
        </w:rPr>
        <w:t>. Pomoč po sprejeti shemi je namenjena upravičenim gospodarskim subjektom (gospodarske družbe, samostojni podjetniki, posamezniki, ki samostojno opravljajo dejavnost, zadruge, zavodi) v vseh sektorjih, razen za dejavnosti</w:t>
      </w:r>
      <w:r w:rsidRPr="00C94729">
        <w:rPr>
          <w:rFonts w:ascii="Arial" w:hAnsi="Arial" w:cs="Arial"/>
          <w:bCs/>
          <w:sz w:val="22"/>
          <w:szCs w:val="22"/>
        </w:rPr>
        <w:t>,</w:t>
      </w:r>
      <w:r w:rsidR="004B70A9" w:rsidRPr="00C94729">
        <w:rPr>
          <w:rFonts w:ascii="Arial" w:hAnsi="Arial" w:cs="Arial"/>
          <w:bCs/>
          <w:sz w:val="22"/>
          <w:szCs w:val="22"/>
        </w:rPr>
        <w:t xml:space="preserve"> k</w:t>
      </w:r>
      <w:r w:rsidR="00CA5272" w:rsidRPr="00C94729">
        <w:rPr>
          <w:rFonts w:ascii="Arial" w:hAnsi="Arial" w:cs="Arial"/>
          <w:bCs/>
          <w:sz w:val="22"/>
          <w:szCs w:val="22"/>
        </w:rPr>
        <w:t>i</w:t>
      </w:r>
      <w:r w:rsidR="004B70A9" w:rsidRPr="00C94729">
        <w:rPr>
          <w:rFonts w:ascii="Arial" w:hAnsi="Arial" w:cs="Arial"/>
          <w:bCs/>
          <w:sz w:val="22"/>
          <w:szCs w:val="22"/>
        </w:rPr>
        <w:t xml:space="preserve"> </w:t>
      </w:r>
      <w:r w:rsidR="00CA5272" w:rsidRPr="00C94729">
        <w:rPr>
          <w:rFonts w:ascii="Arial" w:hAnsi="Arial" w:cs="Arial"/>
          <w:bCs/>
          <w:sz w:val="22"/>
          <w:szCs w:val="22"/>
        </w:rPr>
        <w:t>so</w:t>
      </w:r>
      <w:r w:rsidR="004B70A9" w:rsidRPr="00C94729">
        <w:rPr>
          <w:rFonts w:ascii="Arial" w:hAnsi="Arial" w:cs="Arial"/>
          <w:bCs/>
          <w:sz w:val="22"/>
          <w:szCs w:val="22"/>
        </w:rPr>
        <w:t xml:space="preserve"> naveden</w:t>
      </w:r>
      <w:r w:rsidRPr="00C94729">
        <w:rPr>
          <w:rFonts w:ascii="Arial" w:hAnsi="Arial" w:cs="Arial"/>
          <w:bCs/>
          <w:sz w:val="22"/>
          <w:szCs w:val="22"/>
        </w:rPr>
        <w:t>e</w:t>
      </w:r>
      <w:r w:rsidR="004B70A9" w:rsidRPr="00C94729">
        <w:rPr>
          <w:rFonts w:ascii="Arial" w:hAnsi="Arial" w:cs="Arial"/>
          <w:bCs/>
          <w:sz w:val="22"/>
          <w:szCs w:val="22"/>
        </w:rPr>
        <w:t xml:space="preserve"> v shemi državne pomoči »</w:t>
      </w:r>
      <w:r w:rsidR="006B0C02" w:rsidRPr="00C94729">
        <w:rPr>
          <w:rFonts w:ascii="Arial" w:hAnsi="Arial" w:cs="Arial"/>
          <w:bCs/>
          <w:sz w:val="22"/>
          <w:szCs w:val="22"/>
        </w:rPr>
        <w:t>Odprava posledic škode v gospodarstvu po poplavah v avgustu 2023 – predplačila in povračila</w:t>
      </w:r>
      <w:r w:rsidR="004B70A9" w:rsidRPr="00C94729">
        <w:rPr>
          <w:rFonts w:ascii="Arial" w:hAnsi="Arial" w:cs="Arial"/>
          <w:bCs/>
          <w:sz w:val="22"/>
          <w:szCs w:val="22"/>
        </w:rPr>
        <w:t>«.</w:t>
      </w:r>
    </w:p>
    <w:p w14:paraId="0717F718" w14:textId="0CEBEFE6" w:rsidR="002E7896" w:rsidRPr="00C94729" w:rsidRDefault="002E7896" w:rsidP="00A86A3B">
      <w:pPr>
        <w:autoSpaceDE w:val="0"/>
        <w:autoSpaceDN w:val="0"/>
        <w:adjustRightInd w:val="0"/>
        <w:ind w:right="425"/>
        <w:jc w:val="both"/>
        <w:rPr>
          <w:rFonts w:ascii="Arial" w:hAnsi="Arial" w:cs="Arial"/>
          <w:bCs/>
          <w:sz w:val="22"/>
          <w:szCs w:val="22"/>
          <w:lang w:val="sl-SI" w:eastAsia="sl-SI"/>
        </w:rPr>
      </w:pPr>
    </w:p>
    <w:p w14:paraId="28563337" w14:textId="186E436E" w:rsidR="002E7896" w:rsidRPr="00C94729" w:rsidRDefault="002E7896" w:rsidP="00A86A3B">
      <w:pPr>
        <w:autoSpaceDE w:val="0"/>
        <w:autoSpaceDN w:val="0"/>
        <w:adjustRightInd w:val="0"/>
        <w:ind w:right="425"/>
        <w:jc w:val="both"/>
        <w:rPr>
          <w:rFonts w:ascii="Arial" w:hAnsi="Arial" w:cs="Arial"/>
          <w:bCs/>
          <w:sz w:val="22"/>
          <w:szCs w:val="22"/>
          <w:lang w:val="sl-SI" w:eastAsia="sl-SI"/>
        </w:rPr>
      </w:pPr>
      <w:r w:rsidRPr="00C94729">
        <w:rPr>
          <w:rFonts w:ascii="Arial" w:hAnsi="Arial" w:cs="Arial"/>
          <w:bCs/>
          <w:sz w:val="22"/>
          <w:szCs w:val="22"/>
          <w:lang w:val="sl-SI" w:eastAsia="sl-SI"/>
        </w:rPr>
        <w:t>Pomoč po prej navedeni shemi državnih pomoči se ne dodeli za naslednje dejavnosti:</w:t>
      </w:r>
    </w:p>
    <w:p w14:paraId="591D82D7" w14:textId="77643289" w:rsidR="002E7896" w:rsidRPr="00C94729" w:rsidRDefault="00957AC8" w:rsidP="00A86A3B">
      <w:pPr>
        <w:pStyle w:val="Odstavekseznama"/>
        <w:numPr>
          <w:ilvl w:val="0"/>
          <w:numId w:val="20"/>
        </w:numPr>
        <w:autoSpaceDE w:val="0"/>
        <w:autoSpaceDN w:val="0"/>
        <w:adjustRightInd w:val="0"/>
        <w:ind w:right="425"/>
        <w:jc w:val="both"/>
        <w:rPr>
          <w:rFonts w:ascii="Arial" w:hAnsi="Arial" w:cs="Arial"/>
          <w:bCs/>
          <w:lang w:val="sl-SI" w:eastAsia="sl-SI"/>
        </w:rPr>
      </w:pPr>
      <w:r w:rsidRPr="00C94729">
        <w:rPr>
          <w:rFonts w:ascii="Arial" w:hAnsi="Arial" w:cs="Arial"/>
          <w:bCs/>
          <w:lang w:val="sl-SI" w:eastAsia="sl-SI"/>
        </w:rPr>
        <w:t>p</w:t>
      </w:r>
      <w:r w:rsidR="002E7896" w:rsidRPr="00C94729">
        <w:rPr>
          <w:rFonts w:ascii="Arial" w:hAnsi="Arial" w:cs="Arial"/>
          <w:bCs/>
          <w:lang w:val="sl-SI" w:eastAsia="sl-SI"/>
        </w:rPr>
        <w:t xml:space="preserve">rimarni </w:t>
      </w:r>
      <w:r w:rsidRPr="00C94729">
        <w:rPr>
          <w:rFonts w:ascii="Arial" w:hAnsi="Arial" w:cs="Arial"/>
          <w:bCs/>
          <w:lang w:val="sl-SI" w:eastAsia="sl-SI"/>
        </w:rPr>
        <w:t xml:space="preserve">sektor </w:t>
      </w:r>
      <w:r w:rsidR="002E7896" w:rsidRPr="00C94729">
        <w:rPr>
          <w:rFonts w:ascii="Arial" w:hAnsi="Arial" w:cs="Arial"/>
          <w:bCs/>
          <w:lang w:val="sl-SI" w:eastAsia="sl-SI"/>
        </w:rPr>
        <w:t>kmetijske proizvodnje,</w:t>
      </w:r>
    </w:p>
    <w:p w14:paraId="02E74842" w14:textId="7152635F" w:rsidR="002E7896" w:rsidRPr="00C94729" w:rsidRDefault="00957AC8" w:rsidP="00A86A3B">
      <w:pPr>
        <w:pStyle w:val="Odstavekseznama"/>
        <w:numPr>
          <w:ilvl w:val="0"/>
          <w:numId w:val="20"/>
        </w:numPr>
        <w:autoSpaceDE w:val="0"/>
        <w:autoSpaceDN w:val="0"/>
        <w:adjustRightInd w:val="0"/>
        <w:ind w:right="425"/>
        <w:jc w:val="both"/>
        <w:rPr>
          <w:rFonts w:ascii="Arial" w:hAnsi="Arial" w:cs="Arial"/>
          <w:bCs/>
          <w:lang w:val="sl-SI" w:eastAsia="sl-SI"/>
        </w:rPr>
      </w:pPr>
      <w:r w:rsidRPr="00C94729">
        <w:rPr>
          <w:rFonts w:ascii="Arial" w:hAnsi="Arial" w:cs="Arial"/>
          <w:bCs/>
          <w:lang w:val="sl-SI" w:eastAsia="sl-SI"/>
        </w:rPr>
        <w:t>s</w:t>
      </w:r>
      <w:r w:rsidR="002E7896" w:rsidRPr="00C94729">
        <w:rPr>
          <w:rFonts w:ascii="Arial" w:hAnsi="Arial" w:cs="Arial"/>
          <w:bCs/>
          <w:lang w:val="sl-SI" w:eastAsia="sl-SI"/>
        </w:rPr>
        <w:t>e</w:t>
      </w:r>
      <w:r w:rsidRPr="00C94729">
        <w:rPr>
          <w:rFonts w:ascii="Arial" w:hAnsi="Arial" w:cs="Arial"/>
          <w:bCs/>
          <w:lang w:val="sl-SI" w:eastAsia="sl-SI"/>
        </w:rPr>
        <w:t>k</w:t>
      </w:r>
      <w:r w:rsidR="002E7896" w:rsidRPr="00C94729">
        <w:rPr>
          <w:rFonts w:ascii="Arial" w:hAnsi="Arial" w:cs="Arial"/>
          <w:bCs/>
          <w:lang w:val="sl-SI" w:eastAsia="sl-SI"/>
        </w:rPr>
        <w:t>tor ribištva in akvakulture, kakor j</w:t>
      </w:r>
      <w:r w:rsidRPr="00C94729">
        <w:rPr>
          <w:rFonts w:ascii="Arial" w:hAnsi="Arial" w:cs="Arial"/>
          <w:bCs/>
          <w:lang w:val="sl-SI" w:eastAsia="sl-SI"/>
        </w:rPr>
        <w:t>u</w:t>
      </w:r>
      <w:r w:rsidR="002E7896" w:rsidRPr="00C94729">
        <w:rPr>
          <w:rFonts w:ascii="Arial" w:hAnsi="Arial" w:cs="Arial"/>
          <w:bCs/>
          <w:lang w:val="sl-SI" w:eastAsia="sl-SI"/>
        </w:rPr>
        <w:t xml:space="preserve"> določa Uredba Evropskega parlamenta in Sveta (EU) št. 1379/2013,</w:t>
      </w:r>
    </w:p>
    <w:p w14:paraId="5719E482" w14:textId="34844D97" w:rsidR="002E7896" w:rsidRPr="00C94729" w:rsidRDefault="00957AC8" w:rsidP="00A86A3B">
      <w:pPr>
        <w:pStyle w:val="Odstavekseznama"/>
        <w:numPr>
          <w:ilvl w:val="0"/>
          <w:numId w:val="20"/>
        </w:numPr>
        <w:autoSpaceDE w:val="0"/>
        <w:autoSpaceDN w:val="0"/>
        <w:adjustRightInd w:val="0"/>
        <w:ind w:right="425"/>
        <w:jc w:val="both"/>
        <w:rPr>
          <w:rFonts w:ascii="Arial" w:hAnsi="Arial" w:cs="Arial"/>
          <w:bCs/>
          <w:lang w:val="sl-SI" w:eastAsia="sl-SI"/>
        </w:rPr>
      </w:pPr>
      <w:r w:rsidRPr="00C94729">
        <w:rPr>
          <w:rFonts w:ascii="Arial" w:hAnsi="Arial" w:cs="Arial"/>
          <w:bCs/>
          <w:lang w:val="sl-SI" w:eastAsia="sl-SI"/>
        </w:rPr>
        <w:t>p</w:t>
      </w:r>
      <w:r w:rsidR="002E7896" w:rsidRPr="00C94729">
        <w:rPr>
          <w:rFonts w:ascii="Arial" w:hAnsi="Arial" w:cs="Arial"/>
          <w:bCs/>
          <w:lang w:val="sl-SI" w:eastAsia="sl-SI"/>
        </w:rPr>
        <w:t>redelava in trženje kmetijskih proizvodov, kadar je znesek pomoči določen na podlagi cen ali količine takih proizvodov, ki so kupljeni od primarnih proizvajalcev ali jih je dala na trg zadevna gospodarska družba, ali kadar je pomoč pogojena s tem, da je delno ali v celoti prenesena na primarne proizvajalce</w:t>
      </w:r>
      <w:r w:rsidR="00013F55" w:rsidRPr="00C94729">
        <w:rPr>
          <w:rFonts w:ascii="Arial" w:hAnsi="Arial" w:cs="Arial"/>
          <w:bCs/>
          <w:lang w:val="sl-SI" w:eastAsia="sl-SI"/>
        </w:rPr>
        <w:t>.</w:t>
      </w:r>
    </w:p>
    <w:p w14:paraId="34A1E311" w14:textId="5A3BE143" w:rsidR="004B70A9" w:rsidRPr="00C94729" w:rsidRDefault="004B70A9" w:rsidP="00A86A3B">
      <w:pPr>
        <w:autoSpaceDE w:val="0"/>
        <w:autoSpaceDN w:val="0"/>
        <w:adjustRightInd w:val="0"/>
        <w:ind w:right="425"/>
        <w:jc w:val="both"/>
        <w:rPr>
          <w:rFonts w:ascii="Arial" w:hAnsi="Arial" w:cs="Arial"/>
          <w:bCs/>
          <w:sz w:val="22"/>
          <w:szCs w:val="22"/>
          <w:highlight w:val="yellow"/>
          <w:lang w:val="sl-SI" w:eastAsia="sl-SI"/>
        </w:rPr>
      </w:pPr>
    </w:p>
    <w:p w14:paraId="463DA54D" w14:textId="0E6BBA1E" w:rsidR="004B7262" w:rsidRPr="00C94729" w:rsidRDefault="004B7262" w:rsidP="00A86A3B">
      <w:pPr>
        <w:pStyle w:val="odstavek0"/>
        <w:shd w:val="clear" w:color="auto" w:fill="FFFFFF"/>
        <w:spacing w:before="0" w:beforeAutospacing="0" w:after="0" w:afterAutospacing="0"/>
        <w:jc w:val="both"/>
        <w:rPr>
          <w:rFonts w:ascii="Arial" w:hAnsi="Arial" w:cs="Arial"/>
          <w:bCs/>
          <w:sz w:val="22"/>
          <w:szCs w:val="22"/>
        </w:rPr>
      </w:pPr>
      <w:r w:rsidRPr="00C94729">
        <w:rPr>
          <w:rFonts w:ascii="Arial" w:hAnsi="Arial" w:cs="Arial"/>
          <w:bCs/>
          <w:sz w:val="22"/>
          <w:szCs w:val="22"/>
        </w:rPr>
        <w:t>Skladno s 46.a členom ZOPNN mora upravičenec, ki je uveljavil pomoč za predplačila, če je pri njem ali pri osebah, ki skupaj z upravičencem delujejo kot en subjekt s skupnim virom nadzora v smislu tretjega odstavka 3. člena Priloge I k Uredbi 651/2014/EU ali Uredbe 2022/2472/EU, od uveljavitve ZOPNN v letu 2023 oziroma za leto 2023 prišlo do izplačila dobička, nakupov lastnih delnic ali lastnih poslovnih deležev, izplačil nagrad poslovodstvu oziroma dela plač za poslovno uspešnost poslovodstvu, o tem obvestiti ministrstvo najpozneje v dveh mesecih po izplačilu. Prejeta sredstva mora vrniti v 30 dneh po vročitvi odločbe, ki jo izda ministrstvo, skupaj z zakonskimi zamudnimi obrestmi po zakonu, ki ureja predpisano obrestno mero zamudnih obresti, ki tečejo od dneva poteka roka za vračilo prejete pomoči do dneva vračila.</w:t>
      </w:r>
    </w:p>
    <w:p w14:paraId="54A9CFFA" w14:textId="77777777" w:rsidR="004B7262" w:rsidRPr="00C94729" w:rsidRDefault="004B7262" w:rsidP="00A86A3B">
      <w:pPr>
        <w:autoSpaceDE w:val="0"/>
        <w:autoSpaceDN w:val="0"/>
        <w:adjustRightInd w:val="0"/>
        <w:ind w:right="425"/>
        <w:jc w:val="both"/>
        <w:rPr>
          <w:rFonts w:ascii="Arial" w:hAnsi="Arial" w:cs="Arial"/>
          <w:bCs/>
          <w:sz w:val="22"/>
          <w:szCs w:val="22"/>
          <w:highlight w:val="yellow"/>
          <w:lang w:val="sl-SI" w:eastAsia="sl-SI"/>
        </w:rPr>
      </w:pPr>
    </w:p>
    <w:p w14:paraId="09AF8D3B" w14:textId="5B4FF7CA" w:rsidR="004B70A9" w:rsidRPr="00C94729" w:rsidRDefault="004B70A9" w:rsidP="00A86A3B">
      <w:pPr>
        <w:pStyle w:val="odstavek0"/>
        <w:shd w:val="clear" w:color="auto" w:fill="FFFFFF"/>
        <w:spacing w:before="0" w:beforeAutospacing="0" w:after="0" w:afterAutospacing="0"/>
        <w:jc w:val="both"/>
        <w:rPr>
          <w:rFonts w:ascii="Arial" w:hAnsi="Arial" w:cs="Arial"/>
          <w:sz w:val="22"/>
          <w:szCs w:val="22"/>
        </w:rPr>
      </w:pPr>
      <w:r w:rsidRPr="00C94729">
        <w:rPr>
          <w:rFonts w:ascii="Arial" w:hAnsi="Arial" w:cs="Arial"/>
          <w:bCs/>
          <w:sz w:val="22"/>
          <w:szCs w:val="22"/>
        </w:rPr>
        <w:t xml:space="preserve">Navedena shema in </w:t>
      </w:r>
      <w:r w:rsidR="00013F55" w:rsidRPr="00C94729">
        <w:rPr>
          <w:rFonts w:ascii="Arial" w:hAnsi="Arial" w:cs="Arial"/>
          <w:bCs/>
          <w:sz w:val="22"/>
          <w:szCs w:val="22"/>
        </w:rPr>
        <w:t>ZOPNN</w:t>
      </w:r>
      <w:r w:rsidRPr="00C94729">
        <w:rPr>
          <w:rFonts w:ascii="Arial" w:hAnsi="Arial" w:cs="Arial"/>
          <w:bCs/>
          <w:sz w:val="22"/>
          <w:szCs w:val="22"/>
        </w:rPr>
        <w:t xml:space="preserve"> predstavljata pravno podlago za izvedbo ukrepov in aktivnosti za odpravo posledic škode v gospodarstvu v primeru naravnih nesreč. </w:t>
      </w:r>
      <w:r w:rsidR="00013F55" w:rsidRPr="00C94729">
        <w:rPr>
          <w:rFonts w:ascii="Arial" w:hAnsi="Arial" w:cs="Arial"/>
          <w:bCs/>
          <w:sz w:val="22"/>
          <w:szCs w:val="22"/>
        </w:rPr>
        <w:t>ZOPNN</w:t>
      </w:r>
      <w:r w:rsidRPr="00C94729">
        <w:rPr>
          <w:rFonts w:ascii="Arial" w:hAnsi="Arial" w:cs="Arial"/>
          <w:bCs/>
          <w:sz w:val="22"/>
          <w:szCs w:val="22"/>
        </w:rPr>
        <w:t xml:space="preserve"> opredeljuje pogoje in način uporabe sredstev proračuna Republike Slovenije ter pogoje in način njihovega dodeljevanja pri odpravi posledic škode v gospodarstvu zaradi naravnih nesreč. </w:t>
      </w:r>
      <w:r w:rsidRPr="00C94729">
        <w:rPr>
          <w:rFonts w:ascii="Arial" w:hAnsi="Arial" w:cs="Arial"/>
          <w:sz w:val="22"/>
          <w:szCs w:val="22"/>
        </w:rPr>
        <w:t xml:space="preserve">Med slednje sodi tudi </w:t>
      </w:r>
      <w:r w:rsidR="00FD2F3D" w:rsidRPr="00C94729">
        <w:rPr>
          <w:rFonts w:ascii="Arial" w:hAnsi="Arial" w:cs="Arial"/>
          <w:sz w:val="22"/>
          <w:szCs w:val="22"/>
        </w:rPr>
        <w:t>Predhodni program odprave posledic poplav v a</w:t>
      </w:r>
      <w:r w:rsidR="00D61307" w:rsidRPr="00C94729">
        <w:rPr>
          <w:rFonts w:ascii="Arial" w:hAnsi="Arial" w:cs="Arial"/>
          <w:sz w:val="22"/>
          <w:szCs w:val="22"/>
        </w:rPr>
        <w:t>vg</w:t>
      </w:r>
      <w:r w:rsidR="00FD2F3D" w:rsidRPr="00C94729">
        <w:rPr>
          <w:rFonts w:ascii="Arial" w:hAnsi="Arial" w:cs="Arial"/>
          <w:sz w:val="22"/>
          <w:szCs w:val="22"/>
        </w:rPr>
        <w:t>ustu 2023</w:t>
      </w:r>
      <w:r w:rsidR="00495010" w:rsidRPr="00C94729">
        <w:rPr>
          <w:rFonts w:ascii="Arial" w:hAnsi="Arial" w:cs="Arial"/>
          <w:sz w:val="22"/>
          <w:szCs w:val="22"/>
        </w:rPr>
        <w:t>.</w:t>
      </w:r>
    </w:p>
    <w:bookmarkEnd w:id="5"/>
    <w:p w14:paraId="0D6FBBAB" w14:textId="77777777" w:rsidR="00E96671" w:rsidRPr="00C94729" w:rsidRDefault="00E96671" w:rsidP="00A86A3B">
      <w:pPr>
        <w:autoSpaceDE w:val="0"/>
        <w:autoSpaceDN w:val="0"/>
        <w:adjustRightInd w:val="0"/>
        <w:ind w:right="425"/>
        <w:jc w:val="both"/>
        <w:rPr>
          <w:rFonts w:ascii="Arial" w:hAnsi="Arial" w:cs="Arial"/>
          <w:bCs/>
          <w:sz w:val="22"/>
          <w:szCs w:val="22"/>
          <w:lang w:val="sl-SI" w:eastAsia="sl-SI"/>
        </w:rPr>
      </w:pPr>
    </w:p>
    <w:p w14:paraId="7A3B32E3" w14:textId="377C0288" w:rsidR="00CA4776" w:rsidRPr="00C94729" w:rsidRDefault="004B70A9" w:rsidP="00A86A3B">
      <w:pPr>
        <w:pStyle w:val="Naslov1"/>
        <w:numPr>
          <w:ilvl w:val="0"/>
          <w:numId w:val="31"/>
        </w:numPr>
        <w:spacing w:after="0"/>
        <w:jc w:val="left"/>
        <w:rPr>
          <w:rFonts w:ascii="Arial" w:hAnsi="Arial"/>
          <w:sz w:val="22"/>
          <w:szCs w:val="22"/>
          <w:lang w:val="sl-SI"/>
        </w:rPr>
      </w:pPr>
      <w:bookmarkStart w:id="6" w:name="_Toc145493936"/>
      <w:r w:rsidRPr="00C94729">
        <w:rPr>
          <w:rFonts w:ascii="Arial" w:hAnsi="Arial"/>
          <w:sz w:val="22"/>
          <w:szCs w:val="22"/>
          <w:lang w:val="sl-SI"/>
        </w:rPr>
        <w:t>PRIZADETA OBMOČJA</w:t>
      </w:r>
      <w:r w:rsidR="002B14B4" w:rsidRPr="00C94729">
        <w:rPr>
          <w:rFonts w:ascii="Arial" w:hAnsi="Arial"/>
          <w:sz w:val="22"/>
          <w:szCs w:val="22"/>
          <w:lang w:val="sl-SI"/>
        </w:rPr>
        <w:t xml:space="preserve"> PO </w:t>
      </w:r>
      <w:r w:rsidR="004D2B3F" w:rsidRPr="00C94729">
        <w:rPr>
          <w:rFonts w:ascii="Arial" w:hAnsi="Arial"/>
          <w:sz w:val="22"/>
          <w:szCs w:val="22"/>
          <w:lang w:val="sl-SI"/>
        </w:rPr>
        <w:t>POPLAVAH V AVGUSTU</w:t>
      </w:r>
      <w:r w:rsidR="002B14B4" w:rsidRPr="00C94729">
        <w:rPr>
          <w:rFonts w:ascii="Arial" w:hAnsi="Arial"/>
          <w:sz w:val="22"/>
          <w:szCs w:val="22"/>
          <w:lang w:val="sl-SI"/>
        </w:rPr>
        <w:t xml:space="preserve"> 202</w:t>
      </w:r>
      <w:r w:rsidR="004D2B3F" w:rsidRPr="00C94729">
        <w:rPr>
          <w:rFonts w:ascii="Arial" w:hAnsi="Arial"/>
          <w:sz w:val="22"/>
          <w:szCs w:val="22"/>
          <w:lang w:val="sl-SI"/>
        </w:rPr>
        <w:t>3</w:t>
      </w:r>
      <w:bookmarkEnd w:id="6"/>
    </w:p>
    <w:p w14:paraId="3B73842E" w14:textId="77777777" w:rsidR="00A86A3B" w:rsidRDefault="00A86A3B" w:rsidP="00A86A3B">
      <w:pPr>
        <w:jc w:val="both"/>
        <w:textAlignment w:val="baseline"/>
        <w:rPr>
          <w:rFonts w:ascii="Arial" w:hAnsi="Arial" w:cs="Arial"/>
          <w:sz w:val="22"/>
          <w:szCs w:val="22"/>
          <w:lang w:val="sl-SI" w:eastAsia="sl-SI"/>
        </w:rPr>
      </w:pPr>
      <w:bookmarkStart w:id="7" w:name="_Hlk145805761"/>
    </w:p>
    <w:p w14:paraId="40A45C4D" w14:textId="2814A7BB" w:rsidR="00A678F4" w:rsidRPr="00C94729" w:rsidRDefault="00013F55" w:rsidP="00A86A3B">
      <w:pPr>
        <w:jc w:val="both"/>
        <w:textAlignment w:val="baseline"/>
        <w:rPr>
          <w:rFonts w:ascii="Arial" w:hAnsi="Arial" w:cs="Arial"/>
          <w:sz w:val="22"/>
          <w:szCs w:val="22"/>
          <w:lang w:val="sl-SI" w:eastAsia="sl-SI"/>
        </w:rPr>
      </w:pPr>
      <w:r w:rsidRPr="00C94729">
        <w:rPr>
          <w:rFonts w:ascii="Arial" w:hAnsi="Arial" w:cs="Arial"/>
          <w:sz w:val="22"/>
          <w:szCs w:val="22"/>
          <w:lang w:val="sl-SI" w:eastAsia="sl-SI"/>
        </w:rPr>
        <w:t>MGTŠ</w:t>
      </w:r>
      <w:r w:rsidR="001D7D2F" w:rsidRPr="00C94729">
        <w:rPr>
          <w:rFonts w:ascii="Arial" w:hAnsi="Arial" w:cs="Arial"/>
          <w:sz w:val="22"/>
          <w:szCs w:val="22"/>
          <w:lang w:val="sl-SI" w:eastAsia="sl-SI"/>
        </w:rPr>
        <w:t xml:space="preserve"> je </w:t>
      </w:r>
      <w:r w:rsidR="00E96671" w:rsidRPr="00C94729">
        <w:rPr>
          <w:rFonts w:ascii="Arial" w:hAnsi="Arial" w:cs="Arial"/>
          <w:sz w:val="22"/>
          <w:szCs w:val="22"/>
          <w:lang w:val="sl-SI" w:eastAsia="sl-SI"/>
        </w:rPr>
        <w:t xml:space="preserve">bilo </w:t>
      </w:r>
      <w:r w:rsidR="001D7D2F" w:rsidRPr="00C94729">
        <w:rPr>
          <w:rFonts w:ascii="Arial" w:hAnsi="Arial" w:cs="Arial"/>
          <w:sz w:val="22"/>
          <w:szCs w:val="22"/>
          <w:lang w:val="sl-SI" w:eastAsia="sl-SI"/>
        </w:rPr>
        <w:t xml:space="preserve">na osnovi sklepa Uprave RS za zaščito in reševanje št. </w:t>
      </w:r>
      <w:r w:rsidR="00A678F4" w:rsidRPr="00C94729">
        <w:rPr>
          <w:rFonts w:ascii="Arial" w:hAnsi="Arial" w:cs="Arial"/>
          <w:sz w:val="22"/>
          <w:szCs w:val="22"/>
          <w:lang w:val="sl-SI" w:eastAsia="sl-SI"/>
        </w:rPr>
        <w:t>844-30/2023-18 – DGZR</w:t>
      </w:r>
      <w:r w:rsidR="00A678F4" w:rsidRPr="00C94729" w:rsidDel="00A678F4">
        <w:rPr>
          <w:rFonts w:ascii="Arial" w:hAnsi="Arial" w:cs="Arial"/>
          <w:sz w:val="22"/>
          <w:szCs w:val="22"/>
          <w:lang w:val="sl-SI" w:eastAsia="sl-SI"/>
        </w:rPr>
        <w:t xml:space="preserve"> </w:t>
      </w:r>
      <w:r w:rsidR="001D7D2F" w:rsidRPr="00C94729">
        <w:rPr>
          <w:rFonts w:ascii="Arial" w:hAnsi="Arial" w:cs="Arial"/>
          <w:sz w:val="22"/>
          <w:szCs w:val="22"/>
          <w:lang w:val="sl-SI" w:eastAsia="sl-SI"/>
        </w:rPr>
        <w:t xml:space="preserve">z dne </w:t>
      </w:r>
      <w:r w:rsidR="00A678F4" w:rsidRPr="00C94729">
        <w:rPr>
          <w:rFonts w:ascii="Arial" w:hAnsi="Arial" w:cs="Arial"/>
          <w:sz w:val="22"/>
          <w:szCs w:val="22"/>
          <w:lang w:val="sl-SI" w:eastAsia="sl-SI"/>
        </w:rPr>
        <w:t>10</w:t>
      </w:r>
      <w:r w:rsidR="001D7D2F" w:rsidRPr="00C94729">
        <w:rPr>
          <w:rFonts w:ascii="Arial" w:hAnsi="Arial" w:cs="Arial"/>
          <w:sz w:val="22"/>
          <w:szCs w:val="22"/>
          <w:lang w:val="sl-SI" w:eastAsia="sl-SI"/>
        </w:rPr>
        <w:t>. 8. 202</w:t>
      </w:r>
      <w:r w:rsidR="00A678F4" w:rsidRPr="00C94729">
        <w:rPr>
          <w:rFonts w:ascii="Arial" w:hAnsi="Arial" w:cs="Arial"/>
          <w:sz w:val="22"/>
          <w:szCs w:val="22"/>
          <w:lang w:val="sl-SI" w:eastAsia="sl-SI"/>
        </w:rPr>
        <w:t>3</w:t>
      </w:r>
      <w:r w:rsidR="001D7D2F" w:rsidRPr="00C94729">
        <w:rPr>
          <w:rFonts w:ascii="Arial" w:hAnsi="Arial" w:cs="Arial"/>
          <w:sz w:val="22"/>
          <w:szCs w:val="22"/>
          <w:lang w:val="sl-SI" w:eastAsia="sl-SI"/>
        </w:rPr>
        <w:t xml:space="preserve"> zadolženo za pripravo ocene škode </w:t>
      </w:r>
      <w:r w:rsidR="00A678F4" w:rsidRPr="00C94729">
        <w:rPr>
          <w:rFonts w:ascii="Arial" w:hAnsi="Arial" w:cs="Arial"/>
          <w:sz w:val="22"/>
          <w:szCs w:val="22"/>
          <w:lang w:val="sl-SI" w:eastAsia="sl-SI"/>
        </w:rPr>
        <w:t>zaradi posledic močnih neurij z večdnevnim obilnimi deževjem na širšem območju Republike Slovenije, ki je povzročilo katastrofalne poplave, plazenje tal in druge posledice hudourniškega delovanja visokih voda, zaradi katerih je poveljnik Civilne zaščite Republike Slovenije, dne 4. avgusta 2023, aktiviral Državni načrt zaščite in reševanja ob poplavah (št. 843-7172023-12-DGZR z dne 4.</w:t>
      </w:r>
      <w:r w:rsidR="00B43F99" w:rsidRPr="00C94729">
        <w:rPr>
          <w:rFonts w:ascii="Arial" w:hAnsi="Arial" w:cs="Arial"/>
          <w:sz w:val="22"/>
          <w:szCs w:val="22"/>
          <w:lang w:val="sl-SI" w:eastAsia="sl-SI"/>
        </w:rPr>
        <w:t xml:space="preserve"> </w:t>
      </w:r>
      <w:r w:rsidR="00A678F4" w:rsidRPr="00C94729">
        <w:rPr>
          <w:rFonts w:ascii="Arial" w:hAnsi="Arial" w:cs="Arial"/>
          <w:sz w:val="22"/>
          <w:szCs w:val="22"/>
          <w:lang w:val="sl-SI" w:eastAsia="sl-SI"/>
        </w:rPr>
        <w:t>8.</w:t>
      </w:r>
      <w:r w:rsidR="00B43F99" w:rsidRPr="00C94729">
        <w:rPr>
          <w:rFonts w:ascii="Arial" w:hAnsi="Arial" w:cs="Arial"/>
          <w:sz w:val="22"/>
          <w:szCs w:val="22"/>
          <w:lang w:val="sl-SI" w:eastAsia="sl-SI"/>
        </w:rPr>
        <w:t xml:space="preserve"> </w:t>
      </w:r>
      <w:r w:rsidR="00A678F4" w:rsidRPr="00C94729">
        <w:rPr>
          <w:rFonts w:ascii="Arial" w:hAnsi="Arial" w:cs="Arial"/>
          <w:sz w:val="22"/>
          <w:szCs w:val="22"/>
          <w:lang w:val="sl-SI" w:eastAsia="sl-SI"/>
        </w:rPr>
        <w:t>2023</w:t>
      </w:r>
      <w:r w:rsidR="00B43F99" w:rsidRPr="00C94729">
        <w:rPr>
          <w:rFonts w:ascii="Arial" w:hAnsi="Arial" w:cs="Arial"/>
          <w:sz w:val="22"/>
          <w:szCs w:val="22"/>
          <w:lang w:val="sl-SI" w:eastAsia="sl-SI"/>
        </w:rPr>
        <w:t>).</w:t>
      </w:r>
    </w:p>
    <w:p w14:paraId="185A36AA" w14:textId="6F8DAE90" w:rsidR="001D7D2F" w:rsidRPr="00C94729" w:rsidRDefault="001D7D2F" w:rsidP="00A86A3B">
      <w:pPr>
        <w:jc w:val="both"/>
        <w:textAlignment w:val="baseline"/>
        <w:rPr>
          <w:rFonts w:ascii="Arial" w:hAnsi="Arial" w:cs="Arial"/>
          <w:sz w:val="22"/>
          <w:szCs w:val="22"/>
          <w:lang w:val="sl-SI" w:eastAsia="sl-SI"/>
        </w:rPr>
      </w:pPr>
    </w:p>
    <w:p w14:paraId="4549D7B6" w14:textId="1C310EC9" w:rsidR="004B70A9" w:rsidRPr="00C94729" w:rsidRDefault="001D7D2F" w:rsidP="00A86A3B">
      <w:pPr>
        <w:jc w:val="both"/>
        <w:textAlignment w:val="baseline"/>
        <w:rPr>
          <w:rFonts w:ascii="Arial" w:hAnsi="Arial" w:cs="Arial"/>
          <w:sz w:val="22"/>
          <w:szCs w:val="22"/>
          <w:lang w:val="sl-SI" w:eastAsia="sl-SI"/>
        </w:rPr>
      </w:pPr>
      <w:r w:rsidRPr="00C94729">
        <w:rPr>
          <w:rFonts w:ascii="Arial" w:hAnsi="Arial" w:cs="Arial"/>
          <w:sz w:val="22"/>
          <w:szCs w:val="22"/>
          <w:lang w:val="sl-SI" w:eastAsia="sl-SI"/>
        </w:rPr>
        <w:t xml:space="preserve">Sklep o pričetku ocenjevanja škode je </w:t>
      </w:r>
      <w:r w:rsidR="00A678F4" w:rsidRPr="00C94729">
        <w:rPr>
          <w:rFonts w:ascii="Arial" w:hAnsi="Arial" w:cs="Arial"/>
          <w:sz w:val="22"/>
          <w:szCs w:val="22"/>
          <w:lang w:val="sl-SI" w:eastAsia="sl-SI"/>
        </w:rPr>
        <w:t xml:space="preserve">določil, da se prične z zbiranjem vlog oškodovancev, ki so utrpeli škodo na </w:t>
      </w:r>
      <w:r w:rsidR="00AF0699" w:rsidRPr="00C94729">
        <w:rPr>
          <w:rFonts w:ascii="Arial" w:hAnsi="Arial" w:cs="Arial"/>
          <w:sz w:val="22"/>
          <w:szCs w:val="22"/>
          <w:lang w:val="sl-SI" w:eastAsia="sl-SI"/>
        </w:rPr>
        <w:t>stvareh (</w:t>
      </w:r>
      <w:r w:rsidR="00A678F4" w:rsidRPr="00C94729">
        <w:rPr>
          <w:rFonts w:ascii="Arial" w:hAnsi="Arial" w:cs="Arial"/>
          <w:sz w:val="22"/>
          <w:szCs w:val="22"/>
          <w:lang w:val="sl-SI" w:eastAsia="sl-SI"/>
        </w:rPr>
        <w:t>zemljiščih, stavbah</w:t>
      </w:r>
      <w:r w:rsidR="00E213C4" w:rsidRPr="00C94729">
        <w:rPr>
          <w:rFonts w:ascii="Arial" w:hAnsi="Arial" w:cs="Arial"/>
          <w:sz w:val="22"/>
          <w:szCs w:val="22"/>
          <w:lang w:val="sl-SI" w:eastAsia="sl-SI"/>
        </w:rPr>
        <w:t xml:space="preserve">, </w:t>
      </w:r>
      <w:r w:rsidR="00A678F4" w:rsidRPr="00C94729">
        <w:rPr>
          <w:rFonts w:ascii="Arial" w:hAnsi="Arial" w:cs="Arial"/>
          <w:sz w:val="22"/>
          <w:szCs w:val="22"/>
          <w:lang w:val="sl-SI" w:eastAsia="sl-SI"/>
        </w:rPr>
        <w:t>infrastrukturi</w:t>
      </w:r>
      <w:r w:rsidR="00AF0699" w:rsidRPr="00C94729">
        <w:rPr>
          <w:rFonts w:ascii="Arial" w:hAnsi="Arial" w:cs="Arial"/>
          <w:sz w:val="22"/>
          <w:szCs w:val="22"/>
          <w:lang w:val="sl-SI" w:eastAsia="sl-SI"/>
        </w:rPr>
        <w:t>)</w:t>
      </w:r>
      <w:r w:rsidR="00A678F4" w:rsidRPr="00C94729">
        <w:rPr>
          <w:rFonts w:ascii="Arial" w:hAnsi="Arial" w:cs="Arial"/>
          <w:sz w:val="22"/>
          <w:szCs w:val="22"/>
          <w:lang w:val="sl-SI" w:eastAsia="sl-SI"/>
        </w:rPr>
        <w:t xml:space="preserve"> v prizadetih občinah v naslednjih regijah: Dolenjska, Gorenjska, Koroška, Osrednje slovenska, Notranjska, Pomurje, Podravje, Posavje, </w:t>
      </w:r>
      <w:r w:rsidR="00A678F4" w:rsidRPr="00C94729">
        <w:rPr>
          <w:rFonts w:ascii="Arial" w:hAnsi="Arial" w:cs="Arial"/>
          <w:sz w:val="22"/>
          <w:szCs w:val="22"/>
          <w:lang w:val="sl-SI" w:eastAsia="sl-SI"/>
        </w:rPr>
        <w:lastRenderedPageBreak/>
        <w:t>Severno primorska, Vzhodno štajerska, Zahodno štajerska in Zasavje.</w:t>
      </w:r>
      <w:r w:rsidR="00AF0699" w:rsidRPr="00C94729">
        <w:rPr>
          <w:rFonts w:ascii="Arial" w:hAnsi="Arial" w:cs="Arial"/>
          <w:sz w:val="22"/>
          <w:szCs w:val="22"/>
          <w:lang w:val="sl-SI" w:eastAsia="sl-SI"/>
        </w:rPr>
        <w:t xml:space="preserve"> Poleg škode na stvareh se zbira ocena škode tudi v gozdovih, na vodotokih, kulturni dediščini, državnih cestah in gospodarstvu. Za oceno škode v gospodarstvu je zadolženo MGTŠ.</w:t>
      </w:r>
    </w:p>
    <w:bookmarkEnd w:id="7"/>
    <w:p w14:paraId="14C73CF0" w14:textId="77777777" w:rsidR="00AF0699" w:rsidRPr="00C94729" w:rsidRDefault="00AF0699" w:rsidP="00A86A3B">
      <w:pPr>
        <w:jc w:val="both"/>
        <w:textAlignment w:val="baseline"/>
        <w:rPr>
          <w:rFonts w:ascii="Arial" w:hAnsi="Arial" w:cs="Arial"/>
          <w:sz w:val="22"/>
          <w:szCs w:val="22"/>
          <w:lang w:val="sl-SI" w:eastAsia="sl-SI"/>
        </w:rPr>
      </w:pPr>
    </w:p>
    <w:p w14:paraId="3ECC14EE" w14:textId="5EFFD845" w:rsidR="004B70A9" w:rsidRPr="00C94729" w:rsidRDefault="00A678F4" w:rsidP="00A86A3B">
      <w:pPr>
        <w:pStyle w:val="Naslov1"/>
        <w:numPr>
          <w:ilvl w:val="0"/>
          <w:numId w:val="37"/>
        </w:numPr>
        <w:spacing w:after="0"/>
        <w:jc w:val="left"/>
        <w:rPr>
          <w:rFonts w:ascii="Arial" w:hAnsi="Arial"/>
          <w:sz w:val="22"/>
          <w:szCs w:val="22"/>
          <w:lang w:val="sl-SI"/>
        </w:rPr>
      </w:pPr>
      <w:bookmarkStart w:id="8" w:name="_Toc145493937"/>
      <w:bookmarkStart w:id="9" w:name="_Toc280180082"/>
      <w:r w:rsidRPr="00C94729">
        <w:rPr>
          <w:rFonts w:ascii="Arial" w:hAnsi="Arial"/>
          <w:sz w:val="22"/>
          <w:szCs w:val="22"/>
          <w:lang w:val="sl-SI"/>
        </w:rPr>
        <w:t xml:space="preserve">PREDHODNI </w:t>
      </w:r>
      <w:r w:rsidR="004B70A9" w:rsidRPr="00C94729">
        <w:rPr>
          <w:rFonts w:ascii="Arial" w:hAnsi="Arial"/>
          <w:sz w:val="22"/>
          <w:szCs w:val="22"/>
          <w:lang w:val="sl-SI"/>
        </w:rPr>
        <w:t xml:space="preserve">PROGRAM ODPRAVE POSLEDIC ŠKODE V GOSPODARSTVU </w:t>
      </w:r>
      <w:r w:rsidR="00FD2F3D" w:rsidRPr="00C94729">
        <w:rPr>
          <w:rFonts w:ascii="Arial" w:hAnsi="Arial"/>
          <w:sz w:val="22"/>
          <w:szCs w:val="22"/>
          <w:lang w:val="sl-SI"/>
        </w:rPr>
        <w:t>PO POPLAVAH V AVGUSTU 2023</w:t>
      </w:r>
      <w:bookmarkEnd w:id="8"/>
    </w:p>
    <w:p w14:paraId="2AF43BE0" w14:textId="77777777" w:rsidR="00A86A3B" w:rsidRDefault="00A86A3B" w:rsidP="00A86A3B">
      <w:pPr>
        <w:pStyle w:val="Naslov2"/>
        <w:numPr>
          <w:ilvl w:val="0"/>
          <w:numId w:val="0"/>
        </w:numPr>
        <w:spacing w:after="0"/>
        <w:jc w:val="left"/>
        <w:rPr>
          <w:rFonts w:ascii="Arial" w:hAnsi="Arial"/>
          <w:sz w:val="22"/>
          <w:szCs w:val="22"/>
          <w:lang w:val="sl-SI" w:eastAsia="sl-SI"/>
        </w:rPr>
      </w:pPr>
      <w:bookmarkStart w:id="10" w:name="_Toc145493938"/>
    </w:p>
    <w:p w14:paraId="0FB56214" w14:textId="4AD00FA0" w:rsidR="007F38C8" w:rsidRPr="00C94729" w:rsidRDefault="007F38C8" w:rsidP="00A86A3B">
      <w:pPr>
        <w:pStyle w:val="Naslov2"/>
        <w:numPr>
          <w:ilvl w:val="0"/>
          <w:numId w:val="0"/>
        </w:numPr>
        <w:spacing w:after="0"/>
        <w:jc w:val="left"/>
        <w:rPr>
          <w:rFonts w:ascii="Arial" w:hAnsi="Arial"/>
          <w:sz w:val="22"/>
          <w:szCs w:val="22"/>
          <w:lang w:val="sl-SI" w:eastAsia="sl-SI"/>
        </w:rPr>
      </w:pPr>
      <w:r w:rsidRPr="00C94729">
        <w:rPr>
          <w:rFonts w:ascii="Arial" w:hAnsi="Arial"/>
          <w:sz w:val="22"/>
          <w:szCs w:val="22"/>
          <w:lang w:val="sl-SI" w:eastAsia="sl-SI"/>
        </w:rPr>
        <w:t>4.1 Predhodno ocenjena škoda</w:t>
      </w:r>
      <w:bookmarkEnd w:id="10"/>
      <w:r w:rsidRPr="00C94729">
        <w:rPr>
          <w:rFonts w:ascii="Arial" w:hAnsi="Arial"/>
          <w:sz w:val="22"/>
          <w:szCs w:val="22"/>
          <w:lang w:val="sl-SI" w:eastAsia="sl-SI"/>
        </w:rPr>
        <w:t xml:space="preserve">  </w:t>
      </w:r>
    </w:p>
    <w:p w14:paraId="6C9867FD" w14:textId="77777777" w:rsidR="00A86A3B" w:rsidRDefault="00A86A3B" w:rsidP="00A86A3B">
      <w:pPr>
        <w:jc w:val="both"/>
        <w:rPr>
          <w:rFonts w:ascii="Arial" w:hAnsi="Arial" w:cs="Arial"/>
          <w:sz w:val="22"/>
          <w:szCs w:val="22"/>
          <w:lang w:val="sl-SI" w:eastAsia="sl-SI"/>
        </w:rPr>
      </w:pPr>
    </w:p>
    <w:p w14:paraId="0CD0DF40" w14:textId="76A9D68A" w:rsidR="007F38C8" w:rsidRPr="00C94729" w:rsidRDefault="007F38C8" w:rsidP="00A86A3B">
      <w:pPr>
        <w:jc w:val="both"/>
        <w:rPr>
          <w:rFonts w:ascii="Arial" w:hAnsi="Arial" w:cs="Arial"/>
          <w:sz w:val="22"/>
          <w:szCs w:val="22"/>
          <w:lang w:val="sl-SI" w:eastAsia="sl-SI"/>
        </w:rPr>
      </w:pPr>
      <w:r w:rsidRPr="00C94729">
        <w:rPr>
          <w:rFonts w:ascii="Arial" w:hAnsi="Arial" w:cs="Arial"/>
          <w:sz w:val="22"/>
          <w:szCs w:val="22"/>
          <w:lang w:val="sl-SI" w:eastAsia="sl-SI"/>
        </w:rPr>
        <w:t xml:space="preserve">Predhodno oceno škode je MGTŠ zbralo za upravičence do </w:t>
      </w:r>
      <w:r w:rsidR="00B43F99" w:rsidRPr="00C94729">
        <w:rPr>
          <w:rFonts w:ascii="Arial" w:hAnsi="Arial" w:cs="Arial"/>
          <w:sz w:val="22"/>
          <w:szCs w:val="22"/>
          <w:lang w:val="sl-SI" w:eastAsia="sl-SI"/>
        </w:rPr>
        <w:t>sredstev za odpravo posledic škode v gospodarstvu, ki so</w:t>
      </w:r>
      <w:r w:rsidR="00B43F99" w:rsidRPr="00C94729" w:rsidDel="00B43F99">
        <w:rPr>
          <w:rFonts w:ascii="Arial" w:hAnsi="Arial" w:cs="Arial"/>
          <w:sz w:val="22"/>
          <w:szCs w:val="22"/>
          <w:lang w:val="sl-SI" w:eastAsia="sl-SI"/>
        </w:rPr>
        <w:t xml:space="preserve"> </w:t>
      </w:r>
      <w:r w:rsidRPr="00C94729">
        <w:rPr>
          <w:rFonts w:ascii="Arial" w:hAnsi="Arial" w:cs="Arial"/>
          <w:sz w:val="22"/>
          <w:szCs w:val="22"/>
          <w:lang w:val="sl-SI" w:eastAsia="sl-SI"/>
        </w:rPr>
        <w:t xml:space="preserve">skladno z </w:t>
      </w:r>
      <w:r w:rsidR="00B43F99" w:rsidRPr="00C94729">
        <w:rPr>
          <w:rFonts w:ascii="Arial" w:hAnsi="Arial" w:cs="Arial"/>
          <w:sz w:val="22"/>
          <w:szCs w:val="22"/>
          <w:lang w:val="sl-SI" w:eastAsia="sl-SI"/>
        </w:rPr>
        <w:t xml:space="preserve">44.e členom </w:t>
      </w:r>
      <w:r w:rsidRPr="00C94729">
        <w:rPr>
          <w:rFonts w:ascii="Arial" w:hAnsi="Arial" w:cs="Arial"/>
          <w:sz w:val="22"/>
          <w:szCs w:val="22"/>
          <w:lang w:val="sl-SI" w:eastAsia="sl-SI"/>
        </w:rPr>
        <w:t>ZOPNN</w:t>
      </w:r>
      <w:r w:rsidR="00EE1350" w:rsidRPr="00C94729">
        <w:rPr>
          <w:rFonts w:ascii="Arial" w:hAnsi="Arial" w:cs="Arial"/>
          <w:sz w:val="22"/>
          <w:szCs w:val="22"/>
          <w:lang w:val="sl-SI" w:eastAsia="sl-SI"/>
        </w:rPr>
        <w:t xml:space="preserve"> naslednji</w:t>
      </w:r>
      <w:r w:rsidRPr="00C94729">
        <w:rPr>
          <w:rFonts w:ascii="Arial" w:hAnsi="Arial" w:cs="Arial"/>
          <w:sz w:val="22"/>
          <w:szCs w:val="22"/>
          <w:lang w:val="sl-SI" w:eastAsia="sl-SI"/>
        </w:rPr>
        <w:t>: gospodarske družbe, podjetniki, posamezniki, ki samostojno opravljajo dejavnost, zavodi in zadruge</w:t>
      </w:r>
      <w:r w:rsidR="00B43F99" w:rsidRPr="00C94729">
        <w:rPr>
          <w:lang w:val="sl-SI"/>
        </w:rPr>
        <w:t xml:space="preserve"> </w:t>
      </w:r>
      <w:r w:rsidR="00B43F99" w:rsidRPr="00C94729">
        <w:rPr>
          <w:rFonts w:ascii="Arial" w:hAnsi="Arial" w:cs="Arial"/>
          <w:sz w:val="22"/>
          <w:szCs w:val="22"/>
          <w:lang w:val="sl-SI" w:eastAsia="sl-SI"/>
        </w:rPr>
        <w:t>s sedežem v Republiki Sloveniji</w:t>
      </w:r>
      <w:r w:rsidRPr="00C94729">
        <w:rPr>
          <w:rFonts w:ascii="Arial" w:hAnsi="Arial" w:cs="Arial"/>
          <w:sz w:val="22"/>
          <w:szCs w:val="22"/>
          <w:lang w:val="sl-SI" w:eastAsia="sl-SI"/>
        </w:rPr>
        <w:t xml:space="preserve">. ZOPNN </w:t>
      </w:r>
      <w:r w:rsidR="00EE1350" w:rsidRPr="00C94729">
        <w:rPr>
          <w:rFonts w:ascii="Arial" w:hAnsi="Arial" w:cs="Arial"/>
          <w:sz w:val="22"/>
          <w:szCs w:val="22"/>
          <w:lang w:val="sl-SI" w:eastAsia="sl-SI"/>
        </w:rPr>
        <w:t xml:space="preserve">v 44.g členu </w:t>
      </w:r>
      <w:r w:rsidRPr="00C94729">
        <w:rPr>
          <w:rFonts w:ascii="Arial" w:hAnsi="Arial" w:cs="Arial"/>
          <w:sz w:val="22"/>
          <w:szCs w:val="22"/>
          <w:lang w:val="sl-SI" w:eastAsia="sl-SI"/>
        </w:rPr>
        <w:t xml:space="preserve">opredeljuje </w:t>
      </w:r>
      <w:r w:rsidR="00EE1350" w:rsidRPr="00C94729">
        <w:rPr>
          <w:rFonts w:ascii="Arial" w:hAnsi="Arial" w:cs="Arial"/>
          <w:sz w:val="22"/>
          <w:szCs w:val="22"/>
          <w:lang w:val="sl-SI" w:eastAsia="sl-SI"/>
        </w:rPr>
        <w:t xml:space="preserve">tudi </w:t>
      </w:r>
      <w:r w:rsidRPr="00C94729">
        <w:rPr>
          <w:rFonts w:ascii="Arial" w:hAnsi="Arial" w:cs="Arial"/>
          <w:sz w:val="22"/>
          <w:szCs w:val="22"/>
          <w:lang w:val="sl-SI" w:eastAsia="sl-SI"/>
        </w:rPr>
        <w:t xml:space="preserve">postopek dodelitve sredstev za odpravo posledic škode v gospodarstvu.  </w:t>
      </w:r>
    </w:p>
    <w:p w14:paraId="441144E2" w14:textId="77777777" w:rsidR="007F38C8" w:rsidRPr="00C94729" w:rsidRDefault="007F38C8" w:rsidP="00A86A3B">
      <w:pPr>
        <w:jc w:val="both"/>
        <w:rPr>
          <w:rFonts w:ascii="Arial" w:hAnsi="Arial" w:cs="Arial"/>
          <w:sz w:val="22"/>
          <w:szCs w:val="22"/>
          <w:highlight w:val="yellow"/>
          <w:lang w:val="sl-SI" w:eastAsia="sl-SI"/>
        </w:rPr>
      </w:pPr>
    </w:p>
    <w:p w14:paraId="3C8042A0" w14:textId="68DE5EA8" w:rsidR="007F38C8" w:rsidRPr="00C94729" w:rsidRDefault="007F38C8" w:rsidP="00A86A3B">
      <w:pPr>
        <w:jc w:val="both"/>
        <w:rPr>
          <w:rFonts w:ascii="Arial" w:hAnsi="Arial" w:cs="Arial"/>
          <w:sz w:val="22"/>
          <w:szCs w:val="22"/>
          <w:lang w:val="sl-SI" w:eastAsia="sl-SI"/>
        </w:rPr>
      </w:pPr>
      <w:bookmarkStart w:id="11" w:name="_Hlk145806874"/>
      <w:r w:rsidRPr="00C94729">
        <w:rPr>
          <w:rFonts w:ascii="Arial" w:hAnsi="Arial" w:cs="Arial"/>
          <w:sz w:val="22"/>
          <w:szCs w:val="22"/>
          <w:lang w:val="sl-SI" w:eastAsia="sl-SI"/>
        </w:rPr>
        <w:t xml:space="preserve">Skupna predhodna ocena škode pri </w:t>
      </w:r>
      <w:r w:rsidR="00AE589F" w:rsidRPr="00C94729">
        <w:rPr>
          <w:rFonts w:ascii="Arial" w:hAnsi="Arial" w:cs="Arial"/>
          <w:sz w:val="22"/>
          <w:szCs w:val="22"/>
          <w:lang w:val="sl-SI" w:eastAsia="sl-SI"/>
        </w:rPr>
        <w:t>708</w:t>
      </w:r>
      <w:r w:rsidRPr="00C94729">
        <w:rPr>
          <w:rFonts w:ascii="Arial" w:hAnsi="Arial" w:cs="Arial"/>
          <w:sz w:val="22"/>
          <w:szCs w:val="22"/>
          <w:lang w:val="sl-SI" w:eastAsia="sl-SI"/>
        </w:rPr>
        <w:t xml:space="preserve"> oškodovancih, ki so oddali predhodno oceno škode </w:t>
      </w:r>
      <w:r w:rsidRPr="00C94729">
        <w:rPr>
          <w:rFonts w:ascii="Arial" w:hAnsi="Arial" w:cs="Arial"/>
          <w:iCs/>
          <w:sz w:val="22"/>
          <w:szCs w:val="22"/>
          <w:lang w:val="sl-SI" w:eastAsia="sl-SI"/>
        </w:rPr>
        <w:t>do 1.</w:t>
      </w:r>
      <w:r w:rsidR="00EE1350" w:rsidRPr="00C94729">
        <w:rPr>
          <w:rFonts w:ascii="Arial" w:hAnsi="Arial" w:cs="Arial"/>
          <w:iCs/>
          <w:sz w:val="22"/>
          <w:szCs w:val="22"/>
          <w:lang w:val="sl-SI" w:eastAsia="sl-SI"/>
        </w:rPr>
        <w:t xml:space="preserve"> </w:t>
      </w:r>
      <w:r w:rsidRPr="00C94729">
        <w:rPr>
          <w:rFonts w:ascii="Arial" w:hAnsi="Arial" w:cs="Arial"/>
          <w:iCs/>
          <w:sz w:val="22"/>
          <w:szCs w:val="22"/>
          <w:lang w:val="sl-SI" w:eastAsia="sl-SI"/>
        </w:rPr>
        <w:t>9.</w:t>
      </w:r>
      <w:r w:rsidR="00EE1350" w:rsidRPr="00C94729">
        <w:rPr>
          <w:rFonts w:ascii="Arial" w:hAnsi="Arial" w:cs="Arial"/>
          <w:iCs/>
          <w:sz w:val="22"/>
          <w:szCs w:val="22"/>
          <w:lang w:val="sl-SI" w:eastAsia="sl-SI"/>
        </w:rPr>
        <w:t xml:space="preserve"> </w:t>
      </w:r>
      <w:r w:rsidRPr="00C94729">
        <w:rPr>
          <w:rFonts w:ascii="Arial" w:hAnsi="Arial" w:cs="Arial"/>
          <w:iCs/>
          <w:sz w:val="22"/>
          <w:szCs w:val="22"/>
          <w:lang w:val="sl-SI" w:eastAsia="sl-SI"/>
        </w:rPr>
        <w:t xml:space="preserve">2023 </w:t>
      </w:r>
      <w:r w:rsidRPr="00C94729">
        <w:rPr>
          <w:rFonts w:ascii="Arial" w:hAnsi="Arial" w:cs="Arial"/>
          <w:sz w:val="22"/>
          <w:szCs w:val="22"/>
          <w:lang w:val="sl-SI" w:eastAsia="sl-SI"/>
        </w:rPr>
        <w:t xml:space="preserve">v gospodarstvu po poplavah v avgustu 2023, znaša </w:t>
      </w:r>
      <w:r w:rsidR="00AE589F" w:rsidRPr="00C94729">
        <w:rPr>
          <w:rFonts w:ascii="Arial" w:hAnsi="Arial" w:cs="Arial"/>
          <w:sz w:val="22"/>
          <w:szCs w:val="22"/>
          <w:lang w:val="sl-SI" w:eastAsia="sl-SI"/>
        </w:rPr>
        <w:t xml:space="preserve">317.709.078 </w:t>
      </w:r>
      <w:r w:rsidRPr="00C94729">
        <w:rPr>
          <w:rFonts w:ascii="Arial" w:hAnsi="Arial" w:cs="Arial"/>
          <w:sz w:val="22"/>
          <w:szCs w:val="22"/>
          <w:lang w:val="sl-SI" w:eastAsia="sl-SI"/>
        </w:rPr>
        <w:t xml:space="preserve">EUR, od tega </w:t>
      </w:r>
      <w:r w:rsidR="00AE589F" w:rsidRPr="00C94729">
        <w:rPr>
          <w:rFonts w:ascii="Arial" w:hAnsi="Arial" w:cs="Arial"/>
          <w:sz w:val="22"/>
          <w:szCs w:val="22"/>
          <w:lang w:val="sl-SI" w:eastAsia="sl-SI"/>
        </w:rPr>
        <w:t xml:space="preserve">146.330.156 </w:t>
      </w:r>
      <w:r w:rsidRPr="00C94729">
        <w:rPr>
          <w:rFonts w:ascii="Arial" w:hAnsi="Arial" w:cs="Arial"/>
          <w:sz w:val="22"/>
          <w:szCs w:val="22"/>
          <w:lang w:val="sl-SI" w:eastAsia="sl-SI"/>
        </w:rPr>
        <w:t xml:space="preserve"> EUR na strojih in opremi, </w:t>
      </w:r>
      <w:r w:rsidR="00AE589F" w:rsidRPr="00C94729">
        <w:rPr>
          <w:rFonts w:ascii="Arial" w:hAnsi="Arial" w:cs="Arial"/>
          <w:sz w:val="22"/>
          <w:szCs w:val="22"/>
          <w:lang w:val="sl-SI" w:eastAsia="sl-SI"/>
        </w:rPr>
        <w:t xml:space="preserve">76.645.388 </w:t>
      </w:r>
      <w:r w:rsidRPr="00C94729">
        <w:rPr>
          <w:rFonts w:ascii="Arial" w:hAnsi="Arial" w:cs="Arial"/>
          <w:sz w:val="22"/>
          <w:szCs w:val="22"/>
          <w:lang w:val="sl-SI" w:eastAsia="sl-SI"/>
        </w:rPr>
        <w:t xml:space="preserve">na zalogah in </w:t>
      </w:r>
      <w:r w:rsidR="00AE589F" w:rsidRPr="00C94729">
        <w:rPr>
          <w:rFonts w:ascii="Arial" w:hAnsi="Arial" w:cs="Arial"/>
          <w:sz w:val="22"/>
          <w:szCs w:val="22"/>
          <w:lang w:val="sl-SI" w:eastAsia="sl-SI"/>
        </w:rPr>
        <w:t>94.733.534</w:t>
      </w:r>
      <w:r w:rsidRPr="00C94729">
        <w:rPr>
          <w:rFonts w:ascii="Arial" w:hAnsi="Arial" w:cs="Arial"/>
          <w:sz w:val="22"/>
          <w:szCs w:val="22"/>
          <w:lang w:val="sl-SI" w:eastAsia="sl-SI"/>
        </w:rPr>
        <w:t xml:space="preserve"> EUR na izpadu prihodka. </w:t>
      </w:r>
      <w:r w:rsidR="002E072A" w:rsidRPr="00C94729">
        <w:rPr>
          <w:rFonts w:ascii="Arial" w:hAnsi="Arial" w:cs="Arial"/>
          <w:sz w:val="22"/>
          <w:szCs w:val="22"/>
          <w:lang w:val="sl-SI" w:eastAsia="sl-SI"/>
        </w:rPr>
        <w:t>Zneski po posameznih vrstah škode in skupni znesek predhodne ocene ter višina predplačila so zaokroženi navzgor na cela števila.</w:t>
      </w:r>
    </w:p>
    <w:bookmarkEnd w:id="11"/>
    <w:p w14:paraId="1F88D828" w14:textId="77777777" w:rsidR="007F38C8" w:rsidRPr="00C94729" w:rsidRDefault="007F38C8" w:rsidP="00A86A3B">
      <w:pPr>
        <w:rPr>
          <w:rFonts w:ascii="Arial" w:hAnsi="Arial" w:cs="Arial"/>
          <w:b/>
          <w:bCs/>
          <w:iCs/>
          <w:sz w:val="22"/>
          <w:szCs w:val="22"/>
          <w:lang w:val="sl-SI" w:eastAsia="sl-SI"/>
        </w:rPr>
      </w:pPr>
    </w:p>
    <w:p w14:paraId="5FD93CD0" w14:textId="2D9B8C30" w:rsidR="007F38C8" w:rsidRPr="00C94729" w:rsidRDefault="007F38C8" w:rsidP="00A86A3B">
      <w:pPr>
        <w:jc w:val="both"/>
        <w:rPr>
          <w:rFonts w:ascii="Arial" w:hAnsi="Arial" w:cs="Arial"/>
          <w:sz w:val="22"/>
          <w:szCs w:val="22"/>
          <w:lang w:val="sl-SI" w:eastAsia="sl-SI"/>
        </w:rPr>
      </w:pPr>
      <w:r w:rsidRPr="00C94729">
        <w:rPr>
          <w:rFonts w:ascii="Arial" w:hAnsi="Arial" w:cs="Arial"/>
          <w:sz w:val="22"/>
          <w:szCs w:val="22"/>
          <w:lang w:val="sl-SI" w:eastAsia="sl-SI"/>
        </w:rPr>
        <w:t xml:space="preserve">Tabela z višino predhodne ocene škode </w:t>
      </w:r>
      <w:proofErr w:type="spellStart"/>
      <w:r w:rsidRPr="00C94729">
        <w:rPr>
          <w:rFonts w:ascii="Arial" w:hAnsi="Arial" w:cs="Arial"/>
          <w:sz w:val="22"/>
          <w:szCs w:val="22"/>
          <w:lang w:val="sl-SI" w:eastAsia="sl-SI"/>
        </w:rPr>
        <w:t>škode</w:t>
      </w:r>
      <w:proofErr w:type="spellEnd"/>
      <w:r w:rsidRPr="00C94729">
        <w:rPr>
          <w:rFonts w:ascii="Arial" w:hAnsi="Arial" w:cs="Arial"/>
          <w:sz w:val="22"/>
          <w:szCs w:val="22"/>
          <w:lang w:val="sl-SI" w:eastAsia="sl-SI"/>
        </w:rPr>
        <w:t xml:space="preserve"> po posameznih upravičencih je v prilogi</w:t>
      </w:r>
      <w:r w:rsidR="00525A44" w:rsidRPr="00C94729">
        <w:rPr>
          <w:rFonts w:ascii="Arial" w:hAnsi="Arial" w:cs="Arial"/>
          <w:sz w:val="22"/>
          <w:szCs w:val="22"/>
          <w:lang w:val="sl-SI" w:eastAsia="sl-SI"/>
        </w:rPr>
        <w:t xml:space="preserve"> </w:t>
      </w:r>
      <w:r w:rsidR="00AE191F" w:rsidRPr="00C94729">
        <w:rPr>
          <w:rFonts w:ascii="Arial" w:hAnsi="Arial" w:cs="Arial"/>
          <w:sz w:val="22"/>
          <w:szCs w:val="22"/>
          <w:lang w:val="sl-SI" w:eastAsia="sl-SI"/>
        </w:rPr>
        <w:t>2</w:t>
      </w:r>
      <w:r w:rsidRPr="00C94729">
        <w:rPr>
          <w:rFonts w:ascii="Arial" w:hAnsi="Arial" w:cs="Arial"/>
          <w:sz w:val="22"/>
          <w:szCs w:val="22"/>
          <w:lang w:val="sl-SI" w:eastAsia="sl-SI"/>
        </w:rPr>
        <w:t xml:space="preserve"> tega programa. Skupno število oškodovancev je </w:t>
      </w:r>
      <w:r w:rsidR="00AE589F" w:rsidRPr="00C94729">
        <w:rPr>
          <w:rFonts w:ascii="Arial" w:hAnsi="Arial" w:cs="Arial"/>
          <w:iCs/>
          <w:sz w:val="22"/>
          <w:szCs w:val="22"/>
          <w:lang w:val="sl-SI" w:eastAsia="sl-SI"/>
        </w:rPr>
        <w:t>708</w:t>
      </w:r>
      <w:r w:rsidRPr="00C94729">
        <w:rPr>
          <w:rFonts w:ascii="Arial" w:hAnsi="Arial" w:cs="Arial"/>
          <w:sz w:val="22"/>
          <w:szCs w:val="22"/>
          <w:lang w:val="sl-SI" w:eastAsia="sl-SI"/>
        </w:rPr>
        <w:t>.</w:t>
      </w:r>
    </w:p>
    <w:p w14:paraId="5722D62A" w14:textId="36E62377" w:rsidR="0080134B" w:rsidRPr="00C94729" w:rsidRDefault="0080134B" w:rsidP="00A86A3B">
      <w:pPr>
        <w:jc w:val="both"/>
        <w:rPr>
          <w:rFonts w:ascii="Arial" w:hAnsi="Arial" w:cs="Arial"/>
          <w:sz w:val="22"/>
          <w:szCs w:val="22"/>
          <w:lang w:val="sl-SI" w:eastAsia="sl-SI"/>
        </w:rPr>
      </w:pPr>
    </w:p>
    <w:p w14:paraId="59F6AB69" w14:textId="5B4E1723" w:rsidR="00AE191F" w:rsidRPr="00C94729" w:rsidRDefault="00AE191F" w:rsidP="00A86A3B">
      <w:pPr>
        <w:pStyle w:val="odstavek0"/>
        <w:shd w:val="clear" w:color="auto" w:fill="FFFFFF"/>
        <w:spacing w:before="0" w:beforeAutospacing="0" w:after="0" w:afterAutospacing="0"/>
        <w:jc w:val="both"/>
        <w:rPr>
          <w:rFonts w:ascii="Arial" w:hAnsi="Arial" w:cs="Arial"/>
          <w:bCs/>
          <w:sz w:val="22"/>
          <w:szCs w:val="22"/>
        </w:rPr>
      </w:pPr>
      <w:r w:rsidRPr="00C94729">
        <w:rPr>
          <w:rFonts w:ascii="Arial" w:hAnsi="Arial" w:cs="Arial"/>
          <w:bCs/>
          <w:sz w:val="22"/>
          <w:szCs w:val="22"/>
        </w:rPr>
        <w:t xml:space="preserve">Ministrstvo za gospodarstvo, turizem in šport je zbralo dodatno oceno škode za 65 novih oškodovancev, od tega je 58 oškodovancev z ocenjeno škodo </w:t>
      </w:r>
      <w:r w:rsidR="00942872">
        <w:rPr>
          <w:rFonts w:ascii="Arial" w:hAnsi="Arial" w:cs="Arial"/>
          <w:bCs/>
          <w:sz w:val="22"/>
          <w:szCs w:val="22"/>
        </w:rPr>
        <w:t>3</w:t>
      </w:r>
      <w:r w:rsidRPr="00C94729">
        <w:rPr>
          <w:rFonts w:ascii="Arial" w:hAnsi="Arial" w:cs="Arial"/>
          <w:bCs/>
          <w:sz w:val="22"/>
          <w:szCs w:val="22"/>
        </w:rPr>
        <w:t xml:space="preserve">.596.206,01 EUR zaprosilo za predplačilo, ki znašajo 359.620,52 EUR (10% </w:t>
      </w:r>
      <w:r w:rsidR="007F15EE">
        <w:rPr>
          <w:rFonts w:ascii="Arial" w:hAnsi="Arial" w:cs="Arial"/>
          <w:bCs/>
          <w:sz w:val="22"/>
          <w:szCs w:val="22"/>
        </w:rPr>
        <w:t xml:space="preserve">celotne </w:t>
      </w:r>
      <w:r w:rsidRPr="00C94729">
        <w:rPr>
          <w:rFonts w:ascii="Arial" w:hAnsi="Arial" w:cs="Arial"/>
          <w:bCs/>
          <w:sz w:val="22"/>
          <w:szCs w:val="22"/>
        </w:rPr>
        <w:t>ocenjene škode</w:t>
      </w:r>
      <w:r w:rsidR="007F15EE" w:rsidRPr="007F15EE">
        <w:rPr>
          <w:rFonts w:ascii="Arial" w:hAnsi="Arial" w:cs="Arial"/>
          <w:bCs/>
          <w:sz w:val="22"/>
          <w:szCs w:val="22"/>
        </w:rPr>
        <w:t xml:space="preserve"> </w:t>
      </w:r>
      <w:r w:rsidR="007F15EE">
        <w:rPr>
          <w:rFonts w:ascii="Arial" w:hAnsi="Arial" w:cs="Arial"/>
          <w:bCs/>
          <w:sz w:val="22"/>
          <w:szCs w:val="22"/>
        </w:rPr>
        <w:t>znaša sicer 359.620,60 EUR, vendar je znesek predplačil nižji zaradi zaokroževanja navzdol na dve decimalki pri izračunu predplačil za posameznega oškodovanca</w:t>
      </w:r>
      <w:r w:rsidRPr="00C94729">
        <w:rPr>
          <w:rFonts w:ascii="Arial" w:hAnsi="Arial" w:cs="Arial"/>
          <w:bCs/>
          <w:sz w:val="22"/>
          <w:szCs w:val="22"/>
        </w:rPr>
        <w:t xml:space="preserve">).    </w:t>
      </w:r>
    </w:p>
    <w:p w14:paraId="671AC70A" w14:textId="77777777" w:rsidR="00AE191F" w:rsidRPr="00C94729" w:rsidRDefault="00AE191F" w:rsidP="00A86A3B">
      <w:pPr>
        <w:autoSpaceDE w:val="0"/>
        <w:autoSpaceDN w:val="0"/>
        <w:adjustRightInd w:val="0"/>
        <w:jc w:val="both"/>
        <w:rPr>
          <w:rFonts w:ascii="Arial" w:hAnsi="Arial" w:cs="Arial"/>
          <w:bCs/>
          <w:sz w:val="22"/>
          <w:szCs w:val="22"/>
          <w:lang w:val="sl-SI"/>
        </w:rPr>
      </w:pPr>
    </w:p>
    <w:p w14:paraId="0952BA0E" w14:textId="31778D18" w:rsidR="00AE191F" w:rsidRPr="00C94729" w:rsidRDefault="00AE191F" w:rsidP="00A86A3B">
      <w:pPr>
        <w:autoSpaceDE w:val="0"/>
        <w:autoSpaceDN w:val="0"/>
        <w:adjustRightInd w:val="0"/>
        <w:jc w:val="both"/>
        <w:rPr>
          <w:rFonts w:ascii="Arial" w:hAnsi="Arial" w:cs="Arial"/>
          <w:bCs/>
          <w:sz w:val="22"/>
          <w:szCs w:val="22"/>
          <w:lang w:val="sl-SI"/>
        </w:rPr>
      </w:pPr>
      <w:r w:rsidRPr="00C94729">
        <w:rPr>
          <w:rFonts w:ascii="Arial" w:hAnsi="Arial" w:cs="Arial"/>
          <w:bCs/>
          <w:sz w:val="22"/>
          <w:szCs w:val="22"/>
          <w:lang w:val="sl-SI"/>
        </w:rPr>
        <w:t xml:space="preserve">Z namenom, da oškodovanci, ki so oddali oceno škode po 1. septembru 2023 in do 20. septembra 2023 ne bi bili v neenakopravnem položaju glede na nove oškodovance, je Ministrstvo za gospodarstvo, turizem in šport pozvalo tudi te, da se izjavijo, ali želijo prejeti predplačilo. Odzvalo se je 191 oškodovancev, s skupno oceno škode 32.105.084,71 EUR, za kar je treba zagotoviti 3.210.508,10 EUR za predplačila (10% </w:t>
      </w:r>
      <w:r w:rsidR="007F15EE">
        <w:rPr>
          <w:rFonts w:ascii="Arial" w:hAnsi="Arial" w:cs="Arial"/>
          <w:bCs/>
          <w:sz w:val="22"/>
          <w:szCs w:val="22"/>
          <w:lang w:val="sl-SI"/>
        </w:rPr>
        <w:t xml:space="preserve">celotne </w:t>
      </w:r>
      <w:r w:rsidRPr="00C94729">
        <w:rPr>
          <w:rFonts w:ascii="Arial" w:hAnsi="Arial" w:cs="Arial"/>
          <w:bCs/>
          <w:sz w:val="22"/>
          <w:szCs w:val="22"/>
          <w:lang w:val="sl-SI"/>
        </w:rPr>
        <w:t>ocenjene škode</w:t>
      </w:r>
      <w:r w:rsidR="007F15EE" w:rsidRPr="007F15EE">
        <w:rPr>
          <w:rFonts w:ascii="Arial" w:hAnsi="Arial" w:cs="Arial"/>
          <w:bCs/>
          <w:sz w:val="22"/>
          <w:szCs w:val="22"/>
          <w:lang w:val="sl-SI"/>
        </w:rPr>
        <w:t xml:space="preserve"> </w:t>
      </w:r>
      <w:r w:rsidR="007F15EE">
        <w:rPr>
          <w:rFonts w:ascii="Arial" w:hAnsi="Arial" w:cs="Arial"/>
          <w:bCs/>
          <w:sz w:val="22"/>
          <w:szCs w:val="22"/>
          <w:lang w:val="sl-SI"/>
        </w:rPr>
        <w:t>znaša sicer 3.210.508,47 EUR, vendar je znesek predplačil nižji zaradi zaokroževanja navzdol na dve decimalki pri izračunu predplačil za posameznega oškodovanca.</w:t>
      </w:r>
      <w:r w:rsidRPr="00C94729">
        <w:rPr>
          <w:rFonts w:ascii="Arial" w:hAnsi="Arial" w:cs="Arial"/>
          <w:bCs/>
          <w:sz w:val="22"/>
          <w:szCs w:val="22"/>
          <w:lang w:val="sl-SI"/>
        </w:rPr>
        <w:t>).</w:t>
      </w:r>
    </w:p>
    <w:p w14:paraId="45B86262" w14:textId="77777777" w:rsidR="00AE191F" w:rsidRPr="00C94729" w:rsidRDefault="00AE191F" w:rsidP="00A86A3B">
      <w:pPr>
        <w:pStyle w:val="Neotevilenodstavek"/>
        <w:spacing w:before="0" w:after="0" w:line="240" w:lineRule="auto"/>
        <w:rPr>
          <w:bCs/>
        </w:rPr>
      </w:pPr>
    </w:p>
    <w:p w14:paraId="4DA32563" w14:textId="77777777" w:rsidR="00AE191F" w:rsidRPr="00C94729" w:rsidRDefault="00AE191F" w:rsidP="00A86A3B">
      <w:pPr>
        <w:pStyle w:val="Neotevilenodstavek"/>
        <w:spacing w:before="0" w:after="0" w:line="240" w:lineRule="auto"/>
        <w:rPr>
          <w:bCs/>
          <w:lang w:eastAsia="en-US"/>
        </w:rPr>
      </w:pPr>
      <w:r w:rsidRPr="00C94729">
        <w:rPr>
          <w:bCs/>
          <w:lang w:eastAsia="en-US"/>
        </w:rPr>
        <w:t xml:space="preserve">Skupna vrednost potrebnih finančnih sredstev za predplačila za 249 oškodovancev znaša </w:t>
      </w:r>
      <w:r w:rsidRPr="00C94729">
        <w:rPr>
          <w:bCs/>
        </w:rPr>
        <w:t xml:space="preserve">3.570.128,62 </w:t>
      </w:r>
      <w:r w:rsidRPr="00C94729">
        <w:rPr>
          <w:bCs/>
          <w:lang w:eastAsia="en-US"/>
        </w:rPr>
        <w:t xml:space="preserve">EUR, ki so zagotovljena v </w:t>
      </w:r>
      <w:r w:rsidRPr="00C94729">
        <w:t>okviru finančnega načrta Ministrstva za gospodarstvo, turizem in šport za leto 2023</w:t>
      </w:r>
      <w:r w:rsidRPr="00C94729">
        <w:rPr>
          <w:bCs/>
          <w:lang w:eastAsia="en-US"/>
        </w:rPr>
        <w:t>.</w:t>
      </w:r>
    </w:p>
    <w:p w14:paraId="06DE345D" w14:textId="77777777" w:rsidR="00AE191F" w:rsidRPr="00C94729" w:rsidRDefault="00AE191F" w:rsidP="00A86A3B">
      <w:pPr>
        <w:autoSpaceDE w:val="0"/>
        <w:autoSpaceDN w:val="0"/>
        <w:adjustRightInd w:val="0"/>
        <w:jc w:val="both"/>
        <w:rPr>
          <w:bCs/>
          <w:lang w:val="sl-SI"/>
        </w:rPr>
      </w:pPr>
    </w:p>
    <w:p w14:paraId="158B8EC2" w14:textId="25F05A15" w:rsidR="00AE191F" w:rsidRPr="00C94729" w:rsidRDefault="00AE191F" w:rsidP="00A86A3B">
      <w:pPr>
        <w:pStyle w:val="Neotevilenodstavek"/>
        <w:spacing w:before="0" w:after="0" w:line="240" w:lineRule="auto"/>
      </w:pPr>
      <w:r w:rsidRPr="00C94729">
        <w:t xml:space="preserve">Tabeli z višino dodatne predhodne ocene škode po posameznih upravičencih sta v prilogi 2 tega programa. Skupno število dodatnih oškodovancev, ki so zaprosili za predplačilo, je </w:t>
      </w:r>
      <w:r w:rsidRPr="00C94729">
        <w:rPr>
          <w:iCs/>
        </w:rPr>
        <w:t>249.</w:t>
      </w:r>
    </w:p>
    <w:p w14:paraId="440D9897" w14:textId="533CEE89" w:rsidR="007F38C8" w:rsidRPr="00C94729" w:rsidRDefault="007F38C8" w:rsidP="00A86A3B">
      <w:pPr>
        <w:autoSpaceDE w:val="0"/>
        <w:autoSpaceDN w:val="0"/>
        <w:adjustRightInd w:val="0"/>
        <w:ind w:right="425"/>
        <w:jc w:val="both"/>
        <w:rPr>
          <w:rFonts w:ascii="Arial" w:hAnsi="Arial" w:cs="Arial"/>
          <w:sz w:val="22"/>
          <w:szCs w:val="22"/>
          <w:lang w:val="sl-SI" w:eastAsia="sl-SI"/>
        </w:rPr>
      </w:pPr>
    </w:p>
    <w:p w14:paraId="54316217" w14:textId="3A577C6E" w:rsidR="007F38C8" w:rsidRPr="00C94729" w:rsidRDefault="007F38C8" w:rsidP="00A86A3B">
      <w:pPr>
        <w:pStyle w:val="Naslov2"/>
        <w:numPr>
          <w:ilvl w:val="1"/>
          <w:numId w:val="37"/>
        </w:numPr>
        <w:spacing w:after="0"/>
        <w:jc w:val="left"/>
        <w:rPr>
          <w:rFonts w:ascii="Arial" w:hAnsi="Arial"/>
          <w:sz w:val="22"/>
          <w:szCs w:val="22"/>
          <w:lang w:val="sl-SI" w:eastAsia="sl-SI"/>
        </w:rPr>
      </w:pPr>
      <w:bookmarkStart w:id="12" w:name="_Toc145493939"/>
      <w:r w:rsidRPr="00C94729">
        <w:rPr>
          <w:rFonts w:ascii="Arial" w:hAnsi="Arial"/>
          <w:sz w:val="22"/>
          <w:szCs w:val="22"/>
          <w:lang w:val="sl-SI" w:eastAsia="sl-SI"/>
        </w:rPr>
        <w:t>Predlog nujnih ukrepov pri odpravi posledic poplav v avgustu 2023</w:t>
      </w:r>
      <w:bookmarkEnd w:id="12"/>
    </w:p>
    <w:p w14:paraId="27B5FCB0" w14:textId="77777777" w:rsidR="00A86A3B" w:rsidRDefault="00A86A3B" w:rsidP="00A86A3B">
      <w:pPr>
        <w:jc w:val="both"/>
        <w:rPr>
          <w:rFonts w:ascii="Arial" w:hAnsi="Arial" w:cs="Arial"/>
          <w:sz w:val="22"/>
          <w:szCs w:val="22"/>
          <w:lang w:val="sl-SI" w:eastAsia="sl-SI"/>
        </w:rPr>
      </w:pPr>
      <w:bookmarkStart w:id="13" w:name="_Hlk145805897"/>
    </w:p>
    <w:p w14:paraId="20EC4EBE" w14:textId="2DDA387E" w:rsidR="007F38C8" w:rsidRPr="00C94729" w:rsidRDefault="007F38C8" w:rsidP="00A86A3B">
      <w:pPr>
        <w:jc w:val="both"/>
        <w:rPr>
          <w:rFonts w:ascii="Arial" w:hAnsi="Arial" w:cs="Arial"/>
          <w:sz w:val="22"/>
          <w:szCs w:val="22"/>
          <w:lang w:val="sl-SI"/>
        </w:rPr>
      </w:pPr>
      <w:r w:rsidRPr="00C94729">
        <w:rPr>
          <w:rFonts w:ascii="Arial" w:hAnsi="Arial" w:cs="Arial"/>
          <w:sz w:val="22"/>
          <w:szCs w:val="22"/>
          <w:lang w:val="sl-SI" w:eastAsia="sl-SI"/>
        </w:rPr>
        <w:t xml:space="preserve">Za odpravo posledic poplav, ki so se pričele 4. </w:t>
      </w:r>
      <w:r w:rsidR="0039421A" w:rsidRPr="00C94729">
        <w:rPr>
          <w:rFonts w:ascii="Arial" w:hAnsi="Arial" w:cs="Arial"/>
          <w:sz w:val="22"/>
          <w:szCs w:val="22"/>
          <w:lang w:val="sl-SI" w:eastAsia="sl-SI"/>
        </w:rPr>
        <w:t>a</w:t>
      </w:r>
      <w:r w:rsidRPr="00C94729">
        <w:rPr>
          <w:rFonts w:ascii="Arial" w:hAnsi="Arial" w:cs="Arial"/>
          <w:sz w:val="22"/>
          <w:szCs w:val="22"/>
          <w:lang w:val="sl-SI" w:eastAsia="sl-SI"/>
        </w:rPr>
        <w:t xml:space="preserve">vgusta 2023, se izvede ukrep predplačil skladno z 18. </w:t>
      </w:r>
      <w:r w:rsidR="0039421A" w:rsidRPr="00C94729">
        <w:rPr>
          <w:rFonts w:ascii="Arial" w:hAnsi="Arial" w:cs="Arial"/>
          <w:sz w:val="22"/>
          <w:szCs w:val="22"/>
          <w:lang w:val="sl-SI" w:eastAsia="sl-SI"/>
        </w:rPr>
        <w:t>č</w:t>
      </w:r>
      <w:r w:rsidRPr="00C94729">
        <w:rPr>
          <w:rFonts w:ascii="Arial" w:hAnsi="Arial" w:cs="Arial"/>
          <w:sz w:val="22"/>
          <w:szCs w:val="22"/>
          <w:lang w:val="sl-SI" w:eastAsia="sl-SI"/>
        </w:rPr>
        <w:t xml:space="preserve">lenom ZOPNN-F. </w:t>
      </w:r>
      <w:r w:rsidRPr="00C94729">
        <w:rPr>
          <w:rFonts w:ascii="Arial" w:hAnsi="Arial" w:cs="Arial"/>
          <w:color w:val="000000"/>
          <w:sz w:val="22"/>
          <w:szCs w:val="22"/>
          <w:shd w:val="clear" w:color="auto" w:fill="FFFFFF"/>
          <w:lang w:val="sl-SI"/>
        </w:rPr>
        <w:t xml:space="preserve">Določeno je, da lahko Vlada RS za preprečitev povečanja že nastale škode v gospodarstvu zaradi posledic poplav v avgustu 2023 odloči o dodelitvi predplačila sredstev </w:t>
      </w:r>
      <w:r w:rsidRPr="00C94729">
        <w:rPr>
          <w:rFonts w:ascii="Arial" w:hAnsi="Arial" w:cs="Arial"/>
          <w:color w:val="000000"/>
          <w:sz w:val="22"/>
          <w:szCs w:val="22"/>
          <w:shd w:val="clear" w:color="auto" w:fill="FFFFFF"/>
          <w:lang w:val="sl-SI"/>
        </w:rPr>
        <w:lastRenderedPageBreak/>
        <w:t xml:space="preserve">gospodarstvu na podlagi predhodnega programa odprave posledic naravne nesreče, ki ga pripravi MGTŠ na podlagi predhodne ocene škode. </w:t>
      </w:r>
      <w:r w:rsidRPr="00C94729">
        <w:rPr>
          <w:rFonts w:ascii="Arial" w:hAnsi="Arial" w:cs="Arial"/>
          <w:sz w:val="22"/>
          <w:szCs w:val="22"/>
          <w:lang w:val="sl-SI" w:eastAsia="sl-SI"/>
        </w:rPr>
        <w:t xml:space="preserve">MGTŠ, kot pristojno ministrstvo za pripravo predhodne ocene škode v gospodarstvu, je pridobilo podatke o oceni škode v gospodarstvu s </w:t>
      </w:r>
      <w:r w:rsidR="00525A44" w:rsidRPr="00C94729">
        <w:rPr>
          <w:rFonts w:ascii="Arial" w:hAnsi="Arial" w:cs="Arial"/>
          <w:sz w:val="22"/>
          <w:szCs w:val="22"/>
          <w:lang w:val="sl-SI" w:eastAsia="sl-SI"/>
        </w:rPr>
        <w:t>strani</w:t>
      </w:r>
      <w:r w:rsidRPr="00C94729">
        <w:rPr>
          <w:rFonts w:ascii="Arial" w:hAnsi="Arial" w:cs="Arial"/>
          <w:sz w:val="22"/>
          <w:szCs w:val="22"/>
          <w:lang w:val="sl-SI" w:eastAsia="sl-SI"/>
        </w:rPr>
        <w:t xml:space="preserve"> oškodovancev. </w:t>
      </w:r>
      <w:r w:rsidRPr="00C94729">
        <w:rPr>
          <w:rFonts w:ascii="Arial" w:hAnsi="Arial" w:cs="Arial"/>
          <w:sz w:val="22"/>
          <w:szCs w:val="22"/>
          <w:lang w:val="sl-SI"/>
        </w:rPr>
        <w:t>Predhodni program odprave posledic poplav v avgustu 2023</w:t>
      </w:r>
      <w:r w:rsidRPr="00C94729">
        <w:rPr>
          <w:rFonts w:ascii="Arial" w:hAnsi="Arial" w:cs="Arial"/>
          <w:sz w:val="22"/>
          <w:szCs w:val="22"/>
          <w:lang w:val="sl-SI" w:eastAsia="sl-SI"/>
        </w:rPr>
        <w:t xml:space="preserve"> predloži vladi minister, pristojen za gospodarstvo.</w:t>
      </w:r>
    </w:p>
    <w:p w14:paraId="249591F0" w14:textId="77777777" w:rsidR="007F38C8" w:rsidRPr="00C94729" w:rsidRDefault="007F38C8" w:rsidP="00A86A3B">
      <w:pPr>
        <w:jc w:val="both"/>
        <w:rPr>
          <w:rFonts w:ascii="Arial" w:hAnsi="Arial" w:cs="Arial"/>
          <w:sz w:val="22"/>
          <w:szCs w:val="22"/>
          <w:lang w:val="sl-SI" w:eastAsia="sl-SI"/>
        </w:rPr>
      </w:pPr>
    </w:p>
    <w:p w14:paraId="11F551E0" w14:textId="5FFD97FD" w:rsidR="007F38C8" w:rsidRPr="00C94729" w:rsidRDefault="007F38C8" w:rsidP="00A86A3B">
      <w:pPr>
        <w:jc w:val="both"/>
        <w:rPr>
          <w:rFonts w:ascii="Arial" w:hAnsi="Arial" w:cs="Arial"/>
          <w:sz w:val="22"/>
          <w:szCs w:val="22"/>
          <w:lang w:val="sl-SI"/>
        </w:rPr>
      </w:pPr>
      <w:r w:rsidRPr="00C94729">
        <w:rPr>
          <w:rFonts w:ascii="Arial" w:hAnsi="Arial" w:cs="Arial"/>
          <w:sz w:val="22"/>
          <w:szCs w:val="22"/>
          <w:lang w:val="sl-SI" w:eastAsia="sl-SI"/>
        </w:rPr>
        <w:t>Predplačila sredstev bodo oškodovancem omogoč</w:t>
      </w:r>
      <w:r w:rsidR="00EE1350" w:rsidRPr="00C94729">
        <w:rPr>
          <w:rFonts w:ascii="Arial" w:hAnsi="Arial" w:cs="Arial"/>
          <w:sz w:val="22"/>
          <w:szCs w:val="22"/>
          <w:lang w:val="sl-SI" w:eastAsia="sl-SI"/>
        </w:rPr>
        <w:t>i</w:t>
      </w:r>
      <w:r w:rsidRPr="00C94729">
        <w:rPr>
          <w:rFonts w:ascii="Arial" w:hAnsi="Arial" w:cs="Arial"/>
          <w:sz w:val="22"/>
          <w:szCs w:val="22"/>
          <w:lang w:val="sl-SI" w:eastAsia="sl-SI"/>
        </w:rPr>
        <w:t>la, da bodo lahko čim prej začeli z odpravo škode</w:t>
      </w:r>
      <w:r w:rsidR="00EE1350" w:rsidRPr="00C94729">
        <w:rPr>
          <w:rFonts w:ascii="Arial" w:hAnsi="Arial" w:cs="Arial"/>
          <w:sz w:val="22"/>
          <w:szCs w:val="22"/>
          <w:lang w:val="sl-SI" w:eastAsia="sl-SI"/>
        </w:rPr>
        <w:t>,</w:t>
      </w:r>
      <w:r w:rsidRPr="00C94729">
        <w:rPr>
          <w:rFonts w:ascii="Arial" w:hAnsi="Arial" w:cs="Arial"/>
          <w:sz w:val="22"/>
          <w:szCs w:val="22"/>
          <w:lang w:val="sl-SI" w:eastAsia="sl-SI"/>
        </w:rPr>
        <w:t xml:space="preserve"> s </w:t>
      </w:r>
      <w:r w:rsidR="00EE1350" w:rsidRPr="00C94729">
        <w:rPr>
          <w:rFonts w:ascii="Arial" w:hAnsi="Arial" w:cs="Arial"/>
          <w:sz w:val="22"/>
          <w:szCs w:val="22"/>
          <w:lang w:val="sl-SI" w:eastAsia="sl-SI"/>
        </w:rPr>
        <w:t xml:space="preserve">čimer bodo lahko </w:t>
      </w:r>
      <w:r w:rsidRPr="00C94729">
        <w:rPr>
          <w:rFonts w:ascii="Arial" w:hAnsi="Arial" w:cs="Arial"/>
          <w:sz w:val="22"/>
          <w:szCs w:val="22"/>
          <w:lang w:val="sl-SI" w:eastAsia="sl-SI"/>
        </w:rPr>
        <w:t xml:space="preserve">omilili posledice škode. </w:t>
      </w:r>
    </w:p>
    <w:p w14:paraId="6CEF23EA" w14:textId="77777777" w:rsidR="007F38C8" w:rsidRPr="00C94729" w:rsidRDefault="007F38C8" w:rsidP="00A86A3B">
      <w:pPr>
        <w:autoSpaceDE w:val="0"/>
        <w:autoSpaceDN w:val="0"/>
        <w:adjustRightInd w:val="0"/>
        <w:ind w:right="425"/>
        <w:jc w:val="both"/>
        <w:rPr>
          <w:rFonts w:ascii="Arial" w:hAnsi="Arial" w:cs="Arial"/>
          <w:sz w:val="22"/>
          <w:szCs w:val="22"/>
          <w:lang w:val="sl-SI" w:eastAsia="sl-SI"/>
        </w:rPr>
      </w:pPr>
    </w:p>
    <w:bookmarkEnd w:id="9"/>
    <w:p w14:paraId="0B732E31" w14:textId="2FB841A8" w:rsidR="007F38C8" w:rsidRPr="00C94729" w:rsidRDefault="00AF0699" w:rsidP="00A86A3B">
      <w:pPr>
        <w:jc w:val="both"/>
        <w:rPr>
          <w:rFonts w:ascii="Arial" w:hAnsi="Arial" w:cs="Arial"/>
          <w:sz w:val="22"/>
          <w:szCs w:val="22"/>
          <w:lang w:val="sl-SI" w:eastAsia="sl-SI"/>
        </w:rPr>
      </w:pPr>
      <w:r w:rsidRPr="00C94729">
        <w:rPr>
          <w:rFonts w:ascii="Arial" w:hAnsi="Arial" w:cs="Arial"/>
          <w:sz w:val="22"/>
          <w:szCs w:val="22"/>
          <w:lang w:val="sl-SI" w:eastAsia="sl-SI"/>
        </w:rPr>
        <w:t xml:space="preserve">Predplačila se lahko skladno z 18. </w:t>
      </w:r>
      <w:r w:rsidR="00B9056B" w:rsidRPr="00C94729">
        <w:rPr>
          <w:rFonts w:ascii="Arial" w:hAnsi="Arial" w:cs="Arial"/>
          <w:sz w:val="22"/>
          <w:szCs w:val="22"/>
          <w:lang w:val="sl-SI" w:eastAsia="sl-SI"/>
        </w:rPr>
        <w:t>č</w:t>
      </w:r>
      <w:r w:rsidRPr="00C94729">
        <w:rPr>
          <w:rFonts w:ascii="Arial" w:hAnsi="Arial" w:cs="Arial"/>
          <w:sz w:val="22"/>
          <w:szCs w:val="22"/>
          <w:lang w:val="sl-SI" w:eastAsia="sl-SI"/>
        </w:rPr>
        <w:t xml:space="preserve">lenom ZOPNN-F </w:t>
      </w:r>
      <w:r w:rsidR="00EE1350" w:rsidRPr="00C94729">
        <w:rPr>
          <w:rFonts w:ascii="Arial" w:hAnsi="Arial" w:cs="Arial"/>
          <w:sz w:val="22"/>
          <w:szCs w:val="22"/>
          <w:lang w:val="sl-SI" w:eastAsia="sl-SI"/>
        </w:rPr>
        <w:t xml:space="preserve">dodelijo </w:t>
      </w:r>
      <w:r w:rsidRPr="00C94729">
        <w:rPr>
          <w:rFonts w:ascii="Arial" w:hAnsi="Arial" w:cs="Arial"/>
          <w:sz w:val="22"/>
          <w:szCs w:val="22"/>
          <w:lang w:val="sl-SI" w:eastAsia="sl-SI"/>
        </w:rPr>
        <w:t>največ do višine 10% ocenjene škode</w:t>
      </w:r>
      <w:r w:rsidR="007F38C8" w:rsidRPr="00C94729">
        <w:rPr>
          <w:rFonts w:ascii="Arial" w:hAnsi="Arial" w:cs="Arial"/>
          <w:sz w:val="22"/>
          <w:szCs w:val="22"/>
          <w:lang w:val="sl-SI" w:eastAsia="sl-SI"/>
        </w:rPr>
        <w:t>, kar znaša skupaj za vse oškodovance, ki so predložili predhodno oceno škode</w:t>
      </w:r>
      <w:r w:rsidR="00EE1350" w:rsidRPr="00C94729">
        <w:rPr>
          <w:rFonts w:ascii="Arial" w:hAnsi="Arial" w:cs="Arial"/>
          <w:sz w:val="22"/>
          <w:szCs w:val="22"/>
          <w:lang w:val="sl-SI" w:eastAsia="sl-SI"/>
        </w:rPr>
        <w:t>,</w:t>
      </w:r>
      <w:r w:rsidR="007F38C8" w:rsidRPr="00C94729">
        <w:rPr>
          <w:rFonts w:ascii="Arial" w:hAnsi="Arial" w:cs="Arial"/>
          <w:sz w:val="22"/>
          <w:szCs w:val="22"/>
          <w:lang w:val="sl-SI" w:eastAsia="sl-SI"/>
        </w:rPr>
        <w:t xml:space="preserve"> </w:t>
      </w:r>
      <w:r w:rsidR="00AE589F" w:rsidRPr="00C94729">
        <w:rPr>
          <w:rFonts w:ascii="Arial" w:hAnsi="Arial" w:cs="Arial"/>
          <w:sz w:val="22"/>
          <w:szCs w:val="22"/>
          <w:lang w:val="sl-SI" w:eastAsia="sl-SI"/>
        </w:rPr>
        <w:t xml:space="preserve">31.770.908 </w:t>
      </w:r>
      <w:r w:rsidR="007F38C8" w:rsidRPr="00C94729">
        <w:rPr>
          <w:rFonts w:ascii="Arial" w:hAnsi="Arial" w:cs="Arial"/>
          <w:sz w:val="22"/>
          <w:szCs w:val="22"/>
          <w:lang w:val="sl-SI" w:eastAsia="sl-SI"/>
        </w:rPr>
        <w:t>EUR.</w:t>
      </w:r>
      <w:r w:rsidR="00901D2C" w:rsidRPr="00C94729">
        <w:rPr>
          <w:rFonts w:ascii="Arial" w:hAnsi="Arial" w:cs="Arial"/>
          <w:sz w:val="22"/>
          <w:szCs w:val="22"/>
          <w:lang w:val="sl-SI" w:eastAsia="sl-SI"/>
        </w:rPr>
        <w:t xml:space="preserve"> </w:t>
      </w:r>
      <w:r w:rsidR="00AE191F" w:rsidRPr="00C94729">
        <w:rPr>
          <w:rFonts w:ascii="Arial" w:hAnsi="Arial"/>
          <w:sz w:val="22"/>
          <w:szCs w:val="22"/>
          <w:lang w:val="sl-SI" w:eastAsia="sl-SI"/>
        </w:rPr>
        <w:t>Na osnovi ponovnega poziva Ministrst</w:t>
      </w:r>
      <w:r w:rsidR="00C94729">
        <w:rPr>
          <w:rFonts w:ascii="Arial" w:hAnsi="Arial"/>
          <w:sz w:val="22"/>
          <w:szCs w:val="22"/>
          <w:lang w:val="sl-SI" w:eastAsia="sl-SI"/>
        </w:rPr>
        <w:t>v</w:t>
      </w:r>
      <w:r w:rsidR="00AE191F" w:rsidRPr="00C94729">
        <w:rPr>
          <w:rFonts w:ascii="Arial" w:hAnsi="Arial"/>
          <w:sz w:val="22"/>
          <w:szCs w:val="22"/>
          <w:lang w:val="sl-SI" w:eastAsia="sl-SI"/>
        </w:rPr>
        <w:t xml:space="preserve">a za gospodarstvo, turizem in šport je bilo do 1. decembra 2023 oddanih 249 vlog za predplačila, kar znaša </w:t>
      </w:r>
      <w:r w:rsidR="00AE191F" w:rsidRPr="00C94729">
        <w:rPr>
          <w:rFonts w:ascii="Arial" w:hAnsi="Arial" w:cs="Arial"/>
          <w:sz w:val="22"/>
          <w:szCs w:val="22"/>
          <w:lang w:val="sl-SI" w:eastAsia="sl-SI"/>
        </w:rPr>
        <w:t xml:space="preserve">3.570.128,62 </w:t>
      </w:r>
      <w:r w:rsidR="00AE191F" w:rsidRPr="00C94729">
        <w:rPr>
          <w:rFonts w:ascii="Arial" w:hAnsi="Arial"/>
          <w:sz w:val="22"/>
          <w:szCs w:val="22"/>
          <w:lang w:val="sl-SI" w:eastAsia="sl-SI"/>
        </w:rPr>
        <w:t>EUR.</w:t>
      </w:r>
      <w:r w:rsidR="00B9056B" w:rsidRPr="00C94729">
        <w:rPr>
          <w:rFonts w:ascii="Arial" w:hAnsi="Arial" w:cs="Arial"/>
          <w:sz w:val="22"/>
          <w:szCs w:val="22"/>
          <w:lang w:val="sl-SI" w:eastAsia="sl-SI"/>
        </w:rPr>
        <w:t xml:space="preserve"> </w:t>
      </w:r>
      <w:r w:rsidR="00901D2C" w:rsidRPr="00C94729">
        <w:rPr>
          <w:rFonts w:ascii="Arial" w:hAnsi="Arial" w:cs="Arial"/>
          <w:sz w:val="22"/>
          <w:szCs w:val="22"/>
          <w:lang w:val="sl-SI" w:eastAsia="sl-SI"/>
        </w:rPr>
        <w:t>Zneski po posameznih vrstah škode in skupni znesek predhodne ocene ter višina predplačila so zaokroženi navzgor na cela števila.</w:t>
      </w:r>
    </w:p>
    <w:p w14:paraId="4131E8B8" w14:textId="77777777" w:rsidR="007F38C8" w:rsidRPr="00C94729" w:rsidRDefault="007F38C8" w:rsidP="00A86A3B">
      <w:pPr>
        <w:autoSpaceDE w:val="0"/>
        <w:autoSpaceDN w:val="0"/>
        <w:adjustRightInd w:val="0"/>
        <w:ind w:right="425"/>
        <w:jc w:val="both"/>
        <w:rPr>
          <w:rFonts w:ascii="Arial" w:hAnsi="Arial" w:cs="Arial"/>
          <w:b/>
          <w:bCs/>
          <w:sz w:val="22"/>
          <w:szCs w:val="22"/>
          <w:lang w:val="sl-SI" w:eastAsia="sl-SI"/>
        </w:rPr>
      </w:pPr>
    </w:p>
    <w:p w14:paraId="7494F77A" w14:textId="70980D12" w:rsidR="004B70A9" w:rsidRPr="00C94729" w:rsidRDefault="00AF0699" w:rsidP="00A86A3B">
      <w:pPr>
        <w:jc w:val="both"/>
        <w:rPr>
          <w:rFonts w:ascii="Arial" w:hAnsi="Arial" w:cs="Arial"/>
          <w:sz w:val="22"/>
          <w:szCs w:val="22"/>
          <w:lang w:val="sl-SI" w:eastAsia="sl-SI"/>
        </w:rPr>
      </w:pPr>
      <w:r w:rsidRPr="00C94729">
        <w:rPr>
          <w:rFonts w:ascii="Arial" w:hAnsi="Arial" w:cs="Arial"/>
          <w:sz w:val="22"/>
          <w:szCs w:val="22"/>
          <w:lang w:val="sl-SI" w:eastAsia="sl-SI"/>
        </w:rPr>
        <w:t>Ta sredstva se nato vštevajo v morebitna nadaljnja povračila škode, ki so dodeljena skladno z 44.f členom ZOPNN, kjer so določeni najvišji možni odstotki sredstev za odpravo posledic škode v gospodarstv</w:t>
      </w:r>
      <w:r w:rsidR="00EE1350" w:rsidRPr="00C94729">
        <w:rPr>
          <w:rFonts w:ascii="Arial" w:hAnsi="Arial" w:cs="Arial"/>
          <w:sz w:val="22"/>
          <w:szCs w:val="22"/>
          <w:lang w:val="sl-SI" w:eastAsia="sl-SI"/>
        </w:rPr>
        <w:t>u</w:t>
      </w:r>
      <w:r w:rsidRPr="00C94729">
        <w:rPr>
          <w:rFonts w:ascii="Arial" w:hAnsi="Arial" w:cs="Arial"/>
          <w:sz w:val="22"/>
          <w:szCs w:val="22"/>
          <w:lang w:val="sl-SI" w:eastAsia="sl-SI"/>
        </w:rPr>
        <w:t>.</w:t>
      </w:r>
      <w:r w:rsidR="007F38C8" w:rsidRPr="00C94729">
        <w:rPr>
          <w:rFonts w:ascii="Arial" w:hAnsi="Arial" w:cs="Arial"/>
          <w:sz w:val="22"/>
          <w:szCs w:val="22"/>
          <w:lang w:val="sl-SI" w:eastAsia="sl-SI"/>
        </w:rPr>
        <w:t xml:space="preserve"> </w:t>
      </w:r>
      <w:r w:rsidR="004B70A9" w:rsidRPr="00C94729">
        <w:rPr>
          <w:rFonts w:ascii="Arial" w:hAnsi="Arial" w:cs="Arial"/>
          <w:bCs/>
          <w:sz w:val="22"/>
          <w:szCs w:val="22"/>
          <w:lang w:val="sl-SI" w:eastAsia="sl-SI"/>
        </w:rPr>
        <w:t xml:space="preserve">V 44.f členu </w:t>
      </w:r>
      <w:r w:rsidRPr="00C94729">
        <w:rPr>
          <w:rFonts w:ascii="Arial" w:hAnsi="Arial" w:cs="Arial"/>
          <w:bCs/>
          <w:sz w:val="22"/>
          <w:szCs w:val="22"/>
          <w:lang w:val="sl-SI" w:eastAsia="sl-SI"/>
        </w:rPr>
        <w:t>ZOPNN</w:t>
      </w:r>
      <w:r w:rsidR="004B70A9" w:rsidRPr="00C94729">
        <w:rPr>
          <w:rFonts w:ascii="Arial" w:hAnsi="Arial" w:cs="Arial"/>
          <w:bCs/>
          <w:sz w:val="22"/>
          <w:szCs w:val="22"/>
          <w:lang w:val="sl-SI" w:eastAsia="sl-SI"/>
        </w:rPr>
        <w:t xml:space="preserve"> je </w:t>
      </w:r>
      <w:r w:rsidRPr="00C94729">
        <w:rPr>
          <w:rFonts w:ascii="Arial" w:hAnsi="Arial" w:cs="Arial"/>
          <w:bCs/>
          <w:sz w:val="22"/>
          <w:szCs w:val="22"/>
          <w:lang w:val="sl-SI" w:eastAsia="sl-SI"/>
        </w:rPr>
        <w:t xml:space="preserve">namreč </w:t>
      </w:r>
      <w:r w:rsidR="004B70A9" w:rsidRPr="00C94729">
        <w:rPr>
          <w:rFonts w:ascii="Arial" w:hAnsi="Arial" w:cs="Arial"/>
          <w:bCs/>
          <w:sz w:val="22"/>
          <w:szCs w:val="22"/>
          <w:lang w:val="sl-SI" w:eastAsia="sl-SI"/>
        </w:rPr>
        <w:t xml:space="preserve">v odstotku določen maksimalni delež za dodelitev sredstev glede na ocenjeno višino škode. Upravičencu se lahko </w:t>
      </w:r>
      <w:r w:rsidRPr="00C94729">
        <w:rPr>
          <w:rFonts w:ascii="Arial" w:hAnsi="Arial" w:cs="Arial"/>
          <w:bCs/>
          <w:sz w:val="22"/>
          <w:szCs w:val="22"/>
          <w:lang w:val="sl-SI" w:eastAsia="sl-SI"/>
        </w:rPr>
        <w:t xml:space="preserve">skladno s tem </w:t>
      </w:r>
      <w:r w:rsidR="004B70A9" w:rsidRPr="00C94729">
        <w:rPr>
          <w:rFonts w:ascii="Arial" w:hAnsi="Arial" w:cs="Arial"/>
          <w:sz w:val="22"/>
          <w:szCs w:val="22"/>
          <w:lang w:val="sl-SI" w:eastAsia="sl-SI"/>
        </w:rPr>
        <w:t xml:space="preserve">dodelijo sredstva za odpravo posledic škode v gospodarstvu največ v višini 50% škode, </w:t>
      </w:r>
      <w:r w:rsidR="00EE1350" w:rsidRPr="00C94729">
        <w:rPr>
          <w:rFonts w:ascii="Arial" w:hAnsi="Arial" w:cs="Arial"/>
          <w:sz w:val="22"/>
          <w:szCs w:val="22"/>
          <w:lang w:val="sl-SI" w:eastAsia="sl-SI"/>
        </w:rPr>
        <w:t>če</w:t>
      </w:r>
      <w:r w:rsidRPr="00C94729">
        <w:rPr>
          <w:rFonts w:ascii="Arial" w:hAnsi="Arial" w:cs="Arial"/>
          <w:sz w:val="22"/>
          <w:szCs w:val="22"/>
          <w:lang w:val="sl-SI" w:eastAsia="sl-SI"/>
        </w:rPr>
        <w:t xml:space="preserve"> škoda na strojih in opremi, zalogah in izpadu prihodka ni </w:t>
      </w:r>
      <w:r w:rsidR="00EE1350" w:rsidRPr="00C94729">
        <w:rPr>
          <w:rFonts w:ascii="Arial" w:hAnsi="Arial" w:cs="Arial"/>
          <w:sz w:val="22"/>
          <w:szCs w:val="22"/>
          <w:lang w:val="sl-SI" w:eastAsia="sl-SI"/>
        </w:rPr>
        <w:t xml:space="preserve">bila </w:t>
      </w:r>
      <w:r w:rsidRPr="00C94729">
        <w:rPr>
          <w:rFonts w:ascii="Arial" w:hAnsi="Arial" w:cs="Arial"/>
          <w:sz w:val="22"/>
          <w:szCs w:val="22"/>
          <w:lang w:val="sl-SI" w:eastAsia="sl-SI"/>
        </w:rPr>
        <w:t>zavarovana</w:t>
      </w:r>
      <w:r w:rsidR="00EF6DA2" w:rsidRPr="00C94729">
        <w:rPr>
          <w:lang w:val="sl-SI"/>
        </w:rPr>
        <w:t xml:space="preserve"> </w:t>
      </w:r>
      <w:r w:rsidR="00EF6DA2" w:rsidRPr="00C94729">
        <w:rPr>
          <w:rFonts w:ascii="Arial" w:hAnsi="Arial" w:cs="Arial"/>
          <w:sz w:val="22"/>
          <w:szCs w:val="22"/>
          <w:lang w:val="sl-SI" w:eastAsia="sl-SI"/>
        </w:rPr>
        <w:t>proti naravni nesreči, kakršno je utrpel upravičenec</w:t>
      </w:r>
      <w:r w:rsidRPr="00C94729">
        <w:rPr>
          <w:rFonts w:ascii="Arial" w:hAnsi="Arial" w:cs="Arial"/>
          <w:sz w:val="22"/>
          <w:szCs w:val="22"/>
          <w:lang w:val="sl-SI" w:eastAsia="sl-SI"/>
        </w:rPr>
        <w:t xml:space="preserve">, ter največ </w:t>
      </w:r>
      <w:r w:rsidR="00EE1350" w:rsidRPr="00C94729">
        <w:rPr>
          <w:rFonts w:ascii="Arial" w:hAnsi="Arial" w:cs="Arial"/>
          <w:sz w:val="22"/>
          <w:szCs w:val="22"/>
          <w:lang w:val="sl-SI" w:eastAsia="sl-SI"/>
        </w:rPr>
        <w:t xml:space="preserve">v </w:t>
      </w:r>
      <w:r w:rsidRPr="00C94729">
        <w:rPr>
          <w:rFonts w:ascii="Arial" w:hAnsi="Arial" w:cs="Arial"/>
          <w:sz w:val="22"/>
          <w:szCs w:val="22"/>
          <w:lang w:val="sl-SI" w:eastAsia="sl-SI"/>
        </w:rPr>
        <w:t xml:space="preserve">višini </w:t>
      </w:r>
      <w:r w:rsidR="00EE1350" w:rsidRPr="00C94729">
        <w:rPr>
          <w:rFonts w:ascii="Arial" w:hAnsi="Arial" w:cs="Arial"/>
          <w:sz w:val="22"/>
          <w:szCs w:val="22"/>
          <w:lang w:val="sl-SI" w:eastAsia="sl-SI"/>
        </w:rPr>
        <w:t>6</w:t>
      </w:r>
      <w:r w:rsidRPr="00C94729">
        <w:rPr>
          <w:rFonts w:ascii="Arial" w:hAnsi="Arial" w:cs="Arial"/>
          <w:sz w:val="22"/>
          <w:szCs w:val="22"/>
          <w:lang w:val="sl-SI" w:eastAsia="sl-SI"/>
        </w:rPr>
        <w:t xml:space="preserve">0% škode, </w:t>
      </w:r>
      <w:r w:rsidR="00EE1350" w:rsidRPr="00C94729">
        <w:rPr>
          <w:rFonts w:ascii="Arial" w:hAnsi="Arial" w:cs="Arial"/>
          <w:sz w:val="22"/>
          <w:szCs w:val="22"/>
          <w:lang w:val="sl-SI" w:eastAsia="sl-SI"/>
        </w:rPr>
        <w:t>če</w:t>
      </w:r>
      <w:r w:rsidRPr="00C94729">
        <w:rPr>
          <w:rFonts w:ascii="Arial" w:hAnsi="Arial" w:cs="Arial"/>
          <w:sz w:val="22"/>
          <w:szCs w:val="22"/>
          <w:lang w:val="sl-SI" w:eastAsia="sl-SI"/>
        </w:rPr>
        <w:t xml:space="preserve"> je bila škoda na strojih in opremi, zalogah in izpadu prihodka zavarovana</w:t>
      </w:r>
      <w:r w:rsidR="00EF6DA2" w:rsidRPr="00C94729">
        <w:rPr>
          <w:lang w:val="sl-SI"/>
        </w:rPr>
        <w:t xml:space="preserve"> </w:t>
      </w:r>
      <w:r w:rsidR="00EF6DA2" w:rsidRPr="00C94729">
        <w:rPr>
          <w:rFonts w:ascii="Arial" w:hAnsi="Arial" w:cs="Arial"/>
          <w:sz w:val="22"/>
          <w:szCs w:val="22"/>
          <w:lang w:val="sl-SI" w:eastAsia="sl-SI"/>
        </w:rPr>
        <w:t>proti naravni nesreči, kakršno je utrpel upravičenec</w:t>
      </w:r>
      <w:r w:rsidRPr="00C94729">
        <w:rPr>
          <w:rFonts w:ascii="Arial" w:hAnsi="Arial" w:cs="Arial"/>
          <w:sz w:val="22"/>
          <w:szCs w:val="22"/>
          <w:lang w:val="sl-SI" w:eastAsia="sl-SI"/>
        </w:rPr>
        <w:t xml:space="preserve">.  </w:t>
      </w:r>
      <w:r w:rsidR="004B70A9" w:rsidRPr="00C94729">
        <w:rPr>
          <w:rFonts w:ascii="Arial" w:hAnsi="Arial" w:cs="Arial"/>
          <w:sz w:val="22"/>
          <w:szCs w:val="22"/>
          <w:lang w:val="sl-SI" w:eastAsia="sl-SI"/>
        </w:rPr>
        <w:t xml:space="preserve"> </w:t>
      </w:r>
    </w:p>
    <w:p w14:paraId="693D0187" w14:textId="3C243B79" w:rsidR="004D2B3F" w:rsidRPr="00C94729" w:rsidRDefault="004D2B3F" w:rsidP="00A86A3B">
      <w:pPr>
        <w:autoSpaceDE w:val="0"/>
        <w:autoSpaceDN w:val="0"/>
        <w:adjustRightInd w:val="0"/>
        <w:ind w:right="425"/>
        <w:jc w:val="both"/>
        <w:rPr>
          <w:rFonts w:ascii="Arial" w:hAnsi="Arial" w:cs="Arial"/>
          <w:sz w:val="22"/>
          <w:szCs w:val="22"/>
          <w:lang w:val="sl-SI" w:eastAsia="sl-SI"/>
        </w:rPr>
      </w:pPr>
    </w:p>
    <w:p w14:paraId="385974C9" w14:textId="143A6586" w:rsidR="004D2B3F" w:rsidRPr="00C94729" w:rsidRDefault="00EE1350" w:rsidP="00A86A3B">
      <w:pPr>
        <w:jc w:val="both"/>
        <w:rPr>
          <w:rFonts w:ascii="Arial" w:hAnsi="Arial" w:cs="Arial"/>
          <w:sz w:val="22"/>
          <w:szCs w:val="22"/>
          <w:lang w:val="sl-SI" w:eastAsia="sl-SI"/>
        </w:rPr>
      </w:pPr>
      <w:r w:rsidRPr="00C94729">
        <w:rPr>
          <w:rFonts w:ascii="Arial" w:hAnsi="Arial" w:cs="Arial"/>
          <w:sz w:val="22"/>
          <w:szCs w:val="22"/>
          <w:lang w:val="sl-SI" w:eastAsia="sl-SI"/>
        </w:rPr>
        <w:t>Če</w:t>
      </w:r>
      <w:r w:rsidR="004D2B3F" w:rsidRPr="00C94729">
        <w:rPr>
          <w:rFonts w:ascii="Arial" w:hAnsi="Arial" w:cs="Arial"/>
          <w:sz w:val="22"/>
          <w:szCs w:val="22"/>
          <w:lang w:val="sl-SI" w:eastAsia="sl-SI"/>
        </w:rPr>
        <w:t xml:space="preserve"> bi 50% oz</w:t>
      </w:r>
      <w:r w:rsidR="00AF0699" w:rsidRPr="00C94729">
        <w:rPr>
          <w:rFonts w:ascii="Arial" w:hAnsi="Arial" w:cs="Arial"/>
          <w:sz w:val="22"/>
          <w:szCs w:val="22"/>
          <w:lang w:val="sl-SI" w:eastAsia="sl-SI"/>
        </w:rPr>
        <w:t xml:space="preserve">iroma </w:t>
      </w:r>
      <w:r w:rsidR="004D2B3F" w:rsidRPr="00C94729">
        <w:rPr>
          <w:rFonts w:ascii="Arial" w:hAnsi="Arial" w:cs="Arial"/>
          <w:sz w:val="22"/>
          <w:szCs w:val="22"/>
          <w:lang w:val="sl-SI" w:eastAsia="sl-SI"/>
        </w:rPr>
        <w:t>60% kasneje predložene dejanske škode presegalo 10% ocenjene škode posameznega oškodovanca, bo oškodovanec moral vrniti preveč izplačana sredstva</w:t>
      </w:r>
      <w:r w:rsidR="007F38C8" w:rsidRPr="00C94729">
        <w:rPr>
          <w:rFonts w:ascii="Arial" w:hAnsi="Arial" w:cs="Arial"/>
          <w:sz w:val="22"/>
          <w:szCs w:val="22"/>
          <w:lang w:val="sl-SI" w:eastAsia="sl-SI"/>
        </w:rPr>
        <w:t xml:space="preserve"> predplačil</w:t>
      </w:r>
      <w:r w:rsidR="004D2B3F" w:rsidRPr="00C94729">
        <w:rPr>
          <w:rFonts w:ascii="Arial" w:hAnsi="Arial" w:cs="Arial"/>
          <w:sz w:val="22"/>
          <w:szCs w:val="22"/>
          <w:lang w:val="sl-SI" w:eastAsia="sl-SI"/>
        </w:rPr>
        <w:t>.</w:t>
      </w:r>
    </w:p>
    <w:p w14:paraId="11E6FAAE" w14:textId="77777777" w:rsidR="004B70A9" w:rsidRPr="00C94729" w:rsidRDefault="004B70A9" w:rsidP="00A86A3B">
      <w:pPr>
        <w:autoSpaceDE w:val="0"/>
        <w:autoSpaceDN w:val="0"/>
        <w:adjustRightInd w:val="0"/>
        <w:ind w:right="425"/>
        <w:jc w:val="both"/>
        <w:rPr>
          <w:rFonts w:ascii="Arial" w:hAnsi="Arial" w:cs="Arial"/>
          <w:sz w:val="22"/>
          <w:szCs w:val="22"/>
          <w:lang w:val="sl-SI" w:eastAsia="sl-SI"/>
        </w:rPr>
      </w:pPr>
    </w:p>
    <w:p w14:paraId="0039C743" w14:textId="745436C3" w:rsidR="004B70A9" w:rsidRPr="00C94729" w:rsidRDefault="00AF0699" w:rsidP="00A86A3B">
      <w:pPr>
        <w:jc w:val="both"/>
        <w:rPr>
          <w:rFonts w:ascii="Arial" w:hAnsi="Arial" w:cs="Arial"/>
          <w:sz w:val="22"/>
          <w:szCs w:val="22"/>
          <w:lang w:val="sl-SI" w:eastAsia="sl-SI"/>
        </w:rPr>
      </w:pPr>
      <w:r w:rsidRPr="00C94729">
        <w:rPr>
          <w:rFonts w:ascii="Arial" w:hAnsi="Arial" w:cs="Arial"/>
          <w:sz w:val="22"/>
          <w:szCs w:val="22"/>
          <w:lang w:val="sl-SI" w:eastAsia="sl-SI"/>
        </w:rPr>
        <w:t xml:space="preserve">Preplačila za odpravo posledic škode v gospodarstvu se skladno s 5. </w:t>
      </w:r>
      <w:r w:rsidR="00B9056B" w:rsidRPr="00C94729">
        <w:rPr>
          <w:rFonts w:ascii="Arial" w:hAnsi="Arial" w:cs="Arial"/>
          <w:sz w:val="22"/>
          <w:szCs w:val="22"/>
          <w:lang w:val="sl-SI" w:eastAsia="sl-SI"/>
        </w:rPr>
        <w:t>č</w:t>
      </w:r>
      <w:r w:rsidRPr="00C94729">
        <w:rPr>
          <w:rFonts w:ascii="Arial" w:hAnsi="Arial" w:cs="Arial"/>
          <w:sz w:val="22"/>
          <w:szCs w:val="22"/>
          <w:lang w:val="sl-SI" w:eastAsia="sl-SI"/>
        </w:rPr>
        <w:t>lenom ZOPNN dodeljujejo nepovratno.</w:t>
      </w:r>
    </w:p>
    <w:bookmarkEnd w:id="13"/>
    <w:p w14:paraId="4F2D1DC7" w14:textId="10DC283F" w:rsidR="00166FEE" w:rsidRPr="00C94729" w:rsidRDefault="00166FEE" w:rsidP="00A86A3B">
      <w:pPr>
        <w:autoSpaceDE w:val="0"/>
        <w:autoSpaceDN w:val="0"/>
        <w:adjustRightInd w:val="0"/>
        <w:ind w:right="425"/>
        <w:jc w:val="both"/>
        <w:rPr>
          <w:rFonts w:ascii="Arial" w:hAnsi="Arial" w:cs="Arial"/>
          <w:sz w:val="22"/>
          <w:szCs w:val="22"/>
          <w:lang w:val="sl-SI" w:eastAsia="sl-SI"/>
        </w:rPr>
      </w:pPr>
    </w:p>
    <w:p w14:paraId="103052CE" w14:textId="1177126A" w:rsidR="007F38C8" w:rsidRPr="00C94729" w:rsidRDefault="00166FEE" w:rsidP="00A86A3B">
      <w:pPr>
        <w:autoSpaceDE w:val="0"/>
        <w:autoSpaceDN w:val="0"/>
        <w:adjustRightInd w:val="0"/>
        <w:ind w:right="425"/>
        <w:jc w:val="both"/>
        <w:rPr>
          <w:rFonts w:ascii="Arial" w:hAnsi="Arial" w:cs="Arial"/>
          <w:sz w:val="22"/>
          <w:szCs w:val="22"/>
          <w:lang w:val="sl-SI" w:eastAsia="sl-SI"/>
        </w:rPr>
      </w:pPr>
      <w:r w:rsidRPr="00C94729">
        <w:rPr>
          <w:rFonts w:ascii="Arial" w:hAnsi="Arial" w:cs="Arial"/>
          <w:sz w:val="22"/>
          <w:szCs w:val="22"/>
          <w:lang w:val="sl-SI" w:eastAsia="sl-SI"/>
        </w:rPr>
        <w:t>Predlog višine dodeljenih sredstev po posameznem upravičencu je v prilogi 3.</w:t>
      </w:r>
    </w:p>
    <w:p w14:paraId="21E2A239" w14:textId="77777777" w:rsidR="00DF0636" w:rsidRPr="00C94729" w:rsidRDefault="00DF0636" w:rsidP="00A86A3B">
      <w:pPr>
        <w:autoSpaceDE w:val="0"/>
        <w:autoSpaceDN w:val="0"/>
        <w:adjustRightInd w:val="0"/>
        <w:ind w:right="425"/>
        <w:jc w:val="both"/>
        <w:rPr>
          <w:rFonts w:ascii="Arial" w:hAnsi="Arial" w:cs="Arial"/>
          <w:sz w:val="22"/>
          <w:szCs w:val="22"/>
          <w:lang w:val="sl-SI" w:eastAsia="sl-SI"/>
        </w:rPr>
      </w:pPr>
      <w:bookmarkStart w:id="14" w:name="_Hlk145420906"/>
    </w:p>
    <w:bookmarkEnd w:id="14"/>
    <w:p w14:paraId="22A20981" w14:textId="77777777" w:rsidR="00AE49E5" w:rsidRPr="00C94729" w:rsidRDefault="00AE49E5" w:rsidP="00A86A3B">
      <w:pPr>
        <w:jc w:val="both"/>
        <w:rPr>
          <w:rFonts w:ascii="Arial" w:hAnsi="Arial" w:cs="Arial"/>
          <w:sz w:val="22"/>
          <w:szCs w:val="22"/>
          <w:lang w:val="sl-SI" w:eastAsia="sl-SI"/>
        </w:rPr>
      </w:pPr>
      <w:r w:rsidRPr="00C94729">
        <w:rPr>
          <w:rFonts w:ascii="Arial" w:hAnsi="Arial" w:cs="Arial"/>
          <w:sz w:val="22"/>
          <w:szCs w:val="22"/>
          <w:lang w:val="sl-SI" w:eastAsia="sl-SI"/>
        </w:rPr>
        <w:t>Upravičenec mora v roku 12 mesecev od prejema sredstev po predhodnem programu odprave posledic naravnih nesreč iz tretjega odstavka 18. člena ZOPNN-F MGTŠ posredovati:</w:t>
      </w:r>
    </w:p>
    <w:p w14:paraId="3D534F10" w14:textId="77777777" w:rsidR="00AE49E5" w:rsidRPr="00C94729" w:rsidRDefault="00AE49E5" w:rsidP="00A86A3B">
      <w:pPr>
        <w:pStyle w:val="Brezrazmikov"/>
        <w:numPr>
          <w:ilvl w:val="0"/>
          <w:numId w:val="43"/>
        </w:numPr>
        <w:jc w:val="both"/>
        <w:rPr>
          <w:rFonts w:ascii="Arial" w:eastAsia="Times New Roman" w:hAnsi="Arial" w:cs="Arial"/>
          <w:sz w:val="22"/>
          <w:szCs w:val="22"/>
          <w:lang w:val="sl-SI" w:eastAsia="sl-SI"/>
        </w:rPr>
      </w:pPr>
      <w:r w:rsidRPr="00C94729">
        <w:rPr>
          <w:rFonts w:ascii="Arial" w:eastAsia="Times New Roman" w:hAnsi="Arial" w:cs="Arial"/>
          <w:sz w:val="22"/>
          <w:szCs w:val="22"/>
          <w:lang w:val="sl-SI" w:eastAsia="sl-SI"/>
        </w:rPr>
        <w:t xml:space="preserve">pisno poročilo o porabi predplačila sredstev za odpravo posledic škode, </w:t>
      </w:r>
    </w:p>
    <w:p w14:paraId="400CF14E" w14:textId="77777777" w:rsidR="00AE49E5" w:rsidRPr="00C94729" w:rsidRDefault="00AE49E5" w:rsidP="00A86A3B">
      <w:pPr>
        <w:pStyle w:val="Brezrazmikov"/>
        <w:numPr>
          <w:ilvl w:val="0"/>
          <w:numId w:val="43"/>
        </w:numPr>
        <w:jc w:val="both"/>
        <w:rPr>
          <w:rFonts w:ascii="Arial" w:eastAsia="Times New Roman" w:hAnsi="Arial" w:cs="Arial"/>
          <w:sz w:val="22"/>
          <w:szCs w:val="22"/>
          <w:lang w:val="sl-SI" w:eastAsia="sl-SI"/>
        </w:rPr>
      </w:pPr>
      <w:r w:rsidRPr="00C94729">
        <w:rPr>
          <w:rFonts w:ascii="Arial" w:eastAsia="Times New Roman" w:hAnsi="Arial" w:cs="Arial"/>
          <w:sz w:val="22"/>
          <w:szCs w:val="22"/>
          <w:lang w:val="sl-SI" w:eastAsia="sl-SI"/>
        </w:rPr>
        <w:t>izjavo, da so bila sredstva prejetega predplačila za odpravo posledic škode na strojih in opremi, zalogah in izpadu prihodka namenjena za odpravo posledic poplav iz avgusta 2023 in</w:t>
      </w:r>
    </w:p>
    <w:p w14:paraId="4B9204AB" w14:textId="1278C720" w:rsidR="00AE49E5" w:rsidRPr="00C94729" w:rsidRDefault="00AE49E5" w:rsidP="00A86A3B">
      <w:pPr>
        <w:pStyle w:val="Brezrazmikov"/>
        <w:numPr>
          <w:ilvl w:val="0"/>
          <w:numId w:val="43"/>
        </w:numPr>
        <w:jc w:val="both"/>
        <w:rPr>
          <w:rFonts w:ascii="Arial" w:eastAsia="Times New Roman" w:hAnsi="Arial" w:cs="Arial"/>
          <w:sz w:val="22"/>
          <w:szCs w:val="22"/>
          <w:lang w:val="sl-SI" w:eastAsia="sl-SI"/>
        </w:rPr>
      </w:pPr>
      <w:r w:rsidRPr="00C94729">
        <w:rPr>
          <w:rFonts w:ascii="Arial" w:eastAsia="Times New Roman" w:hAnsi="Arial" w:cs="Arial"/>
          <w:sz w:val="22"/>
          <w:szCs w:val="22"/>
          <w:lang w:val="sl-SI" w:eastAsia="sl-SI"/>
        </w:rPr>
        <w:t>morebitna dodatna dokazila o porabi sredstev predplačila, s katerimi lahko dokaže odpravo posledic škode (na primer računi, dobavnice oz. drugi dokumenti primerljive vrednosti).</w:t>
      </w:r>
    </w:p>
    <w:p w14:paraId="19AFF4DD" w14:textId="51A313CC" w:rsidR="004B70A9" w:rsidRPr="00C94729" w:rsidRDefault="004B70A9" w:rsidP="00A86A3B">
      <w:pPr>
        <w:autoSpaceDE w:val="0"/>
        <w:autoSpaceDN w:val="0"/>
        <w:adjustRightInd w:val="0"/>
        <w:ind w:right="425"/>
        <w:jc w:val="both"/>
        <w:rPr>
          <w:rFonts w:ascii="Arial" w:hAnsi="Arial" w:cs="Arial"/>
          <w:sz w:val="22"/>
          <w:szCs w:val="22"/>
          <w:lang w:val="sl-SI" w:eastAsia="sl-SI"/>
        </w:rPr>
      </w:pPr>
    </w:p>
    <w:p w14:paraId="07A7C7C3" w14:textId="6231C762" w:rsidR="007F38C8" w:rsidRPr="00C94729" w:rsidRDefault="007F38C8" w:rsidP="00A86A3B">
      <w:pPr>
        <w:pStyle w:val="Naslov2"/>
        <w:numPr>
          <w:ilvl w:val="0"/>
          <w:numId w:val="0"/>
        </w:numPr>
        <w:spacing w:after="0"/>
        <w:jc w:val="left"/>
        <w:rPr>
          <w:rFonts w:ascii="Arial" w:hAnsi="Arial"/>
          <w:sz w:val="22"/>
          <w:szCs w:val="22"/>
          <w:lang w:val="sl-SI" w:eastAsia="sl-SI"/>
        </w:rPr>
      </w:pPr>
      <w:bookmarkStart w:id="15" w:name="_Toc145493940"/>
      <w:r w:rsidRPr="00C94729">
        <w:rPr>
          <w:rFonts w:ascii="Arial" w:hAnsi="Arial"/>
          <w:sz w:val="22"/>
          <w:szCs w:val="22"/>
          <w:lang w:val="sl-SI" w:eastAsia="sl-SI"/>
        </w:rPr>
        <w:t>4.3 Predlog višine dodelitve sredstev</w:t>
      </w:r>
      <w:bookmarkEnd w:id="15"/>
    </w:p>
    <w:p w14:paraId="533D4999" w14:textId="77777777" w:rsidR="00A86A3B" w:rsidRDefault="00A86A3B" w:rsidP="00A86A3B">
      <w:pPr>
        <w:pStyle w:val="odstavek0"/>
        <w:shd w:val="clear" w:color="auto" w:fill="FFFFFF"/>
        <w:spacing w:before="0" w:beforeAutospacing="0" w:after="0" w:afterAutospacing="0"/>
        <w:jc w:val="both"/>
        <w:rPr>
          <w:rFonts w:ascii="Arial" w:hAnsi="Arial" w:cs="Arial"/>
          <w:sz w:val="22"/>
          <w:szCs w:val="22"/>
        </w:rPr>
      </w:pPr>
    </w:p>
    <w:p w14:paraId="1D302568" w14:textId="0BABA749" w:rsidR="0080134B" w:rsidRPr="00C94729" w:rsidRDefault="00DE39C7" w:rsidP="00A86A3B">
      <w:pPr>
        <w:pStyle w:val="odstavek0"/>
        <w:shd w:val="clear" w:color="auto" w:fill="FFFFFF"/>
        <w:spacing w:before="0" w:beforeAutospacing="0" w:after="0" w:afterAutospacing="0"/>
        <w:jc w:val="both"/>
        <w:rPr>
          <w:rFonts w:ascii="Arial" w:hAnsi="Arial" w:cs="Arial"/>
          <w:sz w:val="22"/>
          <w:szCs w:val="22"/>
        </w:rPr>
      </w:pPr>
      <w:r w:rsidRPr="00C94729">
        <w:rPr>
          <w:rFonts w:ascii="Arial" w:hAnsi="Arial" w:cs="Arial"/>
          <w:sz w:val="22"/>
          <w:szCs w:val="22"/>
        </w:rPr>
        <w:t xml:space="preserve">Na podlagi </w:t>
      </w:r>
      <w:r w:rsidR="00FD2F3D" w:rsidRPr="00C94729">
        <w:rPr>
          <w:rFonts w:ascii="Arial" w:hAnsi="Arial" w:cs="Arial"/>
          <w:sz w:val="22"/>
          <w:szCs w:val="22"/>
        </w:rPr>
        <w:t xml:space="preserve">petega odstavka 18. </w:t>
      </w:r>
      <w:r w:rsidR="00166FEE" w:rsidRPr="00C94729">
        <w:rPr>
          <w:rFonts w:ascii="Arial" w:hAnsi="Arial" w:cs="Arial"/>
          <w:sz w:val="22"/>
          <w:szCs w:val="22"/>
        </w:rPr>
        <w:t>č</w:t>
      </w:r>
      <w:r w:rsidR="00FD2F3D" w:rsidRPr="00C94729">
        <w:rPr>
          <w:rFonts w:ascii="Arial" w:hAnsi="Arial" w:cs="Arial"/>
          <w:sz w:val="22"/>
          <w:szCs w:val="22"/>
        </w:rPr>
        <w:t xml:space="preserve">lena </w:t>
      </w:r>
      <w:r w:rsidRPr="00C94729">
        <w:rPr>
          <w:rFonts w:ascii="Arial" w:hAnsi="Arial" w:cs="Arial"/>
          <w:sz w:val="22"/>
          <w:szCs w:val="22"/>
        </w:rPr>
        <w:t>ZOPNN</w:t>
      </w:r>
      <w:r w:rsidR="00FD2F3D" w:rsidRPr="00C94729">
        <w:rPr>
          <w:rFonts w:ascii="Arial" w:hAnsi="Arial" w:cs="Arial"/>
          <w:sz w:val="22"/>
          <w:szCs w:val="22"/>
        </w:rPr>
        <w:t>-F</w:t>
      </w:r>
      <w:r w:rsidRPr="00C94729">
        <w:rPr>
          <w:rFonts w:ascii="Arial" w:hAnsi="Arial" w:cs="Arial"/>
          <w:sz w:val="22"/>
          <w:szCs w:val="22"/>
        </w:rPr>
        <w:t xml:space="preserve"> se sredstva za izvedbo </w:t>
      </w:r>
      <w:r w:rsidR="00FD2F3D" w:rsidRPr="00C94729">
        <w:rPr>
          <w:rFonts w:ascii="Arial" w:hAnsi="Arial" w:cs="Arial"/>
          <w:sz w:val="22"/>
          <w:szCs w:val="22"/>
        </w:rPr>
        <w:t>predplačil</w:t>
      </w:r>
      <w:r w:rsidRPr="00C94729">
        <w:rPr>
          <w:rFonts w:ascii="Arial" w:hAnsi="Arial" w:cs="Arial"/>
          <w:sz w:val="22"/>
          <w:szCs w:val="22"/>
        </w:rPr>
        <w:t xml:space="preserve"> oz. </w:t>
      </w:r>
      <w:r w:rsidR="00FD2F3D" w:rsidRPr="00C94729">
        <w:rPr>
          <w:rFonts w:ascii="Arial" w:hAnsi="Arial" w:cs="Arial"/>
          <w:sz w:val="22"/>
          <w:szCs w:val="22"/>
        </w:rPr>
        <w:t>tega predhodnega programa</w:t>
      </w:r>
      <w:r w:rsidRPr="00C94729">
        <w:rPr>
          <w:rFonts w:ascii="Arial" w:hAnsi="Arial" w:cs="Arial"/>
          <w:sz w:val="22"/>
          <w:szCs w:val="22"/>
        </w:rPr>
        <w:t xml:space="preserve"> </w:t>
      </w:r>
      <w:r w:rsidRPr="00C94729">
        <w:rPr>
          <w:rFonts w:ascii="Arial" w:hAnsi="Arial" w:cs="Arial"/>
          <w:color w:val="000000"/>
          <w:sz w:val="22"/>
          <w:szCs w:val="22"/>
          <w:shd w:val="clear" w:color="auto" w:fill="FFFFFF"/>
        </w:rPr>
        <w:t xml:space="preserve">zagotovijo </w:t>
      </w:r>
      <w:r w:rsidRPr="00C94729">
        <w:rPr>
          <w:rFonts w:ascii="Arial" w:hAnsi="Arial" w:cs="Arial"/>
          <w:sz w:val="22"/>
          <w:szCs w:val="22"/>
        </w:rPr>
        <w:t>v okviru sredstev državne proračunske rezerve in v okviru sredstev splošne proračunske rezervacije</w:t>
      </w:r>
      <w:r w:rsidR="00AE589F" w:rsidRPr="00C94729">
        <w:rPr>
          <w:rFonts w:ascii="Arial" w:hAnsi="Arial" w:cs="Arial"/>
          <w:sz w:val="22"/>
          <w:szCs w:val="22"/>
        </w:rPr>
        <w:t xml:space="preserve"> </w:t>
      </w:r>
      <w:r w:rsidRPr="00C94729">
        <w:rPr>
          <w:rFonts w:ascii="Arial" w:hAnsi="Arial" w:cs="Arial"/>
          <w:sz w:val="22"/>
          <w:szCs w:val="22"/>
        </w:rPr>
        <w:t xml:space="preserve">v višini </w:t>
      </w:r>
      <w:bookmarkStart w:id="16" w:name="_Hlk145806832"/>
      <w:r w:rsidR="00AE589F" w:rsidRPr="00C94729">
        <w:rPr>
          <w:rFonts w:ascii="Arial" w:hAnsi="Arial" w:cs="Arial"/>
          <w:iCs/>
          <w:sz w:val="22"/>
          <w:szCs w:val="22"/>
        </w:rPr>
        <w:t>31.770.908</w:t>
      </w:r>
      <w:r w:rsidRPr="00C94729">
        <w:rPr>
          <w:rFonts w:ascii="Arial" w:hAnsi="Arial" w:cs="Arial"/>
          <w:iCs/>
          <w:sz w:val="22"/>
          <w:szCs w:val="22"/>
        </w:rPr>
        <w:t xml:space="preserve"> </w:t>
      </w:r>
      <w:bookmarkEnd w:id="16"/>
      <w:r w:rsidRPr="00C94729">
        <w:rPr>
          <w:rFonts w:ascii="Arial" w:hAnsi="Arial" w:cs="Arial"/>
          <w:sz w:val="22"/>
          <w:szCs w:val="22"/>
        </w:rPr>
        <w:t>EUR.</w:t>
      </w:r>
      <w:r w:rsidR="0080134B" w:rsidRPr="00C94729">
        <w:rPr>
          <w:rFonts w:ascii="Arial" w:hAnsi="Arial" w:cs="Arial"/>
          <w:sz w:val="22"/>
          <w:szCs w:val="22"/>
        </w:rPr>
        <w:t xml:space="preserve"> </w:t>
      </w:r>
    </w:p>
    <w:p w14:paraId="2AB0B925" w14:textId="577BFD7B" w:rsidR="00525A44" w:rsidRDefault="00AE191F" w:rsidP="00A86A3B">
      <w:pPr>
        <w:pStyle w:val="odstavek0"/>
        <w:shd w:val="clear" w:color="auto" w:fill="FFFFFF"/>
        <w:spacing w:before="0" w:beforeAutospacing="0" w:after="0" w:afterAutospacing="0"/>
        <w:jc w:val="both"/>
        <w:rPr>
          <w:rFonts w:ascii="Arial" w:hAnsi="Arial"/>
          <w:sz w:val="22"/>
          <w:szCs w:val="22"/>
        </w:rPr>
      </w:pPr>
      <w:r w:rsidRPr="00C94729">
        <w:rPr>
          <w:rFonts w:ascii="Arial" w:hAnsi="Arial"/>
          <w:sz w:val="22"/>
          <w:szCs w:val="22"/>
        </w:rPr>
        <w:t xml:space="preserve">Na osnovi dodatnih vlog oškodovancev, ki so zaprosili za predplačila do 1. decembra 2023, pa se sredstva </w:t>
      </w:r>
      <w:r w:rsidRPr="00C94729">
        <w:rPr>
          <w:rFonts w:ascii="Arial" w:hAnsi="Arial"/>
          <w:color w:val="000000"/>
          <w:sz w:val="22"/>
          <w:szCs w:val="22"/>
          <w:shd w:val="clear" w:color="auto" w:fill="FFFFFF"/>
        </w:rPr>
        <w:t xml:space="preserve">zagotovijo </w:t>
      </w:r>
      <w:r w:rsidRPr="00C94729">
        <w:rPr>
          <w:rFonts w:ascii="Arial" w:hAnsi="Arial"/>
          <w:sz w:val="22"/>
          <w:szCs w:val="22"/>
        </w:rPr>
        <w:t xml:space="preserve">v okviru finančnega načrta Ministrstva za gospodarstvo, turizem in šport za leto 2023 v višini </w:t>
      </w:r>
      <w:r w:rsidRPr="00C94729">
        <w:rPr>
          <w:rFonts w:ascii="Arial" w:hAnsi="Arial" w:cs="Arial"/>
          <w:sz w:val="22"/>
          <w:szCs w:val="22"/>
        </w:rPr>
        <w:t xml:space="preserve">3.570.128,62 </w:t>
      </w:r>
      <w:r w:rsidRPr="00C94729">
        <w:rPr>
          <w:rFonts w:ascii="Arial" w:hAnsi="Arial"/>
          <w:sz w:val="22"/>
          <w:szCs w:val="22"/>
        </w:rPr>
        <w:t>EUR.</w:t>
      </w:r>
    </w:p>
    <w:p w14:paraId="4AB83378" w14:textId="77777777" w:rsidR="001330C4" w:rsidRPr="00C94729" w:rsidRDefault="001330C4" w:rsidP="00A86A3B">
      <w:pPr>
        <w:pStyle w:val="odstavek0"/>
        <w:shd w:val="clear" w:color="auto" w:fill="FFFFFF"/>
        <w:spacing w:before="0" w:beforeAutospacing="0" w:after="0" w:afterAutospacing="0"/>
        <w:jc w:val="both"/>
        <w:rPr>
          <w:rFonts w:ascii="Arial" w:hAnsi="Arial"/>
          <w:b/>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3402"/>
      </w:tblGrid>
      <w:tr w:rsidR="004B70A9" w:rsidRPr="00C94729" w14:paraId="78FA4661" w14:textId="77777777" w:rsidTr="00835D60">
        <w:trPr>
          <w:cantSplit/>
          <w:trHeight w:val="395"/>
        </w:trPr>
        <w:tc>
          <w:tcPr>
            <w:tcW w:w="6232" w:type="dxa"/>
            <w:vMerge w:val="restart"/>
            <w:shd w:val="clear" w:color="auto" w:fill="C0C0C0"/>
            <w:vAlign w:val="center"/>
          </w:tcPr>
          <w:p w14:paraId="30D393AF" w14:textId="77777777" w:rsidR="004B70A9" w:rsidRPr="00C94729" w:rsidRDefault="004B70A9" w:rsidP="00A86A3B">
            <w:pPr>
              <w:autoSpaceDE w:val="0"/>
              <w:autoSpaceDN w:val="0"/>
              <w:adjustRightInd w:val="0"/>
              <w:ind w:right="425"/>
              <w:jc w:val="both"/>
              <w:rPr>
                <w:rFonts w:ascii="Arial" w:hAnsi="Arial" w:cs="Arial"/>
                <w:sz w:val="22"/>
                <w:szCs w:val="22"/>
                <w:lang w:val="sl-SI" w:eastAsia="sl-SI"/>
              </w:rPr>
            </w:pPr>
            <w:r w:rsidRPr="00C94729">
              <w:rPr>
                <w:rFonts w:ascii="Arial" w:hAnsi="Arial" w:cs="Arial"/>
                <w:sz w:val="22"/>
                <w:szCs w:val="22"/>
                <w:lang w:val="sl-SI" w:eastAsia="sl-SI"/>
              </w:rPr>
              <w:lastRenderedPageBreak/>
              <w:t>Opis postavke</w:t>
            </w:r>
          </w:p>
        </w:tc>
        <w:tc>
          <w:tcPr>
            <w:tcW w:w="3402" w:type="dxa"/>
            <w:shd w:val="clear" w:color="auto" w:fill="C0C0C0"/>
            <w:vAlign w:val="center"/>
          </w:tcPr>
          <w:p w14:paraId="3FD567C2" w14:textId="6A8D1138" w:rsidR="004B70A9" w:rsidRPr="00C94729" w:rsidRDefault="00391C4B" w:rsidP="00A86A3B">
            <w:pPr>
              <w:autoSpaceDE w:val="0"/>
              <w:autoSpaceDN w:val="0"/>
              <w:adjustRightInd w:val="0"/>
              <w:ind w:right="425"/>
              <w:jc w:val="center"/>
              <w:rPr>
                <w:rFonts w:ascii="Arial" w:hAnsi="Arial" w:cs="Arial"/>
                <w:sz w:val="22"/>
                <w:szCs w:val="22"/>
                <w:lang w:val="sl-SI" w:eastAsia="sl-SI"/>
              </w:rPr>
            </w:pPr>
            <w:r w:rsidRPr="00C94729">
              <w:rPr>
                <w:rFonts w:ascii="Arial" w:hAnsi="Arial" w:cs="Arial"/>
                <w:sz w:val="22"/>
                <w:szCs w:val="22"/>
                <w:lang w:val="sl-SI" w:eastAsia="sl-SI"/>
              </w:rPr>
              <w:t>V</w:t>
            </w:r>
            <w:r w:rsidR="004B70A9" w:rsidRPr="00C94729">
              <w:rPr>
                <w:rFonts w:ascii="Arial" w:hAnsi="Arial" w:cs="Arial"/>
                <w:sz w:val="22"/>
                <w:szCs w:val="22"/>
                <w:lang w:val="sl-SI" w:eastAsia="sl-SI"/>
              </w:rPr>
              <w:t xml:space="preserve">išina sredstev v letu </w:t>
            </w:r>
            <w:r w:rsidR="00255DA2" w:rsidRPr="00C94729">
              <w:rPr>
                <w:rFonts w:ascii="Arial" w:hAnsi="Arial" w:cs="Arial"/>
                <w:sz w:val="22"/>
                <w:szCs w:val="22"/>
                <w:lang w:val="sl-SI" w:eastAsia="sl-SI"/>
              </w:rPr>
              <w:t>202</w:t>
            </w:r>
            <w:r w:rsidR="005D2B0A" w:rsidRPr="00C94729">
              <w:rPr>
                <w:rFonts w:ascii="Arial" w:hAnsi="Arial" w:cs="Arial"/>
                <w:sz w:val="22"/>
                <w:szCs w:val="22"/>
                <w:lang w:val="sl-SI" w:eastAsia="sl-SI"/>
              </w:rPr>
              <w:t>3</w:t>
            </w:r>
          </w:p>
        </w:tc>
      </w:tr>
      <w:tr w:rsidR="004B70A9" w:rsidRPr="00C94729" w14:paraId="21AC6A5C" w14:textId="77777777" w:rsidTr="00835D60">
        <w:trPr>
          <w:cantSplit/>
          <w:trHeight w:val="402"/>
        </w:trPr>
        <w:tc>
          <w:tcPr>
            <w:tcW w:w="6232" w:type="dxa"/>
            <w:vMerge/>
            <w:shd w:val="clear" w:color="auto" w:fill="C0C0C0"/>
            <w:vAlign w:val="center"/>
          </w:tcPr>
          <w:p w14:paraId="346AED54" w14:textId="77777777" w:rsidR="004B70A9" w:rsidRPr="00C94729" w:rsidRDefault="004B70A9" w:rsidP="00A86A3B">
            <w:pPr>
              <w:autoSpaceDE w:val="0"/>
              <w:autoSpaceDN w:val="0"/>
              <w:adjustRightInd w:val="0"/>
              <w:ind w:right="425"/>
              <w:jc w:val="both"/>
              <w:rPr>
                <w:rFonts w:ascii="Arial" w:hAnsi="Arial" w:cs="Arial"/>
                <w:sz w:val="22"/>
                <w:szCs w:val="22"/>
                <w:lang w:val="sl-SI" w:eastAsia="sl-SI"/>
              </w:rPr>
            </w:pPr>
          </w:p>
        </w:tc>
        <w:tc>
          <w:tcPr>
            <w:tcW w:w="3402" w:type="dxa"/>
            <w:shd w:val="clear" w:color="auto" w:fill="C0C0C0"/>
            <w:vAlign w:val="center"/>
          </w:tcPr>
          <w:p w14:paraId="051F6D2F" w14:textId="33E88A8F" w:rsidR="004B70A9" w:rsidRPr="00C94729" w:rsidRDefault="004B70A9" w:rsidP="00A86A3B">
            <w:pPr>
              <w:autoSpaceDE w:val="0"/>
              <w:autoSpaceDN w:val="0"/>
              <w:adjustRightInd w:val="0"/>
              <w:ind w:right="425"/>
              <w:jc w:val="center"/>
              <w:rPr>
                <w:rFonts w:ascii="Arial" w:hAnsi="Arial" w:cs="Arial"/>
                <w:sz w:val="22"/>
                <w:szCs w:val="22"/>
                <w:lang w:val="sl-SI" w:eastAsia="sl-SI"/>
              </w:rPr>
            </w:pPr>
            <w:r w:rsidRPr="00C94729">
              <w:rPr>
                <w:rFonts w:ascii="Arial" w:hAnsi="Arial" w:cs="Arial"/>
                <w:sz w:val="22"/>
                <w:szCs w:val="22"/>
                <w:lang w:val="sl-SI" w:eastAsia="sl-SI"/>
              </w:rPr>
              <w:t xml:space="preserve"> (v </w:t>
            </w:r>
            <w:r w:rsidR="00FD2F3D" w:rsidRPr="00C94729">
              <w:rPr>
                <w:rFonts w:ascii="Arial" w:hAnsi="Arial" w:cs="Arial"/>
                <w:sz w:val="22"/>
                <w:szCs w:val="22"/>
                <w:lang w:val="sl-SI" w:eastAsia="sl-SI"/>
              </w:rPr>
              <w:t>EUR</w:t>
            </w:r>
            <w:r w:rsidRPr="00C94729">
              <w:rPr>
                <w:rFonts w:ascii="Arial" w:hAnsi="Arial" w:cs="Arial"/>
                <w:sz w:val="22"/>
                <w:szCs w:val="22"/>
                <w:lang w:val="sl-SI" w:eastAsia="sl-SI"/>
              </w:rPr>
              <w:t>)</w:t>
            </w:r>
          </w:p>
        </w:tc>
      </w:tr>
      <w:tr w:rsidR="004B70A9" w:rsidRPr="00C94729" w14:paraId="23FABC40" w14:textId="77777777" w:rsidTr="00835D60">
        <w:trPr>
          <w:trHeight w:val="1269"/>
        </w:trPr>
        <w:tc>
          <w:tcPr>
            <w:tcW w:w="6232" w:type="dxa"/>
            <w:vAlign w:val="center"/>
          </w:tcPr>
          <w:p w14:paraId="6E790D6E" w14:textId="6FA166CF" w:rsidR="004B70A9" w:rsidRPr="00C94729" w:rsidRDefault="00AE589F" w:rsidP="00A86A3B">
            <w:pPr>
              <w:autoSpaceDE w:val="0"/>
              <w:autoSpaceDN w:val="0"/>
              <w:adjustRightInd w:val="0"/>
              <w:ind w:right="425"/>
              <w:jc w:val="both"/>
              <w:rPr>
                <w:rFonts w:ascii="Arial" w:hAnsi="Arial" w:cs="Arial"/>
                <w:sz w:val="22"/>
                <w:szCs w:val="22"/>
                <w:lang w:val="sl-SI" w:eastAsia="sl-SI"/>
              </w:rPr>
            </w:pPr>
            <w:r w:rsidRPr="00C94729">
              <w:rPr>
                <w:rFonts w:ascii="Arial" w:hAnsi="Arial" w:cs="Arial"/>
                <w:sz w:val="22"/>
                <w:szCs w:val="22"/>
                <w:lang w:val="sl-SI" w:eastAsia="sl-SI"/>
              </w:rPr>
              <w:t>S</w:t>
            </w:r>
            <w:r w:rsidR="004B70A9" w:rsidRPr="00C94729">
              <w:rPr>
                <w:rFonts w:ascii="Arial" w:hAnsi="Arial" w:cs="Arial"/>
                <w:sz w:val="22"/>
                <w:szCs w:val="22"/>
                <w:lang w:val="sl-SI" w:eastAsia="sl-SI"/>
              </w:rPr>
              <w:t xml:space="preserve">redstva </w:t>
            </w:r>
            <w:r w:rsidR="00CD5872" w:rsidRPr="00C94729">
              <w:rPr>
                <w:rFonts w:ascii="Arial" w:hAnsi="Arial" w:cs="Arial"/>
                <w:sz w:val="22"/>
                <w:szCs w:val="22"/>
                <w:lang w:val="sl-SI" w:eastAsia="sl-SI"/>
              </w:rPr>
              <w:t xml:space="preserve">za predplačila </w:t>
            </w:r>
            <w:r w:rsidR="004B70A9" w:rsidRPr="00C94729">
              <w:rPr>
                <w:rFonts w:ascii="Arial" w:hAnsi="Arial" w:cs="Arial"/>
                <w:sz w:val="22"/>
                <w:szCs w:val="22"/>
                <w:lang w:val="sl-SI" w:eastAsia="sl-SI"/>
              </w:rPr>
              <w:t xml:space="preserve">upravičencem na podlagi </w:t>
            </w:r>
            <w:r w:rsidR="00FD2F3D" w:rsidRPr="00C94729">
              <w:rPr>
                <w:rFonts w:ascii="Arial" w:hAnsi="Arial" w:cs="Arial"/>
                <w:sz w:val="22"/>
                <w:szCs w:val="22"/>
                <w:lang w:val="sl-SI"/>
              </w:rPr>
              <w:t>Predhodn</w:t>
            </w:r>
            <w:r w:rsidRPr="00C94729">
              <w:rPr>
                <w:rFonts w:ascii="Arial" w:hAnsi="Arial" w:cs="Arial"/>
                <w:sz w:val="22"/>
                <w:szCs w:val="22"/>
                <w:lang w:val="sl-SI"/>
              </w:rPr>
              <w:t>ega</w:t>
            </w:r>
            <w:r w:rsidR="00FD2F3D" w:rsidRPr="00C94729">
              <w:rPr>
                <w:rFonts w:ascii="Arial" w:hAnsi="Arial" w:cs="Arial"/>
                <w:sz w:val="22"/>
                <w:szCs w:val="22"/>
                <w:lang w:val="sl-SI"/>
              </w:rPr>
              <w:t xml:space="preserve"> program</w:t>
            </w:r>
            <w:r w:rsidRPr="00C94729">
              <w:rPr>
                <w:rFonts w:ascii="Arial" w:hAnsi="Arial" w:cs="Arial"/>
                <w:sz w:val="22"/>
                <w:szCs w:val="22"/>
                <w:lang w:val="sl-SI"/>
              </w:rPr>
              <w:t>a</w:t>
            </w:r>
            <w:r w:rsidR="00FD2F3D" w:rsidRPr="00C94729">
              <w:rPr>
                <w:rFonts w:ascii="Arial" w:hAnsi="Arial" w:cs="Arial"/>
                <w:sz w:val="22"/>
                <w:szCs w:val="22"/>
                <w:lang w:val="sl-SI"/>
              </w:rPr>
              <w:t xml:space="preserve"> odprave posledic poplav v avgustu 2023</w:t>
            </w:r>
          </w:p>
        </w:tc>
        <w:tc>
          <w:tcPr>
            <w:tcW w:w="3402" w:type="dxa"/>
            <w:shd w:val="clear" w:color="auto" w:fill="auto"/>
            <w:vAlign w:val="center"/>
          </w:tcPr>
          <w:p w14:paraId="35053623" w14:textId="5757E68A" w:rsidR="004B70A9" w:rsidRPr="00C94729" w:rsidRDefault="00AE589F" w:rsidP="00A86A3B">
            <w:pPr>
              <w:autoSpaceDE w:val="0"/>
              <w:autoSpaceDN w:val="0"/>
              <w:adjustRightInd w:val="0"/>
              <w:ind w:right="425"/>
              <w:jc w:val="right"/>
              <w:rPr>
                <w:rFonts w:ascii="Arial" w:hAnsi="Arial" w:cs="Arial"/>
                <w:sz w:val="22"/>
                <w:szCs w:val="22"/>
                <w:lang w:val="sl-SI" w:eastAsia="sl-SI"/>
              </w:rPr>
            </w:pPr>
            <w:r w:rsidRPr="00C94729">
              <w:rPr>
                <w:rFonts w:ascii="Arial" w:hAnsi="Arial" w:cs="Arial"/>
                <w:b/>
                <w:bCs/>
                <w:iCs/>
                <w:sz w:val="22"/>
                <w:szCs w:val="22"/>
                <w:lang w:val="sl-SI" w:eastAsia="sl-SI"/>
              </w:rPr>
              <w:t>31.770.908</w:t>
            </w:r>
          </w:p>
        </w:tc>
      </w:tr>
      <w:tr w:rsidR="0080134B" w:rsidRPr="00C94729" w14:paraId="4A0D2B64" w14:textId="77777777" w:rsidTr="00835D60">
        <w:trPr>
          <w:trHeight w:val="1269"/>
        </w:trPr>
        <w:tc>
          <w:tcPr>
            <w:tcW w:w="6232" w:type="dxa"/>
            <w:vAlign w:val="center"/>
          </w:tcPr>
          <w:p w14:paraId="40681F6A" w14:textId="7738A596" w:rsidR="0080134B" w:rsidRPr="00C94729" w:rsidRDefault="0080134B" w:rsidP="00A86A3B">
            <w:pPr>
              <w:autoSpaceDE w:val="0"/>
              <w:autoSpaceDN w:val="0"/>
              <w:adjustRightInd w:val="0"/>
              <w:ind w:right="425"/>
              <w:jc w:val="both"/>
              <w:rPr>
                <w:rFonts w:ascii="Arial" w:hAnsi="Arial" w:cs="Arial"/>
                <w:sz w:val="22"/>
                <w:szCs w:val="22"/>
                <w:lang w:val="sl-SI" w:eastAsia="sl-SI"/>
              </w:rPr>
            </w:pPr>
            <w:r w:rsidRPr="00C94729">
              <w:rPr>
                <w:rFonts w:ascii="Arial" w:hAnsi="Arial" w:cs="Arial"/>
                <w:sz w:val="22"/>
                <w:szCs w:val="22"/>
                <w:lang w:val="sl-SI" w:eastAsia="sl-SI"/>
              </w:rPr>
              <w:t>Sredstva za predplačila upravičencem na podlagi Dopolnitev predhodnega programa odprave posledic poplav v avgustu 2023</w:t>
            </w:r>
          </w:p>
        </w:tc>
        <w:tc>
          <w:tcPr>
            <w:tcW w:w="3402" w:type="dxa"/>
            <w:shd w:val="clear" w:color="auto" w:fill="auto"/>
            <w:vAlign w:val="center"/>
          </w:tcPr>
          <w:p w14:paraId="7589FF1E" w14:textId="77EDB6FE" w:rsidR="0080134B" w:rsidRPr="00C94729" w:rsidRDefault="00525A44" w:rsidP="00A86A3B">
            <w:pPr>
              <w:autoSpaceDE w:val="0"/>
              <w:autoSpaceDN w:val="0"/>
              <w:adjustRightInd w:val="0"/>
              <w:ind w:right="425"/>
              <w:jc w:val="right"/>
              <w:rPr>
                <w:rFonts w:ascii="Arial" w:hAnsi="Arial" w:cs="Arial"/>
                <w:b/>
                <w:bCs/>
                <w:iCs/>
                <w:sz w:val="22"/>
                <w:szCs w:val="22"/>
                <w:lang w:val="sl-SI" w:eastAsia="sl-SI"/>
              </w:rPr>
            </w:pPr>
            <w:r w:rsidRPr="00C94729">
              <w:rPr>
                <w:rFonts w:ascii="Arial" w:hAnsi="Arial" w:cs="Arial"/>
                <w:b/>
                <w:bCs/>
                <w:sz w:val="22"/>
                <w:szCs w:val="22"/>
                <w:lang w:val="sl-SI" w:eastAsia="sl-SI"/>
              </w:rPr>
              <w:t>3.564.402,62</w:t>
            </w:r>
          </w:p>
        </w:tc>
      </w:tr>
    </w:tbl>
    <w:p w14:paraId="5BBD0DF6" w14:textId="77777777" w:rsidR="00A86A3B" w:rsidRDefault="00A86A3B" w:rsidP="00A86A3B">
      <w:pPr>
        <w:pStyle w:val="odstavek0"/>
        <w:shd w:val="clear" w:color="auto" w:fill="FFFFFF"/>
        <w:spacing w:before="0" w:beforeAutospacing="0" w:after="0" w:afterAutospacing="0"/>
        <w:jc w:val="both"/>
        <w:rPr>
          <w:rFonts w:ascii="Arial" w:hAnsi="Arial" w:cs="Arial"/>
          <w:sz w:val="22"/>
          <w:szCs w:val="22"/>
        </w:rPr>
      </w:pPr>
      <w:bookmarkStart w:id="17" w:name="_Hlk145807471"/>
    </w:p>
    <w:p w14:paraId="047AF198" w14:textId="713D679E" w:rsidR="004B70A9" w:rsidRPr="00C94729" w:rsidRDefault="004B70A9" w:rsidP="00A86A3B">
      <w:pPr>
        <w:pStyle w:val="odstavek0"/>
        <w:shd w:val="clear" w:color="auto" w:fill="FFFFFF"/>
        <w:spacing w:before="0" w:beforeAutospacing="0" w:after="0" w:afterAutospacing="0"/>
        <w:jc w:val="both"/>
        <w:rPr>
          <w:rFonts w:ascii="Arial" w:hAnsi="Arial" w:cs="Arial"/>
          <w:sz w:val="22"/>
          <w:szCs w:val="22"/>
        </w:rPr>
      </w:pPr>
      <w:r w:rsidRPr="00C94729">
        <w:rPr>
          <w:rFonts w:ascii="Arial" w:hAnsi="Arial" w:cs="Arial"/>
          <w:sz w:val="22"/>
          <w:szCs w:val="22"/>
        </w:rPr>
        <w:t xml:space="preserve">Odločbo o dodelitvi sredstev izda </w:t>
      </w:r>
      <w:r w:rsidR="00FD2F3D" w:rsidRPr="00C94729">
        <w:rPr>
          <w:rFonts w:ascii="Arial" w:hAnsi="Arial" w:cs="Arial"/>
          <w:sz w:val="22"/>
          <w:szCs w:val="22"/>
        </w:rPr>
        <w:t>MGTŠ</w:t>
      </w:r>
      <w:r w:rsidR="002B14B4" w:rsidRPr="00C94729">
        <w:rPr>
          <w:rFonts w:ascii="Arial" w:hAnsi="Arial" w:cs="Arial"/>
          <w:sz w:val="22"/>
          <w:szCs w:val="22"/>
        </w:rPr>
        <w:t>.</w:t>
      </w:r>
      <w:r w:rsidR="00FD2F3D" w:rsidRPr="00C94729">
        <w:rPr>
          <w:rFonts w:ascii="Arial" w:hAnsi="Arial" w:cs="Arial"/>
          <w:sz w:val="22"/>
          <w:szCs w:val="22"/>
        </w:rPr>
        <w:t xml:space="preserve"> Izplačila upravičencem pa izvede Slovenski podjetniški sklad na podlagi pogodbe med MGTŠ in Slovenskim podjetniškim skladom.</w:t>
      </w:r>
    </w:p>
    <w:p w14:paraId="40F0343B" w14:textId="77777777" w:rsidR="00A86A3B" w:rsidRDefault="00A86A3B" w:rsidP="00A86A3B">
      <w:pPr>
        <w:pStyle w:val="odstavek0"/>
        <w:shd w:val="clear" w:color="auto" w:fill="FFFFFF"/>
        <w:spacing w:before="0" w:beforeAutospacing="0" w:after="0" w:afterAutospacing="0"/>
        <w:jc w:val="both"/>
        <w:rPr>
          <w:rFonts w:ascii="Arial" w:hAnsi="Arial" w:cs="Arial"/>
          <w:bCs/>
          <w:sz w:val="22"/>
          <w:szCs w:val="22"/>
        </w:rPr>
      </w:pPr>
    </w:p>
    <w:p w14:paraId="5FF1EDCD" w14:textId="74F6F3B4" w:rsidR="00CA4776" w:rsidRPr="00C94729" w:rsidRDefault="00CA4776" w:rsidP="00A86A3B">
      <w:pPr>
        <w:pStyle w:val="odstavek0"/>
        <w:shd w:val="clear" w:color="auto" w:fill="FFFFFF"/>
        <w:spacing w:before="0" w:beforeAutospacing="0" w:after="0" w:afterAutospacing="0"/>
        <w:jc w:val="both"/>
        <w:rPr>
          <w:rFonts w:ascii="Arial" w:hAnsi="Arial" w:cs="Arial"/>
          <w:bCs/>
          <w:sz w:val="22"/>
          <w:szCs w:val="22"/>
        </w:rPr>
      </w:pPr>
      <w:r w:rsidRPr="00C94729">
        <w:rPr>
          <w:rFonts w:ascii="Arial" w:hAnsi="Arial" w:cs="Arial"/>
          <w:bCs/>
          <w:sz w:val="22"/>
          <w:szCs w:val="22"/>
        </w:rPr>
        <w:t xml:space="preserve">Predhodni program odprave posledic naravne nesreče postane skladno s tretjim odstavkom 18. </w:t>
      </w:r>
      <w:r w:rsidR="00C064A2" w:rsidRPr="00C94729">
        <w:rPr>
          <w:rFonts w:ascii="Arial" w:hAnsi="Arial" w:cs="Arial"/>
          <w:bCs/>
          <w:sz w:val="22"/>
          <w:szCs w:val="22"/>
        </w:rPr>
        <w:t>č</w:t>
      </w:r>
      <w:r w:rsidRPr="00C94729">
        <w:rPr>
          <w:rFonts w:ascii="Arial" w:hAnsi="Arial" w:cs="Arial"/>
          <w:bCs/>
          <w:sz w:val="22"/>
          <w:szCs w:val="22"/>
        </w:rPr>
        <w:t>lena ZOPNN-F sestavni del programa odprave posledic naravne nesreče iz 44.</w:t>
      </w:r>
      <w:r w:rsidR="00C064A2" w:rsidRPr="00C94729">
        <w:rPr>
          <w:rFonts w:ascii="Arial" w:hAnsi="Arial" w:cs="Arial"/>
          <w:bCs/>
          <w:sz w:val="22"/>
          <w:szCs w:val="22"/>
        </w:rPr>
        <w:t>c</w:t>
      </w:r>
      <w:r w:rsidRPr="00C94729">
        <w:rPr>
          <w:rFonts w:ascii="Arial" w:hAnsi="Arial" w:cs="Arial"/>
          <w:bCs/>
          <w:sz w:val="22"/>
          <w:szCs w:val="22"/>
        </w:rPr>
        <w:t xml:space="preserve"> člena zakona.</w:t>
      </w:r>
    </w:p>
    <w:bookmarkEnd w:id="17"/>
    <w:p w14:paraId="4D0F4698" w14:textId="77777777" w:rsidR="00EE1350" w:rsidRPr="00C94729" w:rsidRDefault="00EE1350" w:rsidP="00A86A3B">
      <w:pPr>
        <w:pStyle w:val="odstavek0"/>
        <w:shd w:val="clear" w:color="auto" w:fill="FFFFFF"/>
        <w:spacing w:before="0" w:beforeAutospacing="0" w:after="0" w:afterAutospacing="0"/>
        <w:jc w:val="both"/>
        <w:rPr>
          <w:rFonts w:ascii="Arial" w:hAnsi="Arial" w:cs="Arial"/>
          <w:bCs/>
          <w:sz w:val="22"/>
          <w:szCs w:val="22"/>
        </w:rPr>
      </w:pPr>
    </w:p>
    <w:p w14:paraId="35695BD4" w14:textId="4475BBB3" w:rsidR="003808D4" w:rsidRPr="00C94729" w:rsidRDefault="00CA4776" w:rsidP="00A86A3B">
      <w:pPr>
        <w:pStyle w:val="Naslov1"/>
        <w:numPr>
          <w:ilvl w:val="0"/>
          <w:numId w:val="37"/>
        </w:numPr>
        <w:spacing w:after="0"/>
        <w:jc w:val="left"/>
        <w:rPr>
          <w:rFonts w:ascii="Arial" w:hAnsi="Arial"/>
          <w:sz w:val="22"/>
          <w:szCs w:val="22"/>
          <w:lang w:val="sl-SI"/>
        </w:rPr>
      </w:pPr>
      <w:bookmarkStart w:id="18" w:name="_Toc145493941"/>
      <w:r w:rsidRPr="00C94729">
        <w:rPr>
          <w:rFonts w:ascii="Arial" w:hAnsi="Arial"/>
          <w:sz w:val="22"/>
          <w:szCs w:val="22"/>
          <w:lang w:val="sl-SI"/>
        </w:rPr>
        <w:t>VAROVANJE OSEBNIH PODATKOV IN POSLOVNA SKRIVNOST</w:t>
      </w:r>
      <w:bookmarkEnd w:id="18"/>
    </w:p>
    <w:p w14:paraId="2A50B330" w14:textId="77777777" w:rsidR="00A86A3B" w:rsidRDefault="00A86A3B" w:rsidP="00A86A3B">
      <w:pPr>
        <w:pStyle w:val="TEKST"/>
        <w:spacing w:line="240" w:lineRule="auto"/>
        <w:rPr>
          <w:rFonts w:ascii="Arial" w:eastAsia="MS Mincho" w:hAnsi="Arial" w:cs="Arial"/>
          <w:lang w:eastAsia="en-US"/>
        </w:rPr>
      </w:pPr>
    </w:p>
    <w:p w14:paraId="396918D6" w14:textId="7ECD700E" w:rsidR="003808D4" w:rsidRPr="00C94729" w:rsidRDefault="003808D4" w:rsidP="00A86A3B">
      <w:pPr>
        <w:pStyle w:val="TEKST"/>
        <w:spacing w:line="240" w:lineRule="auto"/>
        <w:rPr>
          <w:rFonts w:ascii="Arial" w:eastAsia="MS Mincho" w:hAnsi="Arial" w:cs="Arial"/>
          <w:lang w:eastAsia="en-US"/>
        </w:rPr>
      </w:pPr>
      <w:r w:rsidRPr="00C94729">
        <w:rPr>
          <w:rFonts w:ascii="Arial" w:eastAsia="MS Mincho" w:hAnsi="Arial" w:cs="Arial"/>
          <w:lang w:eastAsia="en-US"/>
        </w:rPr>
        <w:t xml:space="preserve">Varovanje osebnih podatkov bo zagotovljeno v skladu z veljavno zakonodajo, ki ureja varovanje osebnih podatkov, vključno </w:t>
      </w:r>
      <w:r w:rsidR="00D4368B" w:rsidRPr="00C94729">
        <w:rPr>
          <w:rFonts w:ascii="Arial" w:eastAsia="MS Mincho" w:hAnsi="Arial" w:cs="Arial"/>
          <w:lang w:eastAsia="en-US"/>
        </w:rPr>
        <w:t>z Uredbo (EU) 2016/679 Evropskega parlamenta in Sveta z dne 27. aprila 2016 o varstvu posameznikov pri obdelavi osebnih podatkov in o prostem pretoku takih podatkov ter o razveljavitvi Direktive 95/46/ES (</w:t>
      </w:r>
      <w:r w:rsidRPr="00C94729">
        <w:rPr>
          <w:rFonts w:ascii="Arial" w:eastAsia="MS Mincho" w:hAnsi="Arial" w:cs="Arial"/>
          <w:lang w:eastAsia="en-US"/>
        </w:rPr>
        <w:t>Splošn</w:t>
      </w:r>
      <w:r w:rsidR="00D4368B" w:rsidRPr="00C94729">
        <w:rPr>
          <w:rFonts w:ascii="Arial" w:eastAsia="MS Mincho" w:hAnsi="Arial" w:cs="Arial"/>
          <w:lang w:eastAsia="en-US"/>
        </w:rPr>
        <w:t>a</w:t>
      </w:r>
      <w:r w:rsidRPr="00C94729">
        <w:rPr>
          <w:rFonts w:ascii="Arial" w:eastAsia="MS Mincho" w:hAnsi="Arial" w:cs="Arial"/>
          <w:lang w:eastAsia="en-US"/>
        </w:rPr>
        <w:t xml:space="preserve"> uredb</w:t>
      </w:r>
      <w:r w:rsidR="00D4368B" w:rsidRPr="00C94729">
        <w:rPr>
          <w:rFonts w:ascii="Arial" w:eastAsia="MS Mincho" w:hAnsi="Arial" w:cs="Arial"/>
          <w:lang w:eastAsia="en-US"/>
        </w:rPr>
        <w:t>a</w:t>
      </w:r>
      <w:r w:rsidRPr="00C94729">
        <w:rPr>
          <w:rFonts w:ascii="Arial" w:eastAsia="MS Mincho" w:hAnsi="Arial" w:cs="Arial"/>
          <w:lang w:eastAsia="en-US"/>
        </w:rPr>
        <w:t xml:space="preserve"> </w:t>
      </w:r>
      <w:r w:rsidR="00D4368B" w:rsidRPr="00C94729">
        <w:rPr>
          <w:rFonts w:ascii="Arial" w:eastAsia="MS Mincho" w:hAnsi="Arial" w:cs="Arial"/>
          <w:lang w:eastAsia="en-US"/>
        </w:rPr>
        <w:t>o varstvu podatkov</w:t>
      </w:r>
      <w:r w:rsidR="0089540C" w:rsidRPr="00C94729">
        <w:rPr>
          <w:rFonts w:ascii="Arial" w:eastAsia="MS Mincho" w:hAnsi="Arial" w:cs="Arial"/>
          <w:lang w:eastAsia="en-US"/>
        </w:rPr>
        <w:t>)</w:t>
      </w:r>
      <w:r w:rsidR="0089540C" w:rsidRPr="00C94729">
        <w:rPr>
          <w:rFonts w:ascii="Arial" w:hAnsi="Arial" w:cs="Arial"/>
          <w:lang w:eastAsia="en-US"/>
        </w:rPr>
        <w:t xml:space="preserve"> (</w:t>
      </w:r>
      <w:r w:rsidR="0089540C" w:rsidRPr="00C94729">
        <w:rPr>
          <w:rFonts w:ascii="Arial" w:eastAsia="MS Mincho" w:hAnsi="Arial" w:cs="Arial"/>
          <w:lang w:eastAsia="en-US"/>
        </w:rPr>
        <w:t>UL L št. 119 z dne 4. 5. 2016, str. 1)</w:t>
      </w:r>
      <w:r w:rsidR="00380771" w:rsidRPr="00C94729">
        <w:rPr>
          <w:rFonts w:ascii="Arial" w:eastAsia="MS Mincho" w:hAnsi="Arial" w:cs="Arial"/>
          <w:lang w:eastAsia="en-US"/>
        </w:rPr>
        <w:t xml:space="preserve"> in</w:t>
      </w:r>
      <w:r w:rsidRPr="00C94729">
        <w:rPr>
          <w:rFonts w:ascii="Arial" w:eastAsia="MS Mincho" w:hAnsi="Arial" w:cs="Arial"/>
          <w:lang w:eastAsia="en-US"/>
        </w:rPr>
        <w:t xml:space="preserve"> </w:t>
      </w:r>
      <w:r w:rsidR="00D4368B" w:rsidRPr="00C94729">
        <w:rPr>
          <w:rFonts w:ascii="Arial" w:eastAsia="MS Mincho" w:hAnsi="Arial" w:cs="Arial"/>
          <w:lang w:eastAsia="en-US"/>
        </w:rPr>
        <w:t xml:space="preserve">Zakonom o varstvu osebnih podatkov (Uradni list RS, št. </w:t>
      </w:r>
      <w:r w:rsidR="00C064A2" w:rsidRPr="00C94729">
        <w:rPr>
          <w:rFonts w:ascii="Arial" w:eastAsia="MS Mincho" w:hAnsi="Arial" w:cs="Arial"/>
          <w:lang w:eastAsia="en-US"/>
        </w:rPr>
        <w:t>163/22</w:t>
      </w:r>
      <w:r w:rsidR="00D4368B" w:rsidRPr="00C94729">
        <w:rPr>
          <w:rFonts w:ascii="Arial" w:eastAsia="MS Mincho" w:hAnsi="Arial" w:cs="Arial"/>
          <w:lang w:eastAsia="en-US"/>
        </w:rPr>
        <w:t>)</w:t>
      </w:r>
      <w:r w:rsidRPr="00C94729">
        <w:rPr>
          <w:rFonts w:ascii="Arial" w:eastAsia="MS Mincho" w:hAnsi="Arial" w:cs="Arial"/>
          <w:lang w:eastAsia="en-US"/>
        </w:rPr>
        <w:t xml:space="preserve">. </w:t>
      </w:r>
      <w:r w:rsidR="00E213C4" w:rsidRPr="00C94729">
        <w:rPr>
          <w:rFonts w:ascii="Arial" w:eastAsia="MS Mincho" w:hAnsi="Arial" w:cs="Arial"/>
          <w:lang w:eastAsia="en-US"/>
        </w:rPr>
        <w:t xml:space="preserve"> </w:t>
      </w:r>
    </w:p>
    <w:p w14:paraId="0FEAAEF9" w14:textId="77777777" w:rsidR="003808D4" w:rsidRPr="00C94729" w:rsidRDefault="003808D4" w:rsidP="00A86A3B">
      <w:pPr>
        <w:pStyle w:val="TEKST"/>
        <w:spacing w:line="240" w:lineRule="auto"/>
        <w:rPr>
          <w:rFonts w:ascii="Arial" w:eastAsia="MS Mincho" w:hAnsi="Arial" w:cs="Arial"/>
          <w:lang w:eastAsia="en-US"/>
        </w:rPr>
      </w:pPr>
    </w:p>
    <w:p w14:paraId="39474925" w14:textId="00B84077" w:rsidR="003808D4" w:rsidRPr="00C94729" w:rsidRDefault="003808D4" w:rsidP="00A86A3B">
      <w:pPr>
        <w:pStyle w:val="TEKST"/>
        <w:spacing w:line="240" w:lineRule="auto"/>
        <w:rPr>
          <w:rFonts w:ascii="Arial" w:eastAsia="MS Mincho" w:hAnsi="Arial" w:cs="Arial"/>
          <w:lang w:eastAsia="en-US"/>
        </w:rPr>
      </w:pPr>
      <w:r w:rsidRPr="00C94729">
        <w:rPr>
          <w:rFonts w:ascii="Arial" w:eastAsia="MS Mincho" w:hAnsi="Arial" w:cs="Arial"/>
          <w:lang w:eastAsia="en-US"/>
        </w:rPr>
        <w:t>Vsi podatki iz vlog oškodovancev, ki se odprejo, so informacije javnega značaja</w:t>
      </w:r>
      <w:r w:rsidR="00F74059" w:rsidRPr="00C94729">
        <w:rPr>
          <w:rFonts w:ascii="Arial" w:eastAsia="MS Mincho" w:hAnsi="Arial" w:cs="Arial"/>
          <w:lang w:eastAsia="en-US"/>
        </w:rPr>
        <w:t>,</w:t>
      </w:r>
      <w:r w:rsidRPr="00C94729">
        <w:rPr>
          <w:rFonts w:ascii="Arial" w:eastAsia="MS Mincho" w:hAnsi="Arial" w:cs="Arial"/>
          <w:lang w:eastAsia="en-US"/>
        </w:rPr>
        <w:t xml:space="preserve"> razen podatkov, ki jih oškodovanec posebej označi</w:t>
      </w:r>
      <w:r w:rsidR="00C064A2" w:rsidRPr="00C94729">
        <w:rPr>
          <w:rFonts w:ascii="Arial" w:eastAsia="MS Mincho" w:hAnsi="Arial" w:cs="Arial"/>
          <w:lang w:eastAsia="en-US"/>
        </w:rPr>
        <w:t xml:space="preserve"> kot</w:t>
      </w:r>
      <w:r w:rsidRPr="00C94729">
        <w:rPr>
          <w:rFonts w:ascii="Arial" w:eastAsia="MS Mincho" w:hAnsi="Arial" w:cs="Arial"/>
          <w:lang w:eastAsia="en-US"/>
        </w:rPr>
        <w:t xml:space="preserve"> poslovn</w:t>
      </w:r>
      <w:r w:rsidR="00C064A2" w:rsidRPr="00C94729">
        <w:rPr>
          <w:rFonts w:ascii="Arial" w:eastAsia="MS Mincho" w:hAnsi="Arial" w:cs="Arial"/>
          <w:lang w:eastAsia="en-US"/>
        </w:rPr>
        <w:t>o</w:t>
      </w:r>
      <w:r w:rsidRPr="00C94729">
        <w:rPr>
          <w:rFonts w:ascii="Arial" w:eastAsia="MS Mincho" w:hAnsi="Arial" w:cs="Arial"/>
          <w:lang w:eastAsia="en-US"/>
        </w:rPr>
        <w:t xml:space="preserve"> skrivnost, osebni</w:t>
      </w:r>
      <w:r w:rsidR="00AF54F6" w:rsidRPr="00C94729">
        <w:rPr>
          <w:rFonts w:ascii="Arial" w:eastAsia="MS Mincho" w:hAnsi="Arial" w:cs="Arial"/>
          <w:lang w:eastAsia="en-US"/>
        </w:rPr>
        <w:t xml:space="preserve">h </w:t>
      </w:r>
      <w:r w:rsidRPr="00C94729">
        <w:rPr>
          <w:rFonts w:ascii="Arial" w:eastAsia="MS Mincho" w:hAnsi="Arial" w:cs="Arial"/>
          <w:lang w:eastAsia="en-US"/>
        </w:rPr>
        <w:t>podatk</w:t>
      </w:r>
      <w:r w:rsidR="00AF54F6" w:rsidRPr="00C94729">
        <w:rPr>
          <w:rFonts w:ascii="Arial" w:eastAsia="MS Mincho" w:hAnsi="Arial" w:cs="Arial"/>
          <w:lang w:eastAsia="en-US"/>
        </w:rPr>
        <w:t>ov</w:t>
      </w:r>
      <w:r w:rsidRPr="00C94729">
        <w:rPr>
          <w:rFonts w:ascii="Arial" w:eastAsia="MS Mincho" w:hAnsi="Arial" w:cs="Arial"/>
          <w:lang w:eastAsia="en-US"/>
        </w:rPr>
        <w:t xml:space="preserve"> in drug</w:t>
      </w:r>
      <w:r w:rsidR="00AF54F6" w:rsidRPr="00C94729">
        <w:rPr>
          <w:rFonts w:ascii="Arial" w:eastAsia="MS Mincho" w:hAnsi="Arial" w:cs="Arial"/>
          <w:lang w:eastAsia="en-US"/>
        </w:rPr>
        <w:t>ih</w:t>
      </w:r>
      <w:r w:rsidRPr="00C94729">
        <w:rPr>
          <w:rFonts w:ascii="Arial" w:eastAsia="MS Mincho" w:hAnsi="Arial" w:cs="Arial"/>
          <w:lang w:eastAsia="en-US"/>
        </w:rPr>
        <w:t xml:space="preserve"> izjem iz 6. člena Zakona o dostopu do informacij javnega značaja (Uradni list RS, št. 51/06</w:t>
      </w:r>
      <w:r w:rsidR="00C064A2" w:rsidRPr="00C94729">
        <w:rPr>
          <w:rFonts w:ascii="Arial" w:eastAsia="MS Mincho" w:hAnsi="Arial" w:cs="Arial"/>
          <w:lang w:eastAsia="en-US"/>
        </w:rPr>
        <w:t xml:space="preserve"> – </w:t>
      </w:r>
      <w:r w:rsidRPr="00C94729">
        <w:rPr>
          <w:rFonts w:ascii="Arial" w:eastAsia="MS Mincho" w:hAnsi="Arial" w:cs="Arial"/>
          <w:lang w:eastAsia="en-US"/>
        </w:rPr>
        <w:t>uradno prečiščeno besedilo, 117/06</w:t>
      </w:r>
      <w:r w:rsidR="00C064A2" w:rsidRPr="00C94729">
        <w:rPr>
          <w:rFonts w:ascii="Arial" w:eastAsia="MS Mincho" w:hAnsi="Arial" w:cs="Arial"/>
          <w:lang w:eastAsia="en-US"/>
        </w:rPr>
        <w:t xml:space="preserve"> – </w:t>
      </w:r>
      <w:r w:rsidRPr="00C94729">
        <w:rPr>
          <w:rFonts w:ascii="Arial" w:eastAsia="MS Mincho" w:hAnsi="Arial" w:cs="Arial"/>
          <w:lang w:eastAsia="en-US"/>
        </w:rPr>
        <w:t xml:space="preserve">ZdavP-2, 23/14, 50/14, 90/15 – </w:t>
      </w:r>
      <w:proofErr w:type="spellStart"/>
      <w:r w:rsidRPr="00C94729">
        <w:rPr>
          <w:rFonts w:ascii="Arial" w:eastAsia="MS Mincho" w:hAnsi="Arial" w:cs="Arial"/>
          <w:lang w:eastAsia="en-US"/>
        </w:rPr>
        <w:t>odl</w:t>
      </w:r>
      <w:proofErr w:type="spellEnd"/>
      <w:r w:rsidRPr="00C94729">
        <w:rPr>
          <w:rFonts w:ascii="Arial" w:eastAsia="MS Mincho" w:hAnsi="Arial" w:cs="Arial"/>
          <w:lang w:eastAsia="en-US"/>
        </w:rPr>
        <w:t>. US, 102/15</w:t>
      </w:r>
      <w:r w:rsidR="00C064A2" w:rsidRPr="00C94729">
        <w:rPr>
          <w:rFonts w:ascii="Arial" w:eastAsia="MS Mincho" w:hAnsi="Arial" w:cs="Arial"/>
          <w:lang w:eastAsia="en-US"/>
        </w:rPr>
        <w:t>,</w:t>
      </w:r>
      <w:r w:rsidRPr="00C94729">
        <w:rPr>
          <w:rFonts w:ascii="Arial" w:eastAsia="MS Mincho" w:hAnsi="Arial" w:cs="Arial"/>
          <w:lang w:eastAsia="en-US"/>
        </w:rPr>
        <w:t xml:space="preserve"> 7/18</w:t>
      </w:r>
      <w:r w:rsidR="00C064A2" w:rsidRPr="00C94729">
        <w:rPr>
          <w:rFonts w:ascii="Arial" w:eastAsia="MS Mincho" w:hAnsi="Arial" w:cs="Arial"/>
          <w:lang w:eastAsia="en-US"/>
        </w:rPr>
        <w:t xml:space="preserve"> in 141/22;</w:t>
      </w:r>
      <w:r w:rsidRPr="00C94729">
        <w:rPr>
          <w:rFonts w:ascii="Arial" w:eastAsia="MS Mincho" w:hAnsi="Arial" w:cs="Arial"/>
          <w:lang w:eastAsia="en-US"/>
        </w:rPr>
        <w:t xml:space="preserve"> v </w:t>
      </w:r>
      <w:r w:rsidR="00C064A2" w:rsidRPr="00C94729">
        <w:rPr>
          <w:rFonts w:ascii="Arial" w:eastAsia="MS Mincho" w:hAnsi="Arial" w:cs="Arial"/>
          <w:lang w:eastAsia="en-US"/>
        </w:rPr>
        <w:t>nadaljevanju</w:t>
      </w:r>
      <w:r w:rsidRPr="00C94729">
        <w:rPr>
          <w:rFonts w:ascii="Arial" w:eastAsia="MS Mincho" w:hAnsi="Arial" w:cs="Arial"/>
          <w:lang w:eastAsia="en-US"/>
        </w:rPr>
        <w:t xml:space="preserve">: ZDIJZ), </w:t>
      </w:r>
      <w:r w:rsidR="00C064A2" w:rsidRPr="00C94729">
        <w:rPr>
          <w:rFonts w:ascii="Arial" w:eastAsia="MS Mincho" w:hAnsi="Arial" w:cs="Arial"/>
          <w:lang w:eastAsia="en-US"/>
        </w:rPr>
        <w:t>zaradi katerih se prosilcu dostop do zahtevane informacije zavrne</w:t>
      </w:r>
      <w:r w:rsidRPr="00C94729">
        <w:rPr>
          <w:rFonts w:ascii="Arial" w:eastAsia="MS Mincho" w:hAnsi="Arial" w:cs="Arial"/>
          <w:lang w:eastAsia="en-US"/>
        </w:rPr>
        <w:t xml:space="preserve">. Poslovna skrivnost se lahko nanaša na posamezen podatek ali na del vloge, ne more pa se nanašati na celotno vlogo. Oškodovanec mora pojasniti, zakaj posamezen podatek ne sme biti dostopen javnosti kot informacija javnega značaja. Če oškodovanec </w:t>
      </w:r>
      <w:r w:rsidR="00C94F46" w:rsidRPr="00C94729">
        <w:rPr>
          <w:rFonts w:ascii="Arial" w:eastAsia="MS Mincho" w:hAnsi="Arial" w:cs="Arial"/>
          <w:lang w:eastAsia="en-US"/>
        </w:rPr>
        <w:t xml:space="preserve">v svoji vlogi </w:t>
      </w:r>
      <w:r w:rsidR="00C064A2" w:rsidRPr="00C94729">
        <w:rPr>
          <w:rFonts w:ascii="Arial" w:eastAsia="MS Mincho" w:hAnsi="Arial" w:cs="Arial"/>
          <w:lang w:eastAsia="en-US"/>
        </w:rPr>
        <w:t xml:space="preserve">poslovne </w:t>
      </w:r>
      <w:r w:rsidR="00C94F46" w:rsidRPr="00C94729">
        <w:rPr>
          <w:rFonts w:ascii="Arial" w:eastAsia="MS Mincho" w:hAnsi="Arial" w:cs="Arial"/>
          <w:lang w:eastAsia="en-US"/>
        </w:rPr>
        <w:t xml:space="preserve">skrivnosti </w:t>
      </w:r>
      <w:r w:rsidRPr="00C94729">
        <w:rPr>
          <w:rFonts w:ascii="Arial" w:eastAsia="MS Mincho" w:hAnsi="Arial" w:cs="Arial"/>
          <w:lang w:eastAsia="en-US"/>
        </w:rPr>
        <w:t xml:space="preserve">ne označi </w:t>
      </w:r>
      <w:r w:rsidR="00C94F46" w:rsidRPr="00C94729">
        <w:rPr>
          <w:rFonts w:ascii="Arial" w:eastAsia="MS Mincho" w:hAnsi="Arial" w:cs="Arial"/>
          <w:lang w:eastAsia="en-US"/>
        </w:rPr>
        <w:t xml:space="preserve">in poda navedenega pojasnila, </w:t>
      </w:r>
      <w:r w:rsidRPr="00C94729">
        <w:rPr>
          <w:rFonts w:ascii="Arial" w:eastAsia="MS Mincho" w:hAnsi="Arial" w:cs="Arial"/>
          <w:lang w:eastAsia="en-US"/>
        </w:rPr>
        <w:t>bo ministrstvo domnevalo, da vloga oškodovanca ne vsebuje poslovnih skrivnosti</w:t>
      </w:r>
      <w:r w:rsidR="00C94F46" w:rsidRPr="00C94729">
        <w:rPr>
          <w:rFonts w:ascii="Arial" w:eastAsia="MS Mincho" w:hAnsi="Arial" w:cs="Arial"/>
          <w:lang w:eastAsia="en-US"/>
        </w:rPr>
        <w:t>.</w:t>
      </w:r>
      <w:r w:rsidRPr="00C94729">
        <w:rPr>
          <w:rFonts w:ascii="Arial" w:eastAsia="MS Mincho" w:hAnsi="Arial" w:cs="Arial"/>
          <w:lang w:eastAsia="en-US"/>
        </w:rPr>
        <w:t xml:space="preserve"> </w:t>
      </w:r>
    </w:p>
    <w:p w14:paraId="7ECDDD3D" w14:textId="77777777" w:rsidR="003808D4" w:rsidRPr="00C94729" w:rsidRDefault="003808D4" w:rsidP="00A86A3B">
      <w:pPr>
        <w:pStyle w:val="TEKST"/>
        <w:spacing w:line="240" w:lineRule="auto"/>
        <w:rPr>
          <w:rFonts w:ascii="Arial" w:eastAsia="MS Mincho" w:hAnsi="Arial" w:cs="Arial"/>
          <w:lang w:eastAsia="en-US"/>
        </w:rPr>
      </w:pPr>
    </w:p>
    <w:p w14:paraId="3AAD7455" w14:textId="28EA340D" w:rsidR="003808D4" w:rsidRPr="00C94729" w:rsidRDefault="003808D4" w:rsidP="00A86A3B">
      <w:pPr>
        <w:pStyle w:val="TEKST"/>
        <w:spacing w:line="240" w:lineRule="auto"/>
        <w:rPr>
          <w:rFonts w:ascii="Arial" w:eastAsia="MS Mincho" w:hAnsi="Arial" w:cs="Arial"/>
          <w:lang w:eastAsia="en-US"/>
        </w:rPr>
      </w:pPr>
      <w:r w:rsidRPr="00C94729">
        <w:rPr>
          <w:rFonts w:ascii="Arial" w:eastAsia="MS Mincho" w:hAnsi="Arial" w:cs="Arial"/>
          <w:lang w:eastAsia="en-US"/>
        </w:rPr>
        <w:t xml:space="preserve">Namen obdelave osebnih podatkov, ki jih </w:t>
      </w:r>
      <w:r w:rsidR="00E213C4" w:rsidRPr="00C94729">
        <w:rPr>
          <w:rFonts w:ascii="Arial" w:eastAsia="MS Mincho" w:hAnsi="Arial" w:cs="Arial"/>
          <w:lang w:eastAsia="en-US"/>
        </w:rPr>
        <w:t>MGTŠ</w:t>
      </w:r>
      <w:r w:rsidRPr="00C94729">
        <w:rPr>
          <w:rFonts w:ascii="Arial" w:eastAsia="MS Mincho" w:hAnsi="Arial" w:cs="Arial"/>
          <w:lang w:eastAsia="en-US"/>
        </w:rPr>
        <w:t xml:space="preserve"> posredujejo oškodovanci, je izvedba </w:t>
      </w:r>
      <w:r w:rsidR="00E213C4" w:rsidRPr="00C94729">
        <w:rPr>
          <w:rFonts w:ascii="Arial" w:eastAsia="MS Mincho" w:hAnsi="Arial" w:cs="Arial"/>
          <w:lang w:eastAsia="en-US"/>
        </w:rPr>
        <w:t>Predhodnega programa za odpravo posledic po poplavah v avgustu 2023</w:t>
      </w:r>
      <w:r w:rsidRPr="00C94729">
        <w:rPr>
          <w:rFonts w:ascii="Arial" w:eastAsia="MS Mincho" w:hAnsi="Arial" w:cs="Arial"/>
          <w:lang w:eastAsia="en-US"/>
        </w:rPr>
        <w:t xml:space="preserve">, vodenje podatkov, evidenc, analiz in drugih zbirk za </w:t>
      </w:r>
      <w:r w:rsidR="00E213C4" w:rsidRPr="00C94729">
        <w:rPr>
          <w:rFonts w:ascii="Arial" w:eastAsia="MS Mincho" w:hAnsi="Arial" w:cs="Arial"/>
          <w:lang w:eastAsia="en-US"/>
        </w:rPr>
        <w:t>MGTŠ</w:t>
      </w:r>
      <w:r w:rsidRPr="00C94729">
        <w:rPr>
          <w:rFonts w:ascii="Arial" w:eastAsia="MS Mincho" w:hAnsi="Arial" w:cs="Arial"/>
          <w:lang w:eastAsia="en-US"/>
        </w:rPr>
        <w:t xml:space="preserve"> in nadzorne organe in sicer o </w:t>
      </w:r>
      <w:r w:rsidR="00071FEF" w:rsidRPr="00C94729">
        <w:rPr>
          <w:rFonts w:ascii="Arial" w:eastAsia="MS Mincho" w:hAnsi="Arial" w:cs="Arial"/>
          <w:lang w:eastAsia="en-US"/>
        </w:rPr>
        <w:t>i</w:t>
      </w:r>
      <w:r w:rsidR="00CB7B20" w:rsidRPr="00C94729">
        <w:rPr>
          <w:rFonts w:ascii="Arial" w:eastAsia="MS Mincho" w:hAnsi="Arial" w:cs="Arial"/>
          <w:lang w:eastAsia="en-US"/>
        </w:rPr>
        <w:t xml:space="preserve">zvedbi tega </w:t>
      </w:r>
      <w:r w:rsidR="00E213C4" w:rsidRPr="00C94729">
        <w:rPr>
          <w:rFonts w:ascii="Arial" w:eastAsia="MS Mincho" w:hAnsi="Arial" w:cs="Arial"/>
          <w:lang w:eastAsia="en-US"/>
        </w:rPr>
        <w:t xml:space="preserve">predhodnega </w:t>
      </w:r>
      <w:r w:rsidR="00CB7B20" w:rsidRPr="00C94729">
        <w:rPr>
          <w:rFonts w:ascii="Arial" w:eastAsia="MS Mincho" w:hAnsi="Arial" w:cs="Arial"/>
          <w:lang w:eastAsia="en-US"/>
        </w:rPr>
        <w:t>programa</w:t>
      </w:r>
      <w:r w:rsidRPr="00C94729">
        <w:rPr>
          <w:rFonts w:ascii="Arial" w:eastAsia="MS Mincho" w:hAnsi="Arial" w:cs="Arial"/>
          <w:lang w:eastAsia="en-US"/>
        </w:rPr>
        <w:t xml:space="preserve"> in o izvajanju odločbe/sklepa.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2B54AE6E" w14:textId="77777777" w:rsidR="003808D4" w:rsidRPr="00C94729" w:rsidRDefault="003808D4" w:rsidP="00A86A3B">
      <w:pPr>
        <w:pStyle w:val="TEKST"/>
        <w:spacing w:line="240" w:lineRule="auto"/>
        <w:rPr>
          <w:rFonts w:ascii="Arial" w:eastAsia="MS Mincho" w:hAnsi="Arial" w:cs="Arial"/>
          <w:lang w:eastAsia="en-US"/>
        </w:rPr>
      </w:pPr>
    </w:p>
    <w:p w14:paraId="6AB48BB9" w14:textId="56876BD9" w:rsidR="003808D4" w:rsidRPr="00C94729" w:rsidRDefault="003808D4" w:rsidP="00A86A3B">
      <w:pPr>
        <w:pStyle w:val="TEKST"/>
        <w:spacing w:line="240" w:lineRule="auto"/>
        <w:rPr>
          <w:rFonts w:ascii="Arial" w:eastAsia="MS Mincho" w:hAnsi="Arial" w:cs="Arial"/>
          <w:lang w:eastAsia="en-US"/>
        </w:rPr>
      </w:pPr>
      <w:r w:rsidRPr="00C94729">
        <w:rPr>
          <w:rFonts w:ascii="Arial" w:eastAsia="MS Mincho" w:hAnsi="Arial" w:cs="Arial"/>
          <w:lang w:eastAsia="en-US"/>
        </w:rPr>
        <w:t xml:space="preserve">Podatki o odločbah o odobritvi sredstev, za katere je tako določeno s predpisi ali, ki so javnega značaja, bodo </w:t>
      </w:r>
      <w:r w:rsidR="00A50BEB" w:rsidRPr="00C94729">
        <w:rPr>
          <w:rFonts w:ascii="Arial" w:eastAsia="MS Mincho" w:hAnsi="Arial" w:cs="Arial"/>
          <w:lang w:eastAsia="en-US"/>
        </w:rPr>
        <w:t xml:space="preserve">javno </w:t>
      </w:r>
      <w:r w:rsidRPr="00C94729">
        <w:rPr>
          <w:rFonts w:ascii="Arial" w:eastAsia="MS Mincho" w:hAnsi="Arial" w:cs="Arial"/>
          <w:lang w:eastAsia="en-US"/>
        </w:rPr>
        <w:t>objav</w:t>
      </w:r>
      <w:r w:rsidR="00A50BEB" w:rsidRPr="00C94729">
        <w:rPr>
          <w:rFonts w:ascii="Arial" w:eastAsia="MS Mincho" w:hAnsi="Arial" w:cs="Arial"/>
          <w:lang w:eastAsia="en-US"/>
        </w:rPr>
        <w:t>ljeni</w:t>
      </w:r>
      <w:r w:rsidRPr="00C94729">
        <w:rPr>
          <w:rFonts w:ascii="Arial" w:eastAsia="MS Mincho" w:hAnsi="Arial" w:cs="Arial"/>
          <w:lang w:eastAsia="en-US"/>
        </w:rPr>
        <w:t>. Objavljeni bodo podatki o upravičencu, ki bo</w:t>
      </w:r>
      <w:r w:rsidR="00071FEF" w:rsidRPr="00C94729">
        <w:rPr>
          <w:rFonts w:ascii="Arial" w:eastAsia="MS Mincho" w:hAnsi="Arial" w:cs="Arial"/>
          <w:lang w:eastAsia="en-US"/>
        </w:rPr>
        <w:t>do</w:t>
      </w:r>
      <w:r w:rsidRPr="00C94729">
        <w:rPr>
          <w:rFonts w:ascii="Arial" w:eastAsia="MS Mincho" w:hAnsi="Arial" w:cs="Arial"/>
          <w:lang w:eastAsia="en-US"/>
        </w:rPr>
        <w:t xml:space="preserve"> obsegal</w:t>
      </w:r>
      <w:r w:rsidR="00071FEF" w:rsidRPr="00C94729">
        <w:rPr>
          <w:rFonts w:ascii="Arial" w:eastAsia="MS Mincho" w:hAnsi="Arial" w:cs="Arial"/>
          <w:lang w:eastAsia="en-US"/>
        </w:rPr>
        <w:t>i</w:t>
      </w:r>
      <w:r w:rsidRPr="00C94729">
        <w:rPr>
          <w:rFonts w:ascii="Arial" w:eastAsia="MS Mincho" w:hAnsi="Arial" w:cs="Arial"/>
          <w:lang w:eastAsia="en-US"/>
        </w:rPr>
        <w:t xml:space="preserve"> navedbo upravičenca, vrsto in čas naravne nesreče, občino upravičenca in znesek javnih virov za </w:t>
      </w:r>
      <w:r w:rsidR="00071FEF" w:rsidRPr="00C94729">
        <w:rPr>
          <w:rFonts w:ascii="Arial" w:eastAsia="MS Mincho" w:hAnsi="Arial" w:cs="Arial"/>
          <w:lang w:eastAsia="en-US"/>
        </w:rPr>
        <w:t xml:space="preserve">odpravo </w:t>
      </w:r>
      <w:r w:rsidR="00071FEF" w:rsidRPr="00C94729">
        <w:rPr>
          <w:rFonts w:ascii="Arial" w:eastAsia="MS Mincho" w:hAnsi="Arial" w:cs="Arial"/>
          <w:lang w:eastAsia="en-US"/>
        </w:rPr>
        <w:lastRenderedPageBreak/>
        <w:t xml:space="preserve">posledic </w:t>
      </w:r>
      <w:r w:rsidRPr="00C94729">
        <w:rPr>
          <w:rFonts w:ascii="Arial" w:eastAsia="MS Mincho" w:hAnsi="Arial" w:cs="Arial"/>
          <w:lang w:eastAsia="en-US"/>
        </w:rPr>
        <w:t>škode. Objave podatkov o naravni nesreči in upravičencih do sredstev bodo izvedene v skladu z ZDIJZ.</w:t>
      </w:r>
    </w:p>
    <w:p w14:paraId="5A761F1E" w14:textId="5A108E61" w:rsidR="00304784" w:rsidRPr="00A86A3B" w:rsidRDefault="001330C4" w:rsidP="00A86A3B">
      <w:pPr>
        <w:rPr>
          <w:rFonts w:ascii="Arial" w:hAnsi="Arial" w:cs="Arial"/>
          <w:color w:val="212121"/>
          <w:sz w:val="22"/>
          <w:szCs w:val="22"/>
          <w:lang w:val="sl-SI" w:eastAsia="sl-SI"/>
        </w:rPr>
      </w:pPr>
      <w:bookmarkStart w:id="19" w:name="_Hlk143062030"/>
      <w:r>
        <w:rPr>
          <w:rFonts w:ascii="Arial" w:hAnsi="Arial" w:cs="Arial"/>
          <w:color w:val="212121"/>
        </w:rPr>
        <w:br w:type="page"/>
      </w:r>
      <w:proofErr w:type="spellStart"/>
      <w:r w:rsidR="00572EC6" w:rsidRPr="00C94729">
        <w:rPr>
          <w:rFonts w:ascii="Arial" w:hAnsi="Arial" w:cs="Arial"/>
          <w:color w:val="212121"/>
        </w:rPr>
        <w:lastRenderedPageBreak/>
        <w:t>Priloga</w:t>
      </w:r>
      <w:proofErr w:type="spellEnd"/>
      <w:r w:rsidR="00572EC6" w:rsidRPr="00C94729">
        <w:rPr>
          <w:rFonts w:ascii="Arial" w:hAnsi="Arial" w:cs="Arial"/>
          <w:color w:val="212121"/>
        </w:rPr>
        <w:t xml:space="preserve"> </w:t>
      </w:r>
      <w:r w:rsidR="00AE589F" w:rsidRPr="00C94729">
        <w:rPr>
          <w:rFonts w:ascii="Arial" w:hAnsi="Arial" w:cs="Arial"/>
          <w:color w:val="212121"/>
        </w:rPr>
        <w:t>2</w:t>
      </w:r>
      <w:r w:rsidR="00572EC6" w:rsidRPr="00C94729">
        <w:rPr>
          <w:rFonts w:ascii="Arial" w:hAnsi="Arial" w:cs="Arial"/>
          <w:color w:val="212121"/>
        </w:rPr>
        <w:t>:</w:t>
      </w:r>
      <w:r w:rsidR="00304784" w:rsidRPr="00C94729">
        <w:rPr>
          <w:rFonts w:ascii="Arial" w:hAnsi="Arial" w:cs="Arial"/>
          <w:color w:val="212121"/>
        </w:rPr>
        <w:t xml:space="preserve"> </w:t>
      </w:r>
      <w:proofErr w:type="spellStart"/>
      <w:r w:rsidR="00304784" w:rsidRPr="00C94729">
        <w:rPr>
          <w:rFonts w:ascii="Arial" w:hAnsi="Arial" w:cs="Arial"/>
        </w:rPr>
        <w:t>Seznam</w:t>
      </w:r>
      <w:proofErr w:type="spellEnd"/>
      <w:r w:rsidR="00304784" w:rsidRPr="00C94729">
        <w:rPr>
          <w:rFonts w:ascii="Arial" w:hAnsi="Arial" w:cs="Arial"/>
        </w:rPr>
        <w:t xml:space="preserve"> </w:t>
      </w:r>
      <w:proofErr w:type="spellStart"/>
      <w:r w:rsidR="00304784" w:rsidRPr="00C94729">
        <w:rPr>
          <w:rFonts w:ascii="Arial" w:hAnsi="Arial" w:cs="Arial"/>
        </w:rPr>
        <w:t>oškodovancev</w:t>
      </w:r>
      <w:proofErr w:type="spellEnd"/>
      <w:r w:rsidR="002D5852" w:rsidRPr="00C94729">
        <w:rPr>
          <w:rFonts w:ascii="Arial" w:hAnsi="Arial" w:cs="Arial"/>
        </w:rPr>
        <w:t xml:space="preserve"> in </w:t>
      </w:r>
      <w:proofErr w:type="spellStart"/>
      <w:r w:rsidR="002D5852" w:rsidRPr="00C94729">
        <w:rPr>
          <w:rFonts w:ascii="Arial" w:hAnsi="Arial" w:cs="Arial"/>
        </w:rPr>
        <w:t>ocena</w:t>
      </w:r>
      <w:proofErr w:type="spellEnd"/>
      <w:r w:rsidR="002D5852" w:rsidRPr="00C94729">
        <w:rPr>
          <w:rFonts w:ascii="Arial" w:hAnsi="Arial" w:cs="Arial"/>
        </w:rPr>
        <w:t xml:space="preserve"> </w:t>
      </w:r>
      <w:proofErr w:type="spellStart"/>
      <w:r w:rsidR="002D5852" w:rsidRPr="00C94729">
        <w:rPr>
          <w:rFonts w:ascii="Arial" w:hAnsi="Arial" w:cs="Arial"/>
        </w:rPr>
        <w:t>škode</w:t>
      </w:r>
      <w:proofErr w:type="spellEnd"/>
      <w:r w:rsidR="00304784" w:rsidRPr="00C94729">
        <w:rPr>
          <w:rFonts w:ascii="Arial" w:hAnsi="Arial" w:cs="Arial"/>
        </w:rPr>
        <w:t xml:space="preserve"> po </w:t>
      </w:r>
      <w:proofErr w:type="spellStart"/>
      <w:r w:rsidR="00DE39C7" w:rsidRPr="00C94729">
        <w:rPr>
          <w:rFonts w:ascii="Arial" w:hAnsi="Arial" w:cs="Arial"/>
        </w:rPr>
        <w:t>poplavah</w:t>
      </w:r>
      <w:proofErr w:type="spellEnd"/>
      <w:r w:rsidR="00DE39C7" w:rsidRPr="00C94729">
        <w:rPr>
          <w:rFonts w:ascii="Arial" w:hAnsi="Arial" w:cs="Arial"/>
        </w:rPr>
        <w:t xml:space="preserve"> v </w:t>
      </w:r>
      <w:proofErr w:type="spellStart"/>
      <w:r w:rsidR="00DE39C7" w:rsidRPr="00C94729">
        <w:rPr>
          <w:rFonts w:ascii="Arial" w:hAnsi="Arial" w:cs="Arial"/>
        </w:rPr>
        <w:t>avgustu</w:t>
      </w:r>
      <w:proofErr w:type="spellEnd"/>
      <w:r w:rsidR="00DE39C7" w:rsidRPr="00C94729">
        <w:rPr>
          <w:rFonts w:ascii="Arial" w:hAnsi="Arial" w:cs="Arial"/>
        </w:rPr>
        <w:t xml:space="preserve"> 2023 po </w:t>
      </w:r>
      <w:proofErr w:type="spellStart"/>
      <w:r w:rsidR="00304784" w:rsidRPr="00C94729">
        <w:rPr>
          <w:rFonts w:ascii="Arial" w:hAnsi="Arial" w:cs="Arial"/>
        </w:rPr>
        <w:t>občinah</w:t>
      </w:r>
      <w:proofErr w:type="spellEnd"/>
    </w:p>
    <w:p w14:paraId="18CCF1D0" w14:textId="09658944" w:rsidR="002B19A9" w:rsidRPr="00C94729" w:rsidRDefault="002B19A9" w:rsidP="00A86A3B">
      <w:pPr>
        <w:ind w:left="360"/>
        <w:rPr>
          <w:rFonts w:ascii="Arial" w:hAnsi="Arial" w:cs="Arial"/>
          <w:sz w:val="22"/>
          <w:szCs w:val="22"/>
          <w:lang w:val="sl-SI"/>
        </w:rPr>
      </w:pPr>
    </w:p>
    <w:p w14:paraId="191C0F68" w14:textId="65A7B4E3" w:rsidR="00C54BE7" w:rsidRPr="00C94729" w:rsidRDefault="00121BF2" w:rsidP="00A86A3B">
      <w:pPr>
        <w:rPr>
          <w:rFonts w:ascii="Arial" w:hAnsi="Arial" w:cs="Arial"/>
          <w:sz w:val="20"/>
          <w:szCs w:val="20"/>
          <w:lang w:val="sl-SI"/>
        </w:rPr>
      </w:pPr>
      <w:bookmarkStart w:id="20" w:name="_Hlk145807570"/>
      <w:r w:rsidRPr="00C94729">
        <w:rPr>
          <w:rFonts w:ascii="Arial" w:hAnsi="Arial" w:cs="Arial"/>
          <w:color w:val="212121"/>
          <w:sz w:val="20"/>
          <w:szCs w:val="20"/>
          <w:lang w:val="sl-SI"/>
        </w:rPr>
        <w:t>Tabela 1</w:t>
      </w:r>
      <w:r w:rsidR="00C54BE7" w:rsidRPr="00C94729">
        <w:rPr>
          <w:rFonts w:ascii="Arial" w:hAnsi="Arial" w:cs="Arial"/>
          <w:color w:val="212121"/>
          <w:sz w:val="20"/>
          <w:szCs w:val="20"/>
          <w:lang w:val="sl-SI"/>
        </w:rPr>
        <w:t xml:space="preserve">: </w:t>
      </w:r>
      <w:r w:rsidR="00C54BE7" w:rsidRPr="00C94729">
        <w:rPr>
          <w:rFonts w:ascii="Arial" w:hAnsi="Arial" w:cs="Arial"/>
          <w:sz w:val="20"/>
          <w:szCs w:val="20"/>
          <w:lang w:val="sl-SI"/>
        </w:rPr>
        <w:t>Seznam oškodovancev po močnem neurju z večdnevnim obilnim deževjem v avgustu 2023 po občinah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2"/>
        <w:gridCol w:w="1085"/>
        <w:gridCol w:w="1220"/>
        <w:gridCol w:w="1085"/>
        <w:gridCol w:w="1085"/>
        <w:gridCol w:w="1219"/>
        <w:gridCol w:w="1078"/>
      </w:tblGrid>
      <w:tr w:rsidR="00C54BE7" w:rsidRPr="00C94729" w14:paraId="6270FA77" w14:textId="77777777" w:rsidTr="00815F59">
        <w:trPr>
          <w:trHeight w:val="20"/>
          <w:tblHeader/>
        </w:trPr>
        <w:tc>
          <w:tcPr>
            <w:tcW w:w="3114" w:type="dxa"/>
            <w:shd w:val="clear" w:color="auto" w:fill="auto"/>
            <w:noWrap/>
          </w:tcPr>
          <w:p w14:paraId="6487B86F" w14:textId="77777777" w:rsidR="00C54BE7" w:rsidRPr="00C94729" w:rsidRDefault="00C54BE7" w:rsidP="00A86A3B">
            <w:pPr>
              <w:jc w:val="center"/>
              <w:rPr>
                <w:rFonts w:ascii="Arial Narrow" w:hAnsi="Arial Narrow" w:cs="Calibri"/>
                <w:color w:val="000000"/>
                <w:sz w:val="18"/>
                <w:szCs w:val="18"/>
                <w:lang w:val="sl-SI"/>
              </w:rPr>
            </w:pPr>
            <w:r w:rsidRPr="00C94729">
              <w:rPr>
                <w:rFonts w:ascii="Arial" w:hAnsi="Arial" w:cs="Arial"/>
                <w:color w:val="212121"/>
                <w:sz w:val="18"/>
                <w:szCs w:val="18"/>
                <w:lang w:val="sl-SI"/>
              </w:rPr>
              <w:t xml:space="preserve"> </w:t>
            </w:r>
            <w:r w:rsidRPr="00C94729">
              <w:rPr>
                <w:rFonts w:ascii="Arial Narrow" w:hAnsi="Arial Narrow" w:cs="Arial"/>
                <w:b/>
                <w:bCs/>
                <w:sz w:val="18"/>
                <w:szCs w:val="18"/>
                <w:lang w:val="sl-SI" w:eastAsia="sl-SI" w:bidi="si-LK"/>
              </w:rPr>
              <w:t>Ime oškodovanca</w:t>
            </w:r>
          </w:p>
        </w:tc>
        <w:tc>
          <w:tcPr>
            <w:tcW w:w="1134" w:type="dxa"/>
            <w:shd w:val="clear" w:color="auto" w:fill="auto"/>
            <w:noWrap/>
          </w:tcPr>
          <w:p w14:paraId="45BB73BF" w14:textId="77777777" w:rsidR="00C54BE7" w:rsidRPr="00C94729" w:rsidRDefault="00C54BE7" w:rsidP="00A86A3B">
            <w:pPr>
              <w:jc w:val="center"/>
              <w:rPr>
                <w:rFonts w:ascii="Arial Narrow" w:hAnsi="Arial Narrow" w:cs="Calibri"/>
                <w:color w:val="000000"/>
                <w:sz w:val="18"/>
                <w:szCs w:val="18"/>
                <w:lang w:val="sl-SI"/>
              </w:rPr>
            </w:pPr>
            <w:r w:rsidRPr="00C94729">
              <w:rPr>
                <w:rFonts w:ascii="Arial Narrow" w:hAnsi="Arial Narrow" w:cs="Arial"/>
                <w:b/>
                <w:bCs/>
                <w:sz w:val="18"/>
                <w:szCs w:val="18"/>
                <w:lang w:val="sl-SI" w:eastAsia="sl-SI" w:bidi="si-LK"/>
              </w:rPr>
              <w:t>Občina nastanka nesreče</w:t>
            </w:r>
          </w:p>
        </w:tc>
        <w:tc>
          <w:tcPr>
            <w:tcW w:w="1276" w:type="dxa"/>
            <w:shd w:val="clear" w:color="auto" w:fill="auto"/>
            <w:noWrap/>
          </w:tcPr>
          <w:p w14:paraId="43543A75" w14:textId="77777777" w:rsidR="00C54BE7" w:rsidRPr="00C94729" w:rsidRDefault="00C54BE7" w:rsidP="00A86A3B">
            <w:pPr>
              <w:jc w:val="center"/>
              <w:rPr>
                <w:rFonts w:ascii="Arial Narrow" w:hAnsi="Arial Narrow" w:cs="Arial"/>
                <w:b/>
                <w:bCs/>
                <w:sz w:val="18"/>
                <w:szCs w:val="18"/>
                <w:lang w:val="sl-SI" w:eastAsia="sl-SI" w:bidi="si-LK"/>
              </w:rPr>
            </w:pPr>
            <w:r w:rsidRPr="00C94729">
              <w:rPr>
                <w:rFonts w:ascii="Arial Narrow" w:hAnsi="Arial Narrow" w:cs="Arial"/>
                <w:b/>
                <w:bCs/>
                <w:sz w:val="18"/>
                <w:szCs w:val="18"/>
                <w:lang w:val="sl-SI" w:eastAsia="sl-SI" w:bidi="si-LK"/>
              </w:rPr>
              <w:t>Ocena škode na strojih in opremi</w:t>
            </w:r>
          </w:p>
          <w:p w14:paraId="11536CB4" w14:textId="77777777" w:rsidR="00C54BE7" w:rsidRPr="00C94729" w:rsidRDefault="00C54BE7" w:rsidP="00A86A3B">
            <w:pPr>
              <w:jc w:val="center"/>
              <w:rPr>
                <w:rFonts w:ascii="Arial Narrow" w:hAnsi="Arial Narrow" w:cs="Calibri"/>
                <w:color w:val="000000"/>
                <w:sz w:val="18"/>
                <w:szCs w:val="18"/>
                <w:lang w:val="sl-SI"/>
              </w:rPr>
            </w:pPr>
            <w:r w:rsidRPr="00C94729">
              <w:rPr>
                <w:rFonts w:ascii="Arial Narrow" w:hAnsi="Arial Narrow" w:cs="Arial"/>
                <w:b/>
                <w:bCs/>
                <w:sz w:val="18"/>
                <w:szCs w:val="18"/>
                <w:lang w:val="sl-SI" w:eastAsia="sl-SI" w:bidi="si-LK"/>
              </w:rPr>
              <w:t>(v EUR)</w:t>
            </w:r>
          </w:p>
        </w:tc>
        <w:tc>
          <w:tcPr>
            <w:tcW w:w="1134" w:type="dxa"/>
            <w:shd w:val="clear" w:color="auto" w:fill="auto"/>
            <w:noWrap/>
          </w:tcPr>
          <w:p w14:paraId="487DF2D5" w14:textId="77777777" w:rsidR="00C54BE7" w:rsidRPr="00C94729" w:rsidRDefault="00C54BE7" w:rsidP="00A86A3B">
            <w:pPr>
              <w:jc w:val="center"/>
              <w:rPr>
                <w:rFonts w:ascii="Arial Narrow" w:hAnsi="Arial Narrow" w:cs="Calibri"/>
                <w:color w:val="000000"/>
                <w:sz w:val="18"/>
                <w:szCs w:val="18"/>
                <w:lang w:val="sl-SI"/>
              </w:rPr>
            </w:pPr>
            <w:r w:rsidRPr="00C94729">
              <w:rPr>
                <w:rFonts w:ascii="Arial Narrow" w:hAnsi="Arial Narrow" w:cs="Arial"/>
                <w:b/>
                <w:bCs/>
                <w:sz w:val="18"/>
                <w:szCs w:val="18"/>
                <w:lang w:val="sl-SI" w:eastAsia="sl-SI" w:bidi="si-LK"/>
              </w:rPr>
              <w:t xml:space="preserve">Ocena škode na zalogah </w:t>
            </w:r>
            <w:r w:rsidRPr="00C94729">
              <w:rPr>
                <w:rFonts w:ascii="Arial Narrow" w:hAnsi="Arial Narrow" w:cs="Arial"/>
                <w:b/>
                <w:bCs/>
                <w:sz w:val="18"/>
                <w:szCs w:val="18"/>
                <w:lang w:val="sl-SI" w:eastAsia="sl-SI" w:bidi="si-LK"/>
              </w:rPr>
              <w:br/>
              <w:t>(v EUR)</w:t>
            </w:r>
          </w:p>
        </w:tc>
        <w:tc>
          <w:tcPr>
            <w:tcW w:w="1134" w:type="dxa"/>
            <w:shd w:val="clear" w:color="auto" w:fill="auto"/>
            <w:noWrap/>
          </w:tcPr>
          <w:p w14:paraId="22D9AD1F" w14:textId="77777777" w:rsidR="00C54BE7" w:rsidRPr="00C94729" w:rsidRDefault="00C54BE7" w:rsidP="00A86A3B">
            <w:pPr>
              <w:jc w:val="center"/>
              <w:rPr>
                <w:rFonts w:ascii="Arial Narrow" w:hAnsi="Arial Narrow" w:cs="Arial"/>
                <w:b/>
                <w:bCs/>
                <w:sz w:val="18"/>
                <w:szCs w:val="18"/>
                <w:lang w:val="sl-SI" w:eastAsia="sl-SI" w:bidi="si-LK"/>
              </w:rPr>
            </w:pPr>
            <w:r w:rsidRPr="00C94729">
              <w:rPr>
                <w:rFonts w:ascii="Arial Narrow" w:hAnsi="Arial Narrow" w:cs="Arial"/>
                <w:b/>
                <w:bCs/>
                <w:sz w:val="18"/>
                <w:szCs w:val="18"/>
                <w:lang w:val="sl-SI" w:eastAsia="sl-SI" w:bidi="si-LK"/>
              </w:rPr>
              <w:t>Ocena škode na izpadu prihodka</w:t>
            </w:r>
          </w:p>
          <w:p w14:paraId="13D34CA4" w14:textId="77777777" w:rsidR="00C54BE7" w:rsidRPr="00C94729" w:rsidRDefault="00C54BE7" w:rsidP="00A86A3B">
            <w:pPr>
              <w:jc w:val="center"/>
              <w:rPr>
                <w:rFonts w:ascii="Arial Narrow" w:hAnsi="Arial Narrow" w:cs="Calibri"/>
                <w:color w:val="000000"/>
                <w:sz w:val="18"/>
                <w:szCs w:val="18"/>
                <w:lang w:val="sl-SI"/>
              </w:rPr>
            </w:pPr>
            <w:r w:rsidRPr="00C94729">
              <w:rPr>
                <w:rFonts w:ascii="Arial Narrow" w:hAnsi="Arial Narrow" w:cs="Arial"/>
                <w:b/>
                <w:bCs/>
                <w:sz w:val="18"/>
                <w:szCs w:val="18"/>
                <w:lang w:val="sl-SI" w:eastAsia="sl-SI" w:bidi="si-LK"/>
              </w:rPr>
              <w:t>(v EUR)</w:t>
            </w:r>
          </w:p>
        </w:tc>
        <w:tc>
          <w:tcPr>
            <w:tcW w:w="1275" w:type="dxa"/>
            <w:shd w:val="clear" w:color="auto" w:fill="auto"/>
            <w:noWrap/>
          </w:tcPr>
          <w:p w14:paraId="2C2FE2E8" w14:textId="77777777" w:rsidR="00C54BE7" w:rsidRPr="00C94729" w:rsidRDefault="00C54BE7" w:rsidP="00A86A3B">
            <w:pPr>
              <w:jc w:val="center"/>
              <w:rPr>
                <w:rFonts w:ascii="Arial Narrow" w:hAnsi="Arial Narrow" w:cs="Calibri"/>
                <w:color w:val="000000"/>
                <w:sz w:val="18"/>
                <w:szCs w:val="18"/>
                <w:lang w:val="sl-SI"/>
              </w:rPr>
            </w:pPr>
            <w:r w:rsidRPr="00C94729">
              <w:rPr>
                <w:rFonts w:ascii="Arial Narrow" w:hAnsi="Arial Narrow" w:cs="Arial"/>
                <w:b/>
                <w:bCs/>
                <w:sz w:val="18"/>
                <w:szCs w:val="18"/>
                <w:lang w:val="sl-SI" w:eastAsia="sl-SI" w:bidi="si-LK"/>
              </w:rPr>
              <w:t xml:space="preserve">Ocena škode skupaj </w:t>
            </w:r>
            <w:r w:rsidRPr="00C94729">
              <w:rPr>
                <w:rFonts w:ascii="Arial Narrow" w:hAnsi="Arial Narrow" w:cs="Arial"/>
                <w:b/>
                <w:bCs/>
                <w:sz w:val="18"/>
                <w:szCs w:val="18"/>
                <w:lang w:val="sl-SI" w:eastAsia="sl-SI" w:bidi="si-LK"/>
              </w:rPr>
              <w:br/>
              <w:t>(v EUR)</w:t>
            </w:r>
          </w:p>
        </w:tc>
        <w:tc>
          <w:tcPr>
            <w:tcW w:w="1127" w:type="dxa"/>
            <w:shd w:val="clear" w:color="auto" w:fill="auto"/>
            <w:noWrap/>
          </w:tcPr>
          <w:p w14:paraId="4420A204" w14:textId="77777777" w:rsidR="00C54BE7" w:rsidRPr="00C94729" w:rsidRDefault="00C54BE7" w:rsidP="00A86A3B">
            <w:pPr>
              <w:jc w:val="center"/>
              <w:rPr>
                <w:rFonts w:ascii="Arial Narrow" w:hAnsi="Arial Narrow" w:cs="Arial"/>
                <w:b/>
                <w:bCs/>
                <w:sz w:val="18"/>
                <w:szCs w:val="18"/>
                <w:lang w:val="sl-SI" w:eastAsia="sl-SI" w:bidi="si-LK"/>
              </w:rPr>
            </w:pPr>
            <w:r w:rsidRPr="00C94729">
              <w:rPr>
                <w:rFonts w:ascii="Arial Narrow" w:hAnsi="Arial Narrow" w:cs="Arial"/>
                <w:b/>
                <w:bCs/>
                <w:sz w:val="18"/>
                <w:szCs w:val="18"/>
                <w:lang w:val="sl-SI" w:eastAsia="sl-SI" w:bidi="si-LK"/>
              </w:rPr>
              <w:t>10% ocenjene škode</w:t>
            </w:r>
          </w:p>
          <w:p w14:paraId="32F45516" w14:textId="77777777" w:rsidR="00C54BE7" w:rsidRPr="00C94729" w:rsidRDefault="00C54BE7" w:rsidP="00A86A3B">
            <w:pPr>
              <w:jc w:val="center"/>
              <w:rPr>
                <w:rFonts w:ascii="Arial Narrow" w:hAnsi="Arial Narrow" w:cs="Calibri"/>
                <w:color w:val="000000"/>
                <w:sz w:val="18"/>
                <w:szCs w:val="18"/>
                <w:lang w:val="sl-SI"/>
              </w:rPr>
            </w:pPr>
            <w:r w:rsidRPr="00C94729">
              <w:rPr>
                <w:rFonts w:ascii="Arial Narrow" w:hAnsi="Arial Narrow" w:cs="Arial"/>
                <w:b/>
                <w:bCs/>
                <w:sz w:val="18"/>
                <w:szCs w:val="18"/>
                <w:lang w:val="sl-SI" w:eastAsia="sl-SI" w:bidi="si-LK"/>
              </w:rPr>
              <w:t>(v EUR)</w:t>
            </w:r>
          </w:p>
        </w:tc>
      </w:tr>
      <w:tr w:rsidR="00C54BE7" w:rsidRPr="00C94729" w14:paraId="1A5715A2" w14:textId="77777777" w:rsidTr="00815F59">
        <w:trPr>
          <w:trHeight w:val="20"/>
        </w:trPr>
        <w:tc>
          <w:tcPr>
            <w:tcW w:w="3114" w:type="dxa"/>
            <w:shd w:val="clear" w:color="auto" w:fill="auto"/>
            <w:noWrap/>
            <w:vAlign w:val="bottom"/>
          </w:tcPr>
          <w:p w14:paraId="2345A06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PROIZVODNJA DRUGIH IZDELKOV IZ PLASTIČNIH MAS SABINA GRADIČ S.P.</w:t>
            </w:r>
          </w:p>
        </w:tc>
        <w:tc>
          <w:tcPr>
            <w:tcW w:w="1134" w:type="dxa"/>
            <w:shd w:val="clear" w:color="auto" w:fill="auto"/>
            <w:noWrap/>
            <w:vAlign w:val="bottom"/>
          </w:tcPr>
          <w:p w14:paraId="4126EB2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tcPr>
          <w:p w14:paraId="0D18144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tcPr>
          <w:p w14:paraId="6FCFC5B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134" w:type="dxa"/>
            <w:shd w:val="clear" w:color="auto" w:fill="auto"/>
            <w:noWrap/>
            <w:vAlign w:val="bottom"/>
          </w:tcPr>
          <w:p w14:paraId="10E094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275" w:type="dxa"/>
            <w:shd w:val="clear" w:color="auto" w:fill="auto"/>
            <w:noWrap/>
            <w:vAlign w:val="bottom"/>
          </w:tcPr>
          <w:p w14:paraId="12B2E9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32.000,00 </w:t>
            </w:r>
          </w:p>
        </w:tc>
        <w:tc>
          <w:tcPr>
            <w:tcW w:w="1127" w:type="dxa"/>
            <w:shd w:val="clear" w:color="auto" w:fill="auto"/>
            <w:noWrap/>
            <w:vAlign w:val="bottom"/>
          </w:tcPr>
          <w:p w14:paraId="74B9E36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3.200,00 </w:t>
            </w:r>
          </w:p>
        </w:tc>
      </w:tr>
      <w:tr w:rsidR="00C54BE7" w:rsidRPr="00C94729" w14:paraId="7BC223A6" w14:textId="77777777" w:rsidTr="00815F59">
        <w:trPr>
          <w:trHeight w:val="20"/>
        </w:trPr>
        <w:tc>
          <w:tcPr>
            <w:tcW w:w="3114" w:type="dxa"/>
            <w:shd w:val="clear" w:color="auto" w:fill="auto"/>
            <w:noWrap/>
            <w:vAlign w:val="bottom"/>
            <w:hideMark/>
          </w:tcPr>
          <w:p w14:paraId="19E5A88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KOVINSKA GALANTERIJA BOŠTJAN RUPAR S.P.</w:t>
            </w:r>
          </w:p>
        </w:tc>
        <w:tc>
          <w:tcPr>
            <w:tcW w:w="1134" w:type="dxa"/>
            <w:shd w:val="clear" w:color="auto" w:fill="auto"/>
            <w:noWrap/>
            <w:vAlign w:val="bottom"/>
            <w:hideMark/>
          </w:tcPr>
          <w:p w14:paraId="1A7EA06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06DD52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53.000,00 </w:t>
            </w:r>
          </w:p>
        </w:tc>
        <w:tc>
          <w:tcPr>
            <w:tcW w:w="1134" w:type="dxa"/>
            <w:shd w:val="clear" w:color="auto" w:fill="auto"/>
            <w:noWrap/>
            <w:vAlign w:val="bottom"/>
            <w:hideMark/>
          </w:tcPr>
          <w:p w14:paraId="73B607E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295AFB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275" w:type="dxa"/>
            <w:shd w:val="clear" w:color="auto" w:fill="auto"/>
            <w:noWrap/>
            <w:vAlign w:val="bottom"/>
            <w:hideMark/>
          </w:tcPr>
          <w:p w14:paraId="2264716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62.000,00 </w:t>
            </w:r>
          </w:p>
        </w:tc>
        <w:tc>
          <w:tcPr>
            <w:tcW w:w="1127" w:type="dxa"/>
            <w:shd w:val="clear" w:color="auto" w:fill="auto"/>
            <w:noWrap/>
            <w:vAlign w:val="bottom"/>
            <w:hideMark/>
          </w:tcPr>
          <w:p w14:paraId="025E6E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6.200,00 </w:t>
            </w:r>
          </w:p>
        </w:tc>
      </w:tr>
      <w:tr w:rsidR="00C54BE7" w:rsidRPr="00C94729" w14:paraId="63DEA83B" w14:textId="77777777" w:rsidTr="00815F59">
        <w:trPr>
          <w:trHeight w:val="20"/>
        </w:trPr>
        <w:tc>
          <w:tcPr>
            <w:tcW w:w="3114" w:type="dxa"/>
            <w:shd w:val="clear" w:color="auto" w:fill="auto"/>
            <w:noWrap/>
            <w:vAlign w:val="bottom"/>
            <w:hideMark/>
          </w:tcPr>
          <w:p w14:paraId="61DEA0E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PEKARNA REDNAK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Mežica</w:t>
            </w:r>
          </w:p>
        </w:tc>
        <w:tc>
          <w:tcPr>
            <w:tcW w:w="1134" w:type="dxa"/>
            <w:shd w:val="clear" w:color="auto" w:fill="auto"/>
            <w:noWrap/>
            <w:vAlign w:val="bottom"/>
            <w:hideMark/>
          </w:tcPr>
          <w:p w14:paraId="34CE8ED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Mežica</w:t>
            </w:r>
          </w:p>
        </w:tc>
        <w:tc>
          <w:tcPr>
            <w:tcW w:w="1276" w:type="dxa"/>
            <w:shd w:val="clear" w:color="auto" w:fill="auto"/>
            <w:noWrap/>
            <w:vAlign w:val="bottom"/>
            <w:hideMark/>
          </w:tcPr>
          <w:p w14:paraId="734988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70450C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B9CF57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7.325,00 </w:t>
            </w:r>
          </w:p>
        </w:tc>
        <w:tc>
          <w:tcPr>
            <w:tcW w:w="1275" w:type="dxa"/>
            <w:shd w:val="clear" w:color="auto" w:fill="auto"/>
            <w:noWrap/>
            <w:vAlign w:val="bottom"/>
            <w:hideMark/>
          </w:tcPr>
          <w:p w14:paraId="3F8259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7.325,00 </w:t>
            </w:r>
          </w:p>
        </w:tc>
        <w:tc>
          <w:tcPr>
            <w:tcW w:w="1127" w:type="dxa"/>
            <w:shd w:val="clear" w:color="auto" w:fill="auto"/>
            <w:noWrap/>
            <w:vAlign w:val="bottom"/>
            <w:hideMark/>
          </w:tcPr>
          <w:p w14:paraId="06A430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732,50 </w:t>
            </w:r>
          </w:p>
        </w:tc>
      </w:tr>
      <w:tr w:rsidR="00C54BE7" w:rsidRPr="00C94729" w14:paraId="0DF1EF91" w14:textId="77777777" w:rsidTr="00815F59">
        <w:trPr>
          <w:trHeight w:val="20"/>
        </w:trPr>
        <w:tc>
          <w:tcPr>
            <w:tcW w:w="3114" w:type="dxa"/>
            <w:shd w:val="clear" w:color="auto" w:fill="auto"/>
            <w:noWrap/>
            <w:vAlign w:val="bottom"/>
            <w:hideMark/>
          </w:tcPr>
          <w:p w14:paraId="6FE8D59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Proizvodnja in prodaja slaščic, MIHA NOVAK S.P.</w:t>
            </w:r>
          </w:p>
        </w:tc>
        <w:tc>
          <w:tcPr>
            <w:tcW w:w="1134" w:type="dxa"/>
            <w:shd w:val="clear" w:color="auto" w:fill="auto"/>
            <w:noWrap/>
            <w:vAlign w:val="bottom"/>
            <w:hideMark/>
          </w:tcPr>
          <w:p w14:paraId="5257133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71890D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 </w:t>
            </w:r>
          </w:p>
        </w:tc>
        <w:tc>
          <w:tcPr>
            <w:tcW w:w="1134" w:type="dxa"/>
            <w:shd w:val="clear" w:color="auto" w:fill="auto"/>
            <w:noWrap/>
            <w:vAlign w:val="bottom"/>
            <w:hideMark/>
          </w:tcPr>
          <w:p w14:paraId="31D7F6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134" w:type="dxa"/>
            <w:shd w:val="clear" w:color="auto" w:fill="auto"/>
            <w:noWrap/>
            <w:vAlign w:val="bottom"/>
            <w:hideMark/>
          </w:tcPr>
          <w:p w14:paraId="451CBC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275" w:type="dxa"/>
            <w:shd w:val="clear" w:color="auto" w:fill="auto"/>
            <w:noWrap/>
            <w:vAlign w:val="bottom"/>
            <w:hideMark/>
          </w:tcPr>
          <w:p w14:paraId="7A776D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105.000,00 </w:t>
            </w:r>
          </w:p>
        </w:tc>
        <w:tc>
          <w:tcPr>
            <w:tcW w:w="1127" w:type="dxa"/>
            <w:shd w:val="clear" w:color="auto" w:fill="auto"/>
            <w:noWrap/>
            <w:vAlign w:val="bottom"/>
            <w:hideMark/>
          </w:tcPr>
          <w:p w14:paraId="52A48E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10.500,00 </w:t>
            </w:r>
          </w:p>
        </w:tc>
      </w:tr>
      <w:tr w:rsidR="00C54BE7" w:rsidRPr="00C94729" w14:paraId="548B741C" w14:textId="77777777" w:rsidTr="00815F59">
        <w:trPr>
          <w:trHeight w:val="20"/>
        </w:trPr>
        <w:tc>
          <w:tcPr>
            <w:tcW w:w="3114" w:type="dxa"/>
            <w:shd w:val="clear" w:color="auto" w:fill="auto"/>
            <w:noWrap/>
            <w:vAlign w:val="bottom"/>
            <w:hideMark/>
          </w:tcPr>
          <w:p w14:paraId="158037A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TRANSPORT, JURJEVEC MATJAŽ S.P.</w:t>
            </w:r>
          </w:p>
        </w:tc>
        <w:tc>
          <w:tcPr>
            <w:tcW w:w="1134" w:type="dxa"/>
            <w:shd w:val="clear" w:color="auto" w:fill="auto"/>
            <w:noWrap/>
            <w:vAlign w:val="bottom"/>
            <w:hideMark/>
          </w:tcPr>
          <w:p w14:paraId="72E3374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11CBF76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150.000,00 </w:t>
            </w:r>
          </w:p>
        </w:tc>
        <w:tc>
          <w:tcPr>
            <w:tcW w:w="1134" w:type="dxa"/>
            <w:shd w:val="clear" w:color="auto" w:fill="auto"/>
            <w:noWrap/>
            <w:vAlign w:val="bottom"/>
            <w:hideMark/>
          </w:tcPr>
          <w:p w14:paraId="58DE2F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134" w:type="dxa"/>
            <w:shd w:val="clear" w:color="auto" w:fill="auto"/>
            <w:noWrap/>
            <w:vAlign w:val="bottom"/>
            <w:hideMark/>
          </w:tcPr>
          <w:p w14:paraId="5EDB186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46.000,00 </w:t>
            </w:r>
          </w:p>
        </w:tc>
        <w:tc>
          <w:tcPr>
            <w:tcW w:w="1275" w:type="dxa"/>
            <w:shd w:val="clear" w:color="auto" w:fill="auto"/>
            <w:noWrap/>
            <w:vAlign w:val="bottom"/>
            <w:hideMark/>
          </w:tcPr>
          <w:p w14:paraId="16448C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246.000,00 </w:t>
            </w:r>
          </w:p>
        </w:tc>
        <w:tc>
          <w:tcPr>
            <w:tcW w:w="1127" w:type="dxa"/>
            <w:shd w:val="clear" w:color="auto" w:fill="auto"/>
            <w:noWrap/>
            <w:vAlign w:val="bottom"/>
            <w:hideMark/>
          </w:tcPr>
          <w:p w14:paraId="5ED961D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24.600,00 </w:t>
            </w:r>
          </w:p>
        </w:tc>
      </w:tr>
      <w:tr w:rsidR="00C54BE7" w:rsidRPr="00C94729" w14:paraId="1862D658" w14:textId="77777777" w:rsidTr="00815F59">
        <w:trPr>
          <w:trHeight w:val="20"/>
        </w:trPr>
        <w:tc>
          <w:tcPr>
            <w:tcW w:w="3114" w:type="dxa"/>
            <w:shd w:val="clear" w:color="auto" w:fill="auto"/>
            <w:noWrap/>
            <w:vAlign w:val="bottom"/>
            <w:hideMark/>
          </w:tcPr>
          <w:p w14:paraId="04F22B7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LESOCOM, podjetje za trgovino in proizvodnjo,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Žiri</w:t>
            </w:r>
          </w:p>
        </w:tc>
        <w:tc>
          <w:tcPr>
            <w:tcW w:w="1134" w:type="dxa"/>
            <w:shd w:val="clear" w:color="auto" w:fill="auto"/>
            <w:noWrap/>
            <w:vAlign w:val="bottom"/>
            <w:hideMark/>
          </w:tcPr>
          <w:p w14:paraId="59795CA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Žiri</w:t>
            </w:r>
          </w:p>
        </w:tc>
        <w:tc>
          <w:tcPr>
            <w:tcW w:w="1276" w:type="dxa"/>
            <w:shd w:val="clear" w:color="auto" w:fill="auto"/>
            <w:noWrap/>
            <w:vAlign w:val="bottom"/>
            <w:hideMark/>
          </w:tcPr>
          <w:p w14:paraId="1FE43A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34" w:type="dxa"/>
            <w:shd w:val="clear" w:color="auto" w:fill="auto"/>
            <w:noWrap/>
            <w:vAlign w:val="bottom"/>
            <w:hideMark/>
          </w:tcPr>
          <w:p w14:paraId="11B4674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4.100,00 </w:t>
            </w:r>
          </w:p>
        </w:tc>
        <w:tc>
          <w:tcPr>
            <w:tcW w:w="1134" w:type="dxa"/>
            <w:shd w:val="clear" w:color="auto" w:fill="auto"/>
            <w:noWrap/>
            <w:vAlign w:val="bottom"/>
            <w:hideMark/>
          </w:tcPr>
          <w:p w14:paraId="50EB64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275" w:type="dxa"/>
            <w:shd w:val="clear" w:color="auto" w:fill="auto"/>
            <w:noWrap/>
            <w:vAlign w:val="bottom"/>
            <w:hideMark/>
          </w:tcPr>
          <w:p w14:paraId="7180AA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10.600,00 </w:t>
            </w:r>
          </w:p>
        </w:tc>
        <w:tc>
          <w:tcPr>
            <w:tcW w:w="1127" w:type="dxa"/>
            <w:shd w:val="clear" w:color="auto" w:fill="auto"/>
            <w:noWrap/>
            <w:vAlign w:val="bottom"/>
            <w:hideMark/>
          </w:tcPr>
          <w:p w14:paraId="70195F1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1.060,00 </w:t>
            </w:r>
          </w:p>
        </w:tc>
      </w:tr>
      <w:tr w:rsidR="00C54BE7" w:rsidRPr="00C94729" w14:paraId="664279C4" w14:textId="77777777" w:rsidTr="00815F59">
        <w:trPr>
          <w:trHeight w:val="20"/>
        </w:trPr>
        <w:tc>
          <w:tcPr>
            <w:tcW w:w="3114" w:type="dxa"/>
            <w:shd w:val="clear" w:color="auto" w:fill="auto"/>
            <w:noWrap/>
            <w:vAlign w:val="bottom"/>
            <w:hideMark/>
          </w:tcPr>
          <w:p w14:paraId="22C5BCB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EL TRADE, trženje in montaža,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6E5B50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055E09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7.100,00 </w:t>
            </w:r>
          </w:p>
        </w:tc>
        <w:tc>
          <w:tcPr>
            <w:tcW w:w="1134" w:type="dxa"/>
            <w:shd w:val="clear" w:color="auto" w:fill="auto"/>
            <w:noWrap/>
            <w:vAlign w:val="bottom"/>
            <w:hideMark/>
          </w:tcPr>
          <w:p w14:paraId="03A27C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4.200,00 </w:t>
            </w:r>
          </w:p>
        </w:tc>
        <w:tc>
          <w:tcPr>
            <w:tcW w:w="1134" w:type="dxa"/>
            <w:shd w:val="clear" w:color="auto" w:fill="auto"/>
            <w:noWrap/>
            <w:vAlign w:val="bottom"/>
            <w:hideMark/>
          </w:tcPr>
          <w:p w14:paraId="0B9435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44.959,00 </w:t>
            </w:r>
          </w:p>
        </w:tc>
        <w:tc>
          <w:tcPr>
            <w:tcW w:w="1275" w:type="dxa"/>
            <w:shd w:val="clear" w:color="auto" w:fill="auto"/>
            <w:noWrap/>
            <w:vAlign w:val="bottom"/>
            <w:hideMark/>
          </w:tcPr>
          <w:p w14:paraId="4FC545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56.259,00 </w:t>
            </w:r>
          </w:p>
        </w:tc>
        <w:tc>
          <w:tcPr>
            <w:tcW w:w="1127" w:type="dxa"/>
            <w:shd w:val="clear" w:color="auto" w:fill="auto"/>
            <w:noWrap/>
            <w:vAlign w:val="bottom"/>
            <w:hideMark/>
          </w:tcPr>
          <w:p w14:paraId="5E07A49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5.625,90 </w:t>
            </w:r>
          </w:p>
        </w:tc>
      </w:tr>
      <w:tr w:rsidR="00C54BE7" w:rsidRPr="00C94729" w14:paraId="226CEF78" w14:textId="77777777" w:rsidTr="00815F59">
        <w:trPr>
          <w:trHeight w:val="20"/>
        </w:trPr>
        <w:tc>
          <w:tcPr>
            <w:tcW w:w="3114" w:type="dxa"/>
            <w:shd w:val="clear" w:color="auto" w:fill="auto"/>
            <w:noWrap/>
            <w:vAlign w:val="bottom"/>
            <w:hideMark/>
          </w:tcPr>
          <w:p w14:paraId="1F463B8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Avto Storitve Blatnik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466966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4EA446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34.500,00 </w:t>
            </w:r>
          </w:p>
        </w:tc>
        <w:tc>
          <w:tcPr>
            <w:tcW w:w="1134" w:type="dxa"/>
            <w:shd w:val="clear" w:color="auto" w:fill="auto"/>
            <w:noWrap/>
            <w:vAlign w:val="bottom"/>
            <w:hideMark/>
          </w:tcPr>
          <w:p w14:paraId="0F3E1E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c>
          <w:tcPr>
            <w:tcW w:w="1134" w:type="dxa"/>
            <w:shd w:val="clear" w:color="auto" w:fill="auto"/>
            <w:noWrap/>
            <w:vAlign w:val="bottom"/>
            <w:hideMark/>
          </w:tcPr>
          <w:p w14:paraId="5D1DC1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1.560,00 </w:t>
            </w:r>
          </w:p>
        </w:tc>
        <w:tc>
          <w:tcPr>
            <w:tcW w:w="1275" w:type="dxa"/>
            <w:shd w:val="clear" w:color="auto" w:fill="auto"/>
            <w:noWrap/>
            <w:vAlign w:val="bottom"/>
            <w:hideMark/>
          </w:tcPr>
          <w:p w14:paraId="5985B45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37.260,00 </w:t>
            </w:r>
          </w:p>
        </w:tc>
        <w:tc>
          <w:tcPr>
            <w:tcW w:w="1127" w:type="dxa"/>
            <w:shd w:val="clear" w:color="auto" w:fill="auto"/>
            <w:noWrap/>
            <w:vAlign w:val="bottom"/>
            <w:hideMark/>
          </w:tcPr>
          <w:p w14:paraId="7964931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3.726,00 </w:t>
            </w:r>
          </w:p>
        </w:tc>
      </w:tr>
      <w:tr w:rsidR="00C54BE7" w:rsidRPr="00C94729" w14:paraId="01139F82" w14:textId="77777777" w:rsidTr="00815F59">
        <w:trPr>
          <w:trHeight w:val="20"/>
        </w:trPr>
        <w:tc>
          <w:tcPr>
            <w:tcW w:w="3114" w:type="dxa"/>
            <w:shd w:val="clear" w:color="auto" w:fill="auto"/>
            <w:noWrap/>
            <w:vAlign w:val="bottom"/>
            <w:hideMark/>
          </w:tcPr>
          <w:p w14:paraId="482B94F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KUŠTRAVCI, PREDŠOLSKA VZGOJA, MARTINA BOLTA S.P.</w:t>
            </w:r>
          </w:p>
        </w:tc>
        <w:tc>
          <w:tcPr>
            <w:tcW w:w="1134" w:type="dxa"/>
            <w:shd w:val="clear" w:color="auto" w:fill="auto"/>
            <w:noWrap/>
            <w:vAlign w:val="bottom"/>
            <w:hideMark/>
          </w:tcPr>
          <w:p w14:paraId="4AFE1D9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11C333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0899C9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0EC2BE6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275" w:type="dxa"/>
            <w:shd w:val="clear" w:color="auto" w:fill="auto"/>
            <w:noWrap/>
            <w:vAlign w:val="bottom"/>
            <w:hideMark/>
          </w:tcPr>
          <w:p w14:paraId="600E741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27" w:type="dxa"/>
            <w:shd w:val="clear" w:color="auto" w:fill="auto"/>
            <w:noWrap/>
            <w:vAlign w:val="bottom"/>
            <w:hideMark/>
          </w:tcPr>
          <w:p w14:paraId="258882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r>
      <w:tr w:rsidR="00C54BE7" w:rsidRPr="00C94729" w14:paraId="595A1297" w14:textId="77777777" w:rsidTr="00815F59">
        <w:trPr>
          <w:trHeight w:val="20"/>
        </w:trPr>
        <w:tc>
          <w:tcPr>
            <w:tcW w:w="3114" w:type="dxa"/>
            <w:shd w:val="clear" w:color="auto" w:fill="auto"/>
            <w:noWrap/>
            <w:vAlign w:val="bottom"/>
            <w:hideMark/>
          </w:tcPr>
          <w:p w14:paraId="68DAF6C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HNATURA računovodstvo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33ACF4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722E633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78A1AE1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 </w:t>
            </w:r>
          </w:p>
        </w:tc>
        <w:tc>
          <w:tcPr>
            <w:tcW w:w="1134" w:type="dxa"/>
            <w:shd w:val="clear" w:color="auto" w:fill="auto"/>
            <w:noWrap/>
            <w:vAlign w:val="bottom"/>
            <w:hideMark/>
          </w:tcPr>
          <w:p w14:paraId="6DA18D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9AE7D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127" w:type="dxa"/>
            <w:shd w:val="clear" w:color="auto" w:fill="auto"/>
            <w:noWrap/>
            <w:vAlign w:val="bottom"/>
            <w:hideMark/>
          </w:tcPr>
          <w:p w14:paraId="6607EE9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 </w:t>
            </w:r>
          </w:p>
        </w:tc>
      </w:tr>
      <w:tr w:rsidR="00C54BE7" w:rsidRPr="00C94729" w14:paraId="2ABBD9FC" w14:textId="77777777" w:rsidTr="00815F59">
        <w:trPr>
          <w:trHeight w:val="20"/>
        </w:trPr>
        <w:tc>
          <w:tcPr>
            <w:tcW w:w="3114" w:type="dxa"/>
            <w:shd w:val="clear" w:color="auto" w:fill="auto"/>
            <w:noWrap/>
            <w:vAlign w:val="bottom"/>
            <w:hideMark/>
          </w:tcPr>
          <w:p w14:paraId="6F8819F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ROGAN,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3594D9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24031FB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150.000,00 </w:t>
            </w:r>
          </w:p>
        </w:tc>
        <w:tc>
          <w:tcPr>
            <w:tcW w:w="1134" w:type="dxa"/>
            <w:shd w:val="clear" w:color="auto" w:fill="auto"/>
            <w:noWrap/>
            <w:vAlign w:val="bottom"/>
            <w:hideMark/>
          </w:tcPr>
          <w:p w14:paraId="26E51C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134" w:type="dxa"/>
            <w:shd w:val="clear" w:color="auto" w:fill="auto"/>
            <w:noWrap/>
            <w:vAlign w:val="bottom"/>
            <w:hideMark/>
          </w:tcPr>
          <w:p w14:paraId="3E7F82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 </w:t>
            </w:r>
          </w:p>
        </w:tc>
        <w:tc>
          <w:tcPr>
            <w:tcW w:w="1275" w:type="dxa"/>
            <w:shd w:val="clear" w:color="auto" w:fill="auto"/>
            <w:noWrap/>
            <w:vAlign w:val="bottom"/>
            <w:hideMark/>
          </w:tcPr>
          <w:p w14:paraId="3CC1DFA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198.000,00 </w:t>
            </w:r>
          </w:p>
        </w:tc>
        <w:tc>
          <w:tcPr>
            <w:tcW w:w="1127" w:type="dxa"/>
            <w:shd w:val="clear" w:color="auto" w:fill="auto"/>
            <w:noWrap/>
            <w:vAlign w:val="bottom"/>
            <w:hideMark/>
          </w:tcPr>
          <w:p w14:paraId="74ACF8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19.800,00 </w:t>
            </w:r>
          </w:p>
        </w:tc>
      </w:tr>
      <w:tr w:rsidR="00C54BE7" w:rsidRPr="00C94729" w14:paraId="0258F037" w14:textId="77777777" w:rsidTr="00815F59">
        <w:trPr>
          <w:trHeight w:val="20"/>
        </w:trPr>
        <w:tc>
          <w:tcPr>
            <w:tcW w:w="3114" w:type="dxa"/>
            <w:shd w:val="clear" w:color="auto" w:fill="auto"/>
            <w:noWrap/>
            <w:vAlign w:val="bottom"/>
            <w:hideMark/>
          </w:tcPr>
          <w:p w14:paraId="03A6576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MEŽA proizvodno in trgovsko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F74403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49CF8A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3A1306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160.000,00 </w:t>
            </w:r>
          </w:p>
        </w:tc>
        <w:tc>
          <w:tcPr>
            <w:tcW w:w="1134" w:type="dxa"/>
            <w:shd w:val="clear" w:color="auto" w:fill="auto"/>
            <w:noWrap/>
            <w:vAlign w:val="bottom"/>
            <w:hideMark/>
          </w:tcPr>
          <w:p w14:paraId="06EEA9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275" w:type="dxa"/>
            <w:shd w:val="clear" w:color="auto" w:fill="auto"/>
            <w:noWrap/>
            <w:vAlign w:val="bottom"/>
            <w:hideMark/>
          </w:tcPr>
          <w:p w14:paraId="0CF078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235.000,00 </w:t>
            </w:r>
          </w:p>
        </w:tc>
        <w:tc>
          <w:tcPr>
            <w:tcW w:w="1127" w:type="dxa"/>
            <w:shd w:val="clear" w:color="auto" w:fill="auto"/>
            <w:noWrap/>
            <w:vAlign w:val="bottom"/>
            <w:hideMark/>
          </w:tcPr>
          <w:p w14:paraId="00456C5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23.500,00 </w:t>
            </w:r>
          </w:p>
        </w:tc>
      </w:tr>
      <w:tr w:rsidR="00C54BE7" w:rsidRPr="00C94729" w14:paraId="2546D937" w14:textId="77777777" w:rsidTr="00815F59">
        <w:trPr>
          <w:trHeight w:val="20"/>
        </w:trPr>
        <w:tc>
          <w:tcPr>
            <w:tcW w:w="3114" w:type="dxa"/>
            <w:shd w:val="clear" w:color="auto" w:fill="auto"/>
            <w:noWrap/>
            <w:vAlign w:val="bottom"/>
            <w:hideMark/>
          </w:tcPr>
          <w:p w14:paraId="2904157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DIMTECH dimnikarstvo, Martin Šlebir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CB87A3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6C3678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4.300,00 </w:t>
            </w:r>
          </w:p>
        </w:tc>
        <w:tc>
          <w:tcPr>
            <w:tcW w:w="1134" w:type="dxa"/>
            <w:shd w:val="clear" w:color="auto" w:fill="auto"/>
            <w:noWrap/>
            <w:vAlign w:val="bottom"/>
            <w:hideMark/>
          </w:tcPr>
          <w:p w14:paraId="00B6AB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7AED84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051140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7.300,00 </w:t>
            </w:r>
          </w:p>
        </w:tc>
        <w:tc>
          <w:tcPr>
            <w:tcW w:w="1127" w:type="dxa"/>
            <w:shd w:val="clear" w:color="auto" w:fill="auto"/>
            <w:noWrap/>
            <w:vAlign w:val="bottom"/>
            <w:hideMark/>
          </w:tcPr>
          <w:p w14:paraId="01F4BE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730,00 </w:t>
            </w:r>
          </w:p>
        </w:tc>
      </w:tr>
      <w:tr w:rsidR="00C54BE7" w:rsidRPr="00C94729" w14:paraId="019B1A63" w14:textId="77777777" w:rsidTr="00815F59">
        <w:trPr>
          <w:trHeight w:val="20"/>
        </w:trPr>
        <w:tc>
          <w:tcPr>
            <w:tcW w:w="3114" w:type="dxa"/>
            <w:shd w:val="clear" w:color="auto" w:fill="auto"/>
            <w:noWrap/>
            <w:vAlign w:val="bottom"/>
            <w:hideMark/>
          </w:tcPr>
          <w:p w14:paraId="2A07EA6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BAR "SAVA" MARKO PEROVŠEK S.P.</w:t>
            </w:r>
          </w:p>
        </w:tc>
        <w:tc>
          <w:tcPr>
            <w:tcW w:w="1134" w:type="dxa"/>
            <w:shd w:val="clear" w:color="auto" w:fill="auto"/>
            <w:noWrap/>
            <w:vAlign w:val="bottom"/>
            <w:hideMark/>
          </w:tcPr>
          <w:p w14:paraId="0CB9211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Medvode</w:t>
            </w:r>
          </w:p>
        </w:tc>
        <w:tc>
          <w:tcPr>
            <w:tcW w:w="1276" w:type="dxa"/>
            <w:shd w:val="clear" w:color="auto" w:fill="auto"/>
            <w:noWrap/>
            <w:vAlign w:val="bottom"/>
            <w:hideMark/>
          </w:tcPr>
          <w:p w14:paraId="3537C38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3755E1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74BE66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477254B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13.000,00 </w:t>
            </w:r>
          </w:p>
        </w:tc>
        <w:tc>
          <w:tcPr>
            <w:tcW w:w="1127" w:type="dxa"/>
            <w:shd w:val="clear" w:color="auto" w:fill="auto"/>
            <w:noWrap/>
            <w:vAlign w:val="bottom"/>
            <w:hideMark/>
          </w:tcPr>
          <w:p w14:paraId="082800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 </w:t>
            </w:r>
          </w:p>
        </w:tc>
      </w:tr>
      <w:tr w:rsidR="00C54BE7" w:rsidRPr="00C94729" w14:paraId="712120F1" w14:textId="77777777" w:rsidTr="00815F59">
        <w:trPr>
          <w:trHeight w:val="20"/>
        </w:trPr>
        <w:tc>
          <w:tcPr>
            <w:tcW w:w="3114" w:type="dxa"/>
            <w:shd w:val="clear" w:color="auto" w:fill="auto"/>
            <w:noWrap/>
            <w:vAlign w:val="bottom"/>
            <w:hideMark/>
          </w:tcPr>
          <w:p w14:paraId="364FF44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POSLOVNE REŠITVE, DANIELE MELLONI S.P.</w:t>
            </w:r>
          </w:p>
        </w:tc>
        <w:tc>
          <w:tcPr>
            <w:tcW w:w="1134" w:type="dxa"/>
            <w:shd w:val="clear" w:color="auto" w:fill="auto"/>
            <w:noWrap/>
            <w:vAlign w:val="bottom"/>
            <w:hideMark/>
          </w:tcPr>
          <w:p w14:paraId="3459FC2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7B2ABB8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34" w:type="dxa"/>
            <w:shd w:val="clear" w:color="auto" w:fill="auto"/>
            <w:noWrap/>
            <w:vAlign w:val="bottom"/>
            <w:hideMark/>
          </w:tcPr>
          <w:p w14:paraId="316A258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02F92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4C2270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14.000,00 </w:t>
            </w:r>
          </w:p>
        </w:tc>
        <w:tc>
          <w:tcPr>
            <w:tcW w:w="1127" w:type="dxa"/>
            <w:shd w:val="clear" w:color="auto" w:fill="auto"/>
            <w:noWrap/>
            <w:vAlign w:val="bottom"/>
            <w:hideMark/>
          </w:tcPr>
          <w:p w14:paraId="604278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 </w:t>
            </w:r>
          </w:p>
        </w:tc>
      </w:tr>
      <w:tr w:rsidR="00C54BE7" w:rsidRPr="00C94729" w14:paraId="7CB52641" w14:textId="77777777" w:rsidTr="00815F59">
        <w:trPr>
          <w:trHeight w:val="20"/>
        </w:trPr>
        <w:tc>
          <w:tcPr>
            <w:tcW w:w="3114" w:type="dxa"/>
            <w:shd w:val="clear" w:color="auto" w:fill="auto"/>
            <w:noWrap/>
            <w:vAlign w:val="bottom"/>
            <w:hideMark/>
          </w:tcPr>
          <w:p w14:paraId="1EF9C0E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NARAVNO ZDRAV PES, POSLOVNO SVETOVANJE, MAJDI KOSI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E6A216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Braslovče</w:t>
            </w:r>
          </w:p>
        </w:tc>
        <w:tc>
          <w:tcPr>
            <w:tcW w:w="1276" w:type="dxa"/>
            <w:shd w:val="clear" w:color="auto" w:fill="auto"/>
            <w:noWrap/>
            <w:vAlign w:val="bottom"/>
            <w:hideMark/>
          </w:tcPr>
          <w:p w14:paraId="789145A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3.753,46 </w:t>
            </w:r>
          </w:p>
        </w:tc>
        <w:tc>
          <w:tcPr>
            <w:tcW w:w="1134" w:type="dxa"/>
            <w:shd w:val="clear" w:color="auto" w:fill="auto"/>
            <w:noWrap/>
            <w:vAlign w:val="bottom"/>
            <w:hideMark/>
          </w:tcPr>
          <w:p w14:paraId="782B4A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2.305,39 </w:t>
            </w:r>
          </w:p>
        </w:tc>
        <w:tc>
          <w:tcPr>
            <w:tcW w:w="1134" w:type="dxa"/>
            <w:shd w:val="clear" w:color="auto" w:fill="auto"/>
            <w:noWrap/>
            <w:vAlign w:val="bottom"/>
            <w:hideMark/>
          </w:tcPr>
          <w:p w14:paraId="2FE0860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53830E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6.058,85 </w:t>
            </w:r>
          </w:p>
        </w:tc>
        <w:tc>
          <w:tcPr>
            <w:tcW w:w="1127" w:type="dxa"/>
            <w:shd w:val="clear" w:color="auto" w:fill="auto"/>
            <w:noWrap/>
            <w:vAlign w:val="bottom"/>
            <w:hideMark/>
          </w:tcPr>
          <w:p w14:paraId="65BF73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605,89 </w:t>
            </w:r>
          </w:p>
        </w:tc>
      </w:tr>
      <w:tr w:rsidR="00C54BE7" w:rsidRPr="00C94729" w14:paraId="65F7CF01" w14:textId="77777777" w:rsidTr="00815F59">
        <w:trPr>
          <w:trHeight w:val="20"/>
        </w:trPr>
        <w:tc>
          <w:tcPr>
            <w:tcW w:w="3114" w:type="dxa"/>
            <w:shd w:val="clear" w:color="auto" w:fill="auto"/>
            <w:noWrap/>
            <w:vAlign w:val="bottom"/>
            <w:hideMark/>
          </w:tcPr>
          <w:p w14:paraId="4C897AC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VARSTVO ROPOTULJICA, zasebno varstvo otrok, Renata Narobe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1391FF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178BBBC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8.900,00 </w:t>
            </w:r>
          </w:p>
        </w:tc>
        <w:tc>
          <w:tcPr>
            <w:tcW w:w="1134" w:type="dxa"/>
            <w:shd w:val="clear" w:color="auto" w:fill="auto"/>
            <w:noWrap/>
            <w:vAlign w:val="bottom"/>
            <w:hideMark/>
          </w:tcPr>
          <w:p w14:paraId="66B020A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DE1929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275" w:type="dxa"/>
            <w:shd w:val="clear" w:color="auto" w:fill="auto"/>
            <w:noWrap/>
            <w:vAlign w:val="bottom"/>
            <w:hideMark/>
          </w:tcPr>
          <w:p w14:paraId="21C08D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9.900,00 </w:t>
            </w:r>
          </w:p>
        </w:tc>
        <w:tc>
          <w:tcPr>
            <w:tcW w:w="1127" w:type="dxa"/>
            <w:shd w:val="clear" w:color="auto" w:fill="auto"/>
            <w:noWrap/>
            <w:vAlign w:val="bottom"/>
            <w:hideMark/>
          </w:tcPr>
          <w:p w14:paraId="730A1C9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990,00 </w:t>
            </w:r>
          </w:p>
        </w:tc>
      </w:tr>
      <w:tr w:rsidR="00C54BE7" w:rsidRPr="00C94729" w14:paraId="039D6687" w14:textId="77777777" w:rsidTr="00815F59">
        <w:trPr>
          <w:trHeight w:val="20"/>
        </w:trPr>
        <w:tc>
          <w:tcPr>
            <w:tcW w:w="3114" w:type="dxa"/>
            <w:shd w:val="clear" w:color="auto" w:fill="auto"/>
            <w:noWrap/>
            <w:vAlign w:val="bottom"/>
            <w:hideMark/>
          </w:tcPr>
          <w:p w14:paraId="6ECD46D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TERCON, Podjetniško in poslovno svetovanje, Jože Grčar,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42341A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 Nazarje</w:t>
            </w:r>
          </w:p>
        </w:tc>
        <w:tc>
          <w:tcPr>
            <w:tcW w:w="1276" w:type="dxa"/>
            <w:shd w:val="clear" w:color="auto" w:fill="auto"/>
            <w:noWrap/>
            <w:vAlign w:val="bottom"/>
            <w:hideMark/>
          </w:tcPr>
          <w:p w14:paraId="679B84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3.927,00 </w:t>
            </w:r>
          </w:p>
        </w:tc>
        <w:tc>
          <w:tcPr>
            <w:tcW w:w="1134" w:type="dxa"/>
            <w:shd w:val="clear" w:color="auto" w:fill="auto"/>
            <w:noWrap/>
            <w:vAlign w:val="bottom"/>
            <w:hideMark/>
          </w:tcPr>
          <w:p w14:paraId="5425F0B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38.612,00 </w:t>
            </w:r>
          </w:p>
        </w:tc>
        <w:tc>
          <w:tcPr>
            <w:tcW w:w="1134" w:type="dxa"/>
            <w:shd w:val="clear" w:color="auto" w:fill="auto"/>
            <w:noWrap/>
            <w:vAlign w:val="bottom"/>
            <w:hideMark/>
          </w:tcPr>
          <w:p w14:paraId="4E9172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45.212,00 </w:t>
            </w:r>
          </w:p>
        </w:tc>
        <w:tc>
          <w:tcPr>
            <w:tcW w:w="1275" w:type="dxa"/>
            <w:shd w:val="clear" w:color="auto" w:fill="auto"/>
            <w:noWrap/>
            <w:vAlign w:val="bottom"/>
            <w:hideMark/>
          </w:tcPr>
          <w:p w14:paraId="3CEF05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87.751,00 </w:t>
            </w:r>
          </w:p>
        </w:tc>
        <w:tc>
          <w:tcPr>
            <w:tcW w:w="1127" w:type="dxa"/>
            <w:shd w:val="clear" w:color="auto" w:fill="auto"/>
            <w:noWrap/>
            <w:vAlign w:val="bottom"/>
            <w:hideMark/>
          </w:tcPr>
          <w:p w14:paraId="38B7F0C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8.775,10 </w:t>
            </w:r>
          </w:p>
        </w:tc>
      </w:tr>
      <w:tr w:rsidR="00C54BE7" w:rsidRPr="00C94729" w14:paraId="001EC8C6" w14:textId="77777777" w:rsidTr="00815F59">
        <w:trPr>
          <w:trHeight w:val="20"/>
        </w:trPr>
        <w:tc>
          <w:tcPr>
            <w:tcW w:w="3114" w:type="dxa"/>
            <w:shd w:val="clear" w:color="auto" w:fill="auto"/>
            <w:noWrap/>
            <w:vAlign w:val="bottom"/>
            <w:hideMark/>
          </w:tcPr>
          <w:p w14:paraId="4873072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NARDA, trgovsko in storitveno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FE6799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47D4BE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24.000,00 </w:t>
            </w:r>
          </w:p>
        </w:tc>
        <w:tc>
          <w:tcPr>
            <w:tcW w:w="1134" w:type="dxa"/>
            <w:shd w:val="clear" w:color="auto" w:fill="auto"/>
            <w:noWrap/>
            <w:vAlign w:val="bottom"/>
            <w:hideMark/>
          </w:tcPr>
          <w:p w14:paraId="47A78F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43.000,00 </w:t>
            </w:r>
          </w:p>
        </w:tc>
        <w:tc>
          <w:tcPr>
            <w:tcW w:w="1134" w:type="dxa"/>
            <w:shd w:val="clear" w:color="auto" w:fill="auto"/>
            <w:noWrap/>
            <w:vAlign w:val="bottom"/>
            <w:hideMark/>
          </w:tcPr>
          <w:p w14:paraId="022850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5FA6EEB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77.000,00 </w:t>
            </w:r>
          </w:p>
        </w:tc>
        <w:tc>
          <w:tcPr>
            <w:tcW w:w="1127" w:type="dxa"/>
            <w:shd w:val="clear" w:color="auto" w:fill="auto"/>
            <w:noWrap/>
            <w:vAlign w:val="bottom"/>
            <w:hideMark/>
          </w:tcPr>
          <w:p w14:paraId="2221A7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7.700,00 </w:t>
            </w:r>
          </w:p>
        </w:tc>
      </w:tr>
      <w:tr w:rsidR="00C54BE7" w:rsidRPr="00C94729" w14:paraId="39B5C3F0" w14:textId="77777777" w:rsidTr="00815F59">
        <w:trPr>
          <w:trHeight w:val="20"/>
        </w:trPr>
        <w:tc>
          <w:tcPr>
            <w:tcW w:w="3114" w:type="dxa"/>
            <w:shd w:val="clear" w:color="auto" w:fill="auto"/>
            <w:noWrap/>
            <w:vAlign w:val="bottom"/>
            <w:hideMark/>
          </w:tcPr>
          <w:p w14:paraId="3808FE9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NARDA - Kareta Turizem, trgovina, turizem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C1AC1B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w:t>
            </w:r>
          </w:p>
        </w:tc>
        <w:tc>
          <w:tcPr>
            <w:tcW w:w="1276" w:type="dxa"/>
            <w:shd w:val="clear" w:color="auto" w:fill="auto"/>
            <w:noWrap/>
            <w:vAlign w:val="bottom"/>
            <w:hideMark/>
          </w:tcPr>
          <w:p w14:paraId="398664D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3D68F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95A581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275" w:type="dxa"/>
            <w:shd w:val="clear" w:color="auto" w:fill="auto"/>
            <w:noWrap/>
            <w:vAlign w:val="bottom"/>
            <w:hideMark/>
          </w:tcPr>
          <w:p w14:paraId="69F180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27" w:type="dxa"/>
            <w:shd w:val="clear" w:color="auto" w:fill="auto"/>
            <w:noWrap/>
            <w:vAlign w:val="bottom"/>
            <w:hideMark/>
          </w:tcPr>
          <w:p w14:paraId="70D515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r>
      <w:tr w:rsidR="00C54BE7" w:rsidRPr="00C94729" w14:paraId="08334FF5" w14:textId="77777777" w:rsidTr="00815F59">
        <w:trPr>
          <w:trHeight w:val="20"/>
        </w:trPr>
        <w:tc>
          <w:tcPr>
            <w:tcW w:w="3114" w:type="dxa"/>
            <w:shd w:val="clear" w:color="auto" w:fill="auto"/>
            <w:noWrap/>
            <w:vAlign w:val="bottom"/>
            <w:hideMark/>
          </w:tcPr>
          <w:p w14:paraId="0D2AAEA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ANDREJA PODLESNIK - NOSILKA DOPOLNILNE DEJAVNOSTI NA KMETIJI</w:t>
            </w:r>
          </w:p>
        </w:tc>
        <w:tc>
          <w:tcPr>
            <w:tcW w:w="1134" w:type="dxa"/>
            <w:shd w:val="clear" w:color="auto" w:fill="auto"/>
            <w:noWrap/>
            <w:vAlign w:val="bottom"/>
            <w:hideMark/>
          </w:tcPr>
          <w:p w14:paraId="3979DAD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12CD0BC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F488D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D6C55E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559,43 </w:t>
            </w:r>
          </w:p>
        </w:tc>
        <w:tc>
          <w:tcPr>
            <w:tcW w:w="1275" w:type="dxa"/>
            <w:shd w:val="clear" w:color="auto" w:fill="auto"/>
            <w:noWrap/>
            <w:vAlign w:val="bottom"/>
            <w:hideMark/>
          </w:tcPr>
          <w:p w14:paraId="4027A74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559,43 </w:t>
            </w:r>
          </w:p>
        </w:tc>
        <w:tc>
          <w:tcPr>
            <w:tcW w:w="1127" w:type="dxa"/>
            <w:shd w:val="clear" w:color="auto" w:fill="auto"/>
            <w:noWrap/>
            <w:vAlign w:val="bottom"/>
            <w:hideMark/>
          </w:tcPr>
          <w:p w14:paraId="4C482E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55,94 </w:t>
            </w:r>
          </w:p>
        </w:tc>
      </w:tr>
      <w:tr w:rsidR="00C54BE7" w:rsidRPr="00C94729" w14:paraId="639F421A" w14:textId="77777777" w:rsidTr="00815F59">
        <w:trPr>
          <w:trHeight w:val="20"/>
        </w:trPr>
        <w:tc>
          <w:tcPr>
            <w:tcW w:w="3114" w:type="dxa"/>
            <w:shd w:val="clear" w:color="auto" w:fill="auto"/>
            <w:noWrap/>
            <w:vAlign w:val="bottom"/>
            <w:hideMark/>
          </w:tcPr>
          <w:p w14:paraId="338F2AD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SHINY, poslovno svetovanje, prodaja, informacijske tehnologije,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66A725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0CB121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271AB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16.800,00 </w:t>
            </w:r>
          </w:p>
        </w:tc>
        <w:tc>
          <w:tcPr>
            <w:tcW w:w="1134" w:type="dxa"/>
            <w:shd w:val="clear" w:color="auto" w:fill="auto"/>
            <w:noWrap/>
            <w:vAlign w:val="bottom"/>
            <w:hideMark/>
          </w:tcPr>
          <w:p w14:paraId="5DBD9C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E3519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16.800,00 </w:t>
            </w:r>
          </w:p>
        </w:tc>
        <w:tc>
          <w:tcPr>
            <w:tcW w:w="1127" w:type="dxa"/>
            <w:shd w:val="clear" w:color="auto" w:fill="auto"/>
            <w:noWrap/>
            <w:vAlign w:val="bottom"/>
            <w:hideMark/>
          </w:tcPr>
          <w:p w14:paraId="66158BC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1.680,00 </w:t>
            </w:r>
          </w:p>
        </w:tc>
      </w:tr>
      <w:tr w:rsidR="00C54BE7" w:rsidRPr="00C94729" w14:paraId="30C0500A" w14:textId="77777777" w:rsidTr="00815F59">
        <w:trPr>
          <w:trHeight w:val="20"/>
        </w:trPr>
        <w:tc>
          <w:tcPr>
            <w:tcW w:w="3114" w:type="dxa"/>
            <w:shd w:val="clear" w:color="auto" w:fill="auto"/>
            <w:noWrap/>
            <w:vAlign w:val="bottom"/>
            <w:hideMark/>
          </w:tcPr>
          <w:p w14:paraId="6FB7DB3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RELAX TRANS podjetje za prevoze in izobraževanje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B621C9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7DF04CB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120.000,00 </w:t>
            </w:r>
          </w:p>
        </w:tc>
        <w:tc>
          <w:tcPr>
            <w:tcW w:w="1134" w:type="dxa"/>
            <w:shd w:val="clear" w:color="auto" w:fill="auto"/>
            <w:noWrap/>
            <w:vAlign w:val="bottom"/>
            <w:hideMark/>
          </w:tcPr>
          <w:p w14:paraId="06BCAD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0F65564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275" w:type="dxa"/>
            <w:shd w:val="clear" w:color="auto" w:fill="auto"/>
            <w:noWrap/>
            <w:vAlign w:val="bottom"/>
            <w:hideMark/>
          </w:tcPr>
          <w:p w14:paraId="3DAC18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180.000,00 </w:t>
            </w:r>
          </w:p>
        </w:tc>
        <w:tc>
          <w:tcPr>
            <w:tcW w:w="1127" w:type="dxa"/>
            <w:shd w:val="clear" w:color="auto" w:fill="auto"/>
            <w:noWrap/>
            <w:vAlign w:val="bottom"/>
            <w:hideMark/>
          </w:tcPr>
          <w:p w14:paraId="0E2807C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 </w:t>
            </w:r>
          </w:p>
        </w:tc>
      </w:tr>
      <w:tr w:rsidR="00C54BE7" w:rsidRPr="00C94729" w14:paraId="79E6F37E" w14:textId="77777777" w:rsidTr="00815F59">
        <w:trPr>
          <w:trHeight w:val="20"/>
        </w:trPr>
        <w:tc>
          <w:tcPr>
            <w:tcW w:w="3114" w:type="dxa"/>
            <w:shd w:val="clear" w:color="auto" w:fill="auto"/>
            <w:noWrap/>
            <w:vAlign w:val="bottom"/>
            <w:hideMark/>
          </w:tcPr>
          <w:p w14:paraId="5CCB602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DUO AVTO, prodaja motornih vozil,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135A8A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Braslovče</w:t>
            </w:r>
          </w:p>
        </w:tc>
        <w:tc>
          <w:tcPr>
            <w:tcW w:w="1276" w:type="dxa"/>
            <w:shd w:val="clear" w:color="auto" w:fill="auto"/>
            <w:noWrap/>
            <w:vAlign w:val="bottom"/>
            <w:hideMark/>
          </w:tcPr>
          <w:p w14:paraId="029467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1250F9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 </w:t>
            </w:r>
          </w:p>
        </w:tc>
        <w:tc>
          <w:tcPr>
            <w:tcW w:w="1134" w:type="dxa"/>
            <w:shd w:val="clear" w:color="auto" w:fill="auto"/>
            <w:noWrap/>
            <w:vAlign w:val="bottom"/>
            <w:hideMark/>
          </w:tcPr>
          <w:p w14:paraId="478CD33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275" w:type="dxa"/>
            <w:shd w:val="clear" w:color="auto" w:fill="auto"/>
            <w:noWrap/>
            <w:vAlign w:val="bottom"/>
            <w:hideMark/>
          </w:tcPr>
          <w:p w14:paraId="009032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52.000,00 </w:t>
            </w:r>
          </w:p>
        </w:tc>
        <w:tc>
          <w:tcPr>
            <w:tcW w:w="1127" w:type="dxa"/>
            <w:shd w:val="clear" w:color="auto" w:fill="auto"/>
            <w:noWrap/>
            <w:vAlign w:val="bottom"/>
            <w:hideMark/>
          </w:tcPr>
          <w:p w14:paraId="36F897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5.200,00 </w:t>
            </w:r>
          </w:p>
        </w:tc>
      </w:tr>
      <w:tr w:rsidR="00C54BE7" w:rsidRPr="00C94729" w14:paraId="14AF7911" w14:textId="77777777" w:rsidTr="00815F59">
        <w:trPr>
          <w:trHeight w:val="20"/>
        </w:trPr>
        <w:tc>
          <w:tcPr>
            <w:tcW w:w="3114" w:type="dxa"/>
            <w:shd w:val="clear" w:color="auto" w:fill="auto"/>
            <w:noWrap/>
            <w:vAlign w:val="bottom"/>
            <w:hideMark/>
          </w:tcPr>
          <w:p w14:paraId="2C1817E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TOP TEXTIL podjetje za zunanjo in notranjo trgovino, zastopstva in promet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3596E0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08DFDB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c>
          <w:tcPr>
            <w:tcW w:w="1134" w:type="dxa"/>
            <w:shd w:val="clear" w:color="auto" w:fill="auto"/>
            <w:noWrap/>
            <w:vAlign w:val="bottom"/>
            <w:hideMark/>
          </w:tcPr>
          <w:p w14:paraId="0F06542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0D6D8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 </w:t>
            </w:r>
          </w:p>
        </w:tc>
        <w:tc>
          <w:tcPr>
            <w:tcW w:w="1275" w:type="dxa"/>
            <w:shd w:val="clear" w:color="auto" w:fill="auto"/>
            <w:noWrap/>
            <w:vAlign w:val="bottom"/>
            <w:hideMark/>
          </w:tcPr>
          <w:p w14:paraId="4D4ABD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8.700,00 </w:t>
            </w:r>
          </w:p>
        </w:tc>
        <w:tc>
          <w:tcPr>
            <w:tcW w:w="1127" w:type="dxa"/>
            <w:shd w:val="clear" w:color="auto" w:fill="auto"/>
            <w:noWrap/>
            <w:vAlign w:val="bottom"/>
            <w:hideMark/>
          </w:tcPr>
          <w:p w14:paraId="474748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870,00 </w:t>
            </w:r>
          </w:p>
        </w:tc>
      </w:tr>
      <w:tr w:rsidR="00C54BE7" w:rsidRPr="00C94729" w14:paraId="25506958" w14:textId="77777777" w:rsidTr="00815F59">
        <w:trPr>
          <w:trHeight w:val="20"/>
        </w:trPr>
        <w:tc>
          <w:tcPr>
            <w:tcW w:w="3114" w:type="dxa"/>
            <w:shd w:val="clear" w:color="auto" w:fill="auto"/>
            <w:noWrap/>
            <w:vAlign w:val="bottom"/>
            <w:hideMark/>
          </w:tcPr>
          <w:p w14:paraId="2AC448E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Super </w:t>
            </w:r>
            <w:proofErr w:type="spellStart"/>
            <w:r w:rsidRPr="00C94729">
              <w:rPr>
                <w:rFonts w:ascii="Arial Narrow" w:hAnsi="Arial Narrow" w:cs="Calibri"/>
                <w:color w:val="000000"/>
                <w:sz w:val="18"/>
                <w:szCs w:val="18"/>
                <w:lang w:val="sl-SI"/>
              </w:rPr>
              <w:t>cars</w:t>
            </w:r>
            <w:proofErr w:type="spellEnd"/>
            <w:r w:rsidRPr="00C94729">
              <w:rPr>
                <w:rFonts w:ascii="Arial Narrow" w:hAnsi="Arial Narrow" w:cs="Calibri"/>
                <w:color w:val="000000"/>
                <w:sz w:val="18"/>
                <w:szCs w:val="18"/>
                <w:lang w:val="sl-SI"/>
              </w:rPr>
              <w:t xml:space="preserve">, posredništvo pri prodaji vozil, Uroš Jug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72CD96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1E9DDD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134" w:type="dxa"/>
            <w:shd w:val="clear" w:color="auto" w:fill="auto"/>
            <w:noWrap/>
            <w:vAlign w:val="bottom"/>
            <w:hideMark/>
          </w:tcPr>
          <w:p w14:paraId="294651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230.000,00 </w:t>
            </w:r>
          </w:p>
        </w:tc>
        <w:tc>
          <w:tcPr>
            <w:tcW w:w="1134" w:type="dxa"/>
            <w:shd w:val="clear" w:color="auto" w:fill="auto"/>
            <w:noWrap/>
            <w:vAlign w:val="bottom"/>
            <w:hideMark/>
          </w:tcPr>
          <w:p w14:paraId="09B5A1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275" w:type="dxa"/>
            <w:shd w:val="clear" w:color="auto" w:fill="auto"/>
            <w:noWrap/>
            <w:vAlign w:val="bottom"/>
            <w:hideMark/>
          </w:tcPr>
          <w:p w14:paraId="1807E8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340.000,00 </w:t>
            </w:r>
          </w:p>
        </w:tc>
        <w:tc>
          <w:tcPr>
            <w:tcW w:w="1127" w:type="dxa"/>
            <w:shd w:val="clear" w:color="auto" w:fill="auto"/>
            <w:noWrap/>
            <w:vAlign w:val="bottom"/>
            <w:hideMark/>
          </w:tcPr>
          <w:p w14:paraId="026986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34.000,00 </w:t>
            </w:r>
          </w:p>
        </w:tc>
      </w:tr>
      <w:tr w:rsidR="00C54BE7" w:rsidRPr="00C94729" w14:paraId="012B9AD5" w14:textId="77777777" w:rsidTr="00815F59">
        <w:trPr>
          <w:trHeight w:val="20"/>
        </w:trPr>
        <w:tc>
          <w:tcPr>
            <w:tcW w:w="3114" w:type="dxa"/>
            <w:shd w:val="clear" w:color="auto" w:fill="auto"/>
            <w:noWrap/>
            <w:vAlign w:val="bottom"/>
            <w:hideMark/>
          </w:tcPr>
          <w:p w14:paraId="18E626D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KOVINOOBDELAVA, proizvodnja,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06DF19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24D9C04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50B2A4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8.255,00 </w:t>
            </w:r>
          </w:p>
        </w:tc>
        <w:tc>
          <w:tcPr>
            <w:tcW w:w="1134" w:type="dxa"/>
            <w:shd w:val="clear" w:color="auto" w:fill="auto"/>
            <w:noWrap/>
            <w:vAlign w:val="bottom"/>
            <w:hideMark/>
          </w:tcPr>
          <w:p w14:paraId="7060CF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D11E0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13.255,00 </w:t>
            </w:r>
          </w:p>
        </w:tc>
        <w:tc>
          <w:tcPr>
            <w:tcW w:w="1127" w:type="dxa"/>
            <w:shd w:val="clear" w:color="auto" w:fill="auto"/>
            <w:noWrap/>
            <w:vAlign w:val="bottom"/>
            <w:hideMark/>
          </w:tcPr>
          <w:p w14:paraId="41EB76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1.325,50 </w:t>
            </w:r>
          </w:p>
        </w:tc>
      </w:tr>
      <w:tr w:rsidR="00C54BE7" w:rsidRPr="00C94729" w14:paraId="4496DC28" w14:textId="77777777" w:rsidTr="00815F59">
        <w:trPr>
          <w:trHeight w:val="20"/>
        </w:trPr>
        <w:tc>
          <w:tcPr>
            <w:tcW w:w="3114" w:type="dxa"/>
            <w:shd w:val="clear" w:color="auto" w:fill="auto"/>
            <w:noWrap/>
            <w:vAlign w:val="bottom"/>
            <w:hideMark/>
          </w:tcPr>
          <w:p w14:paraId="00DF7F5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INDAP SKM, trgovska in fotografska dejavnost,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924517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215738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2A2EFD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134" w:type="dxa"/>
            <w:shd w:val="clear" w:color="auto" w:fill="auto"/>
            <w:noWrap/>
            <w:vAlign w:val="bottom"/>
            <w:hideMark/>
          </w:tcPr>
          <w:p w14:paraId="67C2D8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275" w:type="dxa"/>
            <w:shd w:val="clear" w:color="auto" w:fill="auto"/>
            <w:noWrap/>
            <w:vAlign w:val="bottom"/>
            <w:hideMark/>
          </w:tcPr>
          <w:p w14:paraId="38E7D6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55.000,00 </w:t>
            </w:r>
          </w:p>
        </w:tc>
        <w:tc>
          <w:tcPr>
            <w:tcW w:w="1127" w:type="dxa"/>
            <w:shd w:val="clear" w:color="auto" w:fill="auto"/>
            <w:noWrap/>
            <w:vAlign w:val="bottom"/>
            <w:hideMark/>
          </w:tcPr>
          <w:p w14:paraId="31166E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 </w:t>
            </w:r>
          </w:p>
        </w:tc>
      </w:tr>
      <w:tr w:rsidR="00C54BE7" w:rsidRPr="00C94729" w14:paraId="1D2C61E2" w14:textId="77777777" w:rsidTr="00815F59">
        <w:trPr>
          <w:trHeight w:val="20"/>
        </w:trPr>
        <w:tc>
          <w:tcPr>
            <w:tcW w:w="3114" w:type="dxa"/>
            <w:shd w:val="clear" w:color="auto" w:fill="auto"/>
            <w:noWrap/>
            <w:vAlign w:val="bottom"/>
            <w:hideMark/>
          </w:tcPr>
          <w:p w14:paraId="6A88C9D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GOSTILNA PRI METODU, KORNELIA MARKELJ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CB418B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442610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21.990,00 </w:t>
            </w:r>
          </w:p>
        </w:tc>
        <w:tc>
          <w:tcPr>
            <w:tcW w:w="1134" w:type="dxa"/>
            <w:shd w:val="clear" w:color="auto" w:fill="auto"/>
            <w:noWrap/>
            <w:vAlign w:val="bottom"/>
            <w:hideMark/>
          </w:tcPr>
          <w:p w14:paraId="035328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9.790,00 </w:t>
            </w:r>
          </w:p>
        </w:tc>
        <w:tc>
          <w:tcPr>
            <w:tcW w:w="1134" w:type="dxa"/>
            <w:shd w:val="clear" w:color="auto" w:fill="auto"/>
            <w:noWrap/>
            <w:vAlign w:val="bottom"/>
            <w:hideMark/>
          </w:tcPr>
          <w:p w14:paraId="283C433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275" w:type="dxa"/>
            <w:shd w:val="clear" w:color="auto" w:fill="auto"/>
            <w:noWrap/>
            <w:vAlign w:val="bottom"/>
            <w:hideMark/>
          </w:tcPr>
          <w:p w14:paraId="2AEA992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46.780,00 </w:t>
            </w:r>
          </w:p>
        </w:tc>
        <w:tc>
          <w:tcPr>
            <w:tcW w:w="1127" w:type="dxa"/>
            <w:shd w:val="clear" w:color="auto" w:fill="auto"/>
            <w:noWrap/>
            <w:vAlign w:val="bottom"/>
            <w:hideMark/>
          </w:tcPr>
          <w:p w14:paraId="050147C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4.678,00 </w:t>
            </w:r>
          </w:p>
        </w:tc>
      </w:tr>
      <w:tr w:rsidR="00C54BE7" w:rsidRPr="00C94729" w14:paraId="69B748F2" w14:textId="77777777" w:rsidTr="00815F59">
        <w:trPr>
          <w:trHeight w:val="20"/>
        </w:trPr>
        <w:tc>
          <w:tcPr>
            <w:tcW w:w="3114" w:type="dxa"/>
            <w:shd w:val="clear" w:color="auto" w:fill="auto"/>
            <w:noWrap/>
            <w:vAlign w:val="bottom"/>
            <w:hideMark/>
          </w:tcPr>
          <w:p w14:paraId="4AB3EFD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VISOKA MODA, MODNO ŠIVILJSTVO, SABINA BRNOT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4051C0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Domžale</w:t>
            </w:r>
          </w:p>
        </w:tc>
        <w:tc>
          <w:tcPr>
            <w:tcW w:w="1276" w:type="dxa"/>
            <w:shd w:val="clear" w:color="auto" w:fill="auto"/>
            <w:noWrap/>
            <w:vAlign w:val="bottom"/>
            <w:hideMark/>
          </w:tcPr>
          <w:p w14:paraId="0310AA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8.950,00 </w:t>
            </w:r>
          </w:p>
        </w:tc>
        <w:tc>
          <w:tcPr>
            <w:tcW w:w="1134" w:type="dxa"/>
            <w:shd w:val="clear" w:color="auto" w:fill="auto"/>
            <w:noWrap/>
            <w:vAlign w:val="bottom"/>
            <w:hideMark/>
          </w:tcPr>
          <w:p w14:paraId="316AFE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12.650,00 </w:t>
            </w:r>
          </w:p>
        </w:tc>
        <w:tc>
          <w:tcPr>
            <w:tcW w:w="1134" w:type="dxa"/>
            <w:shd w:val="clear" w:color="auto" w:fill="auto"/>
            <w:noWrap/>
            <w:vAlign w:val="bottom"/>
            <w:hideMark/>
          </w:tcPr>
          <w:p w14:paraId="70B5E9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4.887,00 </w:t>
            </w:r>
          </w:p>
        </w:tc>
        <w:tc>
          <w:tcPr>
            <w:tcW w:w="1275" w:type="dxa"/>
            <w:shd w:val="clear" w:color="auto" w:fill="auto"/>
            <w:noWrap/>
            <w:vAlign w:val="bottom"/>
            <w:hideMark/>
          </w:tcPr>
          <w:p w14:paraId="0DC16F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26.487,00 </w:t>
            </w:r>
          </w:p>
        </w:tc>
        <w:tc>
          <w:tcPr>
            <w:tcW w:w="1127" w:type="dxa"/>
            <w:shd w:val="clear" w:color="auto" w:fill="auto"/>
            <w:noWrap/>
            <w:vAlign w:val="bottom"/>
            <w:hideMark/>
          </w:tcPr>
          <w:p w14:paraId="50DA81E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2.648,70 </w:t>
            </w:r>
          </w:p>
        </w:tc>
      </w:tr>
      <w:tr w:rsidR="00C54BE7" w:rsidRPr="00C94729" w14:paraId="5D4D318E" w14:textId="77777777" w:rsidTr="00815F59">
        <w:trPr>
          <w:trHeight w:val="20"/>
        </w:trPr>
        <w:tc>
          <w:tcPr>
            <w:tcW w:w="3114" w:type="dxa"/>
            <w:shd w:val="clear" w:color="auto" w:fill="auto"/>
            <w:noWrap/>
            <w:vAlign w:val="bottom"/>
            <w:hideMark/>
          </w:tcPr>
          <w:p w14:paraId="377662A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STUDIO P TREND,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trgovina in inženiring</w:t>
            </w:r>
          </w:p>
        </w:tc>
        <w:tc>
          <w:tcPr>
            <w:tcW w:w="1134" w:type="dxa"/>
            <w:shd w:val="clear" w:color="auto" w:fill="auto"/>
            <w:noWrap/>
            <w:vAlign w:val="bottom"/>
            <w:hideMark/>
          </w:tcPr>
          <w:p w14:paraId="53B45CD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Ljubljana</w:t>
            </w:r>
          </w:p>
        </w:tc>
        <w:tc>
          <w:tcPr>
            <w:tcW w:w="1276" w:type="dxa"/>
            <w:shd w:val="clear" w:color="auto" w:fill="auto"/>
            <w:noWrap/>
            <w:vAlign w:val="bottom"/>
            <w:hideMark/>
          </w:tcPr>
          <w:p w14:paraId="495B78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73.520,00 </w:t>
            </w:r>
          </w:p>
        </w:tc>
        <w:tc>
          <w:tcPr>
            <w:tcW w:w="1134" w:type="dxa"/>
            <w:shd w:val="clear" w:color="auto" w:fill="auto"/>
            <w:noWrap/>
            <w:vAlign w:val="bottom"/>
            <w:hideMark/>
          </w:tcPr>
          <w:p w14:paraId="551F4E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56.800,00 </w:t>
            </w:r>
          </w:p>
        </w:tc>
        <w:tc>
          <w:tcPr>
            <w:tcW w:w="1134" w:type="dxa"/>
            <w:shd w:val="clear" w:color="auto" w:fill="auto"/>
            <w:noWrap/>
            <w:vAlign w:val="bottom"/>
            <w:hideMark/>
          </w:tcPr>
          <w:p w14:paraId="2D18A4B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 </w:t>
            </w:r>
          </w:p>
        </w:tc>
        <w:tc>
          <w:tcPr>
            <w:tcW w:w="1275" w:type="dxa"/>
            <w:shd w:val="clear" w:color="auto" w:fill="auto"/>
            <w:noWrap/>
            <w:vAlign w:val="bottom"/>
            <w:hideMark/>
          </w:tcPr>
          <w:p w14:paraId="257326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135.820,00 </w:t>
            </w:r>
          </w:p>
        </w:tc>
        <w:tc>
          <w:tcPr>
            <w:tcW w:w="1127" w:type="dxa"/>
            <w:shd w:val="clear" w:color="auto" w:fill="auto"/>
            <w:noWrap/>
            <w:vAlign w:val="bottom"/>
            <w:hideMark/>
          </w:tcPr>
          <w:p w14:paraId="4D9B63B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13.582,00 </w:t>
            </w:r>
          </w:p>
        </w:tc>
      </w:tr>
      <w:tr w:rsidR="00C54BE7" w:rsidRPr="00C94729" w14:paraId="15E496BD" w14:textId="77777777" w:rsidTr="00815F59">
        <w:trPr>
          <w:trHeight w:val="20"/>
        </w:trPr>
        <w:tc>
          <w:tcPr>
            <w:tcW w:w="3114" w:type="dxa"/>
            <w:shd w:val="clear" w:color="auto" w:fill="auto"/>
            <w:noWrap/>
            <w:vAlign w:val="bottom"/>
            <w:hideMark/>
          </w:tcPr>
          <w:p w14:paraId="7572F8C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 xml:space="preserve">Elvis Pekarna, pekarske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6BE4B6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5D604E5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50.370,00 </w:t>
            </w:r>
          </w:p>
        </w:tc>
        <w:tc>
          <w:tcPr>
            <w:tcW w:w="1134" w:type="dxa"/>
            <w:shd w:val="clear" w:color="auto" w:fill="auto"/>
            <w:noWrap/>
            <w:vAlign w:val="bottom"/>
            <w:hideMark/>
          </w:tcPr>
          <w:p w14:paraId="52AB47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3.411,92 </w:t>
            </w:r>
          </w:p>
        </w:tc>
        <w:tc>
          <w:tcPr>
            <w:tcW w:w="1134" w:type="dxa"/>
            <w:shd w:val="clear" w:color="auto" w:fill="auto"/>
            <w:noWrap/>
            <w:vAlign w:val="bottom"/>
            <w:hideMark/>
          </w:tcPr>
          <w:p w14:paraId="0FEAE9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27.575,83 </w:t>
            </w:r>
          </w:p>
        </w:tc>
        <w:tc>
          <w:tcPr>
            <w:tcW w:w="1275" w:type="dxa"/>
            <w:shd w:val="clear" w:color="auto" w:fill="auto"/>
            <w:noWrap/>
            <w:vAlign w:val="bottom"/>
            <w:hideMark/>
          </w:tcPr>
          <w:p w14:paraId="4210CD0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81.357,75 </w:t>
            </w:r>
          </w:p>
        </w:tc>
        <w:tc>
          <w:tcPr>
            <w:tcW w:w="1127" w:type="dxa"/>
            <w:shd w:val="clear" w:color="auto" w:fill="auto"/>
            <w:noWrap/>
            <w:vAlign w:val="bottom"/>
            <w:hideMark/>
          </w:tcPr>
          <w:p w14:paraId="1995763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8.135,78 </w:t>
            </w:r>
          </w:p>
        </w:tc>
      </w:tr>
      <w:tr w:rsidR="00C54BE7" w:rsidRPr="00C94729" w14:paraId="0896476C" w14:textId="77777777" w:rsidTr="00815F59">
        <w:trPr>
          <w:trHeight w:val="20"/>
        </w:trPr>
        <w:tc>
          <w:tcPr>
            <w:tcW w:w="3114" w:type="dxa"/>
            <w:shd w:val="clear" w:color="auto" w:fill="auto"/>
            <w:noWrap/>
            <w:vAlign w:val="bottom"/>
            <w:hideMark/>
          </w:tcPr>
          <w:p w14:paraId="7D778F1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PICERIJA RESTAVRACIJA ŠKUFCA RAFAEL S.P.</w:t>
            </w:r>
          </w:p>
        </w:tc>
        <w:tc>
          <w:tcPr>
            <w:tcW w:w="1134" w:type="dxa"/>
            <w:shd w:val="clear" w:color="auto" w:fill="auto"/>
            <w:noWrap/>
            <w:vAlign w:val="bottom"/>
            <w:hideMark/>
          </w:tcPr>
          <w:p w14:paraId="6EB8B18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3E7E876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88.000,00 </w:t>
            </w:r>
          </w:p>
        </w:tc>
        <w:tc>
          <w:tcPr>
            <w:tcW w:w="1134" w:type="dxa"/>
            <w:shd w:val="clear" w:color="auto" w:fill="auto"/>
            <w:noWrap/>
            <w:vAlign w:val="bottom"/>
            <w:hideMark/>
          </w:tcPr>
          <w:p w14:paraId="171CE5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13.000,00 </w:t>
            </w:r>
          </w:p>
        </w:tc>
        <w:tc>
          <w:tcPr>
            <w:tcW w:w="1134" w:type="dxa"/>
            <w:shd w:val="clear" w:color="auto" w:fill="auto"/>
            <w:noWrap/>
            <w:vAlign w:val="bottom"/>
            <w:hideMark/>
          </w:tcPr>
          <w:p w14:paraId="4AAEF8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80.000,00 </w:t>
            </w:r>
          </w:p>
        </w:tc>
        <w:tc>
          <w:tcPr>
            <w:tcW w:w="1275" w:type="dxa"/>
            <w:shd w:val="clear" w:color="auto" w:fill="auto"/>
            <w:noWrap/>
            <w:vAlign w:val="bottom"/>
            <w:hideMark/>
          </w:tcPr>
          <w:p w14:paraId="356D8F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181.000,00 </w:t>
            </w:r>
          </w:p>
        </w:tc>
        <w:tc>
          <w:tcPr>
            <w:tcW w:w="1127" w:type="dxa"/>
            <w:shd w:val="clear" w:color="auto" w:fill="auto"/>
            <w:noWrap/>
            <w:vAlign w:val="bottom"/>
            <w:hideMark/>
          </w:tcPr>
          <w:p w14:paraId="472C46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18.100,00 </w:t>
            </w:r>
          </w:p>
        </w:tc>
      </w:tr>
      <w:tr w:rsidR="00C54BE7" w:rsidRPr="00C94729" w14:paraId="74F3C7F4" w14:textId="77777777" w:rsidTr="00815F59">
        <w:trPr>
          <w:trHeight w:val="20"/>
        </w:trPr>
        <w:tc>
          <w:tcPr>
            <w:tcW w:w="3114" w:type="dxa"/>
            <w:shd w:val="clear" w:color="auto" w:fill="auto"/>
            <w:noWrap/>
            <w:vAlign w:val="bottom"/>
            <w:hideMark/>
          </w:tcPr>
          <w:p w14:paraId="083EB7D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 Avto, posredništvo pri prodaji in vzdrževanje vozil, Vili Jug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91EFF5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6536260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95D1B8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145.000,00 </w:t>
            </w:r>
          </w:p>
        </w:tc>
        <w:tc>
          <w:tcPr>
            <w:tcW w:w="1134" w:type="dxa"/>
            <w:shd w:val="clear" w:color="auto" w:fill="auto"/>
            <w:noWrap/>
            <w:vAlign w:val="bottom"/>
            <w:hideMark/>
          </w:tcPr>
          <w:p w14:paraId="33F5ED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45.000,00 </w:t>
            </w:r>
          </w:p>
        </w:tc>
        <w:tc>
          <w:tcPr>
            <w:tcW w:w="1275" w:type="dxa"/>
            <w:shd w:val="clear" w:color="auto" w:fill="auto"/>
            <w:noWrap/>
            <w:vAlign w:val="bottom"/>
            <w:hideMark/>
          </w:tcPr>
          <w:p w14:paraId="7C95B6D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190.000,00 </w:t>
            </w:r>
          </w:p>
        </w:tc>
        <w:tc>
          <w:tcPr>
            <w:tcW w:w="1127" w:type="dxa"/>
            <w:shd w:val="clear" w:color="auto" w:fill="auto"/>
            <w:noWrap/>
            <w:vAlign w:val="bottom"/>
            <w:hideMark/>
          </w:tcPr>
          <w:p w14:paraId="169533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19.000,00 </w:t>
            </w:r>
          </w:p>
        </w:tc>
      </w:tr>
      <w:tr w:rsidR="00C54BE7" w:rsidRPr="00C94729" w14:paraId="7772BB58" w14:textId="77777777" w:rsidTr="00815F59">
        <w:trPr>
          <w:trHeight w:val="20"/>
        </w:trPr>
        <w:tc>
          <w:tcPr>
            <w:tcW w:w="3114" w:type="dxa"/>
            <w:shd w:val="clear" w:color="auto" w:fill="auto"/>
            <w:noWrap/>
            <w:vAlign w:val="bottom"/>
            <w:hideMark/>
          </w:tcPr>
          <w:p w14:paraId="474AC29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NAMIS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posredništvo, storitve, trgovina in gostinstvo</w:t>
            </w:r>
          </w:p>
        </w:tc>
        <w:tc>
          <w:tcPr>
            <w:tcW w:w="1134" w:type="dxa"/>
            <w:shd w:val="clear" w:color="auto" w:fill="auto"/>
            <w:noWrap/>
            <w:vAlign w:val="bottom"/>
            <w:hideMark/>
          </w:tcPr>
          <w:p w14:paraId="1A180AE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2765FC0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26.700,00 </w:t>
            </w:r>
          </w:p>
        </w:tc>
        <w:tc>
          <w:tcPr>
            <w:tcW w:w="1134" w:type="dxa"/>
            <w:shd w:val="clear" w:color="auto" w:fill="auto"/>
            <w:noWrap/>
            <w:vAlign w:val="bottom"/>
            <w:hideMark/>
          </w:tcPr>
          <w:p w14:paraId="0E83864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511.910,61 </w:t>
            </w:r>
          </w:p>
        </w:tc>
        <w:tc>
          <w:tcPr>
            <w:tcW w:w="1134" w:type="dxa"/>
            <w:shd w:val="clear" w:color="auto" w:fill="auto"/>
            <w:noWrap/>
            <w:vAlign w:val="bottom"/>
            <w:hideMark/>
          </w:tcPr>
          <w:p w14:paraId="66C2CF1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8.596,14 </w:t>
            </w:r>
          </w:p>
        </w:tc>
        <w:tc>
          <w:tcPr>
            <w:tcW w:w="1275" w:type="dxa"/>
            <w:shd w:val="clear" w:color="auto" w:fill="auto"/>
            <w:noWrap/>
            <w:vAlign w:val="bottom"/>
            <w:hideMark/>
          </w:tcPr>
          <w:p w14:paraId="5A8FB7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547.206,75 </w:t>
            </w:r>
          </w:p>
        </w:tc>
        <w:tc>
          <w:tcPr>
            <w:tcW w:w="1127" w:type="dxa"/>
            <w:shd w:val="clear" w:color="auto" w:fill="auto"/>
            <w:noWrap/>
            <w:vAlign w:val="bottom"/>
            <w:hideMark/>
          </w:tcPr>
          <w:p w14:paraId="567592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54.720,68 </w:t>
            </w:r>
          </w:p>
        </w:tc>
      </w:tr>
      <w:tr w:rsidR="00C54BE7" w:rsidRPr="00C94729" w14:paraId="04F5DCE3" w14:textId="77777777" w:rsidTr="00815F59">
        <w:trPr>
          <w:trHeight w:val="20"/>
        </w:trPr>
        <w:tc>
          <w:tcPr>
            <w:tcW w:w="3114" w:type="dxa"/>
            <w:shd w:val="clear" w:color="auto" w:fill="auto"/>
            <w:noWrap/>
            <w:vAlign w:val="bottom"/>
            <w:hideMark/>
          </w:tcPr>
          <w:p w14:paraId="078A1F4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TRGOVINA S KROVSKIMI IN KLEPARSKIMI IZDELKI, Andrej Adamič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8DD8C8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4664EC5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100.000,00 </w:t>
            </w:r>
          </w:p>
        </w:tc>
        <w:tc>
          <w:tcPr>
            <w:tcW w:w="1134" w:type="dxa"/>
            <w:shd w:val="clear" w:color="auto" w:fill="auto"/>
            <w:noWrap/>
            <w:vAlign w:val="bottom"/>
            <w:hideMark/>
          </w:tcPr>
          <w:p w14:paraId="28CA87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95.000,00 </w:t>
            </w:r>
          </w:p>
        </w:tc>
        <w:tc>
          <w:tcPr>
            <w:tcW w:w="1134" w:type="dxa"/>
            <w:shd w:val="clear" w:color="auto" w:fill="auto"/>
            <w:noWrap/>
            <w:vAlign w:val="bottom"/>
            <w:hideMark/>
          </w:tcPr>
          <w:p w14:paraId="7CC34C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275" w:type="dxa"/>
            <w:shd w:val="clear" w:color="auto" w:fill="auto"/>
            <w:noWrap/>
            <w:vAlign w:val="bottom"/>
            <w:hideMark/>
          </w:tcPr>
          <w:p w14:paraId="6B6D63A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203.000,00 </w:t>
            </w:r>
          </w:p>
        </w:tc>
        <w:tc>
          <w:tcPr>
            <w:tcW w:w="1127" w:type="dxa"/>
            <w:shd w:val="clear" w:color="auto" w:fill="auto"/>
            <w:noWrap/>
            <w:vAlign w:val="bottom"/>
            <w:hideMark/>
          </w:tcPr>
          <w:p w14:paraId="5E9493C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20.300,00 </w:t>
            </w:r>
          </w:p>
        </w:tc>
      </w:tr>
      <w:tr w:rsidR="00C54BE7" w:rsidRPr="00C94729" w14:paraId="0B09972F" w14:textId="77777777" w:rsidTr="00815F59">
        <w:trPr>
          <w:trHeight w:val="20"/>
        </w:trPr>
        <w:tc>
          <w:tcPr>
            <w:tcW w:w="3114" w:type="dxa"/>
            <w:shd w:val="clear" w:color="auto" w:fill="auto"/>
            <w:noWrap/>
            <w:vAlign w:val="bottom"/>
            <w:hideMark/>
          </w:tcPr>
          <w:p w14:paraId="6727AEA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CUKER studio, grafične in ostale storitve, Marko Knez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86433B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372158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 </w:t>
            </w:r>
          </w:p>
        </w:tc>
        <w:tc>
          <w:tcPr>
            <w:tcW w:w="1134" w:type="dxa"/>
            <w:shd w:val="clear" w:color="auto" w:fill="auto"/>
            <w:noWrap/>
            <w:vAlign w:val="bottom"/>
            <w:hideMark/>
          </w:tcPr>
          <w:p w14:paraId="154B844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D1F6B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096116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127" w:type="dxa"/>
            <w:shd w:val="clear" w:color="auto" w:fill="auto"/>
            <w:noWrap/>
            <w:vAlign w:val="bottom"/>
            <w:hideMark/>
          </w:tcPr>
          <w:p w14:paraId="6CB230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 </w:t>
            </w:r>
          </w:p>
        </w:tc>
      </w:tr>
      <w:tr w:rsidR="00C54BE7" w:rsidRPr="00C94729" w14:paraId="70E3A682" w14:textId="77777777" w:rsidTr="00815F59">
        <w:trPr>
          <w:trHeight w:val="20"/>
        </w:trPr>
        <w:tc>
          <w:tcPr>
            <w:tcW w:w="3114" w:type="dxa"/>
            <w:shd w:val="clear" w:color="auto" w:fill="auto"/>
            <w:noWrap/>
            <w:vAlign w:val="bottom"/>
            <w:hideMark/>
          </w:tcPr>
          <w:p w14:paraId="09F9942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Drugje nerazvrščene spremljajoče dejavnosti za poslovanje, </w:t>
            </w:r>
            <w:proofErr w:type="spellStart"/>
            <w:r w:rsidRPr="00C94729">
              <w:rPr>
                <w:rFonts w:ascii="Arial Narrow" w:hAnsi="Arial Narrow" w:cs="Calibri"/>
                <w:color w:val="000000"/>
                <w:sz w:val="18"/>
                <w:szCs w:val="18"/>
                <w:lang w:val="sl-SI"/>
              </w:rPr>
              <w:t>Nihad</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Jakubović</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6B5913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3E906D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5C3D4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4C5D3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275" w:type="dxa"/>
            <w:shd w:val="clear" w:color="auto" w:fill="auto"/>
            <w:noWrap/>
            <w:vAlign w:val="bottom"/>
            <w:hideMark/>
          </w:tcPr>
          <w:p w14:paraId="3445D7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127" w:type="dxa"/>
            <w:shd w:val="clear" w:color="auto" w:fill="auto"/>
            <w:noWrap/>
            <w:vAlign w:val="bottom"/>
            <w:hideMark/>
          </w:tcPr>
          <w:p w14:paraId="76608B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 </w:t>
            </w:r>
          </w:p>
        </w:tc>
      </w:tr>
      <w:tr w:rsidR="00C54BE7" w:rsidRPr="00C94729" w14:paraId="1B7E031D" w14:textId="77777777" w:rsidTr="00815F59">
        <w:trPr>
          <w:trHeight w:val="20"/>
        </w:trPr>
        <w:tc>
          <w:tcPr>
            <w:tcW w:w="3114" w:type="dxa"/>
            <w:shd w:val="clear" w:color="auto" w:fill="auto"/>
            <w:noWrap/>
            <w:vAlign w:val="bottom"/>
            <w:hideMark/>
          </w:tcPr>
          <w:p w14:paraId="6877ACA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UR - NA proizvodnja,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227845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510DF4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F5A36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2F4460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135.761,36 </w:t>
            </w:r>
          </w:p>
        </w:tc>
        <w:tc>
          <w:tcPr>
            <w:tcW w:w="1275" w:type="dxa"/>
            <w:shd w:val="clear" w:color="auto" w:fill="auto"/>
            <w:noWrap/>
            <w:vAlign w:val="bottom"/>
            <w:hideMark/>
          </w:tcPr>
          <w:p w14:paraId="502EB32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135.761,36 </w:t>
            </w:r>
          </w:p>
        </w:tc>
        <w:tc>
          <w:tcPr>
            <w:tcW w:w="1127" w:type="dxa"/>
            <w:shd w:val="clear" w:color="auto" w:fill="auto"/>
            <w:noWrap/>
            <w:vAlign w:val="bottom"/>
            <w:hideMark/>
          </w:tcPr>
          <w:p w14:paraId="2A9B1B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13.576,14 </w:t>
            </w:r>
          </w:p>
        </w:tc>
      </w:tr>
      <w:tr w:rsidR="00C54BE7" w:rsidRPr="00C94729" w14:paraId="50FE0804" w14:textId="77777777" w:rsidTr="00815F59">
        <w:trPr>
          <w:trHeight w:val="20"/>
        </w:trPr>
        <w:tc>
          <w:tcPr>
            <w:tcW w:w="3114" w:type="dxa"/>
            <w:shd w:val="clear" w:color="auto" w:fill="auto"/>
            <w:noWrap/>
            <w:vAlign w:val="bottom"/>
            <w:hideMark/>
          </w:tcPr>
          <w:p w14:paraId="4C4A3D2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MRAVLJA, marmorji &amp; graniti,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7192EA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7C1E9D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3.270,00 </w:t>
            </w:r>
          </w:p>
        </w:tc>
        <w:tc>
          <w:tcPr>
            <w:tcW w:w="1134" w:type="dxa"/>
            <w:shd w:val="clear" w:color="auto" w:fill="auto"/>
            <w:noWrap/>
            <w:vAlign w:val="bottom"/>
            <w:hideMark/>
          </w:tcPr>
          <w:p w14:paraId="3D7C99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016B5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25.322,60 </w:t>
            </w:r>
          </w:p>
        </w:tc>
        <w:tc>
          <w:tcPr>
            <w:tcW w:w="1275" w:type="dxa"/>
            <w:shd w:val="clear" w:color="auto" w:fill="auto"/>
            <w:noWrap/>
            <w:vAlign w:val="bottom"/>
            <w:hideMark/>
          </w:tcPr>
          <w:p w14:paraId="322AA9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28.592,60 </w:t>
            </w:r>
          </w:p>
        </w:tc>
        <w:tc>
          <w:tcPr>
            <w:tcW w:w="1127" w:type="dxa"/>
            <w:shd w:val="clear" w:color="auto" w:fill="auto"/>
            <w:noWrap/>
            <w:vAlign w:val="bottom"/>
            <w:hideMark/>
          </w:tcPr>
          <w:p w14:paraId="29A243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2.859,26 </w:t>
            </w:r>
          </w:p>
        </w:tc>
      </w:tr>
      <w:tr w:rsidR="00C54BE7" w:rsidRPr="00C94729" w14:paraId="72A7982E" w14:textId="77777777" w:rsidTr="00815F59">
        <w:trPr>
          <w:trHeight w:val="20"/>
        </w:trPr>
        <w:tc>
          <w:tcPr>
            <w:tcW w:w="3114" w:type="dxa"/>
            <w:shd w:val="clear" w:color="auto" w:fill="auto"/>
            <w:noWrap/>
            <w:vAlign w:val="bottom"/>
            <w:hideMark/>
          </w:tcPr>
          <w:p w14:paraId="3C86701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TEROXAL INŽENIRING storitve, trgovina, proizvodnja,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C8839F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6124975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3CFB46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249E4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5.349,70 </w:t>
            </w:r>
          </w:p>
        </w:tc>
        <w:tc>
          <w:tcPr>
            <w:tcW w:w="1275" w:type="dxa"/>
            <w:shd w:val="clear" w:color="auto" w:fill="auto"/>
            <w:noWrap/>
            <w:vAlign w:val="bottom"/>
            <w:hideMark/>
          </w:tcPr>
          <w:p w14:paraId="47D035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5.349,70 </w:t>
            </w:r>
          </w:p>
        </w:tc>
        <w:tc>
          <w:tcPr>
            <w:tcW w:w="1127" w:type="dxa"/>
            <w:shd w:val="clear" w:color="auto" w:fill="auto"/>
            <w:noWrap/>
            <w:vAlign w:val="bottom"/>
            <w:hideMark/>
          </w:tcPr>
          <w:p w14:paraId="199E8D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534,97 </w:t>
            </w:r>
          </w:p>
        </w:tc>
      </w:tr>
      <w:tr w:rsidR="00C54BE7" w:rsidRPr="00C94729" w14:paraId="0CD137C3" w14:textId="77777777" w:rsidTr="00815F59">
        <w:trPr>
          <w:trHeight w:val="20"/>
        </w:trPr>
        <w:tc>
          <w:tcPr>
            <w:tcW w:w="3114" w:type="dxa"/>
            <w:shd w:val="clear" w:color="auto" w:fill="auto"/>
            <w:noWrap/>
            <w:vAlign w:val="bottom"/>
            <w:hideMark/>
          </w:tcPr>
          <w:p w14:paraId="2286026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OSOLNIK TRANSPORT D.O.O., družba za prevozne storitve</w:t>
            </w:r>
          </w:p>
        </w:tc>
        <w:tc>
          <w:tcPr>
            <w:tcW w:w="1134" w:type="dxa"/>
            <w:shd w:val="clear" w:color="auto" w:fill="auto"/>
            <w:noWrap/>
            <w:vAlign w:val="bottom"/>
            <w:hideMark/>
          </w:tcPr>
          <w:p w14:paraId="0A167C8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1BB475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45.000,00 </w:t>
            </w:r>
          </w:p>
        </w:tc>
        <w:tc>
          <w:tcPr>
            <w:tcW w:w="1134" w:type="dxa"/>
            <w:shd w:val="clear" w:color="auto" w:fill="auto"/>
            <w:noWrap/>
            <w:vAlign w:val="bottom"/>
            <w:hideMark/>
          </w:tcPr>
          <w:p w14:paraId="75001E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0968F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4B04E4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55.000,00 </w:t>
            </w:r>
          </w:p>
        </w:tc>
        <w:tc>
          <w:tcPr>
            <w:tcW w:w="1127" w:type="dxa"/>
            <w:shd w:val="clear" w:color="auto" w:fill="auto"/>
            <w:noWrap/>
            <w:vAlign w:val="bottom"/>
            <w:hideMark/>
          </w:tcPr>
          <w:p w14:paraId="15B6471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 </w:t>
            </w:r>
          </w:p>
        </w:tc>
      </w:tr>
      <w:tr w:rsidR="00C54BE7" w:rsidRPr="00C94729" w14:paraId="1602C1BF" w14:textId="77777777" w:rsidTr="00815F59">
        <w:trPr>
          <w:trHeight w:val="20"/>
        </w:trPr>
        <w:tc>
          <w:tcPr>
            <w:tcW w:w="3114" w:type="dxa"/>
            <w:shd w:val="clear" w:color="auto" w:fill="auto"/>
            <w:noWrap/>
            <w:vAlign w:val="bottom"/>
            <w:hideMark/>
          </w:tcPr>
          <w:p w14:paraId="5154EC7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KAVA BAR "URŠKA",URŠKA KOTNIK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201372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43AE82E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73.000,00 </w:t>
            </w:r>
          </w:p>
        </w:tc>
        <w:tc>
          <w:tcPr>
            <w:tcW w:w="1134" w:type="dxa"/>
            <w:shd w:val="clear" w:color="auto" w:fill="auto"/>
            <w:noWrap/>
            <w:vAlign w:val="bottom"/>
            <w:hideMark/>
          </w:tcPr>
          <w:p w14:paraId="18E1A6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3.800,00 </w:t>
            </w:r>
          </w:p>
        </w:tc>
        <w:tc>
          <w:tcPr>
            <w:tcW w:w="1134" w:type="dxa"/>
            <w:shd w:val="clear" w:color="auto" w:fill="auto"/>
            <w:noWrap/>
            <w:vAlign w:val="bottom"/>
            <w:hideMark/>
          </w:tcPr>
          <w:p w14:paraId="23B0CB4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49.000,00 </w:t>
            </w:r>
          </w:p>
        </w:tc>
        <w:tc>
          <w:tcPr>
            <w:tcW w:w="1275" w:type="dxa"/>
            <w:shd w:val="clear" w:color="auto" w:fill="auto"/>
            <w:noWrap/>
            <w:vAlign w:val="bottom"/>
            <w:hideMark/>
          </w:tcPr>
          <w:p w14:paraId="50739F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125.800,00 </w:t>
            </w:r>
          </w:p>
        </w:tc>
        <w:tc>
          <w:tcPr>
            <w:tcW w:w="1127" w:type="dxa"/>
            <w:shd w:val="clear" w:color="auto" w:fill="auto"/>
            <w:noWrap/>
            <w:vAlign w:val="bottom"/>
            <w:hideMark/>
          </w:tcPr>
          <w:p w14:paraId="7EBC39C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12.580,00 </w:t>
            </w:r>
          </w:p>
        </w:tc>
      </w:tr>
      <w:tr w:rsidR="00C54BE7" w:rsidRPr="00C94729" w14:paraId="6B59D297" w14:textId="77777777" w:rsidTr="00815F59">
        <w:trPr>
          <w:trHeight w:val="20"/>
        </w:trPr>
        <w:tc>
          <w:tcPr>
            <w:tcW w:w="3114" w:type="dxa"/>
            <w:shd w:val="clear" w:color="auto" w:fill="auto"/>
            <w:noWrap/>
            <w:vAlign w:val="bottom"/>
            <w:hideMark/>
          </w:tcPr>
          <w:p w14:paraId="02CF867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INŠTALACIJE DERLINK SIMON DERLINK S.P.</w:t>
            </w:r>
          </w:p>
        </w:tc>
        <w:tc>
          <w:tcPr>
            <w:tcW w:w="1134" w:type="dxa"/>
            <w:shd w:val="clear" w:color="auto" w:fill="auto"/>
            <w:noWrap/>
            <w:vAlign w:val="bottom"/>
            <w:hideMark/>
          </w:tcPr>
          <w:p w14:paraId="6E675BE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0E3D75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134" w:type="dxa"/>
            <w:shd w:val="clear" w:color="auto" w:fill="auto"/>
            <w:noWrap/>
            <w:vAlign w:val="bottom"/>
            <w:hideMark/>
          </w:tcPr>
          <w:p w14:paraId="66CCC7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590116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275" w:type="dxa"/>
            <w:shd w:val="clear" w:color="auto" w:fill="auto"/>
            <w:noWrap/>
            <w:vAlign w:val="bottom"/>
            <w:hideMark/>
          </w:tcPr>
          <w:p w14:paraId="19D6BAC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34.000,00 </w:t>
            </w:r>
          </w:p>
        </w:tc>
        <w:tc>
          <w:tcPr>
            <w:tcW w:w="1127" w:type="dxa"/>
            <w:shd w:val="clear" w:color="auto" w:fill="auto"/>
            <w:noWrap/>
            <w:vAlign w:val="bottom"/>
            <w:hideMark/>
          </w:tcPr>
          <w:p w14:paraId="5DC861B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 </w:t>
            </w:r>
          </w:p>
        </w:tc>
      </w:tr>
      <w:tr w:rsidR="00C54BE7" w:rsidRPr="00C94729" w14:paraId="743FEDE4" w14:textId="77777777" w:rsidTr="00815F59">
        <w:trPr>
          <w:trHeight w:val="20"/>
        </w:trPr>
        <w:tc>
          <w:tcPr>
            <w:tcW w:w="3114" w:type="dxa"/>
            <w:shd w:val="clear" w:color="auto" w:fill="auto"/>
            <w:noWrap/>
            <w:vAlign w:val="bottom"/>
            <w:hideMark/>
          </w:tcPr>
          <w:p w14:paraId="6FF0E9A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ALDES, IZDELKI IZ NERJAVEČEGA JEKLA, ALDIN KERANOVIĆ S.P.</w:t>
            </w:r>
          </w:p>
        </w:tc>
        <w:tc>
          <w:tcPr>
            <w:tcW w:w="1134" w:type="dxa"/>
            <w:shd w:val="clear" w:color="auto" w:fill="auto"/>
            <w:noWrap/>
            <w:vAlign w:val="bottom"/>
            <w:hideMark/>
          </w:tcPr>
          <w:p w14:paraId="083FD29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137E52C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34" w:type="dxa"/>
            <w:shd w:val="clear" w:color="auto" w:fill="auto"/>
            <w:noWrap/>
            <w:vAlign w:val="bottom"/>
            <w:hideMark/>
          </w:tcPr>
          <w:p w14:paraId="703B76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344DAC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22EBEE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27" w:type="dxa"/>
            <w:shd w:val="clear" w:color="auto" w:fill="auto"/>
            <w:noWrap/>
            <w:vAlign w:val="bottom"/>
            <w:hideMark/>
          </w:tcPr>
          <w:p w14:paraId="503AA1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r>
      <w:tr w:rsidR="00C54BE7" w:rsidRPr="00C94729" w14:paraId="0857BE96" w14:textId="77777777" w:rsidTr="00815F59">
        <w:trPr>
          <w:trHeight w:val="20"/>
        </w:trPr>
        <w:tc>
          <w:tcPr>
            <w:tcW w:w="3114" w:type="dxa"/>
            <w:shd w:val="clear" w:color="auto" w:fill="auto"/>
            <w:noWrap/>
            <w:vAlign w:val="bottom"/>
            <w:hideMark/>
          </w:tcPr>
          <w:p w14:paraId="5396430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TPS-TURBINE, družba za tehnično projektiranje in svetovanje,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6975A6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Celje</w:t>
            </w:r>
          </w:p>
        </w:tc>
        <w:tc>
          <w:tcPr>
            <w:tcW w:w="1276" w:type="dxa"/>
            <w:shd w:val="clear" w:color="auto" w:fill="auto"/>
            <w:noWrap/>
            <w:vAlign w:val="bottom"/>
            <w:hideMark/>
          </w:tcPr>
          <w:p w14:paraId="37743E5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86.000,00 </w:t>
            </w:r>
          </w:p>
        </w:tc>
        <w:tc>
          <w:tcPr>
            <w:tcW w:w="1134" w:type="dxa"/>
            <w:shd w:val="clear" w:color="auto" w:fill="auto"/>
            <w:noWrap/>
            <w:vAlign w:val="bottom"/>
            <w:hideMark/>
          </w:tcPr>
          <w:p w14:paraId="018790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32.700,00 </w:t>
            </w:r>
          </w:p>
        </w:tc>
        <w:tc>
          <w:tcPr>
            <w:tcW w:w="1134" w:type="dxa"/>
            <w:shd w:val="clear" w:color="auto" w:fill="auto"/>
            <w:noWrap/>
            <w:vAlign w:val="bottom"/>
            <w:hideMark/>
          </w:tcPr>
          <w:p w14:paraId="48CEC1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54.000,00 </w:t>
            </w:r>
          </w:p>
        </w:tc>
        <w:tc>
          <w:tcPr>
            <w:tcW w:w="1275" w:type="dxa"/>
            <w:shd w:val="clear" w:color="auto" w:fill="auto"/>
            <w:noWrap/>
            <w:vAlign w:val="bottom"/>
            <w:hideMark/>
          </w:tcPr>
          <w:p w14:paraId="3EEF195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172.700,00 </w:t>
            </w:r>
          </w:p>
        </w:tc>
        <w:tc>
          <w:tcPr>
            <w:tcW w:w="1127" w:type="dxa"/>
            <w:shd w:val="clear" w:color="auto" w:fill="auto"/>
            <w:noWrap/>
            <w:vAlign w:val="bottom"/>
            <w:hideMark/>
          </w:tcPr>
          <w:p w14:paraId="75ACFC4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17.270,00 </w:t>
            </w:r>
          </w:p>
        </w:tc>
      </w:tr>
      <w:tr w:rsidR="00C54BE7" w:rsidRPr="00C94729" w14:paraId="66CAF854" w14:textId="77777777" w:rsidTr="00815F59">
        <w:trPr>
          <w:trHeight w:val="20"/>
        </w:trPr>
        <w:tc>
          <w:tcPr>
            <w:tcW w:w="3114" w:type="dxa"/>
            <w:shd w:val="clear" w:color="auto" w:fill="auto"/>
            <w:noWrap/>
            <w:vAlign w:val="bottom"/>
            <w:hideMark/>
          </w:tcPr>
          <w:p w14:paraId="2937455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EMPRES, računovodstvo in svetovanje,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86C64C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016269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54.700,00 </w:t>
            </w:r>
          </w:p>
        </w:tc>
        <w:tc>
          <w:tcPr>
            <w:tcW w:w="1134" w:type="dxa"/>
            <w:shd w:val="clear" w:color="auto" w:fill="auto"/>
            <w:noWrap/>
            <w:vAlign w:val="bottom"/>
            <w:hideMark/>
          </w:tcPr>
          <w:p w14:paraId="376BAE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911B1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11.200,00 </w:t>
            </w:r>
          </w:p>
        </w:tc>
        <w:tc>
          <w:tcPr>
            <w:tcW w:w="1275" w:type="dxa"/>
            <w:shd w:val="clear" w:color="auto" w:fill="auto"/>
            <w:noWrap/>
            <w:vAlign w:val="bottom"/>
            <w:hideMark/>
          </w:tcPr>
          <w:p w14:paraId="76DDDF5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65.900,00 </w:t>
            </w:r>
          </w:p>
        </w:tc>
        <w:tc>
          <w:tcPr>
            <w:tcW w:w="1127" w:type="dxa"/>
            <w:shd w:val="clear" w:color="auto" w:fill="auto"/>
            <w:noWrap/>
            <w:vAlign w:val="bottom"/>
            <w:hideMark/>
          </w:tcPr>
          <w:p w14:paraId="38CE8B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6.590,00 </w:t>
            </w:r>
          </w:p>
        </w:tc>
      </w:tr>
      <w:tr w:rsidR="00C54BE7" w:rsidRPr="00C94729" w14:paraId="0F13F145" w14:textId="77777777" w:rsidTr="00815F59">
        <w:trPr>
          <w:trHeight w:val="20"/>
        </w:trPr>
        <w:tc>
          <w:tcPr>
            <w:tcW w:w="3114" w:type="dxa"/>
            <w:shd w:val="clear" w:color="auto" w:fill="auto"/>
            <w:noWrap/>
            <w:vAlign w:val="bottom"/>
            <w:hideMark/>
          </w:tcPr>
          <w:p w14:paraId="13A5A34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VU-VI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Trgovina, gostinstvo in storitve</w:t>
            </w:r>
          </w:p>
        </w:tc>
        <w:tc>
          <w:tcPr>
            <w:tcW w:w="1134" w:type="dxa"/>
            <w:shd w:val="clear" w:color="auto" w:fill="auto"/>
            <w:noWrap/>
            <w:vAlign w:val="bottom"/>
            <w:hideMark/>
          </w:tcPr>
          <w:p w14:paraId="5474CE4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201B4A1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134" w:type="dxa"/>
            <w:shd w:val="clear" w:color="auto" w:fill="auto"/>
            <w:noWrap/>
            <w:vAlign w:val="bottom"/>
            <w:hideMark/>
          </w:tcPr>
          <w:p w14:paraId="51F576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50C343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275" w:type="dxa"/>
            <w:shd w:val="clear" w:color="auto" w:fill="auto"/>
            <w:noWrap/>
            <w:vAlign w:val="bottom"/>
            <w:hideMark/>
          </w:tcPr>
          <w:p w14:paraId="6DFFD8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72.000,00 </w:t>
            </w:r>
          </w:p>
        </w:tc>
        <w:tc>
          <w:tcPr>
            <w:tcW w:w="1127" w:type="dxa"/>
            <w:shd w:val="clear" w:color="auto" w:fill="auto"/>
            <w:noWrap/>
            <w:vAlign w:val="bottom"/>
            <w:hideMark/>
          </w:tcPr>
          <w:p w14:paraId="0B27C0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 </w:t>
            </w:r>
          </w:p>
        </w:tc>
      </w:tr>
      <w:tr w:rsidR="00C54BE7" w:rsidRPr="00C94729" w14:paraId="2D8C2C80" w14:textId="77777777" w:rsidTr="00815F59">
        <w:trPr>
          <w:trHeight w:val="20"/>
        </w:trPr>
        <w:tc>
          <w:tcPr>
            <w:tcW w:w="3114" w:type="dxa"/>
            <w:shd w:val="clear" w:color="auto" w:fill="auto"/>
            <w:noWrap/>
            <w:vAlign w:val="bottom"/>
            <w:hideMark/>
          </w:tcPr>
          <w:p w14:paraId="0B1B8F1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RELAX TURIZEM podjetje za turizem </w:t>
            </w:r>
            <w:proofErr w:type="spellStart"/>
            <w:r w:rsidRPr="00C94729">
              <w:rPr>
                <w:rFonts w:ascii="Arial Narrow" w:hAnsi="Arial Narrow" w:cs="Calibri"/>
                <w:color w:val="000000"/>
                <w:sz w:val="18"/>
                <w:szCs w:val="18"/>
                <w:lang w:val="sl-SI"/>
              </w:rPr>
              <w:t>d.d</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B4CAFC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08006A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2FD62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DB4E37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500.000,00 </w:t>
            </w:r>
          </w:p>
        </w:tc>
        <w:tc>
          <w:tcPr>
            <w:tcW w:w="1275" w:type="dxa"/>
            <w:shd w:val="clear" w:color="auto" w:fill="auto"/>
            <w:noWrap/>
            <w:vAlign w:val="bottom"/>
            <w:hideMark/>
          </w:tcPr>
          <w:p w14:paraId="3F87CC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500.000,00 </w:t>
            </w:r>
          </w:p>
        </w:tc>
        <w:tc>
          <w:tcPr>
            <w:tcW w:w="1127" w:type="dxa"/>
            <w:shd w:val="clear" w:color="auto" w:fill="auto"/>
            <w:noWrap/>
            <w:vAlign w:val="bottom"/>
            <w:hideMark/>
          </w:tcPr>
          <w:p w14:paraId="57B3F35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r>
      <w:tr w:rsidR="00C54BE7" w:rsidRPr="00C94729" w14:paraId="18322891" w14:textId="77777777" w:rsidTr="00815F59">
        <w:trPr>
          <w:trHeight w:val="20"/>
        </w:trPr>
        <w:tc>
          <w:tcPr>
            <w:tcW w:w="3114" w:type="dxa"/>
            <w:shd w:val="clear" w:color="auto" w:fill="auto"/>
            <w:noWrap/>
            <w:vAlign w:val="bottom"/>
            <w:hideMark/>
          </w:tcPr>
          <w:p w14:paraId="7593EBA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LIVARNA TITAN, livarna z obdelavo,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6C599D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25AB1A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925.028,98 </w:t>
            </w:r>
          </w:p>
        </w:tc>
        <w:tc>
          <w:tcPr>
            <w:tcW w:w="1134" w:type="dxa"/>
            <w:shd w:val="clear" w:color="auto" w:fill="auto"/>
            <w:noWrap/>
            <w:vAlign w:val="bottom"/>
            <w:hideMark/>
          </w:tcPr>
          <w:p w14:paraId="301A16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315.635,53 </w:t>
            </w:r>
          </w:p>
        </w:tc>
        <w:tc>
          <w:tcPr>
            <w:tcW w:w="1134" w:type="dxa"/>
            <w:shd w:val="clear" w:color="auto" w:fill="auto"/>
            <w:noWrap/>
            <w:vAlign w:val="bottom"/>
            <w:hideMark/>
          </w:tcPr>
          <w:p w14:paraId="73DC7C3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128.918,13 </w:t>
            </w:r>
          </w:p>
        </w:tc>
        <w:tc>
          <w:tcPr>
            <w:tcW w:w="1275" w:type="dxa"/>
            <w:shd w:val="clear" w:color="auto" w:fill="auto"/>
            <w:noWrap/>
            <w:vAlign w:val="bottom"/>
            <w:hideMark/>
          </w:tcPr>
          <w:p w14:paraId="6C96318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1.369.582,64 </w:t>
            </w:r>
          </w:p>
        </w:tc>
        <w:tc>
          <w:tcPr>
            <w:tcW w:w="1127" w:type="dxa"/>
            <w:shd w:val="clear" w:color="auto" w:fill="auto"/>
            <w:noWrap/>
            <w:vAlign w:val="bottom"/>
            <w:hideMark/>
          </w:tcPr>
          <w:p w14:paraId="58F709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136.958,26 </w:t>
            </w:r>
          </w:p>
        </w:tc>
      </w:tr>
      <w:tr w:rsidR="00C54BE7" w:rsidRPr="00C94729" w14:paraId="32B170D8" w14:textId="77777777" w:rsidTr="00815F59">
        <w:trPr>
          <w:trHeight w:val="20"/>
        </w:trPr>
        <w:tc>
          <w:tcPr>
            <w:tcW w:w="3114" w:type="dxa"/>
            <w:shd w:val="clear" w:color="auto" w:fill="auto"/>
            <w:noWrap/>
            <w:vAlign w:val="bottom"/>
            <w:hideMark/>
          </w:tcPr>
          <w:p w14:paraId="574B077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ACOLAV, podjetje za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46A09F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230D29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29.000,00 </w:t>
            </w:r>
          </w:p>
        </w:tc>
        <w:tc>
          <w:tcPr>
            <w:tcW w:w="1134" w:type="dxa"/>
            <w:shd w:val="clear" w:color="auto" w:fill="auto"/>
            <w:noWrap/>
            <w:vAlign w:val="bottom"/>
            <w:hideMark/>
          </w:tcPr>
          <w:p w14:paraId="4AF3E13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134" w:type="dxa"/>
            <w:shd w:val="clear" w:color="auto" w:fill="auto"/>
            <w:noWrap/>
            <w:vAlign w:val="bottom"/>
            <w:hideMark/>
          </w:tcPr>
          <w:p w14:paraId="09134BC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32.000,00 </w:t>
            </w:r>
          </w:p>
        </w:tc>
        <w:tc>
          <w:tcPr>
            <w:tcW w:w="1275" w:type="dxa"/>
            <w:shd w:val="clear" w:color="auto" w:fill="auto"/>
            <w:noWrap/>
            <w:vAlign w:val="bottom"/>
            <w:hideMark/>
          </w:tcPr>
          <w:p w14:paraId="444EDA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69.000,00 </w:t>
            </w:r>
          </w:p>
        </w:tc>
        <w:tc>
          <w:tcPr>
            <w:tcW w:w="1127" w:type="dxa"/>
            <w:shd w:val="clear" w:color="auto" w:fill="auto"/>
            <w:noWrap/>
            <w:vAlign w:val="bottom"/>
            <w:hideMark/>
          </w:tcPr>
          <w:p w14:paraId="202125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6.900,00 </w:t>
            </w:r>
          </w:p>
        </w:tc>
      </w:tr>
      <w:tr w:rsidR="00C54BE7" w:rsidRPr="00C94729" w14:paraId="1268A634" w14:textId="77777777" w:rsidTr="00815F59">
        <w:trPr>
          <w:trHeight w:val="20"/>
        </w:trPr>
        <w:tc>
          <w:tcPr>
            <w:tcW w:w="3114" w:type="dxa"/>
            <w:shd w:val="clear" w:color="auto" w:fill="auto"/>
            <w:noWrap/>
            <w:vAlign w:val="bottom"/>
            <w:hideMark/>
          </w:tcPr>
          <w:p w14:paraId="5C42D640"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Anaji</w:t>
            </w:r>
            <w:proofErr w:type="spellEnd"/>
            <w:r w:rsidRPr="00C94729">
              <w:rPr>
                <w:rFonts w:ascii="Arial Narrow" w:hAnsi="Arial Narrow" w:cs="Calibri"/>
                <w:color w:val="000000"/>
                <w:sz w:val="18"/>
                <w:szCs w:val="18"/>
                <w:lang w:val="sl-SI"/>
              </w:rPr>
              <w:t xml:space="preserve">, gostinstvo,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B222F8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3986964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B3EFC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134" w:type="dxa"/>
            <w:shd w:val="clear" w:color="auto" w:fill="auto"/>
            <w:noWrap/>
            <w:vAlign w:val="bottom"/>
            <w:hideMark/>
          </w:tcPr>
          <w:p w14:paraId="3A61004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36540D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127" w:type="dxa"/>
            <w:shd w:val="clear" w:color="auto" w:fill="auto"/>
            <w:noWrap/>
            <w:vAlign w:val="bottom"/>
            <w:hideMark/>
          </w:tcPr>
          <w:p w14:paraId="51A3C2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 </w:t>
            </w:r>
          </w:p>
        </w:tc>
      </w:tr>
      <w:tr w:rsidR="00C54BE7" w:rsidRPr="00C94729" w14:paraId="4778DB1E" w14:textId="77777777" w:rsidTr="00815F59">
        <w:trPr>
          <w:trHeight w:val="20"/>
        </w:trPr>
        <w:tc>
          <w:tcPr>
            <w:tcW w:w="3114" w:type="dxa"/>
            <w:shd w:val="clear" w:color="auto" w:fill="auto"/>
            <w:noWrap/>
            <w:vAlign w:val="bottom"/>
            <w:hideMark/>
          </w:tcPr>
          <w:p w14:paraId="53BCD13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AVTO LUŠINA,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DB3DB6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47F54B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17.500,00 </w:t>
            </w:r>
          </w:p>
        </w:tc>
        <w:tc>
          <w:tcPr>
            <w:tcW w:w="1134" w:type="dxa"/>
            <w:shd w:val="clear" w:color="auto" w:fill="auto"/>
            <w:noWrap/>
            <w:vAlign w:val="bottom"/>
            <w:hideMark/>
          </w:tcPr>
          <w:p w14:paraId="2861069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2D47A8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31152C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27" w:type="dxa"/>
            <w:shd w:val="clear" w:color="auto" w:fill="auto"/>
            <w:noWrap/>
            <w:vAlign w:val="bottom"/>
            <w:hideMark/>
          </w:tcPr>
          <w:p w14:paraId="146A27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r>
      <w:tr w:rsidR="00C54BE7" w:rsidRPr="00C94729" w14:paraId="0D8A5B3D" w14:textId="77777777" w:rsidTr="00815F59">
        <w:trPr>
          <w:trHeight w:val="20"/>
        </w:trPr>
        <w:tc>
          <w:tcPr>
            <w:tcW w:w="3114" w:type="dxa"/>
            <w:shd w:val="clear" w:color="auto" w:fill="auto"/>
            <w:noWrap/>
            <w:vAlign w:val="bottom"/>
            <w:hideMark/>
          </w:tcPr>
          <w:p w14:paraId="027AF46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BAR &amp; KOZMETIKA "ARLIČ", BARBARA RATEJ,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1FED97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68E9F0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71C773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0BA930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 </w:t>
            </w:r>
          </w:p>
        </w:tc>
        <w:tc>
          <w:tcPr>
            <w:tcW w:w="1275" w:type="dxa"/>
            <w:shd w:val="clear" w:color="auto" w:fill="auto"/>
            <w:noWrap/>
            <w:vAlign w:val="bottom"/>
            <w:hideMark/>
          </w:tcPr>
          <w:p w14:paraId="74BC72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6.800,00 </w:t>
            </w:r>
          </w:p>
        </w:tc>
        <w:tc>
          <w:tcPr>
            <w:tcW w:w="1127" w:type="dxa"/>
            <w:shd w:val="clear" w:color="auto" w:fill="auto"/>
            <w:noWrap/>
            <w:vAlign w:val="bottom"/>
            <w:hideMark/>
          </w:tcPr>
          <w:p w14:paraId="7C8821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680,00 </w:t>
            </w:r>
          </w:p>
        </w:tc>
      </w:tr>
      <w:tr w:rsidR="00C54BE7" w:rsidRPr="00C94729" w14:paraId="08BBB97B" w14:textId="77777777" w:rsidTr="00815F59">
        <w:trPr>
          <w:trHeight w:val="20"/>
        </w:trPr>
        <w:tc>
          <w:tcPr>
            <w:tcW w:w="3114" w:type="dxa"/>
            <w:shd w:val="clear" w:color="auto" w:fill="auto"/>
            <w:noWrap/>
            <w:vAlign w:val="bottom"/>
            <w:hideMark/>
          </w:tcPr>
          <w:p w14:paraId="0FDAFA6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Spletninakupi.si, spletna trgovina, Rok </w:t>
            </w:r>
            <w:proofErr w:type="spellStart"/>
            <w:r w:rsidRPr="00C94729">
              <w:rPr>
                <w:rFonts w:ascii="Arial Narrow" w:hAnsi="Arial Narrow" w:cs="Calibri"/>
                <w:color w:val="000000"/>
                <w:sz w:val="18"/>
                <w:szCs w:val="18"/>
                <w:lang w:val="sl-SI"/>
              </w:rPr>
              <w:t>Pavrič</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EC5AAB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60342C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4CAECA5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689448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1BA22D3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27" w:type="dxa"/>
            <w:shd w:val="clear" w:color="auto" w:fill="auto"/>
            <w:noWrap/>
            <w:vAlign w:val="bottom"/>
            <w:hideMark/>
          </w:tcPr>
          <w:p w14:paraId="37AD26F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 </w:t>
            </w:r>
          </w:p>
        </w:tc>
      </w:tr>
      <w:tr w:rsidR="00C54BE7" w:rsidRPr="00C94729" w14:paraId="6308D838" w14:textId="77777777" w:rsidTr="00815F59">
        <w:trPr>
          <w:trHeight w:val="20"/>
        </w:trPr>
        <w:tc>
          <w:tcPr>
            <w:tcW w:w="3114" w:type="dxa"/>
            <w:shd w:val="clear" w:color="auto" w:fill="auto"/>
            <w:noWrap/>
            <w:vAlign w:val="bottom"/>
            <w:hideMark/>
          </w:tcPr>
          <w:p w14:paraId="24C7539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SISTEM-PRO svetovanje, storitve, proizvodnja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DDD97C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091466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27.721,06 </w:t>
            </w:r>
          </w:p>
        </w:tc>
        <w:tc>
          <w:tcPr>
            <w:tcW w:w="1134" w:type="dxa"/>
            <w:shd w:val="clear" w:color="auto" w:fill="auto"/>
            <w:noWrap/>
            <w:vAlign w:val="bottom"/>
            <w:hideMark/>
          </w:tcPr>
          <w:p w14:paraId="6EA5ED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23.605,71 </w:t>
            </w:r>
          </w:p>
        </w:tc>
        <w:tc>
          <w:tcPr>
            <w:tcW w:w="1134" w:type="dxa"/>
            <w:shd w:val="clear" w:color="auto" w:fill="auto"/>
            <w:noWrap/>
            <w:vAlign w:val="bottom"/>
            <w:hideMark/>
          </w:tcPr>
          <w:p w14:paraId="6E9B94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9.000,00 </w:t>
            </w:r>
          </w:p>
        </w:tc>
        <w:tc>
          <w:tcPr>
            <w:tcW w:w="1275" w:type="dxa"/>
            <w:shd w:val="clear" w:color="auto" w:fill="auto"/>
            <w:noWrap/>
            <w:vAlign w:val="bottom"/>
            <w:hideMark/>
          </w:tcPr>
          <w:p w14:paraId="619B368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60.326,77 </w:t>
            </w:r>
          </w:p>
        </w:tc>
        <w:tc>
          <w:tcPr>
            <w:tcW w:w="1127" w:type="dxa"/>
            <w:shd w:val="clear" w:color="auto" w:fill="auto"/>
            <w:noWrap/>
            <w:vAlign w:val="bottom"/>
            <w:hideMark/>
          </w:tcPr>
          <w:p w14:paraId="1A87B3C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6.032,68 </w:t>
            </w:r>
          </w:p>
        </w:tc>
      </w:tr>
      <w:tr w:rsidR="00C54BE7" w:rsidRPr="00C94729" w14:paraId="7C60DC9F" w14:textId="77777777" w:rsidTr="00815F59">
        <w:trPr>
          <w:trHeight w:val="20"/>
        </w:trPr>
        <w:tc>
          <w:tcPr>
            <w:tcW w:w="3114" w:type="dxa"/>
            <w:shd w:val="clear" w:color="auto" w:fill="auto"/>
            <w:noWrap/>
            <w:vAlign w:val="bottom"/>
            <w:hideMark/>
          </w:tcPr>
          <w:p w14:paraId="655BD10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MIZARSTVO BOŠTIC, JANEZ BOŠTIC S.P.</w:t>
            </w:r>
          </w:p>
        </w:tc>
        <w:tc>
          <w:tcPr>
            <w:tcW w:w="1134" w:type="dxa"/>
            <w:shd w:val="clear" w:color="auto" w:fill="auto"/>
            <w:noWrap/>
            <w:vAlign w:val="bottom"/>
            <w:hideMark/>
          </w:tcPr>
          <w:p w14:paraId="0E6E0C7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Cerklje na Gorenjskem</w:t>
            </w:r>
          </w:p>
        </w:tc>
        <w:tc>
          <w:tcPr>
            <w:tcW w:w="1276" w:type="dxa"/>
            <w:shd w:val="clear" w:color="auto" w:fill="auto"/>
            <w:noWrap/>
            <w:vAlign w:val="bottom"/>
            <w:hideMark/>
          </w:tcPr>
          <w:p w14:paraId="2EE05F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41.000,00 </w:t>
            </w:r>
          </w:p>
        </w:tc>
        <w:tc>
          <w:tcPr>
            <w:tcW w:w="1134" w:type="dxa"/>
            <w:shd w:val="clear" w:color="auto" w:fill="auto"/>
            <w:noWrap/>
            <w:vAlign w:val="bottom"/>
            <w:hideMark/>
          </w:tcPr>
          <w:p w14:paraId="70C1AB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224.000,00 </w:t>
            </w:r>
          </w:p>
        </w:tc>
        <w:tc>
          <w:tcPr>
            <w:tcW w:w="1134" w:type="dxa"/>
            <w:shd w:val="clear" w:color="auto" w:fill="auto"/>
            <w:noWrap/>
            <w:vAlign w:val="bottom"/>
            <w:hideMark/>
          </w:tcPr>
          <w:p w14:paraId="50CE22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275" w:type="dxa"/>
            <w:shd w:val="clear" w:color="auto" w:fill="auto"/>
            <w:noWrap/>
            <w:vAlign w:val="bottom"/>
            <w:hideMark/>
          </w:tcPr>
          <w:p w14:paraId="0F01B31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290.000,00 </w:t>
            </w:r>
          </w:p>
        </w:tc>
        <w:tc>
          <w:tcPr>
            <w:tcW w:w="1127" w:type="dxa"/>
            <w:shd w:val="clear" w:color="auto" w:fill="auto"/>
            <w:noWrap/>
            <w:vAlign w:val="bottom"/>
            <w:hideMark/>
          </w:tcPr>
          <w:p w14:paraId="4F409A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29.000,00 </w:t>
            </w:r>
          </w:p>
        </w:tc>
      </w:tr>
      <w:tr w:rsidR="00C54BE7" w:rsidRPr="00C94729" w14:paraId="0119F1D1" w14:textId="77777777" w:rsidTr="00815F59">
        <w:trPr>
          <w:trHeight w:val="20"/>
        </w:trPr>
        <w:tc>
          <w:tcPr>
            <w:tcW w:w="3114" w:type="dxa"/>
            <w:shd w:val="clear" w:color="auto" w:fill="auto"/>
            <w:noWrap/>
            <w:vAlign w:val="bottom"/>
            <w:hideMark/>
          </w:tcPr>
          <w:p w14:paraId="2AFCABC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KOVINARSTVO GERDEJ, proizvodnja kovinskih izdelkov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A57FB5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5C521BF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220.000,00 </w:t>
            </w:r>
          </w:p>
        </w:tc>
        <w:tc>
          <w:tcPr>
            <w:tcW w:w="1134" w:type="dxa"/>
            <w:shd w:val="clear" w:color="auto" w:fill="auto"/>
            <w:noWrap/>
            <w:vAlign w:val="bottom"/>
            <w:hideMark/>
          </w:tcPr>
          <w:p w14:paraId="550780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360.000,00 </w:t>
            </w:r>
          </w:p>
        </w:tc>
        <w:tc>
          <w:tcPr>
            <w:tcW w:w="1134" w:type="dxa"/>
            <w:shd w:val="clear" w:color="auto" w:fill="auto"/>
            <w:noWrap/>
            <w:vAlign w:val="bottom"/>
            <w:hideMark/>
          </w:tcPr>
          <w:p w14:paraId="1BDFBA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250.000,00 </w:t>
            </w:r>
          </w:p>
        </w:tc>
        <w:tc>
          <w:tcPr>
            <w:tcW w:w="1275" w:type="dxa"/>
            <w:shd w:val="clear" w:color="auto" w:fill="auto"/>
            <w:noWrap/>
            <w:vAlign w:val="bottom"/>
            <w:hideMark/>
          </w:tcPr>
          <w:p w14:paraId="7102719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830.000,00 </w:t>
            </w:r>
          </w:p>
        </w:tc>
        <w:tc>
          <w:tcPr>
            <w:tcW w:w="1127" w:type="dxa"/>
            <w:shd w:val="clear" w:color="auto" w:fill="auto"/>
            <w:noWrap/>
            <w:vAlign w:val="bottom"/>
            <w:hideMark/>
          </w:tcPr>
          <w:p w14:paraId="05CC13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83.000,00 </w:t>
            </w:r>
          </w:p>
        </w:tc>
      </w:tr>
      <w:tr w:rsidR="00C54BE7" w:rsidRPr="00C94729" w14:paraId="2C9D9234" w14:textId="77777777" w:rsidTr="00815F59">
        <w:trPr>
          <w:trHeight w:val="20"/>
        </w:trPr>
        <w:tc>
          <w:tcPr>
            <w:tcW w:w="3114" w:type="dxa"/>
            <w:shd w:val="clear" w:color="auto" w:fill="auto"/>
            <w:noWrap/>
            <w:vAlign w:val="bottom"/>
            <w:hideMark/>
          </w:tcPr>
          <w:p w14:paraId="5B5E88B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GOSTINSKE STORITVE, SABINA BARTOLIĆ AMBROŽ,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4B07BC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11893A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588EF1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EDA08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275" w:type="dxa"/>
            <w:shd w:val="clear" w:color="auto" w:fill="auto"/>
            <w:noWrap/>
            <w:vAlign w:val="bottom"/>
            <w:hideMark/>
          </w:tcPr>
          <w:p w14:paraId="0D835A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 </w:t>
            </w:r>
          </w:p>
        </w:tc>
        <w:tc>
          <w:tcPr>
            <w:tcW w:w="1127" w:type="dxa"/>
            <w:shd w:val="clear" w:color="auto" w:fill="auto"/>
            <w:noWrap/>
            <w:vAlign w:val="bottom"/>
            <w:hideMark/>
          </w:tcPr>
          <w:p w14:paraId="0331E7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r>
      <w:tr w:rsidR="00C54BE7" w:rsidRPr="00C94729" w14:paraId="6108199E" w14:textId="77777777" w:rsidTr="00815F59">
        <w:trPr>
          <w:trHeight w:val="20"/>
        </w:trPr>
        <w:tc>
          <w:tcPr>
            <w:tcW w:w="3114" w:type="dxa"/>
            <w:shd w:val="clear" w:color="auto" w:fill="auto"/>
            <w:noWrap/>
            <w:vAlign w:val="bottom"/>
            <w:hideMark/>
          </w:tcPr>
          <w:p w14:paraId="33FE9EB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ELEKTRO - OPREŠNIK BOŠTJAN OPREŠNIK S.P.</w:t>
            </w:r>
          </w:p>
        </w:tc>
        <w:tc>
          <w:tcPr>
            <w:tcW w:w="1134" w:type="dxa"/>
            <w:shd w:val="clear" w:color="auto" w:fill="auto"/>
            <w:noWrap/>
            <w:vAlign w:val="bottom"/>
            <w:hideMark/>
          </w:tcPr>
          <w:p w14:paraId="4A1B004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w:t>
            </w:r>
          </w:p>
        </w:tc>
        <w:tc>
          <w:tcPr>
            <w:tcW w:w="1276" w:type="dxa"/>
            <w:shd w:val="clear" w:color="auto" w:fill="auto"/>
            <w:noWrap/>
            <w:vAlign w:val="bottom"/>
            <w:hideMark/>
          </w:tcPr>
          <w:p w14:paraId="08E6C06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176FAE4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327E57A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 </w:t>
            </w:r>
          </w:p>
        </w:tc>
        <w:tc>
          <w:tcPr>
            <w:tcW w:w="1275" w:type="dxa"/>
            <w:shd w:val="clear" w:color="auto" w:fill="auto"/>
            <w:noWrap/>
            <w:vAlign w:val="bottom"/>
            <w:hideMark/>
          </w:tcPr>
          <w:p w14:paraId="33F564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4.300,00 </w:t>
            </w:r>
          </w:p>
        </w:tc>
        <w:tc>
          <w:tcPr>
            <w:tcW w:w="1127" w:type="dxa"/>
            <w:shd w:val="clear" w:color="auto" w:fill="auto"/>
            <w:noWrap/>
            <w:vAlign w:val="bottom"/>
            <w:hideMark/>
          </w:tcPr>
          <w:p w14:paraId="681AA3B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430,00 </w:t>
            </w:r>
          </w:p>
        </w:tc>
      </w:tr>
      <w:tr w:rsidR="00C54BE7" w:rsidRPr="00C94729" w14:paraId="49F84344" w14:textId="77777777" w:rsidTr="00815F59">
        <w:trPr>
          <w:trHeight w:val="20"/>
        </w:trPr>
        <w:tc>
          <w:tcPr>
            <w:tcW w:w="3114" w:type="dxa"/>
            <w:shd w:val="clear" w:color="auto" w:fill="auto"/>
            <w:noWrap/>
            <w:vAlign w:val="bottom"/>
            <w:hideMark/>
          </w:tcPr>
          <w:p w14:paraId="0ECBB6B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UMETNIŠKO USTVARJANJE, ROK HVALA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82C542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17A645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134" w:type="dxa"/>
            <w:shd w:val="clear" w:color="auto" w:fill="auto"/>
            <w:noWrap/>
            <w:vAlign w:val="bottom"/>
            <w:hideMark/>
          </w:tcPr>
          <w:p w14:paraId="60B8885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25460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1A10A7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11.000,00 </w:t>
            </w:r>
          </w:p>
        </w:tc>
        <w:tc>
          <w:tcPr>
            <w:tcW w:w="1127" w:type="dxa"/>
            <w:shd w:val="clear" w:color="auto" w:fill="auto"/>
            <w:noWrap/>
            <w:vAlign w:val="bottom"/>
            <w:hideMark/>
          </w:tcPr>
          <w:p w14:paraId="0BF4D0B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1.100,00 </w:t>
            </w:r>
          </w:p>
        </w:tc>
      </w:tr>
      <w:tr w:rsidR="00C54BE7" w:rsidRPr="00C94729" w14:paraId="5FE0EC09" w14:textId="77777777" w:rsidTr="00815F59">
        <w:trPr>
          <w:trHeight w:val="20"/>
        </w:trPr>
        <w:tc>
          <w:tcPr>
            <w:tcW w:w="3114" w:type="dxa"/>
            <w:shd w:val="clear" w:color="auto" w:fill="auto"/>
            <w:noWrap/>
            <w:vAlign w:val="bottom"/>
            <w:hideMark/>
          </w:tcPr>
          <w:p w14:paraId="54395D6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Avtoservis JUSIĆ, </w:t>
            </w:r>
            <w:proofErr w:type="spellStart"/>
            <w:r w:rsidRPr="00C94729">
              <w:rPr>
                <w:rFonts w:ascii="Arial Narrow" w:hAnsi="Arial Narrow" w:cs="Calibri"/>
                <w:color w:val="000000"/>
                <w:sz w:val="18"/>
                <w:szCs w:val="18"/>
                <w:lang w:val="sl-SI"/>
              </w:rPr>
              <w:t>Semir</w:t>
            </w:r>
            <w:proofErr w:type="spellEnd"/>
            <w:r w:rsidRPr="00C94729">
              <w:rPr>
                <w:rFonts w:ascii="Arial Narrow" w:hAnsi="Arial Narrow" w:cs="Calibri"/>
                <w:color w:val="000000"/>
                <w:sz w:val="18"/>
                <w:szCs w:val="18"/>
                <w:lang w:val="sl-SI"/>
              </w:rPr>
              <w:t xml:space="preserve"> Jusić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7C1CA4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207A02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34" w:type="dxa"/>
            <w:shd w:val="clear" w:color="auto" w:fill="auto"/>
            <w:noWrap/>
            <w:vAlign w:val="bottom"/>
            <w:hideMark/>
          </w:tcPr>
          <w:p w14:paraId="03AC80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134" w:type="dxa"/>
            <w:shd w:val="clear" w:color="auto" w:fill="auto"/>
            <w:noWrap/>
            <w:vAlign w:val="bottom"/>
            <w:hideMark/>
          </w:tcPr>
          <w:p w14:paraId="0BBD98E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039EF6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39.500,00 </w:t>
            </w:r>
          </w:p>
        </w:tc>
        <w:tc>
          <w:tcPr>
            <w:tcW w:w="1127" w:type="dxa"/>
            <w:shd w:val="clear" w:color="auto" w:fill="auto"/>
            <w:noWrap/>
            <w:vAlign w:val="bottom"/>
            <w:hideMark/>
          </w:tcPr>
          <w:p w14:paraId="047036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3.950,00 </w:t>
            </w:r>
          </w:p>
        </w:tc>
      </w:tr>
      <w:tr w:rsidR="00C54BE7" w:rsidRPr="00C94729" w14:paraId="186322FD" w14:textId="77777777" w:rsidTr="00815F59">
        <w:trPr>
          <w:trHeight w:val="20"/>
        </w:trPr>
        <w:tc>
          <w:tcPr>
            <w:tcW w:w="3114" w:type="dxa"/>
            <w:shd w:val="clear" w:color="auto" w:fill="auto"/>
            <w:noWrap/>
            <w:vAlign w:val="bottom"/>
            <w:hideMark/>
          </w:tcPr>
          <w:p w14:paraId="52CC05F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 xml:space="preserve">KAMEN CELJE, kamnoseštvo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80D8F6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Celje</w:t>
            </w:r>
          </w:p>
        </w:tc>
        <w:tc>
          <w:tcPr>
            <w:tcW w:w="1276" w:type="dxa"/>
            <w:shd w:val="clear" w:color="auto" w:fill="auto"/>
            <w:noWrap/>
            <w:vAlign w:val="bottom"/>
            <w:hideMark/>
          </w:tcPr>
          <w:p w14:paraId="3B431E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75.000,00 </w:t>
            </w:r>
          </w:p>
        </w:tc>
        <w:tc>
          <w:tcPr>
            <w:tcW w:w="1134" w:type="dxa"/>
            <w:shd w:val="clear" w:color="auto" w:fill="auto"/>
            <w:noWrap/>
            <w:vAlign w:val="bottom"/>
            <w:hideMark/>
          </w:tcPr>
          <w:p w14:paraId="18F6552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134" w:type="dxa"/>
            <w:shd w:val="clear" w:color="auto" w:fill="auto"/>
            <w:noWrap/>
            <w:vAlign w:val="bottom"/>
            <w:hideMark/>
          </w:tcPr>
          <w:p w14:paraId="3D2D1FD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8.500,00 </w:t>
            </w:r>
          </w:p>
        </w:tc>
        <w:tc>
          <w:tcPr>
            <w:tcW w:w="1275" w:type="dxa"/>
            <w:shd w:val="clear" w:color="auto" w:fill="auto"/>
            <w:noWrap/>
            <w:vAlign w:val="bottom"/>
            <w:hideMark/>
          </w:tcPr>
          <w:p w14:paraId="072B6C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87.000,00 </w:t>
            </w:r>
          </w:p>
        </w:tc>
        <w:tc>
          <w:tcPr>
            <w:tcW w:w="1127" w:type="dxa"/>
            <w:shd w:val="clear" w:color="auto" w:fill="auto"/>
            <w:noWrap/>
            <w:vAlign w:val="bottom"/>
            <w:hideMark/>
          </w:tcPr>
          <w:p w14:paraId="27E1B1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8.700,00 </w:t>
            </w:r>
          </w:p>
        </w:tc>
      </w:tr>
      <w:tr w:rsidR="00C54BE7" w:rsidRPr="00C94729" w14:paraId="54EB7FDE" w14:textId="77777777" w:rsidTr="00815F59">
        <w:trPr>
          <w:trHeight w:val="20"/>
        </w:trPr>
        <w:tc>
          <w:tcPr>
            <w:tcW w:w="3114" w:type="dxa"/>
            <w:shd w:val="clear" w:color="auto" w:fill="auto"/>
            <w:noWrap/>
            <w:vAlign w:val="bottom"/>
            <w:hideMark/>
          </w:tcPr>
          <w:p w14:paraId="2E42133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INTER DISKONT družba za proizvodnjo, trgovino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7E6D2A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2D2C560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34" w:type="dxa"/>
            <w:shd w:val="clear" w:color="auto" w:fill="auto"/>
            <w:noWrap/>
            <w:vAlign w:val="bottom"/>
            <w:hideMark/>
          </w:tcPr>
          <w:p w14:paraId="18EDA3C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6FB039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275" w:type="dxa"/>
            <w:shd w:val="clear" w:color="auto" w:fill="auto"/>
            <w:noWrap/>
            <w:vAlign w:val="bottom"/>
            <w:hideMark/>
          </w:tcPr>
          <w:p w14:paraId="5697A5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75.000,00 </w:t>
            </w:r>
          </w:p>
        </w:tc>
        <w:tc>
          <w:tcPr>
            <w:tcW w:w="1127" w:type="dxa"/>
            <w:shd w:val="clear" w:color="auto" w:fill="auto"/>
            <w:noWrap/>
            <w:vAlign w:val="bottom"/>
            <w:hideMark/>
          </w:tcPr>
          <w:p w14:paraId="12C61A4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 </w:t>
            </w:r>
          </w:p>
        </w:tc>
      </w:tr>
      <w:tr w:rsidR="00C54BE7" w:rsidRPr="00C94729" w14:paraId="2FDFE1F2" w14:textId="77777777" w:rsidTr="00815F59">
        <w:trPr>
          <w:trHeight w:val="20"/>
        </w:trPr>
        <w:tc>
          <w:tcPr>
            <w:tcW w:w="3114" w:type="dxa"/>
            <w:shd w:val="clear" w:color="auto" w:fill="auto"/>
            <w:noWrap/>
            <w:vAlign w:val="bottom"/>
            <w:hideMark/>
          </w:tcPr>
          <w:p w14:paraId="6995529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INFER inženiring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08D8C9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715790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134" w:type="dxa"/>
            <w:shd w:val="clear" w:color="auto" w:fill="auto"/>
            <w:noWrap/>
            <w:vAlign w:val="bottom"/>
            <w:hideMark/>
          </w:tcPr>
          <w:p w14:paraId="473F99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950.000,00 </w:t>
            </w:r>
          </w:p>
        </w:tc>
        <w:tc>
          <w:tcPr>
            <w:tcW w:w="1134" w:type="dxa"/>
            <w:shd w:val="clear" w:color="auto" w:fill="auto"/>
            <w:noWrap/>
            <w:vAlign w:val="bottom"/>
            <w:hideMark/>
          </w:tcPr>
          <w:p w14:paraId="6DE7E0E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500.000,00 </w:t>
            </w:r>
          </w:p>
        </w:tc>
        <w:tc>
          <w:tcPr>
            <w:tcW w:w="1275" w:type="dxa"/>
            <w:shd w:val="clear" w:color="auto" w:fill="auto"/>
            <w:noWrap/>
            <w:vAlign w:val="bottom"/>
            <w:hideMark/>
          </w:tcPr>
          <w:p w14:paraId="73AAF8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1.510.000,00 </w:t>
            </w:r>
          </w:p>
        </w:tc>
        <w:tc>
          <w:tcPr>
            <w:tcW w:w="1127" w:type="dxa"/>
            <w:shd w:val="clear" w:color="auto" w:fill="auto"/>
            <w:noWrap/>
            <w:vAlign w:val="bottom"/>
            <w:hideMark/>
          </w:tcPr>
          <w:p w14:paraId="010820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151.000,00 </w:t>
            </w:r>
          </w:p>
        </w:tc>
      </w:tr>
      <w:tr w:rsidR="00C54BE7" w:rsidRPr="00C94729" w14:paraId="01ED8643" w14:textId="77777777" w:rsidTr="00815F59">
        <w:trPr>
          <w:trHeight w:val="20"/>
        </w:trPr>
        <w:tc>
          <w:tcPr>
            <w:tcW w:w="3114" w:type="dxa"/>
            <w:shd w:val="clear" w:color="auto" w:fill="auto"/>
            <w:noWrap/>
            <w:vAlign w:val="bottom"/>
            <w:hideMark/>
          </w:tcPr>
          <w:p w14:paraId="3AEBC99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SEM INVEST nepremičnine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2A1B8E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113F4E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70.000,00 </w:t>
            </w:r>
          </w:p>
        </w:tc>
        <w:tc>
          <w:tcPr>
            <w:tcW w:w="1134" w:type="dxa"/>
            <w:shd w:val="clear" w:color="auto" w:fill="auto"/>
            <w:noWrap/>
            <w:vAlign w:val="bottom"/>
            <w:hideMark/>
          </w:tcPr>
          <w:p w14:paraId="44B8791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40A48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650.000,00 </w:t>
            </w:r>
          </w:p>
        </w:tc>
        <w:tc>
          <w:tcPr>
            <w:tcW w:w="1275" w:type="dxa"/>
            <w:shd w:val="clear" w:color="auto" w:fill="auto"/>
            <w:noWrap/>
            <w:vAlign w:val="bottom"/>
            <w:hideMark/>
          </w:tcPr>
          <w:p w14:paraId="49991FA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720.000,00 </w:t>
            </w:r>
          </w:p>
        </w:tc>
        <w:tc>
          <w:tcPr>
            <w:tcW w:w="1127" w:type="dxa"/>
            <w:shd w:val="clear" w:color="auto" w:fill="auto"/>
            <w:noWrap/>
            <w:vAlign w:val="bottom"/>
            <w:hideMark/>
          </w:tcPr>
          <w:p w14:paraId="125FD7F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72.000,00 </w:t>
            </w:r>
          </w:p>
        </w:tc>
      </w:tr>
      <w:tr w:rsidR="00C54BE7" w:rsidRPr="00C94729" w14:paraId="7767F837" w14:textId="77777777" w:rsidTr="00815F59">
        <w:trPr>
          <w:trHeight w:val="20"/>
        </w:trPr>
        <w:tc>
          <w:tcPr>
            <w:tcW w:w="3114" w:type="dxa"/>
            <w:shd w:val="clear" w:color="auto" w:fill="auto"/>
            <w:noWrap/>
            <w:vAlign w:val="bottom"/>
            <w:hideMark/>
          </w:tcPr>
          <w:p w14:paraId="1044762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CLEAN WAY, POSLOVNO SVETOVANJE, PETER KUSTER, S.P.</w:t>
            </w:r>
          </w:p>
        </w:tc>
        <w:tc>
          <w:tcPr>
            <w:tcW w:w="1134" w:type="dxa"/>
            <w:shd w:val="clear" w:color="auto" w:fill="auto"/>
            <w:noWrap/>
            <w:vAlign w:val="bottom"/>
            <w:hideMark/>
          </w:tcPr>
          <w:p w14:paraId="2D75B0C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170AAC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11.500,00 </w:t>
            </w:r>
          </w:p>
        </w:tc>
        <w:tc>
          <w:tcPr>
            <w:tcW w:w="1134" w:type="dxa"/>
            <w:shd w:val="clear" w:color="auto" w:fill="auto"/>
            <w:noWrap/>
            <w:vAlign w:val="bottom"/>
            <w:hideMark/>
          </w:tcPr>
          <w:p w14:paraId="0F9752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3.100,00 </w:t>
            </w:r>
          </w:p>
        </w:tc>
        <w:tc>
          <w:tcPr>
            <w:tcW w:w="1134" w:type="dxa"/>
            <w:shd w:val="clear" w:color="auto" w:fill="auto"/>
            <w:noWrap/>
            <w:vAlign w:val="bottom"/>
            <w:hideMark/>
          </w:tcPr>
          <w:p w14:paraId="3B5680A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32.169,84 </w:t>
            </w:r>
          </w:p>
        </w:tc>
        <w:tc>
          <w:tcPr>
            <w:tcW w:w="1275" w:type="dxa"/>
            <w:shd w:val="clear" w:color="auto" w:fill="auto"/>
            <w:noWrap/>
            <w:vAlign w:val="bottom"/>
            <w:hideMark/>
          </w:tcPr>
          <w:p w14:paraId="009380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46.769,84 </w:t>
            </w:r>
          </w:p>
        </w:tc>
        <w:tc>
          <w:tcPr>
            <w:tcW w:w="1127" w:type="dxa"/>
            <w:shd w:val="clear" w:color="auto" w:fill="auto"/>
            <w:noWrap/>
            <w:vAlign w:val="bottom"/>
            <w:hideMark/>
          </w:tcPr>
          <w:p w14:paraId="35C23B4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4.676,98 </w:t>
            </w:r>
          </w:p>
        </w:tc>
      </w:tr>
      <w:tr w:rsidR="00C54BE7" w:rsidRPr="00C94729" w14:paraId="58BD3F2E" w14:textId="77777777" w:rsidTr="00815F59">
        <w:trPr>
          <w:trHeight w:val="20"/>
        </w:trPr>
        <w:tc>
          <w:tcPr>
            <w:tcW w:w="3114" w:type="dxa"/>
            <w:shd w:val="clear" w:color="auto" w:fill="auto"/>
            <w:noWrap/>
            <w:vAlign w:val="bottom"/>
            <w:hideMark/>
          </w:tcPr>
          <w:p w14:paraId="6AAA45D9"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INeG</w:t>
            </w:r>
            <w:proofErr w:type="spellEnd"/>
            <w:r w:rsidRPr="00C94729">
              <w:rPr>
                <w:rFonts w:ascii="Arial Narrow" w:hAnsi="Arial Narrow" w:cs="Calibri"/>
                <w:color w:val="000000"/>
                <w:sz w:val="18"/>
                <w:szCs w:val="18"/>
                <w:lang w:val="sl-SI"/>
              </w:rPr>
              <w:t>, INŠTITUT NIZKOENERGIJSKE GRADNJE</w:t>
            </w:r>
          </w:p>
        </w:tc>
        <w:tc>
          <w:tcPr>
            <w:tcW w:w="1134" w:type="dxa"/>
            <w:shd w:val="clear" w:color="auto" w:fill="auto"/>
            <w:noWrap/>
            <w:vAlign w:val="bottom"/>
            <w:hideMark/>
          </w:tcPr>
          <w:p w14:paraId="2146770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27509E7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 </w:t>
            </w:r>
          </w:p>
        </w:tc>
        <w:tc>
          <w:tcPr>
            <w:tcW w:w="1134" w:type="dxa"/>
            <w:shd w:val="clear" w:color="auto" w:fill="auto"/>
            <w:noWrap/>
            <w:vAlign w:val="bottom"/>
            <w:hideMark/>
          </w:tcPr>
          <w:p w14:paraId="5ADCC0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34" w:type="dxa"/>
            <w:shd w:val="clear" w:color="auto" w:fill="auto"/>
            <w:noWrap/>
            <w:vAlign w:val="bottom"/>
            <w:hideMark/>
          </w:tcPr>
          <w:p w14:paraId="61C67D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16D6204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9.400,00 </w:t>
            </w:r>
          </w:p>
        </w:tc>
        <w:tc>
          <w:tcPr>
            <w:tcW w:w="1127" w:type="dxa"/>
            <w:shd w:val="clear" w:color="auto" w:fill="auto"/>
            <w:noWrap/>
            <w:vAlign w:val="bottom"/>
            <w:hideMark/>
          </w:tcPr>
          <w:p w14:paraId="2FA1441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940,00 </w:t>
            </w:r>
          </w:p>
        </w:tc>
      </w:tr>
      <w:tr w:rsidR="00C54BE7" w:rsidRPr="00C94729" w14:paraId="4EB2FF92" w14:textId="77777777" w:rsidTr="00815F59">
        <w:trPr>
          <w:trHeight w:val="20"/>
        </w:trPr>
        <w:tc>
          <w:tcPr>
            <w:tcW w:w="3114" w:type="dxa"/>
            <w:shd w:val="clear" w:color="auto" w:fill="auto"/>
            <w:noWrap/>
            <w:vAlign w:val="bottom"/>
            <w:hideMark/>
          </w:tcPr>
          <w:p w14:paraId="6F2D9CF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BAR GRABENČEK, SREČKO GOLTNIK, s .p.</w:t>
            </w:r>
          </w:p>
        </w:tc>
        <w:tc>
          <w:tcPr>
            <w:tcW w:w="1134" w:type="dxa"/>
            <w:shd w:val="clear" w:color="auto" w:fill="auto"/>
            <w:noWrap/>
            <w:vAlign w:val="bottom"/>
            <w:hideMark/>
          </w:tcPr>
          <w:p w14:paraId="43EC17C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5359425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 </w:t>
            </w:r>
          </w:p>
        </w:tc>
        <w:tc>
          <w:tcPr>
            <w:tcW w:w="1134" w:type="dxa"/>
            <w:shd w:val="clear" w:color="auto" w:fill="auto"/>
            <w:noWrap/>
            <w:vAlign w:val="bottom"/>
            <w:hideMark/>
          </w:tcPr>
          <w:p w14:paraId="22524E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4.360,00 </w:t>
            </w:r>
          </w:p>
        </w:tc>
        <w:tc>
          <w:tcPr>
            <w:tcW w:w="1134" w:type="dxa"/>
            <w:shd w:val="clear" w:color="auto" w:fill="auto"/>
            <w:noWrap/>
            <w:vAlign w:val="bottom"/>
            <w:hideMark/>
          </w:tcPr>
          <w:p w14:paraId="4AA806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 </w:t>
            </w:r>
          </w:p>
        </w:tc>
        <w:tc>
          <w:tcPr>
            <w:tcW w:w="1275" w:type="dxa"/>
            <w:shd w:val="clear" w:color="auto" w:fill="auto"/>
            <w:noWrap/>
            <w:vAlign w:val="bottom"/>
            <w:hideMark/>
          </w:tcPr>
          <w:p w14:paraId="2B026F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12.660,00 </w:t>
            </w:r>
          </w:p>
        </w:tc>
        <w:tc>
          <w:tcPr>
            <w:tcW w:w="1127" w:type="dxa"/>
            <w:shd w:val="clear" w:color="auto" w:fill="auto"/>
            <w:noWrap/>
            <w:vAlign w:val="bottom"/>
            <w:hideMark/>
          </w:tcPr>
          <w:p w14:paraId="177A6C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1.266,00 </w:t>
            </w:r>
          </w:p>
        </w:tc>
      </w:tr>
      <w:tr w:rsidR="00C54BE7" w:rsidRPr="00C94729" w14:paraId="16178D67" w14:textId="77777777" w:rsidTr="00815F59">
        <w:trPr>
          <w:trHeight w:val="20"/>
        </w:trPr>
        <w:tc>
          <w:tcPr>
            <w:tcW w:w="3114" w:type="dxa"/>
            <w:shd w:val="clear" w:color="auto" w:fill="auto"/>
            <w:noWrap/>
            <w:vAlign w:val="bottom"/>
            <w:hideMark/>
          </w:tcPr>
          <w:p w14:paraId="4403549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MATEJ KRIVEC - NOSILEC DOPOLNILNE DEJAVNOSTI NA KMETIJI</w:t>
            </w:r>
          </w:p>
        </w:tc>
        <w:tc>
          <w:tcPr>
            <w:tcW w:w="1134" w:type="dxa"/>
            <w:shd w:val="clear" w:color="auto" w:fill="auto"/>
            <w:noWrap/>
            <w:vAlign w:val="bottom"/>
            <w:hideMark/>
          </w:tcPr>
          <w:p w14:paraId="4ED0E27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Solčava</w:t>
            </w:r>
          </w:p>
        </w:tc>
        <w:tc>
          <w:tcPr>
            <w:tcW w:w="1276" w:type="dxa"/>
            <w:shd w:val="clear" w:color="auto" w:fill="auto"/>
            <w:noWrap/>
            <w:vAlign w:val="bottom"/>
            <w:hideMark/>
          </w:tcPr>
          <w:p w14:paraId="3E8C151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F11FF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09128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14.500,00 </w:t>
            </w:r>
          </w:p>
        </w:tc>
        <w:tc>
          <w:tcPr>
            <w:tcW w:w="1275" w:type="dxa"/>
            <w:shd w:val="clear" w:color="auto" w:fill="auto"/>
            <w:noWrap/>
            <w:vAlign w:val="bottom"/>
            <w:hideMark/>
          </w:tcPr>
          <w:p w14:paraId="2BD0B1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14.500,00 </w:t>
            </w:r>
          </w:p>
        </w:tc>
        <w:tc>
          <w:tcPr>
            <w:tcW w:w="1127" w:type="dxa"/>
            <w:shd w:val="clear" w:color="auto" w:fill="auto"/>
            <w:noWrap/>
            <w:vAlign w:val="bottom"/>
            <w:hideMark/>
          </w:tcPr>
          <w:p w14:paraId="0045F01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1.450,00 </w:t>
            </w:r>
          </w:p>
        </w:tc>
      </w:tr>
      <w:tr w:rsidR="00C54BE7" w:rsidRPr="00C94729" w14:paraId="6E00C088" w14:textId="77777777" w:rsidTr="00815F59">
        <w:trPr>
          <w:trHeight w:val="20"/>
        </w:trPr>
        <w:tc>
          <w:tcPr>
            <w:tcW w:w="3114" w:type="dxa"/>
            <w:shd w:val="clear" w:color="auto" w:fill="auto"/>
            <w:noWrap/>
            <w:vAlign w:val="bottom"/>
            <w:hideMark/>
          </w:tcPr>
          <w:p w14:paraId="2098580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KOVINOPLASTIKA BENDA, podjetje za proizvodnjo in prodajo plastičnih kovinskih in drugih artiklov,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F74C6F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0E0171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86F2D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C1F65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547.281,84 </w:t>
            </w:r>
          </w:p>
        </w:tc>
        <w:tc>
          <w:tcPr>
            <w:tcW w:w="1275" w:type="dxa"/>
            <w:shd w:val="clear" w:color="auto" w:fill="auto"/>
            <w:noWrap/>
            <w:vAlign w:val="bottom"/>
            <w:hideMark/>
          </w:tcPr>
          <w:p w14:paraId="2B9201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547.281,84 </w:t>
            </w:r>
          </w:p>
        </w:tc>
        <w:tc>
          <w:tcPr>
            <w:tcW w:w="1127" w:type="dxa"/>
            <w:shd w:val="clear" w:color="auto" w:fill="auto"/>
            <w:noWrap/>
            <w:vAlign w:val="bottom"/>
            <w:hideMark/>
          </w:tcPr>
          <w:p w14:paraId="1B60DCB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54.728,18 </w:t>
            </w:r>
          </w:p>
        </w:tc>
      </w:tr>
      <w:tr w:rsidR="00C54BE7" w:rsidRPr="00C94729" w14:paraId="53E15646" w14:textId="77777777" w:rsidTr="00815F59">
        <w:trPr>
          <w:trHeight w:val="20"/>
        </w:trPr>
        <w:tc>
          <w:tcPr>
            <w:tcW w:w="3114" w:type="dxa"/>
            <w:shd w:val="clear" w:color="auto" w:fill="auto"/>
            <w:noWrap/>
            <w:vAlign w:val="bottom"/>
            <w:hideMark/>
          </w:tcPr>
          <w:p w14:paraId="2DE7100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POSTAVLJANJE OSTREŠIJ IN KROVSKA DELA, UROŠ REPENŠEK S.P.</w:t>
            </w:r>
          </w:p>
        </w:tc>
        <w:tc>
          <w:tcPr>
            <w:tcW w:w="1134" w:type="dxa"/>
            <w:shd w:val="clear" w:color="auto" w:fill="auto"/>
            <w:noWrap/>
            <w:vAlign w:val="bottom"/>
            <w:hideMark/>
          </w:tcPr>
          <w:p w14:paraId="145DADB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68DEE8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21.000,00 </w:t>
            </w:r>
          </w:p>
        </w:tc>
        <w:tc>
          <w:tcPr>
            <w:tcW w:w="1134" w:type="dxa"/>
            <w:shd w:val="clear" w:color="auto" w:fill="auto"/>
            <w:noWrap/>
            <w:vAlign w:val="bottom"/>
            <w:hideMark/>
          </w:tcPr>
          <w:p w14:paraId="4A7923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2466CF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275" w:type="dxa"/>
            <w:shd w:val="clear" w:color="auto" w:fill="auto"/>
            <w:noWrap/>
            <w:vAlign w:val="bottom"/>
            <w:hideMark/>
          </w:tcPr>
          <w:p w14:paraId="172D376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28.500,00 </w:t>
            </w:r>
          </w:p>
        </w:tc>
        <w:tc>
          <w:tcPr>
            <w:tcW w:w="1127" w:type="dxa"/>
            <w:shd w:val="clear" w:color="auto" w:fill="auto"/>
            <w:noWrap/>
            <w:vAlign w:val="bottom"/>
            <w:hideMark/>
          </w:tcPr>
          <w:p w14:paraId="3CB3AC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2.850,00 </w:t>
            </w:r>
          </w:p>
        </w:tc>
      </w:tr>
      <w:tr w:rsidR="00C54BE7" w:rsidRPr="00C94729" w14:paraId="5C60B04C" w14:textId="77777777" w:rsidTr="00815F59">
        <w:trPr>
          <w:trHeight w:val="20"/>
        </w:trPr>
        <w:tc>
          <w:tcPr>
            <w:tcW w:w="3114" w:type="dxa"/>
            <w:shd w:val="clear" w:color="auto" w:fill="auto"/>
            <w:noWrap/>
            <w:vAlign w:val="bottom"/>
            <w:hideMark/>
          </w:tcPr>
          <w:p w14:paraId="06B7950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MELODIJA GLASBILA proizvodnja, trgovina in marketing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BDDAA2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11D473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E5B1D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22.000,00 </w:t>
            </w:r>
          </w:p>
        </w:tc>
        <w:tc>
          <w:tcPr>
            <w:tcW w:w="1134" w:type="dxa"/>
            <w:shd w:val="clear" w:color="auto" w:fill="auto"/>
            <w:noWrap/>
            <w:vAlign w:val="bottom"/>
            <w:hideMark/>
          </w:tcPr>
          <w:p w14:paraId="288168E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07A309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22.000,00 </w:t>
            </w:r>
          </w:p>
        </w:tc>
        <w:tc>
          <w:tcPr>
            <w:tcW w:w="1127" w:type="dxa"/>
            <w:shd w:val="clear" w:color="auto" w:fill="auto"/>
            <w:noWrap/>
            <w:vAlign w:val="bottom"/>
            <w:hideMark/>
          </w:tcPr>
          <w:p w14:paraId="14A36B8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 </w:t>
            </w:r>
          </w:p>
        </w:tc>
      </w:tr>
      <w:tr w:rsidR="00C54BE7" w:rsidRPr="00C94729" w14:paraId="250B27EB" w14:textId="77777777" w:rsidTr="00815F59">
        <w:trPr>
          <w:trHeight w:val="20"/>
        </w:trPr>
        <w:tc>
          <w:tcPr>
            <w:tcW w:w="3114" w:type="dxa"/>
            <w:shd w:val="clear" w:color="auto" w:fill="auto"/>
            <w:noWrap/>
            <w:vAlign w:val="bottom"/>
            <w:hideMark/>
          </w:tcPr>
          <w:p w14:paraId="04582B6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Splošno gradbeništvo, </w:t>
            </w:r>
            <w:proofErr w:type="spellStart"/>
            <w:r w:rsidRPr="00C94729">
              <w:rPr>
                <w:rFonts w:ascii="Arial Narrow" w:hAnsi="Arial Narrow" w:cs="Calibri"/>
                <w:color w:val="000000"/>
                <w:sz w:val="18"/>
                <w:szCs w:val="18"/>
                <w:lang w:val="sl-SI"/>
              </w:rPr>
              <w:t>Sead</w:t>
            </w:r>
            <w:proofErr w:type="spellEnd"/>
            <w:r w:rsidRPr="00C94729">
              <w:rPr>
                <w:rFonts w:ascii="Arial Narrow" w:hAnsi="Arial Narrow" w:cs="Calibri"/>
                <w:color w:val="000000"/>
                <w:sz w:val="18"/>
                <w:szCs w:val="18"/>
                <w:lang w:val="sl-SI"/>
              </w:rPr>
              <w:t xml:space="preserve"> Čaušević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586C9F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5EFDF81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6.994,55 </w:t>
            </w:r>
          </w:p>
        </w:tc>
        <w:tc>
          <w:tcPr>
            <w:tcW w:w="1134" w:type="dxa"/>
            <w:shd w:val="clear" w:color="auto" w:fill="auto"/>
            <w:noWrap/>
            <w:vAlign w:val="bottom"/>
            <w:hideMark/>
          </w:tcPr>
          <w:p w14:paraId="502481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4.828,28 </w:t>
            </w:r>
          </w:p>
        </w:tc>
        <w:tc>
          <w:tcPr>
            <w:tcW w:w="1134" w:type="dxa"/>
            <w:shd w:val="clear" w:color="auto" w:fill="auto"/>
            <w:noWrap/>
            <w:vAlign w:val="bottom"/>
            <w:hideMark/>
          </w:tcPr>
          <w:p w14:paraId="2383F7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1.376,30 </w:t>
            </w:r>
          </w:p>
        </w:tc>
        <w:tc>
          <w:tcPr>
            <w:tcW w:w="1275" w:type="dxa"/>
            <w:shd w:val="clear" w:color="auto" w:fill="auto"/>
            <w:noWrap/>
            <w:vAlign w:val="bottom"/>
            <w:hideMark/>
          </w:tcPr>
          <w:p w14:paraId="18BF6E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13.199,13 </w:t>
            </w:r>
          </w:p>
        </w:tc>
        <w:tc>
          <w:tcPr>
            <w:tcW w:w="1127" w:type="dxa"/>
            <w:shd w:val="clear" w:color="auto" w:fill="auto"/>
            <w:noWrap/>
            <w:vAlign w:val="bottom"/>
            <w:hideMark/>
          </w:tcPr>
          <w:p w14:paraId="02EBA44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1.319,91 </w:t>
            </w:r>
          </w:p>
        </w:tc>
      </w:tr>
      <w:tr w:rsidR="00C54BE7" w:rsidRPr="00C94729" w14:paraId="0538979B" w14:textId="77777777" w:rsidTr="00815F59">
        <w:trPr>
          <w:trHeight w:val="20"/>
        </w:trPr>
        <w:tc>
          <w:tcPr>
            <w:tcW w:w="3114" w:type="dxa"/>
            <w:shd w:val="clear" w:color="auto" w:fill="auto"/>
            <w:noWrap/>
            <w:vAlign w:val="bottom"/>
            <w:hideMark/>
          </w:tcPr>
          <w:p w14:paraId="3807253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PROIZVODNJA ELEKTRIČNE ENERGIJE UROŠ BELE S.P.</w:t>
            </w:r>
          </w:p>
        </w:tc>
        <w:tc>
          <w:tcPr>
            <w:tcW w:w="1134" w:type="dxa"/>
            <w:shd w:val="clear" w:color="auto" w:fill="auto"/>
            <w:noWrap/>
            <w:vAlign w:val="bottom"/>
            <w:hideMark/>
          </w:tcPr>
          <w:p w14:paraId="052B540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6A422D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7CA66D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AD818C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3.102,42 </w:t>
            </w:r>
          </w:p>
        </w:tc>
        <w:tc>
          <w:tcPr>
            <w:tcW w:w="1275" w:type="dxa"/>
            <w:shd w:val="clear" w:color="auto" w:fill="auto"/>
            <w:noWrap/>
            <w:vAlign w:val="bottom"/>
            <w:hideMark/>
          </w:tcPr>
          <w:p w14:paraId="4F3A65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3.102,42 </w:t>
            </w:r>
          </w:p>
        </w:tc>
        <w:tc>
          <w:tcPr>
            <w:tcW w:w="1127" w:type="dxa"/>
            <w:shd w:val="clear" w:color="auto" w:fill="auto"/>
            <w:noWrap/>
            <w:vAlign w:val="bottom"/>
            <w:hideMark/>
          </w:tcPr>
          <w:p w14:paraId="0E41968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310,24 </w:t>
            </w:r>
          </w:p>
        </w:tc>
      </w:tr>
      <w:tr w:rsidR="00C54BE7" w:rsidRPr="00C94729" w14:paraId="5FFC61D2" w14:textId="77777777" w:rsidTr="00815F59">
        <w:trPr>
          <w:trHeight w:val="20"/>
        </w:trPr>
        <w:tc>
          <w:tcPr>
            <w:tcW w:w="3114" w:type="dxa"/>
            <w:shd w:val="clear" w:color="auto" w:fill="auto"/>
            <w:noWrap/>
            <w:vAlign w:val="bottom"/>
            <w:hideMark/>
          </w:tcPr>
          <w:p w14:paraId="671CD1A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IMONT industrija kemične obdelave lesa Dravograd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7A2C96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1B1666C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30.500,00 </w:t>
            </w:r>
          </w:p>
        </w:tc>
        <w:tc>
          <w:tcPr>
            <w:tcW w:w="1134" w:type="dxa"/>
            <w:shd w:val="clear" w:color="auto" w:fill="auto"/>
            <w:noWrap/>
            <w:vAlign w:val="bottom"/>
            <w:hideMark/>
          </w:tcPr>
          <w:p w14:paraId="457227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26.000,00 </w:t>
            </w:r>
          </w:p>
        </w:tc>
        <w:tc>
          <w:tcPr>
            <w:tcW w:w="1134" w:type="dxa"/>
            <w:shd w:val="clear" w:color="auto" w:fill="auto"/>
            <w:noWrap/>
            <w:vAlign w:val="bottom"/>
            <w:hideMark/>
          </w:tcPr>
          <w:p w14:paraId="47605F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24.000,00 </w:t>
            </w:r>
          </w:p>
        </w:tc>
        <w:tc>
          <w:tcPr>
            <w:tcW w:w="1275" w:type="dxa"/>
            <w:shd w:val="clear" w:color="auto" w:fill="auto"/>
            <w:noWrap/>
            <w:vAlign w:val="bottom"/>
            <w:hideMark/>
          </w:tcPr>
          <w:p w14:paraId="57364A0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80.500,00 </w:t>
            </w:r>
          </w:p>
        </w:tc>
        <w:tc>
          <w:tcPr>
            <w:tcW w:w="1127" w:type="dxa"/>
            <w:shd w:val="clear" w:color="auto" w:fill="auto"/>
            <w:noWrap/>
            <w:vAlign w:val="bottom"/>
            <w:hideMark/>
          </w:tcPr>
          <w:p w14:paraId="58C386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8.050,00 </w:t>
            </w:r>
          </w:p>
        </w:tc>
      </w:tr>
      <w:tr w:rsidR="00C54BE7" w:rsidRPr="00C94729" w14:paraId="147560AD" w14:textId="77777777" w:rsidTr="00815F59">
        <w:trPr>
          <w:trHeight w:val="20"/>
        </w:trPr>
        <w:tc>
          <w:tcPr>
            <w:tcW w:w="3114" w:type="dxa"/>
            <w:shd w:val="clear" w:color="auto" w:fill="auto"/>
            <w:noWrap/>
            <w:vAlign w:val="bottom"/>
            <w:hideMark/>
          </w:tcPr>
          <w:p w14:paraId="70418EF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Strojni inženiring, Gorazd Glavič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E16F6E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Slovenj Gradec</w:t>
            </w:r>
          </w:p>
        </w:tc>
        <w:tc>
          <w:tcPr>
            <w:tcW w:w="1276" w:type="dxa"/>
            <w:shd w:val="clear" w:color="auto" w:fill="auto"/>
            <w:noWrap/>
            <w:vAlign w:val="bottom"/>
            <w:hideMark/>
          </w:tcPr>
          <w:p w14:paraId="720B77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CE12E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5CEC1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5.001,00 </w:t>
            </w:r>
          </w:p>
        </w:tc>
        <w:tc>
          <w:tcPr>
            <w:tcW w:w="1275" w:type="dxa"/>
            <w:shd w:val="clear" w:color="auto" w:fill="auto"/>
            <w:noWrap/>
            <w:vAlign w:val="bottom"/>
            <w:hideMark/>
          </w:tcPr>
          <w:p w14:paraId="07D0EC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5.001,00 </w:t>
            </w:r>
          </w:p>
        </w:tc>
        <w:tc>
          <w:tcPr>
            <w:tcW w:w="1127" w:type="dxa"/>
            <w:shd w:val="clear" w:color="auto" w:fill="auto"/>
            <w:noWrap/>
            <w:vAlign w:val="bottom"/>
            <w:hideMark/>
          </w:tcPr>
          <w:p w14:paraId="750D25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500,10 </w:t>
            </w:r>
          </w:p>
        </w:tc>
      </w:tr>
      <w:tr w:rsidR="00C54BE7" w:rsidRPr="00C94729" w14:paraId="0625DC08" w14:textId="77777777" w:rsidTr="00815F59">
        <w:trPr>
          <w:trHeight w:val="20"/>
        </w:trPr>
        <w:tc>
          <w:tcPr>
            <w:tcW w:w="3114" w:type="dxa"/>
            <w:shd w:val="clear" w:color="auto" w:fill="auto"/>
            <w:noWrap/>
            <w:vAlign w:val="bottom"/>
            <w:hideMark/>
          </w:tcPr>
          <w:p w14:paraId="760A835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ASERTA poslovno svetovanje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C5CBCA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5CBE20D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4FDDD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27.000,00 </w:t>
            </w:r>
          </w:p>
        </w:tc>
        <w:tc>
          <w:tcPr>
            <w:tcW w:w="1134" w:type="dxa"/>
            <w:shd w:val="clear" w:color="auto" w:fill="auto"/>
            <w:noWrap/>
            <w:vAlign w:val="bottom"/>
            <w:hideMark/>
          </w:tcPr>
          <w:p w14:paraId="1A16F20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7D4ECA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27.000,00 </w:t>
            </w:r>
          </w:p>
        </w:tc>
        <w:tc>
          <w:tcPr>
            <w:tcW w:w="1127" w:type="dxa"/>
            <w:shd w:val="clear" w:color="auto" w:fill="auto"/>
            <w:noWrap/>
            <w:vAlign w:val="bottom"/>
            <w:hideMark/>
          </w:tcPr>
          <w:p w14:paraId="52BBB54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2.700,00 </w:t>
            </w:r>
          </w:p>
        </w:tc>
      </w:tr>
      <w:tr w:rsidR="00C54BE7" w:rsidRPr="00C94729" w14:paraId="001BCD46" w14:textId="77777777" w:rsidTr="00815F59">
        <w:trPr>
          <w:trHeight w:val="20"/>
        </w:trPr>
        <w:tc>
          <w:tcPr>
            <w:tcW w:w="3114" w:type="dxa"/>
            <w:shd w:val="clear" w:color="auto" w:fill="auto"/>
            <w:noWrap/>
            <w:vAlign w:val="bottom"/>
            <w:hideMark/>
          </w:tcPr>
          <w:p w14:paraId="7576C8B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HAPLAST, podjetje za proizvodnjo plastičnih izdelkov,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8FEFBF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Mežica</w:t>
            </w:r>
          </w:p>
        </w:tc>
        <w:tc>
          <w:tcPr>
            <w:tcW w:w="1276" w:type="dxa"/>
            <w:shd w:val="clear" w:color="auto" w:fill="auto"/>
            <w:noWrap/>
            <w:vAlign w:val="bottom"/>
            <w:hideMark/>
          </w:tcPr>
          <w:p w14:paraId="1914BA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B305D3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97562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102.862,00 </w:t>
            </w:r>
          </w:p>
        </w:tc>
        <w:tc>
          <w:tcPr>
            <w:tcW w:w="1275" w:type="dxa"/>
            <w:shd w:val="clear" w:color="auto" w:fill="auto"/>
            <w:noWrap/>
            <w:vAlign w:val="bottom"/>
            <w:hideMark/>
          </w:tcPr>
          <w:p w14:paraId="473D4B0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102.862,00 </w:t>
            </w:r>
          </w:p>
        </w:tc>
        <w:tc>
          <w:tcPr>
            <w:tcW w:w="1127" w:type="dxa"/>
            <w:shd w:val="clear" w:color="auto" w:fill="auto"/>
            <w:noWrap/>
            <w:vAlign w:val="bottom"/>
            <w:hideMark/>
          </w:tcPr>
          <w:p w14:paraId="157337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10.286,20 </w:t>
            </w:r>
          </w:p>
        </w:tc>
      </w:tr>
      <w:tr w:rsidR="00C54BE7" w:rsidRPr="00C94729" w14:paraId="417A4C06" w14:textId="77777777" w:rsidTr="00815F59">
        <w:trPr>
          <w:trHeight w:val="20"/>
        </w:trPr>
        <w:tc>
          <w:tcPr>
            <w:tcW w:w="3114" w:type="dxa"/>
            <w:shd w:val="clear" w:color="auto" w:fill="auto"/>
            <w:noWrap/>
            <w:vAlign w:val="bottom"/>
            <w:hideMark/>
          </w:tcPr>
          <w:p w14:paraId="459EB84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BOAVDEL BOJAN KRAJNER S.P.</w:t>
            </w:r>
          </w:p>
        </w:tc>
        <w:tc>
          <w:tcPr>
            <w:tcW w:w="1134" w:type="dxa"/>
            <w:shd w:val="clear" w:color="auto" w:fill="auto"/>
            <w:noWrap/>
            <w:vAlign w:val="bottom"/>
            <w:hideMark/>
          </w:tcPr>
          <w:p w14:paraId="7510E21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23BFB5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137.000,00 </w:t>
            </w:r>
          </w:p>
        </w:tc>
        <w:tc>
          <w:tcPr>
            <w:tcW w:w="1134" w:type="dxa"/>
            <w:shd w:val="clear" w:color="auto" w:fill="auto"/>
            <w:noWrap/>
            <w:vAlign w:val="bottom"/>
            <w:hideMark/>
          </w:tcPr>
          <w:p w14:paraId="0C9FDB4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23.700,00 </w:t>
            </w:r>
          </w:p>
        </w:tc>
        <w:tc>
          <w:tcPr>
            <w:tcW w:w="1134" w:type="dxa"/>
            <w:shd w:val="clear" w:color="auto" w:fill="auto"/>
            <w:noWrap/>
            <w:vAlign w:val="bottom"/>
            <w:hideMark/>
          </w:tcPr>
          <w:p w14:paraId="6BAD2E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7.428,60 </w:t>
            </w:r>
          </w:p>
        </w:tc>
        <w:tc>
          <w:tcPr>
            <w:tcW w:w="1275" w:type="dxa"/>
            <w:shd w:val="clear" w:color="auto" w:fill="auto"/>
            <w:noWrap/>
            <w:vAlign w:val="bottom"/>
            <w:hideMark/>
          </w:tcPr>
          <w:p w14:paraId="6DEA5F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168.128,60 </w:t>
            </w:r>
          </w:p>
        </w:tc>
        <w:tc>
          <w:tcPr>
            <w:tcW w:w="1127" w:type="dxa"/>
            <w:shd w:val="clear" w:color="auto" w:fill="auto"/>
            <w:noWrap/>
            <w:vAlign w:val="bottom"/>
            <w:hideMark/>
          </w:tcPr>
          <w:p w14:paraId="536414A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16.812,86 </w:t>
            </w:r>
          </w:p>
        </w:tc>
      </w:tr>
      <w:tr w:rsidR="00C54BE7" w:rsidRPr="00C94729" w14:paraId="74FB9099" w14:textId="77777777" w:rsidTr="00815F59">
        <w:trPr>
          <w:trHeight w:val="20"/>
        </w:trPr>
        <w:tc>
          <w:tcPr>
            <w:tcW w:w="3114" w:type="dxa"/>
            <w:shd w:val="clear" w:color="auto" w:fill="auto"/>
            <w:noWrap/>
            <w:vAlign w:val="bottom"/>
            <w:hideMark/>
          </w:tcPr>
          <w:p w14:paraId="0BC362D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AVTOSERVIS LIPNIK, DAMJAN LIPNIK S.P.</w:t>
            </w:r>
          </w:p>
        </w:tc>
        <w:tc>
          <w:tcPr>
            <w:tcW w:w="1134" w:type="dxa"/>
            <w:shd w:val="clear" w:color="auto" w:fill="auto"/>
            <w:noWrap/>
            <w:vAlign w:val="bottom"/>
            <w:hideMark/>
          </w:tcPr>
          <w:p w14:paraId="61B391B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Velenje</w:t>
            </w:r>
          </w:p>
        </w:tc>
        <w:tc>
          <w:tcPr>
            <w:tcW w:w="1276" w:type="dxa"/>
            <w:shd w:val="clear" w:color="auto" w:fill="auto"/>
            <w:noWrap/>
            <w:vAlign w:val="bottom"/>
            <w:hideMark/>
          </w:tcPr>
          <w:p w14:paraId="40EA21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134" w:type="dxa"/>
            <w:shd w:val="clear" w:color="auto" w:fill="auto"/>
            <w:noWrap/>
            <w:vAlign w:val="bottom"/>
            <w:hideMark/>
          </w:tcPr>
          <w:p w14:paraId="712172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2B25005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275" w:type="dxa"/>
            <w:shd w:val="clear" w:color="auto" w:fill="auto"/>
            <w:noWrap/>
            <w:vAlign w:val="bottom"/>
            <w:hideMark/>
          </w:tcPr>
          <w:p w14:paraId="458B9A4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9.000,00 </w:t>
            </w:r>
          </w:p>
        </w:tc>
        <w:tc>
          <w:tcPr>
            <w:tcW w:w="1127" w:type="dxa"/>
            <w:shd w:val="clear" w:color="auto" w:fill="auto"/>
            <w:noWrap/>
            <w:vAlign w:val="bottom"/>
            <w:hideMark/>
          </w:tcPr>
          <w:p w14:paraId="17AA22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 </w:t>
            </w:r>
          </w:p>
        </w:tc>
      </w:tr>
      <w:tr w:rsidR="00C54BE7" w:rsidRPr="00C94729" w14:paraId="1A44CE61" w14:textId="77777777" w:rsidTr="00815F59">
        <w:trPr>
          <w:trHeight w:val="20"/>
        </w:trPr>
        <w:tc>
          <w:tcPr>
            <w:tcW w:w="3114" w:type="dxa"/>
            <w:shd w:val="clear" w:color="auto" w:fill="auto"/>
            <w:noWrap/>
            <w:vAlign w:val="bottom"/>
            <w:hideMark/>
          </w:tcPr>
          <w:p w14:paraId="71E72B9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LUCI, proizvodnja čokolade in čokoladnih izdelkov,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C7F991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5621F1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F3437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33.923,47 </w:t>
            </w:r>
          </w:p>
        </w:tc>
        <w:tc>
          <w:tcPr>
            <w:tcW w:w="1134" w:type="dxa"/>
            <w:shd w:val="clear" w:color="auto" w:fill="auto"/>
            <w:noWrap/>
            <w:vAlign w:val="bottom"/>
            <w:hideMark/>
          </w:tcPr>
          <w:p w14:paraId="41339A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8.111,25 </w:t>
            </w:r>
          </w:p>
        </w:tc>
        <w:tc>
          <w:tcPr>
            <w:tcW w:w="1275" w:type="dxa"/>
            <w:shd w:val="clear" w:color="auto" w:fill="auto"/>
            <w:noWrap/>
            <w:vAlign w:val="bottom"/>
            <w:hideMark/>
          </w:tcPr>
          <w:p w14:paraId="73A892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42.034,72 </w:t>
            </w:r>
          </w:p>
        </w:tc>
        <w:tc>
          <w:tcPr>
            <w:tcW w:w="1127" w:type="dxa"/>
            <w:shd w:val="clear" w:color="auto" w:fill="auto"/>
            <w:noWrap/>
            <w:vAlign w:val="bottom"/>
            <w:hideMark/>
          </w:tcPr>
          <w:p w14:paraId="24F9B2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4.203,47 </w:t>
            </w:r>
          </w:p>
        </w:tc>
      </w:tr>
      <w:tr w:rsidR="00C54BE7" w:rsidRPr="00C94729" w14:paraId="7854F145" w14:textId="77777777" w:rsidTr="00815F59">
        <w:trPr>
          <w:trHeight w:val="20"/>
        </w:trPr>
        <w:tc>
          <w:tcPr>
            <w:tcW w:w="3114" w:type="dxa"/>
            <w:shd w:val="clear" w:color="auto" w:fill="auto"/>
            <w:noWrap/>
            <w:vAlign w:val="bottom"/>
            <w:hideMark/>
          </w:tcPr>
          <w:p w14:paraId="5CAE275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PLANINSKI DOM PLANŠARIJA LOGARSKI KOT, TATJANA KLEMENŠEK S.P.</w:t>
            </w:r>
          </w:p>
        </w:tc>
        <w:tc>
          <w:tcPr>
            <w:tcW w:w="1134" w:type="dxa"/>
            <w:shd w:val="clear" w:color="auto" w:fill="auto"/>
            <w:noWrap/>
            <w:vAlign w:val="bottom"/>
            <w:hideMark/>
          </w:tcPr>
          <w:p w14:paraId="2027449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Solčava</w:t>
            </w:r>
          </w:p>
        </w:tc>
        <w:tc>
          <w:tcPr>
            <w:tcW w:w="1276" w:type="dxa"/>
            <w:shd w:val="clear" w:color="auto" w:fill="auto"/>
            <w:noWrap/>
            <w:vAlign w:val="bottom"/>
            <w:hideMark/>
          </w:tcPr>
          <w:p w14:paraId="1D7F19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001B8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c>
          <w:tcPr>
            <w:tcW w:w="1134" w:type="dxa"/>
            <w:shd w:val="clear" w:color="auto" w:fill="auto"/>
            <w:noWrap/>
            <w:vAlign w:val="bottom"/>
            <w:hideMark/>
          </w:tcPr>
          <w:p w14:paraId="4D20919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29.000,00 </w:t>
            </w:r>
          </w:p>
        </w:tc>
        <w:tc>
          <w:tcPr>
            <w:tcW w:w="1275" w:type="dxa"/>
            <w:shd w:val="clear" w:color="auto" w:fill="auto"/>
            <w:noWrap/>
            <w:vAlign w:val="bottom"/>
            <w:hideMark/>
          </w:tcPr>
          <w:p w14:paraId="757D8B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30.200,00 </w:t>
            </w:r>
          </w:p>
        </w:tc>
        <w:tc>
          <w:tcPr>
            <w:tcW w:w="1127" w:type="dxa"/>
            <w:shd w:val="clear" w:color="auto" w:fill="auto"/>
            <w:noWrap/>
            <w:vAlign w:val="bottom"/>
            <w:hideMark/>
          </w:tcPr>
          <w:p w14:paraId="6C64F69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3.020,00 </w:t>
            </w:r>
          </w:p>
        </w:tc>
      </w:tr>
      <w:tr w:rsidR="00C54BE7" w:rsidRPr="00C94729" w14:paraId="5BB05A0A" w14:textId="77777777" w:rsidTr="00815F59">
        <w:trPr>
          <w:trHeight w:val="20"/>
        </w:trPr>
        <w:tc>
          <w:tcPr>
            <w:tcW w:w="3114" w:type="dxa"/>
            <w:shd w:val="clear" w:color="auto" w:fill="auto"/>
            <w:noWrap/>
            <w:vAlign w:val="bottom"/>
            <w:hideMark/>
          </w:tcPr>
          <w:p w14:paraId="6DB8CBF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Avto vzdrževanje Peter </w:t>
            </w:r>
            <w:proofErr w:type="spellStart"/>
            <w:r w:rsidRPr="00C94729">
              <w:rPr>
                <w:rFonts w:ascii="Arial Narrow" w:hAnsi="Arial Narrow" w:cs="Calibri"/>
                <w:color w:val="000000"/>
                <w:sz w:val="18"/>
                <w:szCs w:val="18"/>
                <w:lang w:val="sl-SI"/>
              </w:rPr>
              <w:t>Navodnik</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p>
        </w:tc>
        <w:tc>
          <w:tcPr>
            <w:tcW w:w="1134" w:type="dxa"/>
            <w:shd w:val="clear" w:color="auto" w:fill="auto"/>
            <w:noWrap/>
            <w:vAlign w:val="bottom"/>
            <w:hideMark/>
          </w:tcPr>
          <w:p w14:paraId="6576A6B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Slovenj Gradec</w:t>
            </w:r>
          </w:p>
        </w:tc>
        <w:tc>
          <w:tcPr>
            <w:tcW w:w="1276" w:type="dxa"/>
            <w:shd w:val="clear" w:color="auto" w:fill="auto"/>
            <w:noWrap/>
            <w:vAlign w:val="bottom"/>
            <w:hideMark/>
          </w:tcPr>
          <w:p w14:paraId="13E693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0FB261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94094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2.400,00 </w:t>
            </w:r>
          </w:p>
        </w:tc>
        <w:tc>
          <w:tcPr>
            <w:tcW w:w="1275" w:type="dxa"/>
            <w:shd w:val="clear" w:color="auto" w:fill="auto"/>
            <w:noWrap/>
            <w:vAlign w:val="bottom"/>
            <w:hideMark/>
          </w:tcPr>
          <w:p w14:paraId="4D906EC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 </w:t>
            </w:r>
          </w:p>
        </w:tc>
        <w:tc>
          <w:tcPr>
            <w:tcW w:w="1127" w:type="dxa"/>
            <w:shd w:val="clear" w:color="auto" w:fill="auto"/>
            <w:noWrap/>
            <w:vAlign w:val="bottom"/>
            <w:hideMark/>
          </w:tcPr>
          <w:p w14:paraId="38F64B3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 </w:t>
            </w:r>
          </w:p>
        </w:tc>
      </w:tr>
      <w:tr w:rsidR="00C54BE7" w:rsidRPr="00C94729" w14:paraId="041591B2" w14:textId="77777777" w:rsidTr="00815F59">
        <w:trPr>
          <w:trHeight w:val="20"/>
        </w:trPr>
        <w:tc>
          <w:tcPr>
            <w:tcW w:w="3114" w:type="dxa"/>
            <w:shd w:val="clear" w:color="auto" w:fill="auto"/>
            <w:noWrap/>
            <w:vAlign w:val="bottom"/>
            <w:hideMark/>
          </w:tcPr>
          <w:p w14:paraId="177B226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BRODMAX, gostinstvo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9E38B0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595A76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80.000,00 </w:t>
            </w:r>
          </w:p>
        </w:tc>
        <w:tc>
          <w:tcPr>
            <w:tcW w:w="1134" w:type="dxa"/>
            <w:shd w:val="clear" w:color="auto" w:fill="auto"/>
            <w:noWrap/>
            <w:vAlign w:val="bottom"/>
            <w:hideMark/>
          </w:tcPr>
          <w:p w14:paraId="7E7DDB0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 </w:t>
            </w:r>
          </w:p>
        </w:tc>
        <w:tc>
          <w:tcPr>
            <w:tcW w:w="1134" w:type="dxa"/>
            <w:shd w:val="clear" w:color="auto" w:fill="auto"/>
            <w:noWrap/>
            <w:vAlign w:val="bottom"/>
            <w:hideMark/>
          </w:tcPr>
          <w:p w14:paraId="3D47CA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275" w:type="dxa"/>
            <w:shd w:val="clear" w:color="auto" w:fill="auto"/>
            <w:noWrap/>
            <w:vAlign w:val="bottom"/>
            <w:hideMark/>
          </w:tcPr>
          <w:p w14:paraId="062C697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170.000,00 </w:t>
            </w:r>
          </w:p>
        </w:tc>
        <w:tc>
          <w:tcPr>
            <w:tcW w:w="1127" w:type="dxa"/>
            <w:shd w:val="clear" w:color="auto" w:fill="auto"/>
            <w:noWrap/>
            <w:vAlign w:val="bottom"/>
            <w:hideMark/>
          </w:tcPr>
          <w:p w14:paraId="70D7063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17.000,00 </w:t>
            </w:r>
          </w:p>
        </w:tc>
      </w:tr>
      <w:tr w:rsidR="00C54BE7" w:rsidRPr="00C94729" w14:paraId="01AF582F" w14:textId="77777777" w:rsidTr="00815F59">
        <w:trPr>
          <w:trHeight w:val="20"/>
        </w:trPr>
        <w:tc>
          <w:tcPr>
            <w:tcW w:w="3114" w:type="dxa"/>
            <w:shd w:val="clear" w:color="auto" w:fill="auto"/>
            <w:noWrap/>
            <w:vAlign w:val="bottom"/>
            <w:hideMark/>
          </w:tcPr>
          <w:p w14:paraId="4A8311E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VI-JA proizvodnja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153E77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2AE3EB2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04C0AA4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18.500,00 </w:t>
            </w:r>
          </w:p>
        </w:tc>
        <w:tc>
          <w:tcPr>
            <w:tcW w:w="1134" w:type="dxa"/>
            <w:shd w:val="clear" w:color="auto" w:fill="auto"/>
            <w:noWrap/>
            <w:vAlign w:val="bottom"/>
            <w:hideMark/>
          </w:tcPr>
          <w:p w14:paraId="6E515CB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25E49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28.500,00 </w:t>
            </w:r>
          </w:p>
        </w:tc>
        <w:tc>
          <w:tcPr>
            <w:tcW w:w="1127" w:type="dxa"/>
            <w:shd w:val="clear" w:color="auto" w:fill="auto"/>
            <w:noWrap/>
            <w:vAlign w:val="bottom"/>
            <w:hideMark/>
          </w:tcPr>
          <w:p w14:paraId="36309A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2.850,00 </w:t>
            </w:r>
          </w:p>
        </w:tc>
      </w:tr>
      <w:tr w:rsidR="00C54BE7" w:rsidRPr="00C94729" w14:paraId="09C60019" w14:textId="77777777" w:rsidTr="00815F59">
        <w:trPr>
          <w:trHeight w:val="20"/>
        </w:trPr>
        <w:tc>
          <w:tcPr>
            <w:tcW w:w="3114" w:type="dxa"/>
            <w:shd w:val="clear" w:color="auto" w:fill="auto"/>
            <w:noWrap/>
            <w:vAlign w:val="bottom"/>
            <w:hideMark/>
          </w:tcPr>
          <w:p w14:paraId="3ED6AEE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ALKATRANS, mednarodni transport,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D00DE1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3554E0B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38.000,00 </w:t>
            </w:r>
          </w:p>
        </w:tc>
        <w:tc>
          <w:tcPr>
            <w:tcW w:w="1134" w:type="dxa"/>
            <w:shd w:val="clear" w:color="auto" w:fill="auto"/>
            <w:noWrap/>
            <w:vAlign w:val="bottom"/>
            <w:hideMark/>
          </w:tcPr>
          <w:p w14:paraId="143E77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3B8D3F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34CE07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43.000,00 </w:t>
            </w:r>
          </w:p>
        </w:tc>
        <w:tc>
          <w:tcPr>
            <w:tcW w:w="1127" w:type="dxa"/>
            <w:shd w:val="clear" w:color="auto" w:fill="auto"/>
            <w:noWrap/>
            <w:vAlign w:val="bottom"/>
            <w:hideMark/>
          </w:tcPr>
          <w:p w14:paraId="5EFC22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4.300,00 </w:t>
            </w:r>
          </w:p>
        </w:tc>
      </w:tr>
      <w:tr w:rsidR="00C54BE7" w:rsidRPr="00C94729" w14:paraId="0299D4C1" w14:textId="77777777" w:rsidTr="00815F59">
        <w:trPr>
          <w:trHeight w:val="20"/>
        </w:trPr>
        <w:tc>
          <w:tcPr>
            <w:tcW w:w="3114" w:type="dxa"/>
            <w:shd w:val="clear" w:color="auto" w:fill="auto"/>
            <w:noWrap/>
            <w:vAlign w:val="bottom"/>
            <w:hideMark/>
          </w:tcPr>
          <w:p w14:paraId="0BFE6B2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SNEF.LOV,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A61166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39A61E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34" w:type="dxa"/>
            <w:shd w:val="clear" w:color="auto" w:fill="auto"/>
            <w:noWrap/>
            <w:vAlign w:val="bottom"/>
            <w:hideMark/>
          </w:tcPr>
          <w:p w14:paraId="34FF2C5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80.000,00 </w:t>
            </w:r>
          </w:p>
        </w:tc>
        <w:tc>
          <w:tcPr>
            <w:tcW w:w="1134" w:type="dxa"/>
            <w:shd w:val="clear" w:color="auto" w:fill="auto"/>
            <w:noWrap/>
            <w:vAlign w:val="bottom"/>
            <w:hideMark/>
          </w:tcPr>
          <w:p w14:paraId="3C5414E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125.676,00 </w:t>
            </w:r>
          </w:p>
        </w:tc>
        <w:tc>
          <w:tcPr>
            <w:tcW w:w="1275" w:type="dxa"/>
            <w:shd w:val="clear" w:color="auto" w:fill="auto"/>
            <w:noWrap/>
            <w:vAlign w:val="bottom"/>
            <w:hideMark/>
          </w:tcPr>
          <w:p w14:paraId="00B327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217.676,00 </w:t>
            </w:r>
          </w:p>
        </w:tc>
        <w:tc>
          <w:tcPr>
            <w:tcW w:w="1127" w:type="dxa"/>
            <w:shd w:val="clear" w:color="auto" w:fill="auto"/>
            <w:noWrap/>
            <w:vAlign w:val="bottom"/>
            <w:hideMark/>
          </w:tcPr>
          <w:p w14:paraId="740518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21.767,60 </w:t>
            </w:r>
          </w:p>
        </w:tc>
      </w:tr>
      <w:tr w:rsidR="00C54BE7" w:rsidRPr="00C94729" w14:paraId="19DFBF44" w14:textId="77777777" w:rsidTr="00815F59">
        <w:trPr>
          <w:trHeight w:val="20"/>
        </w:trPr>
        <w:tc>
          <w:tcPr>
            <w:tcW w:w="3114" w:type="dxa"/>
            <w:shd w:val="clear" w:color="auto" w:fill="auto"/>
            <w:noWrap/>
            <w:vAlign w:val="bottom"/>
            <w:hideMark/>
          </w:tcPr>
          <w:p w14:paraId="6283A5F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BF 50, zastopanje in storitve, Marko Gračner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F83A56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286CCC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70FEE4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7D8A863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27.000,00 </w:t>
            </w:r>
          </w:p>
        </w:tc>
        <w:tc>
          <w:tcPr>
            <w:tcW w:w="1275" w:type="dxa"/>
            <w:shd w:val="clear" w:color="auto" w:fill="auto"/>
            <w:noWrap/>
            <w:vAlign w:val="bottom"/>
            <w:hideMark/>
          </w:tcPr>
          <w:p w14:paraId="464BD7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55.000,00 </w:t>
            </w:r>
          </w:p>
        </w:tc>
        <w:tc>
          <w:tcPr>
            <w:tcW w:w="1127" w:type="dxa"/>
            <w:shd w:val="clear" w:color="auto" w:fill="auto"/>
            <w:noWrap/>
            <w:vAlign w:val="bottom"/>
            <w:hideMark/>
          </w:tcPr>
          <w:p w14:paraId="668BBD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 </w:t>
            </w:r>
          </w:p>
        </w:tc>
      </w:tr>
      <w:tr w:rsidR="00C54BE7" w:rsidRPr="00C94729" w14:paraId="7ACAB815" w14:textId="77777777" w:rsidTr="00815F59">
        <w:trPr>
          <w:trHeight w:val="20"/>
        </w:trPr>
        <w:tc>
          <w:tcPr>
            <w:tcW w:w="3114" w:type="dxa"/>
            <w:shd w:val="clear" w:color="auto" w:fill="auto"/>
            <w:noWrap/>
            <w:vAlign w:val="bottom"/>
            <w:hideMark/>
          </w:tcPr>
          <w:p w14:paraId="37B941A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FRIZERSKI STUDIO URŠKA </w:t>
            </w:r>
            <w:proofErr w:type="spellStart"/>
            <w:r w:rsidRPr="00C94729">
              <w:rPr>
                <w:rFonts w:ascii="Arial Narrow" w:hAnsi="Arial Narrow" w:cs="Calibri"/>
                <w:color w:val="000000"/>
                <w:sz w:val="18"/>
                <w:szCs w:val="18"/>
                <w:lang w:val="sl-SI"/>
              </w:rPr>
              <w:t>Urška</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Janžovnik</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917CAF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00D1CA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36.515,00 </w:t>
            </w:r>
          </w:p>
        </w:tc>
        <w:tc>
          <w:tcPr>
            <w:tcW w:w="1134" w:type="dxa"/>
            <w:shd w:val="clear" w:color="auto" w:fill="auto"/>
            <w:noWrap/>
            <w:vAlign w:val="bottom"/>
            <w:hideMark/>
          </w:tcPr>
          <w:p w14:paraId="0B4260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34" w:type="dxa"/>
            <w:shd w:val="clear" w:color="auto" w:fill="auto"/>
            <w:noWrap/>
            <w:vAlign w:val="bottom"/>
            <w:hideMark/>
          </w:tcPr>
          <w:p w14:paraId="0C7CABF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26.000,00 </w:t>
            </w:r>
          </w:p>
        </w:tc>
        <w:tc>
          <w:tcPr>
            <w:tcW w:w="1275" w:type="dxa"/>
            <w:shd w:val="clear" w:color="auto" w:fill="auto"/>
            <w:noWrap/>
            <w:vAlign w:val="bottom"/>
            <w:hideMark/>
          </w:tcPr>
          <w:p w14:paraId="25DD57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74.515,00 </w:t>
            </w:r>
          </w:p>
        </w:tc>
        <w:tc>
          <w:tcPr>
            <w:tcW w:w="1127" w:type="dxa"/>
            <w:shd w:val="clear" w:color="auto" w:fill="auto"/>
            <w:noWrap/>
            <w:vAlign w:val="bottom"/>
            <w:hideMark/>
          </w:tcPr>
          <w:p w14:paraId="37600C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7.451,50 </w:t>
            </w:r>
          </w:p>
        </w:tc>
      </w:tr>
      <w:tr w:rsidR="00C54BE7" w:rsidRPr="00C94729" w14:paraId="34E9EF30" w14:textId="77777777" w:rsidTr="00815F59">
        <w:trPr>
          <w:trHeight w:val="20"/>
        </w:trPr>
        <w:tc>
          <w:tcPr>
            <w:tcW w:w="3114" w:type="dxa"/>
            <w:shd w:val="clear" w:color="auto" w:fill="auto"/>
            <w:noWrap/>
            <w:vAlign w:val="bottom"/>
            <w:hideMark/>
          </w:tcPr>
          <w:p w14:paraId="4E05026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FRIZERSKI SALON TAMARA, TAMARA KADLIČEK S.P.</w:t>
            </w:r>
          </w:p>
        </w:tc>
        <w:tc>
          <w:tcPr>
            <w:tcW w:w="1134" w:type="dxa"/>
            <w:shd w:val="clear" w:color="auto" w:fill="auto"/>
            <w:noWrap/>
            <w:vAlign w:val="bottom"/>
            <w:hideMark/>
          </w:tcPr>
          <w:p w14:paraId="3139FE2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18D855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21.750,00 </w:t>
            </w:r>
          </w:p>
        </w:tc>
        <w:tc>
          <w:tcPr>
            <w:tcW w:w="1134" w:type="dxa"/>
            <w:shd w:val="clear" w:color="auto" w:fill="auto"/>
            <w:noWrap/>
            <w:vAlign w:val="bottom"/>
            <w:hideMark/>
          </w:tcPr>
          <w:p w14:paraId="3E52B52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12.290,00 </w:t>
            </w:r>
          </w:p>
        </w:tc>
        <w:tc>
          <w:tcPr>
            <w:tcW w:w="1134" w:type="dxa"/>
            <w:shd w:val="clear" w:color="auto" w:fill="auto"/>
            <w:noWrap/>
            <w:vAlign w:val="bottom"/>
            <w:hideMark/>
          </w:tcPr>
          <w:p w14:paraId="05FB8E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12.750,00 </w:t>
            </w:r>
          </w:p>
        </w:tc>
        <w:tc>
          <w:tcPr>
            <w:tcW w:w="1275" w:type="dxa"/>
            <w:shd w:val="clear" w:color="auto" w:fill="auto"/>
            <w:noWrap/>
            <w:vAlign w:val="bottom"/>
            <w:hideMark/>
          </w:tcPr>
          <w:p w14:paraId="1E8750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46.790,00 </w:t>
            </w:r>
          </w:p>
        </w:tc>
        <w:tc>
          <w:tcPr>
            <w:tcW w:w="1127" w:type="dxa"/>
            <w:shd w:val="clear" w:color="auto" w:fill="auto"/>
            <w:noWrap/>
            <w:vAlign w:val="bottom"/>
            <w:hideMark/>
          </w:tcPr>
          <w:p w14:paraId="4827AB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4.679,00 </w:t>
            </w:r>
          </w:p>
        </w:tc>
      </w:tr>
      <w:tr w:rsidR="00C54BE7" w:rsidRPr="00C94729" w14:paraId="6ADCFF1F" w14:textId="77777777" w:rsidTr="00815F59">
        <w:trPr>
          <w:trHeight w:val="20"/>
        </w:trPr>
        <w:tc>
          <w:tcPr>
            <w:tcW w:w="3114" w:type="dxa"/>
            <w:shd w:val="clear" w:color="auto" w:fill="auto"/>
            <w:noWrap/>
            <w:vAlign w:val="bottom"/>
            <w:hideMark/>
          </w:tcPr>
          <w:p w14:paraId="0D89E10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SLAŠČIČARNA MANGO, ALAJDIN MUHAREMI S.P.</w:t>
            </w:r>
          </w:p>
        </w:tc>
        <w:tc>
          <w:tcPr>
            <w:tcW w:w="1134" w:type="dxa"/>
            <w:shd w:val="clear" w:color="auto" w:fill="auto"/>
            <w:noWrap/>
            <w:vAlign w:val="bottom"/>
            <w:hideMark/>
          </w:tcPr>
          <w:p w14:paraId="7D8B76A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6A54CB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212A2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902,00 </w:t>
            </w:r>
          </w:p>
        </w:tc>
        <w:tc>
          <w:tcPr>
            <w:tcW w:w="1134" w:type="dxa"/>
            <w:shd w:val="clear" w:color="auto" w:fill="auto"/>
            <w:noWrap/>
            <w:vAlign w:val="bottom"/>
            <w:hideMark/>
          </w:tcPr>
          <w:p w14:paraId="2FF6380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13.800,00 </w:t>
            </w:r>
          </w:p>
        </w:tc>
        <w:tc>
          <w:tcPr>
            <w:tcW w:w="1275" w:type="dxa"/>
            <w:shd w:val="clear" w:color="auto" w:fill="auto"/>
            <w:noWrap/>
            <w:vAlign w:val="bottom"/>
            <w:hideMark/>
          </w:tcPr>
          <w:p w14:paraId="13D1600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14.702,00 </w:t>
            </w:r>
          </w:p>
        </w:tc>
        <w:tc>
          <w:tcPr>
            <w:tcW w:w="1127" w:type="dxa"/>
            <w:shd w:val="clear" w:color="auto" w:fill="auto"/>
            <w:noWrap/>
            <w:vAlign w:val="bottom"/>
            <w:hideMark/>
          </w:tcPr>
          <w:p w14:paraId="625ED34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1.470,20 </w:t>
            </w:r>
          </w:p>
        </w:tc>
      </w:tr>
      <w:tr w:rsidR="00C54BE7" w:rsidRPr="00C94729" w14:paraId="340B8916" w14:textId="77777777" w:rsidTr="00815F59">
        <w:trPr>
          <w:trHeight w:val="20"/>
        </w:trPr>
        <w:tc>
          <w:tcPr>
            <w:tcW w:w="3114" w:type="dxa"/>
            <w:shd w:val="clear" w:color="auto" w:fill="auto"/>
            <w:noWrap/>
            <w:vAlign w:val="bottom"/>
            <w:hideMark/>
          </w:tcPr>
          <w:p w14:paraId="3B34336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PLANINSKI DOM MIRKO KRAMAR S.P.</w:t>
            </w:r>
          </w:p>
        </w:tc>
        <w:tc>
          <w:tcPr>
            <w:tcW w:w="1134" w:type="dxa"/>
            <w:shd w:val="clear" w:color="auto" w:fill="auto"/>
            <w:noWrap/>
            <w:vAlign w:val="bottom"/>
            <w:hideMark/>
          </w:tcPr>
          <w:p w14:paraId="5CA5136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43E5D1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134" w:type="dxa"/>
            <w:shd w:val="clear" w:color="auto" w:fill="auto"/>
            <w:noWrap/>
            <w:vAlign w:val="bottom"/>
            <w:hideMark/>
          </w:tcPr>
          <w:p w14:paraId="62AD68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19792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275" w:type="dxa"/>
            <w:shd w:val="clear" w:color="auto" w:fill="auto"/>
            <w:noWrap/>
            <w:vAlign w:val="bottom"/>
            <w:hideMark/>
          </w:tcPr>
          <w:p w14:paraId="1EDEAD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16.500,00 </w:t>
            </w:r>
          </w:p>
        </w:tc>
        <w:tc>
          <w:tcPr>
            <w:tcW w:w="1127" w:type="dxa"/>
            <w:shd w:val="clear" w:color="auto" w:fill="auto"/>
            <w:noWrap/>
            <w:vAlign w:val="bottom"/>
            <w:hideMark/>
          </w:tcPr>
          <w:p w14:paraId="5FA766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1.650,00 </w:t>
            </w:r>
          </w:p>
        </w:tc>
      </w:tr>
      <w:tr w:rsidR="00C54BE7" w:rsidRPr="00C94729" w14:paraId="615E4ECA" w14:textId="77777777" w:rsidTr="00815F59">
        <w:trPr>
          <w:trHeight w:val="20"/>
        </w:trPr>
        <w:tc>
          <w:tcPr>
            <w:tcW w:w="3114" w:type="dxa"/>
            <w:shd w:val="clear" w:color="auto" w:fill="auto"/>
            <w:noWrap/>
            <w:vAlign w:val="bottom"/>
            <w:hideMark/>
          </w:tcPr>
          <w:p w14:paraId="3996DBE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SLIKOPLESKARSTVO POLJANŠEK SILVO S.P.</w:t>
            </w:r>
          </w:p>
        </w:tc>
        <w:tc>
          <w:tcPr>
            <w:tcW w:w="1134" w:type="dxa"/>
            <w:shd w:val="clear" w:color="auto" w:fill="auto"/>
            <w:noWrap/>
            <w:vAlign w:val="bottom"/>
            <w:hideMark/>
          </w:tcPr>
          <w:p w14:paraId="6B7FB8C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1DE0DE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 </w:t>
            </w:r>
          </w:p>
        </w:tc>
        <w:tc>
          <w:tcPr>
            <w:tcW w:w="1134" w:type="dxa"/>
            <w:shd w:val="clear" w:color="auto" w:fill="auto"/>
            <w:noWrap/>
            <w:vAlign w:val="bottom"/>
            <w:hideMark/>
          </w:tcPr>
          <w:p w14:paraId="56D2E1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 </w:t>
            </w:r>
          </w:p>
        </w:tc>
        <w:tc>
          <w:tcPr>
            <w:tcW w:w="1134" w:type="dxa"/>
            <w:shd w:val="clear" w:color="auto" w:fill="auto"/>
            <w:noWrap/>
            <w:vAlign w:val="bottom"/>
            <w:hideMark/>
          </w:tcPr>
          <w:p w14:paraId="73240E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c>
          <w:tcPr>
            <w:tcW w:w="1275" w:type="dxa"/>
            <w:shd w:val="clear" w:color="auto" w:fill="auto"/>
            <w:noWrap/>
            <w:vAlign w:val="bottom"/>
            <w:hideMark/>
          </w:tcPr>
          <w:p w14:paraId="495C99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2.100,00 </w:t>
            </w:r>
          </w:p>
        </w:tc>
        <w:tc>
          <w:tcPr>
            <w:tcW w:w="1127" w:type="dxa"/>
            <w:shd w:val="clear" w:color="auto" w:fill="auto"/>
            <w:noWrap/>
            <w:vAlign w:val="bottom"/>
            <w:hideMark/>
          </w:tcPr>
          <w:p w14:paraId="007D48C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210,00 </w:t>
            </w:r>
          </w:p>
        </w:tc>
      </w:tr>
      <w:tr w:rsidR="00C54BE7" w:rsidRPr="00C94729" w14:paraId="42F8D548" w14:textId="77777777" w:rsidTr="00815F59">
        <w:trPr>
          <w:trHeight w:val="20"/>
        </w:trPr>
        <w:tc>
          <w:tcPr>
            <w:tcW w:w="3114" w:type="dxa"/>
            <w:shd w:val="clear" w:color="auto" w:fill="auto"/>
            <w:noWrap/>
            <w:vAlign w:val="bottom"/>
            <w:hideMark/>
          </w:tcPr>
          <w:p w14:paraId="7A017A5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HLT, montažne gradnje in hoteli,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5BE600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1377987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E2184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6EA7F3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28.283,59 </w:t>
            </w:r>
          </w:p>
        </w:tc>
        <w:tc>
          <w:tcPr>
            <w:tcW w:w="1275" w:type="dxa"/>
            <w:shd w:val="clear" w:color="auto" w:fill="auto"/>
            <w:noWrap/>
            <w:vAlign w:val="bottom"/>
            <w:hideMark/>
          </w:tcPr>
          <w:p w14:paraId="3D2024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28.283,59 </w:t>
            </w:r>
          </w:p>
        </w:tc>
        <w:tc>
          <w:tcPr>
            <w:tcW w:w="1127" w:type="dxa"/>
            <w:shd w:val="clear" w:color="auto" w:fill="auto"/>
            <w:noWrap/>
            <w:vAlign w:val="bottom"/>
            <w:hideMark/>
          </w:tcPr>
          <w:p w14:paraId="1517893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2.828,36 </w:t>
            </w:r>
          </w:p>
        </w:tc>
      </w:tr>
      <w:tr w:rsidR="00C54BE7" w:rsidRPr="00C94729" w14:paraId="74906E17" w14:textId="77777777" w:rsidTr="00815F59">
        <w:trPr>
          <w:trHeight w:val="20"/>
        </w:trPr>
        <w:tc>
          <w:tcPr>
            <w:tcW w:w="3114" w:type="dxa"/>
            <w:shd w:val="clear" w:color="auto" w:fill="auto"/>
            <w:noWrap/>
            <w:vAlign w:val="bottom"/>
            <w:hideMark/>
          </w:tcPr>
          <w:p w14:paraId="5F1B091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ČISTILNI SERVIS ČISTA 10-KA, REBEKA BLAGUS, S.P.</w:t>
            </w:r>
          </w:p>
        </w:tc>
        <w:tc>
          <w:tcPr>
            <w:tcW w:w="1134" w:type="dxa"/>
            <w:shd w:val="clear" w:color="auto" w:fill="auto"/>
            <w:noWrap/>
            <w:vAlign w:val="bottom"/>
            <w:hideMark/>
          </w:tcPr>
          <w:p w14:paraId="2B39953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5B1D7C1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152DC7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 </w:t>
            </w:r>
          </w:p>
        </w:tc>
        <w:tc>
          <w:tcPr>
            <w:tcW w:w="1134" w:type="dxa"/>
            <w:shd w:val="clear" w:color="auto" w:fill="auto"/>
            <w:noWrap/>
            <w:vAlign w:val="bottom"/>
            <w:hideMark/>
          </w:tcPr>
          <w:p w14:paraId="185441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275" w:type="dxa"/>
            <w:shd w:val="clear" w:color="auto" w:fill="auto"/>
            <w:noWrap/>
            <w:vAlign w:val="bottom"/>
            <w:hideMark/>
          </w:tcPr>
          <w:p w14:paraId="735538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5.550,00 </w:t>
            </w:r>
          </w:p>
        </w:tc>
        <w:tc>
          <w:tcPr>
            <w:tcW w:w="1127" w:type="dxa"/>
            <w:shd w:val="clear" w:color="auto" w:fill="auto"/>
            <w:noWrap/>
            <w:vAlign w:val="bottom"/>
            <w:hideMark/>
          </w:tcPr>
          <w:p w14:paraId="2775FDA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555,00 </w:t>
            </w:r>
          </w:p>
        </w:tc>
      </w:tr>
      <w:tr w:rsidR="00C54BE7" w:rsidRPr="00C94729" w14:paraId="0EC38E4B" w14:textId="77777777" w:rsidTr="00815F59">
        <w:trPr>
          <w:trHeight w:val="20"/>
        </w:trPr>
        <w:tc>
          <w:tcPr>
            <w:tcW w:w="3114" w:type="dxa"/>
            <w:shd w:val="clear" w:color="auto" w:fill="auto"/>
            <w:noWrap/>
            <w:vAlign w:val="bottom"/>
            <w:hideMark/>
          </w:tcPr>
          <w:p w14:paraId="63DC6FA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GOSTINSTVO, TRGOVINA IN POSLOVNE STORITVE BUJAKA, JANEZ HERCOG S.P.</w:t>
            </w:r>
          </w:p>
        </w:tc>
        <w:tc>
          <w:tcPr>
            <w:tcW w:w="1134" w:type="dxa"/>
            <w:shd w:val="clear" w:color="auto" w:fill="auto"/>
            <w:noWrap/>
            <w:vAlign w:val="bottom"/>
            <w:hideMark/>
          </w:tcPr>
          <w:p w14:paraId="1AB51B7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30EC43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134" w:type="dxa"/>
            <w:shd w:val="clear" w:color="auto" w:fill="auto"/>
            <w:noWrap/>
            <w:vAlign w:val="bottom"/>
            <w:hideMark/>
          </w:tcPr>
          <w:p w14:paraId="72E6956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2FFC0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275" w:type="dxa"/>
            <w:shd w:val="clear" w:color="auto" w:fill="auto"/>
            <w:noWrap/>
            <w:vAlign w:val="bottom"/>
            <w:hideMark/>
          </w:tcPr>
          <w:p w14:paraId="789848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72.000,00 </w:t>
            </w:r>
          </w:p>
        </w:tc>
        <w:tc>
          <w:tcPr>
            <w:tcW w:w="1127" w:type="dxa"/>
            <w:shd w:val="clear" w:color="auto" w:fill="auto"/>
            <w:noWrap/>
            <w:vAlign w:val="bottom"/>
            <w:hideMark/>
          </w:tcPr>
          <w:p w14:paraId="051842B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 </w:t>
            </w:r>
          </w:p>
        </w:tc>
      </w:tr>
      <w:tr w:rsidR="00C54BE7" w:rsidRPr="00C94729" w14:paraId="4C832B00" w14:textId="77777777" w:rsidTr="00815F59">
        <w:trPr>
          <w:trHeight w:val="20"/>
        </w:trPr>
        <w:tc>
          <w:tcPr>
            <w:tcW w:w="3114" w:type="dxa"/>
            <w:shd w:val="clear" w:color="auto" w:fill="auto"/>
            <w:noWrap/>
            <w:vAlign w:val="bottom"/>
            <w:hideMark/>
          </w:tcPr>
          <w:p w14:paraId="7F368EB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RIDGELINE TRAILS, vodenje kolesarskih tur in druge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B0ECB0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31902B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2E1CA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B3008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9.000,00 </w:t>
            </w:r>
          </w:p>
        </w:tc>
        <w:tc>
          <w:tcPr>
            <w:tcW w:w="1275" w:type="dxa"/>
            <w:shd w:val="clear" w:color="auto" w:fill="auto"/>
            <w:noWrap/>
            <w:vAlign w:val="bottom"/>
            <w:hideMark/>
          </w:tcPr>
          <w:p w14:paraId="6CD53B5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9.000,00 </w:t>
            </w:r>
          </w:p>
        </w:tc>
        <w:tc>
          <w:tcPr>
            <w:tcW w:w="1127" w:type="dxa"/>
            <w:shd w:val="clear" w:color="auto" w:fill="auto"/>
            <w:noWrap/>
            <w:vAlign w:val="bottom"/>
            <w:hideMark/>
          </w:tcPr>
          <w:p w14:paraId="4B530F6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 </w:t>
            </w:r>
          </w:p>
        </w:tc>
      </w:tr>
      <w:tr w:rsidR="00C54BE7" w:rsidRPr="00C94729" w14:paraId="7463931F" w14:textId="77777777" w:rsidTr="00815F59">
        <w:trPr>
          <w:trHeight w:val="20"/>
        </w:trPr>
        <w:tc>
          <w:tcPr>
            <w:tcW w:w="3114" w:type="dxa"/>
            <w:shd w:val="clear" w:color="auto" w:fill="auto"/>
            <w:noWrap/>
            <w:vAlign w:val="bottom"/>
            <w:hideMark/>
          </w:tcPr>
          <w:p w14:paraId="5F15828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 KRM-KLENOVŠEK IN KOVAČ trgovina, proizvodnja, storitve, </w:t>
            </w:r>
            <w:proofErr w:type="spellStart"/>
            <w:r w:rsidRPr="00C94729">
              <w:rPr>
                <w:rFonts w:ascii="Arial Narrow" w:hAnsi="Arial Narrow" w:cs="Calibri"/>
                <w:color w:val="000000"/>
                <w:sz w:val="18"/>
                <w:szCs w:val="18"/>
                <w:lang w:val="sl-SI"/>
              </w:rPr>
              <w:t>d.n.o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73C711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44CB84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EA9F9F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69E6FD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5DA46E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27" w:type="dxa"/>
            <w:shd w:val="clear" w:color="auto" w:fill="auto"/>
            <w:noWrap/>
            <w:vAlign w:val="bottom"/>
            <w:hideMark/>
          </w:tcPr>
          <w:p w14:paraId="0842592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 </w:t>
            </w:r>
          </w:p>
        </w:tc>
      </w:tr>
      <w:tr w:rsidR="00C54BE7" w:rsidRPr="00C94729" w14:paraId="441A1096" w14:textId="77777777" w:rsidTr="00815F59">
        <w:trPr>
          <w:trHeight w:val="20"/>
        </w:trPr>
        <w:tc>
          <w:tcPr>
            <w:tcW w:w="3114" w:type="dxa"/>
            <w:shd w:val="clear" w:color="auto" w:fill="auto"/>
            <w:noWrap/>
            <w:vAlign w:val="bottom"/>
            <w:hideMark/>
          </w:tcPr>
          <w:p w14:paraId="2B0FF79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STUDIO DARJA, frizerstvo, Darja Matjaž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E9906F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6FADC9C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1.700,00 </w:t>
            </w:r>
          </w:p>
        </w:tc>
        <w:tc>
          <w:tcPr>
            <w:tcW w:w="1134" w:type="dxa"/>
            <w:shd w:val="clear" w:color="auto" w:fill="auto"/>
            <w:noWrap/>
            <w:vAlign w:val="bottom"/>
            <w:hideMark/>
          </w:tcPr>
          <w:p w14:paraId="7924095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 </w:t>
            </w:r>
          </w:p>
        </w:tc>
        <w:tc>
          <w:tcPr>
            <w:tcW w:w="1134" w:type="dxa"/>
            <w:shd w:val="clear" w:color="auto" w:fill="auto"/>
            <w:noWrap/>
            <w:vAlign w:val="bottom"/>
            <w:hideMark/>
          </w:tcPr>
          <w:p w14:paraId="7687A4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c>
          <w:tcPr>
            <w:tcW w:w="1275" w:type="dxa"/>
            <w:shd w:val="clear" w:color="auto" w:fill="auto"/>
            <w:noWrap/>
            <w:vAlign w:val="bottom"/>
            <w:hideMark/>
          </w:tcPr>
          <w:p w14:paraId="4CD0D8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3.300,00 </w:t>
            </w:r>
          </w:p>
        </w:tc>
        <w:tc>
          <w:tcPr>
            <w:tcW w:w="1127" w:type="dxa"/>
            <w:shd w:val="clear" w:color="auto" w:fill="auto"/>
            <w:noWrap/>
            <w:vAlign w:val="bottom"/>
            <w:hideMark/>
          </w:tcPr>
          <w:p w14:paraId="0303CE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330,00 </w:t>
            </w:r>
          </w:p>
        </w:tc>
      </w:tr>
      <w:tr w:rsidR="00C54BE7" w:rsidRPr="00C94729" w14:paraId="0D280408" w14:textId="77777777" w:rsidTr="00815F59">
        <w:trPr>
          <w:trHeight w:val="20"/>
        </w:trPr>
        <w:tc>
          <w:tcPr>
            <w:tcW w:w="3114" w:type="dxa"/>
            <w:shd w:val="clear" w:color="auto" w:fill="auto"/>
            <w:noWrap/>
            <w:vAlign w:val="bottom"/>
            <w:hideMark/>
          </w:tcPr>
          <w:p w14:paraId="36FB232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BARBOSA, BRIVNICA IN FRIZERSKI SALON, ARMIN KARAMEHIĆ s. p.</w:t>
            </w:r>
          </w:p>
        </w:tc>
        <w:tc>
          <w:tcPr>
            <w:tcW w:w="1134" w:type="dxa"/>
            <w:shd w:val="clear" w:color="auto" w:fill="auto"/>
            <w:noWrap/>
            <w:vAlign w:val="bottom"/>
            <w:hideMark/>
          </w:tcPr>
          <w:p w14:paraId="5B7FBB9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4E4DAE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53252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691E37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275" w:type="dxa"/>
            <w:shd w:val="clear" w:color="auto" w:fill="auto"/>
            <w:noWrap/>
            <w:vAlign w:val="bottom"/>
            <w:hideMark/>
          </w:tcPr>
          <w:p w14:paraId="65CF1B7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27" w:type="dxa"/>
            <w:shd w:val="clear" w:color="auto" w:fill="auto"/>
            <w:noWrap/>
            <w:vAlign w:val="bottom"/>
            <w:hideMark/>
          </w:tcPr>
          <w:p w14:paraId="555DDE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 </w:t>
            </w:r>
          </w:p>
        </w:tc>
      </w:tr>
      <w:tr w:rsidR="00C54BE7" w:rsidRPr="00C94729" w14:paraId="582EF25E" w14:textId="77777777" w:rsidTr="00815F59">
        <w:trPr>
          <w:trHeight w:val="20"/>
        </w:trPr>
        <w:tc>
          <w:tcPr>
            <w:tcW w:w="3114" w:type="dxa"/>
            <w:shd w:val="clear" w:color="auto" w:fill="auto"/>
            <w:noWrap/>
            <w:vAlign w:val="bottom"/>
            <w:hideMark/>
          </w:tcPr>
          <w:p w14:paraId="532F588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PRENOČIŠČA KRALJ JERNEJ S.P.</w:t>
            </w:r>
          </w:p>
        </w:tc>
        <w:tc>
          <w:tcPr>
            <w:tcW w:w="1134" w:type="dxa"/>
            <w:shd w:val="clear" w:color="auto" w:fill="auto"/>
            <w:noWrap/>
            <w:vAlign w:val="bottom"/>
            <w:hideMark/>
          </w:tcPr>
          <w:p w14:paraId="5A63568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2FFA868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134" w:type="dxa"/>
            <w:shd w:val="clear" w:color="auto" w:fill="auto"/>
            <w:noWrap/>
            <w:vAlign w:val="bottom"/>
            <w:hideMark/>
          </w:tcPr>
          <w:p w14:paraId="3908BA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1EE57E7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275" w:type="dxa"/>
            <w:shd w:val="clear" w:color="auto" w:fill="auto"/>
            <w:noWrap/>
            <w:vAlign w:val="bottom"/>
            <w:hideMark/>
          </w:tcPr>
          <w:p w14:paraId="653211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72.000,00 </w:t>
            </w:r>
          </w:p>
        </w:tc>
        <w:tc>
          <w:tcPr>
            <w:tcW w:w="1127" w:type="dxa"/>
            <w:shd w:val="clear" w:color="auto" w:fill="auto"/>
            <w:noWrap/>
            <w:vAlign w:val="bottom"/>
            <w:hideMark/>
          </w:tcPr>
          <w:p w14:paraId="4CC5B7F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 </w:t>
            </w:r>
          </w:p>
        </w:tc>
      </w:tr>
      <w:tr w:rsidR="00C54BE7" w:rsidRPr="00C94729" w14:paraId="00564403" w14:textId="77777777" w:rsidTr="00815F59">
        <w:trPr>
          <w:trHeight w:val="20"/>
        </w:trPr>
        <w:tc>
          <w:tcPr>
            <w:tcW w:w="3114" w:type="dxa"/>
            <w:shd w:val="clear" w:color="auto" w:fill="auto"/>
            <w:noWrap/>
            <w:vAlign w:val="bottom"/>
            <w:hideMark/>
          </w:tcPr>
          <w:p w14:paraId="1C14DB1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GOSTILNA BEZGOVŠEK DENIS BEZGOVŠEK, S.P.</w:t>
            </w:r>
          </w:p>
        </w:tc>
        <w:tc>
          <w:tcPr>
            <w:tcW w:w="1134" w:type="dxa"/>
            <w:shd w:val="clear" w:color="auto" w:fill="auto"/>
            <w:noWrap/>
            <w:vAlign w:val="bottom"/>
            <w:hideMark/>
          </w:tcPr>
          <w:p w14:paraId="6726AEA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5206B1E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65E2D8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11.002,00 </w:t>
            </w:r>
          </w:p>
        </w:tc>
        <w:tc>
          <w:tcPr>
            <w:tcW w:w="1134" w:type="dxa"/>
            <w:shd w:val="clear" w:color="auto" w:fill="auto"/>
            <w:noWrap/>
            <w:vAlign w:val="bottom"/>
            <w:hideMark/>
          </w:tcPr>
          <w:p w14:paraId="4A9BAFC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22.000,00 </w:t>
            </w:r>
          </w:p>
        </w:tc>
        <w:tc>
          <w:tcPr>
            <w:tcW w:w="1275" w:type="dxa"/>
            <w:shd w:val="clear" w:color="auto" w:fill="auto"/>
            <w:noWrap/>
            <w:vAlign w:val="bottom"/>
            <w:hideMark/>
          </w:tcPr>
          <w:p w14:paraId="51B37B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58.002,00 </w:t>
            </w:r>
          </w:p>
        </w:tc>
        <w:tc>
          <w:tcPr>
            <w:tcW w:w="1127" w:type="dxa"/>
            <w:shd w:val="clear" w:color="auto" w:fill="auto"/>
            <w:noWrap/>
            <w:vAlign w:val="bottom"/>
            <w:hideMark/>
          </w:tcPr>
          <w:p w14:paraId="6DA2244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5.800,20 </w:t>
            </w:r>
          </w:p>
        </w:tc>
      </w:tr>
      <w:tr w:rsidR="00C54BE7" w:rsidRPr="00C94729" w14:paraId="26464247" w14:textId="77777777" w:rsidTr="00815F59">
        <w:trPr>
          <w:trHeight w:val="20"/>
        </w:trPr>
        <w:tc>
          <w:tcPr>
            <w:tcW w:w="3114" w:type="dxa"/>
            <w:shd w:val="clear" w:color="auto" w:fill="auto"/>
            <w:noWrap/>
            <w:vAlign w:val="bottom"/>
            <w:hideMark/>
          </w:tcPr>
          <w:p w14:paraId="087BCB9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G4 TEAM, PLESKARSKA DELA, ŽIGA GRUDNIK,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03DD83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2F9C89F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13.500,00 </w:t>
            </w:r>
          </w:p>
        </w:tc>
        <w:tc>
          <w:tcPr>
            <w:tcW w:w="1134" w:type="dxa"/>
            <w:shd w:val="clear" w:color="auto" w:fill="auto"/>
            <w:noWrap/>
            <w:vAlign w:val="bottom"/>
            <w:hideMark/>
          </w:tcPr>
          <w:p w14:paraId="2365AB1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30.500,00 </w:t>
            </w:r>
          </w:p>
        </w:tc>
        <w:tc>
          <w:tcPr>
            <w:tcW w:w="1134" w:type="dxa"/>
            <w:shd w:val="clear" w:color="auto" w:fill="auto"/>
            <w:noWrap/>
            <w:vAlign w:val="bottom"/>
            <w:hideMark/>
          </w:tcPr>
          <w:p w14:paraId="0E60CE0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275" w:type="dxa"/>
            <w:shd w:val="clear" w:color="auto" w:fill="auto"/>
            <w:noWrap/>
            <w:vAlign w:val="bottom"/>
            <w:hideMark/>
          </w:tcPr>
          <w:p w14:paraId="32CCEE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51.000,00 </w:t>
            </w:r>
          </w:p>
        </w:tc>
        <w:tc>
          <w:tcPr>
            <w:tcW w:w="1127" w:type="dxa"/>
            <w:shd w:val="clear" w:color="auto" w:fill="auto"/>
            <w:noWrap/>
            <w:vAlign w:val="bottom"/>
            <w:hideMark/>
          </w:tcPr>
          <w:p w14:paraId="7AD707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5.100,00 </w:t>
            </w:r>
          </w:p>
        </w:tc>
      </w:tr>
      <w:tr w:rsidR="00C54BE7" w:rsidRPr="00C94729" w14:paraId="532F6E36" w14:textId="77777777" w:rsidTr="00815F59">
        <w:trPr>
          <w:trHeight w:val="20"/>
        </w:trPr>
        <w:tc>
          <w:tcPr>
            <w:tcW w:w="3114" w:type="dxa"/>
            <w:shd w:val="clear" w:color="auto" w:fill="auto"/>
            <w:noWrap/>
            <w:vAlign w:val="bottom"/>
            <w:hideMark/>
          </w:tcPr>
          <w:p w14:paraId="7069582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HROVAT JURIJ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 - SPLOŠNO PEČARSTVO</w:t>
            </w:r>
          </w:p>
        </w:tc>
        <w:tc>
          <w:tcPr>
            <w:tcW w:w="1134" w:type="dxa"/>
            <w:shd w:val="clear" w:color="auto" w:fill="auto"/>
            <w:noWrap/>
            <w:vAlign w:val="bottom"/>
            <w:hideMark/>
          </w:tcPr>
          <w:p w14:paraId="146809D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764E5B2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28.000,00 </w:t>
            </w:r>
          </w:p>
        </w:tc>
        <w:tc>
          <w:tcPr>
            <w:tcW w:w="1134" w:type="dxa"/>
            <w:shd w:val="clear" w:color="auto" w:fill="auto"/>
            <w:noWrap/>
            <w:vAlign w:val="bottom"/>
            <w:hideMark/>
          </w:tcPr>
          <w:p w14:paraId="370B4C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477CA4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13CF49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 </w:t>
            </w:r>
          </w:p>
        </w:tc>
        <w:tc>
          <w:tcPr>
            <w:tcW w:w="1127" w:type="dxa"/>
            <w:shd w:val="clear" w:color="auto" w:fill="auto"/>
            <w:noWrap/>
            <w:vAlign w:val="bottom"/>
            <w:hideMark/>
          </w:tcPr>
          <w:p w14:paraId="124098B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r>
      <w:tr w:rsidR="00C54BE7" w:rsidRPr="00C94729" w14:paraId="3A9C3ED5" w14:textId="77777777" w:rsidTr="00815F59">
        <w:trPr>
          <w:trHeight w:val="20"/>
        </w:trPr>
        <w:tc>
          <w:tcPr>
            <w:tcW w:w="3114" w:type="dxa"/>
            <w:shd w:val="clear" w:color="auto" w:fill="auto"/>
            <w:noWrap/>
            <w:vAlign w:val="bottom"/>
            <w:hideMark/>
          </w:tcPr>
          <w:p w14:paraId="5DA3DD44"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MiloNative</w:t>
            </w:r>
            <w:proofErr w:type="spellEnd"/>
            <w:r w:rsidRPr="00C94729">
              <w:rPr>
                <w:rFonts w:ascii="Arial Narrow" w:hAnsi="Arial Narrow" w:cs="Calibri"/>
                <w:color w:val="000000"/>
                <w:sz w:val="18"/>
                <w:szCs w:val="18"/>
                <w:lang w:val="sl-SI"/>
              </w:rPr>
              <w:t xml:space="preserve">, trgovina, promocija, marketing,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26C56C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414967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743,00 </w:t>
            </w:r>
          </w:p>
        </w:tc>
        <w:tc>
          <w:tcPr>
            <w:tcW w:w="1134" w:type="dxa"/>
            <w:shd w:val="clear" w:color="auto" w:fill="auto"/>
            <w:noWrap/>
            <w:vAlign w:val="bottom"/>
            <w:hideMark/>
          </w:tcPr>
          <w:p w14:paraId="38188D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29.743,00 </w:t>
            </w:r>
          </w:p>
        </w:tc>
        <w:tc>
          <w:tcPr>
            <w:tcW w:w="1134" w:type="dxa"/>
            <w:shd w:val="clear" w:color="auto" w:fill="auto"/>
            <w:noWrap/>
            <w:vAlign w:val="bottom"/>
            <w:hideMark/>
          </w:tcPr>
          <w:p w14:paraId="20F4CD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A8C06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30.486,00 </w:t>
            </w:r>
          </w:p>
        </w:tc>
        <w:tc>
          <w:tcPr>
            <w:tcW w:w="1127" w:type="dxa"/>
            <w:shd w:val="clear" w:color="auto" w:fill="auto"/>
            <w:noWrap/>
            <w:vAlign w:val="bottom"/>
            <w:hideMark/>
          </w:tcPr>
          <w:p w14:paraId="18F2ED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3.048,60 </w:t>
            </w:r>
          </w:p>
        </w:tc>
      </w:tr>
      <w:tr w:rsidR="00C54BE7" w:rsidRPr="00C94729" w14:paraId="5A201A39" w14:textId="77777777" w:rsidTr="00815F59">
        <w:trPr>
          <w:trHeight w:val="20"/>
        </w:trPr>
        <w:tc>
          <w:tcPr>
            <w:tcW w:w="3114" w:type="dxa"/>
            <w:shd w:val="clear" w:color="auto" w:fill="auto"/>
            <w:noWrap/>
            <w:vAlign w:val="bottom"/>
            <w:hideMark/>
          </w:tcPr>
          <w:p w14:paraId="17233B6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TRGOVINA SADJE IN ZELENJAVA RAMADAN AHMETAJ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DAAF04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61D1AC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6.150,00 </w:t>
            </w:r>
          </w:p>
        </w:tc>
        <w:tc>
          <w:tcPr>
            <w:tcW w:w="1134" w:type="dxa"/>
            <w:shd w:val="clear" w:color="auto" w:fill="auto"/>
            <w:noWrap/>
            <w:vAlign w:val="bottom"/>
            <w:hideMark/>
          </w:tcPr>
          <w:p w14:paraId="43E358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 </w:t>
            </w:r>
          </w:p>
        </w:tc>
        <w:tc>
          <w:tcPr>
            <w:tcW w:w="1134" w:type="dxa"/>
            <w:shd w:val="clear" w:color="auto" w:fill="auto"/>
            <w:noWrap/>
            <w:vAlign w:val="bottom"/>
            <w:hideMark/>
          </w:tcPr>
          <w:p w14:paraId="03D6BC9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2.700,00 </w:t>
            </w:r>
          </w:p>
        </w:tc>
        <w:tc>
          <w:tcPr>
            <w:tcW w:w="1275" w:type="dxa"/>
            <w:shd w:val="clear" w:color="auto" w:fill="auto"/>
            <w:noWrap/>
            <w:vAlign w:val="bottom"/>
            <w:hideMark/>
          </w:tcPr>
          <w:p w14:paraId="600C92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10.650,00 </w:t>
            </w:r>
          </w:p>
        </w:tc>
        <w:tc>
          <w:tcPr>
            <w:tcW w:w="1127" w:type="dxa"/>
            <w:shd w:val="clear" w:color="auto" w:fill="auto"/>
            <w:noWrap/>
            <w:vAlign w:val="bottom"/>
            <w:hideMark/>
          </w:tcPr>
          <w:p w14:paraId="5D6080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1.065,00 </w:t>
            </w:r>
          </w:p>
        </w:tc>
      </w:tr>
      <w:tr w:rsidR="00C54BE7" w:rsidRPr="00C94729" w14:paraId="7210C553" w14:textId="77777777" w:rsidTr="00815F59">
        <w:trPr>
          <w:trHeight w:val="20"/>
        </w:trPr>
        <w:tc>
          <w:tcPr>
            <w:tcW w:w="3114" w:type="dxa"/>
            <w:shd w:val="clear" w:color="auto" w:fill="auto"/>
            <w:noWrap/>
            <w:vAlign w:val="bottom"/>
            <w:hideMark/>
          </w:tcPr>
          <w:p w14:paraId="1C9AEB4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TERME ČATEŽ </w:t>
            </w:r>
            <w:proofErr w:type="spellStart"/>
            <w:r w:rsidRPr="00C94729">
              <w:rPr>
                <w:rFonts w:ascii="Arial Narrow" w:hAnsi="Arial Narrow" w:cs="Calibri"/>
                <w:color w:val="000000"/>
                <w:sz w:val="18"/>
                <w:szCs w:val="18"/>
                <w:lang w:val="sl-SI"/>
              </w:rPr>
              <w:t>d.d</w:t>
            </w:r>
            <w:proofErr w:type="spellEnd"/>
            <w:r w:rsidRPr="00C94729">
              <w:rPr>
                <w:rFonts w:ascii="Arial Narrow" w:hAnsi="Arial Narrow" w:cs="Calibri"/>
                <w:color w:val="000000"/>
                <w:sz w:val="18"/>
                <w:szCs w:val="18"/>
                <w:lang w:val="sl-SI"/>
              </w:rPr>
              <w:t>. Čatež ob Savi</w:t>
            </w:r>
          </w:p>
        </w:tc>
        <w:tc>
          <w:tcPr>
            <w:tcW w:w="1134" w:type="dxa"/>
            <w:shd w:val="clear" w:color="auto" w:fill="auto"/>
            <w:noWrap/>
            <w:vAlign w:val="bottom"/>
            <w:hideMark/>
          </w:tcPr>
          <w:p w14:paraId="7E41C6B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Brežice</w:t>
            </w:r>
          </w:p>
        </w:tc>
        <w:tc>
          <w:tcPr>
            <w:tcW w:w="1276" w:type="dxa"/>
            <w:shd w:val="clear" w:color="auto" w:fill="auto"/>
            <w:noWrap/>
            <w:vAlign w:val="bottom"/>
            <w:hideMark/>
          </w:tcPr>
          <w:p w14:paraId="3C70F0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750.000,00 </w:t>
            </w:r>
          </w:p>
        </w:tc>
        <w:tc>
          <w:tcPr>
            <w:tcW w:w="1134" w:type="dxa"/>
            <w:shd w:val="clear" w:color="auto" w:fill="auto"/>
            <w:noWrap/>
            <w:vAlign w:val="bottom"/>
            <w:hideMark/>
          </w:tcPr>
          <w:p w14:paraId="53C794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A9E93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1.500.000,00 </w:t>
            </w:r>
          </w:p>
        </w:tc>
        <w:tc>
          <w:tcPr>
            <w:tcW w:w="1275" w:type="dxa"/>
            <w:shd w:val="clear" w:color="auto" w:fill="auto"/>
            <w:noWrap/>
            <w:vAlign w:val="bottom"/>
            <w:hideMark/>
          </w:tcPr>
          <w:p w14:paraId="209E9D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2.250.000,00 </w:t>
            </w:r>
          </w:p>
        </w:tc>
        <w:tc>
          <w:tcPr>
            <w:tcW w:w="1127" w:type="dxa"/>
            <w:shd w:val="clear" w:color="auto" w:fill="auto"/>
            <w:noWrap/>
            <w:vAlign w:val="bottom"/>
            <w:hideMark/>
          </w:tcPr>
          <w:p w14:paraId="000C471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225.000,00 </w:t>
            </w:r>
          </w:p>
        </w:tc>
      </w:tr>
      <w:tr w:rsidR="00C54BE7" w:rsidRPr="00C94729" w14:paraId="7E5DC971" w14:textId="77777777" w:rsidTr="00815F59">
        <w:trPr>
          <w:trHeight w:val="20"/>
        </w:trPr>
        <w:tc>
          <w:tcPr>
            <w:tcW w:w="3114" w:type="dxa"/>
            <w:shd w:val="clear" w:color="auto" w:fill="auto"/>
            <w:noWrap/>
            <w:vAlign w:val="bottom"/>
            <w:hideMark/>
          </w:tcPr>
          <w:p w14:paraId="086EFE4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LA FOOD, gostinstvo,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51E04D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 Stahovica</w:t>
            </w:r>
          </w:p>
        </w:tc>
        <w:tc>
          <w:tcPr>
            <w:tcW w:w="1276" w:type="dxa"/>
            <w:shd w:val="clear" w:color="auto" w:fill="auto"/>
            <w:noWrap/>
            <w:vAlign w:val="bottom"/>
            <w:hideMark/>
          </w:tcPr>
          <w:p w14:paraId="0BABBF0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77.000,00 </w:t>
            </w:r>
          </w:p>
        </w:tc>
        <w:tc>
          <w:tcPr>
            <w:tcW w:w="1134" w:type="dxa"/>
            <w:shd w:val="clear" w:color="auto" w:fill="auto"/>
            <w:noWrap/>
            <w:vAlign w:val="bottom"/>
            <w:hideMark/>
          </w:tcPr>
          <w:p w14:paraId="56CB9D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 </w:t>
            </w:r>
          </w:p>
        </w:tc>
        <w:tc>
          <w:tcPr>
            <w:tcW w:w="1134" w:type="dxa"/>
            <w:shd w:val="clear" w:color="auto" w:fill="auto"/>
            <w:noWrap/>
            <w:vAlign w:val="bottom"/>
            <w:hideMark/>
          </w:tcPr>
          <w:p w14:paraId="5C772E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63.000,00 </w:t>
            </w:r>
          </w:p>
        </w:tc>
        <w:tc>
          <w:tcPr>
            <w:tcW w:w="1275" w:type="dxa"/>
            <w:shd w:val="clear" w:color="auto" w:fill="auto"/>
            <w:noWrap/>
            <w:vAlign w:val="bottom"/>
            <w:hideMark/>
          </w:tcPr>
          <w:p w14:paraId="63331EF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175.000,00 </w:t>
            </w:r>
          </w:p>
        </w:tc>
        <w:tc>
          <w:tcPr>
            <w:tcW w:w="1127" w:type="dxa"/>
            <w:shd w:val="clear" w:color="auto" w:fill="auto"/>
            <w:noWrap/>
            <w:vAlign w:val="bottom"/>
            <w:hideMark/>
          </w:tcPr>
          <w:p w14:paraId="3B386A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17.500,00 </w:t>
            </w:r>
          </w:p>
        </w:tc>
      </w:tr>
      <w:tr w:rsidR="00C54BE7" w:rsidRPr="00C94729" w14:paraId="4298A5DF" w14:textId="77777777" w:rsidTr="00815F59">
        <w:trPr>
          <w:trHeight w:val="20"/>
        </w:trPr>
        <w:tc>
          <w:tcPr>
            <w:tcW w:w="3114" w:type="dxa"/>
            <w:shd w:val="clear" w:color="auto" w:fill="auto"/>
            <w:noWrap/>
            <w:vAlign w:val="bottom"/>
            <w:hideMark/>
          </w:tcPr>
          <w:p w14:paraId="6F05E2C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MALA FOTOVOLTAIČNA ELEKTRARNA, BOŽIDAR VOLK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FDA719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0A43B0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61CB7D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691E41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275" w:type="dxa"/>
            <w:shd w:val="clear" w:color="auto" w:fill="auto"/>
            <w:noWrap/>
            <w:vAlign w:val="bottom"/>
            <w:hideMark/>
          </w:tcPr>
          <w:p w14:paraId="35E7EA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27" w:type="dxa"/>
            <w:shd w:val="clear" w:color="auto" w:fill="auto"/>
            <w:noWrap/>
            <w:vAlign w:val="bottom"/>
            <w:hideMark/>
          </w:tcPr>
          <w:p w14:paraId="1D2C2B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 </w:t>
            </w:r>
          </w:p>
        </w:tc>
      </w:tr>
      <w:tr w:rsidR="00C54BE7" w:rsidRPr="00C94729" w14:paraId="521C9959" w14:textId="77777777" w:rsidTr="00815F59">
        <w:trPr>
          <w:trHeight w:val="20"/>
        </w:trPr>
        <w:tc>
          <w:tcPr>
            <w:tcW w:w="3114" w:type="dxa"/>
            <w:shd w:val="clear" w:color="auto" w:fill="auto"/>
            <w:noWrap/>
            <w:vAlign w:val="bottom"/>
            <w:hideMark/>
          </w:tcPr>
          <w:p w14:paraId="75202C6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KNAPIČ, proizvodnja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E548E2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3CDEA8D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950.000,00 </w:t>
            </w:r>
          </w:p>
        </w:tc>
        <w:tc>
          <w:tcPr>
            <w:tcW w:w="1134" w:type="dxa"/>
            <w:shd w:val="clear" w:color="auto" w:fill="auto"/>
            <w:noWrap/>
            <w:vAlign w:val="bottom"/>
            <w:hideMark/>
          </w:tcPr>
          <w:p w14:paraId="44FF1F6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200.000,00 </w:t>
            </w:r>
          </w:p>
        </w:tc>
        <w:tc>
          <w:tcPr>
            <w:tcW w:w="1134" w:type="dxa"/>
            <w:shd w:val="clear" w:color="auto" w:fill="auto"/>
            <w:noWrap/>
            <w:vAlign w:val="bottom"/>
            <w:hideMark/>
          </w:tcPr>
          <w:p w14:paraId="0A63DB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378.000,00 </w:t>
            </w:r>
          </w:p>
        </w:tc>
        <w:tc>
          <w:tcPr>
            <w:tcW w:w="1275" w:type="dxa"/>
            <w:shd w:val="clear" w:color="auto" w:fill="auto"/>
            <w:noWrap/>
            <w:vAlign w:val="bottom"/>
            <w:hideMark/>
          </w:tcPr>
          <w:p w14:paraId="33D763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1.528.000,00 </w:t>
            </w:r>
          </w:p>
        </w:tc>
        <w:tc>
          <w:tcPr>
            <w:tcW w:w="1127" w:type="dxa"/>
            <w:shd w:val="clear" w:color="auto" w:fill="auto"/>
            <w:noWrap/>
            <w:vAlign w:val="bottom"/>
            <w:hideMark/>
          </w:tcPr>
          <w:p w14:paraId="691127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152.800,00 </w:t>
            </w:r>
          </w:p>
        </w:tc>
      </w:tr>
      <w:tr w:rsidR="00C54BE7" w:rsidRPr="00C94729" w14:paraId="71341733" w14:textId="77777777" w:rsidTr="00815F59">
        <w:trPr>
          <w:trHeight w:val="20"/>
        </w:trPr>
        <w:tc>
          <w:tcPr>
            <w:tcW w:w="3114" w:type="dxa"/>
            <w:shd w:val="clear" w:color="auto" w:fill="auto"/>
            <w:noWrap/>
            <w:vAlign w:val="bottom"/>
            <w:hideMark/>
          </w:tcPr>
          <w:p w14:paraId="2E33BAE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OBS, posredništvo,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1962C6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Ljubljana</w:t>
            </w:r>
          </w:p>
        </w:tc>
        <w:tc>
          <w:tcPr>
            <w:tcW w:w="1276" w:type="dxa"/>
            <w:shd w:val="clear" w:color="auto" w:fill="auto"/>
            <w:noWrap/>
            <w:vAlign w:val="bottom"/>
            <w:hideMark/>
          </w:tcPr>
          <w:p w14:paraId="49312D6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EA789A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C59BA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4.106,66 </w:t>
            </w:r>
          </w:p>
        </w:tc>
        <w:tc>
          <w:tcPr>
            <w:tcW w:w="1275" w:type="dxa"/>
            <w:shd w:val="clear" w:color="auto" w:fill="auto"/>
            <w:noWrap/>
            <w:vAlign w:val="bottom"/>
            <w:hideMark/>
          </w:tcPr>
          <w:p w14:paraId="194400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4.106,66 </w:t>
            </w:r>
          </w:p>
        </w:tc>
        <w:tc>
          <w:tcPr>
            <w:tcW w:w="1127" w:type="dxa"/>
            <w:shd w:val="clear" w:color="auto" w:fill="auto"/>
            <w:noWrap/>
            <w:vAlign w:val="bottom"/>
            <w:hideMark/>
          </w:tcPr>
          <w:p w14:paraId="60DBF43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410,67 </w:t>
            </w:r>
          </w:p>
        </w:tc>
      </w:tr>
      <w:tr w:rsidR="00C54BE7" w:rsidRPr="00C94729" w14:paraId="7AE881F2" w14:textId="77777777" w:rsidTr="00815F59">
        <w:trPr>
          <w:trHeight w:val="20"/>
        </w:trPr>
        <w:tc>
          <w:tcPr>
            <w:tcW w:w="3114" w:type="dxa"/>
            <w:shd w:val="clear" w:color="auto" w:fill="auto"/>
            <w:noWrap/>
            <w:vAlign w:val="bottom"/>
            <w:hideMark/>
          </w:tcPr>
          <w:p w14:paraId="766AF51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ITSOFT spletne tehnološke rešitve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0494D0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171D892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63241F3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BCEA5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41AD43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27" w:type="dxa"/>
            <w:shd w:val="clear" w:color="auto" w:fill="auto"/>
            <w:noWrap/>
            <w:vAlign w:val="bottom"/>
            <w:hideMark/>
          </w:tcPr>
          <w:p w14:paraId="2EF7FE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r>
      <w:tr w:rsidR="00C54BE7" w:rsidRPr="00C94729" w14:paraId="20F1C841" w14:textId="77777777" w:rsidTr="00815F59">
        <w:trPr>
          <w:trHeight w:val="20"/>
        </w:trPr>
        <w:tc>
          <w:tcPr>
            <w:tcW w:w="3114" w:type="dxa"/>
            <w:shd w:val="clear" w:color="auto" w:fill="auto"/>
            <w:noWrap/>
            <w:vAlign w:val="bottom"/>
            <w:hideMark/>
          </w:tcPr>
          <w:p w14:paraId="44CE25C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LESNA VRATA proizvodnja in trgovina stavbnega pohištva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38B85A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0A92388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250.000,00 </w:t>
            </w:r>
          </w:p>
        </w:tc>
        <w:tc>
          <w:tcPr>
            <w:tcW w:w="1134" w:type="dxa"/>
            <w:shd w:val="clear" w:color="auto" w:fill="auto"/>
            <w:noWrap/>
            <w:vAlign w:val="bottom"/>
            <w:hideMark/>
          </w:tcPr>
          <w:p w14:paraId="268F27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150.000,00 </w:t>
            </w:r>
          </w:p>
        </w:tc>
        <w:tc>
          <w:tcPr>
            <w:tcW w:w="1134" w:type="dxa"/>
            <w:shd w:val="clear" w:color="auto" w:fill="auto"/>
            <w:noWrap/>
            <w:vAlign w:val="bottom"/>
            <w:hideMark/>
          </w:tcPr>
          <w:p w14:paraId="5CF0E34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300.000,00 </w:t>
            </w:r>
          </w:p>
        </w:tc>
        <w:tc>
          <w:tcPr>
            <w:tcW w:w="1275" w:type="dxa"/>
            <w:shd w:val="clear" w:color="auto" w:fill="auto"/>
            <w:noWrap/>
            <w:vAlign w:val="bottom"/>
            <w:hideMark/>
          </w:tcPr>
          <w:p w14:paraId="204BB15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700.000,00 </w:t>
            </w:r>
          </w:p>
        </w:tc>
        <w:tc>
          <w:tcPr>
            <w:tcW w:w="1127" w:type="dxa"/>
            <w:shd w:val="clear" w:color="auto" w:fill="auto"/>
            <w:noWrap/>
            <w:vAlign w:val="bottom"/>
            <w:hideMark/>
          </w:tcPr>
          <w:p w14:paraId="12DF70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70.000,00 </w:t>
            </w:r>
          </w:p>
        </w:tc>
      </w:tr>
      <w:tr w:rsidR="00C54BE7" w:rsidRPr="00C94729" w14:paraId="77BEDC90" w14:textId="77777777" w:rsidTr="00815F59">
        <w:trPr>
          <w:trHeight w:val="20"/>
        </w:trPr>
        <w:tc>
          <w:tcPr>
            <w:tcW w:w="3114" w:type="dxa"/>
            <w:shd w:val="clear" w:color="auto" w:fill="auto"/>
            <w:noWrap/>
            <w:vAlign w:val="bottom"/>
            <w:hideMark/>
          </w:tcPr>
          <w:p w14:paraId="769C3CA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GOSTIŠČE, MARKO ATELŠEK S.P.</w:t>
            </w:r>
          </w:p>
        </w:tc>
        <w:tc>
          <w:tcPr>
            <w:tcW w:w="1134" w:type="dxa"/>
            <w:shd w:val="clear" w:color="auto" w:fill="auto"/>
            <w:noWrap/>
            <w:vAlign w:val="bottom"/>
            <w:hideMark/>
          </w:tcPr>
          <w:p w14:paraId="62D0BB9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7CB9B51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134" w:type="dxa"/>
            <w:shd w:val="clear" w:color="auto" w:fill="auto"/>
            <w:noWrap/>
            <w:vAlign w:val="bottom"/>
            <w:hideMark/>
          </w:tcPr>
          <w:p w14:paraId="7B6461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4F311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6.700,00 </w:t>
            </w:r>
          </w:p>
        </w:tc>
        <w:tc>
          <w:tcPr>
            <w:tcW w:w="1275" w:type="dxa"/>
            <w:shd w:val="clear" w:color="auto" w:fill="auto"/>
            <w:noWrap/>
            <w:vAlign w:val="bottom"/>
            <w:hideMark/>
          </w:tcPr>
          <w:p w14:paraId="0BF8882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12.700,00 </w:t>
            </w:r>
          </w:p>
        </w:tc>
        <w:tc>
          <w:tcPr>
            <w:tcW w:w="1127" w:type="dxa"/>
            <w:shd w:val="clear" w:color="auto" w:fill="auto"/>
            <w:noWrap/>
            <w:vAlign w:val="bottom"/>
            <w:hideMark/>
          </w:tcPr>
          <w:p w14:paraId="588B6C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1.270,00 </w:t>
            </w:r>
          </w:p>
        </w:tc>
      </w:tr>
      <w:tr w:rsidR="00C54BE7" w:rsidRPr="00C94729" w14:paraId="5B9E176D" w14:textId="77777777" w:rsidTr="00815F59">
        <w:trPr>
          <w:trHeight w:val="20"/>
        </w:trPr>
        <w:tc>
          <w:tcPr>
            <w:tcW w:w="3114" w:type="dxa"/>
            <w:shd w:val="clear" w:color="auto" w:fill="auto"/>
            <w:noWrap/>
            <w:vAlign w:val="bottom"/>
            <w:hideMark/>
          </w:tcPr>
          <w:p w14:paraId="7020663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GOSTINSTVO, LUKA POTOČNIK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5FE270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 Varpolje</w:t>
            </w:r>
          </w:p>
        </w:tc>
        <w:tc>
          <w:tcPr>
            <w:tcW w:w="1276" w:type="dxa"/>
            <w:shd w:val="clear" w:color="auto" w:fill="auto"/>
            <w:noWrap/>
            <w:vAlign w:val="bottom"/>
            <w:hideMark/>
          </w:tcPr>
          <w:p w14:paraId="222BB8F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0263C6E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48D175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112.117,38 </w:t>
            </w:r>
          </w:p>
        </w:tc>
        <w:tc>
          <w:tcPr>
            <w:tcW w:w="1275" w:type="dxa"/>
            <w:shd w:val="clear" w:color="auto" w:fill="auto"/>
            <w:noWrap/>
            <w:vAlign w:val="bottom"/>
            <w:hideMark/>
          </w:tcPr>
          <w:p w14:paraId="26A2734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132.117,38 </w:t>
            </w:r>
          </w:p>
        </w:tc>
        <w:tc>
          <w:tcPr>
            <w:tcW w:w="1127" w:type="dxa"/>
            <w:shd w:val="clear" w:color="auto" w:fill="auto"/>
            <w:noWrap/>
            <w:vAlign w:val="bottom"/>
            <w:hideMark/>
          </w:tcPr>
          <w:p w14:paraId="412C4D4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13.211,74 </w:t>
            </w:r>
          </w:p>
        </w:tc>
      </w:tr>
      <w:tr w:rsidR="00C54BE7" w:rsidRPr="00C94729" w14:paraId="7F3E4A51" w14:textId="77777777" w:rsidTr="00815F59">
        <w:trPr>
          <w:trHeight w:val="20"/>
        </w:trPr>
        <w:tc>
          <w:tcPr>
            <w:tcW w:w="3114" w:type="dxa"/>
            <w:shd w:val="clear" w:color="auto" w:fill="auto"/>
            <w:noWrap/>
            <w:vAlign w:val="bottom"/>
            <w:hideMark/>
          </w:tcPr>
          <w:p w14:paraId="5AF5A0F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HODŽIĆ GRADNJA, zaključna gradbena dela, </w:t>
            </w:r>
            <w:proofErr w:type="spellStart"/>
            <w:r w:rsidRPr="00C94729">
              <w:rPr>
                <w:rFonts w:ascii="Arial Narrow" w:hAnsi="Arial Narrow" w:cs="Calibri"/>
                <w:color w:val="000000"/>
                <w:sz w:val="18"/>
                <w:szCs w:val="18"/>
                <w:lang w:val="sl-SI"/>
              </w:rPr>
              <w:t>Fehim</w:t>
            </w:r>
            <w:proofErr w:type="spellEnd"/>
            <w:r w:rsidRPr="00C94729">
              <w:rPr>
                <w:rFonts w:ascii="Arial Narrow" w:hAnsi="Arial Narrow" w:cs="Calibri"/>
                <w:color w:val="000000"/>
                <w:sz w:val="18"/>
                <w:szCs w:val="18"/>
                <w:lang w:val="sl-SI"/>
              </w:rPr>
              <w:t xml:space="preserve"> Hodžić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C2DF56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2A2D6F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11.000,00 </w:t>
            </w:r>
          </w:p>
        </w:tc>
        <w:tc>
          <w:tcPr>
            <w:tcW w:w="1134" w:type="dxa"/>
            <w:shd w:val="clear" w:color="auto" w:fill="auto"/>
            <w:noWrap/>
            <w:vAlign w:val="bottom"/>
            <w:hideMark/>
          </w:tcPr>
          <w:p w14:paraId="2C2ABCD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34" w:type="dxa"/>
            <w:shd w:val="clear" w:color="auto" w:fill="auto"/>
            <w:noWrap/>
            <w:vAlign w:val="bottom"/>
            <w:hideMark/>
          </w:tcPr>
          <w:p w14:paraId="7E9A9E3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275" w:type="dxa"/>
            <w:shd w:val="clear" w:color="auto" w:fill="auto"/>
            <w:noWrap/>
            <w:vAlign w:val="bottom"/>
            <w:hideMark/>
          </w:tcPr>
          <w:p w14:paraId="0CB409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18.500,00 </w:t>
            </w:r>
          </w:p>
        </w:tc>
        <w:tc>
          <w:tcPr>
            <w:tcW w:w="1127" w:type="dxa"/>
            <w:shd w:val="clear" w:color="auto" w:fill="auto"/>
            <w:noWrap/>
            <w:vAlign w:val="bottom"/>
            <w:hideMark/>
          </w:tcPr>
          <w:p w14:paraId="71DE7BB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1.850,00 </w:t>
            </w:r>
          </w:p>
        </w:tc>
      </w:tr>
      <w:tr w:rsidR="00C54BE7" w:rsidRPr="00C94729" w14:paraId="49D9D91E" w14:textId="77777777" w:rsidTr="00815F59">
        <w:trPr>
          <w:trHeight w:val="20"/>
        </w:trPr>
        <w:tc>
          <w:tcPr>
            <w:tcW w:w="3114" w:type="dxa"/>
            <w:shd w:val="clear" w:color="auto" w:fill="auto"/>
            <w:noWrap/>
            <w:vAlign w:val="bottom"/>
            <w:hideMark/>
          </w:tcPr>
          <w:p w14:paraId="13B5F00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IZDELOVANJE TEKSTILNIH IZDELKOV, ANICA BOŽIČ S.P.</w:t>
            </w:r>
          </w:p>
        </w:tc>
        <w:tc>
          <w:tcPr>
            <w:tcW w:w="1134" w:type="dxa"/>
            <w:shd w:val="clear" w:color="auto" w:fill="auto"/>
            <w:noWrap/>
            <w:vAlign w:val="bottom"/>
            <w:hideMark/>
          </w:tcPr>
          <w:p w14:paraId="45C6E87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Gornji Grad</w:t>
            </w:r>
          </w:p>
        </w:tc>
        <w:tc>
          <w:tcPr>
            <w:tcW w:w="1276" w:type="dxa"/>
            <w:shd w:val="clear" w:color="auto" w:fill="auto"/>
            <w:noWrap/>
            <w:vAlign w:val="bottom"/>
            <w:hideMark/>
          </w:tcPr>
          <w:p w14:paraId="7AD194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5404F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 </w:t>
            </w:r>
          </w:p>
        </w:tc>
        <w:tc>
          <w:tcPr>
            <w:tcW w:w="1134" w:type="dxa"/>
            <w:shd w:val="clear" w:color="auto" w:fill="auto"/>
            <w:noWrap/>
            <w:vAlign w:val="bottom"/>
            <w:hideMark/>
          </w:tcPr>
          <w:p w14:paraId="1F2CB4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275" w:type="dxa"/>
            <w:shd w:val="clear" w:color="auto" w:fill="auto"/>
            <w:noWrap/>
            <w:vAlign w:val="bottom"/>
            <w:hideMark/>
          </w:tcPr>
          <w:p w14:paraId="1107D93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12.500,00 </w:t>
            </w:r>
          </w:p>
        </w:tc>
        <w:tc>
          <w:tcPr>
            <w:tcW w:w="1127" w:type="dxa"/>
            <w:shd w:val="clear" w:color="auto" w:fill="auto"/>
            <w:noWrap/>
            <w:vAlign w:val="bottom"/>
            <w:hideMark/>
          </w:tcPr>
          <w:p w14:paraId="7525E5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1.250,00 </w:t>
            </w:r>
          </w:p>
        </w:tc>
      </w:tr>
      <w:tr w:rsidR="00C54BE7" w:rsidRPr="00C94729" w14:paraId="6B7C9985" w14:textId="77777777" w:rsidTr="00815F59">
        <w:trPr>
          <w:trHeight w:val="20"/>
        </w:trPr>
        <w:tc>
          <w:tcPr>
            <w:tcW w:w="3114" w:type="dxa"/>
            <w:shd w:val="clear" w:color="auto" w:fill="auto"/>
            <w:noWrap/>
            <w:vAlign w:val="bottom"/>
            <w:hideMark/>
          </w:tcPr>
          <w:p w14:paraId="456B255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MONT BRUN, TESARSTVO IN KROVSTVO, LOVRO KREBS S.P.</w:t>
            </w:r>
          </w:p>
        </w:tc>
        <w:tc>
          <w:tcPr>
            <w:tcW w:w="1134" w:type="dxa"/>
            <w:shd w:val="clear" w:color="auto" w:fill="auto"/>
            <w:noWrap/>
            <w:vAlign w:val="bottom"/>
            <w:hideMark/>
          </w:tcPr>
          <w:p w14:paraId="3A848BD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09F4AB8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37.000,00 </w:t>
            </w:r>
          </w:p>
        </w:tc>
        <w:tc>
          <w:tcPr>
            <w:tcW w:w="1134" w:type="dxa"/>
            <w:shd w:val="clear" w:color="auto" w:fill="auto"/>
            <w:noWrap/>
            <w:vAlign w:val="bottom"/>
            <w:hideMark/>
          </w:tcPr>
          <w:p w14:paraId="0A64B1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34" w:type="dxa"/>
            <w:shd w:val="clear" w:color="auto" w:fill="auto"/>
            <w:noWrap/>
            <w:vAlign w:val="bottom"/>
            <w:hideMark/>
          </w:tcPr>
          <w:p w14:paraId="53FD77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275" w:type="dxa"/>
            <w:shd w:val="clear" w:color="auto" w:fill="auto"/>
            <w:noWrap/>
            <w:vAlign w:val="bottom"/>
            <w:hideMark/>
          </w:tcPr>
          <w:p w14:paraId="3DE4D3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56.000,00 </w:t>
            </w:r>
          </w:p>
        </w:tc>
        <w:tc>
          <w:tcPr>
            <w:tcW w:w="1127" w:type="dxa"/>
            <w:shd w:val="clear" w:color="auto" w:fill="auto"/>
            <w:noWrap/>
            <w:vAlign w:val="bottom"/>
            <w:hideMark/>
          </w:tcPr>
          <w:p w14:paraId="0E90FE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5.600,00 </w:t>
            </w:r>
          </w:p>
        </w:tc>
      </w:tr>
      <w:tr w:rsidR="00C54BE7" w:rsidRPr="00C94729" w14:paraId="70FE4763" w14:textId="77777777" w:rsidTr="00815F59">
        <w:trPr>
          <w:trHeight w:val="20"/>
        </w:trPr>
        <w:tc>
          <w:tcPr>
            <w:tcW w:w="3114" w:type="dxa"/>
            <w:shd w:val="clear" w:color="auto" w:fill="auto"/>
            <w:noWrap/>
            <w:vAlign w:val="bottom"/>
            <w:hideMark/>
          </w:tcPr>
          <w:p w14:paraId="261A76EF"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Babave</w:t>
            </w:r>
            <w:proofErr w:type="spellEnd"/>
            <w:r w:rsidRPr="00C94729">
              <w:rPr>
                <w:rFonts w:ascii="Arial Narrow" w:hAnsi="Arial Narrow" w:cs="Calibri"/>
                <w:color w:val="000000"/>
                <w:sz w:val="18"/>
                <w:szCs w:val="18"/>
                <w:lang w:val="sl-SI"/>
              </w:rPr>
              <w:t xml:space="preserve">, družba za ohranjanje in reinterpretacijo naravne in kulturne dediščine,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0516CC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Gornji Grad</w:t>
            </w:r>
          </w:p>
        </w:tc>
        <w:tc>
          <w:tcPr>
            <w:tcW w:w="1276" w:type="dxa"/>
            <w:shd w:val="clear" w:color="auto" w:fill="auto"/>
            <w:noWrap/>
            <w:vAlign w:val="bottom"/>
            <w:hideMark/>
          </w:tcPr>
          <w:p w14:paraId="2EC763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5.400,00 </w:t>
            </w:r>
          </w:p>
        </w:tc>
        <w:tc>
          <w:tcPr>
            <w:tcW w:w="1134" w:type="dxa"/>
            <w:shd w:val="clear" w:color="auto" w:fill="auto"/>
            <w:noWrap/>
            <w:vAlign w:val="bottom"/>
            <w:hideMark/>
          </w:tcPr>
          <w:p w14:paraId="32427D0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6.900,00 </w:t>
            </w:r>
          </w:p>
        </w:tc>
        <w:tc>
          <w:tcPr>
            <w:tcW w:w="1134" w:type="dxa"/>
            <w:shd w:val="clear" w:color="auto" w:fill="auto"/>
            <w:noWrap/>
            <w:vAlign w:val="bottom"/>
            <w:hideMark/>
          </w:tcPr>
          <w:p w14:paraId="3BC32B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275" w:type="dxa"/>
            <w:shd w:val="clear" w:color="auto" w:fill="auto"/>
            <w:noWrap/>
            <w:vAlign w:val="bottom"/>
            <w:hideMark/>
          </w:tcPr>
          <w:p w14:paraId="4968523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20.300,00 </w:t>
            </w:r>
          </w:p>
        </w:tc>
        <w:tc>
          <w:tcPr>
            <w:tcW w:w="1127" w:type="dxa"/>
            <w:shd w:val="clear" w:color="auto" w:fill="auto"/>
            <w:noWrap/>
            <w:vAlign w:val="bottom"/>
            <w:hideMark/>
          </w:tcPr>
          <w:p w14:paraId="422719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2.030,00 </w:t>
            </w:r>
          </w:p>
        </w:tc>
      </w:tr>
      <w:tr w:rsidR="00C54BE7" w:rsidRPr="00C94729" w14:paraId="52030E10" w14:textId="77777777" w:rsidTr="00815F59">
        <w:trPr>
          <w:trHeight w:val="20"/>
        </w:trPr>
        <w:tc>
          <w:tcPr>
            <w:tcW w:w="3114" w:type="dxa"/>
            <w:shd w:val="clear" w:color="auto" w:fill="auto"/>
            <w:noWrap/>
            <w:vAlign w:val="bottom"/>
            <w:hideMark/>
          </w:tcPr>
          <w:p w14:paraId="660591F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ASPTECH, POPRAVILA IN VZDRŽEVANJE STROJEV, ALEŠ PIKL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EBD3A8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3C7BDED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40.700,00 </w:t>
            </w:r>
          </w:p>
        </w:tc>
        <w:tc>
          <w:tcPr>
            <w:tcW w:w="1134" w:type="dxa"/>
            <w:shd w:val="clear" w:color="auto" w:fill="auto"/>
            <w:noWrap/>
            <w:vAlign w:val="bottom"/>
            <w:hideMark/>
          </w:tcPr>
          <w:p w14:paraId="772060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23.486,59 </w:t>
            </w:r>
          </w:p>
        </w:tc>
        <w:tc>
          <w:tcPr>
            <w:tcW w:w="1134" w:type="dxa"/>
            <w:shd w:val="clear" w:color="auto" w:fill="auto"/>
            <w:noWrap/>
            <w:vAlign w:val="bottom"/>
            <w:hideMark/>
          </w:tcPr>
          <w:p w14:paraId="302027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9.616,35 </w:t>
            </w:r>
          </w:p>
        </w:tc>
        <w:tc>
          <w:tcPr>
            <w:tcW w:w="1275" w:type="dxa"/>
            <w:shd w:val="clear" w:color="auto" w:fill="auto"/>
            <w:noWrap/>
            <w:vAlign w:val="bottom"/>
            <w:hideMark/>
          </w:tcPr>
          <w:p w14:paraId="5C9D83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73.802,94 </w:t>
            </w:r>
          </w:p>
        </w:tc>
        <w:tc>
          <w:tcPr>
            <w:tcW w:w="1127" w:type="dxa"/>
            <w:shd w:val="clear" w:color="auto" w:fill="auto"/>
            <w:noWrap/>
            <w:vAlign w:val="bottom"/>
            <w:hideMark/>
          </w:tcPr>
          <w:p w14:paraId="21D3B6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7.380,29 </w:t>
            </w:r>
          </w:p>
        </w:tc>
      </w:tr>
      <w:tr w:rsidR="00C54BE7" w:rsidRPr="00C94729" w14:paraId="2A20757E" w14:textId="77777777" w:rsidTr="00815F59">
        <w:trPr>
          <w:trHeight w:val="20"/>
        </w:trPr>
        <w:tc>
          <w:tcPr>
            <w:tcW w:w="3114" w:type="dxa"/>
            <w:shd w:val="clear" w:color="auto" w:fill="auto"/>
            <w:noWrap/>
            <w:vAlign w:val="bottom"/>
            <w:hideMark/>
          </w:tcPr>
          <w:p w14:paraId="5A3F55B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VARILSTVO - KLJUČAVNIČARSTVO, SAMIR JAKUBOVIĆ S.P.</w:t>
            </w:r>
          </w:p>
        </w:tc>
        <w:tc>
          <w:tcPr>
            <w:tcW w:w="1134" w:type="dxa"/>
            <w:shd w:val="clear" w:color="auto" w:fill="auto"/>
            <w:noWrap/>
            <w:vAlign w:val="bottom"/>
            <w:hideMark/>
          </w:tcPr>
          <w:p w14:paraId="4AC8993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w:t>
            </w:r>
          </w:p>
        </w:tc>
        <w:tc>
          <w:tcPr>
            <w:tcW w:w="1276" w:type="dxa"/>
            <w:shd w:val="clear" w:color="auto" w:fill="auto"/>
            <w:noWrap/>
            <w:vAlign w:val="bottom"/>
            <w:hideMark/>
          </w:tcPr>
          <w:p w14:paraId="0CAA81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445B01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080446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9.760,00 </w:t>
            </w:r>
          </w:p>
        </w:tc>
        <w:tc>
          <w:tcPr>
            <w:tcW w:w="1275" w:type="dxa"/>
            <w:shd w:val="clear" w:color="auto" w:fill="auto"/>
            <w:noWrap/>
            <w:vAlign w:val="bottom"/>
            <w:hideMark/>
          </w:tcPr>
          <w:p w14:paraId="53CD27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9.760,00 </w:t>
            </w:r>
          </w:p>
        </w:tc>
        <w:tc>
          <w:tcPr>
            <w:tcW w:w="1127" w:type="dxa"/>
            <w:shd w:val="clear" w:color="auto" w:fill="auto"/>
            <w:noWrap/>
            <w:vAlign w:val="bottom"/>
            <w:hideMark/>
          </w:tcPr>
          <w:p w14:paraId="0071D5B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976,00 </w:t>
            </w:r>
          </w:p>
        </w:tc>
      </w:tr>
      <w:tr w:rsidR="00C54BE7" w:rsidRPr="00C94729" w14:paraId="6BEC7CA0" w14:textId="77777777" w:rsidTr="00815F59">
        <w:trPr>
          <w:trHeight w:val="20"/>
        </w:trPr>
        <w:tc>
          <w:tcPr>
            <w:tcW w:w="3114" w:type="dxa"/>
            <w:shd w:val="clear" w:color="auto" w:fill="auto"/>
            <w:noWrap/>
            <w:vAlign w:val="bottom"/>
            <w:hideMark/>
          </w:tcPr>
          <w:p w14:paraId="3A483C7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VONPHARMA SI, farmacevtsko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044707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5C9B757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2F680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431.604,97 </w:t>
            </w:r>
          </w:p>
        </w:tc>
        <w:tc>
          <w:tcPr>
            <w:tcW w:w="1134" w:type="dxa"/>
            <w:shd w:val="clear" w:color="auto" w:fill="auto"/>
            <w:noWrap/>
            <w:vAlign w:val="bottom"/>
            <w:hideMark/>
          </w:tcPr>
          <w:p w14:paraId="55AE37B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56.223,31 </w:t>
            </w:r>
          </w:p>
        </w:tc>
        <w:tc>
          <w:tcPr>
            <w:tcW w:w="1275" w:type="dxa"/>
            <w:shd w:val="clear" w:color="auto" w:fill="auto"/>
            <w:noWrap/>
            <w:vAlign w:val="bottom"/>
            <w:hideMark/>
          </w:tcPr>
          <w:p w14:paraId="179BBAC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487.828,28 </w:t>
            </w:r>
          </w:p>
        </w:tc>
        <w:tc>
          <w:tcPr>
            <w:tcW w:w="1127" w:type="dxa"/>
            <w:shd w:val="clear" w:color="auto" w:fill="auto"/>
            <w:noWrap/>
            <w:vAlign w:val="bottom"/>
            <w:hideMark/>
          </w:tcPr>
          <w:p w14:paraId="4C5820B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48.782,83 </w:t>
            </w:r>
          </w:p>
        </w:tc>
      </w:tr>
      <w:tr w:rsidR="00C54BE7" w:rsidRPr="00C94729" w14:paraId="402E7C70" w14:textId="77777777" w:rsidTr="00815F59">
        <w:trPr>
          <w:trHeight w:val="20"/>
        </w:trPr>
        <w:tc>
          <w:tcPr>
            <w:tcW w:w="3114" w:type="dxa"/>
            <w:shd w:val="clear" w:color="auto" w:fill="auto"/>
            <w:noWrap/>
            <w:vAlign w:val="bottom"/>
            <w:hideMark/>
          </w:tcPr>
          <w:p w14:paraId="6A75E60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UGLAŠEVANJE IN SERVIS KLAVIRJEV ROK ROGELJ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806ADE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434B41F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37.000,00 </w:t>
            </w:r>
          </w:p>
        </w:tc>
        <w:tc>
          <w:tcPr>
            <w:tcW w:w="1134" w:type="dxa"/>
            <w:shd w:val="clear" w:color="auto" w:fill="auto"/>
            <w:noWrap/>
            <w:vAlign w:val="bottom"/>
            <w:hideMark/>
          </w:tcPr>
          <w:p w14:paraId="392DF3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 </w:t>
            </w:r>
          </w:p>
        </w:tc>
        <w:tc>
          <w:tcPr>
            <w:tcW w:w="1134" w:type="dxa"/>
            <w:shd w:val="clear" w:color="auto" w:fill="auto"/>
            <w:noWrap/>
            <w:vAlign w:val="bottom"/>
            <w:hideMark/>
          </w:tcPr>
          <w:p w14:paraId="32F0AD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275" w:type="dxa"/>
            <w:shd w:val="clear" w:color="auto" w:fill="auto"/>
            <w:noWrap/>
            <w:vAlign w:val="bottom"/>
            <w:hideMark/>
          </w:tcPr>
          <w:p w14:paraId="5632DC1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59.000,00 </w:t>
            </w:r>
          </w:p>
        </w:tc>
        <w:tc>
          <w:tcPr>
            <w:tcW w:w="1127" w:type="dxa"/>
            <w:shd w:val="clear" w:color="auto" w:fill="auto"/>
            <w:noWrap/>
            <w:vAlign w:val="bottom"/>
            <w:hideMark/>
          </w:tcPr>
          <w:p w14:paraId="783263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5.900,00 </w:t>
            </w:r>
          </w:p>
        </w:tc>
      </w:tr>
      <w:tr w:rsidR="00C54BE7" w:rsidRPr="00C94729" w14:paraId="5645CB2D" w14:textId="77777777" w:rsidTr="00815F59">
        <w:trPr>
          <w:trHeight w:val="20"/>
        </w:trPr>
        <w:tc>
          <w:tcPr>
            <w:tcW w:w="3114" w:type="dxa"/>
            <w:shd w:val="clear" w:color="auto" w:fill="auto"/>
            <w:noWrap/>
            <w:vAlign w:val="bottom"/>
            <w:hideMark/>
          </w:tcPr>
          <w:p w14:paraId="5268BC7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 xml:space="preserve">CENTRIH, računovodstvo,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712EAA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Šmartno ob Paki</w:t>
            </w:r>
          </w:p>
        </w:tc>
        <w:tc>
          <w:tcPr>
            <w:tcW w:w="1276" w:type="dxa"/>
            <w:shd w:val="clear" w:color="auto" w:fill="auto"/>
            <w:noWrap/>
            <w:vAlign w:val="bottom"/>
            <w:hideMark/>
          </w:tcPr>
          <w:p w14:paraId="4BC12F8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 </w:t>
            </w:r>
          </w:p>
        </w:tc>
        <w:tc>
          <w:tcPr>
            <w:tcW w:w="1134" w:type="dxa"/>
            <w:shd w:val="clear" w:color="auto" w:fill="auto"/>
            <w:noWrap/>
            <w:vAlign w:val="bottom"/>
            <w:hideMark/>
          </w:tcPr>
          <w:p w14:paraId="4D4961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1.150,00 </w:t>
            </w:r>
          </w:p>
        </w:tc>
        <w:tc>
          <w:tcPr>
            <w:tcW w:w="1134" w:type="dxa"/>
            <w:shd w:val="clear" w:color="auto" w:fill="auto"/>
            <w:noWrap/>
            <w:vAlign w:val="bottom"/>
            <w:hideMark/>
          </w:tcPr>
          <w:p w14:paraId="133F96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275" w:type="dxa"/>
            <w:shd w:val="clear" w:color="auto" w:fill="auto"/>
            <w:noWrap/>
            <w:vAlign w:val="bottom"/>
            <w:hideMark/>
          </w:tcPr>
          <w:p w14:paraId="097F48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7.850,00 </w:t>
            </w:r>
          </w:p>
        </w:tc>
        <w:tc>
          <w:tcPr>
            <w:tcW w:w="1127" w:type="dxa"/>
            <w:shd w:val="clear" w:color="auto" w:fill="auto"/>
            <w:noWrap/>
            <w:vAlign w:val="bottom"/>
            <w:hideMark/>
          </w:tcPr>
          <w:p w14:paraId="731060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785,00 </w:t>
            </w:r>
          </w:p>
        </w:tc>
      </w:tr>
      <w:tr w:rsidR="00C54BE7" w:rsidRPr="00C94729" w14:paraId="4B7EF45A" w14:textId="77777777" w:rsidTr="00815F59">
        <w:trPr>
          <w:trHeight w:val="20"/>
        </w:trPr>
        <w:tc>
          <w:tcPr>
            <w:tcW w:w="3114" w:type="dxa"/>
            <w:shd w:val="clear" w:color="auto" w:fill="auto"/>
            <w:noWrap/>
            <w:vAlign w:val="bottom"/>
            <w:hideMark/>
          </w:tcPr>
          <w:p w14:paraId="4E9065D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ŽLEBNIK TRANSPORT, transport blaga,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4A104C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0040842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480.000,00 </w:t>
            </w:r>
          </w:p>
        </w:tc>
        <w:tc>
          <w:tcPr>
            <w:tcW w:w="1134" w:type="dxa"/>
            <w:shd w:val="clear" w:color="auto" w:fill="auto"/>
            <w:noWrap/>
            <w:vAlign w:val="bottom"/>
            <w:hideMark/>
          </w:tcPr>
          <w:p w14:paraId="4619D74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75.000,00 </w:t>
            </w:r>
          </w:p>
        </w:tc>
        <w:tc>
          <w:tcPr>
            <w:tcW w:w="1134" w:type="dxa"/>
            <w:shd w:val="clear" w:color="auto" w:fill="auto"/>
            <w:noWrap/>
            <w:vAlign w:val="bottom"/>
            <w:hideMark/>
          </w:tcPr>
          <w:p w14:paraId="6864B13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120.000,00 </w:t>
            </w:r>
          </w:p>
        </w:tc>
        <w:tc>
          <w:tcPr>
            <w:tcW w:w="1275" w:type="dxa"/>
            <w:shd w:val="clear" w:color="auto" w:fill="auto"/>
            <w:noWrap/>
            <w:vAlign w:val="bottom"/>
            <w:hideMark/>
          </w:tcPr>
          <w:p w14:paraId="79EF34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675.000,00 </w:t>
            </w:r>
          </w:p>
        </w:tc>
        <w:tc>
          <w:tcPr>
            <w:tcW w:w="1127" w:type="dxa"/>
            <w:shd w:val="clear" w:color="auto" w:fill="auto"/>
            <w:noWrap/>
            <w:vAlign w:val="bottom"/>
            <w:hideMark/>
          </w:tcPr>
          <w:p w14:paraId="68BD91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67.500,00 </w:t>
            </w:r>
          </w:p>
        </w:tc>
      </w:tr>
      <w:tr w:rsidR="00C54BE7" w:rsidRPr="00C94729" w14:paraId="2D48996C" w14:textId="77777777" w:rsidTr="00815F59">
        <w:trPr>
          <w:trHeight w:val="20"/>
        </w:trPr>
        <w:tc>
          <w:tcPr>
            <w:tcW w:w="3114" w:type="dxa"/>
            <w:shd w:val="clear" w:color="auto" w:fill="auto"/>
            <w:noWrap/>
            <w:vAlign w:val="bottom"/>
            <w:hideMark/>
          </w:tcPr>
          <w:p w14:paraId="607110C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TRGOVINA ELEKTROTEHNA, Alen Pirnat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C9DE50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006840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 </w:t>
            </w:r>
          </w:p>
        </w:tc>
        <w:tc>
          <w:tcPr>
            <w:tcW w:w="1134" w:type="dxa"/>
            <w:shd w:val="clear" w:color="auto" w:fill="auto"/>
            <w:noWrap/>
            <w:vAlign w:val="bottom"/>
            <w:hideMark/>
          </w:tcPr>
          <w:p w14:paraId="3A9134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19.200,00 </w:t>
            </w:r>
          </w:p>
        </w:tc>
        <w:tc>
          <w:tcPr>
            <w:tcW w:w="1134" w:type="dxa"/>
            <w:shd w:val="clear" w:color="auto" w:fill="auto"/>
            <w:noWrap/>
            <w:vAlign w:val="bottom"/>
            <w:hideMark/>
          </w:tcPr>
          <w:p w14:paraId="6F9D93E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0B3F033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19.250,00 </w:t>
            </w:r>
          </w:p>
        </w:tc>
        <w:tc>
          <w:tcPr>
            <w:tcW w:w="1127" w:type="dxa"/>
            <w:shd w:val="clear" w:color="auto" w:fill="auto"/>
            <w:noWrap/>
            <w:vAlign w:val="bottom"/>
            <w:hideMark/>
          </w:tcPr>
          <w:p w14:paraId="0B6B45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1.925,00 </w:t>
            </w:r>
          </w:p>
        </w:tc>
      </w:tr>
      <w:tr w:rsidR="00C54BE7" w:rsidRPr="00C94729" w14:paraId="05A2E6E4" w14:textId="77777777" w:rsidTr="00815F59">
        <w:trPr>
          <w:trHeight w:val="20"/>
        </w:trPr>
        <w:tc>
          <w:tcPr>
            <w:tcW w:w="3114" w:type="dxa"/>
            <w:shd w:val="clear" w:color="auto" w:fill="auto"/>
            <w:noWrap/>
            <w:vAlign w:val="bottom"/>
            <w:hideMark/>
          </w:tcPr>
          <w:p w14:paraId="55329D2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PLANET PLUS, storitve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1C4922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Ljubljana</w:t>
            </w:r>
          </w:p>
        </w:tc>
        <w:tc>
          <w:tcPr>
            <w:tcW w:w="1276" w:type="dxa"/>
            <w:shd w:val="clear" w:color="auto" w:fill="auto"/>
            <w:noWrap/>
            <w:vAlign w:val="bottom"/>
            <w:hideMark/>
          </w:tcPr>
          <w:p w14:paraId="3D26BA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11BE67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125.000,00 </w:t>
            </w:r>
          </w:p>
        </w:tc>
        <w:tc>
          <w:tcPr>
            <w:tcW w:w="1134" w:type="dxa"/>
            <w:shd w:val="clear" w:color="auto" w:fill="auto"/>
            <w:noWrap/>
            <w:vAlign w:val="bottom"/>
            <w:hideMark/>
          </w:tcPr>
          <w:p w14:paraId="5096E8C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45.000,00 </w:t>
            </w:r>
          </w:p>
        </w:tc>
        <w:tc>
          <w:tcPr>
            <w:tcW w:w="1275" w:type="dxa"/>
            <w:shd w:val="clear" w:color="auto" w:fill="auto"/>
            <w:noWrap/>
            <w:vAlign w:val="bottom"/>
            <w:hideMark/>
          </w:tcPr>
          <w:p w14:paraId="486D1DB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172.500,00 </w:t>
            </w:r>
          </w:p>
        </w:tc>
        <w:tc>
          <w:tcPr>
            <w:tcW w:w="1127" w:type="dxa"/>
            <w:shd w:val="clear" w:color="auto" w:fill="auto"/>
            <w:noWrap/>
            <w:vAlign w:val="bottom"/>
            <w:hideMark/>
          </w:tcPr>
          <w:p w14:paraId="1D19E6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17.250,00 </w:t>
            </w:r>
          </w:p>
        </w:tc>
      </w:tr>
      <w:tr w:rsidR="00C54BE7" w:rsidRPr="00C94729" w14:paraId="3B91A931" w14:textId="77777777" w:rsidTr="00815F59">
        <w:trPr>
          <w:trHeight w:val="20"/>
        </w:trPr>
        <w:tc>
          <w:tcPr>
            <w:tcW w:w="3114" w:type="dxa"/>
            <w:shd w:val="clear" w:color="auto" w:fill="auto"/>
            <w:noWrap/>
            <w:vAlign w:val="bottom"/>
            <w:hideMark/>
          </w:tcPr>
          <w:p w14:paraId="558070C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TISKARNA GOLC, tiskanje in vezava,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B74364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7451FD8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134" w:type="dxa"/>
            <w:shd w:val="clear" w:color="auto" w:fill="auto"/>
            <w:noWrap/>
            <w:vAlign w:val="bottom"/>
            <w:hideMark/>
          </w:tcPr>
          <w:p w14:paraId="0879154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34" w:type="dxa"/>
            <w:shd w:val="clear" w:color="auto" w:fill="auto"/>
            <w:noWrap/>
            <w:vAlign w:val="bottom"/>
            <w:hideMark/>
          </w:tcPr>
          <w:p w14:paraId="2832968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275" w:type="dxa"/>
            <w:shd w:val="clear" w:color="auto" w:fill="auto"/>
            <w:noWrap/>
            <w:vAlign w:val="bottom"/>
            <w:hideMark/>
          </w:tcPr>
          <w:p w14:paraId="37C52F9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27" w:type="dxa"/>
            <w:shd w:val="clear" w:color="auto" w:fill="auto"/>
            <w:noWrap/>
            <w:vAlign w:val="bottom"/>
            <w:hideMark/>
          </w:tcPr>
          <w:p w14:paraId="22C005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r>
      <w:tr w:rsidR="00C54BE7" w:rsidRPr="00C94729" w14:paraId="29F77EB5" w14:textId="77777777" w:rsidTr="00815F59">
        <w:trPr>
          <w:trHeight w:val="20"/>
        </w:trPr>
        <w:tc>
          <w:tcPr>
            <w:tcW w:w="3114" w:type="dxa"/>
            <w:shd w:val="clear" w:color="auto" w:fill="auto"/>
            <w:noWrap/>
            <w:vAlign w:val="bottom"/>
            <w:hideMark/>
          </w:tcPr>
          <w:p w14:paraId="5E148D5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KGP RODE, Kovinska galanterija in prevozi Uroš Rode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57F734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15769D3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5.307,00 </w:t>
            </w:r>
          </w:p>
        </w:tc>
        <w:tc>
          <w:tcPr>
            <w:tcW w:w="1134" w:type="dxa"/>
            <w:shd w:val="clear" w:color="auto" w:fill="auto"/>
            <w:noWrap/>
            <w:vAlign w:val="bottom"/>
            <w:hideMark/>
          </w:tcPr>
          <w:p w14:paraId="027973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29.660,00 </w:t>
            </w:r>
          </w:p>
        </w:tc>
        <w:tc>
          <w:tcPr>
            <w:tcW w:w="1134" w:type="dxa"/>
            <w:shd w:val="clear" w:color="auto" w:fill="auto"/>
            <w:noWrap/>
            <w:vAlign w:val="bottom"/>
            <w:hideMark/>
          </w:tcPr>
          <w:p w14:paraId="0856F4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0AFB72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34.967,00 </w:t>
            </w:r>
          </w:p>
        </w:tc>
        <w:tc>
          <w:tcPr>
            <w:tcW w:w="1127" w:type="dxa"/>
            <w:shd w:val="clear" w:color="auto" w:fill="auto"/>
            <w:noWrap/>
            <w:vAlign w:val="bottom"/>
            <w:hideMark/>
          </w:tcPr>
          <w:p w14:paraId="6B62021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3.496,70 </w:t>
            </w:r>
          </w:p>
        </w:tc>
      </w:tr>
      <w:tr w:rsidR="00C54BE7" w:rsidRPr="00C94729" w14:paraId="4D507A75" w14:textId="77777777" w:rsidTr="00815F59">
        <w:trPr>
          <w:trHeight w:val="20"/>
        </w:trPr>
        <w:tc>
          <w:tcPr>
            <w:tcW w:w="3114" w:type="dxa"/>
            <w:shd w:val="clear" w:color="auto" w:fill="auto"/>
            <w:noWrap/>
            <w:vAlign w:val="bottom"/>
            <w:hideMark/>
          </w:tcPr>
          <w:p w14:paraId="16C4C1D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PEPERMIND, družba za komuniciranje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54D380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4E6A9B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134" w:type="dxa"/>
            <w:shd w:val="clear" w:color="auto" w:fill="auto"/>
            <w:noWrap/>
            <w:vAlign w:val="bottom"/>
            <w:hideMark/>
          </w:tcPr>
          <w:p w14:paraId="6AED1F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5E41ED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275" w:type="dxa"/>
            <w:shd w:val="clear" w:color="auto" w:fill="auto"/>
            <w:noWrap/>
            <w:vAlign w:val="bottom"/>
            <w:hideMark/>
          </w:tcPr>
          <w:p w14:paraId="3B80CBF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27" w:type="dxa"/>
            <w:shd w:val="clear" w:color="auto" w:fill="auto"/>
            <w:noWrap/>
            <w:vAlign w:val="bottom"/>
            <w:hideMark/>
          </w:tcPr>
          <w:p w14:paraId="571EA2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r>
      <w:tr w:rsidR="00C54BE7" w:rsidRPr="00C94729" w14:paraId="4BCCA27A" w14:textId="77777777" w:rsidTr="00815F59">
        <w:trPr>
          <w:trHeight w:val="20"/>
        </w:trPr>
        <w:tc>
          <w:tcPr>
            <w:tcW w:w="3114" w:type="dxa"/>
            <w:shd w:val="clear" w:color="auto" w:fill="auto"/>
            <w:noWrap/>
            <w:vAlign w:val="bottom"/>
            <w:hideMark/>
          </w:tcPr>
          <w:p w14:paraId="2376C12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MELAVC, prevozi, storitve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DDCEF8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3FDDD94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977.950,00 </w:t>
            </w:r>
          </w:p>
        </w:tc>
        <w:tc>
          <w:tcPr>
            <w:tcW w:w="1134" w:type="dxa"/>
            <w:shd w:val="clear" w:color="auto" w:fill="auto"/>
            <w:noWrap/>
            <w:vAlign w:val="bottom"/>
            <w:hideMark/>
          </w:tcPr>
          <w:p w14:paraId="3CE513F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1.867.800,00 </w:t>
            </w:r>
          </w:p>
        </w:tc>
        <w:tc>
          <w:tcPr>
            <w:tcW w:w="1134" w:type="dxa"/>
            <w:shd w:val="clear" w:color="auto" w:fill="auto"/>
            <w:noWrap/>
            <w:vAlign w:val="bottom"/>
            <w:hideMark/>
          </w:tcPr>
          <w:p w14:paraId="3B3CCE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453.423,54 </w:t>
            </w:r>
          </w:p>
        </w:tc>
        <w:tc>
          <w:tcPr>
            <w:tcW w:w="1275" w:type="dxa"/>
            <w:shd w:val="clear" w:color="auto" w:fill="auto"/>
            <w:noWrap/>
            <w:vAlign w:val="bottom"/>
            <w:hideMark/>
          </w:tcPr>
          <w:p w14:paraId="26D03B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3.299.173,54 </w:t>
            </w:r>
          </w:p>
        </w:tc>
        <w:tc>
          <w:tcPr>
            <w:tcW w:w="1127" w:type="dxa"/>
            <w:shd w:val="clear" w:color="auto" w:fill="auto"/>
            <w:noWrap/>
            <w:vAlign w:val="bottom"/>
            <w:hideMark/>
          </w:tcPr>
          <w:p w14:paraId="1D867F4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329.917,35 </w:t>
            </w:r>
          </w:p>
        </w:tc>
      </w:tr>
      <w:tr w:rsidR="00C54BE7" w:rsidRPr="00C94729" w14:paraId="430BE42F" w14:textId="77777777" w:rsidTr="00815F59">
        <w:trPr>
          <w:trHeight w:val="20"/>
        </w:trPr>
        <w:tc>
          <w:tcPr>
            <w:tcW w:w="3114" w:type="dxa"/>
            <w:shd w:val="clear" w:color="auto" w:fill="auto"/>
            <w:noWrap/>
            <w:vAlign w:val="bottom"/>
            <w:hideMark/>
          </w:tcPr>
          <w:p w14:paraId="0481EF3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BELI ZAJEC, šport, trgovina in turizem,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7C238F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410F3EF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83.800,00 </w:t>
            </w:r>
          </w:p>
        </w:tc>
        <w:tc>
          <w:tcPr>
            <w:tcW w:w="1134" w:type="dxa"/>
            <w:shd w:val="clear" w:color="auto" w:fill="auto"/>
            <w:noWrap/>
            <w:vAlign w:val="bottom"/>
            <w:hideMark/>
          </w:tcPr>
          <w:p w14:paraId="00EFFD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200.000,00 </w:t>
            </w:r>
          </w:p>
        </w:tc>
        <w:tc>
          <w:tcPr>
            <w:tcW w:w="1134" w:type="dxa"/>
            <w:shd w:val="clear" w:color="auto" w:fill="auto"/>
            <w:noWrap/>
            <w:vAlign w:val="bottom"/>
            <w:hideMark/>
          </w:tcPr>
          <w:p w14:paraId="11D620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57.000,00 </w:t>
            </w:r>
          </w:p>
        </w:tc>
        <w:tc>
          <w:tcPr>
            <w:tcW w:w="1275" w:type="dxa"/>
            <w:shd w:val="clear" w:color="auto" w:fill="auto"/>
            <w:noWrap/>
            <w:vAlign w:val="bottom"/>
            <w:hideMark/>
          </w:tcPr>
          <w:p w14:paraId="5EA34C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340.800,00 </w:t>
            </w:r>
          </w:p>
        </w:tc>
        <w:tc>
          <w:tcPr>
            <w:tcW w:w="1127" w:type="dxa"/>
            <w:shd w:val="clear" w:color="auto" w:fill="auto"/>
            <w:noWrap/>
            <w:vAlign w:val="bottom"/>
            <w:hideMark/>
          </w:tcPr>
          <w:p w14:paraId="39AD29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34.080,00 </w:t>
            </w:r>
          </w:p>
        </w:tc>
      </w:tr>
      <w:tr w:rsidR="00C54BE7" w:rsidRPr="00C94729" w14:paraId="026D274B" w14:textId="77777777" w:rsidTr="00815F59">
        <w:trPr>
          <w:trHeight w:val="20"/>
        </w:trPr>
        <w:tc>
          <w:tcPr>
            <w:tcW w:w="3114" w:type="dxa"/>
            <w:shd w:val="clear" w:color="auto" w:fill="auto"/>
            <w:noWrap/>
            <w:vAlign w:val="bottom"/>
            <w:hideMark/>
          </w:tcPr>
          <w:p w14:paraId="3A3DB57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KEGO kartonska embalaža in grafično orodjarstvo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C6780A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59BE77A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21.000,00 </w:t>
            </w:r>
          </w:p>
        </w:tc>
        <w:tc>
          <w:tcPr>
            <w:tcW w:w="1134" w:type="dxa"/>
            <w:shd w:val="clear" w:color="auto" w:fill="auto"/>
            <w:noWrap/>
            <w:vAlign w:val="bottom"/>
            <w:hideMark/>
          </w:tcPr>
          <w:p w14:paraId="7B003EE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16.888,60 </w:t>
            </w:r>
          </w:p>
        </w:tc>
        <w:tc>
          <w:tcPr>
            <w:tcW w:w="1134" w:type="dxa"/>
            <w:shd w:val="clear" w:color="auto" w:fill="auto"/>
            <w:noWrap/>
            <w:vAlign w:val="bottom"/>
            <w:hideMark/>
          </w:tcPr>
          <w:p w14:paraId="537A98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20.406,19 </w:t>
            </w:r>
          </w:p>
        </w:tc>
        <w:tc>
          <w:tcPr>
            <w:tcW w:w="1275" w:type="dxa"/>
            <w:shd w:val="clear" w:color="auto" w:fill="auto"/>
            <w:noWrap/>
            <w:vAlign w:val="bottom"/>
            <w:hideMark/>
          </w:tcPr>
          <w:p w14:paraId="213E61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58.294,79 </w:t>
            </w:r>
          </w:p>
        </w:tc>
        <w:tc>
          <w:tcPr>
            <w:tcW w:w="1127" w:type="dxa"/>
            <w:shd w:val="clear" w:color="auto" w:fill="auto"/>
            <w:noWrap/>
            <w:vAlign w:val="bottom"/>
            <w:hideMark/>
          </w:tcPr>
          <w:p w14:paraId="7141BF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5.829,48 </w:t>
            </w:r>
          </w:p>
        </w:tc>
      </w:tr>
      <w:tr w:rsidR="00C54BE7" w:rsidRPr="00C94729" w14:paraId="780EB465" w14:textId="77777777" w:rsidTr="00815F59">
        <w:trPr>
          <w:trHeight w:val="20"/>
        </w:trPr>
        <w:tc>
          <w:tcPr>
            <w:tcW w:w="3114" w:type="dxa"/>
            <w:shd w:val="clear" w:color="auto" w:fill="auto"/>
            <w:noWrap/>
            <w:vAlign w:val="bottom"/>
            <w:hideMark/>
          </w:tcPr>
          <w:p w14:paraId="3089184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MONDALIS Posredništvo pri prodaji motornih goriv Boštjan </w:t>
            </w:r>
            <w:proofErr w:type="spellStart"/>
            <w:r w:rsidRPr="00C94729">
              <w:rPr>
                <w:rFonts w:ascii="Arial Narrow" w:hAnsi="Arial Narrow" w:cs="Calibri"/>
                <w:color w:val="000000"/>
                <w:sz w:val="18"/>
                <w:szCs w:val="18"/>
                <w:lang w:val="sl-SI"/>
              </w:rPr>
              <w:t>Rodeš</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6751FD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w:t>
            </w:r>
          </w:p>
        </w:tc>
        <w:tc>
          <w:tcPr>
            <w:tcW w:w="1276" w:type="dxa"/>
            <w:shd w:val="clear" w:color="auto" w:fill="auto"/>
            <w:noWrap/>
            <w:vAlign w:val="bottom"/>
            <w:hideMark/>
          </w:tcPr>
          <w:p w14:paraId="2652F6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7BA5D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395A93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22.000,00 </w:t>
            </w:r>
          </w:p>
        </w:tc>
        <w:tc>
          <w:tcPr>
            <w:tcW w:w="1275" w:type="dxa"/>
            <w:shd w:val="clear" w:color="auto" w:fill="auto"/>
            <w:noWrap/>
            <w:vAlign w:val="bottom"/>
            <w:hideMark/>
          </w:tcPr>
          <w:p w14:paraId="3F88A3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22.000,00 </w:t>
            </w:r>
          </w:p>
        </w:tc>
        <w:tc>
          <w:tcPr>
            <w:tcW w:w="1127" w:type="dxa"/>
            <w:shd w:val="clear" w:color="auto" w:fill="auto"/>
            <w:noWrap/>
            <w:vAlign w:val="bottom"/>
            <w:hideMark/>
          </w:tcPr>
          <w:p w14:paraId="7801CC7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 </w:t>
            </w:r>
          </w:p>
        </w:tc>
      </w:tr>
      <w:tr w:rsidR="00C54BE7" w:rsidRPr="00C94729" w14:paraId="797B3E34" w14:textId="77777777" w:rsidTr="00815F59">
        <w:trPr>
          <w:trHeight w:val="20"/>
        </w:trPr>
        <w:tc>
          <w:tcPr>
            <w:tcW w:w="3114" w:type="dxa"/>
            <w:shd w:val="clear" w:color="auto" w:fill="auto"/>
            <w:noWrap/>
            <w:vAlign w:val="bottom"/>
            <w:hideMark/>
          </w:tcPr>
          <w:p w14:paraId="672B709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ZELUS, montaža industrijskih strojev, Rok Šertel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88A377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397F242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104.000,00 </w:t>
            </w:r>
          </w:p>
        </w:tc>
        <w:tc>
          <w:tcPr>
            <w:tcW w:w="1134" w:type="dxa"/>
            <w:shd w:val="clear" w:color="auto" w:fill="auto"/>
            <w:noWrap/>
            <w:vAlign w:val="bottom"/>
            <w:hideMark/>
          </w:tcPr>
          <w:p w14:paraId="5D99D3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49.000,00 </w:t>
            </w:r>
          </w:p>
        </w:tc>
        <w:tc>
          <w:tcPr>
            <w:tcW w:w="1134" w:type="dxa"/>
            <w:shd w:val="clear" w:color="auto" w:fill="auto"/>
            <w:noWrap/>
            <w:vAlign w:val="bottom"/>
            <w:hideMark/>
          </w:tcPr>
          <w:p w14:paraId="71552EE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275" w:type="dxa"/>
            <w:shd w:val="clear" w:color="auto" w:fill="auto"/>
            <w:noWrap/>
            <w:vAlign w:val="bottom"/>
            <w:hideMark/>
          </w:tcPr>
          <w:p w14:paraId="6BF4F84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159.000,00 </w:t>
            </w:r>
          </w:p>
        </w:tc>
        <w:tc>
          <w:tcPr>
            <w:tcW w:w="1127" w:type="dxa"/>
            <w:shd w:val="clear" w:color="auto" w:fill="auto"/>
            <w:noWrap/>
            <w:vAlign w:val="bottom"/>
            <w:hideMark/>
          </w:tcPr>
          <w:p w14:paraId="2FE4D99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15.900,00 </w:t>
            </w:r>
          </w:p>
        </w:tc>
      </w:tr>
      <w:tr w:rsidR="00C54BE7" w:rsidRPr="00C94729" w14:paraId="1ED4A972" w14:textId="77777777" w:rsidTr="00815F59">
        <w:trPr>
          <w:trHeight w:val="20"/>
        </w:trPr>
        <w:tc>
          <w:tcPr>
            <w:tcW w:w="3114" w:type="dxa"/>
            <w:shd w:val="clear" w:color="auto" w:fill="auto"/>
            <w:noWrap/>
            <w:vAlign w:val="bottom"/>
            <w:hideMark/>
          </w:tcPr>
          <w:p w14:paraId="080E496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Kmetija SMUK, Blaž Lečnik - nosilec dopolnilne dejavnosti na kmetiji</w:t>
            </w:r>
          </w:p>
        </w:tc>
        <w:tc>
          <w:tcPr>
            <w:tcW w:w="1134" w:type="dxa"/>
            <w:shd w:val="clear" w:color="auto" w:fill="auto"/>
            <w:noWrap/>
            <w:vAlign w:val="bottom"/>
            <w:hideMark/>
          </w:tcPr>
          <w:p w14:paraId="2721C4B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558455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0E34C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34" w:type="dxa"/>
            <w:shd w:val="clear" w:color="auto" w:fill="auto"/>
            <w:noWrap/>
            <w:vAlign w:val="bottom"/>
            <w:hideMark/>
          </w:tcPr>
          <w:p w14:paraId="3AEE844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275" w:type="dxa"/>
            <w:shd w:val="clear" w:color="auto" w:fill="auto"/>
            <w:noWrap/>
            <w:vAlign w:val="bottom"/>
            <w:hideMark/>
          </w:tcPr>
          <w:p w14:paraId="6B55BC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45.000,00 </w:t>
            </w:r>
          </w:p>
        </w:tc>
        <w:tc>
          <w:tcPr>
            <w:tcW w:w="1127" w:type="dxa"/>
            <w:shd w:val="clear" w:color="auto" w:fill="auto"/>
            <w:noWrap/>
            <w:vAlign w:val="bottom"/>
            <w:hideMark/>
          </w:tcPr>
          <w:p w14:paraId="533B23A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r>
      <w:tr w:rsidR="00C54BE7" w:rsidRPr="00C94729" w14:paraId="0E635DD4" w14:textId="77777777" w:rsidTr="00815F59">
        <w:trPr>
          <w:trHeight w:val="20"/>
        </w:trPr>
        <w:tc>
          <w:tcPr>
            <w:tcW w:w="3114" w:type="dxa"/>
            <w:shd w:val="clear" w:color="auto" w:fill="auto"/>
            <w:noWrap/>
            <w:vAlign w:val="bottom"/>
            <w:hideMark/>
          </w:tcPr>
          <w:p w14:paraId="5F754F1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Gostinske in poslovne storitve, Boštjan Iršič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267BC3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50AC26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34" w:type="dxa"/>
            <w:shd w:val="clear" w:color="auto" w:fill="auto"/>
            <w:noWrap/>
            <w:vAlign w:val="bottom"/>
            <w:hideMark/>
          </w:tcPr>
          <w:p w14:paraId="774C0A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8.250,00 </w:t>
            </w:r>
          </w:p>
        </w:tc>
        <w:tc>
          <w:tcPr>
            <w:tcW w:w="1134" w:type="dxa"/>
            <w:shd w:val="clear" w:color="auto" w:fill="auto"/>
            <w:noWrap/>
            <w:vAlign w:val="bottom"/>
            <w:hideMark/>
          </w:tcPr>
          <w:p w14:paraId="3B4A324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33.567,42 </w:t>
            </w:r>
          </w:p>
        </w:tc>
        <w:tc>
          <w:tcPr>
            <w:tcW w:w="1275" w:type="dxa"/>
            <w:shd w:val="clear" w:color="auto" w:fill="auto"/>
            <w:noWrap/>
            <w:vAlign w:val="bottom"/>
            <w:hideMark/>
          </w:tcPr>
          <w:p w14:paraId="2878A8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53.817,42 </w:t>
            </w:r>
          </w:p>
        </w:tc>
        <w:tc>
          <w:tcPr>
            <w:tcW w:w="1127" w:type="dxa"/>
            <w:shd w:val="clear" w:color="auto" w:fill="auto"/>
            <w:noWrap/>
            <w:vAlign w:val="bottom"/>
            <w:hideMark/>
          </w:tcPr>
          <w:p w14:paraId="37F007A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5.381,74 </w:t>
            </w:r>
          </w:p>
        </w:tc>
      </w:tr>
      <w:tr w:rsidR="00C54BE7" w:rsidRPr="00C94729" w14:paraId="68670F5C" w14:textId="77777777" w:rsidTr="00815F59">
        <w:trPr>
          <w:trHeight w:val="20"/>
        </w:trPr>
        <w:tc>
          <w:tcPr>
            <w:tcW w:w="3114" w:type="dxa"/>
            <w:shd w:val="clear" w:color="auto" w:fill="auto"/>
            <w:noWrap/>
            <w:vAlign w:val="bottom"/>
            <w:hideMark/>
          </w:tcPr>
          <w:p w14:paraId="151349A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Zavod </w:t>
            </w:r>
            <w:proofErr w:type="spellStart"/>
            <w:r w:rsidRPr="00C94729">
              <w:rPr>
                <w:rFonts w:ascii="Arial Narrow" w:hAnsi="Arial Narrow" w:cs="Calibri"/>
                <w:color w:val="000000"/>
                <w:sz w:val="18"/>
                <w:szCs w:val="18"/>
                <w:lang w:val="sl-SI"/>
              </w:rPr>
              <w:t>Raspro</w:t>
            </w:r>
            <w:proofErr w:type="spellEnd"/>
            <w:r w:rsidRPr="00C94729">
              <w:rPr>
                <w:rFonts w:ascii="Arial Narrow" w:hAnsi="Arial Narrow" w:cs="Calibri"/>
                <w:color w:val="000000"/>
                <w:sz w:val="18"/>
                <w:szCs w:val="18"/>
                <w:lang w:val="sl-SI"/>
              </w:rPr>
              <w:t>, raziskovanje, izobraževanje</w:t>
            </w:r>
          </w:p>
        </w:tc>
        <w:tc>
          <w:tcPr>
            <w:tcW w:w="1134" w:type="dxa"/>
            <w:shd w:val="clear" w:color="auto" w:fill="auto"/>
            <w:noWrap/>
            <w:vAlign w:val="bottom"/>
            <w:hideMark/>
          </w:tcPr>
          <w:p w14:paraId="1FFDA25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604A14E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151019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134" w:type="dxa"/>
            <w:shd w:val="clear" w:color="auto" w:fill="auto"/>
            <w:noWrap/>
            <w:vAlign w:val="bottom"/>
            <w:hideMark/>
          </w:tcPr>
          <w:p w14:paraId="25A22B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1.750,00 </w:t>
            </w:r>
          </w:p>
        </w:tc>
        <w:tc>
          <w:tcPr>
            <w:tcW w:w="1275" w:type="dxa"/>
            <w:shd w:val="clear" w:color="auto" w:fill="auto"/>
            <w:noWrap/>
            <w:vAlign w:val="bottom"/>
            <w:hideMark/>
          </w:tcPr>
          <w:p w14:paraId="59769B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4.250,00 </w:t>
            </w:r>
          </w:p>
        </w:tc>
        <w:tc>
          <w:tcPr>
            <w:tcW w:w="1127" w:type="dxa"/>
            <w:shd w:val="clear" w:color="auto" w:fill="auto"/>
            <w:noWrap/>
            <w:vAlign w:val="bottom"/>
            <w:hideMark/>
          </w:tcPr>
          <w:p w14:paraId="36369E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425,00 </w:t>
            </w:r>
          </w:p>
        </w:tc>
      </w:tr>
      <w:tr w:rsidR="00C54BE7" w:rsidRPr="00C94729" w14:paraId="6BFA6891" w14:textId="77777777" w:rsidTr="00815F59">
        <w:trPr>
          <w:trHeight w:val="20"/>
        </w:trPr>
        <w:tc>
          <w:tcPr>
            <w:tcW w:w="3114" w:type="dxa"/>
            <w:shd w:val="clear" w:color="auto" w:fill="auto"/>
            <w:noWrap/>
            <w:vAlign w:val="bottom"/>
            <w:hideMark/>
          </w:tcPr>
          <w:p w14:paraId="54C51CA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EMHART, mednarodna trgovina in posredništvo pri prodaji raznovrstnih izdelkov,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8E82F0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 Šentjanž pri Dravogradu</w:t>
            </w:r>
          </w:p>
        </w:tc>
        <w:tc>
          <w:tcPr>
            <w:tcW w:w="1276" w:type="dxa"/>
            <w:shd w:val="clear" w:color="auto" w:fill="auto"/>
            <w:noWrap/>
            <w:vAlign w:val="bottom"/>
            <w:hideMark/>
          </w:tcPr>
          <w:p w14:paraId="6E60A7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CFAA4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13.000,00 </w:t>
            </w:r>
          </w:p>
        </w:tc>
        <w:tc>
          <w:tcPr>
            <w:tcW w:w="1134" w:type="dxa"/>
            <w:shd w:val="clear" w:color="auto" w:fill="auto"/>
            <w:noWrap/>
            <w:vAlign w:val="bottom"/>
            <w:hideMark/>
          </w:tcPr>
          <w:p w14:paraId="0677F2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2ABDB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13.000,00 </w:t>
            </w:r>
          </w:p>
        </w:tc>
        <w:tc>
          <w:tcPr>
            <w:tcW w:w="1127" w:type="dxa"/>
            <w:shd w:val="clear" w:color="auto" w:fill="auto"/>
            <w:noWrap/>
            <w:vAlign w:val="bottom"/>
            <w:hideMark/>
          </w:tcPr>
          <w:p w14:paraId="5621DBC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 </w:t>
            </w:r>
          </w:p>
        </w:tc>
      </w:tr>
      <w:tr w:rsidR="00C54BE7" w:rsidRPr="00C94729" w14:paraId="199A18D4" w14:textId="77777777" w:rsidTr="00815F59">
        <w:trPr>
          <w:trHeight w:val="20"/>
        </w:trPr>
        <w:tc>
          <w:tcPr>
            <w:tcW w:w="3114" w:type="dxa"/>
            <w:shd w:val="clear" w:color="auto" w:fill="auto"/>
            <w:noWrap/>
            <w:vAlign w:val="bottom"/>
            <w:hideMark/>
          </w:tcPr>
          <w:p w14:paraId="008A70C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APP PARCELA CELJE oddajanje zasebnih sob in apartmajev, </w:t>
            </w:r>
            <w:proofErr w:type="spellStart"/>
            <w:r w:rsidRPr="00C94729">
              <w:rPr>
                <w:rFonts w:ascii="Arial Narrow" w:hAnsi="Arial Narrow" w:cs="Calibri"/>
                <w:color w:val="000000"/>
                <w:sz w:val="18"/>
                <w:szCs w:val="18"/>
                <w:lang w:val="sl-SI"/>
              </w:rPr>
              <w:t>Rajnhold</w:t>
            </w:r>
            <w:proofErr w:type="spellEnd"/>
            <w:r w:rsidRPr="00C94729">
              <w:rPr>
                <w:rFonts w:ascii="Arial Narrow" w:hAnsi="Arial Narrow" w:cs="Calibri"/>
                <w:color w:val="000000"/>
                <w:sz w:val="18"/>
                <w:szCs w:val="18"/>
                <w:lang w:val="sl-SI"/>
              </w:rPr>
              <w:t xml:space="preserve"> Jelen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A1422C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Celje</w:t>
            </w:r>
          </w:p>
        </w:tc>
        <w:tc>
          <w:tcPr>
            <w:tcW w:w="1276" w:type="dxa"/>
            <w:shd w:val="clear" w:color="auto" w:fill="auto"/>
            <w:noWrap/>
            <w:vAlign w:val="bottom"/>
            <w:hideMark/>
          </w:tcPr>
          <w:p w14:paraId="518732D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134" w:type="dxa"/>
            <w:shd w:val="clear" w:color="auto" w:fill="auto"/>
            <w:noWrap/>
            <w:vAlign w:val="bottom"/>
            <w:hideMark/>
          </w:tcPr>
          <w:p w14:paraId="4AB7364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71AA34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275" w:type="dxa"/>
            <w:shd w:val="clear" w:color="auto" w:fill="auto"/>
            <w:noWrap/>
            <w:vAlign w:val="bottom"/>
            <w:hideMark/>
          </w:tcPr>
          <w:p w14:paraId="29AD3C9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82.000,00 </w:t>
            </w:r>
          </w:p>
        </w:tc>
        <w:tc>
          <w:tcPr>
            <w:tcW w:w="1127" w:type="dxa"/>
            <w:shd w:val="clear" w:color="auto" w:fill="auto"/>
            <w:noWrap/>
            <w:vAlign w:val="bottom"/>
            <w:hideMark/>
          </w:tcPr>
          <w:p w14:paraId="75FA2C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8.200,00 </w:t>
            </w:r>
          </w:p>
        </w:tc>
      </w:tr>
      <w:tr w:rsidR="00C54BE7" w:rsidRPr="00C94729" w14:paraId="7B371FE4" w14:textId="77777777" w:rsidTr="00815F59">
        <w:trPr>
          <w:trHeight w:val="20"/>
        </w:trPr>
        <w:tc>
          <w:tcPr>
            <w:tcW w:w="3114" w:type="dxa"/>
            <w:shd w:val="clear" w:color="auto" w:fill="auto"/>
            <w:noWrap/>
            <w:vAlign w:val="bottom"/>
            <w:hideMark/>
          </w:tcPr>
          <w:p w14:paraId="47B72E6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MIJATOVIĆ TRANSPORT, prevozi in logistika,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97BA71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Medvode</w:t>
            </w:r>
          </w:p>
        </w:tc>
        <w:tc>
          <w:tcPr>
            <w:tcW w:w="1276" w:type="dxa"/>
            <w:shd w:val="clear" w:color="auto" w:fill="auto"/>
            <w:noWrap/>
            <w:vAlign w:val="bottom"/>
            <w:hideMark/>
          </w:tcPr>
          <w:p w14:paraId="77C510D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18.673,00 </w:t>
            </w:r>
          </w:p>
        </w:tc>
        <w:tc>
          <w:tcPr>
            <w:tcW w:w="1134" w:type="dxa"/>
            <w:shd w:val="clear" w:color="auto" w:fill="auto"/>
            <w:noWrap/>
            <w:vAlign w:val="bottom"/>
            <w:hideMark/>
          </w:tcPr>
          <w:p w14:paraId="5E24D86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25.200,00 </w:t>
            </w:r>
          </w:p>
        </w:tc>
        <w:tc>
          <w:tcPr>
            <w:tcW w:w="1134" w:type="dxa"/>
            <w:shd w:val="clear" w:color="auto" w:fill="auto"/>
            <w:noWrap/>
            <w:vAlign w:val="bottom"/>
            <w:hideMark/>
          </w:tcPr>
          <w:p w14:paraId="468E093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108.000,00 </w:t>
            </w:r>
          </w:p>
        </w:tc>
        <w:tc>
          <w:tcPr>
            <w:tcW w:w="1275" w:type="dxa"/>
            <w:shd w:val="clear" w:color="auto" w:fill="auto"/>
            <w:noWrap/>
            <w:vAlign w:val="bottom"/>
            <w:hideMark/>
          </w:tcPr>
          <w:p w14:paraId="520510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151.873,00 </w:t>
            </w:r>
          </w:p>
        </w:tc>
        <w:tc>
          <w:tcPr>
            <w:tcW w:w="1127" w:type="dxa"/>
            <w:shd w:val="clear" w:color="auto" w:fill="auto"/>
            <w:noWrap/>
            <w:vAlign w:val="bottom"/>
            <w:hideMark/>
          </w:tcPr>
          <w:p w14:paraId="274E203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15.187,30 </w:t>
            </w:r>
          </w:p>
        </w:tc>
      </w:tr>
      <w:tr w:rsidR="00C54BE7" w:rsidRPr="00C94729" w14:paraId="17AF24D6" w14:textId="77777777" w:rsidTr="00815F59">
        <w:trPr>
          <w:trHeight w:val="20"/>
        </w:trPr>
        <w:tc>
          <w:tcPr>
            <w:tcW w:w="3114" w:type="dxa"/>
            <w:shd w:val="clear" w:color="auto" w:fill="auto"/>
            <w:noWrap/>
            <w:vAlign w:val="bottom"/>
            <w:hideMark/>
          </w:tcPr>
          <w:p w14:paraId="0CCF715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NIJA STYLE, prodaja oblačil in unikatnega nakita, Janja Kordež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D3B74F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3D02EC3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342CD4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36E3AF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57D709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27" w:type="dxa"/>
            <w:shd w:val="clear" w:color="auto" w:fill="auto"/>
            <w:noWrap/>
            <w:vAlign w:val="bottom"/>
            <w:hideMark/>
          </w:tcPr>
          <w:p w14:paraId="6F9A90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r>
      <w:tr w:rsidR="00C54BE7" w:rsidRPr="00C94729" w14:paraId="1F717E64" w14:textId="77777777" w:rsidTr="00815F59">
        <w:trPr>
          <w:trHeight w:val="20"/>
        </w:trPr>
        <w:tc>
          <w:tcPr>
            <w:tcW w:w="3114" w:type="dxa"/>
            <w:shd w:val="clear" w:color="auto" w:fill="auto"/>
            <w:noWrap/>
            <w:vAlign w:val="bottom"/>
            <w:hideMark/>
          </w:tcPr>
          <w:p w14:paraId="3524E38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TRGOVINA MARIJA TERAN MARIJA S.P.</w:t>
            </w:r>
          </w:p>
        </w:tc>
        <w:tc>
          <w:tcPr>
            <w:tcW w:w="1134" w:type="dxa"/>
            <w:shd w:val="clear" w:color="auto" w:fill="auto"/>
            <w:noWrap/>
            <w:vAlign w:val="bottom"/>
            <w:hideMark/>
          </w:tcPr>
          <w:p w14:paraId="633AB92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 Kamnik</w:t>
            </w:r>
          </w:p>
        </w:tc>
        <w:tc>
          <w:tcPr>
            <w:tcW w:w="1276" w:type="dxa"/>
            <w:shd w:val="clear" w:color="auto" w:fill="auto"/>
            <w:noWrap/>
            <w:vAlign w:val="bottom"/>
            <w:hideMark/>
          </w:tcPr>
          <w:p w14:paraId="5EDE86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19E475A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16.200,00 </w:t>
            </w:r>
          </w:p>
        </w:tc>
        <w:tc>
          <w:tcPr>
            <w:tcW w:w="1134" w:type="dxa"/>
            <w:shd w:val="clear" w:color="auto" w:fill="auto"/>
            <w:noWrap/>
            <w:vAlign w:val="bottom"/>
            <w:hideMark/>
          </w:tcPr>
          <w:p w14:paraId="6C8346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11.000,00 </w:t>
            </w:r>
          </w:p>
        </w:tc>
        <w:tc>
          <w:tcPr>
            <w:tcW w:w="1275" w:type="dxa"/>
            <w:shd w:val="clear" w:color="auto" w:fill="auto"/>
            <w:noWrap/>
            <w:vAlign w:val="bottom"/>
            <w:hideMark/>
          </w:tcPr>
          <w:p w14:paraId="032E3EF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52.200,00 </w:t>
            </w:r>
          </w:p>
        </w:tc>
        <w:tc>
          <w:tcPr>
            <w:tcW w:w="1127" w:type="dxa"/>
            <w:shd w:val="clear" w:color="auto" w:fill="auto"/>
            <w:noWrap/>
            <w:vAlign w:val="bottom"/>
            <w:hideMark/>
          </w:tcPr>
          <w:p w14:paraId="203154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5.220,00 </w:t>
            </w:r>
          </w:p>
        </w:tc>
      </w:tr>
      <w:tr w:rsidR="00C54BE7" w:rsidRPr="00C94729" w14:paraId="2CE3679F" w14:textId="77777777" w:rsidTr="00815F59">
        <w:trPr>
          <w:trHeight w:val="20"/>
        </w:trPr>
        <w:tc>
          <w:tcPr>
            <w:tcW w:w="3114" w:type="dxa"/>
            <w:shd w:val="clear" w:color="auto" w:fill="auto"/>
            <w:noWrap/>
            <w:vAlign w:val="bottom"/>
            <w:hideMark/>
          </w:tcPr>
          <w:p w14:paraId="600A97B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GOSTINSTVO IN POLNILNICA IZVIRSKE VODE 902, ZAVOLOVŠEK MATEVŽ S.P.</w:t>
            </w:r>
          </w:p>
        </w:tc>
        <w:tc>
          <w:tcPr>
            <w:tcW w:w="1134" w:type="dxa"/>
            <w:shd w:val="clear" w:color="auto" w:fill="auto"/>
            <w:noWrap/>
            <w:vAlign w:val="bottom"/>
            <w:hideMark/>
          </w:tcPr>
          <w:p w14:paraId="116C56E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Gornji Grad</w:t>
            </w:r>
          </w:p>
        </w:tc>
        <w:tc>
          <w:tcPr>
            <w:tcW w:w="1276" w:type="dxa"/>
            <w:shd w:val="clear" w:color="auto" w:fill="auto"/>
            <w:noWrap/>
            <w:vAlign w:val="bottom"/>
            <w:hideMark/>
          </w:tcPr>
          <w:p w14:paraId="044F821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93E647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9A178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73.500,00 </w:t>
            </w:r>
          </w:p>
        </w:tc>
        <w:tc>
          <w:tcPr>
            <w:tcW w:w="1275" w:type="dxa"/>
            <w:shd w:val="clear" w:color="auto" w:fill="auto"/>
            <w:noWrap/>
            <w:vAlign w:val="bottom"/>
            <w:hideMark/>
          </w:tcPr>
          <w:p w14:paraId="7286B1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73.500,00 </w:t>
            </w:r>
          </w:p>
        </w:tc>
        <w:tc>
          <w:tcPr>
            <w:tcW w:w="1127" w:type="dxa"/>
            <w:shd w:val="clear" w:color="auto" w:fill="auto"/>
            <w:noWrap/>
            <w:vAlign w:val="bottom"/>
            <w:hideMark/>
          </w:tcPr>
          <w:p w14:paraId="344DEF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7.350,00 </w:t>
            </w:r>
          </w:p>
        </w:tc>
      </w:tr>
      <w:tr w:rsidR="00C54BE7" w:rsidRPr="00C94729" w14:paraId="69125ECD" w14:textId="77777777" w:rsidTr="00815F59">
        <w:trPr>
          <w:trHeight w:val="20"/>
        </w:trPr>
        <w:tc>
          <w:tcPr>
            <w:tcW w:w="3114" w:type="dxa"/>
            <w:shd w:val="clear" w:color="auto" w:fill="auto"/>
            <w:noWrap/>
            <w:vAlign w:val="bottom"/>
            <w:hideMark/>
          </w:tcPr>
          <w:p w14:paraId="2B0B0D2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KOPALKE JEVNICA, proizvodnja in prodaja kopalk,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203D16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478546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13.700,00 </w:t>
            </w:r>
          </w:p>
        </w:tc>
        <w:tc>
          <w:tcPr>
            <w:tcW w:w="1134" w:type="dxa"/>
            <w:shd w:val="clear" w:color="auto" w:fill="auto"/>
            <w:noWrap/>
            <w:vAlign w:val="bottom"/>
            <w:hideMark/>
          </w:tcPr>
          <w:p w14:paraId="5EEF17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21.400,00 </w:t>
            </w:r>
          </w:p>
        </w:tc>
        <w:tc>
          <w:tcPr>
            <w:tcW w:w="1134" w:type="dxa"/>
            <w:shd w:val="clear" w:color="auto" w:fill="auto"/>
            <w:noWrap/>
            <w:vAlign w:val="bottom"/>
            <w:hideMark/>
          </w:tcPr>
          <w:p w14:paraId="1568A2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275" w:type="dxa"/>
            <w:shd w:val="clear" w:color="auto" w:fill="auto"/>
            <w:noWrap/>
            <w:vAlign w:val="bottom"/>
            <w:hideMark/>
          </w:tcPr>
          <w:p w14:paraId="6A40D6E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39.100,00 </w:t>
            </w:r>
          </w:p>
        </w:tc>
        <w:tc>
          <w:tcPr>
            <w:tcW w:w="1127" w:type="dxa"/>
            <w:shd w:val="clear" w:color="auto" w:fill="auto"/>
            <w:noWrap/>
            <w:vAlign w:val="bottom"/>
            <w:hideMark/>
          </w:tcPr>
          <w:p w14:paraId="5480B7A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3.910,00 </w:t>
            </w:r>
          </w:p>
        </w:tc>
      </w:tr>
      <w:tr w:rsidR="00C54BE7" w:rsidRPr="00C94729" w14:paraId="790CCB87" w14:textId="77777777" w:rsidTr="00815F59">
        <w:trPr>
          <w:trHeight w:val="20"/>
        </w:trPr>
        <w:tc>
          <w:tcPr>
            <w:tcW w:w="3114" w:type="dxa"/>
            <w:shd w:val="clear" w:color="auto" w:fill="auto"/>
            <w:noWrap/>
            <w:vAlign w:val="bottom"/>
            <w:hideMark/>
          </w:tcPr>
          <w:p w14:paraId="00CBD63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GABER PRESTIGE, nizke gradnje, Almira Gaber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6E5932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504A5E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34.600,00 </w:t>
            </w:r>
          </w:p>
        </w:tc>
        <w:tc>
          <w:tcPr>
            <w:tcW w:w="1134" w:type="dxa"/>
            <w:shd w:val="clear" w:color="auto" w:fill="auto"/>
            <w:noWrap/>
            <w:vAlign w:val="bottom"/>
            <w:hideMark/>
          </w:tcPr>
          <w:p w14:paraId="5007619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11.500,00 </w:t>
            </w:r>
          </w:p>
        </w:tc>
        <w:tc>
          <w:tcPr>
            <w:tcW w:w="1134" w:type="dxa"/>
            <w:shd w:val="clear" w:color="auto" w:fill="auto"/>
            <w:noWrap/>
            <w:vAlign w:val="bottom"/>
            <w:hideMark/>
          </w:tcPr>
          <w:p w14:paraId="4636E0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9.000,00 </w:t>
            </w:r>
          </w:p>
        </w:tc>
        <w:tc>
          <w:tcPr>
            <w:tcW w:w="1275" w:type="dxa"/>
            <w:shd w:val="clear" w:color="auto" w:fill="auto"/>
            <w:noWrap/>
            <w:vAlign w:val="bottom"/>
            <w:hideMark/>
          </w:tcPr>
          <w:p w14:paraId="424C8C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55.100,00 </w:t>
            </w:r>
          </w:p>
        </w:tc>
        <w:tc>
          <w:tcPr>
            <w:tcW w:w="1127" w:type="dxa"/>
            <w:shd w:val="clear" w:color="auto" w:fill="auto"/>
            <w:noWrap/>
            <w:vAlign w:val="bottom"/>
            <w:hideMark/>
          </w:tcPr>
          <w:p w14:paraId="0DC5D1C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5.510,00 </w:t>
            </w:r>
          </w:p>
        </w:tc>
      </w:tr>
      <w:tr w:rsidR="00C54BE7" w:rsidRPr="00C94729" w14:paraId="7E6F60DA" w14:textId="77777777" w:rsidTr="00815F59">
        <w:trPr>
          <w:trHeight w:val="20"/>
        </w:trPr>
        <w:tc>
          <w:tcPr>
            <w:tcW w:w="3114" w:type="dxa"/>
            <w:shd w:val="clear" w:color="auto" w:fill="auto"/>
            <w:noWrap/>
            <w:vAlign w:val="bottom"/>
            <w:hideMark/>
          </w:tcPr>
          <w:p w14:paraId="7AE8E1E4"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Omadam</w:t>
            </w:r>
            <w:proofErr w:type="spellEnd"/>
            <w:r w:rsidRPr="00C94729">
              <w:rPr>
                <w:rFonts w:ascii="Arial Narrow" w:hAnsi="Arial Narrow" w:cs="Calibri"/>
                <w:color w:val="000000"/>
                <w:sz w:val="18"/>
                <w:szCs w:val="18"/>
                <w:lang w:val="sl-SI"/>
              </w:rPr>
              <w:t xml:space="preserve">, nepremičnine,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32EDEB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4823DC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34" w:type="dxa"/>
            <w:shd w:val="clear" w:color="auto" w:fill="auto"/>
            <w:noWrap/>
            <w:vAlign w:val="bottom"/>
            <w:hideMark/>
          </w:tcPr>
          <w:p w14:paraId="22D638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F4594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275" w:type="dxa"/>
            <w:shd w:val="clear" w:color="auto" w:fill="auto"/>
            <w:noWrap/>
            <w:vAlign w:val="bottom"/>
            <w:hideMark/>
          </w:tcPr>
          <w:p w14:paraId="7B5EF3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27" w:type="dxa"/>
            <w:shd w:val="clear" w:color="auto" w:fill="auto"/>
            <w:noWrap/>
            <w:vAlign w:val="bottom"/>
            <w:hideMark/>
          </w:tcPr>
          <w:p w14:paraId="04B713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r>
      <w:tr w:rsidR="00C54BE7" w:rsidRPr="00C94729" w14:paraId="69F79DD9" w14:textId="77777777" w:rsidTr="00815F59">
        <w:trPr>
          <w:trHeight w:val="20"/>
        </w:trPr>
        <w:tc>
          <w:tcPr>
            <w:tcW w:w="3114" w:type="dxa"/>
            <w:shd w:val="clear" w:color="auto" w:fill="auto"/>
            <w:noWrap/>
            <w:vAlign w:val="bottom"/>
            <w:hideMark/>
          </w:tcPr>
          <w:p w14:paraId="11E38BA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ZAM, zlatarski atelje Mengeš,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170397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295A4B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080A68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126A4D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275" w:type="dxa"/>
            <w:shd w:val="clear" w:color="auto" w:fill="auto"/>
            <w:noWrap/>
            <w:vAlign w:val="bottom"/>
            <w:hideMark/>
          </w:tcPr>
          <w:p w14:paraId="132B61E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55.000,00 </w:t>
            </w:r>
          </w:p>
        </w:tc>
        <w:tc>
          <w:tcPr>
            <w:tcW w:w="1127" w:type="dxa"/>
            <w:shd w:val="clear" w:color="auto" w:fill="auto"/>
            <w:noWrap/>
            <w:vAlign w:val="bottom"/>
            <w:hideMark/>
          </w:tcPr>
          <w:p w14:paraId="02574B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 </w:t>
            </w:r>
          </w:p>
        </w:tc>
      </w:tr>
      <w:tr w:rsidR="00C54BE7" w:rsidRPr="00C94729" w14:paraId="28F268C3" w14:textId="77777777" w:rsidTr="00815F59">
        <w:trPr>
          <w:trHeight w:val="20"/>
        </w:trPr>
        <w:tc>
          <w:tcPr>
            <w:tcW w:w="3114" w:type="dxa"/>
            <w:shd w:val="clear" w:color="auto" w:fill="auto"/>
            <w:noWrap/>
            <w:vAlign w:val="bottom"/>
            <w:hideMark/>
          </w:tcPr>
          <w:p w14:paraId="5B6F8AD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MELTRON, proizvodnja električne opreme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12D3D8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1F9D65F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 </w:t>
            </w:r>
          </w:p>
        </w:tc>
        <w:tc>
          <w:tcPr>
            <w:tcW w:w="1134" w:type="dxa"/>
            <w:shd w:val="clear" w:color="auto" w:fill="auto"/>
            <w:noWrap/>
            <w:vAlign w:val="bottom"/>
            <w:hideMark/>
          </w:tcPr>
          <w:p w14:paraId="745C8D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DACE4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75.128,00 </w:t>
            </w:r>
          </w:p>
        </w:tc>
        <w:tc>
          <w:tcPr>
            <w:tcW w:w="1275" w:type="dxa"/>
            <w:shd w:val="clear" w:color="auto" w:fill="auto"/>
            <w:noWrap/>
            <w:vAlign w:val="bottom"/>
            <w:hideMark/>
          </w:tcPr>
          <w:p w14:paraId="0CC418B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75.428,00 </w:t>
            </w:r>
          </w:p>
        </w:tc>
        <w:tc>
          <w:tcPr>
            <w:tcW w:w="1127" w:type="dxa"/>
            <w:shd w:val="clear" w:color="auto" w:fill="auto"/>
            <w:noWrap/>
            <w:vAlign w:val="bottom"/>
            <w:hideMark/>
          </w:tcPr>
          <w:p w14:paraId="59F50CA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7.542,80 </w:t>
            </w:r>
          </w:p>
        </w:tc>
      </w:tr>
      <w:tr w:rsidR="00C54BE7" w:rsidRPr="00C94729" w14:paraId="0829046E" w14:textId="77777777" w:rsidTr="00815F59">
        <w:trPr>
          <w:trHeight w:val="20"/>
        </w:trPr>
        <w:tc>
          <w:tcPr>
            <w:tcW w:w="3114" w:type="dxa"/>
            <w:shd w:val="clear" w:color="auto" w:fill="auto"/>
            <w:noWrap/>
            <w:vAlign w:val="bottom"/>
            <w:hideMark/>
          </w:tcPr>
          <w:p w14:paraId="76A9C65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PALMIERI, trgovina in zastopstvo,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A2C19E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38EB9D3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41.600,00 </w:t>
            </w:r>
          </w:p>
        </w:tc>
        <w:tc>
          <w:tcPr>
            <w:tcW w:w="1134" w:type="dxa"/>
            <w:shd w:val="clear" w:color="auto" w:fill="auto"/>
            <w:noWrap/>
            <w:vAlign w:val="bottom"/>
            <w:hideMark/>
          </w:tcPr>
          <w:p w14:paraId="41FA69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EBE45A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190.000,00 </w:t>
            </w:r>
          </w:p>
        </w:tc>
        <w:tc>
          <w:tcPr>
            <w:tcW w:w="1275" w:type="dxa"/>
            <w:shd w:val="clear" w:color="auto" w:fill="auto"/>
            <w:noWrap/>
            <w:vAlign w:val="bottom"/>
            <w:hideMark/>
          </w:tcPr>
          <w:p w14:paraId="2482AC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231.600,00 </w:t>
            </w:r>
          </w:p>
        </w:tc>
        <w:tc>
          <w:tcPr>
            <w:tcW w:w="1127" w:type="dxa"/>
            <w:shd w:val="clear" w:color="auto" w:fill="auto"/>
            <w:noWrap/>
            <w:vAlign w:val="bottom"/>
            <w:hideMark/>
          </w:tcPr>
          <w:p w14:paraId="442630C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23.160,00 </w:t>
            </w:r>
          </w:p>
        </w:tc>
      </w:tr>
      <w:tr w:rsidR="00C54BE7" w:rsidRPr="00C94729" w14:paraId="421311E2" w14:textId="77777777" w:rsidTr="00815F59">
        <w:trPr>
          <w:trHeight w:val="20"/>
        </w:trPr>
        <w:tc>
          <w:tcPr>
            <w:tcW w:w="3114" w:type="dxa"/>
            <w:shd w:val="clear" w:color="auto" w:fill="auto"/>
            <w:noWrap/>
            <w:vAlign w:val="bottom"/>
            <w:hideMark/>
          </w:tcPr>
          <w:p w14:paraId="289B98C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Mizarstvo Fojkar, Andrej Fojkar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441A3B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1532D3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54.272,00 </w:t>
            </w:r>
          </w:p>
        </w:tc>
        <w:tc>
          <w:tcPr>
            <w:tcW w:w="1134" w:type="dxa"/>
            <w:shd w:val="clear" w:color="auto" w:fill="auto"/>
            <w:noWrap/>
            <w:vAlign w:val="bottom"/>
            <w:hideMark/>
          </w:tcPr>
          <w:p w14:paraId="59E2701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EF236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5.823,00 </w:t>
            </w:r>
          </w:p>
        </w:tc>
        <w:tc>
          <w:tcPr>
            <w:tcW w:w="1275" w:type="dxa"/>
            <w:shd w:val="clear" w:color="auto" w:fill="auto"/>
            <w:noWrap/>
            <w:vAlign w:val="bottom"/>
            <w:hideMark/>
          </w:tcPr>
          <w:p w14:paraId="0D25D0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60.095,00 </w:t>
            </w:r>
          </w:p>
        </w:tc>
        <w:tc>
          <w:tcPr>
            <w:tcW w:w="1127" w:type="dxa"/>
            <w:shd w:val="clear" w:color="auto" w:fill="auto"/>
            <w:noWrap/>
            <w:vAlign w:val="bottom"/>
            <w:hideMark/>
          </w:tcPr>
          <w:p w14:paraId="7ECAB8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6.009,50 </w:t>
            </w:r>
          </w:p>
        </w:tc>
      </w:tr>
      <w:tr w:rsidR="00C54BE7" w:rsidRPr="00C94729" w14:paraId="1DDC2DAE" w14:textId="77777777" w:rsidTr="00815F59">
        <w:trPr>
          <w:trHeight w:val="20"/>
        </w:trPr>
        <w:tc>
          <w:tcPr>
            <w:tcW w:w="3114" w:type="dxa"/>
            <w:shd w:val="clear" w:color="auto" w:fill="auto"/>
            <w:noWrap/>
            <w:vAlign w:val="bottom"/>
            <w:hideMark/>
          </w:tcPr>
          <w:p w14:paraId="70A1D98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LESMONT PLUS, oprema poslovnih in stanovanjskih prostorov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C23D6E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55F75BD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126.000,00 </w:t>
            </w:r>
          </w:p>
        </w:tc>
        <w:tc>
          <w:tcPr>
            <w:tcW w:w="1134" w:type="dxa"/>
            <w:shd w:val="clear" w:color="auto" w:fill="auto"/>
            <w:noWrap/>
            <w:vAlign w:val="bottom"/>
            <w:hideMark/>
          </w:tcPr>
          <w:p w14:paraId="0D8C1D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534A222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 </w:t>
            </w:r>
          </w:p>
        </w:tc>
        <w:tc>
          <w:tcPr>
            <w:tcW w:w="1275" w:type="dxa"/>
            <w:shd w:val="clear" w:color="auto" w:fill="auto"/>
            <w:noWrap/>
            <w:vAlign w:val="bottom"/>
            <w:hideMark/>
          </w:tcPr>
          <w:p w14:paraId="5E0CCA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191.000,00 </w:t>
            </w:r>
          </w:p>
        </w:tc>
        <w:tc>
          <w:tcPr>
            <w:tcW w:w="1127" w:type="dxa"/>
            <w:shd w:val="clear" w:color="auto" w:fill="auto"/>
            <w:noWrap/>
            <w:vAlign w:val="bottom"/>
            <w:hideMark/>
          </w:tcPr>
          <w:p w14:paraId="2BCACB0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19.100,00 </w:t>
            </w:r>
          </w:p>
        </w:tc>
      </w:tr>
      <w:tr w:rsidR="00C54BE7" w:rsidRPr="00C94729" w14:paraId="01DF4950" w14:textId="77777777" w:rsidTr="00815F59">
        <w:trPr>
          <w:trHeight w:val="20"/>
        </w:trPr>
        <w:tc>
          <w:tcPr>
            <w:tcW w:w="3114" w:type="dxa"/>
            <w:shd w:val="clear" w:color="auto" w:fill="auto"/>
            <w:noWrap/>
            <w:vAlign w:val="bottom"/>
            <w:hideMark/>
          </w:tcPr>
          <w:p w14:paraId="22D1270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OKREPČEVALNICA MARJETA JURIJ STRNIŠA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CD327E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5BAFE7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16.020,00 </w:t>
            </w:r>
          </w:p>
        </w:tc>
        <w:tc>
          <w:tcPr>
            <w:tcW w:w="1134" w:type="dxa"/>
            <w:shd w:val="clear" w:color="auto" w:fill="auto"/>
            <w:noWrap/>
            <w:vAlign w:val="bottom"/>
            <w:hideMark/>
          </w:tcPr>
          <w:p w14:paraId="064B0DE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1.550,00 </w:t>
            </w:r>
          </w:p>
        </w:tc>
        <w:tc>
          <w:tcPr>
            <w:tcW w:w="1134" w:type="dxa"/>
            <w:shd w:val="clear" w:color="auto" w:fill="auto"/>
            <w:noWrap/>
            <w:vAlign w:val="bottom"/>
            <w:hideMark/>
          </w:tcPr>
          <w:p w14:paraId="08616F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1.650,00 </w:t>
            </w:r>
          </w:p>
        </w:tc>
        <w:tc>
          <w:tcPr>
            <w:tcW w:w="1275" w:type="dxa"/>
            <w:shd w:val="clear" w:color="auto" w:fill="auto"/>
            <w:noWrap/>
            <w:vAlign w:val="bottom"/>
            <w:hideMark/>
          </w:tcPr>
          <w:p w14:paraId="1D0127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19.220,00 </w:t>
            </w:r>
          </w:p>
        </w:tc>
        <w:tc>
          <w:tcPr>
            <w:tcW w:w="1127" w:type="dxa"/>
            <w:shd w:val="clear" w:color="auto" w:fill="auto"/>
            <w:noWrap/>
            <w:vAlign w:val="bottom"/>
            <w:hideMark/>
          </w:tcPr>
          <w:p w14:paraId="505FAF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1.922,00 </w:t>
            </w:r>
          </w:p>
        </w:tc>
      </w:tr>
      <w:tr w:rsidR="00C54BE7" w:rsidRPr="00C94729" w14:paraId="244F5472" w14:textId="77777777" w:rsidTr="00815F59">
        <w:trPr>
          <w:trHeight w:val="20"/>
        </w:trPr>
        <w:tc>
          <w:tcPr>
            <w:tcW w:w="3114" w:type="dxa"/>
            <w:shd w:val="clear" w:color="auto" w:fill="auto"/>
            <w:noWrap/>
            <w:vAlign w:val="bottom"/>
            <w:hideMark/>
          </w:tcPr>
          <w:p w14:paraId="6E0C2A4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POHIŠTVO BENE MIZARSKE STORITVE IN SVETOVANJE, BENEDIKT POTOČNIK S.P.</w:t>
            </w:r>
          </w:p>
        </w:tc>
        <w:tc>
          <w:tcPr>
            <w:tcW w:w="1134" w:type="dxa"/>
            <w:shd w:val="clear" w:color="auto" w:fill="auto"/>
            <w:noWrap/>
            <w:vAlign w:val="bottom"/>
            <w:hideMark/>
          </w:tcPr>
          <w:p w14:paraId="63BF943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47A583B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22.000,00 </w:t>
            </w:r>
          </w:p>
        </w:tc>
        <w:tc>
          <w:tcPr>
            <w:tcW w:w="1134" w:type="dxa"/>
            <w:shd w:val="clear" w:color="auto" w:fill="auto"/>
            <w:noWrap/>
            <w:vAlign w:val="bottom"/>
            <w:hideMark/>
          </w:tcPr>
          <w:p w14:paraId="33BA71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17.500,00 </w:t>
            </w:r>
          </w:p>
        </w:tc>
        <w:tc>
          <w:tcPr>
            <w:tcW w:w="1134" w:type="dxa"/>
            <w:shd w:val="clear" w:color="auto" w:fill="auto"/>
            <w:noWrap/>
            <w:vAlign w:val="bottom"/>
            <w:hideMark/>
          </w:tcPr>
          <w:p w14:paraId="128FBF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12.770,64 </w:t>
            </w:r>
          </w:p>
        </w:tc>
        <w:tc>
          <w:tcPr>
            <w:tcW w:w="1275" w:type="dxa"/>
            <w:shd w:val="clear" w:color="auto" w:fill="auto"/>
            <w:noWrap/>
            <w:vAlign w:val="bottom"/>
            <w:hideMark/>
          </w:tcPr>
          <w:p w14:paraId="2FAC28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52.270,64 </w:t>
            </w:r>
          </w:p>
        </w:tc>
        <w:tc>
          <w:tcPr>
            <w:tcW w:w="1127" w:type="dxa"/>
            <w:shd w:val="clear" w:color="auto" w:fill="auto"/>
            <w:noWrap/>
            <w:vAlign w:val="bottom"/>
            <w:hideMark/>
          </w:tcPr>
          <w:p w14:paraId="7A90E93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5.227,06 </w:t>
            </w:r>
          </w:p>
        </w:tc>
      </w:tr>
      <w:tr w:rsidR="00C54BE7" w:rsidRPr="00C94729" w14:paraId="26971A44" w14:textId="77777777" w:rsidTr="00815F59">
        <w:trPr>
          <w:trHeight w:val="20"/>
        </w:trPr>
        <w:tc>
          <w:tcPr>
            <w:tcW w:w="3114" w:type="dxa"/>
            <w:shd w:val="clear" w:color="auto" w:fill="auto"/>
            <w:noWrap/>
            <w:vAlign w:val="bottom"/>
            <w:hideMark/>
          </w:tcPr>
          <w:p w14:paraId="12676A4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VARJENJE, TOMAŽ VASLE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46465C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3AA265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34" w:type="dxa"/>
            <w:shd w:val="clear" w:color="auto" w:fill="auto"/>
            <w:noWrap/>
            <w:vAlign w:val="bottom"/>
            <w:hideMark/>
          </w:tcPr>
          <w:p w14:paraId="030AAB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B63997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704076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27" w:type="dxa"/>
            <w:shd w:val="clear" w:color="auto" w:fill="auto"/>
            <w:noWrap/>
            <w:vAlign w:val="bottom"/>
            <w:hideMark/>
          </w:tcPr>
          <w:p w14:paraId="009D1E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r>
      <w:tr w:rsidR="00C54BE7" w:rsidRPr="00C94729" w14:paraId="2992EBF2" w14:textId="77777777" w:rsidTr="00815F59">
        <w:trPr>
          <w:trHeight w:val="20"/>
        </w:trPr>
        <w:tc>
          <w:tcPr>
            <w:tcW w:w="3114" w:type="dxa"/>
            <w:shd w:val="clear" w:color="auto" w:fill="auto"/>
            <w:noWrap/>
            <w:vAlign w:val="bottom"/>
            <w:hideMark/>
          </w:tcPr>
          <w:p w14:paraId="0DD75D00"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VariusDesign</w:t>
            </w:r>
            <w:proofErr w:type="spellEnd"/>
            <w:r w:rsidRPr="00C94729">
              <w:rPr>
                <w:rFonts w:ascii="Arial Narrow" w:hAnsi="Arial Narrow" w:cs="Calibri"/>
                <w:color w:val="000000"/>
                <w:sz w:val="18"/>
                <w:szCs w:val="18"/>
                <w:lang w:val="sl-SI"/>
              </w:rPr>
              <w:t xml:space="preserve">, oblikovalske storitve, Simon Štampar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A17941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159A0D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51F8DB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52FCD1F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3.384,87 </w:t>
            </w:r>
          </w:p>
        </w:tc>
        <w:tc>
          <w:tcPr>
            <w:tcW w:w="1275" w:type="dxa"/>
            <w:shd w:val="clear" w:color="auto" w:fill="auto"/>
            <w:noWrap/>
            <w:vAlign w:val="bottom"/>
            <w:hideMark/>
          </w:tcPr>
          <w:p w14:paraId="480F71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23.384,87 </w:t>
            </w:r>
          </w:p>
        </w:tc>
        <w:tc>
          <w:tcPr>
            <w:tcW w:w="1127" w:type="dxa"/>
            <w:shd w:val="clear" w:color="auto" w:fill="auto"/>
            <w:noWrap/>
            <w:vAlign w:val="bottom"/>
            <w:hideMark/>
          </w:tcPr>
          <w:p w14:paraId="1375CF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2.338,49 </w:t>
            </w:r>
          </w:p>
        </w:tc>
      </w:tr>
      <w:tr w:rsidR="00C54BE7" w:rsidRPr="00C94729" w14:paraId="5ECC4565" w14:textId="77777777" w:rsidTr="00815F59">
        <w:trPr>
          <w:trHeight w:val="20"/>
        </w:trPr>
        <w:tc>
          <w:tcPr>
            <w:tcW w:w="3114" w:type="dxa"/>
            <w:shd w:val="clear" w:color="auto" w:fill="auto"/>
            <w:noWrap/>
            <w:vAlign w:val="bottom"/>
            <w:hideMark/>
          </w:tcPr>
          <w:p w14:paraId="04727E8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BRUNARICA PROJEKT POSREDNIŠTVO PRI PRODAJI MONTAŽNIH HIŠ FRANC OBOJNIK S.P.</w:t>
            </w:r>
          </w:p>
        </w:tc>
        <w:tc>
          <w:tcPr>
            <w:tcW w:w="1134" w:type="dxa"/>
            <w:shd w:val="clear" w:color="auto" w:fill="auto"/>
            <w:noWrap/>
            <w:vAlign w:val="bottom"/>
            <w:hideMark/>
          </w:tcPr>
          <w:p w14:paraId="376DC6A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096BEA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 </w:t>
            </w:r>
          </w:p>
        </w:tc>
        <w:tc>
          <w:tcPr>
            <w:tcW w:w="1134" w:type="dxa"/>
            <w:shd w:val="clear" w:color="auto" w:fill="auto"/>
            <w:noWrap/>
            <w:vAlign w:val="bottom"/>
            <w:hideMark/>
          </w:tcPr>
          <w:p w14:paraId="0C1AF8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43.300,00 </w:t>
            </w:r>
          </w:p>
        </w:tc>
        <w:tc>
          <w:tcPr>
            <w:tcW w:w="1134" w:type="dxa"/>
            <w:shd w:val="clear" w:color="auto" w:fill="auto"/>
            <w:noWrap/>
            <w:vAlign w:val="bottom"/>
            <w:hideMark/>
          </w:tcPr>
          <w:p w14:paraId="01B200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20.100,00 </w:t>
            </w:r>
          </w:p>
        </w:tc>
        <w:tc>
          <w:tcPr>
            <w:tcW w:w="1275" w:type="dxa"/>
            <w:shd w:val="clear" w:color="auto" w:fill="auto"/>
            <w:noWrap/>
            <w:vAlign w:val="bottom"/>
            <w:hideMark/>
          </w:tcPr>
          <w:p w14:paraId="24BB757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69.900,00 </w:t>
            </w:r>
          </w:p>
        </w:tc>
        <w:tc>
          <w:tcPr>
            <w:tcW w:w="1127" w:type="dxa"/>
            <w:shd w:val="clear" w:color="auto" w:fill="auto"/>
            <w:noWrap/>
            <w:vAlign w:val="bottom"/>
            <w:hideMark/>
          </w:tcPr>
          <w:p w14:paraId="46950A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6.990,00 </w:t>
            </w:r>
          </w:p>
        </w:tc>
      </w:tr>
      <w:tr w:rsidR="00C54BE7" w:rsidRPr="00C94729" w14:paraId="6B2AB483" w14:textId="77777777" w:rsidTr="00815F59">
        <w:trPr>
          <w:trHeight w:val="20"/>
        </w:trPr>
        <w:tc>
          <w:tcPr>
            <w:tcW w:w="3114" w:type="dxa"/>
            <w:shd w:val="clear" w:color="auto" w:fill="auto"/>
            <w:noWrap/>
            <w:vAlign w:val="bottom"/>
            <w:hideMark/>
          </w:tcPr>
          <w:p w14:paraId="5D8F153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PITOBO, proizvodnja in inženiring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52EFEC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Podvelka</w:t>
            </w:r>
          </w:p>
        </w:tc>
        <w:tc>
          <w:tcPr>
            <w:tcW w:w="1276" w:type="dxa"/>
            <w:shd w:val="clear" w:color="auto" w:fill="auto"/>
            <w:noWrap/>
            <w:vAlign w:val="bottom"/>
            <w:hideMark/>
          </w:tcPr>
          <w:p w14:paraId="06F02F6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23.460,60 </w:t>
            </w:r>
          </w:p>
        </w:tc>
        <w:tc>
          <w:tcPr>
            <w:tcW w:w="1134" w:type="dxa"/>
            <w:shd w:val="clear" w:color="auto" w:fill="auto"/>
            <w:noWrap/>
            <w:vAlign w:val="bottom"/>
            <w:hideMark/>
          </w:tcPr>
          <w:p w14:paraId="4757042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046B9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45047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23.460,60 </w:t>
            </w:r>
          </w:p>
        </w:tc>
        <w:tc>
          <w:tcPr>
            <w:tcW w:w="1127" w:type="dxa"/>
            <w:shd w:val="clear" w:color="auto" w:fill="auto"/>
            <w:noWrap/>
            <w:vAlign w:val="bottom"/>
            <w:hideMark/>
          </w:tcPr>
          <w:p w14:paraId="76CB2A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2.346,06 </w:t>
            </w:r>
          </w:p>
        </w:tc>
      </w:tr>
      <w:tr w:rsidR="00C54BE7" w:rsidRPr="00C94729" w14:paraId="38E4B048" w14:textId="77777777" w:rsidTr="00815F59">
        <w:trPr>
          <w:trHeight w:val="20"/>
        </w:trPr>
        <w:tc>
          <w:tcPr>
            <w:tcW w:w="3114" w:type="dxa"/>
            <w:shd w:val="clear" w:color="auto" w:fill="auto"/>
            <w:noWrap/>
            <w:vAlign w:val="bottom"/>
            <w:hideMark/>
          </w:tcPr>
          <w:p w14:paraId="605BE60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SALUR, kovinska in papirna galanterija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094455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133476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36.890,00 </w:t>
            </w:r>
          </w:p>
        </w:tc>
        <w:tc>
          <w:tcPr>
            <w:tcW w:w="1134" w:type="dxa"/>
            <w:shd w:val="clear" w:color="auto" w:fill="auto"/>
            <w:noWrap/>
            <w:vAlign w:val="bottom"/>
            <w:hideMark/>
          </w:tcPr>
          <w:p w14:paraId="5EB284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65.000,00 </w:t>
            </w:r>
          </w:p>
        </w:tc>
        <w:tc>
          <w:tcPr>
            <w:tcW w:w="1134" w:type="dxa"/>
            <w:shd w:val="clear" w:color="auto" w:fill="auto"/>
            <w:noWrap/>
            <w:vAlign w:val="bottom"/>
            <w:hideMark/>
          </w:tcPr>
          <w:p w14:paraId="019152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7.942,45 </w:t>
            </w:r>
          </w:p>
        </w:tc>
        <w:tc>
          <w:tcPr>
            <w:tcW w:w="1275" w:type="dxa"/>
            <w:shd w:val="clear" w:color="auto" w:fill="auto"/>
            <w:noWrap/>
            <w:vAlign w:val="bottom"/>
            <w:hideMark/>
          </w:tcPr>
          <w:p w14:paraId="3F0A6C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109.832,45 </w:t>
            </w:r>
          </w:p>
        </w:tc>
        <w:tc>
          <w:tcPr>
            <w:tcW w:w="1127" w:type="dxa"/>
            <w:shd w:val="clear" w:color="auto" w:fill="auto"/>
            <w:noWrap/>
            <w:vAlign w:val="bottom"/>
            <w:hideMark/>
          </w:tcPr>
          <w:p w14:paraId="0E038A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10.983,25 </w:t>
            </w:r>
          </w:p>
        </w:tc>
      </w:tr>
      <w:tr w:rsidR="00C54BE7" w:rsidRPr="00C94729" w14:paraId="52993689" w14:textId="77777777" w:rsidTr="00815F59">
        <w:trPr>
          <w:trHeight w:val="20"/>
        </w:trPr>
        <w:tc>
          <w:tcPr>
            <w:tcW w:w="3114" w:type="dxa"/>
            <w:shd w:val="clear" w:color="auto" w:fill="auto"/>
            <w:noWrap/>
            <w:vAlign w:val="bottom"/>
            <w:hideMark/>
          </w:tcPr>
          <w:p w14:paraId="384B8FF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PETRE ŠOTORI - HALE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5DE364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78D5AC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113.773,85 </w:t>
            </w:r>
          </w:p>
        </w:tc>
        <w:tc>
          <w:tcPr>
            <w:tcW w:w="1134" w:type="dxa"/>
            <w:shd w:val="clear" w:color="auto" w:fill="auto"/>
            <w:noWrap/>
            <w:vAlign w:val="bottom"/>
            <w:hideMark/>
          </w:tcPr>
          <w:p w14:paraId="385A6C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0064D1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0CC8DE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113.773,85 </w:t>
            </w:r>
          </w:p>
        </w:tc>
        <w:tc>
          <w:tcPr>
            <w:tcW w:w="1127" w:type="dxa"/>
            <w:shd w:val="clear" w:color="auto" w:fill="auto"/>
            <w:noWrap/>
            <w:vAlign w:val="bottom"/>
            <w:hideMark/>
          </w:tcPr>
          <w:p w14:paraId="111AF7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11.377,39 </w:t>
            </w:r>
          </w:p>
        </w:tc>
      </w:tr>
      <w:tr w:rsidR="00C54BE7" w:rsidRPr="00C94729" w14:paraId="11E5A28F" w14:textId="77777777" w:rsidTr="00815F59">
        <w:trPr>
          <w:trHeight w:val="20"/>
        </w:trPr>
        <w:tc>
          <w:tcPr>
            <w:tcW w:w="3114" w:type="dxa"/>
            <w:shd w:val="clear" w:color="auto" w:fill="auto"/>
            <w:noWrap/>
            <w:vAlign w:val="bottom"/>
            <w:hideMark/>
          </w:tcPr>
          <w:p w14:paraId="5ACE15E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MAVISA posredništvo, prodaja in inženiring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F2A46E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03EE26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13.000,00 </w:t>
            </w:r>
          </w:p>
        </w:tc>
        <w:tc>
          <w:tcPr>
            <w:tcW w:w="1134" w:type="dxa"/>
            <w:shd w:val="clear" w:color="auto" w:fill="auto"/>
            <w:noWrap/>
            <w:vAlign w:val="bottom"/>
            <w:hideMark/>
          </w:tcPr>
          <w:p w14:paraId="62439F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12.859,18 </w:t>
            </w:r>
          </w:p>
        </w:tc>
        <w:tc>
          <w:tcPr>
            <w:tcW w:w="1134" w:type="dxa"/>
            <w:shd w:val="clear" w:color="auto" w:fill="auto"/>
            <w:noWrap/>
            <w:vAlign w:val="bottom"/>
            <w:hideMark/>
          </w:tcPr>
          <w:p w14:paraId="5748BF7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26.500,00 </w:t>
            </w:r>
          </w:p>
        </w:tc>
        <w:tc>
          <w:tcPr>
            <w:tcW w:w="1275" w:type="dxa"/>
            <w:shd w:val="clear" w:color="auto" w:fill="auto"/>
            <w:noWrap/>
            <w:vAlign w:val="bottom"/>
            <w:hideMark/>
          </w:tcPr>
          <w:p w14:paraId="1CE5228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52.359,18 </w:t>
            </w:r>
          </w:p>
        </w:tc>
        <w:tc>
          <w:tcPr>
            <w:tcW w:w="1127" w:type="dxa"/>
            <w:shd w:val="clear" w:color="auto" w:fill="auto"/>
            <w:noWrap/>
            <w:vAlign w:val="bottom"/>
            <w:hideMark/>
          </w:tcPr>
          <w:p w14:paraId="1D6A4B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5.235,92 </w:t>
            </w:r>
          </w:p>
        </w:tc>
      </w:tr>
      <w:tr w:rsidR="00C54BE7" w:rsidRPr="00C94729" w14:paraId="2D3A18F4" w14:textId="77777777" w:rsidTr="00815F59">
        <w:trPr>
          <w:trHeight w:val="20"/>
        </w:trPr>
        <w:tc>
          <w:tcPr>
            <w:tcW w:w="3114" w:type="dxa"/>
            <w:shd w:val="clear" w:color="auto" w:fill="auto"/>
            <w:noWrap/>
            <w:vAlign w:val="bottom"/>
            <w:hideMark/>
          </w:tcPr>
          <w:p w14:paraId="319A0DB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ŽAGA - TIPLES Trgovina in predelava lesa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E0CB6B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48CA5B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650.000,00 </w:t>
            </w:r>
          </w:p>
        </w:tc>
        <w:tc>
          <w:tcPr>
            <w:tcW w:w="1134" w:type="dxa"/>
            <w:shd w:val="clear" w:color="auto" w:fill="auto"/>
            <w:noWrap/>
            <w:vAlign w:val="bottom"/>
            <w:hideMark/>
          </w:tcPr>
          <w:p w14:paraId="162FBE4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308.000,00 </w:t>
            </w:r>
          </w:p>
        </w:tc>
        <w:tc>
          <w:tcPr>
            <w:tcW w:w="1134" w:type="dxa"/>
            <w:shd w:val="clear" w:color="auto" w:fill="auto"/>
            <w:noWrap/>
            <w:vAlign w:val="bottom"/>
            <w:hideMark/>
          </w:tcPr>
          <w:p w14:paraId="40A393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84.600,00 </w:t>
            </w:r>
          </w:p>
        </w:tc>
        <w:tc>
          <w:tcPr>
            <w:tcW w:w="1275" w:type="dxa"/>
            <w:shd w:val="clear" w:color="auto" w:fill="auto"/>
            <w:noWrap/>
            <w:vAlign w:val="bottom"/>
            <w:hideMark/>
          </w:tcPr>
          <w:p w14:paraId="5E61F3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1.042.600,00 </w:t>
            </w:r>
          </w:p>
        </w:tc>
        <w:tc>
          <w:tcPr>
            <w:tcW w:w="1127" w:type="dxa"/>
            <w:shd w:val="clear" w:color="auto" w:fill="auto"/>
            <w:noWrap/>
            <w:vAlign w:val="bottom"/>
            <w:hideMark/>
          </w:tcPr>
          <w:p w14:paraId="6ED99B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104.260,00 </w:t>
            </w:r>
          </w:p>
        </w:tc>
      </w:tr>
      <w:tr w:rsidR="00C54BE7" w:rsidRPr="00C94729" w14:paraId="63B55544" w14:textId="77777777" w:rsidTr="00815F59">
        <w:trPr>
          <w:trHeight w:val="20"/>
        </w:trPr>
        <w:tc>
          <w:tcPr>
            <w:tcW w:w="3114" w:type="dxa"/>
            <w:shd w:val="clear" w:color="auto" w:fill="auto"/>
            <w:noWrap/>
            <w:vAlign w:val="bottom"/>
            <w:hideMark/>
          </w:tcPr>
          <w:p w14:paraId="28DC25A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MEDIKEM, uvoz in prodaja medicinsko tehničnih pripomočkov,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09C54E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 Dravograd</w:t>
            </w:r>
          </w:p>
        </w:tc>
        <w:tc>
          <w:tcPr>
            <w:tcW w:w="1276" w:type="dxa"/>
            <w:shd w:val="clear" w:color="auto" w:fill="auto"/>
            <w:noWrap/>
            <w:vAlign w:val="bottom"/>
            <w:hideMark/>
          </w:tcPr>
          <w:p w14:paraId="2872CD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 </w:t>
            </w:r>
          </w:p>
        </w:tc>
        <w:tc>
          <w:tcPr>
            <w:tcW w:w="1134" w:type="dxa"/>
            <w:shd w:val="clear" w:color="auto" w:fill="auto"/>
            <w:noWrap/>
            <w:vAlign w:val="bottom"/>
            <w:hideMark/>
          </w:tcPr>
          <w:p w14:paraId="575028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75.608,07 </w:t>
            </w:r>
          </w:p>
        </w:tc>
        <w:tc>
          <w:tcPr>
            <w:tcW w:w="1134" w:type="dxa"/>
            <w:shd w:val="clear" w:color="auto" w:fill="auto"/>
            <w:noWrap/>
            <w:vAlign w:val="bottom"/>
            <w:hideMark/>
          </w:tcPr>
          <w:p w14:paraId="392F47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22.647,87 </w:t>
            </w:r>
          </w:p>
        </w:tc>
        <w:tc>
          <w:tcPr>
            <w:tcW w:w="1275" w:type="dxa"/>
            <w:shd w:val="clear" w:color="auto" w:fill="auto"/>
            <w:noWrap/>
            <w:vAlign w:val="bottom"/>
            <w:hideMark/>
          </w:tcPr>
          <w:p w14:paraId="65DB2E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99.055,94 </w:t>
            </w:r>
          </w:p>
        </w:tc>
        <w:tc>
          <w:tcPr>
            <w:tcW w:w="1127" w:type="dxa"/>
            <w:shd w:val="clear" w:color="auto" w:fill="auto"/>
            <w:noWrap/>
            <w:vAlign w:val="bottom"/>
            <w:hideMark/>
          </w:tcPr>
          <w:p w14:paraId="24A4DCB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9.905,59 </w:t>
            </w:r>
          </w:p>
        </w:tc>
      </w:tr>
      <w:tr w:rsidR="00C54BE7" w:rsidRPr="00C94729" w14:paraId="29080256" w14:textId="77777777" w:rsidTr="00815F59">
        <w:trPr>
          <w:trHeight w:val="20"/>
        </w:trPr>
        <w:tc>
          <w:tcPr>
            <w:tcW w:w="3114" w:type="dxa"/>
            <w:shd w:val="clear" w:color="auto" w:fill="auto"/>
            <w:noWrap/>
            <w:vAlign w:val="bottom"/>
            <w:hideMark/>
          </w:tcPr>
          <w:p w14:paraId="3E94EF4A"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Galus</w:t>
            </w:r>
            <w:proofErr w:type="spellEnd"/>
            <w:r w:rsidRPr="00C94729">
              <w:rPr>
                <w:rFonts w:ascii="Arial Narrow" w:hAnsi="Arial Narrow" w:cs="Calibri"/>
                <w:color w:val="000000"/>
                <w:sz w:val="18"/>
                <w:szCs w:val="18"/>
                <w:lang w:val="sl-SI"/>
              </w:rPr>
              <w:t xml:space="preserve">-les, proizvodnja,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2ACBEB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681CCA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3393178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CFA78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275" w:type="dxa"/>
            <w:shd w:val="clear" w:color="auto" w:fill="auto"/>
            <w:noWrap/>
            <w:vAlign w:val="bottom"/>
            <w:hideMark/>
          </w:tcPr>
          <w:p w14:paraId="1FED93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11.000,00 </w:t>
            </w:r>
          </w:p>
        </w:tc>
        <w:tc>
          <w:tcPr>
            <w:tcW w:w="1127" w:type="dxa"/>
            <w:shd w:val="clear" w:color="auto" w:fill="auto"/>
            <w:noWrap/>
            <w:vAlign w:val="bottom"/>
            <w:hideMark/>
          </w:tcPr>
          <w:p w14:paraId="784FD0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1.100,00 </w:t>
            </w:r>
          </w:p>
        </w:tc>
      </w:tr>
      <w:tr w:rsidR="00C54BE7" w:rsidRPr="00C94729" w14:paraId="48B8996C" w14:textId="77777777" w:rsidTr="00815F59">
        <w:trPr>
          <w:trHeight w:val="20"/>
        </w:trPr>
        <w:tc>
          <w:tcPr>
            <w:tcW w:w="3114" w:type="dxa"/>
            <w:shd w:val="clear" w:color="auto" w:fill="auto"/>
            <w:noWrap/>
            <w:vAlign w:val="bottom"/>
            <w:hideMark/>
          </w:tcPr>
          <w:p w14:paraId="334E53B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AVTOPREVOZNIŠTVO DEJAN NADLUČNIK S.P.</w:t>
            </w:r>
          </w:p>
        </w:tc>
        <w:tc>
          <w:tcPr>
            <w:tcW w:w="1134" w:type="dxa"/>
            <w:shd w:val="clear" w:color="auto" w:fill="auto"/>
            <w:noWrap/>
            <w:vAlign w:val="bottom"/>
            <w:hideMark/>
          </w:tcPr>
          <w:p w14:paraId="5EEE6F5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7C3250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172.000,00 </w:t>
            </w:r>
          </w:p>
        </w:tc>
        <w:tc>
          <w:tcPr>
            <w:tcW w:w="1134" w:type="dxa"/>
            <w:shd w:val="clear" w:color="auto" w:fill="auto"/>
            <w:noWrap/>
            <w:vAlign w:val="bottom"/>
            <w:hideMark/>
          </w:tcPr>
          <w:p w14:paraId="3159174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1DFE3A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150.680,00 </w:t>
            </w:r>
          </w:p>
        </w:tc>
        <w:tc>
          <w:tcPr>
            <w:tcW w:w="1275" w:type="dxa"/>
            <w:shd w:val="clear" w:color="auto" w:fill="auto"/>
            <w:noWrap/>
            <w:vAlign w:val="bottom"/>
            <w:hideMark/>
          </w:tcPr>
          <w:p w14:paraId="452E43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322.680,00 </w:t>
            </w:r>
          </w:p>
        </w:tc>
        <w:tc>
          <w:tcPr>
            <w:tcW w:w="1127" w:type="dxa"/>
            <w:shd w:val="clear" w:color="auto" w:fill="auto"/>
            <w:noWrap/>
            <w:vAlign w:val="bottom"/>
            <w:hideMark/>
          </w:tcPr>
          <w:p w14:paraId="1AE470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32.268,00 </w:t>
            </w:r>
          </w:p>
        </w:tc>
      </w:tr>
      <w:tr w:rsidR="00C54BE7" w:rsidRPr="00C94729" w14:paraId="3B4DA553" w14:textId="77777777" w:rsidTr="00815F59">
        <w:trPr>
          <w:trHeight w:val="20"/>
        </w:trPr>
        <w:tc>
          <w:tcPr>
            <w:tcW w:w="3114" w:type="dxa"/>
            <w:shd w:val="clear" w:color="auto" w:fill="auto"/>
            <w:noWrap/>
            <w:vAlign w:val="bottom"/>
            <w:hideMark/>
          </w:tcPr>
          <w:p w14:paraId="6CE2B00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ROK STERŽE - SOBODAJALEC</w:t>
            </w:r>
          </w:p>
        </w:tc>
        <w:tc>
          <w:tcPr>
            <w:tcW w:w="1134" w:type="dxa"/>
            <w:shd w:val="clear" w:color="auto" w:fill="auto"/>
            <w:noWrap/>
            <w:vAlign w:val="bottom"/>
            <w:hideMark/>
          </w:tcPr>
          <w:p w14:paraId="4F88F18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w:t>
            </w:r>
          </w:p>
        </w:tc>
        <w:tc>
          <w:tcPr>
            <w:tcW w:w="1276" w:type="dxa"/>
            <w:shd w:val="clear" w:color="auto" w:fill="auto"/>
            <w:noWrap/>
            <w:vAlign w:val="bottom"/>
            <w:hideMark/>
          </w:tcPr>
          <w:p w14:paraId="53A6F6B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34" w:type="dxa"/>
            <w:shd w:val="clear" w:color="auto" w:fill="auto"/>
            <w:noWrap/>
            <w:vAlign w:val="bottom"/>
            <w:hideMark/>
          </w:tcPr>
          <w:p w14:paraId="47531A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5A27BD8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275" w:type="dxa"/>
            <w:shd w:val="clear" w:color="auto" w:fill="auto"/>
            <w:noWrap/>
            <w:vAlign w:val="bottom"/>
            <w:hideMark/>
          </w:tcPr>
          <w:p w14:paraId="419F9A8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14.000,00 </w:t>
            </w:r>
          </w:p>
        </w:tc>
        <w:tc>
          <w:tcPr>
            <w:tcW w:w="1127" w:type="dxa"/>
            <w:shd w:val="clear" w:color="auto" w:fill="auto"/>
            <w:noWrap/>
            <w:vAlign w:val="bottom"/>
            <w:hideMark/>
          </w:tcPr>
          <w:p w14:paraId="22F8BB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 </w:t>
            </w:r>
          </w:p>
        </w:tc>
      </w:tr>
      <w:tr w:rsidR="00C54BE7" w:rsidRPr="00C94729" w14:paraId="75509A0D" w14:textId="77777777" w:rsidTr="00815F59">
        <w:trPr>
          <w:trHeight w:val="20"/>
        </w:trPr>
        <w:tc>
          <w:tcPr>
            <w:tcW w:w="3114" w:type="dxa"/>
            <w:shd w:val="clear" w:color="auto" w:fill="auto"/>
            <w:noWrap/>
            <w:vAlign w:val="bottom"/>
            <w:hideMark/>
          </w:tcPr>
          <w:p w14:paraId="2CCC262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TESTEN BORIS S.P. - GOSTILNA ORHIDEJA</w:t>
            </w:r>
          </w:p>
        </w:tc>
        <w:tc>
          <w:tcPr>
            <w:tcW w:w="1134" w:type="dxa"/>
            <w:shd w:val="clear" w:color="auto" w:fill="auto"/>
            <w:noWrap/>
            <w:vAlign w:val="bottom"/>
            <w:hideMark/>
          </w:tcPr>
          <w:p w14:paraId="2EE0D7E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02C766B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9.000,00 </w:t>
            </w:r>
          </w:p>
        </w:tc>
        <w:tc>
          <w:tcPr>
            <w:tcW w:w="1134" w:type="dxa"/>
            <w:shd w:val="clear" w:color="auto" w:fill="auto"/>
            <w:noWrap/>
            <w:vAlign w:val="bottom"/>
            <w:hideMark/>
          </w:tcPr>
          <w:p w14:paraId="36BBBA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 </w:t>
            </w:r>
          </w:p>
        </w:tc>
        <w:tc>
          <w:tcPr>
            <w:tcW w:w="1134" w:type="dxa"/>
            <w:shd w:val="clear" w:color="auto" w:fill="auto"/>
            <w:noWrap/>
            <w:vAlign w:val="bottom"/>
            <w:hideMark/>
          </w:tcPr>
          <w:p w14:paraId="5AE2C97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2.300,00 </w:t>
            </w:r>
          </w:p>
        </w:tc>
        <w:tc>
          <w:tcPr>
            <w:tcW w:w="1275" w:type="dxa"/>
            <w:shd w:val="clear" w:color="auto" w:fill="auto"/>
            <w:noWrap/>
            <w:vAlign w:val="bottom"/>
            <w:hideMark/>
          </w:tcPr>
          <w:p w14:paraId="495889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11.600,00 </w:t>
            </w:r>
          </w:p>
        </w:tc>
        <w:tc>
          <w:tcPr>
            <w:tcW w:w="1127" w:type="dxa"/>
            <w:shd w:val="clear" w:color="auto" w:fill="auto"/>
            <w:noWrap/>
            <w:vAlign w:val="bottom"/>
            <w:hideMark/>
          </w:tcPr>
          <w:p w14:paraId="6492F8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1.160,00 </w:t>
            </w:r>
          </w:p>
        </w:tc>
      </w:tr>
      <w:tr w:rsidR="00C54BE7" w:rsidRPr="00C94729" w14:paraId="7BF659F6" w14:textId="77777777" w:rsidTr="00815F59">
        <w:trPr>
          <w:trHeight w:val="20"/>
        </w:trPr>
        <w:tc>
          <w:tcPr>
            <w:tcW w:w="3114" w:type="dxa"/>
            <w:shd w:val="clear" w:color="auto" w:fill="auto"/>
            <w:noWrap/>
            <w:vAlign w:val="bottom"/>
            <w:hideMark/>
          </w:tcPr>
          <w:p w14:paraId="3032D09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NANKING gostinstvo, turizem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87A2CD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72162B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34" w:type="dxa"/>
            <w:shd w:val="clear" w:color="auto" w:fill="auto"/>
            <w:noWrap/>
            <w:vAlign w:val="bottom"/>
            <w:hideMark/>
          </w:tcPr>
          <w:p w14:paraId="5792F5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 </w:t>
            </w:r>
          </w:p>
        </w:tc>
        <w:tc>
          <w:tcPr>
            <w:tcW w:w="1134" w:type="dxa"/>
            <w:shd w:val="clear" w:color="auto" w:fill="auto"/>
            <w:noWrap/>
            <w:vAlign w:val="bottom"/>
            <w:hideMark/>
          </w:tcPr>
          <w:p w14:paraId="3BD8924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275" w:type="dxa"/>
            <w:shd w:val="clear" w:color="auto" w:fill="auto"/>
            <w:noWrap/>
            <w:vAlign w:val="bottom"/>
            <w:hideMark/>
          </w:tcPr>
          <w:p w14:paraId="7E6FFC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34.200,00 </w:t>
            </w:r>
          </w:p>
        </w:tc>
        <w:tc>
          <w:tcPr>
            <w:tcW w:w="1127" w:type="dxa"/>
            <w:shd w:val="clear" w:color="auto" w:fill="auto"/>
            <w:noWrap/>
            <w:vAlign w:val="bottom"/>
            <w:hideMark/>
          </w:tcPr>
          <w:p w14:paraId="293BF3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3.420,00 </w:t>
            </w:r>
          </w:p>
        </w:tc>
      </w:tr>
      <w:tr w:rsidR="00C54BE7" w:rsidRPr="00C94729" w14:paraId="6E6FD4BB" w14:textId="77777777" w:rsidTr="00815F59">
        <w:trPr>
          <w:trHeight w:val="20"/>
        </w:trPr>
        <w:tc>
          <w:tcPr>
            <w:tcW w:w="3114" w:type="dxa"/>
            <w:shd w:val="clear" w:color="auto" w:fill="auto"/>
            <w:noWrap/>
            <w:vAlign w:val="bottom"/>
            <w:hideMark/>
          </w:tcPr>
          <w:p w14:paraId="34E6298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TEŽKA GRADBENA MEHANIZACIJA TOMAŽ GREGORIN S.P.</w:t>
            </w:r>
          </w:p>
        </w:tc>
        <w:tc>
          <w:tcPr>
            <w:tcW w:w="1134" w:type="dxa"/>
            <w:shd w:val="clear" w:color="auto" w:fill="auto"/>
            <w:noWrap/>
            <w:vAlign w:val="bottom"/>
            <w:hideMark/>
          </w:tcPr>
          <w:p w14:paraId="7CD30C8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Litija</w:t>
            </w:r>
          </w:p>
        </w:tc>
        <w:tc>
          <w:tcPr>
            <w:tcW w:w="1276" w:type="dxa"/>
            <w:shd w:val="clear" w:color="auto" w:fill="auto"/>
            <w:noWrap/>
            <w:vAlign w:val="bottom"/>
            <w:hideMark/>
          </w:tcPr>
          <w:p w14:paraId="4793BE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134" w:type="dxa"/>
            <w:shd w:val="clear" w:color="auto" w:fill="auto"/>
            <w:noWrap/>
            <w:vAlign w:val="bottom"/>
            <w:hideMark/>
          </w:tcPr>
          <w:p w14:paraId="09FF33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134" w:type="dxa"/>
            <w:shd w:val="clear" w:color="auto" w:fill="auto"/>
            <w:noWrap/>
            <w:vAlign w:val="bottom"/>
            <w:hideMark/>
          </w:tcPr>
          <w:p w14:paraId="1E74EA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0650E10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9.500,00 </w:t>
            </w:r>
          </w:p>
        </w:tc>
        <w:tc>
          <w:tcPr>
            <w:tcW w:w="1127" w:type="dxa"/>
            <w:shd w:val="clear" w:color="auto" w:fill="auto"/>
            <w:noWrap/>
            <w:vAlign w:val="bottom"/>
            <w:hideMark/>
          </w:tcPr>
          <w:p w14:paraId="67D4EC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950,00 </w:t>
            </w:r>
          </w:p>
        </w:tc>
      </w:tr>
      <w:tr w:rsidR="00C54BE7" w:rsidRPr="00C94729" w14:paraId="48957370" w14:textId="77777777" w:rsidTr="00815F59">
        <w:trPr>
          <w:trHeight w:val="20"/>
        </w:trPr>
        <w:tc>
          <w:tcPr>
            <w:tcW w:w="3114" w:type="dxa"/>
            <w:shd w:val="clear" w:color="auto" w:fill="auto"/>
            <w:noWrap/>
            <w:vAlign w:val="bottom"/>
            <w:hideMark/>
          </w:tcPr>
          <w:p w14:paraId="5341045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SEBASTIJAN KERN S.P., AVTOPREVOZNIŠTVO</w:t>
            </w:r>
          </w:p>
        </w:tc>
        <w:tc>
          <w:tcPr>
            <w:tcW w:w="1134" w:type="dxa"/>
            <w:shd w:val="clear" w:color="auto" w:fill="auto"/>
            <w:noWrap/>
            <w:vAlign w:val="bottom"/>
            <w:hideMark/>
          </w:tcPr>
          <w:p w14:paraId="00515C8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4C563F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13.000,00 </w:t>
            </w:r>
          </w:p>
        </w:tc>
        <w:tc>
          <w:tcPr>
            <w:tcW w:w="1134" w:type="dxa"/>
            <w:shd w:val="clear" w:color="auto" w:fill="auto"/>
            <w:noWrap/>
            <w:vAlign w:val="bottom"/>
            <w:hideMark/>
          </w:tcPr>
          <w:p w14:paraId="23CF7A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99991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4.800,00 </w:t>
            </w:r>
          </w:p>
        </w:tc>
        <w:tc>
          <w:tcPr>
            <w:tcW w:w="1275" w:type="dxa"/>
            <w:shd w:val="clear" w:color="auto" w:fill="auto"/>
            <w:noWrap/>
            <w:vAlign w:val="bottom"/>
            <w:hideMark/>
          </w:tcPr>
          <w:p w14:paraId="4375818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17.800,00 </w:t>
            </w:r>
          </w:p>
        </w:tc>
        <w:tc>
          <w:tcPr>
            <w:tcW w:w="1127" w:type="dxa"/>
            <w:shd w:val="clear" w:color="auto" w:fill="auto"/>
            <w:noWrap/>
            <w:vAlign w:val="bottom"/>
            <w:hideMark/>
          </w:tcPr>
          <w:p w14:paraId="0DF69A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1.780,00 </w:t>
            </w:r>
          </w:p>
        </w:tc>
      </w:tr>
      <w:tr w:rsidR="00C54BE7" w:rsidRPr="00C94729" w14:paraId="7A139CB1" w14:textId="77777777" w:rsidTr="00815F59">
        <w:trPr>
          <w:trHeight w:val="20"/>
        </w:trPr>
        <w:tc>
          <w:tcPr>
            <w:tcW w:w="3114" w:type="dxa"/>
            <w:shd w:val="clear" w:color="auto" w:fill="auto"/>
            <w:noWrap/>
            <w:vAlign w:val="bottom"/>
            <w:hideMark/>
          </w:tcPr>
          <w:p w14:paraId="287A6EB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TCM-ORODJA orodja, trgovina in storitve s področja kovinsko predelovalne industrije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BF588C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158D9D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4D961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279931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20.238,00 </w:t>
            </w:r>
          </w:p>
        </w:tc>
        <w:tc>
          <w:tcPr>
            <w:tcW w:w="1275" w:type="dxa"/>
            <w:shd w:val="clear" w:color="auto" w:fill="auto"/>
            <w:noWrap/>
            <w:vAlign w:val="bottom"/>
            <w:hideMark/>
          </w:tcPr>
          <w:p w14:paraId="1D0DA77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20.238,00 </w:t>
            </w:r>
          </w:p>
        </w:tc>
        <w:tc>
          <w:tcPr>
            <w:tcW w:w="1127" w:type="dxa"/>
            <w:shd w:val="clear" w:color="auto" w:fill="auto"/>
            <w:noWrap/>
            <w:vAlign w:val="bottom"/>
            <w:hideMark/>
          </w:tcPr>
          <w:p w14:paraId="2FDE313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2.023,80 </w:t>
            </w:r>
          </w:p>
        </w:tc>
      </w:tr>
      <w:tr w:rsidR="00C54BE7" w:rsidRPr="00C94729" w14:paraId="2A82B05E" w14:textId="77777777" w:rsidTr="00815F59">
        <w:trPr>
          <w:trHeight w:val="20"/>
        </w:trPr>
        <w:tc>
          <w:tcPr>
            <w:tcW w:w="3114" w:type="dxa"/>
            <w:shd w:val="clear" w:color="auto" w:fill="auto"/>
            <w:noWrap/>
            <w:vAlign w:val="bottom"/>
            <w:hideMark/>
          </w:tcPr>
          <w:p w14:paraId="5D6F209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POGREBNA DEJAVNOST IN CVETLIČARNA HIACINTA DUŠAN BRATUŠA S.P.</w:t>
            </w:r>
          </w:p>
        </w:tc>
        <w:tc>
          <w:tcPr>
            <w:tcW w:w="1134" w:type="dxa"/>
            <w:shd w:val="clear" w:color="auto" w:fill="auto"/>
            <w:noWrap/>
            <w:vAlign w:val="bottom"/>
            <w:hideMark/>
          </w:tcPr>
          <w:p w14:paraId="0B424F7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Križevci, Veržej, Radenci, Ljutomer</w:t>
            </w:r>
          </w:p>
        </w:tc>
        <w:tc>
          <w:tcPr>
            <w:tcW w:w="1276" w:type="dxa"/>
            <w:shd w:val="clear" w:color="auto" w:fill="auto"/>
            <w:noWrap/>
            <w:vAlign w:val="bottom"/>
            <w:hideMark/>
          </w:tcPr>
          <w:p w14:paraId="09EE954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0E21F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DE55F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32.000,00 </w:t>
            </w:r>
          </w:p>
        </w:tc>
        <w:tc>
          <w:tcPr>
            <w:tcW w:w="1275" w:type="dxa"/>
            <w:shd w:val="clear" w:color="auto" w:fill="auto"/>
            <w:noWrap/>
            <w:vAlign w:val="bottom"/>
            <w:hideMark/>
          </w:tcPr>
          <w:p w14:paraId="0399FB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32.000,00 </w:t>
            </w:r>
          </w:p>
        </w:tc>
        <w:tc>
          <w:tcPr>
            <w:tcW w:w="1127" w:type="dxa"/>
            <w:shd w:val="clear" w:color="auto" w:fill="auto"/>
            <w:noWrap/>
            <w:vAlign w:val="bottom"/>
            <w:hideMark/>
          </w:tcPr>
          <w:p w14:paraId="455D61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3.200,00 </w:t>
            </w:r>
          </w:p>
        </w:tc>
      </w:tr>
      <w:tr w:rsidR="00C54BE7" w:rsidRPr="00C94729" w14:paraId="4A87B272" w14:textId="77777777" w:rsidTr="00815F59">
        <w:trPr>
          <w:trHeight w:val="20"/>
        </w:trPr>
        <w:tc>
          <w:tcPr>
            <w:tcW w:w="3114" w:type="dxa"/>
            <w:shd w:val="clear" w:color="auto" w:fill="auto"/>
            <w:noWrap/>
            <w:vAlign w:val="bottom"/>
            <w:hideMark/>
          </w:tcPr>
          <w:p w14:paraId="72B4D5D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GA+GR transport, transportne in druge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E7DB00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Starše, Mozirje, </w:t>
            </w:r>
            <w:proofErr w:type="spellStart"/>
            <w:r w:rsidRPr="00C94729">
              <w:rPr>
                <w:rFonts w:ascii="Arial Narrow" w:hAnsi="Arial Narrow" w:cs="Calibri"/>
                <w:color w:val="000000"/>
                <w:sz w:val="18"/>
                <w:szCs w:val="18"/>
                <w:lang w:val="sl-SI"/>
              </w:rPr>
              <w:t>Šoštanj,Črna</w:t>
            </w:r>
            <w:proofErr w:type="spellEnd"/>
            <w:r w:rsidRPr="00C94729">
              <w:rPr>
                <w:rFonts w:ascii="Arial Narrow" w:hAnsi="Arial Narrow" w:cs="Calibri"/>
                <w:color w:val="000000"/>
                <w:sz w:val="18"/>
                <w:szCs w:val="18"/>
                <w:lang w:val="sl-SI"/>
              </w:rPr>
              <w:t xml:space="preserve"> na Koroškem, Dravograd, Mežica, Sl. Gradec, Kamnik, Mengeš, Medvode, Litija, Dobrova, Žalec, Prebold, Polzela</w:t>
            </w:r>
          </w:p>
        </w:tc>
        <w:tc>
          <w:tcPr>
            <w:tcW w:w="1276" w:type="dxa"/>
            <w:shd w:val="clear" w:color="auto" w:fill="auto"/>
            <w:noWrap/>
            <w:vAlign w:val="bottom"/>
            <w:hideMark/>
          </w:tcPr>
          <w:p w14:paraId="56D75C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EFED80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1B2CE5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160.000,00 </w:t>
            </w:r>
          </w:p>
        </w:tc>
        <w:tc>
          <w:tcPr>
            <w:tcW w:w="1275" w:type="dxa"/>
            <w:shd w:val="clear" w:color="auto" w:fill="auto"/>
            <w:noWrap/>
            <w:vAlign w:val="bottom"/>
            <w:hideMark/>
          </w:tcPr>
          <w:p w14:paraId="33A226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160.000,00 </w:t>
            </w:r>
          </w:p>
        </w:tc>
        <w:tc>
          <w:tcPr>
            <w:tcW w:w="1127" w:type="dxa"/>
            <w:shd w:val="clear" w:color="auto" w:fill="auto"/>
            <w:noWrap/>
            <w:vAlign w:val="bottom"/>
            <w:hideMark/>
          </w:tcPr>
          <w:p w14:paraId="6E9AFA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 </w:t>
            </w:r>
          </w:p>
        </w:tc>
      </w:tr>
      <w:tr w:rsidR="00C54BE7" w:rsidRPr="00C94729" w14:paraId="6AF57140" w14:textId="77777777" w:rsidTr="00815F59">
        <w:trPr>
          <w:trHeight w:val="20"/>
        </w:trPr>
        <w:tc>
          <w:tcPr>
            <w:tcW w:w="3114" w:type="dxa"/>
            <w:shd w:val="clear" w:color="auto" w:fill="auto"/>
            <w:noWrap/>
            <w:vAlign w:val="bottom"/>
            <w:hideMark/>
          </w:tcPr>
          <w:p w14:paraId="52D5AC2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PROIZVODNJA ELEKTRIČNE ENERGIJE, ANGELA KLINER S.P.</w:t>
            </w:r>
          </w:p>
        </w:tc>
        <w:tc>
          <w:tcPr>
            <w:tcW w:w="1134" w:type="dxa"/>
            <w:shd w:val="clear" w:color="auto" w:fill="auto"/>
            <w:noWrap/>
            <w:vAlign w:val="bottom"/>
            <w:hideMark/>
          </w:tcPr>
          <w:p w14:paraId="6A3983B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3B7E1A5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6FC5F4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85394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275" w:type="dxa"/>
            <w:shd w:val="clear" w:color="auto" w:fill="auto"/>
            <w:noWrap/>
            <w:vAlign w:val="bottom"/>
            <w:hideMark/>
          </w:tcPr>
          <w:p w14:paraId="597E6EA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14.000,00 </w:t>
            </w:r>
          </w:p>
        </w:tc>
        <w:tc>
          <w:tcPr>
            <w:tcW w:w="1127" w:type="dxa"/>
            <w:shd w:val="clear" w:color="auto" w:fill="auto"/>
            <w:noWrap/>
            <w:vAlign w:val="bottom"/>
            <w:hideMark/>
          </w:tcPr>
          <w:p w14:paraId="6268D6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 </w:t>
            </w:r>
          </w:p>
        </w:tc>
      </w:tr>
      <w:tr w:rsidR="00C54BE7" w:rsidRPr="00C94729" w14:paraId="49A63DE2" w14:textId="77777777" w:rsidTr="00815F59">
        <w:trPr>
          <w:trHeight w:val="20"/>
        </w:trPr>
        <w:tc>
          <w:tcPr>
            <w:tcW w:w="3114" w:type="dxa"/>
            <w:shd w:val="clear" w:color="auto" w:fill="auto"/>
            <w:noWrap/>
            <w:vAlign w:val="bottom"/>
            <w:hideMark/>
          </w:tcPr>
          <w:p w14:paraId="6506838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MHE BUDNA, PROIZVODNJA ELEKTRIKE, EVA BUDNA S.P.</w:t>
            </w:r>
          </w:p>
        </w:tc>
        <w:tc>
          <w:tcPr>
            <w:tcW w:w="1134" w:type="dxa"/>
            <w:shd w:val="clear" w:color="auto" w:fill="auto"/>
            <w:noWrap/>
            <w:vAlign w:val="bottom"/>
            <w:hideMark/>
          </w:tcPr>
          <w:p w14:paraId="45F1E09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6B41B9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538788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199EA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275" w:type="dxa"/>
            <w:shd w:val="clear" w:color="auto" w:fill="auto"/>
            <w:noWrap/>
            <w:vAlign w:val="bottom"/>
            <w:hideMark/>
          </w:tcPr>
          <w:p w14:paraId="58C588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14.000,00 </w:t>
            </w:r>
          </w:p>
        </w:tc>
        <w:tc>
          <w:tcPr>
            <w:tcW w:w="1127" w:type="dxa"/>
            <w:shd w:val="clear" w:color="auto" w:fill="auto"/>
            <w:noWrap/>
            <w:vAlign w:val="bottom"/>
            <w:hideMark/>
          </w:tcPr>
          <w:p w14:paraId="2D0C3D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 </w:t>
            </w:r>
          </w:p>
        </w:tc>
      </w:tr>
      <w:tr w:rsidR="00C54BE7" w:rsidRPr="00C94729" w14:paraId="73430B6F" w14:textId="77777777" w:rsidTr="00815F59">
        <w:trPr>
          <w:trHeight w:val="20"/>
        </w:trPr>
        <w:tc>
          <w:tcPr>
            <w:tcW w:w="3114" w:type="dxa"/>
            <w:shd w:val="clear" w:color="auto" w:fill="auto"/>
            <w:noWrap/>
            <w:vAlign w:val="bottom"/>
            <w:hideMark/>
          </w:tcPr>
          <w:p w14:paraId="09A0D781"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Keramičarstvo</w:t>
            </w:r>
            <w:proofErr w:type="spellEnd"/>
            <w:r w:rsidRPr="00C94729">
              <w:rPr>
                <w:rFonts w:ascii="Arial Narrow" w:hAnsi="Arial Narrow" w:cs="Calibri"/>
                <w:color w:val="000000"/>
                <w:sz w:val="18"/>
                <w:szCs w:val="18"/>
                <w:lang w:val="sl-SI"/>
              </w:rPr>
              <w:t xml:space="preserve">, Samsa Lovro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A781F8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6D5DF8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49216ED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22A5C9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4D3F8B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127" w:type="dxa"/>
            <w:shd w:val="clear" w:color="auto" w:fill="auto"/>
            <w:noWrap/>
            <w:vAlign w:val="bottom"/>
            <w:hideMark/>
          </w:tcPr>
          <w:p w14:paraId="19DDF66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 </w:t>
            </w:r>
          </w:p>
        </w:tc>
      </w:tr>
      <w:tr w:rsidR="00C54BE7" w:rsidRPr="00C94729" w14:paraId="4CAECFC4" w14:textId="77777777" w:rsidTr="00815F59">
        <w:trPr>
          <w:trHeight w:val="20"/>
        </w:trPr>
        <w:tc>
          <w:tcPr>
            <w:tcW w:w="3114" w:type="dxa"/>
            <w:shd w:val="clear" w:color="auto" w:fill="auto"/>
            <w:noWrap/>
            <w:vAlign w:val="bottom"/>
            <w:hideMark/>
          </w:tcPr>
          <w:p w14:paraId="6E1A93B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GOSTINSTVO IN STORITVE NEJC FELICIJAN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CA2A19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 Celje</w:t>
            </w:r>
          </w:p>
        </w:tc>
        <w:tc>
          <w:tcPr>
            <w:tcW w:w="1276" w:type="dxa"/>
            <w:shd w:val="clear" w:color="auto" w:fill="auto"/>
            <w:noWrap/>
            <w:vAlign w:val="bottom"/>
            <w:hideMark/>
          </w:tcPr>
          <w:p w14:paraId="561DCE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134" w:type="dxa"/>
            <w:shd w:val="clear" w:color="auto" w:fill="auto"/>
            <w:noWrap/>
            <w:vAlign w:val="bottom"/>
            <w:hideMark/>
          </w:tcPr>
          <w:p w14:paraId="50987F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14.000,00 </w:t>
            </w:r>
          </w:p>
        </w:tc>
        <w:tc>
          <w:tcPr>
            <w:tcW w:w="1134" w:type="dxa"/>
            <w:shd w:val="clear" w:color="auto" w:fill="auto"/>
            <w:noWrap/>
            <w:vAlign w:val="bottom"/>
            <w:hideMark/>
          </w:tcPr>
          <w:p w14:paraId="05676D1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6BD1B3C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23.000,00 </w:t>
            </w:r>
          </w:p>
        </w:tc>
        <w:tc>
          <w:tcPr>
            <w:tcW w:w="1127" w:type="dxa"/>
            <w:shd w:val="clear" w:color="auto" w:fill="auto"/>
            <w:noWrap/>
            <w:vAlign w:val="bottom"/>
            <w:hideMark/>
          </w:tcPr>
          <w:p w14:paraId="66EA7C4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2.300,00 </w:t>
            </w:r>
          </w:p>
        </w:tc>
      </w:tr>
      <w:tr w:rsidR="00C54BE7" w:rsidRPr="00C94729" w14:paraId="76ED15F1" w14:textId="77777777" w:rsidTr="00815F59">
        <w:trPr>
          <w:trHeight w:val="20"/>
        </w:trPr>
        <w:tc>
          <w:tcPr>
            <w:tcW w:w="3114" w:type="dxa"/>
            <w:shd w:val="clear" w:color="auto" w:fill="auto"/>
            <w:noWrap/>
            <w:vAlign w:val="bottom"/>
            <w:hideMark/>
          </w:tcPr>
          <w:p w14:paraId="6965647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PRAVNO IN POSLOVNO SVETOVANJE TER POSREDOVANJE V PROMETU Z NEPREMIČNINAMI, LEGALIS, URŠKA PEČNIK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1CC60B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48A7B98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5864B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C04F8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2.196,63 </w:t>
            </w:r>
          </w:p>
        </w:tc>
        <w:tc>
          <w:tcPr>
            <w:tcW w:w="1275" w:type="dxa"/>
            <w:shd w:val="clear" w:color="auto" w:fill="auto"/>
            <w:noWrap/>
            <w:vAlign w:val="bottom"/>
            <w:hideMark/>
          </w:tcPr>
          <w:p w14:paraId="15BAA9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2.196,63 </w:t>
            </w:r>
          </w:p>
        </w:tc>
        <w:tc>
          <w:tcPr>
            <w:tcW w:w="1127" w:type="dxa"/>
            <w:shd w:val="clear" w:color="auto" w:fill="auto"/>
            <w:noWrap/>
            <w:vAlign w:val="bottom"/>
            <w:hideMark/>
          </w:tcPr>
          <w:p w14:paraId="350AB5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219,66 </w:t>
            </w:r>
          </w:p>
        </w:tc>
      </w:tr>
      <w:tr w:rsidR="00C54BE7" w:rsidRPr="00C94729" w14:paraId="2729C48E" w14:textId="77777777" w:rsidTr="00815F59">
        <w:trPr>
          <w:trHeight w:val="20"/>
        </w:trPr>
        <w:tc>
          <w:tcPr>
            <w:tcW w:w="3114" w:type="dxa"/>
            <w:shd w:val="clear" w:color="auto" w:fill="auto"/>
            <w:noWrap/>
            <w:vAlign w:val="bottom"/>
            <w:hideMark/>
          </w:tcPr>
          <w:p w14:paraId="006FBFA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PROIZVODNJA ELEKTRIČNE ENERGIJE MHE, VINKO RAKUN S.P.</w:t>
            </w:r>
          </w:p>
        </w:tc>
        <w:tc>
          <w:tcPr>
            <w:tcW w:w="1134" w:type="dxa"/>
            <w:shd w:val="clear" w:color="auto" w:fill="auto"/>
            <w:noWrap/>
            <w:vAlign w:val="bottom"/>
            <w:hideMark/>
          </w:tcPr>
          <w:p w14:paraId="5A18424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6FB4A5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004FF5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4.200,00 </w:t>
            </w:r>
          </w:p>
        </w:tc>
        <w:tc>
          <w:tcPr>
            <w:tcW w:w="1134" w:type="dxa"/>
            <w:shd w:val="clear" w:color="auto" w:fill="auto"/>
            <w:noWrap/>
            <w:vAlign w:val="bottom"/>
            <w:hideMark/>
          </w:tcPr>
          <w:p w14:paraId="167CE6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 </w:t>
            </w:r>
          </w:p>
        </w:tc>
        <w:tc>
          <w:tcPr>
            <w:tcW w:w="1275" w:type="dxa"/>
            <w:shd w:val="clear" w:color="auto" w:fill="auto"/>
            <w:noWrap/>
            <w:vAlign w:val="bottom"/>
            <w:hideMark/>
          </w:tcPr>
          <w:p w14:paraId="509A4CF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7.100,00 </w:t>
            </w:r>
          </w:p>
        </w:tc>
        <w:tc>
          <w:tcPr>
            <w:tcW w:w="1127" w:type="dxa"/>
            <w:shd w:val="clear" w:color="auto" w:fill="auto"/>
            <w:noWrap/>
            <w:vAlign w:val="bottom"/>
            <w:hideMark/>
          </w:tcPr>
          <w:p w14:paraId="4A868F0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710,00 </w:t>
            </w:r>
          </w:p>
        </w:tc>
      </w:tr>
      <w:tr w:rsidR="00C54BE7" w:rsidRPr="00C94729" w14:paraId="5E43EF76" w14:textId="77777777" w:rsidTr="00815F59">
        <w:trPr>
          <w:trHeight w:val="20"/>
        </w:trPr>
        <w:tc>
          <w:tcPr>
            <w:tcW w:w="3114" w:type="dxa"/>
            <w:shd w:val="clear" w:color="auto" w:fill="auto"/>
            <w:noWrap/>
            <w:vAlign w:val="bottom"/>
            <w:hideMark/>
          </w:tcPr>
          <w:p w14:paraId="08663A3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MARMOR HOTAVLJE, družba za obdelavo kamna,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4D4973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7AB9F22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13.500,00 </w:t>
            </w:r>
          </w:p>
        </w:tc>
        <w:tc>
          <w:tcPr>
            <w:tcW w:w="1134" w:type="dxa"/>
            <w:shd w:val="clear" w:color="auto" w:fill="auto"/>
            <w:noWrap/>
            <w:vAlign w:val="bottom"/>
            <w:hideMark/>
          </w:tcPr>
          <w:p w14:paraId="4A8B55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19.228,50 </w:t>
            </w:r>
          </w:p>
        </w:tc>
        <w:tc>
          <w:tcPr>
            <w:tcW w:w="1134" w:type="dxa"/>
            <w:shd w:val="clear" w:color="auto" w:fill="auto"/>
            <w:noWrap/>
            <w:vAlign w:val="bottom"/>
            <w:hideMark/>
          </w:tcPr>
          <w:p w14:paraId="5E4D84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 </w:t>
            </w:r>
          </w:p>
        </w:tc>
        <w:tc>
          <w:tcPr>
            <w:tcW w:w="1275" w:type="dxa"/>
            <w:shd w:val="clear" w:color="auto" w:fill="auto"/>
            <w:noWrap/>
            <w:vAlign w:val="bottom"/>
            <w:hideMark/>
          </w:tcPr>
          <w:p w14:paraId="5EED17B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39.928,50 </w:t>
            </w:r>
          </w:p>
        </w:tc>
        <w:tc>
          <w:tcPr>
            <w:tcW w:w="1127" w:type="dxa"/>
            <w:shd w:val="clear" w:color="auto" w:fill="auto"/>
            <w:noWrap/>
            <w:vAlign w:val="bottom"/>
            <w:hideMark/>
          </w:tcPr>
          <w:p w14:paraId="48B4E1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3.992,85 </w:t>
            </w:r>
          </w:p>
        </w:tc>
      </w:tr>
      <w:tr w:rsidR="00C54BE7" w:rsidRPr="00C94729" w14:paraId="00E35225" w14:textId="77777777" w:rsidTr="00815F59">
        <w:trPr>
          <w:trHeight w:val="20"/>
        </w:trPr>
        <w:tc>
          <w:tcPr>
            <w:tcW w:w="3114" w:type="dxa"/>
            <w:shd w:val="clear" w:color="auto" w:fill="auto"/>
            <w:noWrap/>
            <w:vAlign w:val="bottom"/>
            <w:hideMark/>
          </w:tcPr>
          <w:p w14:paraId="6F4674B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Mizarstvo </w:t>
            </w:r>
            <w:proofErr w:type="spellStart"/>
            <w:r w:rsidRPr="00C94729">
              <w:rPr>
                <w:rFonts w:ascii="Arial Narrow" w:hAnsi="Arial Narrow" w:cs="Calibri"/>
                <w:color w:val="000000"/>
                <w:sz w:val="18"/>
                <w:szCs w:val="18"/>
                <w:lang w:val="sl-SI"/>
              </w:rPr>
              <w:t>Strušnik</w:t>
            </w:r>
            <w:proofErr w:type="spellEnd"/>
            <w:r w:rsidRPr="00C94729">
              <w:rPr>
                <w:rFonts w:ascii="Arial Narrow" w:hAnsi="Arial Narrow" w:cs="Calibri"/>
                <w:color w:val="000000"/>
                <w:sz w:val="18"/>
                <w:szCs w:val="18"/>
                <w:lang w:val="sl-SI"/>
              </w:rPr>
              <w:t xml:space="preserve">, proizvodnja, storitve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CF9153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7AB0567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 </w:t>
            </w:r>
          </w:p>
        </w:tc>
        <w:tc>
          <w:tcPr>
            <w:tcW w:w="1134" w:type="dxa"/>
            <w:shd w:val="clear" w:color="auto" w:fill="auto"/>
            <w:noWrap/>
            <w:vAlign w:val="bottom"/>
            <w:hideMark/>
          </w:tcPr>
          <w:p w14:paraId="59F211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26.200,00 </w:t>
            </w:r>
          </w:p>
        </w:tc>
        <w:tc>
          <w:tcPr>
            <w:tcW w:w="1134" w:type="dxa"/>
            <w:shd w:val="clear" w:color="auto" w:fill="auto"/>
            <w:noWrap/>
            <w:vAlign w:val="bottom"/>
            <w:hideMark/>
          </w:tcPr>
          <w:p w14:paraId="36A6DD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16.705,00 </w:t>
            </w:r>
          </w:p>
        </w:tc>
        <w:tc>
          <w:tcPr>
            <w:tcW w:w="1275" w:type="dxa"/>
            <w:shd w:val="clear" w:color="auto" w:fill="auto"/>
            <w:noWrap/>
            <w:vAlign w:val="bottom"/>
            <w:hideMark/>
          </w:tcPr>
          <w:p w14:paraId="3A925C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50.105,00 </w:t>
            </w:r>
          </w:p>
        </w:tc>
        <w:tc>
          <w:tcPr>
            <w:tcW w:w="1127" w:type="dxa"/>
            <w:shd w:val="clear" w:color="auto" w:fill="auto"/>
            <w:noWrap/>
            <w:vAlign w:val="bottom"/>
            <w:hideMark/>
          </w:tcPr>
          <w:p w14:paraId="1BE37A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5.010,50 </w:t>
            </w:r>
          </w:p>
        </w:tc>
      </w:tr>
      <w:tr w:rsidR="00C54BE7" w:rsidRPr="00C94729" w14:paraId="7C31F032" w14:textId="77777777" w:rsidTr="00815F59">
        <w:trPr>
          <w:trHeight w:val="20"/>
        </w:trPr>
        <w:tc>
          <w:tcPr>
            <w:tcW w:w="3114" w:type="dxa"/>
            <w:shd w:val="clear" w:color="auto" w:fill="auto"/>
            <w:noWrap/>
            <w:vAlign w:val="bottom"/>
            <w:hideMark/>
          </w:tcPr>
          <w:p w14:paraId="2BD3140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KONUS KONEX proizvodnja transportnih in pogonskih elementov, netkanih materialov in filtrov,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BB35DE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Kranj</w:t>
            </w:r>
          </w:p>
        </w:tc>
        <w:tc>
          <w:tcPr>
            <w:tcW w:w="1276" w:type="dxa"/>
            <w:shd w:val="clear" w:color="auto" w:fill="auto"/>
            <w:noWrap/>
            <w:vAlign w:val="bottom"/>
            <w:hideMark/>
          </w:tcPr>
          <w:p w14:paraId="0B264FB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34" w:type="dxa"/>
            <w:shd w:val="clear" w:color="auto" w:fill="auto"/>
            <w:noWrap/>
            <w:vAlign w:val="bottom"/>
            <w:hideMark/>
          </w:tcPr>
          <w:p w14:paraId="57CC9A6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48.000,00 </w:t>
            </w:r>
          </w:p>
        </w:tc>
        <w:tc>
          <w:tcPr>
            <w:tcW w:w="1134" w:type="dxa"/>
            <w:shd w:val="clear" w:color="auto" w:fill="auto"/>
            <w:noWrap/>
            <w:vAlign w:val="bottom"/>
            <w:hideMark/>
          </w:tcPr>
          <w:p w14:paraId="5F4B94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7185C4C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127" w:type="dxa"/>
            <w:shd w:val="clear" w:color="auto" w:fill="auto"/>
            <w:noWrap/>
            <w:vAlign w:val="bottom"/>
            <w:hideMark/>
          </w:tcPr>
          <w:p w14:paraId="33DB394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r>
      <w:tr w:rsidR="00C54BE7" w:rsidRPr="00C94729" w14:paraId="175F078E" w14:textId="77777777" w:rsidTr="00815F59">
        <w:trPr>
          <w:trHeight w:val="20"/>
        </w:trPr>
        <w:tc>
          <w:tcPr>
            <w:tcW w:w="3114" w:type="dxa"/>
            <w:shd w:val="clear" w:color="auto" w:fill="auto"/>
            <w:noWrap/>
            <w:vAlign w:val="bottom"/>
            <w:hideMark/>
          </w:tcPr>
          <w:p w14:paraId="22D8BB5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TMF posredništvo, popravila in trgovina s stroji, Franjo Grobelnik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F97677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1E6869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34" w:type="dxa"/>
            <w:shd w:val="clear" w:color="auto" w:fill="auto"/>
            <w:noWrap/>
            <w:vAlign w:val="bottom"/>
            <w:hideMark/>
          </w:tcPr>
          <w:p w14:paraId="26AE46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6D9C6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275" w:type="dxa"/>
            <w:shd w:val="clear" w:color="auto" w:fill="auto"/>
            <w:noWrap/>
            <w:vAlign w:val="bottom"/>
            <w:hideMark/>
          </w:tcPr>
          <w:p w14:paraId="6B8E74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21.000,00 </w:t>
            </w:r>
          </w:p>
        </w:tc>
        <w:tc>
          <w:tcPr>
            <w:tcW w:w="1127" w:type="dxa"/>
            <w:shd w:val="clear" w:color="auto" w:fill="auto"/>
            <w:noWrap/>
            <w:vAlign w:val="bottom"/>
            <w:hideMark/>
          </w:tcPr>
          <w:p w14:paraId="531CEA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2.100,00 </w:t>
            </w:r>
          </w:p>
        </w:tc>
      </w:tr>
      <w:tr w:rsidR="00C54BE7" w:rsidRPr="00C94729" w14:paraId="03ADF70F" w14:textId="77777777" w:rsidTr="00815F59">
        <w:trPr>
          <w:trHeight w:val="20"/>
        </w:trPr>
        <w:tc>
          <w:tcPr>
            <w:tcW w:w="3114" w:type="dxa"/>
            <w:shd w:val="clear" w:color="auto" w:fill="auto"/>
            <w:noWrap/>
            <w:vAlign w:val="bottom"/>
            <w:hideMark/>
          </w:tcPr>
          <w:p w14:paraId="33B18E6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Trgovina BAI trgovina z obutvijo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DAFF72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Medvode</w:t>
            </w:r>
          </w:p>
        </w:tc>
        <w:tc>
          <w:tcPr>
            <w:tcW w:w="1276" w:type="dxa"/>
            <w:shd w:val="clear" w:color="auto" w:fill="auto"/>
            <w:noWrap/>
            <w:vAlign w:val="bottom"/>
            <w:hideMark/>
          </w:tcPr>
          <w:p w14:paraId="22A8894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9.000,00 </w:t>
            </w:r>
          </w:p>
        </w:tc>
        <w:tc>
          <w:tcPr>
            <w:tcW w:w="1134" w:type="dxa"/>
            <w:shd w:val="clear" w:color="auto" w:fill="auto"/>
            <w:noWrap/>
            <w:vAlign w:val="bottom"/>
            <w:hideMark/>
          </w:tcPr>
          <w:p w14:paraId="36A820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34.397,13 </w:t>
            </w:r>
          </w:p>
        </w:tc>
        <w:tc>
          <w:tcPr>
            <w:tcW w:w="1134" w:type="dxa"/>
            <w:shd w:val="clear" w:color="auto" w:fill="auto"/>
            <w:noWrap/>
            <w:vAlign w:val="bottom"/>
            <w:hideMark/>
          </w:tcPr>
          <w:p w14:paraId="6AF093B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5.671,00 </w:t>
            </w:r>
          </w:p>
        </w:tc>
        <w:tc>
          <w:tcPr>
            <w:tcW w:w="1275" w:type="dxa"/>
            <w:shd w:val="clear" w:color="auto" w:fill="auto"/>
            <w:noWrap/>
            <w:vAlign w:val="bottom"/>
            <w:hideMark/>
          </w:tcPr>
          <w:p w14:paraId="2A5FD46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49.068,13 </w:t>
            </w:r>
          </w:p>
        </w:tc>
        <w:tc>
          <w:tcPr>
            <w:tcW w:w="1127" w:type="dxa"/>
            <w:shd w:val="clear" w:color="auto" w:fill="auto"/>
            <w:noWrap/>
            <w:vAlign w:val="bottom"/>
            <w:hideMark/>
          </w:tcPr>
          <w:p w14:paraId="396571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4.906,81 </w:t>
            </w:r>
          </w:p>
        </w:tc>
      </w:tr>
      <w:tr w:rsidR="00C54BE7" w:rsidRPr="00C94729" w14:paraId="28A5813A" w14:textId="77777777" w:rsidTr="00815F59">
        <w:trPr>
          <w:trHeight w:val="20"/>
        </w:trPr>
        <w:tc>
          <w:tcPr>
            <w:tcW w:w="3114" w:type="dxa"/>
            <w:shd w:val="clear" w:color="auto" w:fill="auto"/>
            <w:noWrap/>
            <w:vAlign w:val="bottom"/>
            <w:hideMark/>
          </w:tcPr>
          <w:p w14:paraId="43EBA1F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TRGOVINA Z MEŠANIM BLAGOM "LOG" LUCIJA ARNOLD S.P.</w:t>
            </w:r>
          </w:p>
        </w:tc>
        <w:tc>
          <w:tcPr>
            <w:tcW w:w="1134" w:type="dxa"/>
            <w:shd w:val="clear" w:color="auto" w:fill="auto"/>
            <w:noWrap/>
            <w:vAlign w:val="bottom"/>
            <w:hideMark/>
          </w:tcPr>
          <w:p w14:paraId="41B0437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2218E6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04DA8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E510D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 </w:t>
            </w:r>
          </w:p>
        </w:tc>
        <w:tc>
          <w:tcPr>
            <w:tcW w:w="1275" w:type="dxa"/>
            <w:shd w:val="clear" w:color="auto" w:fill="auto"/>
            <w:noWrap/>
            <w:vAlign w:val="bottom"/>
            <w:hideMark/>
          </w:tcPr>
          <w:p w14:paraId="7672346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 </w:t>
            </w:r>
          </w:p>
        </w:tc>
        <w:tc>
          <w:tcPr>
            <w:tcW w:w="1127" w:type="dxa"/>
            <w:shd w:val="clear" w:color="auto" w:fill="auto"/>
            <w:noWrap/>
            <w:vAlign w:val="bottom"/>
            <w:hideMark/>
          </w:tcPr>
          <w:p w14:paraId="16507BA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 </w:t>
            </w:r>
          </w:p>
        </w:tc>
      </w:tr>
      <w:tr w:rsidR="00C54BE7" w:rsidRPr="00C94729" w14:paraId="270C7330" w14:textId="77777777" w:rsidTr="00815F59">
        <w:trPr>
          <w:trHeight w:val="20"/>
        </w:trPr>
        <w:tc>
          <w:tcPr>
            <w:tcW w:w="3114" w:type="dxa"/>
            <w:shd w:val="clear" w:color="auto" w:fill="auto"/>
            <w:noWrap/>
            <w:vAlign w:val="bottom"/>
            <w:hideMark/>
          </w:tcPr>
          <w:p w14:paraId="705B5EB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GH </w:t>
            </w:r>
            <w:proofErr w:type="spellStart"/>
            <w:r w:rsidRPr="00C94729">
              <w:rPr>
                <w:rFonts w:ascii="Arial Narrow" w:hAnsi="Arial Narrow" w:cs="Calibri"/>
                <w:color w:val="000000"/>
                <w:sz w:val="18"/>
                <w:szCs w:val="18"/>
                <w:lang w:val="sl-SI"/>
              </w:rPr>
              <w:t>Garage</w:t>
            </w:r>
            <w:proofErr w:type="spellEnd"/>
            <w:r w:rsidRPr="00C94729">
              <w:rPr>
                <w:rFonts w:ascii="Arial Narrow" w:hAnsi="Arial Narrow" w:cs="Calibri"/>
                <w:color w:val="000000"/>
                <w:sz w:val="18"/>
                <w:szCs w:val="18"/>
                <w:lang w:val="sl-SI"/>
              </w:rPr>
              <w:t xml:space="preserve">, vzdrževanje in popravila motornih vozil,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C4C973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215247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6C87A2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134" w:type="dxa"/>
            <w:shd w:val="clear" w:color="auto" w:fill="auto"/>
            <w:noWrap/>
            <w:vAlign w:val="bottom"/>
            <w:hideMark/>
          </w:tcPr>
          <w:p w14:paraId="2A64B24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7418D8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 </w:t>
            </w:r>
          </w:p>
        </w:tc>
        <w:tc>
          <w:tcPr>
            <w:tcW w:w="1127" w:type="dxa"/>
            <w:shd w:val="clear" w:color="auto" w:fill="auto"/>
            <w:noWrap/>
            <w:vAlign w:val="bottom"/>
            <w:hideMark/>
          </w:tcPr>
          <w:p w14:paraId="7835125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 </w:t>
            </w:r>
          </w:p>
        </w:tc>
      </w:tr>
      <w:tr w:rsidR="00C54BE7" w:rsidRPr="00C94729" w14:paraId="1B80514C" w14:textId="77777777" w:rsidTr="00815F59">
        <w:trPr>
          <w:trHeight w:val="20"/>
        </w:trPr>
        <w:tc>
          <w:tcPr>
            <w:tcW w:w="3114" w:type="dxa"/>
            <w:shd w:val="clear" w:color="auto" w:fill="auto"/>
            <w:noWrap/>
            <w:vAlign w:val="bottom"/>
            <w:hideMark/>
          </w:tcPr>
          <w:p w14:paraId="23ABB01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ADITUM, trgovsko, proizvodno in storitveno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C8FFA7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0A8773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965F28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 </w:t>
            </w:r>
          </w:p>
        </w:tc>
        <w:tc>
          <w:tcPr>
            <w:tcW w:w="1134" w:type="dxa"/>
            <w:shd w:val="clear" w:color="auto" w:fill="auto"/>
            <w:noWrap/>
            <w:vAlign w:val="bottom"/>
            <w:hideMark/>
          </w:tcPr>
          <w:p w14:paraId="2715EB6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0EF4976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 </w:t>
            </w:r>
          </w:p>
        </w:tc>
        <w:tc>
          <w:tcPr>
            <w:tcW w:w="1127" w:type="dxa"/>
            <w:shd w:val="clear" w:color="auto" w:fill="auto"/>
            <w:noWrap/>
            <w:vAlign w:val="bottom"/>
            <w:hideMark/>
          </w:tcPr>
          <w:p w14:paraId="5860FAB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 </w:t>
            </w:r>
          </w:p>
        </w:tc>
      </w:tr>
      <w:tr w:rsidR="00C54BE7" w:rsidRPr="00C94729" w14:paraId="5BC1B986" w14:textId="77777777" w:rsidTr="00815F59">
        <w:trPr>
          <w:trHeight w:val="20"/>
        </w:trPr>
        <w:tc>
          <w:tcPr>
            <w:tcW w:w="3114" w:type="dxa"/>
            <w:shd w:val="clear" w:color="auto" w:fill="auto"/>
            <w:noWrap/>
            <w:vAlign w:val="bottom"/>
            <w:hideMark/>
          </w:tcPr>
          <w:p w14:paraId="24BB974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PROMO ZEBRA, Turistično informiranje in marketing, Nina </w:t>
            </w:r>
            <w:proofErr w:type="spellStart"/>
            <w:r w:rsidRPr="00C94729">
              <w:rPr>
                <w:rFonts w:ascii="Arial Narrow" w:hAnsi="Arial Narrow" w:cs="Calibri"/>
                <w:color w:val="000000"/>
                <w:sz w:val="18"/>
                <w:szCs w:val="18"/>
                <w:lang w:val="sl-SI"/>
              </w:rPr>
              <w:t>Černel</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BA6F08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Solčava</w:t>
            </w:r>
          </w:p>
        </w:tc>
        <w:tc>
          <w:tcPr>
            <w:tcW w:w="1276" w:type="dxa"/>
            <w:shd w:val="clear" w:color="auto" w:fill="auto"/>
            <w:noWrap/>
            <w:vAlign w:val="bottom"/>
            <w:hideMark/>
          </w:tcPr>
          <w:p w14:paraId="5E6764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F7A33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 </w:t>
            </w:r>
          </w:p>
        </w:tc>
        <w:tc>
          <w:tcPr>
            <w:tcW w:w="1134" w:type="dxa"/>
            <w:shd w:val="clear" w:color="auto" w:fill="auto"/>
            <w:noWrap/>
            <w:vAlign w:val="bottom"/>
            <w:hideMark/>
          </w:tcPr>
          <w:p w14:paraId="4E275D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275" w:type="dxa"/>
            <w:shd w:val="clear" w:color="auto" w:fill="auto"/>
            <w:noWrap/>
            <w:vAlign w:val="bottom"/>
            <w:hideMark/>
          </w:tcPr>
          <w:p w14:paraId="572C4D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50.700,00 </w:t>
            </w:r>
          </w:p>
        </w:tc>
        <w:tc>
          <w:tcPr>
            <w:tcW w:w="1127" w:type="dxa"/>
            <w:shd w:val="clear" w:color="auto" w:fill="auto"/>
            <w:noWrap/>
            <w:vAlign w:val="bottom"/>
            <w:hideMark/>
          </w:tcPr>
          <w:p w14:paraId="59A2F5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5.070,00 </w:t>
            </w:r>
          </w:p>
        </w:tc>
      </w:tr>
      <w:tr w:rsidR="00C54BE7" w:rsidRPr="00C94729" w14:paraId="718C124E" w14:textId="77777777" w:rsidTr="00815F59">
        <w:trPr>
          <w:trHeight w:val="20"/>
        </w:trPr>
        <w:tc>
          <w:tcPr>
            <w:tcW w:w="3114" w:type="dxa"/>
            <w:shd w:val="clear" w:color="auto" w:fill="auto"/>
            <w:noWrap/>
            <w:vAlign w:val="bottom"/>
            <w:hideMark/>
          </w:tcPr>
          <w:p w14:paraId="31F7328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ČA-ZO, Podjetniško in poslovno svetovanje, </w:t>
            </w:r>
            <w:proofErr w:type="spellStart"/>
            <w:r w:rsidRPr="00C94729">
              <w:rPr>
                <w:rFonts w:ascii="Arial Narrow" w:hAnsi="Arial Narrow" w:cs="Calibri"/>
                <w:color w:val="000000"/>
                <w:sz w:val="18"/>
                <w:szCs w:val="18"/>
                <w:lang w:val="sl-SI"/>
              </w:rPr>
              <w:t>Čazim</w:t>
            </w:r>
            <w:proofErr w:type="spellEnd"/>
            <w:r w:rsidRPr="00C94729">
              <w:rPr>
                <w:rFonts w:ascii="Arial Narrow" w:hAnsi="Arial Narrow" w:cs="Calibri"/>
                <w:color w:val="000000"/>
                <w:sz w:val="18"/>
                <w:szCs w:val="18"/>
                <w:lang w:val="sl-SI"/>
              </w:rPr>
              <w:t xml:space="preserve"> Kurtić,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3595D1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46565B6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134" w:type="dxa"/>
            <w:shd w:val="clear" w:color="auto" w:fill="auto"/>
            <w:noWrap/>
            <w:vAlign w:val="bottom"/>
            <w:hideMark/>
          </w:tcPr>
          <w:p w14:paraId="79FE7D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332DF2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04CE32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54.500,00 </w:t>
            </w:r>
          </w:p>
        </w:tc>
        <w:tc>
          <w:tcPr>
            <w:tcW w:w="1127" w:type="dxa"/>
            <w:shd w:val="clear" w:color="auto" w:fill="auto"/>
            <w:noWrap/>
            <w:vAlign w:val="bottom"/>
            <w:hideMark/>
          </w:tcPr>
          <w:p w14:paraId="756CFF5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5.450,00 </w:t>
            </w:r>
          </w:p>
        </w:tc>
      </w:tr>
      <w:tr w:rsidR="00C54BE7" w:rsidRPr="00C94729" w14:paraId="3B76E4C4" w14:textId="77777777" w:rsidTr="00815F59">
        <w:trPr>
          <w:trHeight w:val="20"/>
        </w:trPr>
        <w:tc>
          <w:tcPr>
            <w:tcW w:w="3114" w:type="dxa"/>
            <w:shd w:val="clear" w:color="auto" w:fill="auto"/>
            <w:noWrap/>
            <w:vAlign w:val="bottom"/>
            <w:hideMark/>
          </w:tcPr>
          <w:p w14:paraId="25A71D9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Električne inštalacije, Uroš Lož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 ELOZI</w:t>
            </w:r>
          </w:p>
        </w:tc>
        <w:tc>
          <w:tcPr>
            <w:tcW w:w="1134" w:type="dxa"/>
            <w:shd w:val="clear" w:color="auto" w:fill="auto"/>
            <w:noWrap/>
            <w:vAlign w:val="bottom"/>
            <w:hideMark/>
          </w:tcPr>
          <w:p w14:paraId="172803C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75269B4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 </w:t>
            </w:r>
          </w:p>
        </w:tc>
        <w:tc>
          <w:tcPr>
            <w:tcW w:w="1134" w:type="dxa"/>
            <w:shd w:val="clear" w:color="auto" w:fill="auto"/>
            <w:noWrap/>
            <w:vAlign w:val="bottom"/>
            <w:hideMark/>
          </w:tcPr>
          <w:p w14:paraId="6520AB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1.150,00 </w:t>
            </w:r>
          </w:p>
        </w:tc>
        <w:tc>
          <w:tcPr>
            <w:tcW w:w="1134" w:type="dxa"/>
            <w:shd w:val="clear" w:color="auto" w:fill="auto"/>
            <w:noWrap/>
            <w:vAlign w:val="bottom"/>
            <w:hideMark/>
          </w:tcPr>
          <w:p w14:paraId="3170333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 </w:t>
            </w:r>
          </w:p>
        </w:tc>
        <w:tc>
          <w:tcPr>
            <w:tcW w:w="1275" w:type="dxa"/>
            <w:shd w:val="clear" w:color="auto" w:fill="auto"/>
            <w:noWrap/>
            <w:vAlign w:val="bottom"/>
            <w:hideMark/>
          </w:tcPr>
          <w:p w14:paraId="3869541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2.700,00 </w:t>
            </w:r>
          </w:p>
        </w:tc>
        <w:tc>
          <w:tcPr>
            <w:tcW w:w="1127" w:type="dxa"/>
            <w:shd w:val="clear" w:color="auto" w:fill="auto"/>
            <w:noWrap/>
            <w:vAlign w:val="bottom"/>
            <w:hideMark/>
          </w:tcPr>
          <w:p w14:paraId="3BCCD0E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270,00 </w:t>
            </w:r>
          </w:p>
        </w:tc>
      </w:tr>
      <w:tr w:rsidR="00C54BE7" w:rsidRPr="00C94729" w14:paraId="04DF9A26" w14:textId="77777777" w:rsidTr="00815F59">
        <w:trPr>
          <w:trHeight w:val="20"/>
        </w:trPr>
        <w:tc>
          <w:tcPr>
            <w:tcW w:w="3114" w:type="dxa"/>
            <w:shd w:val="clear" w:color="auto" w:fill="auto"/>
            <w:noWrap/>
            <w:vAlign w:val="bottom"/>
            <w:hideMark/>
          </w:tcPr>
          <w:p w14:paraId="5B330B8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VECTORIUS, turizem in varstvo kulturne dediščine, d. o. o.</w:t>
            </w:r>
          </w:p>
        </w:tc>
        <w:tc>
          <w:tcPr>
            <w:tcW w:w="1134" w:type="dxa"/>
            <w:shd w:val="clear" w:color="auto" w:fill="auto"/>
            <w:noWrap/>
            <w:vAlign w:val="bottom"/>
            <w:hideMark/>
          </w:tcPr>
          <w:p w14:paraId="504EB34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 Logarska dolina, Idrija, Koroška, Gorenjska</w:t>
            </w:r>
          </w:p>
        </w:tc>
        <w:tc>
          <w:tcPr>
            <w:tcW w:w="1276" w:type="dxa"/>
            <w:shd w:val="clear" w:color="auto" w:fill="auto"/>
            <w:noWrap/>
            <w:vAlign w:val="bottom"/>
            <w:hideMark/>
          </w:tcPr>
          <w:p w14:paraId="763FA3B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277D0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9908E4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43.000,00 </w:t>
            </w:r>
          </w:p>
        </w:tc>
        <w:tc>
          <w:tcPr>
            <w:tcW w:w="1275" w:type="dxa"/>
            <w:shd w:val="clear" w:color="auto" w:fill="auto"/>
            <w:noWrap/>
            <w:vAlign w:val="bottom"/>
            <w:hideMark/>
          </w:tcPr>
          <w:p w14:paraId="49AFE2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43.000,00 </w:t>
            </w:r>
          </w:p>
        </w:tc>
        <w:tc>
          <w:tcPr>
            <w:tcW w:w="1127" w:type="dxa"/>
            <w:shd w:val="clear" w:color="auto" w:fill="auto"/>
            <w:noWrap/>
            <w:vAlign w:val="bottom"/>
            <w:hideMark/>
          </w:tcPr>
          <w:p w14:paraId="7B8052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4.300,00 </w:t>
            </w:r>
          </w:p>
        </w:tc>
      </w:tr>
      <w:tr w:rsidR="00C54BE7" w:rsidRPr="00C94729" w14:paraId="6B22B471" w14:textId="77777777" w:rsidTr="00815F59">
        <w:trPr>
          <w:trHeight w:val="20"/>
        </w:trPr>
        <w:tc>
          <w:tcPr>
            <w:tcW w:w="3114" w:type="dxa"/>
            <w:shd w:val="clear" w:color="auto" w:fill="auto"/>
            <w:noWrap/>
            <w:vAlign w:val="bottom"/>
            <w:hideMark/>
          </w:tcPr>
          <w:p w14:paraId="112948E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GOSTINSKE STORITVE, KAJA KOBE S.P.</w:t>
            </w:r>
          </w:p>
        </w:tc>
        <w:tc>
          <w:tcPr>
            <w:tcW w:w="1134" w:type="dxa"/>
            <w:shd w:val="clear" w:color="auto" w:fill="auto"/>
            <w:noWrap/>
            <w:vAlign w:val="bottom"/>
            <w:hideMark/>
          </w:tcPr>
          <w:p w14:paraId="77DE4FA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26A2D16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F4809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 </w:t>
            </w:r>
          </w:p>
        </w:tc>
        <w:tc>
          <w:tcPr>
            <w:tcW w:w="1134" w:type="dxa"/>
            <w:shd w:val="clear" w:color="auto" w:fill="auto"/>
            <w:noWrap/>
            <w:vAlign w:val="bottom"/>
            <w:hideMark/>
          </w:tcPr>
          <w:p w14:paraId="1993E1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 </w:t>
            </w:r>
          </w:p>
        </w:tc>
        <w:tc>
          <w:tcPr>
            <w:tcW w:w="1275" w:type="dxa"/>
            <w:shd w:val="clear" w:color="auto" w:fill="auto"/>
            <w:noWrap/>
            <w:vAlign w:val="bottom"/>
            <w:hideMark/>
          </w:tcPr>
          <w:p w14:paraId="593EDE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1.050,00 </w:t>
            </w:r>
          </w:p>
        </w:tc>
        <w:tc>
          <w:tcPr>
            <w:tcW w:w="1127" w:type="dxa"/>
            <w:shd w:val="clear" w:color="auto" w:fill="auto"/>
            <w:noWrap/>
            <w:vAlign w:val="bottom"/>
            <w:hideMark/>
          </w:tcPr>
          <w:p w14:paraId="5BEB40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105,00 </w:t>
            </w:r>
          </w:p>
        </w:tc>
      </w:tr>
      <w:tr w:rsidR="00C54BE7" w:rsidRPr="00C94729" w14:paraId="6A025152" w14:textId="77777777" w:rsidTr="00815F59">
        <w:trPr>
          <w:trHeight w:val="20"/>
        </w:trPr>
        <w:tc>
          <w:tcPr>
            <w:tcW w:w="3114" w:type="dxa"/>
            <w:shd w:val="clear" w:color="auto" w:fill="auto"/>
            <w:noWrap/>
            <w:vAlign w:val="bottom"/>
            <w:hideMark/>
          </w:tcPr>
          <w:p w14:paraId="2D71526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PROIZVODNJA MINERALNIH VOD IN BREZALKOHOLNIH PIJAČ JURE MAROLT S.P.</w:t>
            </w:r>
          </w:p>
        </w:tc>
        <w:tc>
          <w:tcPr>
            <w:tcW w:w="1134" w:type="dxa"/>
            <w:shd w:val="clear" w:color="auto" w:fill="auto"/>
            <w:noWrap/>
            <w:vAlign w:val="bottom"/>
            <w:hideMark/>
          </w:tcPr>
          <w:p w14:paraId="6F7417B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53BE5B1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34" w:type="dxa"/>
            <w:shd w:val="clear" w:color="auto" w:fill="auto"/>
            <w:noWrap/>
            <w:vAlign w:val="bottom"/>
            <w:hideMark/>
          </w:tcPr>
          <w:p w14:paraId="48BA31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2A14EC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7FBFB7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45.000,00 </w:t>
            </w:r>
          </w:p>
        </w:tc>
        <w:tc>
          <w:tcPr>
            <w:tcW w:w="1127" w:type="dxa"/>
            <w:shd w:val="clear" w:color="auto" w:fill="auto"/>
            <w:noWrap/>
            <w:vAlign w:val="bottom"/>
            <w:hideMark/>
          </w:tcPr>
          <w:p w14:paraId="7902584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r>
      <w:tr w:rsidR="00C54BE7" w:rsidRPr="00C94729" w14:paraId="3B5C8947" w14:textId="77777777" w:rsidTr="00815F59">
        <w:trPr>
          <w:trHeight w:val="20"/>
        </w:trPr>
        <w:tc>
          <w:tcPr>
            <w:tcW w:w="3114" w:type="dxa"/>
            <w:shd w:val="clear" w:color="auto" w:fill="auto"/>
            <w:noWrap/>
            <w:vAlign w:val="bottom"/>
            <w:hideMark/>
          </w:tcPr>
          <w:p w14:paraId="75F69E6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BIPIS proizvodno in trgovsko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Kamnik</w:t>
            </w:r>
          </w:p>
        </w:tc>
        <w:tc>
          <w:tcPr>
            <w:tcW w:w="1134" w:type="dxa"/>
            <w:shd w:val="clear" w:color="auto" w:fill="auto"/>
            <w:noWrap/>
            <w:vAlign w:val="bottom"/>
            <w:hideMark/>
          </w:tcPr>
          <w:p w14:paraId="11282A5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4CEE14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92.500,00 </w:t>
            </w:r>
          </w:p>
        </w:tc>
        <w:tc>
          <w:tcPr>
            <w:tcW w:w="1134" w:type="dxa"/>
            <w:shd w:val="clear" w:color="auto" w:fill="auto"/>
            <w:noWrap/>
            <w:vAlign w:val="bottom"/>
            <w:hideMark/>
          </w:tcPr>
          <w:p w14:paraId="648E3BC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42.300,00 </w:t>
            </w:r>
          </w:p>
        </w:tc>
        <w:tc>
          <w:tcPr>
            <w:tcW w:w="1134" w:type="dxa"/>
            <w:shd w:val="clear" w:color="auto" w:fill="auto"/>
            <w:noWrap/>
            <w:vAlign w:val="bottom"/>
            <w:hideMark/>
          </w:tcPr>
          <w:p w14:paraId="3F98C8D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 </w:t>
            </w:r>
          </w:p>
        </w:tc>
        <w:tc>
          <w:tcPr>
            <w:tcW w:w="1275" w:type="dxa"/>
            <w:shd w:val="clear" w:color="auto" w:fill="auto"/>
            <w:noWrap/>
            <w:vAlign w:val="bottom"/>
            <w:hideMark/>
          </w:tcPr>
          <w:p w14:paraId="635CCD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169.800,00 </w:t>
            </w:r>
          </w:p>
        </w:tc>
        <w:tc>
          <w:tcPr>
            <w:tcW w:w="1127" w:type="dxa"/>
            <w:shd w:val="clear" w:color="auto" w:fill="auto"/>
            <w:noWrap/>
            <w:vAlign w:val="bottom"/>
            <w:hideMark/>
          </w:tcPr>
          <w:p w14:paraId="7A3AC3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16.980,00 </w:t>
            </w:r>
          </w:p>
        </w:tc>
      </w:tr>
      <w:tr w:rsidR="00C54BE7" w:rsidRPr="00C94729" w14:paraId="56CB0C48" w14:textId="77777777" w:rsidTr="00815F59">
        <w:trPr>
          <w:trHeight w:val="20"/>
        </w:trPr>
        <w:tc>
          <w:tcPr>
            <w:tcW w:w="3114" w:type="dxa"/>
            <w:shd w:val="clear" w:color="auto" w:fill="auto"/>
            <w:noWrap/>
            <w:vAlign w:val="bottom"/>
            <w:hideMark/>
          </w:tcPr>
          <w:p w14:paraId="680B3CE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VIDMAR ZVONKO S.P. - AVTOLIČARSTVO</w:t>
            </w:r>
          </w:p>
        </w:tc>
        <w:tc>
          <w:tcPr>
            <w:tcW w:w="1134" w:type="dxa"/>
            <w:shd w:val="clear" w:color="auto" w:fill="auto"/>
            <w:noWrap/>
            <w:vAlign w:val="bottom"/>
            <w:hideMark/>
          </w:tcPr>
          <w:p w14:paraId="122D9C5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7AD408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33.480,00 </w:t>
            </w:r>
          </w:p>
        </w:tc>
        <w:tc>
          <w:tcPr>
            <w:tcW w:w="1134" w:type="dxa"/>
            <w:shd w:val="clear" w:color="auto" w:fill="auto"/>
            <w:noWrap/>
            <w:vAlign w:val="bottom"/>
            <w:hideMark/>
          </w:tcPr>
          <w:p w14:paraId="3352495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13.055,94 </w:t>
            </w:r>
          </w:p>
        </w:tc>
        <w:tc>
          <w:tcPr>
            <w:tcW w:w="1134" w:type="dxa"/>
            <w:shd w:val="clear" w:color="auto" w:fill="auto"/>
            <w:noWrap/>
            <w:vAlign w:val="bottom"/>
            <w:hideMark/>
          </w:tcPr>
          <w:p w14:paraId="76D4F2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6.544,07 </w:t>
            </w:r>
          </w:p>
        </w:tc>
        <w:tc>
          <w:tcPr>
            <w:tcW w:w="1275" w:type="dxa"/>
            <w:shd w:val="clear" w:color="auto" w:fill="auto"/>
            <w:noWrap/>
            <w:vAlign w:val="bottom"/>
            <w:hideMark/>
          </w:tcPr>
          <w:p w14:paraId="6277C01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53.080,01 </w:t>
            </w:r>
          </w:p>
        </w:tc>
        <w:tc>
          <w:tcPr>
            <w:tcW w:w="1127" w:type="dxa"/>
            <w:shd w:val="clear" w:color="auto" w:fill="auto"/>
            <w:noWrap/>
            <w:vAlign w:val="bottom"/>
            <w:hideMark/>
          </w:tcPr>
          <w:p w14:paraId="27111E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5.308,00 </w:t>
            </w:r>
          </w:p>
        </w:tc>
      </w:tr>
      <w:tr w:rsidR="00C54BE7" w:rsidRPr="00C94729" w14:paraId="131BCFB5" w14:textId="77777777" w:rsidTr="00815F59">
        <w:trPr>
          <w:trHeight w:val="20"/>
        </w:trPr>
        <w:tc>
          <w:tcPr>
            <w:tcW w:w="3114" w:type="dxa"/>
            <w:shd w:val="clear" w:color="auto" w:fill="auto"/>
            <w:noWrap/>
            <w:vAlign w:val="bottom"/>
            <w:hideMark/>
          </w:tcPr>
          <w:p w14:paraId="46A2F77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AVTOKLEPARSTVO SIMON PODBORŠEK S.P.</w:t>
            </w:r>
          </w:p>
        </w:tc>
        <w:tc>
          <w:tcPr>
            <w:tcW w:w="1134" w:type="dxa"/>
            <w:shd w:val="clear" w:color="auto" w:fill="auto"/>
            <w:noWrap/>
            <w:vAlign w:val="bottom"/>
            <w:hideMark/>
          </w:tcPr>
          <w:p w14:paraId="74FBFA0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01B4A7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0A8CBC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429DE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2.719,33 </w:t>
            </w:r>
          </w:p>
        </w:tc>
        <w:tc>
          <w:tcPr>
            <w:tcW w:w="1275" w:type="dxa"/>
            <w:shd w:val="clear" w:color="auto" w:fill="auto"/>
            <w:noWrap/>
            <w:vAlign w:val="bottom"/>
            <w:hideMark/>
          </w:tcPr>
          <w:p w14:paraId="6550ED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4.719,33 </w:t>
            </w:r>
          </w:p>
        </w:tc>
        <w:tc>
          <w:tcPr>
            <w:tcW w:w="1127" w:type="dxa"/>
            <w:shd w:val="clear" w:color="auto" w:fill="auto"/>
            <w:noWrap/>
            <w:vAlign w:val="bottom"/>
            <w:hideMark/>
          </w:tcPr>
          <w:p w14:paraId="6CB9130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471,93 </w:t>
            </w:r>
          </w:p>
        </w:tc>
      </w:tr>
      <w:tr w:rsidR="00C54BE7" w:rsidRPr="00C94729" w14:paraId="3642CCA3" w14:textId="77777777" w:rsidTr="00815F59">
        <w:trPr>
          <w:trHeight w:val="20"/>
        </w:trPr>
        <w:tc>
          <w:tcPr>
            <w:tcW w:w="3114" w:type="dxa"/>
            <w:shd w:val="clear" w:color="auto" w:fill="auto"/>
            <w:noWrap/>
            <w:vAlign w:val="bottom"/>
            <w:hideMark/>
          </w:tcPr>
          <w:p w14:paraId="2CFC166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MARKA, popravilo motornih vozil ter strojev in naprav, Mirko </w:t>
            </w:r>
            <w:proofErr w:type="spellStart"/>
            <w:r w:rsidRPr="00C94729">
              <w:rPr>
                <w:rFonts w:ascii="Arial Narrow" w:hAnsi="Arial Narrow" w:cs="Calibri"/>
                <w:color w:val="000000"/>
                <w:sz w:val="18"/>
                <w:szCs w:val="18"/>
                <w:lang w:val="sl-SI"/>
              </w:rPr>
              <w:t>Rajzer</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DF4BB2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10BD58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4AFC1E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34" w:type="dxa"/>
            <w:shd w:val="clear" w:color="auto" w:fill="auto"/>
            <w:noWrap/>
            <w:vAlign w:val="bottom"/>
            <w:hideMark/>
          </w:tcPr>
          <w:p w14:paraId="452CD9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6.100,00 </w:t>
            </w:r>
          </w:p>
        </w:tc>
        <w:tc>
          <w:tcPr>
            <w:tcW w:w="1275" w:type="dxa"/>
            <w:shd w:val="clear" w:color="auto" w:fill="auto"/>
            <w:noWrap/>
            <w:vAlign w:val="bottom"/>
            <w:hideMark/>
          </w:tcPr>
          <w:p w14:paraId="64A3816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20.100,00 </w:t>
            </w:r>
          </w:p>
        </w:tc>
        <w:tc>
          <w:tcPr>
            <w:tcW w:w="1127" w:type="dxa"/>
            <w:shd w:val="clear" w:color="auto" w:fill="auto"/>
            <w:noWrap/>
            <w:vAlign w:val="bottom"/>
            <w:hideMark/>
          </w:tcPr>
          <w:p w14:paraId="6FA8B55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2.010,00 </w:t>
            </w:r>
          </w:p>
        </w:tc>
      </w:tr>
      <w:tr w:rsidR="00C54BE7" w:rsidRPr="00C94729" w14:paraId="1C3386AE" w14:textId="77777777" w:rsidTr="00815F59">
        <w:trPr>
          <w:trHeight w:val="20"/>
        </w:trPr>
        <w:tc>
          <w:tcPr>
            <w:tcW w:w="3114" w:type="dxa"/>
            <w:shd w:val="clear" w:color="auto" w:fill="auto"/>
            <w:noWrap/>
            <w:vAlign w:val="bottom"/>
            <w:hideMark/>
          </w:tcPr>
          <w:p w14:paraId="3BB15BD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SWANMOSAIX, izdelava unikatnih mozaikov, tečaji in prodaja, Marija </w:t>
            </w:r>
            <w:proofErr w:type="spellStart"/>
            <w:r w:rsidRPr="00C94729">
              <w:rPr>
                <w:rFonts w:ascii="Arial Narrow" w:hAnsi="Arial Narrow" w:cs="Calibri"/>
                <w:color w:val="000000"/>
                <w:sz w:val="18"/>
                <w:szCs w:val="18"/>
                <w:lang w:val="sl-SI"/>
              </w:rPr>
              <w:t>Černivšek</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E1DEE2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Gornji Grad</w:t>
            </w:r>
          </w:p>
        </w:tc>
        <w:tc>
          <w:tcPr>
            <w:tcW w:w="1276" w:type="dxa"/>
            <w:shd w:val="clear" w:color="auto" w:fill="auto"/>
            <w:noWrap/>
            <w:vAlign w:val="bottom"/>
            <w:hideMark/>
          </w:tcPr>
          <w:p w14:paraId="7D46F35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5F3076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7700BB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207DD9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27" w:type="dxa"/>
            <w:shd w:val="clear" w:color="auto" w:fill="auto"/>
            <w:noWrap/>
            <w:vAlign w:val="bottom"/>
            <w:hideMark/>
          </w:tcPr>
          <w:p w14:paraId="171F05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r>
      <w:tr w:rsidR="00C54BE7" w:rsidRPr="00C94729" w14:paraId="2C34EE9F" w14:textId="77777777" w:rsidTr="00815F59">
        <w:trPr>
          <w:trHeight w:val="20"/>
        </w:trPr>
        <w:tc>
          <w:tcPr>
            <w:tcW w:w="3114" w:type="dxa"/>
            <w:shd w:val="clear" w:color="auto" w:fill="auto"/>
            <w:noWrap/>
            <w:vAlign w:val="bottom"/>
            <w:hideMark/>
          </w:tcPr>
          <w:p w14:paraId="7FC2876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ZEPTER-SLOVENICA podjetje za trgovino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4D1F54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65BB83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5B955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150.000,00 </w:t>
            </w:r>
          </w:p>
        </w:tc>
        <w:tc>
          <w:tcPr>
            <w:tcW w:w="1134" w:type="dxa"/>
            <w:shd w:val="clear" w:color="auto" w:fill="auto"/>
            <w:noWrap/>
            <w:vAlign w:val="bottom"/>
            <w:hideMark/>
          </w:tcPr>
          <w:p w14:paraId="121AB4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2590928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150.000,00 </w:t>
            </w:r>
          </w:p>
        </w:tc>
        <w:tc>
          <w:tcPr>
            <w:tcW w:w="1127" w:type="dxa"/>
            <w:shd w:val="clear" w:color="auto" w:fill="auto"/>
            <w:noWrap/>
            <w:vAlign w:val="bottom"/>
            <w:hideMark/>
          </w:tcPr>
          <w:p w14:paraId="3653140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r>
      <w:tr w:rsidR="00C54BE7" w:rsidRPr="00C94729" w14:paraId="17110C93" w14:textId="77777777" w:rsidTr="00815F59">
        <w:trPr>
          <w:trHeight w:val="20"/>
        </w:trPr>
        <w:tc>
          <w:tcPr>
            <w:tcW w:w="3114" w:type="dxa"/>
            <w:shd w:val="clear" w:color="auto" w:fill="auto"/>
            <w:noWrap/>
            <w:vAlign w:val="bottom"/>
            <w:hideMark/>
          </w:tcPr>
          <w:p w14:paraId="05B3109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INOKS PLUS, proizvodnja in trženje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18F7D7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Murska Sobota</w:t>
            </w:r>
          </w:p>
        </w:tc>
        <w:tc>
          <w:tcPr>
            <w:tcW w:w="1276" w:type="dxa"/>
            <w:shd w:val="clear" w:color="auto" w:fill="auto"/>
            <w:noWrap/>
            <w:vAlign w:val="bottom"/>
            <w:hideMark/>
          </w:tcPr>
          <w:p w14:paraId="38CD22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76.979,00 </w:t>
            </w:r>
          </w:p>
        </w:tc>
        <w:tc>
          <w:tcPr>
            <w:tcW w:w="1134" w:type="dxa"/>
            <w:shd w:val="clear" w:color="auto" w:fill="auto"/>
            <w:noWrap/>
            <w:vAlign w:val="bottom"/>
            <w:hideMark/>
          </w:tcPr>
          <w:p w14:paraId="30B3AA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791A5B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17.900,00 </w:t>
            </w:r>
          </w:p>
        </w:tc>
        <w:tc>
          <w:tcPr>
            <w:tcW w:w="1275" w:type="dxa"/>
            <w:shd w:val="clear" w:color="auto" w:fill="auto"/>
            <w:noWrap/>
            <w:vAlign w:val="bottom"/>
            <w:hideMark/>
          </w:tcPr>
          <w:p w14:paraId="298EA0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94.879,00 </w:t>
            </w:r>
          </w:p>
        </w:tc>
        <w:tc>
          <w:tcPr>
            <w:tcW w:w="1127" w:type="dxa"/>
            <w:shd w:val="clear" w:color="auto" w:fill="auto"/>
            <w:noWrap/>
            <w:vAlign w:val="bottom"/>
            <w:hideMark/>
          </w:tcPr>
          <w:p w14:paraId="5FA9FB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9.487,90 </w:t>
            </w:r>
          </w:p>
        </w:tc>
      </w:tr>
      <w:tr w:rsidR="00C54BE7" w:rsidRPr="00C94729" w14:paraId="436A3E18" w14:textId="77777777" w:rsidTr="00815F59">
        <w:trPr>
          <w:trHeight w:val="20"/>
        </w:trPr>
        <w:tc>
          <w:tcPr>
            <w:tcW w:w="3114" w:type="dxa"/>
            <w:shd w:val="clear" w:color="auto" w:fill="auto"/>
            <w:noWrap/>
            <w:vAlign w:val="bottom"/>
            <w:hideMark/>
          </w:tcPr>
          <w:p w14:paraId="041C17A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OPTIKA BRUMEN, JANJA BRUMEN S.P.</w:t>
            </w:r>
          </w:p>
        </w:tc>
        <w:tc>
          <w:tcPr>
            <w:tcW w:w="1134" w:type="dxa"/>
            <w:shd w:val="clear" w:color="auto" w:fill="auto"/>
            <w:noWrap/>
            <w:vAlign w:val="bottom"/>
            <w:hideMark/>
          </w:tcPr>
          <w:p w14:paraId="44C3461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w:t>
            </w:r>
          </w:p>
        </w:tc>
        <w:tc>
          <w:tcPr>
            <w:tcW w:w="1276" w:type="dxa"/>
            <w:shd w:val="clear" w:color="auto" w:fill="auto"/>
            <w:noWrap/>
            <w:vAlign w:val="bottom"/>
            <w:hideMark/>
          </w:tcPr>
          <w:p w14:paraId="1265C3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 </w:t>
            </w:r>
          </w:p>
        </w:tc>
        <w:tc>
          <w:tcPr>
            <w:tcW w:w="1134" w:type="dxa"/>
            <w:shd w:val="clear" w:color="auto" w:fill="auto"/>
            <w:noWrap/>
            <w:vAlign w:val="bottom"/>
            <w:hideMark/>
          </w:tcPr>
          <w:p w14:paraId="650798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134" w:type="dxa"/>
            <w:shd w:val="clear" w:color="auto" w:fill="auto"/>
            <w:noWrap/>
            <w:vAlign w:val="bottom"/>
            <w:hideMark/>
          </w:tcPr>
          <w:p w14:paraId="6F5FED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E16FC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127" w:type="dxa"/>
            <w:shd w:val="clear" w:color="auto" w:fill="auto"/>
            <w:noWrap/>
            <w:vAlign w:val="bottom"/>
            <w:hideMark/>
          </w:tcPr>
          <w:p w14:paraId="62DC95C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 </w:t>
            </w:r>
          </w:p>
        </w:tc>
      </w:tr>
      <w:tr w:rsidR="00C54BE7" w:rsidRPr="00C94729" w14:paraId="6D9F81F0" w14:textId="77777777" w:rsidTr="00815F59">
        <w:trPr>
          <w:trHeight w:val="20"/>
        </w:trPr>
        <w:tc>
          <w:tcPr>
            <w:tcW w:w="3114" w:type="dxa"/>
            <w:shd w:val="clear" w:color="auto" w:fill="auto"/>
            <w:noWrap/>
            <w:vAlign w:val="bottom"/>
            <w:hideMark/>
          </w:tcPr>
          <w:p w14:paraId="5DDCF9E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LES-PREVOZI-TRGOVINA, PRAZNIK JOŽE S.P.</w:t>
            </w:r>
          </w:p>
        </w:tc>
        <w:tc>
          <w:tcPr>
            <w:tcW w:w="1134" w:type="dxa"/>
            <w:shd w:val="clear" w:color="auto" w:fill="auto"/>
            <w:noWrap/>
            <w:vAlign w:val="bottom"/>
            <w:hideMark/>
          </w:tcPr>
          <w:p w14:paraId="016C154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2A79BA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 </w:t>
            </w:r>
          </w:p>
        </w:tc>
        <w:tc>
          <w:tcPr>
            <w:tcW w:w="1134" w:type="dxa"/>
            <w:shd w:val="clear" w:color="auto" w:fill="auto"/>
            <w:noWrap/>
            <w:vAlign w:val="bottom"/>
            <w:hideMark/>
          </w:tcPr>
          <w:p w14:paraId="1AE8720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18.500,00 </w:t>
            </w:r>
          </w:p>
        </w:tc>
        <w:tc>
          <w:tcPr>
            <w:tcW w:w="1134" w:type="dxa"/>
            <w:shd w:val="clear" w:color="auto" w:fill="auto"/>
            <w:noWrap/>
            <w:vAlign w:val="bottom"/>
            <w:hideMark/>
          </w:tcPr>
          <w:p w14:paraId="626BF4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29305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58.500,00 </w:t>
            </w:r>
          </w:p>
        </w:tc>
        <w:tc>
          <w:tcPr>
            <w:tcW w:w="1127" w:type="dxa"/>
            <w:shd w:val="clear" w:color="auto" w:fill="auto"/>
            <w:noWrap/>
            <w:vAlign w:val="bottom"/>
            <w:hideMark/>
          </w:tcPr>
          <w:p w14:paraId="3D547F2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5.850,00 </w:t>
            </w:r>
          </w:p>
        </w:tc>
      </w:tr>
      <w:tr w:rsidR="00C54BE7" w:rsidRPr="00C94729" w14:paraId="3B9E6A79" w14:textId="77777777" w:rsidTr="00815F59">
        <w:trPr>
          <w:trHeight w:val="20"/>
        </w:trPr>
        <w:tc>
          <w:tcPr>
            <w:tcW w:w="3114" w:type="dxa"/>
            <w:shd w:val="clear" w:color="auto" w:fill="auto"/>
            <w:noWrap/>
            <w:vAlign w:val="bottom"/>
            <w:hideMark/>
          </w:tcPr>
          <w:p w14:paraId="1B48D4E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LES NATURA MARKO KUMER S.P. MONTAŽA LESENIH IZDELKOV</w:t>
            </w:r>
          </w:p>
        </w:tc>
        <w:tc>
          <w:tcPr>
            <w:tcW w:w="1134" w:type="dxa"/>
            <w:shd w:val="clear" w:color="auto" w:fill="auto"/>
            <w:noWrap/>
            <w:vAlign w:val="bottom"/>
            <w:hideMark/>
          </w:tcPr>
          <w:p w14:paraId="541CF13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755FC85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134" w:type="dxa"/>
            <w:shd w:val="clear" w:color="auto" w:fill="auto"/>
            <w:noWrap/>
            <w:vAlign w:val="bottom"/>
            <w:hideMark/>
          </w:tcPr>
          <w:p w14:paraId="769686C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07BC74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3CA68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13.000,00 </w:t>
            </w:r>
          </w:p>
        </w:tc>
        <w:tc>
          <w:tcPr>
            <w:tcW w:w="1127" w:type="dxa"/>
            <w:shd w:val="clear" w:color="auto" w:fill="auto"/>
            <w:noWrap/>
            <w:vAlign w:val="bottom"/>
            <w:hideMark/>
          </w:tcPr>
          <w:p w14:paraId="671C16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 </w:t>
            </w:r>
          </w:p>
        </w:tc>
      </w:tr>
      <w:tr w:rsidR="00C54BE7" w:rsidRPr="00C94729" w14:paraId="5BAD064E" w14:textId="77777777" w:rsidTr="00815F59">
        <w:trPr>
          <w:trHeight w:val="20"/>
        </w:trPr>
        <w:tc>
          <w:tcPr>
            <w:tcW w:w="3114" w:type="dxa"/>
            <w:shd w:val="clear" w:color="auto" w:fill="auto"/>
            <w:noWrap/>
            <w:vAlign w:val="bottom"/>
            <w:hideMark/>
          </w:tcPr>
          <w:p w14:paraId="4767815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AVTO BITENC, vzdrževanje vozil in </w:t>
            </w:r>
            <w:proofErr w:type="spellStart"/>
            <w:r w:rsidRPr="00C94729">
              <w:rPr>
                <w:rFonts w:ascii="Arial Narrow" w:hAnsi="Arial Narrow" w:cs="Calibri"/>
                <w:color w:val="000000"/>
                <w:sz w:val="18"/>
                <w:szCs w:val="18"/>
                <w:lang w:val="sl-SI"/>
              </w:rPr>
              <w:t>avtovleka</w:t>
            </w:r>
            <w:proofErr w:type="spellEnd"/>
            <w:r w:rsidRPr="00C94729">
              <w:rPr>
                <w:rFonts w:ascii="Arial Narrow" w:hAnsi="Arial Narrow" w:cs="Calibri"/>
                <w:color w:val="000000"/>
                <w:sz w:val="18"/>
                <w:szCs w:val="18"/>
                <w:lang w:val="sl-SI"/>
              </w:rPr>
              <w:t xml:space="preserve">, Primož Bitenc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8D8E6B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64175E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65.000,00 </w:t>
            </w:r>
          </w:p>
        </w:tc>
        <w:tc>
          <w:tcPr>
            <w:tcW w:w="1134" w:type="dxa"/>
            <w:shd w:val="clear" w:color="auto" w:fill="auto"/>
            <w:noWrap/>
            <w:vAlign w:val="bottom"/>
            <w:hideMark/>
          </w:tcPr>
          <w:p w14:paraId="6FA0CA1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0676A09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0FFB83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70.000,00 </w:t>
            </w:r>
          </w:p>
        </w:tc>
        <w:tc>
          <w:tcPr>
            <w:tcW w:w="1127" w:type="dxa"/>
            <w:shd w:val="clear" w:color="auto" w:fill="auto"/>
            <w:noWrap/>
            <w:vAlign w:val="bottom"/>
            <w:hideMark/>
          </w:tcPr>
          <w:p w14:paraId="3EF518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r>
      <w:tr w:rsidR="00C54BE7" w:rsidRPr="00C94729" w14:paraId="2C959DF4" w14:textId="77777777" w:rsidTr="00815F59">
        <w:trPr>
          <w:trHeight w:val="20"/>
        </w:trPr>
        <w:tc>
          <w:tcPr>
            <w:tcW w:w="3114" w:type="dxa"/>
            <w:shd w:val="clear" w:color="auto" w:fill="auto"/>
            <w:noWrap/>
            <w:vAlign w:val="bottom"/>
            <w:hideMark/>
          </w:tcPr>
          <w:p w14:paraId="17D7D2A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Bar Ančka, Leon Cviren,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DB81A5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2AD864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4A9894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109,48 </w:t>
            </w:r>
          </w:p>
        </w:tc>
        <w:tc>
          <w:tcPr>
            <w:tcW w:w="1134" w:type="dxa"/>
            <w:shd w:val="clear" w:color="auto" w:fill="auto"/>
            <w:noWrap/>
            <w:vAlign w:val="bottom"/>
            <w:hideMark/>
          </w:tcPr>
          <w:p w14:paraId="5A74BF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153,00 </w:t>
            </w:r>
          </w:p>
        </w:tc>
        <w:tc>
          <w:tcPr>
            <w:tcW w:w="1275" w:type="dxa"/>
            <w:shd w:val="clear" w:color="auto" w:fill="auto"/>
            <w:noWrap/>
            <w:vAlign w:val="bottom"/>
            <w:hideMark/>
          </w:tcPr>
          <w:p w14:paraId="4BEAC4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5.262,48 </w:t>
            </w:r>
          </w:p>
        </w:tc>
        <w:tc>
          <w:tcPr>
            <w:tcW w:w="1127" w:type="dxa"/>
            <w:shd w:val="clear" w:color="auto" w:fill="auto"/>
            <w:noWrap/>
            <w:vAlign w:val="bottom"/>
            <w:hideMark/>
          </w:tcPr>
          <w:p w14:paraId="08868B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526,25 </w:t>
            </w:r>
          </w:p>
        </w:tc>
      </w:tr>
      <w:tr w:rsidR="00C54BE7" w:rsidRPr="00C94729" w14:paraId="736DBB01" w14:textId="77777777" w:rsidTr="00815F59">
        <w:trPr>
          <w:trHeight w:val="20"/>
        </w:trPr>
        <w:tc>
          <w:tcPr>
            <w:tcW w:w="3114" w:type="dxa"/>
            <w:shd w:val="clear" w:color="auto" w:fill="auto"/>
            <w:noWrap/>
            <w:vAlign w:val="bottom"/>
            <w:hideMark/>
          </w:tcPr>
          <w:p w14:paraId="02D96F5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MK SLIKOPLESKARSTVO, ŠPELA REPIČ, S.P.</w:t>
            </w:r>
          </w:p>
        </w:tc>
        <w:tc>
          <w:tcPr>
            <w:tcW w:w="1134" w:type="dxa"/>
            <w:shd w:val="clear" w:color="auto" w:fill="auto"/>
            <w:noWrap/>
            <w:vAlign w:val="bottom"/>
            <w:hideMark/>
          </w:tcPr>
          <w:p w14:paraId="6A91EE7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7B7647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134" w:type="dxa"/>
            <w:shd w:val="clear" w:color="auto" w:fill="auto"/>
            <w:noWrap/>
            <w:vAlign w:val="bottom"/>
            <w:hideMark/>
          </w:tcPr>
          <w:p w14:paraId="03A070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3D16461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275" w:type="dxa"/>
            <w:shd w:val="clear" w:color="auto" w:fill="auto"/>
            <w:noWrap/>
            <w:vAlign w:val="bottom"/>
            <w:hideMark/>
          </w:tcPr>
          <w:p w14:paraId="1A8CCE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27" w:type="dxa"/>
            <w:shd w:val="clear" w:color="auto" w:fill="auto"/>
            <w:noWrap/>
            <w:vAlign w:val="bottom"/>
            <w:hideMark/>
          </w:tcPr>
          <w:p w14:paraId="26D9250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 </w:t>
            </w:r>
          </w:p>
        </w:tc>
      </w:tr>
      <w:tr w:rsidR="00C54BE7" w:rsidRPr="00C94729" w14:paraId="3CFBC525" w14:textId="77777777" w:rsidTr="00815F59">
        <w:trPr>
          <w:trHeight w:val="20"/>
        </w:trPr>
        <w:tc>
          <w:tcPr>
            <w:tcW w:w="3114" w:type="dxa"/>
            <w:shd w:val="clear" w:color="auto" w:fill="auto"/>
            <w:noWrap/>
            <w:vAlign w:val="bottom"/>
            <w:hideMark/>
          </w:tcPr>
          <w:p w14:paraId="53AC0A2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MIZAR podjetje za mizarska dela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Celje</w:t>
            </w:r>
          </w:p>
        </w:tc>
        <w:tc>
          <w:tcPr>
            <w:tcW w:w="1134" w:type="dxa"/>
            <w:shd w:val="clear" w:color="auto" w:fill="auto"/>
            <w:noWrap/>
            <w:vAlign w:val="bottom"/>
            <w:hideMark/>
          </w:tcPr>
          <w:p w14:paraId="0A0F411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Celje</w:t>
            </w:r>
          </w:p>
        </w:tc>
        <w:tc>
          <w:tcPr>
            <w:tcW w:w="1276" w:type="dxa"/>
            <w:shd w:val="clear" w:color="auto" w:fill="auto"/>
            <w:noWrap/>
            <w:vAlign w:val="bottom"/>
            <w:hideMark/>
          </w:tcPr>
          <w:p w14:paraId="0640893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70.840,00 </w:t>
            </w:r>
          </w:p>
        </w:tc>
        <w:tc>
          <w:tcPr>
            <w:tcW w:w="1134" w:type="dxa"/>
            <w:shd w:val="clear" w:color="auto" w:fill="auto"/>
            <w:noWrap/>
            <w:vAlign w:val="bottom"/>
            <w:hideMark/>
          </w:tcPr>
          <w:p w14:paraId="74DCBA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296.795,00 </w:t>
            </w:r>
          </w:p>
        </w:tc>
        <w:tc>
          <w:tcPr>
            <w:tcW w:w="1134" w:type="dxa"/>
            <w:shd w:val="clear" w:color="auto" w:fill="auto"/>
            <w:noWrap/>
            <w:vAlign w:val="bottom"/>
            <w:hideMark/>
          </w:tcPr>
          <w:p w14:paraId="52EBB1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76.863,40 </w:t>
            </w:r>
          </w:p>
        </w:tc>
        <w:tc>
          <w:tcPr>
            <w:tcW w:w="1275" w:type="dxa"/>
            <w:shd w:val="clear" w:color="auto" w:fill="auto"/>
            <w:noWrap/>
            <w:vAlign w:val="bottom"/>
            <w:hideMark/>
          </w:tcPr>
          <w:p w14:paraId="36F985D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444.498,40 </w:t>
            </w:r>
          </w:p>
        </w:tc>
        <w:tc>
          <w:tcPr>
            <w:tcW w:w="1127" w:type="dxa"/>
            <w:shd w:val="clear" w:color="auto" w:fill="auto"/>
            <w:noWrap/>
            <w:vAlign w:val="bottom"/>
            <w:hideMark/>
          </w:tcPr>
          <w:p w14:paraId="1D901E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44.449,84 </w:t>
            </w:r>
          </w:p>
        </w:tc>
      </w:tr>
      <w:tr w:rsidR="00C54BE7" w:rsidRPr="00C94729" w14:paraId="5CCF48B1" w14:textId="77777777" w:rsidTr="00815F59">
        <w:trPr>
          <w:trHeight w:val="20"/>
        </w:trPr>
        <w:tc>
          <w:tcPr>
            <w:tcW w:w="3114" w:type="dxa"/>
            <w:shd w:val="clear" w:color="auto" w:fill="auto"/>
            <w:noWrap/>
            <w:vAlign w:val="bottom"/>
            <w:hideMark/>
          </w:tcPr>
          <w:p w14:paraId="21C6E84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DELA V GRADBENIŠTVU ROBERT MEHLE S.P.</w:t>
            </w:r>
          </w:p>
        </w:tc>
        <w:tc>
          <w:tcPr>
            <w:tcW w:w="1134" w:type="dxa"/>
            <w:shd w:val="clear" w:color="auto" w:fill="auto"/>
            <w:noWrap/>
            <w:vAlign w:val="bottom"/>
            <w:hideMark/>
          </w:tcPr>
          <w:p w14:paraId="66C9720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Litija</w:t>
            </w:r>
          </w:p>
        </w:tc>
        <w:tc>
          <w:tcPr>
            <w:tcW w:w="1276" w:type="dxa"/>
            <w:shd w:val="clear" w:color="auto" w:fill="auto"/>
            <w:noWrap/>
            <w:vAlign w:val="bottom"/>
            <w:hideMark/>
          </w:tcPr>
          <w:p w14:paraId="5927B9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134" w:type="dxa"/>
            <w:shd w:val="clear" w:color="auto" w:fill="auto"/>
            <w:noWrap/>
            <w:vAlign w:val="bottom"/>
            <w:hideMark/>
          </w:tcPr>
          <w:p w14:paraId="6411B5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19.422,19 </w:t>
            </w:r>
          </w:p>
        </w:tc>
        <w:tc>
          <w:tcPr>
            <w:tcW w:w="1134" w:type="dxa"/>
            <w:shd w:val="clear" w:color="auto" w:fill="auto"/>
            <w:noWrap/>
            <w:vAlign w:val="bottom"/>
            <w:hideMark/>
          </w:tcPr>
          <w:p w14:paraId="165D05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9.000,00 </w:t>
            </w:r>
          </w:p>
        </w:tc>
        <w:tc>
          <w:tcPr>
            <w:tcW w:w="1275" w:type="dxa"/>
            <w:shd w:val="clear" w:color="auto" w:fill="auto"/>
            <w:noWrap/>
            <w:vAlign w:val="bottom"/>
            <w:hideMark/>
          </w:tcPr>
          <w:p w14:paraId="09A7F6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78.422,19 </w:t>
            </w:r>
          </w:p>
        </w:tc>
        <w:tc>
          <w:tcPr>
            <w:tcW w:w="1127" w:type="dxa"/>
            <w:shd w:val="clear" w:color="auto" w:fill="auto"/>
            <w:noWrap/>
            <w:vAlign w:val="bottom"/>
            <w:hideMark/>
          </w:tcPr>
          <w:p w14:paraId="0B9B386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7.842,22 </w:t>
            </w:r>
          </w:p>
        </w:tc>
      </w:tr>
      <w:tr w:rsidR="00C54BE7" w:rsidRPr="00C94729" w14:paraId="1AF588A4" w14:textId="77777777" w:rsidTr="00815F59">
        <w:trPr>
          <w:trHeight w:val="20"/>
        </w:trPr>
        <w:tc>
          <w:tcPr>
            <w:tcW w:w="3114" w:type="dxa"/>
            <w:shd w:val="clear" w:color="auto" w:fill="auto"/>
            <w:noWrap/>
            <w:vAlign w:val="bottom"/>
            <w:hideMark/>
          </w:tcPr>
          <w:p w14:paraId="17248B8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HOBY LES, Proizvodnja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008F8E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2342A2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9.640,00 </w:t>
            </w:r>
          </w:p>
        </w:tc>
        <w:tc>
          <w:tcPr>
            <w:tcW w:w="1134" w:type="dxa"/>
            <w:shd w:val="clear" w:color="auto" w:fill="auto"/>
            <w:noWrap/>
            <w:vAlign w:val="bottom"/>
            <w:hideMark/>
          </w:tcPr>
          <w:p w14:paraId="4E561D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106.090,71 </w:t>
            </w:r>
          </w:p>
        </w:tc>
        <w:tc>
          <w:tcPr>
            <w:tcW w:w="1134" w:type="dxa"/>
            <w:shd w:val="clear" w:color="auto" w:fill="auto"/>
            <w:noWrap/>
            <w:vAlign w:val="bottom"/>
            <w:hideMark/>
          </w:tcPr>
          <w:p w14:paraId="58B98B6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19.756,16 </w:t>
            </w:r>
          </w:p>
        </w:tc>
        <w:tc>
          <w:tcPr>
            <w:tcW w:w="1275" w:type="dxa"/>
            <w:shd w:val="clear" w:color="auto" w:fill="auto"/>
            <w:noWrap/>
            <w:vAlign w:val="bottom"/>
            <w:hideMark/>
          </w:tcPr>
          <w:p w14:paraId="612704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135.486,87 </w:t>
            </w:r>
          </w:p>
        </w:tc>
        <w:tc>
          <w:tcPr>
            <w:tcW w:w="1127" w:type="dxa"/>
            <w:shd w:val="clear" w:color="auto" w:fill="auto"/>
            <w:noWrap/>
            <w:vAlign w:val="bottom"/>
            <w:hideMark/>
          </w:tcPr>
          <w:p w14:paraId="30F3FB1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13.548,69 </w:t>
            </w:r>
          </w:p>
        </w:tc>
      </w:tr>
      <w:tr w:rsidR="00C54BE7" w:rsidRPr="00C94729" w14:paraId="450C5FDD" w14:textId="77777777" w:rsidTr="00815F59">
        <w:trPr>
          <w:trHeight w:val="20"/>
        </w:trPr>
        <w:tc>
          <w:tcPr>
            <w:tcW w:w="3114" w:type="dxa"/>
            <w:shd w:val="clear" w:color="auto" w:fill="auto"/>
            <w:noWrap/>
            <w:vAlign w:val="bottom"/>
            <w:hideMark/>
          </w:tcPr>
          <w:p w14:paraId="5887ADC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VGRAJEVANJE STAVBNEGA POHIŠTVA JURE ATELŠEK S.P.</w:t>
            </w:r>
          </w:p>
        </w:tc>
        <w:tc>
          <w:tcPr>
            <w:tcW w:w="1134" w:type="dxa"/>
            <w:shd w:val="clear" w:color="auto" w:fill="auto"/>
            <w:noWrap/>
            <w:vAlign w:val="bottom"/>
            <w:hideMark/>
          </w:tcPr>
          <w:p w14:paraId="68229FF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135F4C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134" w:type="dxa"/>
            <w:shd w:val="clear" w:color="auto" w:fill="auto"/>
            <w:noWrap/>
            <w:vAlign w:val="bottom"/>
            <w:hideMark/>
          </w:tcPr>
          <w:p w14:paraId="4A0F43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134" w:type="dxa"/>
            <w:shd w:val="clear" w:color="auto" w:fill="auto"/>
            <w:noWrap/>
            <w:vAlign w:val="bottom"/>
            <w:hideMark/>
          </w:tcPr>
          <w:p w14:paraId="469A8D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3240DB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42.000,00 </w:t>
            </w:r>
          </w:p>
        </w:tc>
        <w:tc>
          <w:tcPr>
            <w:tcW w:w="1127" w:type="dxa"/>
            <w:shd w:val="clear" w:color="auto" w:fill="auto"/>
            <w:noWrap/>
            <w:vAlign w:val="bottom"/>
            <w:hideMark/>
          </w:tcPr>
          <w:p w14:paraId="7D33BD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4.200,00 </w:t>
            </w:r>
          </w:p>
        </w:tc>
      </w:tr>
      <w:tr w:rsidR="00C54BE7" w:rsidRPr="00C94729" w14:paraId="5208309D" w14:textId="77777777" w:rsidTr="00815F59">
        <w:trPr>
          <w:trHeight w:val="20"/>
        </w:trPr>
        <w:tc>
          <w:tcPr>
            <w:tcW w:w="3114" w:type="dxa"/>
            <w:shd w:val="clear" w:color="auto" w:fill="auto"/>
            <w:noWrap/>
            <w:vAlign w:val="bottom"/>
            <w:hideMark/>
          </w:tcPr>
          <w:p w14:paraId="06C669B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FRIZERSKI SALON PRO - LOOK KLAVDIJA KOVAČIČ S.P.</w:t>
            </w:r>
          </w:p>
        </w:tc>
        <w:tc>
          <w:tcPr>
            <w:tcW w:w="1134" w:type="dxa"/>
            <w:shd w:val="clear" w:color="auto" w:fill="auto"/>
            <w:noWrap/>
            <w:vAlign w:val="bottom"/>
            <w:hideMark/>
          </w:tcPr>
          <w:p w14:paraId="04D36A4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3DA1E25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675F43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625863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7.681,82 </w:t>
            </w:r>
          </w:p>
        </w:tc>
        <w:tc>
          <w:tcPr>
            <w:tcW w:w="1275" w:type="dxa"/>
            <w:shd w:val="clear" w:color="auto" w:fill="auto"/>
            <w:noWrap/>
            <w:vAlign w:val="bottom"/>
            <w:hideMark/>
          </w:tcPr>
          <w:p w14:paraId="189ACF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7.681,82 </w:t>
            </w:r>
          </w:p>
        </w:tc>
        <w:tc>
          <w:tcPr>
            <w:tcW w:w="1127" w:type="dxa"/>
            <w:shd w:val="clear" w:color="auto" w:fill="auto"/>
            <w:noWrap/>
            <w:vAlign w:val="bottom"/>
            <w:hideMark/>
          </w:tcPr>
          <w:p w14:paraId="0610EA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768,18 </w:t>
            </w:r>
          </w:p>
        </w:tc>
      </w:tr>
      <w:tr w:rsidR="00C54BE7" w:rsidRPr="00C94729" w14:paraId="2AC584B4" w14:textId="77777777" w:rsidTr="00815F59">
        <w:trPr>
          <w:trHeight w:val="20"/>
        </w:trPr>
        <w:tc>
          <w:tcPr>
            <w:tcW w:w="3114" w:type="dxa"/>
            <w:shd w:val="clear" w:color="auto" w:fill="auto"/>
            <w:noWrap/>
            <w:vAlign w:val="bottom"/>
            <w:hideMark/>
          </w:tcPr>
          <w:p w14:paraId="1F3DC63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SREČKO SITAR - NOSILEC DOPOLNILNE DEJAVNOSTI NA KMETIJI</w:t>
            </w:r>
          </w:p>
        </w:tc>
        <w:tc>
          <w:tcPr>
            <w:tcW w:w="1134" w:type="dxa"/>
            <w:shd w:val="clear" w:color="auto" w:fill="auto"/>
            <w:noWrap/>
            <w:vAlign w:val="bottom"/>
            <w:hideMark/>
          </w:tcPr>
          <w:p w14:paraId="1FEAC56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Radovljica</w:t>
            </w:r>
          </w:p>
        </w:tc>
        <w:tc>
          <w:tcPr>
            <w:tcW w:w="1276" w:type="dxa"/>
            <w:shd w:val="clear" w:color="auto" w:fill="auto"/>
            <w:noWrap/>
            <w:vAlign w:val="bottom"/>
            <w:hideMark/>
          </w:tcPr>
          <w:p w14:paraId="0CA430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1DCD3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F9E7F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1.512,63 </w:t>
            </w:r>
          </w:p>
        </w:tc>
        <w:tc>
          <w:tcPr>
            <w:tcW w:w="1275" w:type="dxa"/>
            <w:shd w:val="clear" w:color="auto" w:fill="auto"/>
            <w:noWrap/>
            <w:vAlign w:val="bottom"/>
            <w:hideMark/>
          </w:tcPr>
          <w:p w14:paraId="5E81B7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1.512,63 </w:t>
            </w:r>
          </w:p>
        </w:tc>
        <w:tc>
          <w:tcPr>
            <w:tcW w:w="1127" w:type="dxa"/>
            <w:shd w:val="clear" w:color="auto" w:fill="auto"/>
            <w:noWrap/>
            <w:vAlign w:val="bottom"/>
            <w:hideMark/>
          </w:tcPr>
          <w:p w14:paraId="316FD83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151,26 </w:t>
            </w:r>
          </w:p>
        </w:tc>
      </w:tr>
      <w:tr w:rsidR="00C54BE7" w:rsidRPr="00C94729" w14:paraId="069A4A3D" w14:textId="77777777" w:rsidTr="00815F59">
        <w:trPr>
          <w:trHeight w:val="20"/>
        </w:trPr>
        <w:tc>
          <w:tcPr>
            <w:tcW w:w="3114" w:type="dxa"/>
            <w:shd w:val="clear" w:color="auto" w:fill="auto"/>
            <w:noWrap/>
            <w:vAlign w:val="bottom"/>
            <w:hideMark/>
          </w:tcPr>
          <w:p w14:paraId="7680AA0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GRADNJE 5A, gradbeništvo, </w:t>
            </w:r>
            <w:proofErr w:type="spellStart"/>
            <w:r w:rsidRPr="00C94729">
              <w:rPr>
                <w:rFonts w:ascii="Arial Narrow" w:hAnsi="Arial Narrow" w:cs="Calibri"/>
                <w:color w:val="000000"/>
                <w:sz w:val="18"/>
                <w:szCs w:val="18"/>
                <w:lang w:val="sl-SI"/>
              </w:rPr>
              <w:t>Asim</w:t>
            </w:r>
            <w:proofErr w:type="spellEnd"/>
            <w:r w:rsidRPr="00C94729">
              <w:rPr>
                <w:rFonts w:ascii="Arial Narrow" w:hAnsi="Arial Narrow" w:cs="Calibri"/>
                <w:color w:val="000000"/>
                <w:sz w:val="18"/>
                <w:szCs w:val="18"/>
                <w:lang w:val="sl-SI"/>
              </w:rPr>
              <w:t xml:space="preserve"> Veladžić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106E68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40C737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6.700,00 </w:t>
            </w:r>
          </w:p>
        </w:tc>
        <w:tc>
          <w:tcPr>
            <w:tcW w:w="1134" w:type="dxa"/>
            <w:shd w:val="clear" w:color="auto" w:fill="auto"/>
            <w:noWrap/>
            <w:vAlign w:val="bottom"/>
            <w:hideMark/>
          </w:tcPr>
          <w:p w14:paraId="35B608A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 </w:t>
            </w:r>
          </w:p>
        </w:tc>
        <w:tc>
          <w:tcPr>
            <w:tcW w:w="1134" w:type="dxa"/>
            <w:shd w:val="clear" w:color="auto" w:fill="auto"/>
            <w:noWrap/>
            <w:vAlign w:val="bottom"/>
            <w:hideMark/>
          </w:tcPr>
          <w:p w14:paraId="237798F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1.700,00 </w:t>
            </w:r>
          </w:p>
        </w:tc>
        <w:tc>
          <w:tcPr>
            <w:tcW w:w="1275" w:type="dxa"/>
            <w:shd w:val="clear" w:color="auto" w:fill="auto"/>
            <w:noWrap/>
            <w:vAlign w:val="bottom"/>
            <w:hideMark/>
          </w:tcPr>
          <w:p w14:paraId="3E33CD1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10.600,00 </w:t>
            </w:r>
          </w:p>
        </w:tc>
        <w:tc>
          <w:tcPr>
            <w:tcW w:w="1127" w:type="dxa"/>
            <w:shd w:val="clear" w:color="auto" w:fill="auto"/>
            <w:noWrap/>
            <w:vAlign w:val="bottom"/>
            <w:hideMark/>
          </w:tcPr>
          <w:p w14:paraId="6450B0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1.060,00 </w:t>
            </w:r>
          </w:p>
        </w:tc>
      </w:tr>
      <w:tr w:rsidR="00C54BE7" w:rsidRPr="00C94729" w14:paraId="7421AC59" w14:textId="77777777" w:rsidTr="00815F59">
        <w:trPr>
          <w:trHeight w:val="20"/>
        </w:trPr>
        <w:tc>
          <w:tcPr>
            <w:tcW w:w="3114" w:type="dxa"/>
            <w:shd w:val="clear" w:color="auto" w:fill="auto"/>
            <w:noWrap/>
            <w:vAlign w:val="bottom"/>
            <w:hideMark/>
          </w:tcPr>
          <w:p w14:paraId="681EC36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PAX svečarna Stele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F3A231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74606A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34" w:type="dxa"/>
            <w:shd w:val="clear" w:color="auto" w:fill="auto"/>
            <w:noWrap/>
            <w:vAlign w:val="bottom"/>
            <w:hideMark/>
          </w:tcPr>
          <w:p w14:paraId="31E7EE3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36.400,00 </w:t>
            </w:r>
          </w:p>
        </w:tc>
        <w:tc>
          <w:tcPr>
            <w:tcW w:w="1134" w:type="dxa"/>
            <w:shd w:val="clear" w:color="auto" w:fill="auto"/>
            <w:noWrap/>
            <w:vAlign w:val="bottom"/>
            <w:hideMark/>
          </w:tcPr>
          <w:p w14:paraId="29AAAF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275" w:type="dxa"/>
            <w:shd w:val="clear" w:color="auto" w:fill="auto"/>
            <w:noWrap/>
            <w:vAlign w:val="bottom"/>
            <w:hideMark/>
          </w:tcPr>
          <w:p w14:paraId="1422C8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96.400,00 </w:t>
            </w:r>
          </w:p>
        </w:tc>
        <w:tc>
          <w:tcPr>
            <w:tcW w:w="1127" w:type="dxa"/>
            <w:shd w:val="clear" w:color="auto" w:fill="auto"/>
            <w:noWrap/>
            <w:vAlign w:val="bottom"/>
            <w:hideMark/>
          </w:tcPr>
          <w:p w14:paraId="1572E7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9.640,00 </w:t>
            </w:r>
          </w:p>
        </w:tc>
      </w:tr>
      <w:tr w:rsidR="00C54BE7" w:rsidRPr="00C94729" w14:paraId="3F181C43" w14:textId="77777777" w:rsidTr="00815F59">
        <w:trPr>
          <w:trHeight w:val="20"/>
        </w:trPr>
        <w:tc>
          <w:tcPr>
            <w:tcW w:w="3114" w:type="dxa"/>
            <w:shd w:val="clear" w:color="auto" w:fill="auto"/>
            <w:noWrap/>
            <w:vAlign w:val="bottom"/>
            <w:hideMark/>
          </w:tcPr>
          <w:p w14:paraId="4ADDD7E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DOM TRADE, trgovsko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BB19A3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Kranj</w:t>
            </w:r>
          </w:p>
        </w:tc>
        <w:tc>
          <w:tcPr>
            <w:tcW w:w="1276" w:type="dxa"/>
            <w:shd w:val="clear" w:color="auto" w:fill="auto"/>
            <w:noWrap/>
            <w:vAlign w:val="bottom"/>
            <w:hideMark/>
          </w:tcPr>
          <w:p w14:paraId="2775A7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7.227,68 </w:t>
            </w:r>
          </w:p>
        </w:tc>
        <w:tc>
          <w:tcPr>
            <w:tcW w:w="1134" w:type="dxa"/>
            <w:shd w:val="clear" w:color="auto" w:fill="auto"/>
            <w:noWrap/>
            <w:vAlign w:val="bottom"/>
            <w:hideMark/>
          </w:tcPr>
          <w:p w14:paraId="67A558C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39.538,14 </w:t>
            </w:r>
          </w:p>
        </w:tc>
        <w:tc>
          <w:tcPr>
            <w:tcW w:w="1134" w:type="dxa"/>
            <w:shd w:val="clear" w:color="auto" w:fill="auto"/>
            <w:noWrap/>
            <w:vAlign w:val="bottom"/>
            <w:hideMark/>
          </w:tcPr>
          <w:p w14:paraId="4D4B32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58D622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46.765,82 </w:t>
            </w:r>
          </w:p>
        </w:tc>
        <w:tc>
          <w:tcPr>
            <w:tcW w:w="1127" w:type="dxa"/>
            <w:shd w:val="clear" w:color="auto" w:fill="auto"/>
            <w:noWrap/>
            <w:vAlign w:val="bottom"/>
            <w:hideMark/>
          </w:tcPr>
          <w:p w14:paraId="29F535A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4.676,58 </w:t>
            </w:r>
          </w:p>
        </w:tc>
      </w:tr>
      <w:tr w:rsidR="00C54BE7" w:rsidRPr="00C94729" w14:paraId="334B9135" w14:textId="77777777" w:rsidTr="00815F59">
        <w:trPr>
          <w:trHeight w:val="20"/>
        </w:trPr>
        <w:tc>
          <w:tcPr>
            <w:tcW w:w="3114" w:type="dxa"/>
            <w:shd w:val="clear" w:color="auto" w:fill="auto"/>
            <w:noWrap/>
            <w:vAlign w:val="bottom"/>
            <w:hideMark/>
          </w:tcPr>
          <w:p w14:paraId="1B0112F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PICERIJA HITRI, gostinske storitve, Danijel </w:t>
            </w:r>
            <w:proofErr w:type="spellStart"/>
            <w:r w:rsidRPr="00C94729">
              <w:rPr>
                <w:rFonts w:ascii="Arial Narrow" w:hAnsi="Arial Narrow" w:cs="Calibri"/>
                <w:color w:val="000000"/>
                <w:sz w:val="18"/>
                <w:szCs w:val="18"/>
                <w:lang w:val="sl-SI"/>
              </w:rPr>
              <w:t>Bajo</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340E19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Medvode</w:t>
            </w:r>
          </w:p>
        </w:tc>
        <w:tc>
          <w:tcPr>
            <w:tcW w:w="1276" w:type="dxa"/>
            <w:shd w:val="clear" w:color="auto" w:fill="auto"/>
            <w:noWrap/>
            <w:vAlign w:val="bottom"/>
            <w:hideMark/>
          </w:tcPr>
          <w:p w14:paraId="3B1B84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26.000,00 </w:t>
            </w:r>
          </w:p>
        </w:tc>
        <w:tc>
          <w:tcPr>
            <w:tcW w:w="1134" w:type="dxa"/>
            <w:shd w:val="clear" w:color="auto" w:fill="auto"/>
            <w:noWrap/>
            <w:vAlign w:val="bottom"/>
            <w:hideMark/>
          </w:tcPr>
          <w:p w14:paraId="29C8140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 </w:t>
            </w:r>
          </w:p>
        </w:tc>
        <w:tc>
          <w:tcPr>
            <w:tcW w:w="1134" w:type="dxa"/>
            <w:shd w:val="clear" w:color="auto" w:fill="auto"/>
            <w:noWrap/>
            <w:vAlign w:val="bottom"/>
            <w:hideMark/>
          </w:tcPr>
          <w:p w14:paraId="7BB426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2.741,06 </w:t>
            </w:r>
          </w:p>
        </w:tc>
        <w:tc>
          <w:tcPr>
            <w:tcW w:w="1275" w:type="dxa"/>
            <w:shd w:val="clear" w:color="auto" w:fill="auto"/>
            <w:noWrap/>
            <w:vAlign w:val="bottom"/>
            <w:hideMark/>
          </w:tcPr>
          <w:p w14:paraId="4945632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35.241,06 </w:t>
            </w:r>
          </w:p>
        </w:tc>
        <w:tc>
          <w:tcPr>
            <w:tcW w:w="1127" w:type="dxa"/>
            <w:shd w:val="clear" w:color="auto" w:fill="auto"/>
            <w:noWrap/>
            <w:vAlign w:val="bottom"/>
            <w:hideMark/>
          </w:tcPr>
          <w:p w14:paraId="05F8C28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3.524,11 </w:t>
            </w:r>
          </w:p>
        </w:tc>
      </w:tr>
      <w:tr w:rsidR="00C54BE7" w:rsidRPr="00C94729" w14:paraId="6EF0244A" w14:textId="77777777" w:rsidTr="00815F59">
        <w:trPr>
          <w:trHeight w:val="20"/>
        </w:trPr>
        <w:tc>
          <w:tcPr>
            <w:tcW w:w="3114" w:type="dxa"/>
            <w:shd w:val="clear" w:color="auto" w:fill="auto"/>
            <w:noWrap/>
            <w:vAlign w:val="bottom"/>
            <w:hideMark/>
          </w:tcPr>
          <w:p w14:paraId="750E61C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TEHNOPLAST POVŠE, podjetje za proizvodnjo in razvoj,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3C968E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Šmartno ob Paki</w:t>
            </w:r>
          </w:p>
        </w:tc>
        <w:tc>
          <w:tcPr>
            <w:tcW w:w="1276" w:type="dxa"/>
            <w:shd w:val="clear" w:color="auto" w:fill="auto"/>
            <w:noWrap/>
            <w:vAlign w:val="bottom"/>
            <w:hideMark/>
          </w:tcPr>
          <w:p w14:paraId="20CB4C4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23AF7A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B3B4E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316.625,41 </w:t>
            </w:r>
          </w:p>
        </w:tc>
        <w:tc>
          <w:tcPr>
            <w:tcW w:w="1275" w:type="dxa"/>
            <w:shd w:val="clear" w:color="auto" w:fill="auto"/>
            <w:noWrap/>
            <w:vAlign w:val="bottom"/>
            <w:hideMark/>
          </w:tcPr>
          <w:p w14:paraId="4D38E1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316.625,41 </w:t>
            </w:r>
          </w:p>
        </w:tc>
        <w:tc>
          <w:tcPr>
            <w:tcW w:w="1127" w:type="dxa"/>
            <w:shd w:val="clear" w:color="auto" w:fill="auto"/>
            <w:noWrap/>
            <w:vAlign w:val="bottom"/>
            <w:hideMark/>
          </w:tcPr>
          <w:p w14:paraId="1A20949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31.662,54 </w:t>
            </w:r>
          </w:p>
        </w:tc>
      </w:tr>
      <w:tr w:rsidR="00C54BE7" w:rsidRPr="00C94729" w14:paraId="577FA09A" w14:textId="77777777" w:rsidTr="00815F59">
        <w:trPr>
          <w:trHeight w:val="20"/>
        </w:trPr>
        <w:tc>
          <w:tcPr>
            <w:tcW w:w="3114" w:type="dxa"/>
            <w:shd w:val="clear" w:color="auto" w:fill="auto"/>
            <w:noWrap/>
            <w:vAlign w:val="bottom"/>
            <w:hideMark/>
          </w:tcPr>
          <w:p w14:paraId="0DAD0BC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ANDREJ ŠKRLJ S.P. "MONTIRANJE OGREVALNIH NAPRAV IN VODOVODNIH INSTALACIJ"</w:t>
            </w:r>
          </w:p>
        </w:tc>
        <w:tc>
          <w:tcPr>
            <w:tcW w:w="1134" w:type="dxa"/>
            <w:shd w:val="clear" w:color="auto" w:fill="auto"/>
            <w:noWrap/>
            <w:vAlign w:val="bottom"/>
            <w:hideMark/>
          </w:tcPr>
          <w:p w14:paraId="42A932C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700E98B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7B05B8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34" w:type="dxa"/>
            <w:shd w:val="clear" w:color="auto" w:fill="auto"/>
            <w:noWrap/>
            <w:vAlign w:val="bottom"/>
            <w:hideMark/>
          </w:tcPr>
          <w:p w14:paraId="2576FDB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60EF78C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39.000,00 </w:t>
            </w:r>
          </w:p>
        </w:tc>
        <w:tc>
          <w:tcPr>
            <w:tcW w:w="1127" w:type="dxa"/>
            <w:shd w:val="clear" w:color="auto" w:fill="auto"/>
            <w:noWrap/>
            <w:vAlign w:val="bottom"/>
            <w:hideMark/>
          </w:tcPr>
          <w:p w14:paraId="5DF9E9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3.900,00 </w:t>
            </w:r>
          </w:p>
        </w:tc>
      </w:tr>
      <w:tr w:rsidR="00C54BE7" w:rsidRPr="00C94729" w14:paraId="4E297661" w14:textId="77777777" w:rsidTr="00815F59">
        <w:trPr>
          <w:trHeight w:val="20"/>
        </w:trPr>
        <w:tc>
          <w:tcPr>
            <w:tcW w:w="3114" w:type="dxa"/>
            <w:shd w:val="clear" w:color="auto" w:fill="auto"/>
            <w:noWrap/>
            <w:vAlign w:val="bottom"/>
            <w:hideMark/>
          </w:tcPr>
          <w:p w14:paraId="56410A4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GRANAVA, gradbeni inženiring in projektiranje,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8338FC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0D1F53D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220.000,00 </w:t>
            </w:r>
          </w:p>
        </w:tc>
        <w:tc>
          <w:tcPr>
            <w:tcW w:w="1134" w:type="dxa"/>
            <w:shd w:val="clear" w:color="auto" w:fill="auto"/>
            <w:noWrap/>
            <w:vAlign w:val="bottom"/>
            <w:hideMark/>
          </w:tcPr>
          <w:p w14:paraId="05DFCF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112.000,00 </w:t>
            </w:r>
          </w:p>
        </w:tc>
        <w:tc>
          <w:tcPr>
            <w:tcW w:w="1134" w:type="dxa"/>
            <w:shd w:val="clear" w:color="auto" w:fill="auto"/>
            <w:noWrap/>
            <w:vAlign w:val="bottom"/>
            <w:hideMark/>
          </w:tcPr>
          <w:p w14:paraId="7614E4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60.600,00 </w:t>
            </w:r>
          </w:p>
        </w:tc>
        <w:tc>
          <w:tcPr>
            <w:tcW w:w="1275" w:type="dxa"/>
            <w:shd w:val="clear" w:color="auto" w:fill="auto"/>
            <w:noWrap/>
            <w:vAlign w:val="bottom"/>
            <w:hideMark/>
          </w:tcPr>
          <w:p w14:paraId="1A8D0B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392.600,00 </w:t>
            </w:r>
          </w:p>
        </w:tc>
        <w:tc>
          <w:tcPr>
            <w:tcW w:w="1127" w:type="dxa"/>
            <w:shd w:val="clear" w:color="auto" w:fill="auto"/>
            <w:noWrap/>
            <w:vAlign w:val="bottom"/>
            <w:hideMark/>
          </w:tcPr>
          <w:p w14:paraId="2FFE69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39.260,00 </w:t>
            </w:r>
          </w:p>
        </w:tc>
      </w:tr>
      <w:tr w:rsidR="00C54BE7" w:rsidRPr="00C94729" w14:paraId="048509E6" w14:textId="77777777" w:rsidTr="00815F59">
        <w:trPr>
          <w:trHeight w:val="20"/>
        </w:trPr>
        <w:tc>
          <w:tcPr>
            <w:tcW w:w="3114" w:type="dxa"/>
            <w:shd w:val="clear" w:color="auto" w:fill="auto"/>
            <w:noWrap/>
            <w:vAlign w:val="bottom"/>
            <w:hideMark/>
          </w:tcPr>
          <w:p w14:paraId="27AF413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ARETTA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9662DA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2FF33D5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320.000,00 </w:t>
            </w:r>
          </w:p>
        </w:tc>
        <w:tc>
          <w:tcPr>
            <w:tcW w:w="1134" w:type="dxa"/>
            <w:shd w:val="clear" w:color="auto" w:fill="auto"/>
            <w:noWrap/>
            <w:vAlign w:val="bottom"/>
            <w:hideMark/>
          </w:tcPr>
          <w:p w14:paraId="2185C16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435.000,00 </w:t>
            </w:r>
          </w:p>
        </w:tc>
        <w:tc>
          <w:tcPr>
            <w:tcW w:w="1134" w:type="dxa"/>
            <w:shd w:val="clear" w:color="auto" w:fill="auto"/>
            <w:noWrap/>
            <w:vAlign w:val="bottom"/>
            <w:hideMark/>
          </w:tcPr>
          <w:p w14:paraId="23592A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45.000,00 </w:t>
            </w:r>
          </w:p>
        </w:tc>
        <w:tc>
          <w:tcPr>
            <w:tcW w:w="1275" w:type="dxa"/>
            <w:shd w:val="clear" w:color="auto" w:fill="auto"/>
            <w:noWrap/>
            <w:vAlign w:val="bottom"/>
            <w:hideMark/>
          </w:tcPr>
          <w:p w14:paraId="2ECA6A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800.000,00 </w:t>
            </w:r>
          </w:p>
        </w:tc>
        <w:tc>
          <w:tcPr>
            <w:tcW w:w="1127" w:type="dxa"/>
            <w:shd w:val="clear" w:color="auto" w:fill="auto"/>
            <w:noWrap/>
            <w:vAlign w:val="bottom"/>
            <w:hideMark/>
          </w:tcPr>
          <w:p w14:paraId="265E23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80.000,00 </w:t>
            </w:r>
          </w:p>
        </w:tc>
      </w:tr>
      <w:tr w:rsidR="00C54BE7" w:rsidRPr="00C94729" w14:paraId="0CE9825A" w14:textId="77777777" w:rsidTr="00815F59">
        <w:trPr>
          <w:trHeight w:val="20"/>
        </w:trPr>
        <w:tc>
          <w:tcPr>
            <w:tcW w:w="3114" w:type="dxa"/>
            <w:shd w:val="clear" w:color="auto" w:fill="auto"/>
            <w:noWrap/>
            <w:vAlign w:val="bottom"/>
            <w:hideMark/>
          </w:tcPr>
          <w:p w14:paraId="7ED95D9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VEKOL - proizvodnja, trgovina, prevozništvo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3E8946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3C91AA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B3599F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25FE8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16.660,35 </w:t>
            </w:r>
          </w:p>
        </w:tc>
        <w:tc>
          <w:tcPr>
            <w:tcW w:w="1275" w:type="dxa"/>
            <w:shd w:val="clear" w:color="auto" w:fill="auto"/>
            <w:noWrap/>
            <w:vAlign w:val="bottom"/>
            <w:hideMark/>
          </w:tcPr>
          <w:p w14:paraId="0460AB5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16.660,35 </w:t>
            </w:r>
          </w:p>
        </w:tc>
        <w:tc>
          <w:tcPr>
            <w:tcW w:w="1127" w:type="dxa"/>
            <w:shd w:val="clear" w:color="auto" w:fill="auto"/>
            <w:noWrap/>
            <w:vAlign w:val="bottom"/>
            <w:hideMark/>
          </w:tcPr>
          <w:p w14:paraId="0B9923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1.666,04 </w:t>
            </w:r>
          </w:p>
        </w:tc>
      </w:tr>
      <w:tr w:rsidR="00C54BE7" w:rsidRPr="00C94729" w14:paraId="1DD50D00" w14:textId="77777777" w:rsidTr="00815F59">
        <w:trPr>
          <w:trHeight w:val="20"/>
        </w:trPr>
        <w:tc>
          <w:tcPr>
            <w:tcW w:w="3114" w:type="dxa"/>
            <w:shd w:val="clear" w:color="auto" w:fill="auto"/>
            <w:noWrap/>
            <w:vAlign w:val="bottom"/>
            <w:hideMark/>
          </w:tcPr>
          <w:p w14:paraId="753A6A1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BM NEPREMIČNINE, oddajanje nepremičnin,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D050BC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Ljubljana</w:t>
            </w:r>
          </w:p>
        </w:tc>
        <w:tc>
          <w:tcPr>
            <w:tcW w:w="1276" w:type="dxa"/>
            <w:shd w:val="clear" w:color="auto" w:fill="auto"/>
            <w:noWrap/>
            <w:vAlign w:val="bottom"/>
            <w:hideMark/>
          </w:tcPr>
          <w:p w14:paraId="25A1FB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63.803,00 </w:t>
            </w:r>
          </w:p>
        </w:tc>
        <w:tc>
          <w:tcPr>
            <w:tcW w:w="1134" w:type="dxa"/>
            <w:shd w:val="clear" w:color="auto" w:fill="auto"/>
            <w:noWrap/>
            <w:vAlign w:val="bottom"/>
            <w:hideMark/>
          </w:tcPr>
          <w:p w14:paraId="523E3E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8E2432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42.615,00 </w:t>
            </w:r>
          </w:p>
        </w:tc>
        <w:tc>
          <w:tcPr>
            <w:tcW w:w="1275" w:type="dxa"/>
            <w:shd w:val="clear" w:color="auto" w:fill="auto"/>
            <w:noWrap/>
            <w:vAlign w:val="bottom"/>
            <w:hideMark/>
          </w:tcPr>
          <w:p w14:paraId="5B369D0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106.418,00 </w:t>
            </w:r>
          </w:p>
        </w:tc>
        <w:tc>
          <w:tcPr>
            <w:tcW w:w="1127" w:type="dxa"/>
            <w:shd w:val="clear" w:color="auto" w:fill="auto"/>
            <w:noWrap/>
            <w:vAlign w:val="bottom"/>
            <w:hideMark/>
          </w:tcPr>
          <w:p w14:paraId="59333D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10.641,80 </w:t>
            </w:r>
          </w:p>
        </w:tc>
      </w:tr>
      <w:tr w:rsidR="00C54BE7" w:rsidRPr="00C94729" w14:paraId="22EAE0E2" w14:textId="77777777" w:rsidTr="00815F59">
        <w:trPr>
          <w:trHeight w:val="20"/>
        </w:trPr>
        <w:tc>
          <w:tcPr>
            <w:tcW w:w="3114" w:type="dxa"/>
            <w:shd w:val="clear" w:color="auto" w:fill="auto"/>
            <w:noWrap/>
            <w:vAlign w:val="bottom"/>
            <w:hideMark/>
          </w:tcPr>
          <w:p w14:paraId="1160847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JURE TRANSPORT, prevozništvo in logistika,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EC62C9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53AA27A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206.336,00 </w:t>
            </w:r>
          </w:p>
        </w:tc>
        <w:tc>
          <w:tcPr>
            <w:tcW w:w="1134" w:type="dxa"/>
            <w:shd w:val="clear" w:color="auto" w:fill="auto"/>
            <w:noWrap/>
            <w:vAlign w:val="bottom"/>
            <w:hideMark/>
          </w:tcPr>
          <w:p w14:paraId="41C0EA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34.317,00 </w:t>
            </w:r>
          </w:p>
        </w:tc>
        <w:tc>
          <w:tcPr>
            <w:tcW w:w="1134" w:type="dxa"/>
            <w:shd w:val="clear" w:color="auto" w:fill="auto"/>
            <w:noWrap/>
            <w:vAlign w:val="bottom"/>
            <w:hideMark/>
          </w:tcPr>
          <w:p w14:paraId="20FF2A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63.557,96 </w:t>
            </w:r>
          </w:p>
        </w:tc>
        <w:tc>
          <w:tcPr>
            <w:tcW w:w="1275" w:type="dxa"/>
            <w:shd w:val="clear" w:color="auto" w:fill="auto"/>
            <w:noWrap/>
            <w:vAlign w:val="bottom"/>
            <w:hideMark/>
          </w:tcPr>
          <w:p w14:paraId="78099C0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304.210,96 </w:t>
            </w:r>
          </w:p>
        </w:tc>
        <w:tc>
          <w:tcPr>
            <w:tcW w:w="1127" w:type="dxa"/>
            <w:shd w:val="clear" w:color="auto" w:fill="auto"/>
            <w:noWrap/>
            <w:vAlign w:val="bottom"/>
            <w:hideMark/>
          </w:tcPr>
          <w:p w14:paraId="23B2F19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30.421,10 </w:t>
            </w:r>
          </w:p>
        </w:tc>
      </w:tr>
      <w:tr w:rsidR="00C54BE7" w:rsidRPr="00C94729" w14:paraId="2141D019" w14:textId="77777777" w:rsidTr="00815F59">
        <w:trPr>
          <w:trHeight w:val="20"/>
        </w:trPr>
        <w:tc>
          <w:tcPr>
            <w:tcW w:w="3114" w:type="dxa"/>
            <w:shd w:val="clear" w:color="auto" w:fill="auto"/>
            <w:noWrap/>
            <w:vAlign w:val="bottom"/>
            <w:hideMark/>
          </w:tcPr>
          <w:p w14:paraId="27C20C5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JEROPLAST, proizvodnja in inženiring,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A5FBE4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2613290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3.035.000,00 </w:t>
            </w:r>
          </w:p>
        </w:tc>
        <w:tc>
          <w:tcPr>
            <w:tcW w:w="1134" w:type="dxa"/>
            <w:shd w:val="clear" w:color="auto" w:fill="auto"/>
            <w:noWrap/>
            <w:vAlign w:val="bottom"/>
            <w:hideMark/>
          </w:tcPr>
          <w:p w14:paraId="481A6BE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1.280.000,00 </w:t>
            </w:r>
          </w:p>
        </w:tc>
        <w:tc>
          <w:tcPr>
            <w:tcW w:w="1134" w:type="dxa"/>
            <w:shd w:val="clear" w:color="auto" w:fill="auto"/>
            <w:noWrap/>
            <w:vAlign w:val="bottom"/>
            <w:hideMark/>
          </w:tcPr>
          <w:p w14:paraId="38A96B4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795.000,00 </w:t>
            </w:r>
          </w:p>
        </w:tc>
        <w:tc>
          <w:tcPr>
            <w:tcW w:w="1275" w:type="dxa"/>
            <w:shd w:val="clear" w:color="auto" w:fill="auto"/>
            <w:noWrap/>
            <w:vAlign w:val="bottom"/>
            <w:hideMark/>
          </w:tcPr>
          <w:p w14:paraId="5684989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5.110.000,00 </w:t>
            </w:r>
          </w:p>
        </w:tc>
        <w:tc>
          <w:tcPr>
            <w:tcW w:w="1127" w:type="dxa"/>
            <w:shd w:val="clear" w:color="auto" w:fill="auto"/>
            <w:noWrap/>
            <w:vAlign w:val="bottom"/>
            <w:hideMark/>
          </w:tcPr>
          <w:p w14:paraId="37DFD6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511.000,00 </w:t>
            </w:r>
          </w:p>
        </w:tc>
      </w:tr>
      <w:tr w:rsidR="00C54BE7" w:rsidRPr="00C94729" w14:paraId="606B3403" w14:textId="77777777" w:rsidTr="00815F59">
        <w:trPr>
          <w:trHeight w:val="20"/>
        </w:trPr>
        <w:tc>
          <w:tcPr>
            <w:tcW w:w="3114" w:type="dxa"/>
            <w:shd w:val="clear" w:color="auto" w:fill="auto"/>
            <w:noWrap/>
            <w:vAlign w:val="bottom"/>
            <w:hideMark/>
          </w:tcPr>
          <w:p w14:paraId="74D9085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AO MIHA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5214FA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29F9FBC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763DFF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524.758,66 </w:t>
            </w:r>
          </w:p>
        </w:tc>
        <w:tc>
          <w:tcPr>
            <w:tcW w:w="1134" w:type="dxa"/>
            <w:shd w:val="clear" w:color="auto" w:fill="auto"/>
            <w:noWrap/>
            <w:vAlign w:val="bottom"/>
            <w:hideMark/>
          </w:tcPr>
          <w:p w14:paraId="438E1FB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253.381,60 </w:t>
            </w:r>
          </w:p>
        </w:tc>
        <w:tc>
          <w:tcPr>
            <w:tcW w:w="1275" w:type="dxa"/>
            <w:shd w:val="clear" w:color="auto" w:fill="auto"/>
            <w:noWrap/>
            <w:vAlign w:val="bottom"/>
            <w:hideMark/>
          </w:tcPr>
          <w:p w14:paraId="3E64C77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783.140,26 </w:t>
            </w:r>
          </w:p>
        </w:tc>
        <w:tc>
          <w:tcPr>
            <w:tcW w:w="1127" w:type="dxa"/>
            <w:shd w:val="clear" w:color="auto" w:fill="auto"/>
            <w:noWrap/>
            <w:vAlign w:val="bottom"/>
            <w:hideMark/>
          </w:tcPr>
          <w:p w14:paraId="3B44FB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78.314,03 </w:t>
            </w:r>
          </w:p>
        </w:tc>
      </w:tr>
      <w:tr w:rsidR="00C54BE7" w:rsidRPr="00C94729" w14:paraId="4328936B" w14:textId="77777777" w:rsidTr="00815F59">
        <w:trPr>
          <w:trHeight w:val="20"/>
        </w:trPr>
        <w:tc>
          <w:tcPr>
            <w:tcW w:w="3114" w:type="dxa"/>
            <w:shd w:val="clear" w:color="auto" w:fill="auto"/>
            <w:noWrap/>
            <w:vAlign w:val="bottom"/>
            <w:hideMark/>
          </w:tcPr>
          <w:p w14:paraId="0BB7372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ALI 2012, družba za proizvodnjo, trgovino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ECB816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303002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c>
          <w:tcPr>
            <w:tcW w:w="1134" w:type="dxa"/>
            <w:shd w:val="clear" w:color="auto" w:fill="auto"/>
            <w:noWrap/>
            <w:vAlign w:val="bottom"/>
            <w:hideMark/>
          </w:tcPr>
          <w:p w14:paraId="3CE321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078D6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66CEBA9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3.200,00 </w:t>
            </w:r>
          </w:p>
        </w:tc>
        <w:tc>
          <w:tcPr>
            <w:tcW w:w="1127" w:type="dxa"/>
            <w:shd w:val="clear" w:color="auto" w:fill="auto"/>
            <w:noWrap/>
            <w:vAlign w:val="bottom"/>
            <w:hideMark/>
          </w:tcPr>
          <w:p w14:paraId="23D87C6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320,00 </w:t>
            </w:r>
          </w:p>
        </w:tc>
      </w:tr>
      <w:tr w:rsidR="00C54BE7" w:rsidRPr="00C94729" w14:paraId="7A2A9BB0" w14:textId="77777777" w:rsidTr="00815F59">
        <w:trPr>
          <w:trHeight w:val="20"/>
        </w:trPr>
        <w:tc>
          <w:tcPr>
            <w:tcW w:w="3114" w:type="dxa"/>
            <w:shd w:val="clear" w:color="auto" w:fill="auto"/>
            <w:noWrap/>
            <w:vAlign w:val="bottom"/>
            <w:hideMark/>
          </w:tcPr>
          <w:p w14:paraId="06AC453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OBLAK ALU steklarstvo in izdelava stavbnega pohištva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9E8248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79CEF9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120.000,00 </w:t>
            </w:r>
          </w:p>
        </w:tc>
        <w:tc>
          <w:tcPr>
            <w:tcW w:w="1134" w:type="dxa"/>
            <w:shd w:val="clear" w:color="auto" w:fill="auto"/>
            <w:noWrap/>
            <w:vAlign w:val="bottom"/>
            <w:hideMark/>
          </w:tcPr>
          <w:p w14:paraId="14400FF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8B23C2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8BA2C1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120.000,00 </w:t>
            </w:r>
          </w:p>
        </w:tc>
        <w:tc>
          <w:tcPr>
            <w:tcW w:w="1127" w:type="dxa"/>
            <w:shd w:val="clear" w:color="auto" w:fill="auto"/>
            <w:noWrap/>
            <w:vAlign w:val="bottom"/>
            <w:hideMark/>
          </w:tcPr>
          <w:p w14:paraId="493B11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r>
      <w:tr w:rsidR="00C54BE7" w:rsidRPr="00C94729" w14:paraId="570B08D4" w14:textId="77777777" w:rsidTr="00815F59">
        <w:trPr>
          <w:trHeight w:val="20"/>
        </w:trPr>
        <w:tc>
          <w:tcPr>
            <w:tcW w:w="3114" w:type="dxa"/>
            <w:shd w:val="clear" w:color="auto" w:fill="auto"/>
            <w:noWrap/>
            <w:vAlign w:val="bottom"/>
            <w:hideMark/>
          </w:tcPr>
          <w:p w14:paraId="4FA3A7C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JKB, trgovina, gostinstvo in druge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469167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5E90FAB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AEF7D5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19.791,25 </w:t>
            </w:r>
          </w:p>
        </w:tc>
        <w:tc>
          <w:tcPr>
            <w:tcW w:w="1134" w:type="dxa"/>
            <w:shd w:val="clear" w:color="auto" w:fill="auto"/>
            <w:noWrap/>
            <w:vAlign w:val="bottom"/>
            <w:hideMark/>
          </w:tcPr>
          <w:p w14:paraId="50A7A52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A76C4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19.791,25 </w:t>
            </w:r>
          </w:p>
        </w:tc>
        <w:tc>
          <w:tcPr>
            <w:tcW w:w="1127" w:type="dxa"/>
            <w:shd w:val="clear" w:color="auto" w:fill="auto"/>
            <w:noWrap/>
            <w:vAlign w:val="bottom"/>
            <w:hideMark/>
          </w:tcPr>
          <w:p w14:paraId="494AD6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1.979,13 </w:t>
            </w:r>
          </w:p>
        </w:tc>
      </w:tr>
      <w:tr w:rsidR="00C54BE7" w:rsidRPr="00C94729" w14:paraId="79B55A60" w14:textId="77777777" w:rsidTr="00815F59">
        <w:trPr>
          <w:trHeight w:val="20"/>
        </w:trPr>
        <w:tc>
          <w:tcPr>
            <w:tcW w:w="3114" w:type="dxa"/>
            <w:shd w:val="clear" w:color="auto" w:fill="auto"/>
            <w:noWrap/>
            <w:vAlign w:val="bottom"/>
            <w:hideMark/>
          </w:tcPr>
          <w:p w14:paraId="5D5E9F3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PROIZVODNJA LESENE EMBALAŽE ANA TOSTOVRŠNIK S.P.</w:t>
            </w:r>
          </w:p>
        </w:tc>
        <w:tc>
          <w:tcPr>
            <w:tcW w:w="1134" w:type="dxa"/>
            <w:shd w:val="clear" w:color="auto" w:fill="auto"/>
            <w:noWrap/>
            <w:vAlign w:val="bottom"/>
            <w:hideMark/>
          </w:tcPr>
          <w:p w14:paraId="120E873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52658C4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134" w:type="dxa"/>
            <w:shd w:val="clear" w:color="auto" w:fill="auto"/>
            <w:noWrap/>
            <w:vAlign w:val="bottom"/>
            <w:hideMark/>
          </w:tcPr>
          <w:p w14:paraId="1CC3C7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34" w:type="dxa"/>
            <w:shd w:val="clear" w:color="auto" w:fill="auto"/>
            <w:noWrap/>
            <w:vAlign w:val="bottom"/>
            <w:hideMark/>
          </w:tcPr>
          <w:p w14:paraId="1DD3EF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80.000,00 </w:t>
            </w:r>
          </w:p>
        </w:tc>
        <w:tc>
          <w:tcPr>
            <w:tcW w:w="1275" w:type="dxa"/>
            <w:shd w:val="clear" w:color="auto" w:fill="auto"/>
            <w:noWrap/>
            <w:vAlign w:val="bottom"/>
            <w:hideMark/>
          </w:tcPr>
          <w:p w14:paraId="669492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130.000,00 </w:t>
            </w:r>
          </w:p>
        </w:tc>
        <w:tc>
          <w:tcPr>
            <w:tcW w:w="1127" w:type="dxa"/>
            <w:shd w:val="clear" w:color="auto" w:fill="auto"/>
            <w:noWrap/>
            <w:vAlign w:val="bottom"/>
            <w:hideMark/>
          </w:tcPr>
          <w:p w14:paraId="6CBF15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13.000,00 </w:t>
            </w:r>
          </w:p>
        </w:tc>
      </w:tr>
      <w:tr w:rsidR="00C54BE7" w:rsidRPr="00C94729" w14:paraId="7232BA71" w14:textId="77777777" w:rsidTr="00815F59">
        <w:trPr>
          <w:trHeight w:val="20"/>
        </w:trPr>
        <w:tc>
          <w:tcPr>
            <w:tcW w:w="3114" w:type="dxa"/>
            <w:shd w:val="clear" w:color="auto" w:fill="auto"/>
            <w:noWrap/>
            <w:vAlign w:val="bottom"/>
            <w:hideMark/>
          </w:tcPr>
          <w:p w14:paraId="3D59188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POSREDNIŠTVO IN TRGOVANJE Z ELEKTRIČNO ENERGIJO ALJOŠA POGORELČNIK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E0EAC1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33EBC4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34" w:type="dxa"/>
            <w:shd w:val="clear" w:color="auto" w:fill="auto"/>
            <w:noWrap/>
            <w:vAlign w:val="bottom"/>
            <w:hideMark/>
          </w:tcPr>
          <w:p w14:paraId="76DB183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E3C93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275" w:type="dxa"/>
            <w:shd w:val="clear" w:color="auto" w:fill="auto"/>
            <w:noWrap/>
            <w:vAlign w:val="bottom"/>
            <w:hideMark/>
          </w:tcPr>
          <w:p w14:paraId="04E805B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34.000,00 </w:t>
            </w:r>
          </w:p>
        </w:tc>
        <w:tc>
          <w:tcPr>
            <w:tcW w:w="1127" w:type="dxa"/>
            <w:shd w:val="clear" w:color="auto" w:fill="auto"/>
            <w:noWrap/>
            <w:vAlign w:val="bottom"/>
            <w:hideMark/>
          </w:tcPr>
          <w:p w14:paraId="5430E0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 </w:t>
            </w:r>
          </w:p>
        </w:tc>
      </w:tr>
      <w:tr w:rsidR="00C54BE7" w:rsidRPr="00C94729" w14:paraId="06EECB0C" w14:textId="77777777" w:rsidTr="00815F59">
        <w:trPr>
          <w:trHeight w:val="20"/>
        </w:trPr>
        <w:tc>
          <w:tcPr>
            <w:tcW w:w="3114" w:type="dxa"/>
            <w:shd w:val="clear" w:color="auto" w:fill="auto"/>
            <w:noWrap/>
            <w:vAlign w:val="bottom"/>
            <w:hideMark/>
          </w:tcPr>
          <w:p w14:paraId="1F277E0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 xml:space="preserve">TRGOVINA BOHAČ, papirnica,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91AD1D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 Ljubno</w:t>
            </w:r>
          </w:p>
        </w:tc>
        <w:tc>
          <w:tcPr>
            <w:tcW w:w="1276" w:type="dxa"/>
            <w:shd w:val="clear" w:color="auto" w:fill="auto"/>
            <w:noWrap/>
            <w:vAlign w:val="bottom"/>
            <w:hideMark/>
          </w:tcPr>
          <w:p w14:paraId="24F13C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26.749,00 </w:t>
            </w:r>
          </w:p>
        </w:tc>
        <w:tc>
          <w:tcPr>
            <w:tcW w:w="1134" w:type="dxa"/>
            <w:shd w:val="clear" w:color="auto" w:fill="auto"/>
            <w:noWrap/>
            <w:vAlign w:val="bottom"/>
            <w:hideMark/>
          </w:tcPr>
          <w:p w14:paraId="55AF11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831CEE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9DB1D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26.749,00 </w:t>
            </w:r>
          </w:p>
        </w:tc>
        <w:tc>
          <w:tcPr>
            <w:tcW w:w="1127" w:type="dxa"/>
            <w:shd w:val="clear" w:color="auto" w:fill="auto"/>
            <w:noWrap/>
            <w:vAlign w:val="bottom"/>
            <w:hideMark/>
          </w:tcPr>
          <w:p w14:paraId="15FC30F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2.674,90 </w:t>
            </w:r>
          </w:p>
        </w:tc>
      </w:tr>
      <w:tr w:rsidR="00C54BE7" w:rsidRPr="00C94729" w14:paraId="119C096E" w14:textId="77777777" w:rsidTr="00815F59">
        <w:trPr>
          <w:trHeight w:val="20"/>
        </w:trPr>
        <w:tc>
          <w:tcPr>
            <w:tcW w:w="3114" w:type="dxa"/>
            <w:shd w:val="clear" w:color="auto" w:fill="auto"/>
            <w:noWrap/>
            <w:vAlign w:val="bottom"/>
            <w:hideMark/>
          </w:tcPr>
          <w:p w14:paraId="11F04D0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VIP MEHAN, VZDRŽEVANJE IN POPRAVILA MOTORNIH VOZIL NA TERENU, JANEZ KLOPČIČ S.P.</w:t>
            </w:r>
          </w:p>
        </w:tc>
        <w:tc>
          <w:tcPr>
            <w:tcW w:w="1134" w:type="dxa"/>
            <w:shd w:val="clear" w:color="auto" w:fill="auto"/>
            <w:noWrap/>
            <w:vAlign w:val="bottom"/>
            <w:hideMark/>
          </w:tcPr>
          <w:p w14:paraId="4AC6B0F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43800E3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9.700,00 </w:t>
            </w:r>
          </w:p>
        </w:tc>
        <w:tc>
          <w:tcPr>
            <w:tcW w:w="1134" w:type="dxa"/>
            <w:shd w:val="clear" w:color="auto" w:fill="auto"/>
            <w:noWrap/>
            <w:vAlign w:val="bottom"/>
            <w:hideMark/>
          </w:tcPr>
          <w:p w14:paraId="22AEDC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15.500,00 </w:t>
            </w:r>
          </w:p>
        </w:tc>
        <w:tc>
          <w:tcPr>
            <w:tcW w:w="1134" w:type="dxa"/>
            <w:shd w:val="clear" w:color="auto" w:fill="auto"/>
            <w:noWrap/>
            <w:vAlign w:val="bottom"/>
            <w:hideMark/>
          </w:tcPr>
          <w:p w14:paraId="293EB6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16.600,00 </w:t>
            </w:r>
          </w:p>
        </w:tc>
        <w:tc>
          <w:tcPr>
            <w:tcW w:w="1275" w:type="dxa"/>
            <w:shd w:val="clear" w:color="auto" w:fill="auto"/>
            <w:noWrap/>
            <w:vAlign w:val="bottom"/>
            <w:hideMark/>
          </w:tcPr>
          <w:p w14:paraId="65DEAE7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41.800,00 </w:t>
            </w:r>
          </w:p>
        </w:tc>
        <w:tc>
          <w:tcPr>
            <w:tcW w:w="1127" w:type="dxa"/>
            <w:shd w:val="clear" w:color="auto" w:fill="auto"/>
            <w:noWrap/>
            <w:vAlign w:val="bottom"/>
            <w:hideMark/>
          </w:tcPr>
          <w:p w14:paraId="2AD6E8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4.180,00 </w:t>
            </w:r>
          </w:p>
        </w:tc>
      </w:tr>
      <w:tr w:rsidR="00C54BE7" w:rsidRPr="00C94729" w14:paraId="6B6258F1" w14:textId="77777777" w:rsidTr="00815F59">
        <w:trPr>
          <w:trHeight w:val="20"/>
        </w:trPr>
        <w:tc>
          <w:tcPr>
            <w:tcW w:w="3114" w:type="dxa"/>
            <w:shd w:val="clear" w:color="auto" w:fill="auto"/>
            <w:noWrap/>
            <w:vAlign w:val="bottom"/>
            <w:hideMark/>
          </w:tcPr>
          <w:p w14:paraId="2A2280C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RENOVA G,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8B4090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7DCAE8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6C50B33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95.043,00 </w:t>
            </w:r>
          </w:p>
        </w:tc>
        <w:tc>
          <w:tcPr>
            <w:tcW w:w="1134" w:type="dxa"/>
            <w:shd w:val="clear" w:color="auto" w:fill="auto"/>
            <w:noWrap/>
            <w:vAlign w:val="bottom"/>
            <w:hideMark/>
          </w:tcPr>
          <w:p w14:paraId="6EF93E1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4.027,00 </w:t>
            </w:r>
          </w:p>
        </w:tc>
        <w:tc>
          <w:tcPr>
            <w:tcW w:w="1275" w:type="dxa"/>
            <w:shd w:val="clear" w:color="auto" w:fill="auto"/>
            <w:noWrap/>
            <w:vAlign w:val="bottom"/>
            <w:hideMark/>
          </w:tcPr>
          <w:p w14:paraId="6AD0003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102.070,00 </w:t>
            </w:r>
          </w:p>
        </w:tc>
        <w:tc>
          <w:tcPr>
            <w:tcW w:w="1127" w:type="dxa"/>
            <w:shd w:val="clear" w:color="auto" w:fill="auto"/>
            <w:noWrap/>
            <w:vAlign w:val="bottom"/>
            <w:hideMark/>
          </w:tcPr>
          <w:p w14:paraId="48A48A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10.207,00 </w:t>
            </w:r>
          </w:p>
        </w:tc>
      </w:tr>
      <w:tr w:rsidR="00C54BE7" w:rsidRPr="00C94729" w14:paraId="3D762364" w14:textId="77777777" w:rsidTr="00815F59">
        <w:trPr>
          <w:trHeight w:val="20"/>
        </w:trPr>
        <w:tc>
          <w:tcPr>
            <w:tcW w:w="3114" w:type="dxa"/>
            <w:shd w:val="clear" w:color="auto" w:fill="auto"/>
            <w:noWrap/>
            <w:vAlign w:val="bottom"/>
            <w:hideMark/>
          </w:tcPr>
          <w:p w14:paraId="36FB0CD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MELBA SPORT, spletna trgovina in druge storitve, D.O.O</w:t>
            </w:r>
          </w:p>
        </w:tc>
        <w:tc>
          <w:tcPr>
            <w:tcW w:w="1134" w:type="dxa"/>
            <w:shd w:val="clear" w:color="auto" w:fill="auto"/>
            <w:noWrap/>
            <w:vAlign w:val="bottom"/>
            <w:hideMark/>
          </w:tcPr>
          <w:p w14:paraId="58284E2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1D4BE5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3AD28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15.726,10 </w:t>
            </w:r>
          </w:p>
        </w:tc>
        <w:tc>
          <w:tcPr>
            <w:tcW w:w="1134" w:type="dxa"/>
            <w:shd w:val="clear" w:color="auto" w:fill="auto"/>
            <w:noWrap/>
            <w:vAlign w:val="bottom"/>
            <w:hideMark/>
          </w:tcPr>
          <w:p w14:paraId="24ED9B5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A6DBA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15.726,10 </w:t>
            </w:r>
          </w:p>
        </w:tc>
        <w:tc>
          <w:tcPr>
            <w:tcW w:w="1127" w:type="dxa"/>
            <w:shd w:val="clear" w:color="auto" w:fill="auto"/>
            <w:noWrap/>
            <w:vAlign w:val="bottom"/>
            <w:hideMark/>
          </w:tcPr>
          <w:p w14:paraId="6EA4A5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1.572,61 </w:t>
            </w:r>
          </w:p>
        </w:tc>
      </w:tr>
      <w:tr w:rsidR="00C54BE7" w:rsidRPr="00C94729" w14:paraId="781BA5B1" w14:textId="77777777" w:rsidTr="00815F59">
        <w:trPr>
          <w:trHeight w:val="20"/>
        </w:trPr>
        <w:tc>
          <w:tcPr>
            <w:tcW w:w="3114" w:type="dxa"/>
            <w:shd w:val="clear" w:color="auto" w:fill="auto"/>
            <w:noWrap/>
            <w:vAlign w:val="bottom"/>
            <w:hideMark/>
          </w:tcPr>
          <w:p w14:paraId="783878E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SKUBER, projektivni biro,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9845F3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564574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4185FE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C88B6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33C1A91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27" w:type="dxa"/>
            <w:shd w:val="clear" w:color="auto" w:fill="auto"/>
            <w:noWrap/>
            <w:vAlign w:val="bottom"/>
            <w:hideMark/>
          </w:tcPr>
          <w:p w14:paraId="278017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r>
      <w:tr w:rsidR="00C54BE7" w:rsidRPr="00C94729" w14:paraId="22817C9B" w14:textId="77777777" w:rsidTr="00815F59">
        <w:trPr>
          <w:trHeight w:val="20"/>
        </w:trPr>
        <w:tc>
          <w:tcPr>
            <w:tcW w:w="3114" w:type="dxa"/>
            <w:shd w:val="clear" w:color="auto" w:fill="auto"/>
            <w:noWrap/>
            <w:vAlign w:val="bottom"/>
            <w:hideMark/>
          </w:tcPr>
          <w:p w14:paraId="57B0770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KOLDING trgovsko, storitveno in proizvodno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7D4226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103802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1.804.542,00 </w:t>
            </w:r>
          </w:p>
        </w:tc>
        <w:tc>
          <w:tcPr>
            <w:tcW w:w="1134" w:type="dxa"/>
            <w:shd w:val="clear" w:color="auto" w:fill="auto"/>
            <w:noWrap/>
            <w:vAlign w:val="bottom"/>
            <w:hideMark/>
          </w:tcPr>
          <w:p w14:paraId="4FCBE1C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130.460,00 </w:t>
            </w:r>
          </w:p>
        </w:tc>
        <w:tc>
          <w:tcPr>
            <w:tcW w:w="1134" w:type="dxa"/>
            <w:shd w:val="clear" w:color="auto" w:fill="auto"/>
            <w:noWrap/>
            <w:vAlign w:val="bottom"/>
            <w:hideMark/>
          </w:tcPr>
          <w:p w14:paraId="5BA20A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511.666,00 </w:t>
            </w:r>
          </w:p>
        </w:tc>
        <w:tc>
          <w:tcPr>
            <w:tcW w:w="1275" w:type="dxa"/>
            <w:shd w:val="clear" w:color="auto" w:fill="auto"/>
            <w:noWrap/>
            <w:vAlign w:val="bottom"/>
            <w:hideMark/>
          </w:tcPr>
          <w:p w14:paraId="7266995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2.446.668,00 </w:t>
            </w:r>
          </w:p>
        </w:tc>
        <w:tc>
          <w:tcPr>
            <w:tcW w:w="1127" w:type="dxa"/>
            <w:shd w:val="clear" w:color="auto" w:fill="auto"/>
            <w:noWrap/>
            <w:vAlign w:val="bottom"/>
            <w:hideMark/>
          </w:tcPr>
          <w:p w14:paraId="651645D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244.666,80 </w:t>
            </w:r>
          </w:p>
        </w:tc>
      </w:tr>
      <w:tr w:rsidR="00C54BE7" w:rsidRPr="00C94729" w14:paraId="1DE82771" w14:textId="77777777" w:rsidTr="00815F59">
        <w:trPr>
          <w:trHeight w:val="20"/>
        </w:trPr>
        <w:tc>
          <w:tcPr>
            <w:tcW w:w="3114" w:type="dxa"/>
            <w:shd w:val="clear" w:color="auto" w:fill="auto"/>
            <w:noWrap/>
            <w:vAlign w:val="bottom"/>
            <w:hideMark/>
          </w:tcPr>
          <w:p w14:paraId="5C960EB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CVETLIČARNA TULIPAN, KATJA PAVLIN S.P.</w:t>
            </w:r>
          </w:p>
        </w:tc>
        <w:tc>
          <w:tcPr>
            <w:tcW w:w="1134" w:type="dxa"/>
            <w:shd w:val="clear" w:color="auto" w:fill="auto"/>
            <w:noWrap/>
            <w:vAlign w:val="bottom"/>
            <w:hideMark/>
          </w:tcPr>
          <w:p w14:paraId="03BE619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39B3783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1.098,00 </w:t>
            </w:r>
          </w:p>
        </w:tc>
        <w:tc>
          <w:tcPr>
            <w:tcW w:w="1134" w:type="dxa"/>
            <w:shd w:val="clear" w:color="auto" w:fill="auto"/>
            <w:noWrap/>
            <w:vAlign w:val="bottom"/>
            <w:hideMark/>
          </w:tcPr>
          <w:p w14:paraId="35168D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973,98 </w:t>
            </w:r>
          </w:p>
        </w:tc>
        <w:tc>
          <w:tcPr>
            <w:tcW w:w="1134" w:type="dxa"/>
            <w:shd w:val="clear" w:color="auto" w:fill="auto"/>
            <w:noWrap/>
            <w:vAlign w:val="bottom"/>
            <w:hideMark/>
          </w:tcPr>
          <w:p w14:paraId="3D2FD2B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EB4BAF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2.071,98 </w:t>
            </w:r>
          </w:p>
        </w:tc>
        <w:tc>
          <w:tcPr>
            <w:tcW w:w="1127" w:type="dxa"/>
            <w:shd w:val="clear" w:color="auto" w:fill="auto"/>
            <w:noWrap/>
            <w:vAlign w:val="bottom"/>
            <w:hideMark/>
          </w:tcPr>
          <w:p w14:paraId="267627F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207,20 </w:t>
            </w:r>
          </w:p>
        </w:tc>
      </w:tr>
      <w:tr w:rsidR="00C54BE7" w:rsidRPr="00C94729" w14:paraId="2ADD6FDC" w14:textId="77777777" w:rsidTr="00815F59">
        <w:trPr>
          <w:trHeight w:val="20"/>
        </w:trPr>
        <w:tc>
          <w:tcPr>
            <w:tcW w:w="3114" w:type="dxa"/>
            <w:shd w:val="clear" w:color="auto" w:fill="auto"/>
            <w:noWrap/>
            <w:vAlign w:val="bottom"/>
            <w:hideMark/>
          </w:tcPr>
          <w:p w14:paraId="6E3DE56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BIOMASA, Družba za trgovino, servis in montažo kotlov na biomaso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7977C7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698E8A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4.105.165,00 </w:t>
            </w:r>
          </w:p>
        </w:tc>
        <w:tc>
          <w:tcPr>
            <w:tcW w:w="1134" w:type="dxa"/>
            <w:shd w:val="clear" w:color="auto" w:fill="auto"/>
            <w:noWrap/>
            <w:vAlign w:val="bottom"/>
            <w:hideMark/>
          </w:tcPr>
          <w:p w14:paraId="1C5387C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1.811.162,73 </w:t>
            </w:r>
          </w:p>
        </w:tc>
        <w:tc>
          <w:tcPr>
            <w:tcW w:w="1134" w:type="dxa"/>
            <w:shd w:val="clear" w:color="auto" w:fill="auto"/>
            <w:noWrap/>
            <w:vAlign w:val="bottom"/>
            <w:hideMark/>
          </w:tcPr>
          <w:p w14:paraId="4B8D33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1.004.100,00 </w:t>
            </w:r>
          </w:p>
        </w:tc>
        <w:tc>
          <w:tcPr>
            <w:tcW w:w="1275" w:type="dxa"/>
            <w:shd w:val="clear" w:color="auto" w:fill="auto"/>
            <w:noWrap/>
            <w:vAlign w:val="bottom"/>
            <w:hideMark/>
          </w:tcPr>
          <w:p w14:paraId="02FE0E5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6.920.427,73 </w:t>
            </w:r>
          </w:p>
        </w:tc>
        <w:tc>
          <w:tcPr>
            <w:tcW w:w="1127" w:type="dxa"/>
            <w:shd w:val="clear" w:color="auto" w:fill="auto"/>
            <w:noWrap/>
            <w:vAlign w:val="bottom"/>
            <w:hideMark/>
          </w:tcPr>
          <w:p w14:paraId="677913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692.042,77 </w:t>
            </w:r>
          </w:p>
        </w:tc>
      </w:tr>
      <w:tr w:rsidR="00C54BE7" w:rsidRPr="00C94729" w14:paraId="266DAB87" w14:textId="77777777" w:rsidTr="00815F59">
        <w:trPr>
          <w:trHeight w:val="20"/>
        </w:trPr>
        <w:tc>
          <w:tcPr>
            <w:tcW w:w="3114" w:type="dxa"/>
            <w:shd w:val="clear" w:color="auto" w:fill="auto"/>
            <w:noWrap/>
            <w:vAlign w:val="bottom"/>
            <w:hideMark/>
          </w:tcPr>
          <w:p w14:paraId="0C191EF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ROBNIK MARKO S.P., OKREPČEVALNICA</w:t>
            </w:r>
          </w:p>
        </w:tc>
        <w:tc>
          <w:tcPr>
            <w:tcW w:w="1134" w:type="dxa"/>
            <w:shd w:val="clear" w:color="auto" w:fill="auto"/>
            <w:noWrap/>
            <w:vAlign w:val="bottom"/>
            <w:hideMark/>
          </w:tcPr>
          <w:p w14:paraId="3AC6C87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770587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250.000,00 </w:t>
            </w:r>
          </w:p>
        </w:tc>
        <w:tc>
          <w:tcPr>
            <w:tcW w:w="1134" w:type="dxa"/>
            <w:shd w:val="clear" w:color="auto" w:fill="auto"/>
            <w:noWrap/>
            <w:vAlign w:val="bottom"/>
            <w:hideMark/>
          </w:tcPr>
          <w:p w14:paraId="2A282B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6224FF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 </w:t>
            </w:r>
          </w:p>
        </w:tc>
        <w:tc>
          <w:tcPr>
            <w:tcW w:w="1275" w:type="dxa"/>
            <w:shd w:val="clear" w:color="auto" w:fill="auto"/>
            <w:noWrap/>
            <w:vAlign w:val="bottom"/>
            <w:hideMark/>
          </w:tcPr>
          <w:p w14:paraId="406CF1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270.500,00 </w:t>
            </w:r>
          </w:p>
        </w:tc>
        <w:tc>
          <w:tcPr>
            <w:tcW w:w="1127" w:type="dxa"/>
            <w:shd w:val="clear" w:color="auto" w:fill="auto"/>
            <w:noWrap/>
            <w:vAlign w:val="bottom"/>
            <w:hideMark/>
          </w:tcPr>
          <w:p w14:paraId="2E7DAD4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27.050,00 </w:t>
            </w:r>
          </w:p>
        </w:tc>
      </w:tr>
      <w:tr w:rsidR="00C54BE7" w:rsidRPr="00C94729" w14:paraId="695DF93F" w14:textId="77777777" w:rsidTr="00815F59">
        <w:trPr>
          <w:trHeight w:val="20"/>
        </w:trPr>
        <w:tc>
          <w:tcPr>
            <w:tcW w:w="3114" w:type="dxa"/>
            <w:shd w:val="clear" w:color="auto" w:fill="auto"/>
            <w:noWrap/>
            <w:vAlign w:val="bottom"/>
            <w:hideMark/>
          </w:tcPr>
          <w:p w14:paraId="585A23F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LEANDROSS, prodaja in prevozi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523D23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Žiri</w:t>
            </w:r>
          </w:p>
        </w:tc>
        <w:tc>
          <w:tcPr>
            <w:tcW w:w="1276" w:type="dxa"/>
            <w:shd w:val="clear" w:color="auto" w:fill="auto"/>
            <w:noWrap/>
            <w:vAlign w:val="bottom"/>
            <w:hideMark/>
          </w:tcPr>
          <w:p w14:paraId="1A4372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 </w:t>
            </w:r>
          </w:p>
        </w:tc>
        <w:tc>
          <w:tcPr>
            <w:tcW w:w="1134" w:type="dxa"/>
            <w:shd w:val="clear" w:color="auto" w:fill="auto"/>
            <w:noWrap/>
            <w:vAlign w:val="bottom"/>
            <w:hideMark/>
          </w:tcPr>
          <w:p w14:paraId="288C64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840,34 </w:t>
            </w:r>
          </w:p>
        </w:tc>
        <w:tc>
          <w:tcPr>
            <w:tcW w:w="1134" w:type="dxa"/>
            <w:shd w:val="clear" w:color="auto" w:fill="auto"/>
            <w:noWrap/>
            <w:vAlign w:val="bottom"/>
            <w:hideMark/>
          </w:tcPr>
          <w:p w14:paraId="2CE63DF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6.139,46 </w:t>
            </w:r>
          </w:p>
        </w:tc>
        <w:tc>
          <w:tcPr>
            <w:tcW w:w="1275" w:type="dxa"/>
            <w:shd w:val="clear" w:color="auto" w:fill="auto"/>
            <w:noWrap/>
            <w:vAlign w:val="bottom"/>
            <w:hideMark/>
          </w:tcPr>
          <w:p w14:paraId="17E48D1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7.279,80 </w:t>
            </w:r>
          </w:p>
        </w:tc>
        <w:tc>
          <w:tcPr>
            <w:tcW w:w="1127" w:type="dxa"/>
            <w:shd w:val="clear" w:color="auto" w:fill="auto"/>
            <w:noWrap/>
            <w:vAlign w:val="bottom"/>
            <w:hideMark/>
          </w:tcPr>
          <w:p w14:paraId="360498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727,98 </w:t>
            </w:r>
          </w:p>
        </w:tc>
      </w:tr>
      <w:tr w:rsidR="00C54BE7" w:rsidRPr="00C94729" w14:paraId="3D1FA8BE" w14:textId="77777777" w:rsidTr="00815F59">
        <w:trPr>
          <w:trHeight w:val="20"/>
        </w:trPr>
        <w:tc>
          <w:tcPr>
            <w:tcW w:w="3114" w:type="dxa"/>
            <w:shd w:val="clear" w:color="auto" w:fill="auto"/>
            <w:noWrap/>
            <w:vAlign w:val="bottom"/>
            <w:hideMark/>
          </w:tcPr>
          <w:p w14:paraId="552FC86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LOGME ART, OKREPČEVALNICA, METOD LOGAR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528853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Solčava</w:t>
            </w:r>
          </w:p>
        </w:tc>
        <w:tc>
          <w:tcPr>
            <w:tcW w:w="1276" w:type="dxa"/>
            <w:shd w:val="clear" w:color="auto" w:fill="auto"/>
            <w:noWrap/>
            <w:vAlign w:val="bottom"/>
            <w:hideMark/>
          </w:tcPr>
          <w:p w14:paraId="1E8C63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AC7A1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795425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4.329,88 </w:t>
            </w:r>
          </w:p>
        </w:tc>
        <w:tc>
          <w:tcPr>
            <w:tcW w:w="1275" w:type="dxa"/>
            <w:shd w:val="clear" w:color="auto" w:fill="auto"/>
            <w:noWrap/>
            <w:vAlign w:val="bottom"/>
            <w:hideMark/>
          </w:tcPr>
          <w:p w14:paraId="241F5D5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4.329,88 </w:t>
            </w:r>
          </w:p>
        </w:tc>
        <w:tc>
          <w:tcPr>
            <w:tcW w:w="1127" w:type="dxa"/>
            <w:shd w:val="clear" w:color="auto" w:fill="auto"/>
            <w:noWrap/>
            <w:vAlign w:val="bottom"/>
            <w:hideMark/>
          </w:tcPr>
          <w:p w14:paraId="624CF35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432,99 </w:t>
            </w:r>
          </w:p>
        </w:tc>
      </w:tr>
      <w:tr w:rsidR="00C54BE7" w:rsidRPr="00C94729" w14:paraId="4974185C" w14:textId="77777777" w:rsidTr="00815F59">
        <w:trPr>
          <w:trHeight w:val="20"/>
        </w:trPr>
        <w:tc>
          <w:tcPr>
            <w:tcW w:w="3114" w:type="dxa"/>
            <w:shd w:val="clear" w:color="auto" w:fill="auto"/>
            <w:noWrap/>
            <w:vAlign w:val="bottom"/>
            <w:hideMark/>
          </w:tcPr>
          <w:p w14:paraId="029968F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DOBIS, finančno svetovanje, računovodstvo in posredništvo,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25C09A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2FEAD0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E5AA70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6C709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2.553,47 </w:t>
            </w:r>
          </w:p>
        </w:tc>
        <w:tc>
          <w:tcPr>
            <w:tcW w:w="1275" w:type="dxa"/>
            <w:shd w:val="clear" w:color="auto" w:fill="auto"/>
            <w:noWrap/>
            <w:vAlign w:val="bottom"/>
            <w:hideMark/>
          </w:tcPr>
          <w:p w14:paraId="2CCF7E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2.553,47 </w:t>
            </w:r>
          </w:p>
        </w:tc>
        <w:tc>
          <w:tcPr>
            <w:tcW w:w="1127" w:type="dxa"/>
            <w:shd w:val="clear" w:color="auto" w:fill="auto"/>
            <w:noWrap/>
            <w:vAlign w:val="bottom"/>
            <w:hideMark/>
          </w:tcPr>
          <w:p w14:paraId="2F32C31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255,35 </w:t>
            </w:r>
          </w:p>
        </w:tc>
      </w:tr>
      <w:tr w:rsidR="00C54BE7" w:rsidRPr="00C94729" w14:paraId="72E1315D" w14:textId="77777777" w:rsidTr="00815F59">
        <w:trPr>
          <w:trHeight w:val="20"/>
        </w:trPr>
        <w:tc>
          <w:tcPr>
            <w:tcW w:w="3114" w:type="dxa"/>
            <w:shd w:val="clear" w:color="auto" w:fill="auto"/>
            <w:noWrap/>
            <w:vAlign w:val="bottom"/>
            <w:hideMark/>
          </w:tcPr>
          <w:p w14:paraId="05D75FA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MIT-GS gostinske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27E836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Litija</w:t>
            </w:r>
          </w:p>
        </w:tc>
        <w:tc>
          <w:tcPr>
            <w:tcW w:w="1276" w:type="dxa"/>
            <w:shd w:val="clear" w:color="auto" w:fill="auto"/>
            <w:noWrap/>
            <w:vAlign w:val="bottom"/>
            <w:hideMark/>
          </w:tcPr>
          <w:p w14:paraId="3A8313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16.200,00 </w:t>
            </w:r>
          </w:p>
        </w:tc>
        <w:tc>
          <w:tcPr>
            <w:tcW w:w="1134" w:type="dxa"/>
            <w:shd w:val="clear" w:color="auto" w:fill="auto"/>
            <w:noWrap/>
            <w:vAlign w:val="bottom"/>
            <w:hideMark/>
          </w:tcPr>
          <w:p w14:paraId="517DD7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15.800,00 </w:t>
            </w:r>
          </w:p>
        </w:tc>
        <w:tc>
          <w:tcPr>
            <w:tcW w:w="1134" w:type="dxa"/>
            <w:shd w:val="clear" w:color="auto" w:fill="auto"/>
            <w:noWrap/>
            <w:vAlign w:val="bottom"/>
            <w:hideMark/>
          </w:tcPr>
          <w:p w14:paraId="63CF68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26DC11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34.000,00 </w:t>
            </w:r>
          </w:p>
        </w:tc>
        <w:tc>
          <w:tcPr>
            <w:tcW w:w="1127" w:type="dxa"/>
            <w:shd w:val="clear" w:color="auto" w:fill="auto"/>
            <w:noWrap/>
            <w:vAlign w:val="bottom"/>
            <w:hideMark/>
          </w:tcPr>
          <w:p w14:paraId="6398AAE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 </w:t>
            </w:r>
          </w:p>
        </w:tc>
      </w:tr>
      <w:tr w:rsidR="00C54BE7" w:rsidRPr="00C94729" w14:paraId="23A74CFF" w14:textId="77777777" w:rsidTr="00815F59">
        <w:trPr>
          <w:trHeight w:val="20"/>
        </w:trPr>
        <w:tc>
          <w:tcPr>
            <w:tcW w:w="3114" w:type="dxa"/>
            <w:shd w:val="clear" w:color="auto" w:fill="auto"/>
            <w:noWrap/>
            <w:vAlign w:val="bottom"/>
            <w:hideMark/>
          </w:tcPr>
          <w:p w14:paraId="442FA7A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POSLOVANJE Z NEPREMIČNINAMI MARKO MATIJEVIĆ S.P.</w:t>
            </w:r>
          </w:p>
        </w:tc>
        <w:tc>
          <w:tcPr>
            <w:tcW w:w="1134" w:type="dxa"/>
            <w:shd w:val="clear" w:color="auto" w:fill="auto"/>
            <w:noWrap/>
            <w:vAlign w:val="bottom"/>
            <w:hideMark/>
          </w:tcPr>
          <w:p w14:paraId="733ECC9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Ljubljana</w:t>
            </w:r>
          </w:p>
        </w:tc>
        <w:tc>
          <w:tcPr>
            <w:tcW w:w="1276" w:type="dxa"/>
            <w:shd w:val="clear" w:color="auto" w:fill="auto"/>
            <w:noWrap/>
            <w:vAlign w:val="bottom"/>
            <w:hideMark/>
          </w:tcPr>
          <w:p w14:paraId="4B3B95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6.580,00 </w:t>
            </w:r>
          </w:p>
        </w:tc>
        <w:tc>
          <w:tcPr>
            <w:tcW w:w="1134" w:type="dxa"/>
            <w:shd w:val="clear" w:color="auto" w:fill="auto"/>
            <w:noWrap/>
            <w:vAlign w:val="bottom"/>
            <w:hideMark/>
          </w:tcPr>
          <w:p w14:paraId="47E01EA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C06003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 </w:t>
            </w:r>
          </w:p>
        </w:tc>
        <w:tc>
          <w:tcPr>
            <w:tcW w:w="1275" w:type="dxa"/>
            <w:shd w:val="clear" w:color="auto" w:fill="auto"/>
            <w:noWrap/>
            <w:vAlign w:val="bottom"/>
            <w:hideMark/>
          </w:tcPr>
          <w:p w14:paraId="0D43BD6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7.030,00 </w:t>
            </w:r>
          </w:p>
        </w:tc>
        <w:tc>
          <w:tcPr>
            <w:tcW w:w="1127" w:type="dxa"/>
            <w:shd w:val="clear" w:color="auto" w:fill="auto"/>
            <w:noWrap/>
            <w:vAlign w:val="bottom"/>
            <w:hideMark/>
          </w:tcPr>
          <w:p w14:paraId="7AC647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703,00 </w:t>
            </w:r>
          </w:p>
        </w:tc>
      </w:tr>
      <w:tr w:rsidR="00C54BE7" w:rsidRPr="00C94729" w14:paraId="4C969204" w14:textId="77777777" w:rsidTr="00815F59">
        <w:trPr>
          <w:trHeight w:val="20"/>
        </w:trPr>
        <w:tc>
          <w:tcPr>
            <w:tcW w:w="3114" w:type="dxa"/>
            <w:shd w:val="clear" w:color="auto" w:fill="auto"/>
            <w:noWrap/>
            <w:vAlign w:val="bottom"/>
            <w:hideMark/>
          </w:tcPr>
          <w:p w14:paraId="64418CB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TMO storitve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1BFCCD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Litija</w:t>
            </w:r>
          </w:p>
        </w:tc>
        <w:tc>
          <w:tcPr>
            <w:tcW w:w="1276" w:type="dxa"/>
            <w:shd w:val="clear" w:color="auto" w:fill="auto"/>
            <w:noWrap/>
            <w:vAlign w:val="bottom"/>
            <w:hideMark/>
          </w:tcPr>
          <w:p w14:paraId="7621A9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045E14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8327F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 </w:t>
            </w:r>
          </w:p>
        </w:tc>
        <w:tc>
          <w:tcPr>
            <w:tcW w:w="1275" w:type="dxa"/>
            <w:shd w:val="clear" w:color="auto" w:fill="auto"/>
            <w:noWrap/>
            <w:vAlign w:val="bottom"/>
            <w:hideMark/>
          </w:tcPr>
          <w:p w14:paraId="345F69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27" w:type="dxa"/>
            <w:shd w:val="clear" w:color="auto" w:fill="auto"/>
            <w:noWrap/>
            <w:vAlign w:val="bottom"/>
            <w:hideMark/>
          </w:tcPr>
          <w:p w14:paraId="4B63BE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 </w:t>
            </w:r>
          </w:p>
        </w:tc>
      </w:tr>
      <w:tr w:rsidR="00C54BE7" w:rsidRPr="00C94729" w14:paraId="38E98D4E" w14:textId="77777777" w:rsidTr="00815F59">
        <w:trPr>
          <w:trHeight w:val="20"/>
        </w:trPr>
        <w:tc>
          <w:tcPr>
            <w:tcW w:w="3114" w:type="dxa"/>
            <w:shd w:val="clear" w:color="auto" w:fill="auto"/>
            <w:noWrap/>
            <w:vAlign w:val="bottom"/>
            <w:hideMark/>
          </w:tcPr>
          <w:p w14:paraId="476C92D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ZVOKI NARAVE, IZDELAVA LJUDSKIH GLASBIL, ANTON PETEK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B4B52A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03AF6C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BD980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222103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3.402,76 </w:t>
            </w:r>
          </w:p>
        </w:tc>
        <w:tc>
          <w:tcPr>
            <w:tcW w:w="1275" w:type="dxa"/>
            <w:shd w:val="clear" w:color="auto" w:fill="auto"/>
            <w:noWrap/>
            <w:vAlign w:val="bottom"/>
            <w:hideMark/>
          </w:tcPr>
          <w:p w14:paraId="4FD44C9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3.402,76 </w:t>
            </w:r>
          </w:p>
        </w:tc>
        <w:tc>
          <w:tcPr>
            <w:tcW w:w="1127" w:type="dxa"/>
            <w:shd w:val="clear" w:color="auto" w:fill="auto"/>
            <w:noWrap/>
            <w:vAlign w:val="bottom"/>
            <w:hideMark/>
          </w:tcPr>
          <w:p w14:paraId="1E8A40E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340,28 </w:t>
            </w:r>
          </w:p>
        </w:tc>
      </w:tr>
      <w:tr w:rsidR="00C54BE7" w:rsidRPr="00C94729" w14:paraId="76809426" w14:textId="77777777" w:rsidTr="00815F59">
        <w:trPr>
          <w:trHeight w:val="20"/>
        </w:trPr>
        <w:tc>
          <w:tcPr>
            <w:tcW w:w="3114" w:type="dxa"/>
            <w:shd w:val="clear" w:color="auto" w:fill="auto"/>
            <w:noWrap/>
            <w:vAlign w:val="bottom"/>
            <w:hideMark/>
          </w:tcPr>
          <w:p w14:paraId="72DEAE9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GUBANC, plastika in razrez materialov,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3DBEA9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Tržič</w:t>
            </w:r>
          </w:p>
        </w:tc>
        <w:tc>
          <w:tcPr>
            <w:tcW w:w="1276" w:type="dxa"/>
            <w:shd w:val="clear" w:color="auto" w:fill="auto"/>
            <w:noWrap/>
            <w:vAlign w:val="bottom"/>
            <w:hideMark/>
          </w:tcPr>
          <w:p w14:paraId="06C344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134" w:type="dxa"/>
            <w:shd w:val="clear" w:color="auto" w:fill="auto"/>
            <w:noWrap/>
            <w:vAlign w:val="bottom"/>
            <w:hideMark/>
          </w:tcPr>
          <w:p w14:paraId="0C21EB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134" w:type="dxa"/>
            <w:shd w:val="clear" w:color="auto" w:fill="auto"/>
            <w:noWrap/>
            <w:vAlign w:val="bottom"/>
            <w:hideMark/>
          </w:tcPr>
          <w:p w14:paraId="0C57D0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32.000,00 </w:t>
            </w:r>
          </w:p>
        </w:tc>
        <w:tc>
          <w:tcPr>
            <w:tcW w:w="1275" w:type="dxa"/>
            <w:shd w:val="clear" w:color="auto" w:fill="auto"/>
            <w:noWrap/>
            <w:vAlign w:val="bottom"/>
            <w:hideMark/>
          </w:tcPr>
          <w:p w14:paraId="1FF4229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56.500,00 </w:t>
            </w:r>
          </w:p>
        </w:tc>
        <w:tc>
          <w:tcPr>
            <w:tcW w:w="1127" w:type="dxa"/>
            <w:shd w:val="clear" w:color="auto" w:fill="auto"/>
            <w:noWrap/>
            <w:vAlign w:val="bottom"/>
            <w:hideMark/>
          </w:tcPr>
          <w:p w14:paraId="73E0148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5.650,00 </w:t>
            </w:r>
          </w:p>
        </w:tc>
      </w:tr>
      <w:tr w:rsidR="00C54BE7" w:rsidRPr="00C94729" w14:paraId="5C917EA4" w14:textId="77777777" w:rsidTr="00815F59">
        <w:trPr>
          <w:trHeight w:val="20"/>
        </w:trPr>
        <w:tc>
          <w:tcPr>
            <w:tcW w:w="3114" w:type="dxa"/>
            <w:shd w:val="clear" w:color="auto" w:fill="auto"/>
            <w:noWrap/>
            <w:vAlign w:val="bottom"/>
            <w:hideMark/>
          </w:tcPr>
          <w:p w14:paraId="3DC061A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GOSTILNA RUPAR TOMAŽ RUPAR S.P.</w:t>
            </w:r>
          </w:p>
        </w:tc>
        <w:tc>
          <w:tcPr>
            <w:tcW w:w="1134" w:type="dxa"/>
            <w:shd w:val="clear" w:color="auto" w:fill="auto"/>
            <w:noWrap/>
            <w:vAlign w:val="bottom"/>
            <w:hideMark/>
          </w:tcPr>
          <w:p w14:paraId="186E1FA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53C10C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230.000,00 </w:t>
            </w:r>
          </w:p>
        </w:tc>
        <w:tc>
          <w:tcPr>
            <w:tcW w:w="1134" w:type="dxa"/>
            <w:shd w:val="clear" w:color="auto" w:fill="auto"/>
            <w:noWrap/>
            <w:vAlign w:val="bottom"/>
            <w:hideMark/>
          </w:tcPr>
          <w:p w14:paraId="2FF84C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6396F0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275" w:type="dxa"/>
            <w:shd w:val="clear" w:color="auto" w:fill="auto"/>
            <w:noWrap/>
            <w:vAlign w:val="bottom"/>
            <w:hideMark/>
          </w:tcPr>
          <w:p w14:paraId="30886DA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240.000,00 </w:t>
            </w:r>
          </w:p>
        </w:tc>
        <w:tc>
          <w:tcPr>
            <w:tcW w:w="1127" w:type="dxa"/>
            <w:shd w:val="clear" w:color="auto" w:fill="auto"/>
            <w:noWrap/>
            <w:vAlign w:val="bottom"/>
            <w:hideMark/>
          </w:tcPr>
          <w:p w14:paraId="7CE447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24.000,00 </w:t>
            </w:r>
          </w:p>
        </w:tc>
      </w:tr>
      <w:tr w:rsidR="00C54BE7" w:rsidRPr="00C94729" w14:paraId="1806A408" w14:textId="77777777" w:rsidTr="00815F59">
        <w:trPr>
          <w:trHeight w:val="20"/>
        </w:trPr>
        <w:tc>
          <w:tcPr>
            <w:tcW w:w="3114" w:type="dxa"/>
            <w:shd w:val="clear" w:color="auto" w:fill="auto"/>
            <w:noWrap/>
            <w:vAlign w:val="bottom"/>
            <w:hideMark/>
          </w:tcPr>
          <w:p w14:paraId="54B42FA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MURKO ALOJZ S.P., AVTOKLEPARSTVO IN AVTOLIČARSTVO TER PRODAJA REZERVNIH DELOV</w:t>
            </w:r>
          </w:p>
        </w:tc>
        <w:tc>
          <w:tcPr>
            <w:tcW w:w="1134" w:type="dxa"/>
            <w:shd w:val="clear" w:color="auto" w:fill="auto"/>
            <w:noWrap/>
            <w:vAlign w:val="bottom"/>
            <w:hideMark/>
          </w:tcPr>
          <w:p w14:paraId="1F95A80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4B5B3C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34" w:type="dxa"/>
            <w:shd w:val="clear" w:color="auto" w:fill="auto"/>
            <w:noWrap/>
            <w:vAlign w:val="bottom"/>
            <w:hideMark/>
          </w:tcPr>
          <w:p w14:paraId="06272A8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38.733,00 </w:t>
            </w:r>
          </w:p>
        </w:tc>
        <w:tc>
          <w:tcPr>
            <w:tcW w:w="1134" w:type="dxa"/>
            <w:shd w:val="clear" w:color="auto" w:fill="auto"/>
            <w:noWrap/>
            <w:vAlign w:val="bottom"/>
            <w:hideMark/>
          </w:tcPr>
          <w:p w14:paraId="279845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16.332,20 </w:t>
            </w:r>
          </w:p>
        </w:tc>
        <w:tc>
          <w:tcPr>
            <w:tcW w:w="1275" w:type="dxa"/>
            <w:shd w:val="clear" w:color="auto" w:fill="auto"/>
            <w:noWrap/>
            <w:vAlign w:val="bottom"/>
            <w:hideMark/>
          </w:tcPr>
          <w:p w14:paraId="17B311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70.065,20 </w:t>
            </w:r>
          </w:p>
        </w:tc>
        <w:tc>
          <w:tcPr>
            <w:tcW w:w="1127" w:type="dxa"/>
            <w:shd w:val="clear" w:color="auto" w:fill="auto"/>
            <w:noWrap/>
            <w:vAlign w:val="bottom"/>
            <w:hideMark/>
          </w:tcPr>
          <w:p w14:paraId="4BBC75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7.006,52 </w:t>
            </w:r>
          </w:p>
        </w:tc>
      </w:tr>
      <w:tr w:rsidR="00C54BE7" w:rsidRPr="00C94729" w14:paraId="30FD8CD5" w14:textId="77777777" w:rsidTr="00815F59">
        <w:trPr>
          <w:trHeight w:val="20"/>
        </w:trPr>
        <w:tc>
          <w:tcPr>
            <w:tcW w:w="3114" w:type="dxa"/>
            <w:shd w:val="clear" w:color="auto" w:fill="auto"/>
            <w:noWrap/>
            <w:vAlign w:val="bottom"/>
            <w:hideMark/>
          </w:tcPr>
          <w:p w14:paraId="51CF80D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POLIX TRADE, Družba za proizvodnjo, prodajo, izvoz, uvoz instalacijskega blaga, Žiri,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08E082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Žiri</w:t>
            </w:r>
          </w:p>
        </w:tc>
        <w:tc>
          <w:tcPr>
            <w:tcW w:w="1276" w:type="dxa"/>
            <w:shd w:val="clear" w:color="auto" w:fill="auto"/>
            <w:noWrap/>
            <w:vAlign w:val="bottom"/>
            <w:hideMark/>
          </w:tcPr>
          <w:p w14:paraId="03DB90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17.000,00 </w:t>
            </w:r>
          </w:p>
        </w:tc>
        <w:tc>
          <w:tcPr>
            <w:tcW w:w="1134" w:type="dxa"/>
            <w:shd w:val="clear" w:color="auto" w:fill="auto"/>
            <w:noWrap/>
            <w:vAlign w:val="bottom"/>
            <w:hideMark/>
          </w:tcPr>
          <w:p w14:paraId="194020F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C3D007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16.609,00 </w:t>
            </w:r>
          </w:p>
        </w:tc>
        <w:tc>
          <w:tcPr>
            <w:tcW w:w="1275" w:type="dxa"/>
            <w:shd w:val="clear" w:color="auto" w:fill="auto"/>
            <w:noWrap/>
            <w:vAlign w:val="bottom"/>
            <w:hideMark/>
          </w:tcPr>
          <w:p w14:paraId="5B46B3A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33.609,00 </w:t>
            </w:r>
          </w:p>
        </w:tc>
        <w:tc>
          <w:tcPr>
            <w:tcW w:w="1127" w:type="dxa"/>
            <w:shd w:val="clear" w:color="auto" w:fill="auto"/>
            <w:noWrap/>
            <w:vAlign w:val="bottom"/>
            <w:hideMark/>
          </w:tcPr>
          <w:p w14:paraId="426829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3.360,90 </w:t>
            </w:r>
          </w:p>
        </w:tc>
      </w:tr>
      <w:tr w:rsidR="00C54BE7" w:rsidRPr="00C94729" w14:paraId="6AF8B79D" w14:textId="77777777" w:rsidTr="00815F59">
        <w:trPr>
          <w:trHeight w:val="20"/>
        </w:trPr>
        <w:tc>
          <w:tcPr>
            <w:tcW w:w="3114" w:type="dxa"/>
            <w:shd w:val="clear" w:color="auto" w:fill="auto"/>
            <w:noWrap/>
            <w:vAlign w:val="bottom"/>
            <w:hideMark/>
          </w:tcPr>
          <w:p w14:paraId="0A109EA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POLIX EXPORT družba za proizvodnjo, prodajo, izvoz, uvoz instalacijskega blaga,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AA3F76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Žiri</w:t>
            </w:r>
          </w:p>
        </w:tc>
        <w:tc>
          <w:tcPr>
            <w:tcW w:w="1276" w:type="dxa"/>
            <w:shd w:val="clear" w:color="auto" w:fill="auto"/>
            <w:noWrap/>
            <w:vAlign w:val="bottom"/>
            <w:hideMark/>
          </w:tcPr>
          <w:p w14:paraId="3F5769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34" w:type="dxa"/>
            <w:shd w:val="clear" w:color="auto" w:fill="auto"/>
            <w:noWrap/>
            <w:vAlign w:val="bottom"/>
            <w:hideMark/>
          </w:tcPr>
          <w:p w14:paraId="17797A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A68DA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38.356,07 </w:t>
            </w:r>
          </w:p>
        </w:tc>
        <w:tc>
          <w:tcPr>
            <w:tcW w:w="1275" w:type="dxa"/>
            <w:shd w:val="clear" w:color="auto" w:fill="auto"/>
            <w:noWrap/>
            <w:vAlign w:val="bottom"/>
            <w:hideMark/>
          </w:tcPr>
          <w:p w14:paraId="13A173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53.356,07 </w:t>
            </w:r>
          </w:p>
        </w:tc>
        <w:tc>
          <w:tcPr>
            <w:tcW w:w="1127" w:type="dxa"/>
            <w:shd w:val="clear" w:color="auto" w:fill="auto"/>
            <w:noWrap/>
            <w:vAlign w:val="bottom"/>
            <w:hideMark/>
          </w:tcPr>
          <w:p w14:paraId="33C6C17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5.335,61 </w:t>
            </w:r>
          </w:p>
        </w:tc>
      </w:tr>
      <w:tr w:rsidR="00C54BE7" w:rsidRPr="00C94729" w14:paraId="40F7FD18" w14:textId="77777777" w:rsidTr="00815F59">
        <w:trPr>
          <w:trHeight w:val="20"/>
        </w:trPr>
        <w:tc>
          <w:tcPr>
            <w:tcW w:w="3114" w:type="dxa"/>
            <w:shd w:val="clear" w:color="auto" w:fill="auto"/>
            <w:noWrap/>
            <w:vAlign w:val="bottom"/>
            <w:hideMark/>
          </w:tcPr>
          <w:p w14:paraId="62A8E38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IKA, trgovsko podjetje, Žiri,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42D24E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Žiri</w:t>
            </w:r>
          </w:p>
        </w:tc>
        <w:tc>
          <w:tcPr>
            <w:tcW w:w="1276" w:type="dxa"/>
            <w:shd w:val="clear" w:color="auto" w:fill="auto"/>
            <w:noWrap/>
            <w:vAlign w:val="bottom"/>
            <w:hideMark/>
          </w:tcPr>
          <w:p w14:paraId="52EEA07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56.194,00 </w:t>
            </w:r>
          </w:p>
        </w:tc>
        <w:tc>
          <w:tcPr>
            <w:tcW w:w="1134" w:type="dxa"/>
            <w:shd w:val="clear" w:color="auto" w:fill="auto"/>
            <w:noWrap/>
            <w:vAlign w:val="bottom"/>
            <w:hideMark/>
          </w:tcPr>
          <w:p w14:paraId="278EE5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309.703,56 </w:t>
            </w:r>
          </w:p>
        </w:tc>
        <w:tc>
          <w:tcPr>
            <w:tcW w:w="1134" w:type="dxa"/>
            <w:shd w:val="clear" w:color="auto" w:fill="auto"/>
            <w:noWrap/>
            <w:vAlign w:val="bottom"/>
            <w:hideMark/>
          </w:tcPr>
          <w:p w14:paraId="3009106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6C783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365.897,56 </w:t>
            </w:r>
          </w:p>
        </w:tc>
        <w:tc>
          <w:tcPr>
            <w:tcW w:w="1127" w:type="dxa"/>
            <w:shd w:val="clear" w:color="auto" w:fill="auto"/>
            <w:noWrap/>
            <w:vAlign w:val="bottom"/>
            <w:hideMark/>
          </w:tcPr>
          <w:p w14:paraId="0F0153C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36.589,76 </w:t>
            </w:r>
          </w:p>
        </w:tc>
      </w:tr>
      <w:tr w:rsidR="00C54BE7" w:rsidRPr="00C94729" w14:paraId="3413EB98" w14:textId="77777777" w:rsidTr="00815F59">
        <w:trPr>
          <w:trHeight w:val="20"/>
        </w:trPr>
        <w:tc>
          <w:tcPr>
            <w:tcW w:w="3114" w:type="dxa"/>
            <w:shd w:val="clear" w:color="auto" w:fill="auto"/>
            <w:noWrap/>
            <w:vAlign w:val="bottom"/>
            <w:hideMark/>
          </w:tcPr>
          <w:p w14:paraId="04B5489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IKA TRADE družba za proizvodnjo, prodajo, izvoz, uvoz instalacijskega blaga,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9AF0F5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Žiri</w:t>
            </w:r>
          </w:p>
        </w:tc>
        <w:tc>
          <w:tcPr>
            <w:tcW w:w="1276" w:type="dxa"/>
            <w:shd w:val="clear" w:color="auto" w:fill="auto"/>
            <w:noWrap/>
            <w:vAlign w:val="bottom"/>
            <w:hideMark/>
          </w:tcPr>
          <w:p w14:paraId="0BEC5CD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8.500,00 </w:t>
            </w:r>
          </w:p>
        </w:tc>
        <w:tc>
          <w:tcPr>
            <w:tcW w:w="1134" w:type="dxa"/>
            <w:shd w:val="clear" w:color="auto" w:fill="auto"/>
            <w:noWrap/>
            <w:vAlign w:val="bottom"/>
            <w:hideMark/>
          </w:tcPr>
          <w:p w14:paraId="05B17A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4A5BF1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71.287,56 </w:t>
            </w:r>
          </w:p>
        </w:tc>
        <w:tc>
          <w:tcPr>
            <w:tcW w:w="1275" w:type="dxa"/>
            <w:shd w:val="clear" w:color="auto" w:fill="auto"/>
            <w:noWrap/>
            <w:vAlign w:val="bottom"/>
            <w:hideMark/>
          </w:tcPr>
          <w:p w14:paraId="65A09D0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79.787,56 </w:t>
            </w:r>
          </w:p>
        </w:tc>
        <w:tc>
          <w:tcPr>
            <w:tcW w:w="1127" w:type="dxa"/>
            <w:shd w:val="clear" w:color="auto" w:fill="auto"/>
            <w:noWrap/>
            <w:vAlign w:val="bottom"/>
            <w:hideMark/>
          </w:tcPr>
          <w:p w14:paraId="5DB642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7.978,76 </w:t>
            </w:r>
          </w:p>
        </w:tc>
      </w:tr>
      <w:tr w:rsidR="00C54BE7" w:rsidRPr="00C94729" w14:paraId="0F63BBC5" w14:textId="77777777" w:rsidTr="00815F59">
        <w:trPr>
          <w:trHeight w:val="20"/>
        </w:trPr>
        <w:tc>
          <w:tcPr>
            <w:tcW w:w="3114" w:type="dxa"/>
            <w:shd w:val="clear" w:color="auto" w:fill="auto"/>
            <w:noWrap/>
            <w:vAlign w:val="bottom"/>
            <w:hideMark/>
          </w:tcPr>
          <w:p w14:paraId="7B41E68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Avtoservis Tratnik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A34DD3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49179F0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225.000,00 </w:t>
            </w:r>
          </w:p>
        </w:tc>
        <w:tc>
          <w:tcPr>
            <w:tcW w:w="1134" w:type="dxa"/>
            <w:shd w:val="clear" w:color="auto" w:fill="auto"/>
            <w:noWrap/>
            <w:vAlign w:val="bottom"/>
            <w:hideMark/>
          </w:tcPr>
          <w:p w14:paraId="2A3BFE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85.500,00 </w:t>
            </w:r>
          </w:p>
        </w:tc>
        <w:tc>
          <w:tcPr>
            <w:tcW w:w="1134" w:type="dxa"/>
            <w:shd w:val="clear" w:color="auto" w:fill="auto"/>
            <w:noWrap/>
            <w:vAlign w:val="bottom"/>
            <w:hideMark/>
          </w:tcPr>
          <w:p w14:paraId="5AA3ED0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 </w:t>
            </w:r>
          </w:p>
        </w:tc>
        <w:tc>
          <w:tcPr>
            <w:tcW w:w="1275" w:type="dxa"/>
            <w:shd w:val="clear" w:color="auto" w:fill="auto"/>
            <w:noWrap/>
            <w:vAlign w:val="bottom"/>
            <w:hideMark/>
          </w:tcPr>
          <w:p w14:paraId="5DC837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350.500,00 </w:t>
            </w:r>
          </w:p>
        </w:tc>
        <w:tc>
          <w:tcPr>
            <w:tcW w:w="1127" w:type="dxa"/>
            <w:shd w:val="clear" w:color="auto" w:fill="auto"/>
            <w:noWrap/>
            <w:vAlign w:val="bottom"/>
            <w:hideMark/>
          </w:tcPr>
          <w:p w14:paraId="65191C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35.050,00 </w:t>
            </w:r>
          </w:p>
        </w:tc>
      </w:tr>
      <w:tr w:rsidR="00C54BE7" w:rsidRPr="00C94729" w14:paraId="553440E7" w14:textId="77777777" w:rsidTr="00815F59">
        <w:trPr>
          <w:trHeight w:val="20"/>
        </w:trPr>
        <w:tc>
          <w:tcPr>
            <w:tcW w:w="3114" w:type="dxa"/>
            <w:shd w:val="clear" w:color="auto" w:fill="auto"/>
            <w:noWrap/>
            <w:vAlign w:val="bottom"/>
            <w:hideMark/>
          </w:tcPr>
          <w:p w14:paraId="00271CF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METALTRADE trgovsko proizvodno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78E92C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33A2E4B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52.084,00 </w:t>
            </w:r>
          </w:p>
        </w:tc>
        <w:tc>
          <w:tcPr>
            <w:tcW w:w="1134" w:type="dxa"/>
            <w:shd w:val="clear" w:color="auto" w:fill="auto"/>
            <w:noWrap/>
            <w:vAlign w:val="bottom"/>
            <w:hideMark/>
          </w:tcPr>
          <w:p w14:paraId="0B2C4C4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56.953,00 </w:t>
            </w:r>
          </w:p>
        </w:tc>
        <w:tc>
          <w:tcPr>
            <w:tcW w:w="1134" w:type="dxa"/>
            <w:shd w:val="clear" w:color="auto" w:fill="auto"/>
            <w:noWrap/>
            <w:vAlign w:val="bottom"/>
            <w:hideMark/>
          </w:tcPr>
          <w:p w14:paraId="3D76B11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46.855,00 </w:t>
            </w:r>
          </w:p>
        </w:tc>
        <w:tc>
          <w:tcPr>
            <w:tcW w:w="1275" w:type="dxa"/>
            <w:shd w:val="clear" w:color="auto" w:fill="auto"/>
            <w:noWrap/>
            <w:vAlign w:val="bottom"/>
            <w:hideMark/>
          </w:tcPr>
          <w:p w14:paraId="0D7541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155.892,00 </w:t>
            </w:r>
          </w:p>
        </w:tc>
        <w:tc>
          <w:tcPr>
            <w:tcW w:w="1127" w:type="dxa"/>
            <w:shd w:val="clear" w:color="auto" w:fill="auto"/>
            <w:noWrap/>
            <w:vAlign w:val="bottom"/>
            <w:hideMark/>
          </w:tcPr>
          <w:p w14:paraId="666F41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15.589,20 </w:t>
            </w:r>
          </w:p>
        </w:tc>
      </w:tr>
      <w:tr w:rsidR="00C54BE7" w:rsidRPr="00C94729" w14:paraId="1A43902E" w14:textId="77777777" w:rsidTr="00815F59">
        <w:trPr>
          <w:trHeight w:val="20"/>
        </w:trPr>
        <w:tc>
          <w:tcPr>
            <w:tcW w:w="3114" w:type="dxa"/>
            <w:shd w:val="clear" w:color="auto" w:fill="auto"/>
            <w:noWrap/>
            <w:vAlign w:val="bottom"/>
            <w:hideMark/>
          </w:tcPr>
          <w:p w14:paraId="50AAD23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ALOJZ CERAR S.P. - VARJENJE PE VREČK</w:t>
            </w:r>
          </w:p>
        </w:tc>
        <w:tc>
          <w:tcPr>
            <w:tcW w:w="1134" w:type="dxa"/>
            <w:shd w:val="clear" w:color="auto" w:fill="auto"/>
            <w:noWrap/>
            <w:vAlign w:val="bottom"/>
            <w:hideMark/>
          </w:tcPr>
          <w:p w14:paraId="444F117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285F119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6232F9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34" w:type="dxa"/>
            <w:shd w:val="clear" w:color="auto" w:fill="auto"/>
            <w:noWrap/>
            <w:vAlign w:val="bottom"/>
            <w:hideMark/>
          </w:tcPr>
          <w:p w14:paraId="58AC5B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6738CD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27" w:type="dxa"/>
            <w:shd w:val="clear" w:color="auto" w:fill="auto"/>
            <w:noWrap/>
            <w:vAlign w:val="bottom"/>
            <w:hideMark/>
          </w:tcPr>
          <w:p w14:paraId="093390B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r>
      <w:tr w:rsidR="00C54BE7" w:rsidRPr="00C94729" w14:paraId="5C21E292" w14:textId="77777777" w:rsidTr="00815F59">
        <w:trPr>
          <w:trHeight w:val="20"/>
        </w:trPr>
        <w:tc>
          <w:tcPr>
            <w:tcW w:w="3114" w:type="dxa"/>
            <w:shd w:val="clear" w:color="auto" w:fill="auto"/>
            <w:noWrap/>
            <w:vAlign w:val="bottom"/>
            <w:hideMark/>
          </w:tcPr>
          <w:p w14:paraId="2CFEE41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IAK, INDUSTRIJA APNA KRESNICE,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980323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Litija</w:t>
            </w:r>
          </w:p>
        </w:tc>
        <w:tc>
          <w:tcPr>
            <w:tcW w:w="1276" w:type="dxa"/>
            <w:shd w:val="clear" w:color="auto" w:fill="auto"/>
            <w:noWrap/>
            <w:vAlign w:val="bottom"/>
            <w:hideMark/>
          </w:tcPr>
          <w:p w14:paraId="56138A9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134" w:type="dxa"/>
            <w:shd w:val="clear" w:color="auto" w:fill="auto"/>
            <w:noWrap/>
            <w:vAlign w:val="bottom"/>
            <w:hideMark/>
          </w:tcPr>
          <w:p w14:paraId="46B809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200.000,00 </w:t>
            </w:r>
          </w:p>
        </w:tc>
        <w:tc>
          <w:tcPr>
            <w:tcW w:w="1134" w:type="dxa"/>
            <w:shd w:val="clear" w:color="auto" w:fill="auto"/>
            <w:noWrap/>
            <w:vAlign w:val="bottom"/>
            <w:hideMark/>
          </w:tcPr>
          <w:p w14:paraId="1D4CE8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2A83C99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250.000,00 </w:t>
            </w:r>
          </w:p>
        </w:tc>
        <w:tc>
          <w:tcPr>
            <w:tcW w:w="1127" w:type="dxa"/>
            <w:shd w:val="clear" w:color="auto" w:fill="auto"/>
            <w:noWrap/>
            <w:vAlign w:val="bottom"/>
            <w:hideMark/>
          </w:tcPr>
          <w:p w14:paraId="1CD96C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r>
      <w:tr w:rsidR="00C54BE7" w:rsidRPr="00C94729" w14:paraId="4CA11869" w14:textId="77777777" w:rsidTr="00815F59">
        <w:trPr>
          <w:trHeight w:val="20"/>
        </w:trPr>
        <w:tc>
          <w:tcPr>
            <w:tcW w:w="3114" w:type="dxa"/>
            <w:shd w:val="clear" w:color="auto" w:fill="auto"/>
            <w:noWrap/>
            <w:vAlign w:val="bottom"/>
            <w:hideMark/>
          </w:tcPr>
          <w:p w14:paraId="1AFDEBB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JERNEJ CERAR S.P. - KOVINOPLASTIKA DOLČIČ</w:t>
            </w:r>
          </w:p>
        </w:tc>
        <w:tc>
          <w:tcPr>
            <w:tcW w:w="1134" w:type="dxa"/>
            <w:shd w:val="clear" w:color="auto" w:fill="auto"/>
            <w:noWrap/>
            <w:vAlign w:val="bottom"/>
            <w:hideMark/>
          </w:tcPr>
          <w:p w14:paraId="1A4945F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080DF7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 </w:t>
            </w:r>
          </w:p>
        </w:tc>
        <w:tc>
          <w:tcPr>
            <w:tcW w:w="1134" w:type="dxa"/>
            <w:shd w:val="clear" w:color="auto" w:fill="auto"/>
            <w:noWrap/>
            <w:vAlign w:val="bottom"/>
            <w:hideMark/>
          </w:tcPr>
          <w:p w14:paraId="1AD0B9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33.068,36 </w:t>
            </w:r>
          </w:p>
        </w:tc>
        <w:tc>
          <w:tcPr>
            <w:tcW w:w="1134" w:type="dxa"/>
            <w:shd w:val="clear" w:color="auto" w:fill="auto"/>
            <w:noWrap/>
            <w:vAlign w:val="bottom"/>
            <w:hideMark/>
          </w:tcPr>
          <w:p w14:paraId="547638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19.684,00 </w:t>
            </w:r>
          </w:p>
        </w:tc>
        <w:tc>
          <w:tcPr>
            <w:tcW w:w="1275" w:type="dxa"/>
            <w:shd w:val="clear" w:color="auto" w:fill="auto"/>
            <w:noWrap/>
            <w:vAlign w:val="bottom"/>
            <w:hideMark/>
          </w:tcPr>
          <w:p w14:paraId="5672FBC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58.252,36 </w:t>
            </w:r>
          </w:p>
        </w:tc>
        <w:tc>
          <w:tcPr>
            <w:tcW w:w="1127" w:type="dxa"/>
            <w:shd w:val="clear" w:color="auto" w:fill="auto"/>
            <w:noWrap/>
            <w:vAlign w:val="bottom"/>
            <w:hideMark/>
          </w:tcPr>
          <w:p w14:paraId="143191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5.825,24 </w:t>
            </w:r>
          </w:p>
        </w:tc>
      </w:tr>
      <w:tr w:rsidR="00C54BE7" w:rsidRPr="00C94729" w14:paraId="01D2C401" w14:textId="77777777" w:rsidTr="00815F59">
        <w:trPr>
          <w:trHeight w:val="20"/>
        </w:trPr>
        <w:tc>
          <w:tcPr>
            <w:tcW w:w="3114" w:type="dxa"/>
            <w:shd w:val="clear" w:color="auto" w:fill="auto"/>
            <w:noWrap/>
            <w:vAlign w:val="bottom"/>
            <w:hideMark/>
          </w:tcPr>
          <w:p w14:paraId="5B32464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SM, osebno in poslovno svetovanje,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2BE7B8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509638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2E155C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48FB6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18564BF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27" w:type="dxa"/>
            <w:shd w:val="clear" w:color="auto" w:fill="auto"/>
            <w:noWrap/>
            <w:vAlign w:val="bottom"/>
            <w:hideMark/>
          </w:tcPr>
          <w:p w14:paraId="41AC15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r>
      <w:tr w:rsidR="00C54BE7" w:rsidRPr="00C94729" w14:paraId="10A9A5EF" w14:textId="77777777" w:rsidTr="00815F59">
        <w:trPr>
          <w:trHeight w:val="20"/>
        </w:trPr>
        <w:tc>
          <w:tcPr>
            <w:tcW w:w="3114" w:type="dxa"/>
            <w:shd w:val="clear" w:color="auto" w:fill="auto"/>
            <w:noWrap/>
            <w:vAlign w:val="bottom"/>
            <w:hideMark/>
          </w:tcPr>
          <w:p w14:paraId="0DB5FAB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TOMS, IZVAJALSKE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960C3C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3042C29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1.524,00 </w:t>
            </w:r>
          </w:p>
        </w:tc>
        <w:tc>
          <w:tcPr>
            <w:tcW w:w="1134" w:type="dxa"/>
            <w:shd w:val="clear" w:color="auto" w:fill="auto"/>
            <w:noWrap/>
            <w:vAlign w:val="bottom"/>
            <w:hideMark/>
          </w:tcPr>
          <w:p w14:paraId="0C2F0D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5.625,00 </w:t>
            </w:r>
          </w:p>
        </w:tc>
        <w:tc>
          <w:tcPr>
            <w:tcW w:w="1134" w:type="dxa"/>
            <w:shd w:val="clear" w:color="auto" w:fill="auto"/>
            <w:noWrap/>
            <w:vAlign w:val="bottom"/>
            <w:hideMark/>
          </w:tcPr>
          <w:p w14:paraId="042191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3.258,00 </w:t>
            </w:r>
          </w:p>
        </w:tc>
        <w:tc>
          <w:tcPr>
            <w:tcW w:w="1275" w:type="dxa"/>
            <w:shd w:val="clear" w:color="auto" w:fill="auto"/>
            <w:noWrap/>
            <w:vAlign w:val="bottom"/>
            <w:hideMark/>
          </w:tcPr>
          <w:p w14:paraId="16DA32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10.407,00 </w:t>
            </w:r>
          </w:p>
        </w:tc>
        <w:tc>
          <w:tcPr>
            <w:tcW w:w="1127" w:type="dxa"/>
            <w:shd w:val="clear" w:color="auto" w:fill="auto"/>
            <w:noWrap/>
            <w:vAlign w:val="bottom"/>
            <w:hideMark/>
          </w:tcPr>
          <w:p w14:paraId="4BC2F12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1.040,70 </w:t>
            </w:r>
          </w:p>
        </w:tc>
      </w:tr>
      <w:tr w:rsidR="00C54BE7" w:rsidRPr="00C94729" w14:paraId="469A2FB8" w14:textId="77777777" w:rsidTr="00815F59">
        <w:trPr>
          <w:trHeight w:val="20"/>
        </w:trPr>
        <w:tc>
          <w:tcPr>
            <w:tcW w:w="3114" w:type="dxa"/>
            <w:shd w:val="clear" w:color="auto" w:fill="auto"/>
            <w:noWrap/>
            <w:vAlign w:val="bottom"/>
            <w:hideMark/>
          </w:tcPr>
          <w:p w14:paraId="574F699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FRIZERSKI SALON TADEJA </w:t>
            </w:r>
            <w:proofErr w:type="spellStart"/>
            <w:r w:rsidRPr="00C94729">
              <w:rPr>
                <w:rFonts w:ascii="Arial Narrow" w:hAnsi="Arial Narrow" w:cs="Calibri"/>
                <w:color w:val="000000"/>
                <w:sz w:val="18"/>
                <w:szCs w:val="18"/>
                <w:lang w:val="sl-SI"/>
              </w:rPr>
              <w:t>TADEJA</w:t>
            </w:r>
            <w:proofErr w:type="spellEnd"/>
            <w:r w:rsidRPr="00C94729">
              <w:rPr>
                <w:rFonts w:ascii="Arial Narrow" w:hAnsi="Arial Narrow" w:cs="Calibri"/>
                <w:color w:val="000000"/>
                <w:sz w:val="18"/>
                <w:szCs w:val="18"/>
                <w:lang w:val="sl-SI"/>
              </w:rPr>
              <w:t xml:space="preserve"> CIGLAR S.P.</w:t>
            </w:r>
          </w:p>
        </w:tc>
        <w:tc>
          <w:tcPr>
            <w:tcW w:w="1134" w:type="dxa"/>
            <w:shd w:val="clear" w:color="auto" w:fill="auto"/>
            <w:noWrap/>
            <w:vAlign w:val="bottom"/>
            <w:hideMark/>
          </w:tcPr>
          <w:p w14:paraId="1C9370D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5F5BF8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654CE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E81CF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118,00 </w:t>
            </w:r>
          </w:p>
        </w:tc>
        <w:tc>
          <w:tcPr>
            <w:tcW w:w="1275" w:type="dxa"/>
            <w:shd w:val="clear" w:color="auto" w:fill="auto"/>
            <w:noWrap/>
            <w:vAlign w:val="bottom"/>
            <w:hideMark/>
          </w:tcPr>
          <w:p w14:paraId="351553E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118,00 </w:t>
            </w:r>
          </w:p>
        </w:tc>
        <w:tc>
          <w:tcPr>
            <w:tcW w:w="1127" w:type="dxa"/>
            <w:shd w:val="clear" w:color="auto" w:fill="auto"/>
            <w:noWrap/>
            <w:vAlign w:val="bottom"/>
            <w:hideMark/>
          </w:tcPr>
          <w:p w14:paraId="0E3FF4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11,80 </w:t>
            </w:r>
          </w:p>
        </w:tc>
      </w:tr>
      <w:tr w:rsidR="00C54BE7" w:rsidRPr="00C94729" w14:paraId="20C5EA39" w14:textId="77777777" w:rsidTr="00815F59">
        <w:trPr>
          <w:trHeight w:val="20"/>
        </w:trPr>
        <w:tc>
          <w:tcPr>
            <w:tcW w:w="3114" w:type="dxa"/>
            <w:shd w:val="clear" w:color="auto" w:fill="auto"/>
            <w:noWrap/>
            <w:vAlign w:val="bottom"/>
            <w:hideMark/>
          </w:tcPr>
          <w:p w14:paraId="2425796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PROIZVODNJA KUHINJSKEGA POHIŠTVA, FRANCI HRIBERŠEK S.P.</w:t>
            </w:r>
          </w:p>
        </w:tc>
        <w:tc>
          <w:tcPr>
            <w:tcW w:w="1134" w:type="dxa"/>
            <w:shd w:val="clear" w:color="auto" w:fill="auto"/>
            <w:noWrap/>
            <w:vAlign w:val="bottom"/>
            <w:hideMark/>
          </w:tcPr>
          <w:p w14:paraId="4CAEB91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660041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134" w:type="dxa"/>
            <w:shd w:val="clear" w:color="auto" w:fill="auto"/>
            <w:noWrap/>
            <w:vAlign w:val="bottom"/>
            <w:hideMark/>
          </w:tcPr>
          <w:p w14:paraId="32DC20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134" w:type="dxa"/>
            <w:shd w:val="clear" w:color="auto" w:fill="auto"/>
            <w:noWrap/>
            <w:vAlign w:val="bottom"/>
            <w:hideMark/>
          </w:tcPr>
          <w:p w14:paraId="41EA4A9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543BB9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37.000,00 </w:t>
            </w:r>
          </w:p>
        </w:tc>
        <w:tc>
          <w:tcPr>
            <w:tcW w:w="1127" w:type="dxa"/>
            <w:shd w:val="clear" w:color="auto" w:fill="auto"/>
            <w:noWrap/>
            <w:vAlign w:val="bottom"/>
            <w:hideMark/>
          </w:tcPr>
          <w:p w14:paraId="1256A35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3.700,00 </w:t>
            </w:r>
          </w:p>
        </w:tc>
      </w:tr>
      <w:tr w:rsidR="00C54BE7" w:rsidRPr="00C94729" w14:paraId="3E37C380" w14:textId="77777777" w:rsidTr="00815F59">
        <w:trPr>
          <w:trHeight w:val="20"/>
        </w:trPr>
        <w:tc>
          <w:tcPr>
            <w:tcW w:w="3114" w:type="dxa"/>
            <w:shd w:val="clear" w:color="auto" w:fill="auto"/>
            <w:noWrap/>
            <w:vAlign w:val="bottom"/>
            <w:hideMark/>
          </w:tcPr>
          <w:p w14:paraId="63B7527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CESTNI TOVORNI PROMET IVAN LOČAN S.P.</w:t>
            </w:r>
          </w:p>
        </w:tc>
        <w:tc>
          <w:tcPr>
            <w:tcW w:w="1134" w:type="dxa"/>
            <w:shd w:val="clear" w:color="auto" w:fill="auto"/>
            <w:noWrap/>
            <w:vAlign w:val="bottom"/>
            <w:hideMark/>
          </w:tcPr>
          <w:p w14:paraId="0AE37D3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544692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134" w:type="dxa"/>
            <w:shd w:val="clear" w:color="auto" w:fill="auto"/>
            <w:noWrap/>
            <w:vAlign w:val="bottom"/>
            <w:hideMark/>
          </w:tcPr>
          <w:p w14:paraId="325FA5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1A6FE4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 </w:t>
            </w:r>
          </w:p>
        </w:tc>
        <w:tc>
          <w:tcPr>
            <w:tcW w:w="1275" w:type="dxa"/>
            <w:shd w:val="clear" w:color="auto" w:fill="auto"/>
            <w:noWrap/>
            <w:vAlign w:val="bottom"/>
            <w:hideMark/>
          </w:tcPr>
          <w:p w14:paraId="518EA9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23.250,00 </w:t>
            </w:r>
          </w:p>
        </w:tc>
        <w:tc>
          <w:tcPr>
            <w:tcW w:w="1127" w:type="dxa"/>
            <w:shd w:val="clear" w:color="auto" w:fill="auto"/>
            <w:noWrap/>
            <w:vAlign w:val="bottom"/>
            <w:hideMark/>
          </w:tcPr>
          <w:p w14:paraId="6910A28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2.325,00 </w:t>
            </w:r>
          </w:p>
        </w:tc>
      </w:tr>
      <w:tr w:rsidR="00C54BE7" w:rsidRPr="00C94729" w14:paraId="104FE352" w14:textId="77777777" w:rsidTr="00815F59">
        <w:trPr>
          <w:trHeight w:val="20"/>
        </w:trPr>
        <w:tc>
          <w:tcPr>
            <w:tcW w:w="3114" w:type="dxa"/>
            <w:shd w:val="clear" w:color="auto" w:fill="auto"/>
            <w:noWrap/>
            <w:vAlign w:val="bottom"/>
            <w:hideMark/>
          </w:tcPr>
          <w:p w14:paraId="7C53D0A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ELPO prireditve, Franc Podbrežnik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67877A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Solčava</w:t>
            </w:r>
          </w:p>
        </w:tc>
        <w:tc>
          <w:tcPr>
            <w:tcW w:w="1276" w:type="dxa"/>
            <w:shd w:val="clear" w:color="auto" w:fill="auto"/>
            <w:noWrap/>
            <w:vAlign w:val="bottom"/>
            <w:hideMark/>
          </w:tcPr>
          <w:p w14:paraId="469210C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6C99E84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77195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27.000,00 </w:t>
            </w:r>
          </w:p>
        </w:tc>
        <w:tc>
          <w:tcPr>
            <w:tcW w:w="1275" w:type="dxa"/>
            <w:shd w:val="clear" w:color="auto" w:fill="auto"/>
            <w:noWrap/>
            <w:vAlign w:val="bottom"/>
            <w:hideMark/>
          </w:tcPr>
          <w:p w14:paraId="0B7503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37.000,00 </w:t>
            </w:r>
          </w:p>
        </w:tc>
        <w:tc>
          <w:tcPr>
            <w:tcW w:w="1127" w:type="dxa"/>
            <w:shd w:val="clear" w:color="auto" w:fill="auto"/>
            <w:noWrap/>
            <w:vAlign w:val="bottom"/>
            <w:hideMark/>
          </w:tcPr>
          <w:p w14:paraId="230EF8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3.700,00 </w:t>
            </w:r>
          </w:p>
        </w:tc>
      </w:tr>
      <w:tr w:rsidR="00C54BE7" w:rsidRPr="00C94729" w14:paraId="385E039B" w14:textId="77777777" w:rsidTr="00815F59">
        <w:trPr>
          <w:trHeight w:val="20"/>
        </w:trPr>
        <w:tc>
          <w:tcPr>
            <w:tcW w:w="3114" w:type="dxa"/>
            <w:shd w:val="clear" w:color="auto" w:fill="auto"/>
            <w:noWrap/>
            <w:vAlign w:val="bottom"/>
            <w:hideMark/>
          </w:tcPr>
          <w:p w14:paraId="63D0824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SCHIEDEL dimniški sistemi,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Prebold</w:t>
            </w:r>
          </w:p>
        </w:tc>
        <w:tc>
          <w:tcPr>
            <w:tcW w:w="1134" w:type="dxa"/>
            <w:shd w:val="clear" w:color="auto" w:fill="auto"/>
            <w:noWrap/>
            <w:vAlign w:val="bottom"/>
            <w:hideMark/>
          </w:tcPr>
          <w:p w14:paraId="5122AE3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3A8163D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1.250.000,00 </w:t>
            </w:r>
          </w:p>
        </w:tc>
        <w:tc>
          <w:tcPr>
            <w:tcW w:w="1134" w:type="dxa"/>
            <w:shd w:val="clear" w:color="auto" w:fill="auto"/>
            <w:noWrap/>
            <w:vAlign w:val="bottom"/>
            <w:hideMark/>
          </w:tcPr>
          <w:p w14:paraId="10DF36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1.120.000,00 </w:t>
            </w:r>
          </w:p>
        </w:tc>
        <w:tc>
          <w:tcPr>
            <w:tcW w:w="1134" w:type="dxa"/>
            <w:shd w:val="clear" w:color="auto" w:fill="auto"/>
            <w:noWrap/>
            <w:vAlign w:val="bottom"/>
            <w:hideMark/>
          </w:tcPr>
          <w:p w14:paraId="5E47E83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558.000,00 </w:t>
            </w:r>
          </w:p>
        </w:tc>
        <w:tc>
          <w:tcPr>
            <w:tcW w:w="1275" w:type="dxa"/>
            <w:shd w:val="clear" w:color="auto" w:fill="auto"/>
            <w:noWrap/>
            <w:vAlign w:val="bottom"/>
            <w:hideMark/>
          </w:tcPr>
          <w:p w14:paraId="07A4677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2.928.000,00 </w:t>
            </w:r>
          </w:p>
        </w:tc>
        <w:tc>
          <w:tcPr>
            <w:tcW w:w="1127" w:type="dxa"/>
            <w:shd w:val="clear" w:color="auto" w:fill="auto"/>
            <w:noWrap/>
            <w:vAlign w:val="bottom"/>
            <w:hideMark/>
          </w:tcPr>
          <w:p w14:paraId="4921FFC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292.800,00 </w:t>
            </w:r>
          </w:p>
        </w:tc>
      </w:tr>
      <w:tr w:rsidR="00C54BE7" w:rsidRPr="00C94729" w14:paraId="2A74B4CD" w14:textId="77777777" w:rsidTr="00815F59">
        <w:trPr>
          <w:trHeight w:val="20"/>
        </w:trPr>
        <w:tc>
          <w:tcPr>
            <w:tcW w:w="3114" w:type="dxa"/>
            <w:shd w:val="clear" w:color="auto" w:fill="auto"/>
            <w:noWrap/>
            <w:vAlign w:val="bottom"/>
            <w:hideMark/>
          </w:tcPr>
          <w:p w14:paraId="09BD1F6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SALON NEGE AURA, MANUELA JAMNIKAR S.P.</w:t>
            </w:r>
          </w:p>
        </w:tc>
        <w:tc>
          <w:tcPr>
            <w:tcW w:w="1134" w:type="dxa"/>
            <w:shd w:val="clear" w:color="auto" w:fill="auto"/>
            <w:noWrap/>
            <w:vAlign w:val="bottom"/>
            <w:hideMark/>
          </w:tcPr>
          <w:p w14:paraId="3769D6C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72618A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231993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480,00 </w:t>
            </w:r>
          </w:p>
        </w:tc>
        <w:tc>
          <w:tcPr>
            <w:tcW w:w="1134" w:type="dxa"/>
            <w:shd w:val="clear" w:color="auto" w:fill="auto"/>
            <w:noWrap/>
            <w:vAlign w:val="bottom"/>
            <w:hideMark/>
          </w:tcPr>
          <w:p w14:paraId="273CBD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2.153,90 </w:t>
            </w:r>
          </w:p>
        </w:tc>
        <w:tc>
          <w:tcPr>
            <w:tcW w:w="1275" w:type="dxa"/>
            <w:shd w:val="clear" w:color="auto" w:fill="auto"/>
            <w:noWrap/>
            <w:vAlign w:val="bottom"/>
            <w:hideMark/>
          </w:tcPr>
          <w:p w14:paraId="604CA6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5.633,90 </w:t>
            </w:r>
          </w:p>
        </w:tc>
        <w:tc>
          <w:tcPr>
            <w:tcW w:w="1127" w:type="dxa"/>
            <w:shd w:val="clear" w:color="auto" w:fill="auto"/>
            <w:noWrap/>
            <w:vAlign w:val="bottom"/>
            <w:hideMark/>
          </w:tcPr>
          <w:p w14:paraId="77A5B0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563,39 </w:t>
            </w:r>
          </w:p>
        </w:tc>
      </w:tr>
      <w:tr w:rsidR="00C54BE7" w:rsidRPr="00C94729" w14:paraId="200DD46D" w14:textId="77777777" w:rsidTr="00815F59">
        <w:trPr>
          <w:trHeight w:val="20"/>
        </w:trPr>
        <w:tc>
          <w:tcPr>
            <w:tcW w:w="3114" w:type="dxa"/>
            <w:shd w:val="clear" w:color="auto" w:fill="auto"/>
            <w:noWrap/>
            <w:vAlign w:val="bottom"/>
            <w:hideMark/>
          </w:tcPr>
          <w:p w14:paraId="5A48E06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FRIZERSTVO MARIJA RAHTEN S.P.</w:t>
            </w:r>
          </w:p>
        </w:tc>
        <w:tc>
          <w:tcPr>
            <w:tcW w:w="1134" w:type="dxa"/>
            <w:shd w:val="clear" w:color="auto" w:fill="auto"/>
            <w:noWrap/>
            <w:vAlign w:val="bottom"/>
            <w:hideMark/>
          </w:tcPr>
          <w:p w14:paraId="38D6D28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245639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1AED0FF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389EE4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2D866C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27" w:type="dxa"/>
            <w:shd w:val="clear" w:color="auto" w:fill="auto"/>
            <w:noWrap/>
            <w:vAlign w:val="bottom"/>
            <w:hideMark/>
          </w:tcPr>
          <w:p w14:paraId="18F8E8F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r>
      <w:tr w:rsidR="00C54BE7" w:rsidRPr="00C94729" w14:paraId="33656E46" w14:textId="77777777" w:rsidTr="00815F59">
        <w:trPr>
          <w:trHeight w:val="20"/>
        </w:trPr>
        <w:tc>
          <w:tcPr>
            <w:tcW w:w="3114" w:type="dxa"/>
            <w:shd w:val="clear" w:color="auto" w:fill="auto"/>
            <w:noWrap/>
            <w:vAlign w:val="bottom"/>
            <w:hideMark/>
          </w:tcPr>
          <w:p w14:paraId="4D9B0FC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PREKOLOG, družba za gostinstvo,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0B8DEE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Medvode</w:t>
            </w:r>
          </w:p>
        </w:tc>
        <w:tc>
          <w:tcPr>
            <w:tcW w:w="1276" w:type="dxa"/>
            <w:shd w:val="clear" w:color="auto" w:fill="auto"/>
            <w:noWrap/>
            <w:vAlign w:val="bottom"/>
            <w:hideMark/>
          </w:tcPr>
          <w:p w14:paraId="5F4CBB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4.400,00 </w:t>
            </w:r>
          </w:p>
        </w:tc>
        <w:tc>
          <w:tcPr>
            <w:tcW w:w="1134" w:type="dxa"/>
            <w:shd w:val="clear" w:color="auto" w:fill="auto"/>
            <w:noWrap/>
            <w:vAlign w:val="bottom"/>
            <w:hideMark/>
          </w:tcPr>
          <w:p w14:paraId="1DCF9C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40AAE9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2.300,00 </w:t>
            </w:r>
          </w:p>
        </w:tc>
        <w:tc>
          <w:tcPr>
            <w:tcW w:w="1275" w:type="dxa"/>
            <w:shd w:val="clear" w:color="auto" w:fill="auto"/>
            <w:noWrap/>
            <w:vAlign w:val="bottom"/>
            <w:hideMark/>
          </w:tcPr>
          <w:p w14:paraId="77CC6C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7.700,00 </w:t>
            </w:r>
          </w:p>
        </w:tc>
        <w:tc>
          <w:tcPr>
            <w:tcW w:w="1127" w:type="dxa"/>
            <w:shd w:val="clear" w:color="auto" w:fill="auto"/>
            <w:noWrap/>
            <w:vAlign w:val="bottom"/>
            <w:hideMark/>
          </w:tcPr>
          <w:p w14:paraId="7860C4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770,00 </w:t>
            </w:r>
          </w:p>
        </w:tc>
      </w:tr>
      <w:tr w:rsidR="00C54BE7" w:rsidRPr="00C94729" w14:paraId="36E768E8" w14:textId="77777777" w:rsidTr="00815F59">
        <w:trPr>
          <w:trHeight w:val="20"/>
        </w:trPr>
        <w:tc>
          <w:tcPr>
            <w:tcW w:w="3114" w:type="dxa"/>
            <w:shd w:val="clear" w:color="auto" w:fill="auto"/>
            <w:noWrap/>
            <w:vAlign w:val="bottom"/>
            <w:hideMark/>
          </w:tcPr>
          <w:p w14:paraId="5544360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SLAŠČIČARSTVO, TRGOVINA IN GOSTINSTVO, SENICA, BOJANA SENICA S.P.</w:t>
            </w:r>
          </w:p>
        </w:tc>
        <w:tc>
          <w:tcPr>
            <w:tcW w:w="1134" w:type="dxa"/>
            <w:shd w:val="clear" w:color="auto" w:fill="auto"/>
            <w:noWrap/>
            <w:vAlign w:val="bottom"/>
            <w:hideMark/>
          </w:tcPr>
          <w:p w14:paraId="34DA09D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2BB7EE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24.602,00 </w:t>
            </w:r>
          </w:p>
        </w:tc>
        <w:tc>
          <w:tcPr>
            <w:tcW w:w="1134" w:type="dxa"/>
            <w:shd w:val="clear" w:color="auto" w:fill="auto"/>
            <w:noWrap/>
            <w:vAlign w:val="bottom"/>
            <w:hideMark/>
          </w:tcPr>
          <w:p w14:paraId="4A56871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78.942,00 </w:t>
            </w:r>
          </w:p>
        </w:tc>
        <w:tc>
          <w:tcPr>
            <w:tcW w:w="1134" w:type="dxa"/>
            <w:shd w:val="clear" w:color="auto" w:fill="auto"/>
            <w:noWrap/>
            <w:vAlign w:val="bottom"/>
            <w:hideMark/>
          </w:tcPr>
          <w:p w14:paraId="74895A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115.036,60 </w:t>
            </w:r>
          </w:p>
        </w:tc>
        <w:tc>
          <w:tcPr>
            <w:tcW w:w="1275" w:type="dxa"/>
            <w:shd w:val="clear" w:color="auto" w:fill="auto"/>
            <w:noWrap/>
            <w:vAlign w:val="bottom"/>
            <w:hideMark/>
          </w:tcPr>
          <w:p w14:paraId="546724E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218.580,60 </w:t>
            </w:r>
          </w:p>
        </w:tc>
        <w:tc>
          <w:tcPr>
            <w:tcW w:w="1127" w:type="dxa"/>
            <w:shd w:val="clear" w:color="auto" w:fill="auto"/>
            <w:noWrap/>
            <w:vAlign w:val="bottom"/>
            <w:hideMark/>
          </w:tcPr>
          <w:p w14:paraId="13FEF4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21.858,06 </w:t>
            </w:r>
          </w:p>
        </w:tc>
      </w:tr>
      <w:tr w:rsidR="00C54BE7" w:rsidRPr="00C94729" w14:paraId="2FEE202C" w14:textId="77777777" w:rsidTr="00815F59">
        <w:trPr>
          <w:trHeight w:val="20"/>
        </w:trPr>
        <w:tc>
          <w:tcPr>
            <w:tcW w:w="3114" w:type="dxa"/>
            <w:shd w:val="clear" w:color="auto" w:fill="auto"/>
            <w:noWrap/>
            <w:vAlign w:val="bottom"/>
            <w:hideMark/>
          </w:tcPr>
          <w:p w14:paraId="66B04F7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FLOS BAR, ANA VRTAR S.P.</w:t>
            </w:r>
          </w:p>
        </w:tc>
        <w:tc>
          <w:tcPr>
            <w:tcW w:w="1134" w:type="dxa"/>
            <w:shd w:val="clear" w:color="auto" w:fill="auto"/>
            <w:noWrap/>
            <w:vAlign w:val="bottom"/>
            <w:hideMark/>
          </w:tcPr>
          <w:p w14:paraId="14E66BF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66C9B3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2EDD4F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91015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c>
          <w:tcPr>
            <w:tcW w:w="1275" w:type="dxa"/>
            <w:shd w:val="clear" w:color="auto" w:fill="auto"/>
            <w:noWrap/>
            <w:vAlign w:val="bottom"/>
            <w:hideMark/>
          </w:tcPr>
          <w:p w14:paraId="591855F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c>
          <w:tcPr>
            <w:tcW w:w="1127" w:type="dxa"/>
            <w:shd w:val="clear" w:color="auto" w:fill="auto"/>
            <w:noWrap/>
            <w:vAlign w:val="bottom"/>
            <w:hideMark/>
          </w:tcPr>
          <w:p w14:paraId="15A682A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 </w:t>
            </w:r>
          </w:p>
        </w:tc>
      </w:tr>
      <w:tr w:rsidR="00C54BE7" w:rsidRPr="00C94729" w14:paraId="593575C8" w14:textId="77777777" w:rsidTr="00815F59">
        <w:trPr>
          <w:trHeight w:val="20"/>
        </w:trPr>
        <w:tc>
          <w:tcPr>
            <w:tcW w:w="3114" w:type="dxa"/>
            <w:shd w:val="clear" w:color="auto" w:fill="auto"/>
            <w:noWrap/>
            <w:vAlign w:val="bottom"/>
            <w:hideMark/>
          </w:tcPr>
          <w:p w14:paraId="5D550EF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KAJBI, trgovina, gostinstvo in turizem, Zminec,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32C623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78C19AB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134" w:type="dxa"/>
            <w:shd w:val="clear" w:color="auto" w:fill="auto"/>
            <w:noWrap/>
            <w:vAlign w:val="bottom"/>
            <w:hideMark/>
          </w:tcPr>
          <w:p w14:paraId="365885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19.786,84 </w:t>
            </w:r>
          </w:p>
        </w:tc>
        <w:tc>
          <w:tcPr>
            <w:tcW w:w="1134" w:type="dxa"/>
            <w:shd w:val="clear" w:color="auto" w:fill="auto"/>
            <w:noWrap/>
            <w:vAlign w:val="bottom"/>
            <w:hideMark/>
          </w:tcPr>
          <w:p w14:paraId="7CF3C9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2F763A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23.286,84 </w:t>
            </w:r>
          </w:p>
        </w:tc>
        <w:tc>
          <w:tcPr>
            <w:tcW w:w="1127" w:type="dxa"/>
            <w:shd w:val="clear" w:color="auto" w:fill="auto"/>
            <w:noWrap/>
            <w:vAlign w:val="bottom"/>
            <w:hideMark/>
          </w:tcPr>
          <w:p w14:paraId="65B483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2.328,68 </w:t>
            </w:r>
          </w:p>
        </w:tc>
      </w:tr>
      <w:tr w:rsidR="00C54BE7" w:rsidRPr="00C94729" w14:paraId="2F5A49B8" w14:textId="77777777" w:rsidTr="00815F59">
        <w:trPr>
          <w:trHeight w:val="20"/>
        </w:trPr>
        <w:tc>
          <w:tcPr>
            <w:tcW w:w="3114" w:type="dxa"/>
            <w:shd w:val="clear" w:color="auto" w:fill="auto"/>
            <w:noWrap/>
            <w:vAlign w:val="bottom"/>
            <w:hideMark/>
          </w:tcPr>
          <w:p w14:paraId="72F4685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KAVARNA FANY CAFFE, FRANČIŠKA KREBS,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5531CD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0086DC3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34" w:type="dxa"/>
            <w:shd w:val="clear" w:color="auto" w:fill="auto"/>
            <w:noWrap/>
            <w:vAlign w:val="bottom"/>
            <w:hideMark/>
          </w:tcPr>
          <w:p w14:paraId="50BA2D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116E72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553D39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27" w:type="dxa"/>
            <w:shd w:val="clear" w:color="auto" w:fill="auto"/>
            <w:noWrap/>
            <w:vAlign w:val="bottom"/>
            <w:hideMark/>
          </w:tcPr>
          <w:p w14:paraId="28C1D6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 </w:t>
            </w:r>
          </w:p>
        </w:tc>
      </w:tr>
      <w:tr w:rsidR="00C54BE7" w:rsidRPr="00C94729" w14:paraId="257BC888" w14:textId="77777777" w:rsidTr="00815F59">
        <w:trPr>
          <w:trHeight w:val="20"/>
        </w:trPr>
        <w:tc>
          <w:tcPr>
            <w:tcW w:w="3114" w:type="dxa"/>
            <w:shd w:val="clear" w:color="auto" w:fill="auto"/>
            <w:noWrap/>
            <w:vAlign w:val="bottom"/>
            <w:hideMark/>
          </w:tcPr>
          <w:p w14:paraId="35CAEA1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ELPAN, ogrevalne in klimatske naprave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484454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2163BB5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28.470,00 </w:t>
            </w:r>
          </w:p>
        </w:tc>
        <w:tc>
          <w:tcPr>
            <w:tcW w:w="1134" w:type="dxa"/>
            <w:shd w:val="clear" w:color="auto" w:fill="auto"/>
            <w:noWrap/>
            <w:vAlign w:val="bottom"/>
            <w:hideMark/>
          </w:tcPr>
          <w:p w14:paraId="0A1607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24.601,60 </w:t>
            </w:r>
          </w:p>
        </w:tc>
        <w:tc>
          <w:tcPr>
            <w:tcW w:w="1134" w:type="dxa"/>
            <w:shd w:val="clear" w:color="auto" w:fill="auto"/>
            <w:noWrap/>
            <w:vAlign w:val="bottom"/>
            <w:hideMark/>
          </w:tcPr>
          <w:p w14:paraId="0A2C0F4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16.227,60 </w:t>
            </w:r>
          </w:p>
        </w:tc>
        <w:tc>
          <w:tcPr>
            <w:tcW w:w="1275" w:type="dxa"/>
            <w:shd w:val="clear" w:color="auto" w:fill="auto"/>
            <w:noWrap/>
            <w:vAlign w:val="bottom"/>
            <w:hideMark/>
          </w:tcPr>
          <w:p w14:paraId="5753D27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69.299,20 </w:t>
            </w:r>
          </w:p>
        </w:tc>
        <w:tc>
          <w:tcPr>
            <w:tcW w:w="1127" w:type="dxa"/>
            <w:shd w:val="clear" w:color="auto" w:fill="auto"/>
            <w:noWrap/>
            <w:vAlign w:val="bottom"/>
            <w:hideMark/>
          </w:tcPr>
          <w:p w14:paraId="45BE02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6.929,92 </w:t>
            </w:r>
          </w:p>
        </w:tc>
      </w:tr>
      <w:tr w:rsidR="00C54BE7" w:rsidRPr="00C94729" w14:paraId="1CCBABCC" w14:textId="77777777" w:rsidTr="00815F59">
        <w:trPr>
          <w:trHeight w:val="20"/>
        </w:trPr>
        <w:tc>
          <w:tcPr>
            <w:tcW w:w="3114" w:type="dxa"/>
            <w:shd w:val="clear" w:color="auto" w:fill="auto"/>
            <w:noWrap/>
            <w:vAlign w:val="bottom"/>
            <w:hideMark/>
          </w:tcPr>
          <w:p w14:paraId="18C8C1E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B-ZEKOLI, nizke in visoke gradnje,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8C3931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31EF6A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120.000,00 </w:t>
            </w:r>
          </w:p>
        </w:tc>
        <w:tc>
          <w:tcPr>
            <w:tcW w:w="1134" w:type="dxa"/>
            <w:shd w:val="clear" w:color="auto" w:fill="auto"/>
            <w:noWrap/>
            <w:vAlign w:val="bottom"/>
            <w:hideMark/>
          </w:tcPr>
          <w:p w14:paraId="48E8799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198DCE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23.219,00 </w:t>
            </w:r>
          </w:p>
        </w:tc>
        <w:tc>
          <w:tcPr>
            <w:tcW w:w="1275" w:type="dxa"/>
            <w:shd w:val="clear" w:color="auto" w:fill="auto"/>
            <w:noWrap/>
            <w:vAlign w:val="bottom"/>
            <w:hideMark/>
          </w:tcPr>
          <w:p w14:paraId="70484CF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153.219,00 </w:t>
            </w:r>
          </w:p>
        </w:tc>
        <w:tc>
          <w:tcPr>
            <w:tcW w:w="1127" w:type="dxa"/>
            <w:shd w:val="clear" w:color="auto" w:fill="auto"/>
            <w:noWrap/>
            <w:vAlign w:val="bottom"/>
            <w:hideMark/>
          </w:tcPr>
          <w:p w14:paraId="20BD64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15.321,90 </w:t>
            </w:r>
          </w:p>
        </w:tc>
      </w:tr>
      <w:tr w:rsidR="00C54BE7" w:rsidRPr="00C94729" w14:paraId="7F0B8852" w14:textId="77777777" w:rsidTr="00815F59">
        <w:trPr>
          <w:trHeight w:val="20"/>
        </w:trPr>
        <w:tc>
          <w:tcPr>
            <w:tcW w:w="3114" w:type="dxa"/>
            <w:shd w:val="clear" w:color="auto" w:fill="auto"/>
            <w:noWrap/>
            <w:vAlign w:val="bottom"/>
            <w:hideMark/>
          </w:tcPr>
          <w:p w14:paraId="4C8A630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TMFG, posredništvo, izdelava posebnih strojev in naprav,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40542E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08E394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DD5CE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65.000,00 </w:t>
            </w:r>
          </w:p>
        </w:tc>
        <w:tc>
          <w:tcPr>
            <w:tcW w:w="1134" w:type="dxa"/>
            <w:shd w:val="clear" w:color="auto" w:fill="auto"/>
            <w:noWrap/>
            <w:vAlign w:val="bottom"/>
            <w:hideMark/>
          </w:tcPr>
          <w:p w14:paraId="2E571C6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5EE9BE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75.000,00 </w:t>
            </w:r>
          </w:p>
        </w:tc>
        <w:tc>
          <w:tcPr>
            <w:tcW w:w="1127" w:type="dxa"/>
            <w:shd w:val="clear" w:color="auto" w:fill="auto"/>
            <w:noWrap/>
            <w:vAlign w:val="bottom"/>
            <w:hideMark/>
          </w:tcPr>
          <w:p w14:paraId="484AF7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 </w:t>
            </w:r>
          </w:p>
        </w:tc>
      </w:tr>
      <w:tr w:rsidR="00C54BE7" w:rsidRPr="00C94729" w14:paraId="560A0F85" w14:textId="77777777" w:rsidTr="00815F59">
        <w:trPr>
          <w:trHeight w:val="20"/>
        </w:trPr>
        <w:tc>
          <w:tcPr>
            <w:tcW w:w="3114" w:type="dxa"/>
            <w:shd w:val="clear" w:color="auto" w:fill="auto"/>
            <w:noWrap/>
            <w:vAlign w:val="bottom"/>
            <w:hideMark/>
          </w:tcPr>
          <w:p w14:paraId="7879BD0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KERAMIKA MKM Gradbeni inženiring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154BC1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5AC0610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2157E7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12.500,00 </w:t>
            </w:r>
          </w:p>
        </w:tc>
        <w:tc>
          <w:tcPr>
            <w:tcW w:w="1134" w:type="dxa"/>
            <w:shd w:val="clear" w:color="auto" w:fill="auto"/>
            <w:noWrap/>
            <w:vAlign w:val="bottom"/>
            <w:hideMark/>
          </w:tcPr>
          <w:p w14:paraId="4449667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275" w:type="dxa"/>
            <w:shd w:val="clear" w:color="auto" w:fill="auto"/>
            <w:noWrap/>
            <w:vAlign w:val="bottom"/>
            <w:hideMark/>
          </w:tcPr>
          <w:p w14:paraId="4EED19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52.500,00 </w:t>
            </w:r>
          </w:p>
        </w:tc>
        <w:tc>
          <w:tcPr>
            <w:tcW w:w="1127" w:type="dxa"/>
            <w:shd w:val="clear" w:color="auto" w:fill="auto"/>
            <w:noWrap/>
            <w:vAlign w:val="bottom"/>
            <w:hideMark/>
          </w:tcPr>
          <w:p w14:paraId="78EDCE2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5.250,00 </w:t>
            </w:r>
          </w:p>
        </w:tc>
      </w:tr>
      <w:tr w:rsidR="00C54BE7" w:rsidRPr="00C94729" w14:paraId="37AFFF70" w14:textId="77777777" w:rsidTr="00815F59">
        <w:trPr>
          <w:trHeight w:val="20"/>
        </w:trPr>
        <w:tc>
          <w:tcPr>
            <w:tcW w:w="3114" w:type="dxa"/>
            <w:shd w:val="clear" w:color="auto" w:fill="auto"/>
            <w:noWrap/>
            <w:vAlign w:val="bottom"/>
            <w:hideMark/>
          </w:tcPr>
          <w:p w14:paraId="5B02566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DRUŽINSKO FRIZERSTVO KODERČEK, Majda Sevšek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3BA902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2738177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134" w:type="dxa"/>
            <w:shd w:val="clear" w:color="auto" w:fill="auto"/>
            <w:noWrap/>
            <w:vAlign w:val="bottom"/>
            <w:hideMark/>
          </w:tcPr>
          <w:p w14:paraId="2DE9AD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8A5EC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 </w:t>
            </w:r>
          </w:p>
        </w:tc>
        <w:tc>
          <w:tcPr>
            <w:tcW w:w="1275" w:type="dxa"/>
            <w:shd w:val="clear" w:color="auto" w:fill="auto"/>
            <w:noWrap/>
            <w:vAlign w:val="bottom"/>
            <w:hideMark/>
          </w:tcPr>
          <w:p w14:paraId="10753A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8.300,00 </w:t>
            </w:r>
          </w:p>
        </w:tc>
        <w:tc>
          <w:tcPr>
            <w:tcW w:w="1127" w:type="dxa"/>
            <w:shd w:val="clear" w:color="auto" w:fill="auto"/>
            <w:noWrap/>
            <w:vAlign w:val="bottom"/>
            <w:hideMark/>
          </w:tcPr>
          <w:p w14:paraId="7C64878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830,00 </w:t>
            </w:r>
          </w:p>
        </w:tc>
      </w:tr>
      <w:tr w:rsidR="00C54BE7" w:rsidRPr="00C94729" w14:paraId="7412B2C1" w14:textId="77777777" w:rsidTr="00815F59">
        <w:trPr>
          <w:trHeight w:val="20"/>
        </w:trPr>
        <w:tc>
          <w:tcPr>
            <w:tcW w:w="3114" w:type="dxa"/>
            <w:shd w:val="clear" w:color="auto" w:fill="auto"/>
            <w:noWrap/>
            <w:vAlign w:val="bottom"/>
            <w:hideMark/>
          </w:tcPr>
          <w:p w14:paraId="75E74AE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WINKLLER, obdelava kovin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532146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2D4597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330.000,00 </w:t>
            </w:r>
          </w:p>
        </w:tc>
        <w:tc>
          <w:tcPr>
            <w:tcW w:w="1134" w:type="dxa"/>
            <w:shd w:val="clear" w:color="auto" w:fill="auto"/>
            <w:noWrap/>
            <w:vAlign w:val="bottom"/>
            <w:hideMark/>
          </w:tcPr>
          <w:p w14:paraId="61C45D9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17.500,00 </w:t>
            </w:r>
          </w:p>
        </w:tc>
        <w:tc>
          <w:tcPr>
            <w:tcW w:w="1134" w:type="dxa"/>
            <w:shd w:val="clear" w:color="auto" w:fill="auto"/>
            <w:noWrap/>
            <w:vAlign w:val="bottom"/>
            <w:hideMark/>
          </w:tcPr>
          <w:p w14:paraId="4546C9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275" w:type="dxa"/>
            <w:shd w:val="clear" w:color="auto" w:fill="auto"/>
            <w:noWrap/>
            <w:vAlign w:val="bottom"/>
            <w:hideMark/>
          </w:tcPr>
          <w:p w14:paraId="47A3E8A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352.000,00 </w:t>
            </w:r>
          </w:p>
        </w:tc>
        <w:tc>
          <w:tcPr>
            <w:tcW w:w="1127" w:type="dxa"/>
            <w:shd w:val="clear" w:color="auto" w:fill="auto"/>
            <w:noWrap/>
            <w:vAlign w:val="bottom"/>
            <w:hideMark/>
          </w:tcPr>
          <w:p w14:paraId="76213C4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35.200,00 </w:t>
            </w:r>
          </w:p>
        </w:tc>
      </w:tr>
      <w:tr w:rsidR="00C54BE7" w:rsidRPr="00C94729" w14:paraId="3692F266" w14:textId="77777777" w:rsidTr="00815F59">
        <w:trPr>
          <w:trHeight w:val="20"/>
        </w:trPr>
        <w:tc>
          <w:tcPr>
            <w:tcW w:w="3114" w:type="dxa"/>
            <w:shd w:val="clear" w:color="auto" w:fill="auto"/>
            <w:noWrap/>
            <w:vAlign w:val="bottom"/>
            <w:hideMark/>
          </w:tcPr>
          <w:p w14:paraId="0C60883C"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GreenSun</w:t>
            </w:r>
            <w:proofErr w:type="spellEnd"/>
            <w:r w:rsidRPr="00C94729">
              <w:rPr>
                <w:rFonts w:ascii="Arial Narrow" w:hAnsi="Arial Narrow" w:cs="Calibri"/>
                <w:color w:val="000000"/>
                <w:sz w:val="18"/>
                <w:szCs w:val="18"/>
                <w:lang w:val="sl-SI"/>
              </w:rPr>
              <w:t xml:space="preserve"> Adria,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E570B7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1C607BE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C7DF71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5.288.707,00 </w:t>
            </w:r>
          </w:p>
        </w:tc>
        <w:tc>
          <w:tcPr>
            <w:tcW w:w="1134" w:type="dxa"/>
            <w:shd w:val="clear" w:color="auto" w:fill="auto"/>
            <w:noWrap/>
            <w:vAlign w:val="bottom"/>
            <w:hideMark/>
          </w:tcPr>
          <w:p w14:paraId="477D846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354D22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5.288.707,00 </w:t>
            </w:r>
          </w:p>
        </w:tc>
        <w:tc>
          <w:tcPr>
            <w:tcW w:w="1127" w:type="dxa"/>
            <w:shd w:val="clear" w:color="auto" w:fill="auto"/>
            <w:noWrap/>
            <w:vAlign w:val="bottom"/>
            <w:hideMark/>
          </w:tcPr>
          <w:p w14:paraId="6B3A4C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528.870,70 </w:t>
            </w:r>
          </w:p>
        </w:tc>
      </w:tr>
      <w:tr w:rsidR="00C54BE7" w:rsidRPr="00C94729" w14:paraId="2DBB6966" w14:textId="77777777" w:rsidTr="00815F59">
        <w:trPr>
          <w:trHeight w:val="20"/>
        </w:trPr>
        <w:tc>
          <w:tcPr>
            <w:tcW w:w="3114" w:type="dxa"/>
            <w:shd w:val="clear" w:color="auto" w:fill="auto"/>
            <w:noWrap/>
            <w:vAlign w:val="bottom"/>
            <w:hideMark/>
          </w:tcPr>
          <w:p w14:paraId="3E6A162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GMAJ proizvodno, trgovsko in storitveno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6E1EED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Mislinja</w:t>
            </w:r>
          </w:p>
        </w:tc>
        <w:tc>
          <w:tcPr>
            <w:tcW w:w="1276" w:type="dxa"/>
            <w:shd w:val="clear" w:color="auto" w:fill="auto"/>
            <w:noWrap/>
            <w:vAlign w:val="bottom"/>
            <w:hideMark/>
          </w:tcPr>
          <w:p w14:paraId="2494081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E083D3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7.050,00 </w:t>
            </w:r>
          </w:p>
        </w:tc>
        <w:tc>
          <w:tcPr>
            <w:tcW w:w="1134" w:type="dxa"/>
            <w:shd w:val="clear" w:color="auto" w:fill="auto"/>
            <w:noWrap/>
            <w:vAlign w:val="bottom"/>
            <w:hideMark/>
          </w:tcPr>
          <w:p w14:paraId="7D214A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9.829,00 </w:t>
            </w:r>
          </w:p>
        </w:tc>
        <w:tc>
          <w:tcPr>
            <w:tcW w:w="1275" w:type="dxa"/>
            <w:shd w:val="clear" w:color="auto" w:fill="auto"/>
            <w:noWrap/>
            <w:vAlign w:val="bottom"/>
            <w:hideMark/>
          </w:tcPr>
          <w:p w14:paraId="0130796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16.879,00 </w:t>
            </w:r>
          </w:p>
        </w:tc>
        <w:tc>
          <w:tcPr>
            <w:tcW w:w="1127" w:type="dxa"/>
            <w:shd w:val="clear" w:color="auto" w:fill="auto"/>
            <w:noWrap/>
            <w:vAlign w:val="bottom"/>
            <w:hideMark/>
          </w:tcPr>
          <w:p w14:paraId="3BAE6D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1.687,90 </w:t>
            </w:r>
          </w:p>
        </w:tc>
      </w:tr>
      <w:tr w:rsidR="00C54BE7" w:rsidRPr="00C94729" w14:paraId="3B80FCBE" w14:textId="77777777" w:rsidTr="00815F59">
        <w:trPr>
          <w:trHeight w:val="20"/>
        </w:trPr>
        <w:tc>
          <w:tcPr>
            <w:tcW w:w="3114" w:type="dxa"/>
            <w:shd w:val="clear" w:color="auto" w:fill="auto"/>
            <w:noWrap/>
            <w:vAlign w:val="bottom"/>
            <w:hideMark/>
          </w:tcPr>
          <w:p w14:paraId="09C746A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G-ELT, trgovina in posredništvo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CED101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Šmartno ob Paki</w:t>
            </w:r>
          </w:p>
        </w:tc>
        <w:tc>
          <w:tcPr>
            <w:tcW w:w="1276" w:type="dxa"/>
            <w:shd w:val="clear" w:color="auto" w:fill="auto"/>
            <w:noWrap/>
            <w:vAlign w:val="bottom"/>
            <w:hideMark/>
          </w:tcPr>
          <w:p w14:paraId="6D8E088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6.450,00 </w:t>
            </w:r>
          </w:p>
        </w:tc>
        <w:tc>
          <w:tcPr>
            <w:tcW w:w="1134" w:type="dxa"/>
            <w:shd w:val="clear" w:color="auto" w:fill="auto"/>
            <w:noWrap/>
            <w:vAlign w:val="bottom"/>
            <w:hideMark/>
          </w:tcPr>
          <w:p w14:paraId="7CEA37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 </w:t>
            </w:r>
          </w:p>
        </w:tc>
        <w:tc>
          <w:tcPr>
            <w:tcW w:w="1134" w:type="dxa"/>
            <w:shd w:val="clear" w:color="auto" w:fill="auto"/>
            <w:noWrap/>
            <w:vAlign w:val="bottom"/>
            <w:hideMark/>
          </w:tcPr>
          <w:p w14:paraId="4064D6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275" w:type="dxa"/>
            <w:shd w:val="clear" w:color="auto" w:fill="auto"/>
            <w:noWrap/>
            <w:vAlign w:val="bottom"/>
            <w:hideMark/>
          </w:tcPr>
          <w:p w14:paraId="77841E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56.450,00 </w:t>
            </w:r>
          </w:p>
        </w:tc>
        <w:tc>
          <w:tcPr>
            <w:tcW w:w="1127" w:type="dxa"/>
            <w:shd w:val="clear" w:color="auto" w:fill="auto"/>
            <w:noWrap/>
            <w:vAlign w:val="bottom"/>
            <w:hideMark/>
          </w:tcPr>
          <w:p w14:paraId="2294A4B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5.645,00 </w:t>
            </w:r>
          </w:p>
        </w:tc>
      </w:tr>
      <w:tr w:rsidR="00C54BE7" w:rsidRPr="00C94729" w14:paraId="6CB18A60" w14:textId="77777777" w:rsidTr="00815F59">
        <w:trPr>
          <w:trHeight w:val="20"/>
        </w:trPr>
        <w:tc>
          <w:tcPr>
            <w:tcW w:w="3114" w:type="dxa"/>
            <w:shd w:val="clear" w:color="auto" w:fill="auto"/>
            <w:noWrap/>
            <w:vAlign w:val="bottom"/>
            <w:hideMark/>
          </w:tcPr>
          <w:p w14:paraId="5E6CD83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MIZARSTVO, KUMER BORIS, S.P.</w:t>
            </w:r>
          </w:p>
        </w:tc>
        <w:tc>
          <w:tcPr>
            <w:tcW w:w="1134" w:type="dxa"/>
            <w:shd w:val="clear" w:color="auto" w:fill="auto"/>
            <w:noWrap/>
            <w:vAlign w:val="bottom"/>
            <w:hideMark/>
          </w:tcPr>
          <w:p w14:paraId="10AEC17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1B40E1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134" w:type="dxa"/>
            <w:shd w:val="clear" w:color="auto" w:fill="auto"/>
            <w:noWrap/>
            <w:vAlign w:val="bottom"/>
            <w:hideMark/>
          </w:tcPr>
          <w:p w14:paraId="23095B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39164C4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275" w:type="dxa"/>
            <w:shd w:val="clear" w:color="auto" w:fill="auto"/>
            <w:noWrap/>
            <w:vAlign w:val="bottom"/>
            <w:hideMark/>
          </w:tcPr>
          <w:p w14:paraId="277950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8.500,00 </w:t>
            </w:r>
          </w:p>
        </w:tc>
        <w:tc>
          <w:tcPr>
            <w:tcW w:w="1127" w:type="dxa"/>
            <w:shd w:val="clear" w:color="auto" w:fill="auto"/>
            <w:noWrap/>
            <w:vAlign w:val="bottom"/>
            <w:hideMark/>
          </w:tcPr>
          <w:p w14:paraId="74228E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850,00 </w:t>
            </w:r>
          </w:p>
        </w:tc>
      </w:tr>
      <w:tr w:rsidR="00C54BE7" w:rsidRPr="00C94729" w14:paraId="1764DACD" w14:textId="77777777" w:rsidTr="00815F59">
        <w:trPr>
          <w:trHeight w:val="20"/>
        </w:trPr>
        <w:tc>
          <w:tcPr>
            <w:tcW w:w="3114" w:type="dxa"/>
            <w:shd w:val="clear" w:color="auto" w:fill="auto"/>
            <w:noWrap/>
            <w:vAlign w:val="bottom"/>
            <w:hideMark/>
          </w:tcPr>
          <w:p w14:paraId="7216817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TEATANIC, točenje pijač in napitkov, Damjana </w:t>
            </w:r>
            <w:proofErr w:type="spellStart"/>
            <w:r w:rsidRPr="00C94729">
              <w:rPr>
                <w:rFonts w:ascii="Arial Narrow" w:hAnsi="Arial Narrow" w:cs="Calibri"/>
                <w:color w:val="000000"/>
                <w:sz w:val="18"/>
                <w:szCs w:val="18"/>
                <w:lang w:val="sl-SI"/>
              </w:rPr>
              <w:t>Zelenjak</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472283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0A7DD2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30.200,00 </w:t>
            </w:r>
          </w:p>
        </w:tc>
        <w:tc>
          <w:tcPr>
            <w:tcW w:w="1134" w:type="dxa"/>
            <w:shd w:val="clear" w:color="auto" w:fill="auto"/>
            <w:noWrap/>
            <w:vAlign w:val="bottom"/>
            <w:hideMark/>
          </w:tcPr>
          <w:p w14:paraId="180BB50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c>
          <w:tcPr>
            <w:tcW w:w="1134" w:type="dxa"/>
            <w:shd w:val="clear" w:color="auto" w:fill="auto"/>
            <w:noWrap/>
            <w:vAlign w:val="bottom"/>
            <w:hideMark/>
          </w:tcPr>
          <w:p w14:paraId="142C586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044874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34.400,00 </w:t>
            </w:r>
          </w:p>
        </w:tc>
        <w:tc>
          <w:tcPr>
            <w:tcW w:w="1127" w:type="dxa"/>
            <w:shd w:val="clear" w:color="auto" w:fill="auto"/>
            <w:noWrap/>
            <w:vAlign w:val="bottom"/>
            <w:hideMark/>
          </w:tcPr>
          <w:p w14:paraId="6AAD5A0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3.440,00 </w:t>
            </w:r>
          </w:p>
        </w:tc>
      </w:tr>
      <w:tr w:rsidR="00C54BE7" w:rsidRPr="00C94729" w14:paraId="05CCDE31" w14:textId="77777777" w:rsidTr="00815F59">
        <w:trPr>
          <w:trHeight w:val="20"/>
        </w:trPr>
        <w:tc>
          <w:tcPr>
            <w:tcW w:w="3114" w:type="dxa"/>
            <w:shd w:val="clear" w:color="auto" w:fill="auto"/>
            <w:noWrap/>
            <w:vAlign w:val="bottom"/>
            <w:hideMark/>
          </w:tcPr>
          <w:p w14:paraId="132AACC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LOOMP, Ležišča in Ostala Oprema za Mačke in Pse, Urška Berlič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7336B5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3AA9DE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21.055,00 </w:t>
            </w:r>
          </w:p>
        </w:tc>
        <w:tc>
          <w:tcPr>
            <w:tcW w:w="1134" w:type="dxa"/>
            <w:shd w:val="clear" w:color="auto" w:fill="auto"/>
            <w:noWrap/>
            <w:vAlign w:val="bottom"/>
            <w:hideMark/>
          </w:tcPr>
          <w:p w14:paraId="21B731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6.600,40 </w:t>
            </w:r>
          </w:p>
        </w:tc>
        <w:tc>
          <w:tcPr>
            <w:tcW w:w="1134" w:type="dxa"/>
            <w:shd w:val="clear" w:color="auto" w:fill="auto"/>
            <w:noWrap/>
            <w:vAlign w:val="bottom"/>
            <w:hideMark/>
          </w:tcPr>
          <w:p w14:paraId="0BF29A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8.332,14 </w:t>
            </w:r>
          </w:p>
        </w:tc>
        <w:tc>
          <w:tcPr>
            <w:tcW w:w="1275" w:type="dxa"/>
            <w:shd w:val="clear" w:color="auto" w:fill="auto"/>
            <w:noWrap/>
            <w:vAlign w:val="bottom"/>
            <w:hideMark/>
          </w:tcPr>
          <w:p w14:paraId="751062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35.987,54 </w:t>
            </w:r>
          </w:p>
        </w:tc>
        <w:tc>
          <w:tcPr>
            <w:tcW w:w="1127" w:type="dxa"/>
            <w:shd w:val="clear" w:color="auto" w:fill="auto"/>
            <w:noWrap/>
            <w:vAlign w:val="bottom"/>
            <w:hideMark/>
          </w:tcPr>
          <w:p w14:paraId="109D839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3.598,75 </w:t>
            </w:r>
          </w:p>
        </w:tc>
      </w:tr>
      <w:tr w:rsidR="00C54BE7" w:rsidRPr="00C94729" w14:paraId="1A7C7349" w14:textId="77777777" w:rsidTr="00815F59">
        <w:trPr>
          <w:trHeight w:val="20"/>
        </w:trPr>
        <w:tc>
          <w:tcPr>
            <w:tcW w:w="3114" w:type="dxa"/>
            <w:shd w:val="clear" w:color="auto" w:fill="auto"/>
            <w:noWrap/>
            <w:vAlign w:val="bottom"/>
            <w:hideMark/>
          </w:tcPr>
          <w:p w14:paraId="1F74BE1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I.U. PAKET, kombi prevozi,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CAD4C5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7F56E3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372BC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20.201,75 </w:t>
            </w:r>
          </w:p>
        </w:tc>
        <w:tc>
          <w:tcPr>
            <w:tcW w:w="1134" w:type="dxa"/>
            <w:shd w:val="clear" w:color="auto" w:fill="auto"/>
            <w:noWrap/>
            <w:vAlign w:val="bottom"/>
            <w:hideMark/>
          </w:tcPr>
          <w:p w14:paraId="23BC76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1027C8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20.201,75 </w:t>
            </w:r>
          </w:p>
        </w:tc>
        <w:tc>
          <w:tcPr>
            <w:tcW w:w="1127" w:type="dxa"/>
            <w:shd w:val="clear" w:color="auto" w:fill="auto"/>
            <w:noWrap/>
            <w:vAlign w:val="bottom"/>
            <w:hideMark/>
          </w:tcPr>
          <w:p w14:paraId="6147CC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2.020,18 </w:t>
            </w:r>
          </w:p>
        </w:tc>
      </w:tr>
      <w:tr w:rsidR="00C54BE7" w:rsidRPr="00C94729" w14:paraId="7DCABA63" w14:textId="77777777" w:rsidTr="00815F59">
        <w:trPr>
          <w:trHeight w:val="20"/>
        </w:trPr>
        <w:tc>
          <w:tcPr>
            <w:tcW w:w="3114" w:type="dxa"/>
            <w:shd w:val="clear" w:color="auto" w:fill="auto"/>
            <w:noWrap/>
            <w:vAlign w:val="bottom"/>
            <w:hideMark/>
          </w:tcPr>
          <w:p w14:paraId="335F80E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ABN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Zastopstvo, trgovina, projektiranje in inženiring, Celje</w:t>
            </w:r>
          </w:p>
        </w:tc>
        <w:tc>
          <w:tcPr>
            <w:tcW w:w="1134" w:type="dxa"/>
            <w:shd w:val="clear" w:color="auto" w:fill="auto"/>
            <w:noWrap/>
            <w:vAlign w:val="bottom"/>
            <w:hideMark/>
          </w:tcPr>
          <w:p w14:paraId="71DFE48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354F9A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110.000,00 </w:t>
            </w:r>
          </w:p>
        </w:tc>
        <w:tc>
          <w:tcPr>
            <w:tcW w:w="1134" w:type="dxa"/>
            <w:shd w:val="clear" w:color="auto" w:fill="auto"/>
            <w:noWrap/>
            <w:vAlign w:val="bottom"/>
            <w:hideMark/>
          </w:tcPr>
          <w:p w14:paraId="49DA05D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C1FC9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275" w:type="dxa"/>
            <w:shd w:val="clear" w:color="auto" w:fill="auto"/>
            <w:noWrap/>
            <w:vAlign w:val="bottom"/>
            <w:hideMark/>
          </w:tcPr>
          <w:p w14:paraId="7A8201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160.000,00 </w:t>
            </w:r>
          </w:p>
        </w:tc>
        <w:tc>
          <w:tcPr>
            <w:tcW w:w="1127" w:type="dxa"/>
            <w:shd w:val="clear" w:color="auto" w:fill="auto"/>
            <w:noWrap/>
            <w:vAlign w:val="bottom"/>
            <w:hideMark/>
          </w:tcPr>
          <w:p w14:paraId="688628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 </w:t>
            </w:r>
          </w:p>
        </w:tc>
      </w:tr>
      <w:tr w:rsidR="00C54BE7" w:rsidRPr="00C94729" w14:paraId="6EE84756" w14:textId="77777777" w:rsidTr="00815F59">
        <w:trPr>
          <w:trHeight w:val="20"/>
        </w:trPr>
        <w:tc>
          <w:tcPr>
            <w:tcW w:w="3114" w:type="dxa"/>
            <w:shd w:val="clear" w:color="auto" w:fill="auto"/>
            <w:noWrap/>
            <w:vAlign w:val="bottom"/>
            <w:hideMark/>
          </w:tcPr>
          <w:p w14:paraId="655D566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WRH,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8C8CA1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59FDCD4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8B970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45.708,87 </w:t>
            </w:r>
          </w:p>
        </w:tc>
        <w:tc>
          <w:tcPr>
            <w:tcW w:w="1134" w:type="dxa"/>
            <w:shd w:val="clear" w:color="auto" w:fill="auto"/>
            <w:noWrap/>
            <w:vAlign w:val="bottom"/>
            <w:hideMark/>
          </w:tcPr>
          <w:p w14:paraId="7D10E4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11.623,60 </w:t>
            </w:r>
          </w:p>
        </w:tc>
        <w:tc>
          <w:tcPr>
            <w:tcW w:w="1275" w:type="dxa"/>
            <w:shd w:val="clear" w:color="auto" w:fill="auto"/>
            <w:noWrap/>
            <w:vAlign w:val="bottom"/>
            <w:hideMark/>
          </w:tcPr>
          <w:p w14:paraId="0C24B6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57.332,47 </w:t>
            </w:r>
          </w:p>
        </w:tc>
        <w:tc>
          <w:tcPr>
            <w:tcW w:w="1127" w:type="dxa"/>
            <w:shd w:val="clear" w:color="auto" w:fill="auto"/>
            <w:noWrap/>
            <w:vAlign w:val="bottom"/>
            <w:hideMark/>
          </w:tcPr>
          <w:p w14:paraId="7782C5B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5.733,25 </w:t>
            </w:r>
          </w:p>
        </w:tc>
      </w:tr>
      <w:tr w:rsidR="00C54BE7" w:rsidRPr="00C94729" w14:paraId="6CBE74E6" w14:textId="77777777" w:rsidTr="00815F59">
        <w:trPr>
          <w:trHeight w:val="20"/>
        </w:trPr>
        <w:tc>
          <w:tcPr>
            <w:tcW w:w="3114" w:type="dxa"/>
            <w:shd w:val="clear" w:color="auto" w:fill="auto"/>
            <w:noWrap/>
            <w:vAlign w:val="bottom"/>
            <w:hideMark/>
          </w:tcPr>
          <w:p w14:paraId="6005954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MANGOOP, gostinske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13C489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10BA92F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0A5D9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5993B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42.494,73 </w:t>
            </w:r>
          </w:p>
        </w:tc>
        <w:tc>
          <w:tcPr>
            <w:tcW w:w="1275" w:type="dxa"/>
            <w:shd w:val="clear" w:color="auto" w:fill="auto"/>
            <w:noWrap/>
            <w:vAlign w:val="bottom"/>
            <w:hideMark/>
          </w:tcPr>
          <w:p w14:paraId="729F335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42.494,73 </w:t>
            </w:r>
          </w:p>
        </w:tc>
        <w:tc>
          <w:tcPr>
            <w:tcW w:w="1127" w:type="dxa"/>
            <w:shd w:val="clear" w:color="auto" w:fill="auto"/>
            <w:noWrap/>
            <w:vAlign w:val="bottom"/>
            <w:hideMark/>
          </w:tcPr>
          <w:p w14:paraId="6081C0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4.249,47 </w:t>
            </w:r>
          </w:p>
        </w:tc>
      </w:tr>
      <w:tr w:rsidR="00C54BE7" w:rsidRPr="00C94729" w14:paraId="42E5BFBF" w14:textId="77777777" w:rsidTr="00815F59">
        <w:trPr>
          <w:trHeight w:val="20"/>
        </w:trPr>
        <w:tc>
          <w:tcPr>
            <w:tcW w:w="3114" w:type="dxa"/>
            <w:shd w:val="clear" w:color="auto" w:fill="auto"/>
            <w:noWrap/>
            <w:vAlign w:val="bottom"/>
            <w:hideMark/>
          </w:tcPr>
          <w:p w14:paraId="61977AB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Okrepčevalnica </w:t>
            </w:r>
            <w:proofErr w:type="spellStart"/>
            <w:r w:rsidRPr="00C94729">
              <w:rPr>
                <w:rFonts w:ascii="Arial Narrow" w:hAnsi="Arial Narrow" w:cs="Calibri"/>
                <w:color w:val="000000"/>
                <w:sz w:val="18"/>
                <w:szCs w:val="18"/>
                <w:lang w:val="sl-SI"/>
              </w:rPr>
              <w:t>Leskovački</w:t>
            </w:r>
            <w:proofErr w:type="spellEnd"/>
            <w:r w:rsidRPr="00C94729">
              <w:rPr>
                <w:rFonts w:ascii="Arial Narrow" w:hAnsi="Arial Narrow" w:cs="Calibri"/>
                <w:color w:val="000000"/>
                <w:sz w:val="18"/>
                <w:szCs w:val="18"/>
                <w:lang w:val="sl-SI"/>
              </w:rPr>
              <w:t xml:space="preserve"> žar KORDUN, Mladen </w:t>
            </w:r>
            <w:proofErr w:type="spellStart"/>
            <w:r w:rsidRPr="00C94729">
              <w:rPr>
                <w:rFonts w:ascii="Arial Narrow" w:hAnsi="Arial Narrow" w:cs="Calibri"/>
                <w:color w:val="000000"/>
                <w:sz w:val="18"/>
                <w:szCs w:val="18"/>
                <w:lang w:val="sl-SI"/>
              </w:rPr>
              <w:t>Bućan</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B4B8C5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6C5368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6CF80C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18B24D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7.419,00 </w:t>
            </w:r>
          </w:p>
        </w:tc>
        <w:tc>
          <w:tcPr>
            <w:tcW w:w="1275" w:type="dxa"/>
            <w:shd w:val="clear" w:color="auto" w:fill="auto"/>
            <w:noWrap/>
            <w:vAlign w:val="bottom"/>
            <w:hideMark/>
          </w:tcPr>
          <w:p w14:paraId="0210EC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7.419,00 </w:t>
            </w:r>
          </w:p>
        </w:tc>
        <w:tc>
          <w:tcPr>
            <w:tcW w:w="1127" w:type="dxa"/>
            <w:shd w:val="clear" w:color="auto" w:fill="auto"/>
            <w:noWrap/>
            <w:vAlign w:val="bottom"/>
            <w:hideMark/>
          </w:tcPr>
          <w:p w14:paraId="5E4CC9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741,90 </w:t>
            </w:r>
          </w:p>
        </w:tc>
      </w:tr>
      <w:tr w:rsidR="00C54BE7" w:rsidRPr="00C94729" w14:paraId="06378B10" w14:textId="77777777" w:rsidTr="00815F59">
        <w:trPr>
          <w:trHeight w:val="20"/>
        </w:trPr>
        <w:tc>
          <w:tcPr>
            <w:tcW w:w="3114" w:type="dxa"/>
            <w:shd w:val="clear" w:color="auto" w:fill="auto"/>
            <w:noWrap/>
            <w:vAlign w:val="bottom"/>
            <w:hideMark/>
          </w:tcPr>
          <w:p w14:paraId="02F9D4D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ROBOMATIS, digitalizacija, trgovina in proizvodnja,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565DB8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6FA455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134" w:type="dxa"/>
            <w:shd w:val="clear" w:color="auto" w:fill="auto"/>
            <w:noWrap/>
            <w:vAlign w:val="bottom"/>
            <w:hideMark/>
          </w:tcPr>
          <w:p w14:paraId="0E66EB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300.000,00 </w:t>
            </w:r>
          </w:p>
        </w:tc>
        <w:tc>
          <w:tcPr>
            <w:tcW w:w="1134" w:type="dxa"/>
            <w:shd w:val="clear" w:color="auto" w:fill="auto"/>
            <w:noWrap/>
            <w:vAlign w:val="bottom"/>
            <w:hideMark/>
          </w:tcPr>
          <w:p w14:paraId="1D6B9ED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80.000,00 </w:t>
            </w:r>
          </w:p>
        </w:tc>
        <w:tc>
          <w:tcPr>
            <w:tcW w:w="1275" w:type="dxa"/>
            <w:shd w:val="clear" w:color="auto" w:fill="auto"/>
            <w:noWrap/>
            <w:vAlign w:val="bottom"/>
            <w:hideMark/>
          </w:tcPr>
          <w:p w14:paraId="44B88B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381.500,00 </w:t>
            </w:r>
          </w:p>
        </w:tc>
        <w:tc>
          <w:tcPr>
            <w:tcW w:w="1127" w:type="dxa"/>
            <w:shd w:val="clear" w:color="auto" w:fill="auto"/>
            <w:noWrap/>
            <w:vAlign w:val="bottom"/>
            <w:hideMark/>
          </w:tcPr>
          <w:p w14:paraId="76C888D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38.150,00 </w:t>
            </w:r>
          </w:p>
        </w:tc>
      </w:tr>
      <w:tr w:rsidR="00C54BE7" w:rsidRPr="00C94729" w14:paraId="630792B4" w14:textId="77777777" w:rsidTr="00815F59">
        <w:trPr>
          <w:trHeight w:val="20"/>
        </w:trPr>
        <w:tc>
          <w:tcPr>
            <w:tcW w:w="3114" w:type="dxa"/>
            <w:shd w:val="clear" w:color="auto" w:fill="auto"/>
            <w:noWrap/>
            <w:vAlign w:val="bottom"/>
            <w:hideMark/>
          </w:tcPr>
          <w:p w14:paraId="1BDE933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CABLEX-M podjetje za proizvodnjo, trženje in servisiranje elektrotehničnih izdelkov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4C1A95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Mežica</w:t>
            </w:r>
          </w:p>
        </w:tc>
        <w:tc>
          <w:tcPr>
            <w:tcW w:w="1276" w:type="dxa"/>
            <w:shd w:val="clear" w:color="auto" w:fill="auto"/>
            <w:noWrap/>
            <w:vAlign w:val="bottom"/>
            <w:hideMark/>
          </w:tcPr>
          <w:p w14:paraId="548AA06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3.500.000,00 </w:t>
            </w:r>
          </w:p>
        </w:tc>
        <w:tc>
          <w:tcPr>
            <w:tcW w:w="1134" w:type="dxa"/>
            <w:shd w:val="clear" w:color="auto" w:fill="auto"/>
            <w:noWrap/>
            <w:vAlign w:val="bottom"/>
            <w:hideMark/>
          </w:tcPr>
          <w:p w14:paraId="6538B74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4.000.000,00 </w:t>
            </w:r>
          </w:p>
        </w:tc>
        <w:tc>
          <w:tcPr>
            <w:tcW w:w="1134" w:type="dxa"/>
            <w:shd w:val="clear" w:color="auto" w:fill="auto"/>
            <w:noWrap/>
            <w:vAlign w:val="bottom"/>
            <w:hideMark/>
          </w:tcPr>
          <w:p w14:paraId="4BDB34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3.000.000,00 </w:t>
            </w:r>
          </w:p>
        </w:tc>
        <w:tc>
          <w:tcPr>
            <w:tcW w:w="1275" w:type="dxa"/>
            <w:shd w:val="clear" w:color="auto" w:fill="auto"/>
            <w:noWrap/>
            <w:vAlign w:val="bottom"/>
            <w:hideMark/>
          </w:tcPr>
          <w:p w14:paraId="336783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10.500.000,00 </w:t>
            </w:r>
          </w:p>
        </w:tc>
        <w:tc>
          <w:tcPr>
            <w:tcW w:w="1127" w:type="dxa"/>
            <w:shd w:val="clear" w:color="auto" w:fill="auto"/>
            <w:noWrap/>
            <w:vAlign w:val="bottom"/>
            <w:hideMark/>
          </w:tcPr>
          <w:p w14:paraId="253AFC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1.050.000,00 </w:t>
            </w:r>
          </w:p>
        </w:tc>
      </w:tr>
      <w:tr w:rsidR="00C54BE7" w:rsidRPr="00C94729" w14:paraId="17C22842" w14:textId="77777777" w:rsidTr="00815F59">
        <w:trPr>
          <w:trHeight w:val="20"/>
        </w:trPr>
        <w:tc>
          <w:tcPr>
            <w:tcW w:w="3114" w:type="dxa"/>
            <w:shd w:val="clear" w:color="auto" w:fill="auto"/>
            <w:noWrap/>
            <w:vAlign w:val="bottom"/>
            <w:hideMark/>
          </w:tcPr>
          <w:p w14:paraId="3493F0B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MIZARSTVO ČASL, SUZANA ČASL S.P.</w:t>
            </w:r>
          </w:p>
        </w:tc>
        <w:tc>
          <w:tcPr>
            <w:tcW w:w="1134" w:type="dxa"/>
            <w:shd w:val="clear" w:color="auto" w:fill="auto"/>
            <w:noWrap/>
            <w:vAlign w:val="bottom"/>
            <w:hideMark/>
          </w:tcPr>
          <w:p w14:paraId="2A86507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7DCA5A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314.769,00 </w:t>
            </w:r>
          </w:p>
        </w:tc>
        <w:tc>
          <w:tcPr>
            <w:tcW w:w="1134" w:type="dxa"/>
            <w:shd w:val="clear" w:color="auto" w:fill="auto"/>
            <w:noWrap/>
            <w:vAlign w:val="bottom"/>
            <w:hideMark/>
          </w:tcPr>
          <w:p w14:paraId="57091A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28.317,00 </w:t>
            </w:r>
          </w:p>
        </w:tc>
        <w:tc>
          <w:tcPr>
            <w:tcW w:w="1134" w:type="dxa"/>
            <w:shd w:val="clear" w:color="auto" w:fill="auto"/>
            <w:noWrap/>
            <w:vAlign w:val="bottom"/>
            <w:hideMark/>
          </w:tcPr>
          <w:p w14:paraId="134964C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60.834,00 </w:t>
            </w:r>
          </w:p>
        </w:tc>
        <w:tc>
          <w:tcPr>
            <w:tcW w:w="1275" w:type="dxa"/>
            <w:shd w:val="clear" w:color="auto" w:fill="auto"/>
            <w:noWrap/>
            <w:vAlign w:val="bottom"/>
            <w:hideMark/>
          </w:tcPr>
          <w:p w14:paraId="01AD0C4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403.920,00 </w:t>
            </w:r>
          </w:p>
        </w:tc>
        <w:tc>
          <w:tcPr>
            <w:tcW w:w="1127" w:type="dxa"/>
            <w:shd w:val="clear" w:color="auto" w:fill="auto"/>
            <w:noWrap/>
            <w:vAlign w:val="bottom"/>
            <w:hideMark/>
          </w:tcPr>
          <w:p w14:paraId="66BDBB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40.392,00 </w:t>
            </w:r>
          </w:p>
        </w:tc>
      </w:tr>
      <w:tr w:rsidR="00C54BE7" w:rsidRPr="00C94729" w14:paraId="1DB90ACF" w14:textId="77777777" w:rsidTr="00815F59">
        <w:trPr>
          <w:trHeight w:val="20"/>
        </w:trPr>
        <w:tc>
          <w:tcPr>
            <w:tcW w:w="3114" w:type="dxa"/>
            <w:shd w:val="clear" w:color="auto" w:fill="auto"/>
            <w:noWrap/>
            <w:vAlign w:val="bottom"/>
            <w:hideMark/>
          </w:tcPr>
          <w:p w14:paraId="0E8F28F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LUNA COMPANY, gostinstvo, storitve,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523866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5EE76B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3.673,00 </w:t>
            </w:r>
          </w:p>
        </w:tc>
        <w:tc>
          <w:tcPr>
            <w:tcW w:w="1134" w:type="dxa"/>
            <w:shd w:val="clear" w:color="auto" w:fill="auto"/>
            <w:noWrap/>
            <w:vAlign w:val="bottom"/>
            <w:hideMark/>
          </w:tcPr>
          <w:p w14:paraId="6F0342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431,00 </w:t>
            </w:r>
          </w:p>
        </w:tc>
        <w:tc>
          <w:tcPr>
            <w:tcW w:w="1134" w:type="dxa"/>
            <w:shd w:val="clear" w:color="auto" w:fill="auto"/>
            <w:noWrap/>
            <w:vAlign w:val="bottom"/>
            <w:hideMark/>
          </w:tcPr>
          <w:p w14:paraId="6B1F80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7.029,00 </w:t>
            </w:r>
          </w:p>
        </w:tc>
        <w:tc>
          <w:tcPr>
            <w:tcW w:w="1275" w:type="dxa"/>
            <w:shd w:val="clear" w:color="auto" w:fill="auto"/>
            <w:noWrap/>
            <w:vAlign w:val="bottom"/>
            <w:hideMark/>
          </w:tcPr>
          <w:p w14:paraId="328874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11.133,00 </w:t>
            </w:r>
          </w:p>
        </w:tc>
        <w:tc>
          <w:tcPr>
            <w:tcW w:w="1127" w:type="dxa"/>
            <w:shd w:val="clear" w:color="auto" w:fill="auto"/>
            <w:noWrap/>
            <w:vAlign w:val="bottom"/>
            <w:hideMark/>
          </w:tcPr>
          <w:p w14:paraId="37F06E0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1.113,30 </w:t>
            </w:r>
          </w:p>
        </w:tc>
      </w:tr>
      <w:tr w:rsidR="00C54BE7" w:rsidRPr="00C94729" w14:paraId="3EF8559B" w14:textId="77777777" w:rsidTr="00815F59">
        <w:trPr>
          <w:trHeight w:val="20"/>
        </w:trPr>
        <w:tc>
          <w:tcPr>
            <w:tcW w:w="3114" w:type="dxa"/>
            <w:shd w:val="clear" w:color="auto" w:fill="auto"/>
            <w:noWrap/>
            <w:vAlign w:val="bottom"/>
            <w:hideMark/>
          </w:tcPr>
          <w:p w14:paraId="5EE076FF"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MediAb</w:t>
            </w:r>
            <w:proofErr w:type="spellEnd"/>
            <w:r w:rsidRPr="00C94729">
              <w:rPr>
                <w:rFonts w:ascii="Arial Narrow" w:hAnsi="Arial Narrow" w:cs="Calibri"/>
                <w:color w:val="000000"/>
                <w:sz w:val="18"/>
                <w:szCs w:val="18"/>
                <w:lang w:val="sl-SI"/>
              </w:rPr>
              <w:t xml:space="preserve">, trženje in marketing, Andraž Breznik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441FFA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52F8D2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3.067,65 </w:t>
            </w:r>
          </w:p>
        </w:tc>
        <w:tc>
          <w:tcPr>
            <w:tcW w:w="1134" w:type="dxa"/>
            <w:shd w:val="clear" w:color="auto" w:fill="auto"/>
            <w:noWrap/>
            <w:vAlign w:val="bottom"/>
            <w:hideMark/>
          </w:tcPr>
          <w:p w14:paraId="2EAB95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268,69 </w:t>
            </w:r>
          </w:p>
        </w:tc>
        <w:tc>
          <w:tcPr>
            <w:tcW w:w="1134" w:type="dxa"/>
            <w:shd w:val="clear" w:color="auto" w:fill="auto"/>
            <w:noWrap/>
            <w:vAlign w:val="bottom"/>
            <w:hideMark/>
          </w:tcPr>
          <w:p w14:paraId="0797F2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6.405,66 </w:t>
            </w:r>
          </w:p>
        </w:tc>
        <w:tc>
          <w:tcPr>
            <w:tcW w:w="1275" w:type="dxa"/>
            <w:shd w:val="clear" w:color="auto" w:fill="auto"/>
            <w:noWrap/>
            <w:vAlign w:val="bottom"/>
            <w:hideMark/>
          </w:tcPr>
          <w:p w14:paraId="6B3BBD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9.742,00 </w:t>
            </w:r>
          </w:p>
        </w:tc>
        <w:tc>
          <w:tcPr>
            <w:tcW w:w="1127" w:type="dxa"/>
            <w:shd w:val="clear" w:color="auto" w:fill="auto"/>
            <w:noWrap/>
            <w:vAlign w:val="bottom"/>
            <w:hideMark/>
          </w:tcPr>
          <w:p w14:paraId="6DED2D8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974,20 </w:t>
            </w:r>
          </w:p>
        </w:tc>
      </w:tr>
      <w:tr w:rsidR="00C54BE7" w:rsidRPr="00C94729" w14:paraId="1A53CFE1" w14:textId="77777777" w:rsidTr="00815F59">
        <w:trPr>
          <w:trHeight w:val="20"/>
        </w:trPr>
        <w:tc>
          <w:tcPr>
            <w:tcW w:w="3114" w:type="dxa"/>
            <w:shd w:val="clear" w:color="auto" w:fill="auto"/>
            <w:noWrap/>
            <w:vAlign w:val="bottom"/>
            <w:hideMark/>
          </w:tcPr>
          <w:p w14:paraId="57F8F2C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SMJ TEHNIKA, posredovanje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485889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11D6D93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91.198,00 </w:t>
            </w:r>
          </w:p>
        </w:tc>
        <w:tc>
          <w:tcPr>
            <w:tcW w:w="1134" w:type="dxa"/>
            <w:shd w:val="clear" w:color="auto" w:fill="auto"/>
            <w:noWrap/>
            <w:vAlign w:val="bottom"/>
            <w:hideMark/>
          </w:tcPr>
          <w:p w14:paraId="7A57AE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371.730,00 </w:t>
            </w:r>
          </w:p>
        </w:tc>
        <w:tc>
          <w:tcPr>
            <w:tcW w:w="1134" w:type="dxa"/>
            <w:shd w:val="clear" w:color="auto" w:fill="auto"/>
            <w:noWrap/>
            <w:vAlign w:val="bottom"/>
            <w:hideMark/>
          </w:tcPr>
          <w:p w14:paraId="10DBD0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86.744,00 </w:t>
            </w:r>
          </w:p>
        </w:tc>
        <w:tc>
          <w:tcPr>
            <w:tcW w:w="1275" w:type="dxa"/>
            <w:shd w:val="clear" w:color="auto" w:fill="auto"/>
            <w:noWrap/>
            <w:vAlign w:val="bottom"/>
            <w:hideMark/>
          </w:tcPr>
          <w:p w14:paraId="5BEA74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549.672,00 </w:t>
            </w:r>
          </w:p>
        </w:tc>
        <w:tc>
          <w:tcPr>
            <w:tcW w:w="1127" w:type="dxa"/>
            <w:shd w:val="clear" w:color="auto" w:fill="auto"/>
            <w:noWrap/>
            <w:vAlign w:val="bottom"/>
            <w:hideMark/>
          </w:tcPr>
          <w:p w14:paraId="4C7AB3E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54.967,20 </w:t>
            </w:r>
          </w:p>
        </w:tc>
      </w:tr>
      <w:tr w:rsidR="00C54BE7" w:rsidRPr="00C94729" w14:paraId="389D104D" w14:textId="77777777" w:rsidTr="00815F59">
        <w:trPr>
          <w:trHeight w:val="20"/>
        </w:trPr>
        <w:tc>
          <w:tcPr>
            <w:tcW w:w="3114" w:type="dxa"/>
            <w:shd w:val="clear" w:color="auto" w:fill="auto"/>
            <w:noWrap/>
            <w:vAlign w:val="bottom"/>
            <w:hideMark/>
          </w:tcPr>
          <w:p w14:paraId="1C5A97F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BSMART, ekološka pralnica,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A85E06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5CFE0C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92449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1.170,00 </w:t>
            </w:r>
          </w:p>
        </w:tc>
        <w:tc>
          <w:tcPr>
            <w:tcW w:w="1134" w:type="dxa"/>
            <w:shd w:val="clear" w:color="auto" w:fill="auto"/>
            <w:noWrap/>
            <w:vAlign w:val="bottom"/>
            <w:hideMark/>
          </w:tcPr>
          <w:p w14:paraId="2031C6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10.803,96 </w:t>
            </w:r>
          </w:p>
        </w:tc>
        <w:tc>
          <w:tcPr>
            <w:tcW w:w="1275" w:type="dxa"/>
            <w:shd w:val="clear" w:color="auto" w:fill="auto"/>
            <w:noWrap/>
            <w:vAlign w:val="bottom"/>
            <w:hideMark/>
          </w:tcPr>
          <w:p w14:paraId="30AB20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11.973,96 </w:t>
            </w:r>
          </w:p>
        </w:tc>
        <w:tc>
          <w:tcPr>
            <w:tcW w:w="1127" w:type="dxa"/>
            <w:shd w:val="clear" w:color="auto" w:fill="auto"/>
            <w:noWrap/>
            <w:vAlign w:val="bottom"/>
            <w:hideMark/>
          </w:tcPr>
          <w:p w14:paraId="3011DE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1.197,40 </w:t>
            </w:r>
          </w:p>
        </w:tc>
      </w:tr>
      <w:tr w:rsidR="00C54BE7" w:rsidRPr="00C94729" w14:paraId="5924037E" w14:textId="77777777" w:rsidTr="00815F59">
        <w:trPr>
          <w:trHeight w:val="20"/>
        </w:trPr>
        <w:tc>
          <w:tcPr>
            <w:tcW w:w="3114" w:type="dxa"/>
            <w:shd w:val="clear" w:color="auto" w:fill="auto"/>
            <w:noWrap/>
            <w:vAlign w:val="bottom"/>
            <w:hideMark/>
          </w:tcPr>
          <w:p w14:paraId="7C872BC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 xml:space="preserve">EM-CE, proizvodnja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8A7F21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0DFE88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408.733,54 </w:t>
            </w:r>
          </w:p>
        </w:tc>
        <w:tc>
          <w:tcPr>
            <w:tcW w:w="1134" w:type="dxa"/>
            <w:shd w:val="clear" w:color="auto" w:fill="auto"/>
            <w:noWrap/>
            <w:vAlign w:val="bottom"/>
            <w:hideMark/>
          </w:tcPr>
          <w:p w14:paraId="78D918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516.754,06 </w:t>
            </w:r>
          </w:p>
        </w:tc>
        <w:tc>
          <w:tcPr>
            <w:tcW w:w="1134" w:type="dxa"/>
            <w:shd w:val="clear" w:color="auto" w:fill="auto"/>
            <w:noWrap/>
            <w:vAlign w:val="bottom"/>
            <w:hideMark/>
          </w:tcPr>
          <w:p w14:paraId="3B9AB0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344.201,10 </w:t>
            </w:r>
          </w:p>
        </w:tc>
        <w:tc>
          <w:tcPr>
            <w:tcW w:w="1275" w:type="dxa"/>
            <w:shd w:val="clear" w:color="auto" w:fill="auto"/>
            <w:noWrap/>
            <w:vAlign w:val="bottom"/>
            <w:hideMark/>
          </w:tcPr>
          <w:p w14:paraId="388205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1.269.688,70 </w:t>
            </w:r>
          </w:p>
        </w:tc>
        <w:tc>
          <w:tcPr>
            <w:tcW w:w="1127" w:type="dxa"/>
            <w:shd w:val="clear" w:color="auto" w:fill="auto"/>
            <w:noWrap/>
            <w:vAlign w:val="bottom"/>
            <w:hideMark/>
          </w:tcPr>
          <w:p w14:paraId="6F277E4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126.968,87 </w:t>
            </w:r>
          </w:p>
        </w:tc>
      </w:tr>
      <w:tr w:rsidR="00C54BE7" w:rsidRPr="00C94729" w14:paraId="134C1EA9" w14:textId="77777777" w:rsidTr="00815F59">
        <w:trPr>
          <w:trHeight w:val="20"/>
        </w:trPr>
        <w:tc>
          <w:tcPr>
            <w:tcW w:w="3114" w:type="dxa"/>
            <w:shd w:val="clear" w:color="auto" w:fill="auto"/>
            <w:noWrap/>
            <w:vAlign w:val="bottom"/>
            <w:hideMark/>
          </w:tcPr>
          <w:p w14:paraId="55A6DE4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INŠTALACIJE PRI GRADNJAH ,PETER ROMŠAK S.P.,EPROM</w:t>
            </w:r>
          </w:p>
        </w:tc>
        <w:tc>
          <w:tcPr>
            <w:tcW w:w="1134" w:type="dxa"/>
            <w:shd w:val="clear" w:color="auto" w:fill="auto"/>
            <w:noWrap/>
            <w:vAlign w:val="bottom"/>
            <w:hideMark/>
          </w:tcPr>
          <w:p w14:paraId="7DAB0E8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26595A1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134" w:type="dxa"/>
            <w:shd w:val="clear" w:color="auto" w:fill="auto"/>
            <w:noWrap/>
            <w:vAlign w:val="bottom"/>
            <w:hideMark/>
          </w:tcPr>
          <w:p w14:paraId="4CE1E0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2.600,00 </w:t>
            </w:r>
          </w:p>
        </w:tc>
        <w:tc>
          <w:tcPr>
            <w:tcW w:w="1134" w:type="dxa"/>
            <w:shd w:val="clear" w:color="auto" w:fill="auto"/>
            <w:noWrap/>
            <w:vAlign w:val="bottom"/>
            <w:hideMark/>
          </w:tcPr>
          <w:p w14:paraId="1069895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8.640,00 </w:t>
            </w:r>
          </w:p>
        </w:tc>
        <w:tc>
          <w:tcPr>
            <w:tcW w:w="1275" w:type="dxa"/>
            <w:shd w:val="clear" w:color="auto" w:fill="auto"/>
            <w:noWrap/>
            <w:vAlign w:val="bottom"/>
            <w:hideMark/>
          </w:tcPr>
          <w:p w14:paraId="3BC56B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71.240,00 </w:t>
            </w:r>
          </w:p>
        </w:tc>
        <w:tc>
          <w:tcPr>
            <w:tcW w:w="1127" w:type="dxa"/>
            <w:shd w:val="clear" w:color="auto" w:fill="auto"/>
            <w:noWrap/>
            <w:vAlign w:val="bottom"/>
            <w:hideMark/>
          </w:tcPr>
          <w:p w14:paraId="1FBF91E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7.124,00 </w:t>
            </w:r>
          </w:p>
        </w:tc>
      </w:tr>
      <w:tr w:rsidR="00C54BE7" w:rsidRPr="00C94729" w14:paraId="08A899A2" w14:textId="77777777" w:rsidTr="00815F59">
        <w:trPr>
          <w:trHeight w:val="20"/>
        </w:trPr>
        <w:tc>
          <w:tcPr>
            <w:tcW w:w="3114" w:type="dxa"/>
            <w:shd w:val="clear" w:color="auto" w:fill="auto"/>
            <w:noWrap/>
            <w:vAlign w:val="bottom"/>
            <w:hideMark/>
          </w:tcPr>
          <w:p w14:paraId="6A40FC8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PANATOP, trženje, storitve, svetovanje,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A24BDA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4E8C9E1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840.000,00 </w:t>
            </w:r>
          </w:p>
        </w:tc>
        <w:tc>
          <w:tcPr>
            <w:tcW w:w="1134" w:type="dxa"/>
            <w:shd w:val="clear" w:color="auto" w:fill="auto"/>
            <w:noWrap/>
            <w:vAlign w:val="bottom"/>
            <w:hideMark/>
          </w:tcPr>
          <w:p w14:paraId="039A8E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1.270.000,00 </w:t>
            </w:r>
          </w:p>
        </w:tc>
        <w:tc>
          <w:tcPr>
            <w:tcW w:w="1134" w:type="dxa"/>
            <w:shd w:val="clear" w:color="auto" w:fill="auto"/>
            <w:noWrap/>
            <w:vAlign w:val="bottom"/>
            <w:hideMark/>
          </w:tcPr>
          <w:p w14:paraId="5B533D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200.000,00 </w:t>
            </w:r>
          </w:p>
        </w:tc>
        <w:tc>
          <w:tcPr>
            <w:tcW w:w="1275" w:type="dxa"/>
            <w:shd w:val="clear" w:color="auto" w:fill="auto"/>
            <w:noWrap/>
            <w:vAlign w:val="bottom"/>
            <w:hideMark/>
          </w:tcPr>
          <w:p w14:paraId="2379A2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2.310.000,00 </w:t>
            </w:r>
          </w:p>
        </w:tc>
        <w:tc>
          <w:tcPr>
            <w:tcW w:w="1127" w:type="dxa"/>
            <w:shd w:val="clear" w:color="auto" w:fill="auto"/>
            <w:noWrap/>
            <w:vAlign w:val="bottom"/>
            <w:hideMark/>
          </w:tcPr>
          <w:p w14:paraId="0C6B3A4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231.000,00 </w:t>
            </w:r>
          </w:p>
        </w:tc>
      </w:tr>
      <w:tr w:rsidR="00C54BE7" w:rsidRPr="00C94729" w14:paraId="26296F9A" w14:textId="77777777" w:rsidTr="00815F59">
        <w:trPr>
          <w:trHeight w:val="20"/>
        </w:trPr>
        <w:tc>
          <w:tcPr>
            <w:tcW w:w="3114" w:type="dxa"/>
            <w:shd w:val="clear" w:color="auto" w:fill="auto"/>
            <w:noWrap/>
            <w:vAlign w:val="bottom"/>
            <w:hideMark/>
          </w:tcPr>
          <w:p w14:paraId="471A806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TRGOLOG, Trgovina in posredništvo, Jure </w:t>
            </w:r>
            <w:proofErr w:type="spellStart"/>
            <w:r w:rsidRPr="00C94729">
              <w:rPr>
                <w:rFonts w:ascii="Arial Narrow" w:hAnsi="Arial Narrow" w:cs="Calibri"/>
                <w:color w:val="000000"/>
                <w:sz w:val="18"/>
                <w:szCs w:val="18"/>
                <w:lang w:val="sl-SI"/>
              </w:rPr>
              <w:t>Funkel</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EBD54E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206FC9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148.000,00 </w:t>
            </w:r>
          </w:p>
        </w:tc>
        <w:tc>
          <w:tcPr>
            <w:tcW w:w="1134" w:type="dxa"/>
            <w:shd w:val="clear" w:color="auto" w:fill="auto"/>
            <w:noWrap/>
            <w:vAlign w:val="bottom"/>
            <w:hideMark/>
          </w:tcPr>
          <w:p w14:paraId="7B954FE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150.000,00 </w:t>
            </w:r>
          </w:p>
        </w:tc>
        <w:tc>
          <w:tcPr>
            <w:tcW w:w="1134" w:type="dxa"/>
            <w:shd w:val="clear" w:color="auto" w:fill="auto"/>
            <w:noWrap/>
            <w:vAlign w:val="bottom"/>
            <w:hideMark/>
          </w:tcPr>
          <w:p w14:paraId="2A26B3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70.000,00 </w:t>
            </w:r>
          </w:p>
        </w:tc>
        <w:tc>
          <w:tcPr>
            <w:tcW w:w="1275" w:type="dxa"/>
            <w:shd w:val="clear" w:color="auto" w:fill="auto"/>
            <w:noWrap/>
            <w:vAlign w:val="bottom"/>
            <w:hideMark/>
          </w:tcPr>
          <w:p w14:paraId="29CE536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368.000,00 </w:t>
            </w:r>
          </w:p>
        </w:tc>
        <w:tc>
          <w:tcPr>
            <w:tcW w:w="1127" w:type="dxa"/>
            <w:shd w:val="clear" w:color="auto" w:fill="auto"/>
            <w:noWrap/>
            <w:vAlign w:val="bottom"/>
            <w:hideMark/>
          </w:tcPr>
          <w:p w14:paraId="6B61E8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36.800,00 </w:t>
            </w:r>
          </w:p>
        </w:tc>
      </w:tr>
      <w:tr w:rsidR="00C54BE7" w:rsidRPr="00C94729" w14:paraId="2D0C19CF" w14:textId="77777777" w:rsidTr="00815F59">
        <w:trPr>
          <w:trHeight w:val="20"/>
        </w:trPr>
        <w:tc>
          <w:tcPr>
            <w:tcW w:w="3114" w:type="dxa"/>
            <w:shd w:val="clear" w:color="auto" w:fill="auto"/>
            <w:noWrap/>
            <w:vAlign w:val="bottom"/>
            <w:hideMark/>
          </w:tcPr>
          <w:p w14:paraId="1EAB269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AGENCIJA CELINKA, umetniško ustvarjanje in poustvarjanje,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6F31DF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Ljubljana</w:t>
            </w:r>
          </w:p>
        </w:tc>
        <w:tc>
          <w:tcPr>
            <w:tcW w:w="1276" w:type="dxa"/>
            <w:shd w:val="clear" w:color="auto" w:fill="auto"/>
            <w:noWrap/>
            <w:vAlign w:val="bottom"/>
            <w:hideMark/>
          </w:tcPr>
          <w:p w14:paraId="57D109F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52.025,00 </w:t>
            </w:r>
          </w:p>
        </w:tc>
        <w:tc>
          <w:tcPr>
            <w:tcW w:w="1134" w:type="dxa"/>
            <w:shd w:val="clear" w:color="auto" w:fill="auto"/>
            <w:noWrap/>
            <w:vAlign w:val="bottom"/>
            <w:hideMark/>
          </w:tcPr>
          <w:p w14:paraId="0977E09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2.800,00 </w:t>
            </w:r>
          </w:p>
        </w:tc>
        <w:tc>
          <w:tcPr>
            <w:tcW w:w="1134" w:type="dxa"/>
            <w:shd w:val="clear" w:color="auto" w:fill="auto"/>
            <w:noWrap/>
            <w:vAlign w:val="bottom"/>
            <w:hideMark/>
          </w:tcPr>
          <w:p w14:paraId="56EE9EA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275" w:type="dxa"/>
            <w:shd w:val="clear" w:color="auto" w:fill="auto"/>
            <w:noWrap/>
            <w:vAlign w:val="bottom"/>
            <w:hideMark/>
          </w:tcPr>
          <w:p w14:paraId="1B4911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60.825,00 </w:t>
            </w:r>
          </w:p>
        </w:tc>
        <w:tc>
          <w:tcPr>
            <w:tcW w:w="1127" w:type="dxa"/>
            <w:shd w:val="clear" w:color="auto" w:fill="auto"/>
            <w:noWrap/>
            <w:vAlign w:val="bottom"/>
            <w:hideMark/>
          </w:tcPr>
          <w:p w14:paraId="5D3DF5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6.082,50 </w:t>
            </w:r>
          </w:p>
        </w:tc>
      </w:tr>
      <w:tr w:rsidR="00C54BE7" w:rsidRPr="00C94729" w14:paraId="476E0835" w14:textId="77777777" w:rsidTr="00815F59">
        <w:trPr>
          <w:trHeight w:val="20"/>
        </w:trPr>
        <w:tc>
          <w:tcPr>
            <w:tcW w:w="3114" w:type="dxa"/>
            <w:shd w:val="clear" w:color="auto" w:fill="auto"/>
            <w:noWrap/>
            <w:vAlign w:val="bottom"/>
            <w:hideMark/>
          </w:tcPr>
          <w:p w14:paraId="4446ED9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OKREPČEVALNICA TAVČAR PRI MARKUNOVI SONJI, URŠKA TAVČAR S.P.</w:t>
            </w:r>
          </w:p>
        </w:tc>
        <w:tc>
          <w:tcPr>
            <w:tcW w:w="1134" w:type="dxa"/>
            <w:shd w:val="clear" w:color="auto" w:fill="auto"/>
            <w:noWrap/>
            <w:vAlign w:val="bottom"/>
            <w:hideMark/>
          </w:tcPr>
          <w:p w14:paraId="7015C06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0D83F8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1AD2DE6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26AC17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 </w:t>
            </w:r>
          </w:p>
        </w:tc>
        <w:tc>
          <w:tcPr>
            <w:tcW w:w="1275" w:type="dxa"/>
            <w:shd w:val="clear" w:color="auto" w:fill="auto"/>
            <w:noWrap/>
            <w:vAlign w:val="bottom"/>
            <w:hideMark/>
          </w:tcPr>
          <w:p w14:paraId="32FB2A3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29.000,00 </w:t>
            </w:r>
          </w:p>
        </w:tc>
        <w:tc>
          <w:tcPr>
            <w:tcW w:w="1127" w:type="dxa"/>
            <w:shd w:val="clear" w:color="auto" w:fill="auto"/>
            <w:noWrap/>
            <w:vAlign w:val="bottom"/>
            <w:hideMark/>
          </w:tcPr>
          <w:p w14:paraId="688EC02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2.900,00 </w:t>
            </w:r>
          </w:p>
        </w:tc>
      </w:tr>
      <w:tr w:rsidR="00C54BE7" w:rsidRPr="00C94729" w14:paraId="0B00AD27" w14:textId="77777777" w:rsidTr="00815F59">
        <w:trPr>
          <w:trHeight w:val="20"/>
        </w:trPr>
        <w:tc>
          <w:tcPr>
            <w:tcW w:w="3114" w:type="dxa"/>
            <w:shd w:val="clear" w:color="auto" w:fill="auto"/>
            <w:noWrap/>
            <w:vAlign w:val="bottom"/>
            <w:hideMark/>
          </w:tcPr>
          <w:p w14:paraId="633DBF0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BO-VI, družba za opravljanje prodaje, vzdrževanja in popravila motornih vozil,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2D57CD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6322A7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26.950,00 </w:t>
            </w:r>
          </w:p>
        </w:tc>
        <w:tc>
          <w:tcPr>
            <w:tcW w:w="1134" w:type="dxa"/>
            <w:shd w:val="clear" w:color="auto" w:fill="auto"/>
            <w:noWrap/>
            <w:vAlign w:val="bottom"/>
            <w:hideMark/>
          </w:tcPr>
          <w:p w14:paraId="437A4B4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45A7F0F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275" w:type="dxa"/>
            <w:shd w:val="clear" w:color="auto" w:fill="auto"/>
            <w:noWrap/>
            <w:vAlign w:val="bottom"/>
            <w:hideMark/>
          </w:tcPr>
          <w:p w14:paraId="56D3F05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34.450,00 </w:t>
            </w:r>
          </w:p>
        </w:tc>
        <w:tc>
          <w:tcPr>
            <w:tcW w:w="1127" w:type="dxa"/>
            <w:shd w:val="clear" w:color="auto" w:fill="auto"/>
            <w:noWrap/>
            <w:vAlign w:val="bottom"/>
            <w:hideMark/>
          </w:tcPr>
          <w:p w14:paraId="1BB85E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3.445,00 </w:t>
            </w:r>
          </w:p>
        </w:tc>
      </w:tr>
      <w:tr w:rsidR="00C54BE7" w:rsidRPr="00C94729" w14:paraId="7A412986" w14:textId="77777777" w:rsidTr="00815F59">
        <w:trPr>
          <w:trHeight w:val="20"/>
        </w:trPr>
        <w:tc>
          <w:tcPr>
            <w:tcW w:w="3114" w:type="dxa"/>
            <w:shd w:val="clear" w:color="auto" w:fill="auto"/>
            <w:noWrap/>
            <w:vAlign w:val="bottom"/>
            <w:hideMark/>
          </w:tcPr>
          <w:p w14:paraId="33FF606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KOVINE GORŠEK predelava kovin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72106F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7915CFA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100.000,00 </w:t>
            </w:r>
          </w:p>
        </w:tc>
        <w:tc>
          <w:tcPr>
            <w:tcW w:w="1134" w:type="dxa"/>
            <w:shd w:val="clear" w:color="auto" w:fill="auto"/>
            <w:noWrap/>
            <w:vAlign w:val="bottom"/>
            <w:hideMark/>
          </w:tcPr>
          <w:p w14:paraId="54CC3F4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AA3E8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275" w:type="dxa"/>
            <w:shd w:val="clear" w:color="auto" w:fill="auto"/>
            <w:noWrap/>
            <w:vAlign w:val="bottom"/>
            <w:hideMark/>
          </w:tcPr>
          <w:p w14:paraId="3D1947F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115.000,00 </w:t>
            </w:r>
          </w:p>
        </w:tc>
        <w:tc>
          <w:tcPr>
            <w:tcW w:w="1127" w:type="dxa"/>
            <w:shd w:val="clear" w:color="auto" w:fill="auto"/>
            <w:noWrap/>
            <w:vAlign w:val="bottom"/>
            <w:hideMark/>
          </w:tcPr>
          <w:p w14:paraId="0DEA8D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11.500,00 </w:t>
            </w:r>
          </w:p>
        </w:tc>
      </w:tr>
      <w:tr w:rsidR="00C54BE7" w:rsidRPr="00C94729" w14:paraId="41D4F02C" w14:textId="77777777" w:rsidTr="00815F59">
        <w:trPr>
          <w:trHeight w:val="20"/>
        </w:trPr>
        <w:tc>
          <w:tcPr>
            <w:tcW w:w="3114" w:type="dxa"/>
            <w:shd w:val="clear" w:color="auto" w:fill="auto"/>
            <w:noWrap/>
            <w:vAlign w:val="bottom"/>
            <w:hideMark/>
          </w:tcPr>
          <w:p w14:paraId="30E2F51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Kmetijska mehanizacija Žibrat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DE12D2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Ljutomer</w:t>
            </w:r>
          </w:p>
        </w:tc>
        <w:tc>
          <w:tcPr>
            <w:tcW w:w="1276" w:type="dxa"/>
            <w:shd w:val="clear" w:color="auto" w:fill="auto"/>
            <w:noWrap/>
            <w:vAlign w:val="bottom"/>
            <w:hideMark/>
          </w:tcPr>
          <w:p w14:paraId="128D00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64D09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17.170,40 </w:t>
            </w:r>
          </w:p>
        </w:tc>
        <w:tc>
          <w:tcPr>
            <w:tcW w:w="1134" w:type="dxa"/>
            <w:shd w:val="clear" w:color="auto" w:fill="auto"/>
            <w:noWrap/>
            <w:vAlign w:val="bottom"/>
            <w:hideMark/>
          </w:tcPr>
          <w:p w14:paraId="1482B6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75AB60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17.170,40 </w:t>
            </w:r>
          </w:p>
        </w:tc>
        <w:tc>
          <w:tcPr>
            <w:tcW w:w="1127" w:type="dxa"/>
            <w:shd w:val="clear" w:color="auto" w:fill="auto"/>
            <w:noWrap/>
            <w:vAlign w:val="bottom"/>
            <w:hideMark/>
          </w:tcPr>
          <w:p w14:paraId="4AA548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1.717,04 </w:t>
            </w:r>
          </w:p>
        </w:tc>
      </w:tr>
      <w:tr w:rsidR="00C54BE7" w:rsidRPr="00C94729" w14:paraId="3CF3A4E5" w14:textId="77777777" w:rsidTr="00815F59">
        <w:trPr>
          <w:trHeight w:val="20"/>
        </w:trPr>
        <w:tc>
          <w:tcPr>
            <w:tcW w:w="3114" w:type="dxa"/>
            <w:shd w:val="clear" w:color="auto" w:fill="auto"/>
            <w:noWrap/>
            <w:vAlign w:val="bottom"/>
            <w:hideMark/>
          </w:tcPr>
          <w:p w14:paraId="210E952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VIALCO, razvojno in proizvodno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77D232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26BB7B0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16B4A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C14239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28.600,00 </w:t>
            </w:r>
          </w:p>
        </w:tc>
        <w:tc>
          <w:tcPr>
            <w:tcW w:w="1275" w:type="dxa"/>
            <w:shd w:val="clear" w:color="auto" w:fill="auto"/>
            <w:noWrap/>
            <w:vAlign w:val="bottom"/>
            <w:hideMark/>
          </w:tcPr>
          <w:p w14:paraId="7BA68E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28.600,00 </w:t>
            </w:r>
          </w:p>
        </w:tc>
        <w:tc>
          <w:tcPr>
            <w:tcW w:w="1127" w:type="dxa"/>
            <w:shd w:val="clear" w:color="auto" w:fill="auto"/>
            <w:noWrap/>
            <w:vAlign w:val="bottom"/>
            <w:hideMark/>
          </w:tcPr>
          <w:p w14:paraId="3FA877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2.860,00 </w:t>
            </w:r>
          </w:p>
        </w:tc>
      </w:tr>
      <w:tr w:rsidR="00C54BE7" w:rsidRPr="00C94729" w14:paraId="56A63A4C" w14:textId="77777777" w:rsidTr="00815F59">
        <w:trPr>
          <w:trHeight w:val="20"/>
        </w:trPr>
        <w:tc>
          <w:tcPr>
            <w:tcW w:w="3114" w:type="dxa"/>
            <w:shd w:val="clear" w:color="auto" w:fill="auto"/>
            <w:noWrap/>
            <w:vAlign w:val="bottom"/>
            <w:hideMark/>
          </w:tcPr>
          <w:p w14:paraId="6A09CC7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MASLCHAR, POSREDNIŠTVO PRI PRODAJI POHIŠTVA, JAN JURJEVEC,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4F4F06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13B87C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139.000,00 </w:t>
            </w:r>
          </w:p>
        </w:tc>
        <w:tc>
          <w:tcPr>
            <w:tcW w:w="1134" w:type="dxa"/>
            <w:shd w:val="clear" w:color="auto" w:fill="auto"/>
            <w:noWrap/>
            <w:vAlign w:val="bottom"/>
            <w:hideMark/>
          </w:tcPr>
          <w:p w14:paraId="27904B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17.000,00 </w:t>
            </w:r>
          </w:p>
        </w:tc>
        <w:tc>
          <w:tcPr>
            <w:tcW w:w="1134" w:type="dxa"/>
            <w:shd w:val="clear" w:color="auto" w:fill="auto"/>
            <w:noWrap/>
            <w:vAlign w:val="bottom"/>
            <w:hideMark/>
          </w:tcPr>
          <w:p w14:paraId="659C13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37.724,00 </w:t>
            </w:r>
          </w:p>
        </w:tc>
        <w:tc>
          <w:tcPr>
            <w:tcW w:w="1275" w:type="dxa"/>
            <w:shd w:val="clear" w:color="auto" w:fill="auto"/>
            <w:noWrap/>
            <w:vAlign w:val="bottom"/>
            <w:hideMark/>
          </w:tcPr>
          <w:p w14:paraId="2F9C77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193.724,00 </w:t>
            </w:r>
          </w:p>
        </w:tc>
        <w:tc>
          <w:tcPr>
            <w:tcW w:w="1127" w:type="dxa"/>
            <w:shd w:val="clear" w:color="auto" w:fill="auto"/>
            <w:noWrap/>
            <w:vAlign w:val="bottom"/>
            <w:hideMark/>
          </w:tcPr>
          <w:p w14:paraId="20A78BA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19.372,40 </w:t>
            </w:r>
          </w:p>
        </w:tc>
      </w:tr>
      <w:tr w:rsidR="00C54BE7" w:rsidRPr="00C94729" w14:paraId="4A70A6D7" w14:textId="77777777" w:rsidTr="00815F59">
        <w:trPr>
          <w:trHeight w:val="20"/>
        </w:trPr>
        <w:tc>
          <w:tcPr>
            <w:tcW w:w="3114" w:type="dxa"/>
            <w:shd w:val="clear" w:color="auto" w:fill="auto"/>
            <w:noWrap/>
            <w:vAlign w:val="bottom"/>
            <w:hideMark/>
          </w:tcPr>
          <w:p w14:paraId="4217564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MEDICINSKI CENTER GORJANC</w:t>
            </w:r>
          </w:p>
        </w:tc>
        <w:tc>
          <w:tcPr>
            <w:tcW w:w="1134" w:type="dxa"/>
            <w:shd w:val="clear" w:color="auto" w:fill="auto"/>
            <w:noWrap/>
            <w:vAlign w:val="bottom"/>
            <w:hideMark/>
          </w:tcPr>
          <w:p w14:paraId="145554A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289E793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99.655,09 </w:t>
            </w:r>
          </w:p>
        </w:tc>
        <w:tc>
          <w:tcPr>
            <w:tcW w:w="1134" w:type="dxa"/>
            <w:shd w:val="clear" w:color="auto" w:fill="auto"/>
            <w:noWrap/>
            <w:vAlign w:val="bottom"/>
            <w:hideMark/>
          </w:tcPr>
          <w:p w14:paraId="629D234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45.000,00 </w:t>
            </w:r>
          </w:p>
        </w:tc>
        <w:tc>
          <w:tcPr>
            <w:tcW w:w="1134" w:type="dxa"/>
            <w:shd w:val="clear" w:color="auto" w:fill="auto"/>
            <w:noWrap/>
            <w:vAlign w:val="bottom"/>
            <w:hideMark/>
          </w:tcPr>
          <w:p w14:paraId="415FFF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38.535,45 </w:t>
            </w:r>
          </w:p>
        </w:tc>
        <w:tc>
          <w:tcPr>
            <w:tcW w:w="1275" w:type="dxa"/>
            <w:shd w:val="clear" w:color="auto" w:fill="auto"/>
            <w:noWrap/>
            <w:vAlign w:val="bottom"/>
            <w:hideMark/>
          </w:tcPr>
          <w:p w14:paraId="1ACCBEF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183.190,54 </w:t>
            </w:r>
          </w:p>
        </w:tc>
        <w:tc>
          <w:tcPr>
            <w:tcW w:w="1127" w:type="dxa"/>
            <w:shd w:val="clear" w:color="auto" w:fill="auto"/>
            <w:noWrap/>
            <w:vAlign w:val="bottom"/>
            <w:hideMark/>
          </w:tcPr>
          <w:p w14:paraId="3BC6888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18.319,05 </w:t>
            </w:r>
          </w:p>
        </w:tc>
      </w:tr>
      <w:tr w:rsidR="00C54BE7" w:rsidRPr="00C94729" w14:paraId="3BF0AD57" w14:textId="77777777" w:rsidTr="00815F59">
        <w:trPr>
          <w:trHeight w:val="20"/>
        </w:trPr>
        <w:tc>
          <w:tcPr>
            <w:tcW w:w="3114" w:type="dxa"/>
            <w:shd w:val="clear" w:color="auto" w:fill="auto"/>
            <w:noWrap/>
            <w:vAlign w:val="bottom"/>
            <w:hideMark/>
          </w:tcPr>
          <w:p w14:paraId="5EBD735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MONTAŽA STAVBNEGA POHIŠTVA MATEJ ZOR S.P.</w:t>
            </w:r>
          </w:p>
        </w:tc>
        <w:tc>
          <w:tcPr>
            <w:tcW w:w="1134" w:type="dxa"/>
            <w:shd w:val="clear" w:color="auto" w:fill="auto"/>
            <w:noWrap/>
            <w:vAlign w:val="bottom"/>
            <w:hideMark/>
          </w:tcPr>
          <w:p w14:paraId="24FF171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6925AD9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34" w:type="dxa"/>
            <w:shd w:val="clear" w:color="auto" w:fill="auto"/>
            <w:noWrap/>
            <w:vAlign w:val="bottom"/>
            <w:hideMark/>
          </w:tcPr>
          <w:p w14:paraId="65804F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c>
          <w:tcPr>
            <w:tcW w:w="1134" w:type="dxa"/>
            <w:shd w:val="clear" w:color="auto" w:fill="auto"/>
            <w:noWrap/>
            <w:vAlign w:val="bottom"/>
            <w:hideMark/>
          </w:tcPr>
          <w:p w14:paraId="0683E5D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275" w:type="dxa"/>
            <w:shd w:val="clear" w:color="auto" w:fill="auto"/>
            <w:noWrap/>
            <w:vAlign w:val="bottom"/>
            <w:hideMark/>
          </w:tcPr>
          <w:p w14:paraId="0D1530D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7.700,00 </w:t>
            </w:r>
          </w:p>
        </w:tc>
        <w:tc>
          <w:tcPr>
            <w:tcW w:w="1127" w:type="dxa"/>
            <w:shd w:val="clear" w:color="auto" w:fill="auto"/>
            <w:noWrap/>
            <w:vAlign w:val="bottom"/>
            <w:hideMark/>
          </w:tcPr>
          <w:p w14:paraId="00FE6EE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770,00 </w:t>
            </w:r>
          </w:p>
        </w:tc>
      </w:tr>
      <w:tr w:rsidR="00C54BE7" w:rsidRPr="00C94729" w14:paraId="27742A3E" w14:textId="77777777" w:rsidTr="00815F59">
        <w:trPr>
          <w:trHeight w:val="20"/>
        </w:trPr>
        <w:tc>
          <w:tcPr>
            <w:tcW w:w="3114" w:type="dxa"/>
            <w:shd w:val="clear" w:color="auto" w:fill="auto"/>
            <w:noWrap/>
            <w:vAlign w:val="bottom"/>
            <w:hideMark/>
          </w:tcPr>
          <w:p w14:paraId="1B36C94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KMETIJSKA ZADRUGA LAŠKO </w:t>
            </w:r>
            <w:proofErr w:type="spellStart"/>
            <w:r w:rsidRPr="00C94729">
              <w:rPr>
                <w:rFonts w:ascii="Arial Narrow" w:hAnsi="Arial Narrow" w:cs="Calibri"/>
                <w:color w:val="000000"/>
                <w:sz w:val="18"/>
                <w:szCs w:val="18"/>
                <w:lang w:val="sl-SI"/>
              </w:rPr>
              <w:t>z.o.o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FD3C87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1ABD33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 </w:t>
            </w:r>
          </w:p>
        </w:tc>
        <w:tc>
          <w:tcPr>
            <w:tcW w:w="1134" w:type="dxa"/>
            <w:shd w:val="clear" w:color="auto" w:fill="auto"/>
            <w:noWrap/>
            <w:vAlign w:val="bottom"/>
            <w:hideMark/>
          </w:tcPr>
          <w:p w14:paraId="677CD5C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90.000,00 </w:t>
            </w:r>
          </w:p>
        </w:tc>
        <w:tc>
          <w:tcPr>
            <w:tcW w:w="1134" w:type="dxa"/>
            <w:shd w:val="clear" w:color="auto" w:fill="auto"/>
            <w:noWrap/>
            <w:vAlign w:val="bottom"/>
            <w:hideMark/>
          </w:tcPr>
          <w:p w14:paraId="3B21D0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80.000,00 </w:t>
            </w:r>
          </w:p>
        </w:tc>
        <w:tc>
          <w:tcPr>
            <w:tcW w:w="1275" w:type="dxa"/>
            <w:shd w:val="clear" w:color="auto" w:fill="auto"/>
            <w:noWrap/>
            <w:vAlign w:val="bottom"/>
            <w:hideMark/>
          </w:tcPr>
          <w:p w14:paraId="1B578B0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205.000,00 </w:t>
            </w:r>
          </w:p>
        </w:tc>
        <w:tc>
          <w:tcPr>
            <w:tcW w:w="1127" w:type="dxa"/>
            <w:shd w:val="clear" w:color="auto" w:fill="auto"/>
            <w:noWrap/>
            <w:vAlign w:val="bottom"/>
            <w:hideMark/>
          </w:tcPr>
          <w:p w14:paraId="087C66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20.500,00 </w:t>
            </w:r>
          </w:p>
        </w:tc>
      </w:tr>
      <w:tr w:rsidR="00C54BE7" w:rsidRPr="00C94729" w14:paraId="659C2612" w14:textId="77777777" w:rsidTr="00815F59">
        <w:trPr>
          <w:trHeight w:val="20"/>
        </w:trPr>
        <w:tc>
          <w:tcPr>
            <w:tcW w:w="3114" w:type="dxa"/>
            <w:shd w:val="clear" w:color="auto" w:fill="auto"/>
            <w:noWrap/>
            <w:vAlign w:val="bottom"/>
            <w:hideMark/>
          </w:tcPr>
          <w:p w14:paraId="2E8550C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T.A. Narava, proizvodnja, storitve in trgovina, Tina Avguštin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B78F4B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7A5074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 </w:t>
            </w:r>
          </w:p>
        </w:tc>
        <w:tc>
          <w:tcPr>
            <w:tcW w:w="1134" w:type="dxa"/>
            <w:shd w:val="clear" w:color="auto" w:fill="auto"/>
            <w:noWrap/>
            <w:vAlign w:val="bottom"/>
            <w:hideMark/>
          </w:tcPr>
          <w:p w14:paraId="7B8DA9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11.430,00 </w:t>
            </w:r>
          </w:p>
        </w:tc>
        <w:tc>
          <w:tcPr>
            <w:tcW w:w="1134" w:type="dxa"/>
            <w:shd w:val="clear" w:color="auto" w:fill="auto"/>
            <w:noWrap/>
            <w:vAlign w:val="bottom"/>
            <w:hideMark/>
          </w:tcPr>
          <w:p w14:paraId="049A015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2332C0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12.730,00 </w:t>
            </w:r>
          </w:p>
        </w:tc>
        <w:tc>
          <w:tcPr>
            <w:tcW w:w="1127" w:type="dxa"/>
            <w:shd w:val="clear" w:color="auto" w:fill="auto"/>
            <w:noWrap/>
            <w:vAlign w:val="bottom"/>
            <w:hideMark/>
          </w:tcPr>
          <w:p w14:paraId="6D014A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1.273,00 </w:t>
            </w:r>
          </w:p>
        </w:tc>
      </w:tr>
      <w:tr w:rsidR="00C54BE7" w:rsidRPr="00C94729" w14:paraId="008CAF64" w14:textId="77777777" w:rsidTr="00815F59">
        <w:trPr>
          <w:trHeight w:val="20"/>
        </w:trPr>
        <w:tc>
          <w:tcPr>
            <w:tcW w:w="3114" w:type="dxa"/>
            <w:shd w:val="clear" w:color="auto" w:fill="auto"/>
            <w:noWrap/>
            <w:vAlign w:val="bottom"/>
            <w:hideMark/>
          </w:tcPr>
          <w:p w14:paraId="326D676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MVZ, PREVOZI IN GRADBENE STORITVE, Milenko </w:t>
            </w:r>
            <w:proofErr w:type="spellStart"/>
            <w:r w:rsidRPr="00C94729">
              <w:rPr>
                <w:rFonts w:ascii="Arial Narrow" w:hAnsi="Arial Narrow" w:cs="Calibri"/>
                <w:color w:val="000000"/>
                <w:sz w:val="18"/>
                <w:szCs w:val="18"/>
                <w:lang w:val="sl-SI"/>
              </w:rPr>
              <w:t>Vučetić</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A25366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70A5190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34" w:type="dxa"/>
            <w:shd w:val="clear" w:color="auto" w:fill="auto"/>
            <w:noWrap/>
            <w:vAlign w:val="bottom"/>
            <w:hideMark/>
          </w:tcPr>
          <w:p w14:paraId="08BD4AC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0EA813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 </w:t>
            </w:r>
          </w:p>
        </w:tc>
        <w:tc>
          <w:tcPr>
            <w:tcW w:w="1275" w:type="dxa"/>
            <w:shd w:val="clear" w:color="auto" w:fill="auto"/>
            <w:noWrap/>
            <w:vAlign w:val="bottom"/>
            <w:hideMark/>
          </w:tcPr>
          <w:p w14:paraId="1F6D164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27" w:type="dxa"/>
            <w:shd w:val="clear" w:color="auto" w:fill="auto"/>
            <w:noWrap/>
            <w:vAlign w:val="bottom"/>
            <w:hideMark/>
          </w:tcPr>
          <w:p w14:paraId="36FC1A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r>
      <w:tr w:rsidR="00C54BE7" w:rsidRPr="00C94729" w14:paraId="3260D317" w14:textId="77777777" w:rsidTr="00815F59">
        <w:trPr>
          <w:trHeight w:val="20"/>
        </w:trPr>
        <w:tc>
          <w:tcPr>
            <w:tcW w:w="3114" w:type="dxa"/>
            <w:shd w:val="clear" w:color="auto" w:fill="auto"/>
            <w:noWrap/>
            <w:vAlign w:val="bottom"/>
            <w:hideMark/>
          </w:tcPr>
          <w:p w14:paraId="303152F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ZOO CENTER "PANDA", SILVA PRAPROTNIK S.P.</w:t>
            </w:r>
          </w:p>
        </w:tc>
        <w:tc>
          <w:tcPr>
            <w:tcW w:w="1134" w:type="dxa"/>
            <w:shd w:val="clear" w:color="auto" w:fill="auto"/>
            <w:noWrap/>
            <w:vAlign w:val="bottom"/>
            <w:hideMark/>
          </w:tcPr>
          <w:p w14:paraId="6F498E9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73EF7A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680,00 </w:t>
            </w:r>
          </w:p>
        </w:tc>
        <w:tc>
          <w:tcPr>
            <w:tcW w:w="1134" w:type="dxa"/>
            <w:shd w:val="clear" w:color="auto" w:fill="auto"/>
            <w:noWrap/>
            <w:vAlign w:val="bottom"/>
            <w:hideMark/>
          </w:tcPr>
          <w:p w14:paraId="453B61A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1.475,00 </w:t>
            </w:r>
          </w:p>
        </w:tc>
        <w:tc>
          <w:tcPr>
            <w:tcW w:w="1134" w:type="dxa"/>
            <w:shd w:val="clear" w:color="auto" w:fill="auto"/>
            <w:noWrap/>
            <w:vAlign w:val="bottom"/>
            <w:hideMark/>
          </w:tcPr>
          <w:p w14:paraId="121F40A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3.623,00 </w:t>
            </w:r>
          </w:p>
        </w:tc>
        <w:tc>
          <w:tcPr>
            <w:tcW w:w="1275" w:type="dxa"/>
            <w:shd w:val="clear" w:color="auto" w:fill="auto"/>
            <w:noWrap/>
            <w:vAlign w:val="bottom"/>
            <w:hideMark/>
          </w:tcPr>
          <w:p w14:paraId="54011F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5.778,00 </w:t>
            </w:r>
          </w:p>
        </w:tc>
        <w:tc>
          <w:tcPr>
            <w:tcW w:w="1127" w:type="dxa"/>
            <w:shd w:val="clear" w:color="auto" w:fill="auto"/>
            <w:noWrap/>
            <w:vAlign w:val="bottom"/>
            <w:hideMark/>
          </w:tcPr>
          <w:p w14:paraId="4A1C15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577,80 </w:t>
            </w:r>
          </w:p>
        </w:tc>
      </w:tr>
      <w:tr w:rsidR="00C54BE7" w:rsidRPr="00C94729" w14:paraId="73E57C0B" w14:textId="77777777" w:rsidTr="00815F59">
        <w:trPr>
          <w:trHeight w:val="20"/>
        </w:trPr>
        <w:tc>
          <w:tcPr>
            <w:tcW w:w="3114" w:type="dxa"/>
            <w:shd w:val="clear" w:color="auto" w:fill="auto"/>
            <w:noWrap/>
            <w:vAlign w:val="bottom"/>
            <w:hideMark/>
          </w:tcPr>
          <w:p w14:paraId="478EEFB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Mizarstvo Kralj, Matic Kralj,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1905CC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2A4462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134" w:type="dxa"/>
            <w:shd w:val="clear" w:color="auto" w:fill="auto"/>
            <w:noWrap/>
            <w:vAlign w:val="bottom"/>
            <w:hideMark/>
          </w:tcPr>
          <w:p w14:paraId="1C76A2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0E3B458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12E7CC9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 </w:t>
            </w:r>
          </w:p>
        </w:tc>
        <w:tc>
          <w:tcPr>
            <w:tcW w:w="1127" w:type="dxa"/>
            <w:shd w:val="clear" w:color="auto" w:fill="auto"/>
            <w:noWrap/>
            <w:vAlign w:val="bottom"/>
            <w:hideMark/>
          </w:tcPr>
          <w:p w14:paraId="61A0E10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 </w:t>
            </w:r>
          </w:p>
        </w:tc>
      </w:tr>
      <w:tr w:rsidR="00C54BE7" w:rsidRPr="00C94729" w14:paraId="4641018E" w14:textId="77777777" w:rsidTr="00815F59">
        <w:trPr>
          <w:trHeight w:val="20"/>
        </w:trPr>
        <w:tc>
          <w:tcPr>
            <w:tcW w:w="3114" w:type="dxa"/>
            <w:shd w:val="clear" w:color="auto" w:fill="auto"/>
            <w:noWrap/>
            <w:vAlign w:val="bottom"/>
            <w:hideMark/>
          </w:tcPr>
          <w:p w14:paraId="45D49C2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SKI &amp; SEA mednarodna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878064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7F9661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290.000,00 </w:t>
            </w:r>
          </w:p>
        </w:tc>
        <w:tc>
          <w:tcPr>
            <w:tcW w:w="1134" w:type="dxa"/>
            <w:shd w:val="clear" w:color="auto" w:fill="auto"/>
            <w:noWrap/>
            <w:vAlign w:val="bottom"/>
            <w:hideMark/>
          </w:tcPr>
          <w:p w14:paraId="4737DC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3.130.000,00 </w:t>
            </w:r>
          </w:p>
        </w:tc>
        <w:tc>
          <w:tcPr>
            <w:tcW w:w="1134" w:type="dxa"/>
            <w:shd w:val="clear" w:color="auto" w:fill="auto"/>
            <w:noWrap/>
            <w:vAlign w:val="bottom"/>
            <w:hideMark/>
          </w:tcPr>
          <w:p w14:paraId="4521492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913.062,00 </w:t>
            </w:r>
          </w:p>
        </w:tc>
        <w:tc>
          <w:tcPr>
            <w:tcW w:w="1275" w:type="dxa"/>
            <w:shd w:val="clear" w:color="auto" w:fill="auto"/>
            <w:noWrap/>
            <w:vAlign w:val="bottom"/>
            <w:hideMark/>
          </w:tcPr>
          <w:p w14:paraId="28FF42F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4.333.062,00 </w:t>
            </w:r>
          </w:p>
        </w:tc>
        <w:tc>
          <w:tcPr>
            <w:tcW w:w="1127" w:type="dxa"/>
            <w:shd w:val="clear" w:color="auto" w:fill="auto"/>
            <w:noWrap/>
            <w:vAlign w:val="bottom"/>
            <w:hideMark/>
          </w:tcPr>
          <w:p w14:paraId="63B8DE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433.306,20 </w:t>
            </w:r>
          </w:p>
        </w:tc>
      </w:tr>
      <w:tr w:rsidR="00C54BE7" w:rsidRPr="00C94729" w14:paraId="437A3306" w14:textId="77777777" w:rsidTr="00815F59">
        <w:trPr>
          <w:trHeight w:val="20"/>
        </w:trPr>
        <w:tc>
          <w:tcPr>
            <w:tcW w:w="3114" w:type="dxa"/>
            <w:shd w:val="clear" w:color="auto" w:fill="auto"/>
            <w:noWrap/>
            <w:vAlign w:val="bottom"/>
            <w:hideMark/>
          </w:tcPr>
          <w:p w14:paraId="46E57A3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Oddajanje apartmajev, Aleks Urh,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C8EF48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43471F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A9350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08223E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275" w:type="dxa"/>
            <w:shd w:val="clear" w:color="auto" w:fill="auto"/>
            <w:noWrap/>
            <w:vAlign w:val="bottom"/>
            <w:hideMark/>
          </w:tcPr>
          <w:p w14:paraId="3BA7D30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127" w:type="dxa"/>
            <w:shd w:val="clear" w:color="auto" w:fill="auto"/>
            <w:noWrap/>
            <w:vAlign w:val="bottom"/>
            <w:hideMark/>
          </w:tcPr>
          <w:p w14:paraId="305838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r>
      <w:tr w:rsidR="00C54BE7" w:rsidRPr="00C94729" w14:paraId="7FFB5F17" w14:textId="77777777" w:rsidTr="00815F59">
        <w:trPr>
          <w:trHeight w:val="20"/>
        </w:trPr>
        <w:tc>
          <w:tcPr>
            <w:tcW w:w="3114" w:type="dxa"/>
            <w:shd w:val="clear" w:color="auto" w:fill="auto"/>
            <w:noWrap/>
            <w:vAlign w:val="bottom"/>
            <w:hideMark/>
          </w:tcPr>
          <w:p w14:paraId="42043D3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KARTONAŽA ALIČ IDRIJA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7ACCD6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Idrija</w:t>
            </w:r>
          </w:p>
        </w:tc>
        <w:tc>
          <w:tcPr>
            <w:tcW w:w="1276" w:type="dxa"/>
            <w:shd w:val="clear" w:color="auto" w:fill="auto"/>
            <w:noWrap/>
            <w:vAlign w:val="bottom"/>
            <w:hideMark/>
          </w:tcPr>
          <w:p w14:paraId="7B51D1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CD07C2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2.505,14 </w:t>
            </w:r>
          </w:p>
        </w:tc>
        <w:tc>
          <w:tcPr>
            <w:tcW w:w="1134" w:type="dxa"/>
            <w:shd w:val="clear" w:color="auto" w:fill="auto"/>
            <w:noWrap/>
            <w:vAlign w:val="bottom"/>
            <w:hideMark/>
          </w:tcPr>
          <w:p w14:paraId="353717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1D8E03C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2.505,14 </w:t>
            </w:r>
          </w:p>
        </w:tc>
        <w:tc>
          <w:tcPr>
            <w:tcW w:w="1127" w:type="dxa"/>
            <w:shd w:val="clear" w:color="auto" w:fill="auto"/>
            <w:noWrap/>
            <w:vAlign w:val="bottom"/>
            <w:hideMark/>
          </w:tcPr>
          <w:p w14:paraId="6C331D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250,51 </w:t>
            </w:r>
          </w:p>
        </w:tc>
      </w:tr>
      <w:tr w:rsidR="00C54BE7" w:rsidRPr="00C94729" w14:paraId="47381AAC" w14:textId="77777777" w:rsidTr="00815F59">
        <w:trPr>
          <w:trHeight w:val="20"/>
        </w:trPr>
        <w:tc>
          <w:tcPr>
            <w:tcW w:w="3114" w:type="dxa"/>
            <w:shd w:val="clear" w:color="auto" w:fill="auto"/>
            <w:noWrap/>
            <w:vAlign w:val="bottom"/>
            <w:hideMark/>
          </w:tcPr>
          <w:p w14:paraId="697BE69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ELPOS elektro trgovina, Sara Grešovnik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1495A8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062412E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158,00 </w:t>
            </w:r>
          </w:p>
        </w:tc>
        <w:tc>
          <w:tcPr>
            <w:tcW w:w="1134" w:type="dxa"/>
            <w:shd w:val="clear" w:color="auto" w:fill="auto"/>
            <w:noWrap/>
            <w:vAlign w:val="bottom"/>
            <w:hideMark/>
          </w:tcPr>
          <w:p w14:paraId="30F580B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55585F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8.700,00 </w:t>
            </w:r>
          </w:p>
        </w:tc>
        <w:tc>
          <w:tcPr>
            <w:tcW w:w="1275" w:type="dxa"/>
            <w:shd w:val="clear" w:color="auto" w:fill="auto"/>
            <w:noWrap/>
            <w:vAlign w:val="bottom"/>
            <w:hideMark/>
          </w:tcPr>
          <w:p w14:paraId="3A61E07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11.858,00 </w:t>
            </w:r>
          </w:p>
        </w:tc>
        <w:tc>
          <w:tcPr>
            <w:tcW w:w="1127" w:type="dxa"/>
            <w:shd w:val="clear" w:color="auto" w:fill="auto"/>
            <w:noWrap/>
            <w:vAlign w:val="bottom"/>
            <w:hideMark/>
          </w:tcPr>
          <w:p w14:paraId="57ED57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1.185,80 </w:t>
            </w:r>
          </w:p>
        </w:tc>
      </w:tr>
      <w:tr w:rsidR="00C54BE7" w:rsidRPr="00C94729" w14:paraId="442B3D06" w14:textId="77777777" w:rsidTr="00815F59">
        <w:trPr>
          <w:trHeight w:val="20"/>
        </w:trPr>
        <w:tc>
          <w:tcPr>
            <w:tcW w:w="3114" w:type="dxa"/>
            <w:shd w:val="clear" w:color="auto" w:fill="auto"/>
            <w:noWrap/>
            <w:vAlign w:val="bottom"/>
            <w:hideMark/>
          </w:tcPr>
          <w:p w14:paraId="4E6400B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PETER KOČEVAR - NOSILEC DOPOLNILNE DEJAVNOSTI NA KMETIJI</w:t>
            </w:r>
          </w:p>
        </w:tc>
        <w:tc>
          <w:tcPr>
            <w:tcW w:w="1134" w:type="dxa"/>
            <w:shd w:val="clear" w:color="auto" w:fill="auto"/>
            <w:noWrap/>
            <w:vAlign w:val="bottom"/>
            <w:hideMark/>
          </w:tcPr>
          <w:p w14:paraId="6D7C4A3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543802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 </w:t>
            </w:r>
          </w:p>
        </w:tc>
        <w:tc>
          <w:tcPr>
            <w:tcW w:w="1134" w:type="dxa"/>
            <w:shd w:val="clear" w:color="auto" w:fill="auto"/>
            <w:noWrap/>
            <w:vAlign w:val="bottom"/>
            <w:hideMark/>
          </w:tcPr>
          <w:p w14:paraId="03CDCF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9A6B5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275" w:type="dxa"/>
            <w:shd w:val="clear" w:color="auto" w:fill="auto"/>
            <w:noWrap/>
            <w:vAlign w:val="bottom"/>
            <w:hideMark/>
          </w:tcPr>
          <w:p w14:paraId="5B8D48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6.600,00 </w:t>
            </w:r>
          </w:p>
        </w:tc>
        <w:tc>
          <w:tcPr>
            <w:tcW w:w="1127" w:type="dxa"/>
            <w:shd w:val="clear" w:color="auto" w:fill="auto"/>
            <w:noWrap/>
            <w:vAlign w:val="bottom"/>
            <w:hideMark/>
          </w:tcPr>
          <w:p w14:paraId="56277E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660,00 </w:t>
            </w:r>
          </w:p>
        </w:tc>
      </w:tr>
      <w:tr w:rsidR="00C54BE7" w:rsidRPr="00C94729" w14:paraId="29FC03D7" w14:textId="77777777" w:rsidTr="00815F59">
        <w:trPr>
          <w:trHeight w:val="20"/>
        </w:trPr>
        <w:tc>
          <w:tcPr>
            <w:tcW w:w="3114" w:type="dxa"/>
            <w:shd w:val="clear" w:color="auto" w:fill="auto"/>
            <w:noWrap/>
            <w:vAlign w:val="bottom"/>
            <w:hideMark/>
          </w:tcPr>
          <w:p w14:paraId="49D0E5F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AVTO LINE, </w:t>
            </w:r>
            <w:proofErr w:type="spellStart"/>
            <w:r w:rsidRPr="00C94729">
              <w:rPr>
                <w:rFonts w:ascii="Arial Narrow" w:hAnsi="Arial Narrow" w:cs="Calibri"/>
                <w:color w:val="000000"/>
                <w:sz w:val="18"/>
                <w:szCs w:val="18"/>
                <w:lang w:val="sl-SI"/>
              </w:rPr>
              <w:t>avtostoritve</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avtokleparstvo</w:t>
            </w:r>
            <w:proofErr w:type="spellEnd"/>
            <w:r w:rsidRPr="00C94729">
              <w:rPr>
                <w:rFonts w:ascii="Arial Narrow" w:hAnsi="Arial Narrow" w:cs="Calibri"/>
                <w:color w:val="000000"/>
                <w:sz w:val="18"/>
                <w:szCs w:val="18"/>
                <w:lang w:val="sl-SI"/>
              </w:rPr>
              <w:t xml:space="preserve"> Škoflek, Jože Škoflek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E125BC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Dobrna</w:t>
            </w:r>
          </w:p>
        </w:tc>
        <w:tc>
          <w:tcPr>
            <w:tcW w:w="1276" w:type="dxa"/>
            <w:shd w:val="clear" w:color="auto" w:fill="auto"/>
            <w:noWrap/>
            <w:vAlign w:val="bottom"/>
            <w:hideMark/>
          </w:tcPr>
          <w:p w14:paraId="51583D4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34" w:type="dxa"/>
            <w:shd w:val="clear" w:color="auto" w:fill="auto"/>
            <w:noWrap/>
            <w:vAlign w:val="bottom"/>
            <w:hideMark/>
          </w:tcPr>
          <w:p w14:paraId="4133D86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7D0110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2CE8A37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27" w:type="dxa"/>
            <w:shd w:val="clear" w:color="auto" w:fill="auto"/>
            <w:noWrap/>
            <w:vAlign w:val="bottom"/>
            <w:hideMark/>
          </w:tcPr>
          <w:p w14:paraId="73D4137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r>
      <w:tr w:rsidR="00C54BE7" w:rsidRPr="00C94729" w14:paraId="68653AEE" w14:textId="77777777" w:rsidTr="00815F59">
        <w:trPr>
          <w:trHeight w:val="20"/>
        </w:trPr>
        <w:tc>
          <w:tcPr>
            <w:tcW w:w="3114" w:type="dxa"/>
            <w:shd w:val="clear" w:color="auto" w:fill="auto"/>
            <w:noWrap/>
            <w:vAlign w:val="bottom"/>
            <w:hideMark/>
          </w:tcPr>
          <w:p w14:paraId="442C24C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AKSEL, trgovsko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C8AA4D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Vojnik</w:t>
            </w:r>
          </w:p>
        </w:tc>
        <w:tc>
          <w:tcPr>
            <w:tcW w:w="1276" w:type="dxa"/>
            <w:shd w:val="clear" w:color="auto" w:fill="auto"/>
            <w:noWrap/>
            <w:vAlign w:val="bottom"/>
            <w:hideMark/>
          </w:tcPr>
          <w:p w14:paraId="1DE2330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15.922,50 </w:t>
            </w:r>
          </w:p>
        </w:tc>
        <w:tc>
          <w:tcPr>
            <w:tcW w:w="1134" w:type="dxa"/>
            <w:shd w:val="clear" w:color="auto" w:fill="auto"/>
            <w:noWrap/>
            <w:vAlign w:val="bottom"/>
            <w:hideMark/>
          </w:tcPr>
          <w:p w14:paraId="09CB8D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134" w:type="dxa"/>
            <w:shd w:val="clear" w:color="auto" w:fill="auto"/>
            <w:noWrap/>
            <w:vAlign w:val="bottom"/>
            <w:hideMark/>
          </w:tcPr>
          <w:p w14:paraId="60EEDD7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46B35C2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23.422,50 </w:t>
            </w:r>
          </w:p>
        </w:tc>
        <w:tc>
          <w:tcPr>
            <w:tcW w:w="1127" w:type="dxa"/>
            <w:shd w:val="clear" w:color="auto" w:fill="auto"/>
            <w:noWrap/>
            <w:vAlign w:val="bottom"/>
            <w:hideMark/>
          </w:tcPr>
          <w:p w14:paraId="69E3EF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2.342,25 </w:t>
            </w:r>
          </w:p>
        </w:tc>
      </w:tr>
      <w:tr w:rsidR="00C54BE7" w:rsidRPr="00C94729" w14:paraId="7A2CA092" w14:textId="77777777" w:rsidTr="00815F59">
        <w:trPr>
          <w:trHeight w:val="20"/>
        </w:trPr>
        <w:tc>
          <w:tcPr>
            <w:tcW w:w="3114" w:type="dxa"/>
            <w:shd w:val="clear" w:color="auto" w:fill="auto"/>
            <w:noWrap/>
            <w:vAlign w:val="bottom"/>
            <w:hideMark/>
          </w:tcPr>
          <w:p w14:paraId="0E92B2D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KLS LJUBNO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specialist za zobate vence</w:t>
            </w:r>
          </w:p>
        </w:tc>
        <w:tc>
          <w:tcPr>
            <w:tcW w:w="1134" w:type="dxa"/>
            <w:shd w:val="clear" w:color="auto" w:fill="auto"/>
            <w:noWrap/>
            <w:vAlign w:val="bottom"/>
            <w:hideMark/>
          </w:tcPr>
          <w:p w14:paraId="2CE4085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432200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62.650.000,00 </w:t>
            </w:r>
          </w:p>
        </w:tc>
        <w:tc>
          <w:tcPr>
            <w:tcW w:w="1134" w:type="dxa"/>
            <w:shd w:val="clear" w:color="auto" w:fill="auto"/>
            <w:noWrap/>
            <w:vAlign w:val="bottom"/>
            <w:hideMark/>
          </w:tcPr>
          <w:p w14:paraId="0A80B05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3.500.000,00 </w:t>
            </w:r>
          </w:p>
        </w:tc>
        <w:tc>
          <w:tcPr>
            <w:tcW w:w="1134" w:type="dxa"/>
            <w:shd w:val="clear" w:color="auto" w:fill="auto"/>
            <w:noWrap/>
            <w:vAlign w:val="bottom"/>
            <w:hideMark/>
          </w:tcPr>
          <w:p w14:paraId="05FA86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32.175.000,00 </w:t>
            </w:r>
          </w:p>
        </w:tc>
        <w:tc>
          <w:tcPr>
            <w:tcW w:w="1275" w:type="dxa"/>
            <w:shd w:val="clear" w:color="auto" w:fill="auto"/>
            <w:noWrap/>
            <w:vAlign w:val="bottom"/>
            <w:hideMark/>
          </w:tcPr>
          <w:p w14:paraId="76F939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98.325.000,00 </w:t>
            </w:r>
          </w:p>
        </w:tc>
        <w:tc>
          <w:tcPr>
            <w:tcW w:w="1127" w:type="dxa"/>
            <w:shd w:val="clear" w:color="auto" w:fill="auto"/>
            <w:noWrap/>
            <w:vAlign w:val="bottom"/>
            <w:hideMark/>
          </w:tcPr>
          <w:p w14:paraId="522540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9.832.500,00 </w:t>
            </w:r>
          </w:p>
        </w:tc>
      </w:tr>
      <w:tr w:rsidR="00C54BE7" w:rsidRPr="00C94729" w14:paraId="0E6EDA6C" w14:textId="77777777" w:rsidTr="00815F59">
        <w:trPr>
          <w:trHeight w:val="20"/>
        </w:trPr>
        <w:tc>
          <w:tcPr>
            <w:tcW w:w="3114" w:type="dxa"/>
            <w:shd w:val="clear" w:color="auto" w:fill="auto"/>
            <w:noWrap/>
            <w:vAlign w:val="bottom"/>
            <w:hideMark/>
          </w:tcPr>
          <w:p w14:paraId="1D19039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TAR družba za trgovino, storitve in posredništvo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3AA955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222FDE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5.220,00 </w:t>
            </w:r>
          </w:p>
        </w:tc>
        <w:tc>
          <w:tcPr>
            <w:tcW w:w="1134" w:type="dxa"/>
            <w:shd w:val="clear" w:color="auto" w:fill="auto"/>
            <w:noWrap/>
            <w:vAlign w:val="bottom"/>
            <w:hideMark/>
          </w:tcPr>
          <w:p w14:paraId="21873BE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8.500,00 </w:t>
            </w:r>
          </w:p>
        </w:tc>
        <w:tc>
          <w:tcPr>
            <w:tcW w:w="1134" w:type="dxa"/>
            <w:shd w:val="clear" w:color="auto" w:fill="auto"/>
            <w:noWrap/>
            <w:vAlign w:val="bottom"/>
            <w:hideMark/>
          </w:tcPr>
          <w:p w14:paraId="5C10F9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3.220,00 </w:t>
            </w:r>
          </w:p>
        </w:tc>
        <w:tc>
          <w:tcPr>
            <w:tcW w:w="1275" w:type="dxa"/>
            <w:shd w:val="clear" w:color="auto" w:fill="auto"/>
            <w:noWrap/>
            <w:vAlign w:val="bottom"/>
            <w:hideMark/>
          </w:tcPr>
          <w:p w14:paraId="12336C3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16.940,00 </w:t>
            </w:r>
          </w:p>
        </w:tc>
        <w:tc>
          <w:tcPr>
            <w:tcW w:w="1127" w:type="dxa"/>
            <w:shd w:val="clear" w:color="auto" w:fill="auto"/>
            <w:noWrap/>
            <w:vAlign w:val="bottom"/>
            <w:hideMark/>
          </w:tcPr>
          <w:p w14:paraId="59CC51E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1.694,00 </w:t>
            </w:r>
          </w:p>
        </w:tc>
      </w:tr>
      <w:tr w:rsidR="00C54BE7" w:rsidRPr="00C94729" w14:paraId="762A7254" w14:textId="77777777" w:rsidTr="00815F59">
        <w:trPr>
          <w:trHeight w:val="20"/>
        </w:trPr>
        <w:tc>
          <w:tcPr>
            <w:tcW w:w="3114" w:type="dxa"/>
            <w:shd w:val="clear" w:color="auto" w:fill="auto"/>
            <w:noWrap/>
            <w:vAlign w:val="bottom"/>
            <w:hideMark/>
          </w:tcPr>
          <w:p w14:paraId="4DBE09F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TURNAPLAST proizvodnja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E924E4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1DD2076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D7306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51.810,00 </w:t>
            </w:r>
          </w:p>
        </w:tc>
        <w:tc>
          <w:tcPr>
            <w:tcW w:w="1134" w:type="dxa"/>
            <w:shd w:val="clear" w:color="auto" w:fill="auto"/>
            <w:noWrap/>
            <w:vAlign w:val="bottom"/>
            <w:hideMark/>
          </w:tcPr>
          <w:p w14:paraId="60C023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1.952.021,00 </w:t>
            </w:r>
          </w:p>
        </w:tc>
        <w:tc>
          <w:tcPr>
            <w:tcW w:w="1275" w:type="dxa"/>
            <w:shd w:val="clear" w:color="auto" w:fill="auto"/>
            <w:noWrap/>
            <w:vAlign w:val="bottom"/>
            <w:hideMark/>
          </w:tcPr>
          <w:p w14:paraId="461F69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2.003.831,00 </w:t>
            </w:r>
          </w:p>
        </w:tc>
        <w:tc>
          <w:tcPr>
            <w:tcW w:w="1127" w:type="dxa"/>
            <w:shd w:val="clear" w:color="auto" w:fill="auto"/>
            <w:noWrap/>
            <w:vAlign w:val="bottom"/>
            <w:hideMark/>
          </w:tcPr>
          <w:p w14:paraId="3E2D97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200.383,10 </w:t>
            </w:r>
          </w:p>
        </w:tc>
      </w:tr>
      <w:tr w:rsidR="00C54BE7" w:rsidRPr="00C94729" w14:paraId="2F05976D" w14:textId="77777777" w:rsidTr="00815F59">
        <w:trPr>
          <w:trHeight w:val="20"/>
        </w:trPr>
        <w:tc>
          <w:tcPr>
            <w:tcW w:w="3114" w:type="dxa"/>
            <w:shd w:val="clear" w:color="auto" w:fill="auto"/>
            <w:noWrap/>
            <w:vAlign w:val="bottom"/>
            <w:hideMark/>
          </w:tcPr>
          <w:p w14:paraId="5570FDC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KOZMETIČNI STUDIO, URŠKA POTOČNIK S.P., BIONA</w:t>
            </w:r>
          </w:p>
        </w:tc>
        <w:tc>
          <w:tcPr>
            <w:tcW w:w="1134" w:type="dxa"/>
            <w:shd w:val="clear" w:color="auto" w:fill="auto"/>
            <w:noWrap/>
            <w:vAlign w:val="bottom"/>
            <w:hideMark/>
          </w:tcPr>
          <w:p w14:paraId="6AC5498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2DA3D3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134" w:type="dxa"/>
            <w:shd w:val="clear" w:color="auto" w:fill="auto"/>
            <w:noWrap/>
            <w:vAlign w:val="bottom"/>
            <w:hideMark/>
          </w:tcPr>
          <w:p w14:paraId="00F9C7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0964DD4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275" w:type="dxa"/>
            <w:shd w:val="clear" w:color="auto" w:fill="auto"/>
            <w:noWrap/>
            <w:vAlign w:val="bottom"/>
            <w:hideMark/>
          </w:tcPr>
          <w:p w14:paraId="7D8961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75.000,00 </w:t>
            </w:r>
          </w:p>
        </w:tc>
        <w:tc>
          <w:tcPr>
            <w:tcW w:w="1127" w:type="dxa"/>
            <w:shd w:val="clear" w:color="auto" w:fill="auto"/>
            <w:noWrap/>
            <w:vAlign w:val="bottom"/>
            <w:hideMark/>
          </w:tcPr>
          <w:p w14:paraId="1A79001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 </w:t>
            </w:r>
          </w:p>
        </w:tc>
      </w:tr>
      <w:tr w:rsidR="00C54BE7" w:rsidRPr="00C94729" w14:paraId="01F3D6FD" w14:textId="77777777" w:rsidTr="00815F59">
        <w:trPr>
          <w:trHeight w:val="20"/>
        </w:trPr>
        <w:tc>
          <w:tcPr>
            <w:tcW w:w="3114" w:type="dxa"/>
            <w:shd w:val="clear" w:color="auto" w:fill="auto"/>
            <w:noWrap/>
            <w:vAlign w:val="bottom"/>
            <w:hideMark/>
          </w:tcPr>
          <w:p w14:paraId="048EE9F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STATUS, SVETOVANJE IN INTEGRIRANE STORITVE NA PODROČJU STRATEŠKEGA KOMUNICIRANJA JERCA LEGAN CVIKL S.P.</w:t>
            </w:r>
          </w:p>
        </w:tc>
        <w:tc>
          <w:tcPr>
            <w:tcW w:w="1134" w:type="dxa"/>
            <w:shd w:val="clear" w:color="auto" w:fill="auto"/>
            <w:noWrap/>
            <w:vAlign w:val="bottom"/>
            <w:hideMark/>
          </w:tcPr>
          <w:p w14:paraId="79B3945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Ljubljana</w:t>
            </w:r>
          </w:p>
        </w:tc>
        <w:tc>
          <w:tcPr>
            <w:tcW w:w="1276" w:type="dxa"/>
            <w:shd w:val="clear" w:color="auto" w:fill="auto"/>
            <w:noWrap/>
            <w:vAlign w:val="bottom"/>
            <w:hideMark/>
          </w:tcPr>
          <w:p w14:paraId="794F54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34" w:type="dxa"/>
            <w:shd w:val="clear" w:color="auto" w:fill="auto"/>
            <w:noWrap/>
            <w:vAlign w:val="bottom"/>
            <w:hideMark/>
          </w:tcPr>
          <w:p w14:paraId="735C47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6429D7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349E94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27" w:type="dxa"/>
            <w:shd w:val="clear" w:color="auto" w:fill="auto"/>
            <w:noWrap/>
            <w:vAlign w:val="bottom"/>
            <w:hideMark/>
          </w:tcPr>
          <w:p w14:paraId="42A654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 </w:t>
            </w:r>
          </w:p>
        </w:tc>
      </w:tr>
      <w:tr w:rsidR="00C54BE7" w:rsidRPr="00C94729" w14:paraId="7C4069E5" w14:textId="77777777" w:rsidTr="00815F59">
        <w:trPr>
          <w:trHeight w:val="20"/>
        </w:trPr>
        <w:tc>
          <w:tcPr>
            <w:tcW w:w="3114" w:type="dxa"/>
            <w:shd w:val="clear" w:color="auto" w:fill="auto"/>
            <w:noWrap/>
            <w:vAlign w:val="bottom"/>
            <w:hideMark/>
          </w:tcPr>
          <w:p w14:paraId="028B4DF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ST2 transport, SAŠA BOŽIĆ,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53B2DC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3A5871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DFA928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0D4345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13.400,00 </w:t>
            </w:r>
          </w:p>
        </w:tc>
        <w:tc>
          <w:tcPr>
            <w:tcW w:w="1275" w:type="dxa"/>
            <w:shd w:val="clear" w:color="auto" w:fill="auto"/>
            <w:noWrap/>
            <w:vAlign w:val="bottom"/>
            <w:hideMark/>
          </w:tcPr>
          <w:p w14:paraId="27E7B0D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13.400,00 </w:t>
            </w:r>
          </w:p>
        </w:tc>
        <w:tc>
          <w:tcPr>
            <w:tcW w:w="1127" w:type="dxa"/>
            <w:shd w:val="clear" w:color="auto" w:fill="auto"/>
            <w:noWrap/>
            <w:vAlign w:val="bottom"/>
            <w:hideMark/>
          </w:tcPr>
          <w:p w14:paraId="7E78D2E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1.340,00 </w:t>
            </w:r>
          </w:p>
        </w:tc>
      </w:tr>
      <w:tr w:rsidR="00C54BE7" w:rsidRPr="00C94729" w14:paraId="19C5BD94" w14:textId="77777777" w:rsidTr="00815F59">
        <w:trPr>
          <w:trHeight w:val="20"/>
        </w:trPr>
        <w:tc>
          <w:tcPr>
            <w:tcW w:w="3114" w:type="dxa"/>
            <w:shd w:val="clear" w:color="auto" w:fill="auto"/>
            <w:noWrap/>
            <w:vAlign w:val="bottom"/>
            <w:hideMark/>
          </w:tcPr>
          <w:p w14:paraId="4E2B5F0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 xml:space="preserve">LAIOUT, VIZUALNE KOMUNIKACIJE, ANDREJ ŠTOK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0E8FAC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34E9E5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4.996,00 </w:t>
            </w:r>
          </w:p>
        </w:tc>
        <w:tc>
          <w:tcPr>
            <w:tcW w:w="1134" w:type="dxa"/>
            <w:shd w:val="clear" w:color="auto" w:fill="auto"/>
            <w:noWrap/>
            <w:vAlign w:val="bottom"/>
            <w:hideMark/>
          </w:tcPr>
          <w:p w14:paraId="0C091E5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4DE2E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782,66 </w:t>
            </w:r>
          </w:p>
        </w:tc>
        <w:tc>
          <w:tcPr>
            <w:tcW w:w="1275" w:type="dxa"/>
            <w:shd w:val="clear" w:color="auto" w:fill="auto"/>
            <w:noWrap/>
            <w:vAlign w:val="bottom"/>
            <w:hideMark/>
          </w:tcPr>
          <w:p w14:paraId="6ABCDC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5.778,66 </w:t>
            </w:r>
          </w:p>
        </w:tc>
        <w:tc>
          <w:tcPr>
            <w:tcW w:w="1127" w:type="dxa"/>
            <w:shd w:val="clear" w:color="auto" w:fill="auto"/>
            <w:noWrap/>
            <w:vAlign w:val="bottom"/>
            <w:hideMark/>
          </w:tcPr>
          <w:p w14:paraId="6A715B3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577,87 </w:t>
            </w:r>
          </w:p>
        </w:tc>
      </w:tr>
      <w:tr w:rsidR="00C54BE7" w:rsidRPr="00C94729" w14:paraId="62E96FB9" w14:textId="77777777" w:rsidTr="00815F59">
        <w:trPr>
          <w:trHeight w:val="20"/>
        </w:trPr>
        <w:tc>
          <w:tcPr>
            <w:tcW w:w="3114" w:type="dxa"/>
            <w:shd w:val="clear" w:color="auto" w:fill="auto"/>
            <w:noWrap/>
            <w:vAlign w:val="bottom"/>
            <w:hideMark/>
          </w:tcPr>
          <w:p w14:paraId="520693C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Oddajanje sob v najem, Slavko Strelec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15F4DC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Ptuj</w:t>
            </w:r>
          </w:p>
        </w:tc>
        <w:tc>
          <w:tcPr>
            <w:tcW w:w="1276" w:type="dxa"/>
            <w:shd w:val="clear" w:color="auto" w:fill="auto"/>
            <w:noWrap/>
            <w:vAlign w:val="bottom"/>
            <w:hideMark/>
          </w:tcPr>
          <w:p w14:paraId="203765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844289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9D4F5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36.000,00 </w:t>
            </w:r>
          </w:p>
        </w:tc>
        <w:tc>
          <w:tcPr>
            <w:tcW w:w="1275" w:type="dxa"/>
            <w:shd w:val="clear" w:color="auto" w:fill="auto"/>
            <w:noWrap/>
            <w:vAlign w:val="bottom"/>
            <w:hideMark/>
          </w:tcPr>
          <w:p w14:paraId="39CEA98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36.000,00 </w:t>
            </w:r>
          </w:p>
        </w:tc>
        <w:tc>
          <w:tcPr>
            <w:tcW w:w="1127" w:type="dxa"/>
            <w:shd w:val="clear" w:color="auto" w:fill="auto"/>
            <w:noWrap/>
            <w:vAlign w:val="bottom"/>
            <w:hideMark/>
          </w:tcPr>
          <w:p w14:paraId="484A3B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3.600,00 </w:t>
            </w:r>
          </w:p>
        </w:tc>
      </w:tr>
      <w:tr w:rsidR="00C54BE7" w:rsidRPr="00C94729" w14:paraId="54027ADD" w14:textId="77777777" w:rsidTr="00815F59">
        <w:trPr>
          <w:trHeight w:val="20"/>
        </w:trPr>
        <w:tc>
          <w:tcPr>
            <w:tcW w:w="3114" w:type="dxa"/>
            <w:shd w:val="clear" w:color="auto" w:fill="auto"/>
            <w:noWrap/>
            <w:vAlign w:val="bottom"/>
            <w:hideMark/>
          </w:tcPr>
          <w:p w14:paraId="307005B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LENART PODKRIŽNIK - NOSILEC DOPOLNILNE DEJAVNOSTI NA KMETIJI</w:t>
            </w:r>
          </w:p>
        </w:tc>
        <w:tc>
          <w:tcPr>
            <w:tcW w:w="1134" w:type="dxa"/>
            <w:shd w:val="clear" w:color="auto" w:fill="auto"/>
            <w:noWrap/>
            <w:vAlign w:val="bottom"/>
            <w:hideMark/>
          </w:tcPr>
          <w:p w14:paraId="5499155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0FD400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3129F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C81CF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2.565,37 </w:t>
            </w:r>
          </w:p>
        </w:tc>
        <w:tc>
          <w:tcPr>
            <w:tcW w:w="1275" w:type="dxa"/>
            <w:shd w:val="clear" w:color="auto" w:fill="auto"/>
            <w:noWrap/>
            <w:vAlign w:val="bottom"/>
            <w:hideMark/>
          </w:tcPr>
          <w:p w14:paraId="6B054B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2.565,37 </w:t>
            </w:r>
          </w:p>
        </w:tc>
        <w:tc>
          <w:tcPr>
            <w:tcW w:w="1127" w:type="dxa"/>
            <w:shd w:val="clear" w:color="auto" w:fill="auto"/>
            <w:noWrap/>
            <w:vAlign w:val="bottom"/>
            <w:hideMark/>
          </w:tcPr>
          <w:p w14:paraId="452FC0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256,54 </w:t>
            </w:r>
          </w:p>
        </w:tc>
      </w:tr>
      <w:tr w:rsidR="00C54BE7" w:rsidRPr="00C94729" w14:paraId="2372B599" w14:textId="77777777" w:rsidTr="00815F59">
        <w:trPr>
          <w:trHeight w:val="20"/>
        </w:trPr>
        <w:tc>
          <w:tcPr>
            <w:tcW w:w="3114" w:type="dxa"/>
            <w:shd w:val="clear" w:color="auto" w:fill="auto"/>
            <w:noWrap/>
            <w:vAlign w:val="bottom"/>
            <w:hideMark/>
          </w:tcPr>
          <w:p w14:paraId="7E30467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PRIND proizvodnja, storitve in trženje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D0BA5A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62DE1B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19.040,00 </w:t>
            </w:r>
          </w:p>
        </w:tc>
        <w:tc>
          <w:tcPr>
            <w:tcW w:w="1134" w:type="dxa"/>
            <w:shd w:val="clear" w:color="auto" w:fill="auto"/>
            <w:noWrap/>
            <w:vAlign w:val="bottom"/>
            <w:hideMark/>
          </w:tcPr>
          <w:p w14:paraId="7DCF34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4.420,00 </w:t>
            </w:r>
          </w:p>
        </w:tc>
        <w:tc>
          <w:tcPr>
            <w:tcW w:w="1134" w:type="dxa"/>
            <w:shd w:val="clear" w:color="auto" w:fill="auto"/>
            <w:noWrap/>
            <w:vAlign w:val="bottom"/>
            <w:hideMark/>
          </w:tcPr>
          <w:p w14:paraId="1110E3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6.975,00 </w:t>
            </w:r>
          </w:p>
        </w:tc>
        <w:tc>
          <w:tcPr>
            <w:tcW w:w="1275" w:type="dxa"/>
            <w:shd w:val="clear" w:color="auto" w:fill="auto"/>
            <w:noWrap/>
            <w:vAlign w:val="bottom"/>
            <w:hideMark/>
          </w:tcPr>
          <w:p w14:paraId="4FF996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30.435,00 </w:t>
            </w:r>
          </w:p>
        </w:tc>
        <w:tc>
          <w:tcPr>
            <w:tcW w:w="1127" w:type="dxa"/>
            <w:shd w:val="clear" w:color="auto" w:fill="auto"/>
            <w:noWrap/>
            <w:vAlign w:val="bottom"/>
            <w:hideMark/>
          </w:tcPr>
          <w:p w14:paraId="350F350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3.043,50 </w:t>
            </w:r>
          </w:p>
        </w:tc>
      </w:tr>
      <w:tr w:rsidR="00C54BE7" w:rsidRPr="00C94729" w14:paraId="1B0D8562" w14:textId="77777777" w:rsidTr="00815F59">
        <w:trPr>
          <w:trHeight w:val="20"/>
        </w:trPr>
        <w:tc>
          <w:tcPr>
            <w:tcW w:w="3114" w:type="dxa"/>
            <w:shd w:val="clear" w:color="auto" w:fill="auto"/>
            <w:noWrap/>
            <w:vAlign w:val="bottom"/>
            <w:hideMark/>
          </w:tcPr>
          <w:p w14:paraId="02AD76D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ELMINT proizvodnja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3B3E74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37BD315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01BBD0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2.293,20 </w:t>
            </w:r>
          </w:p>
        </w:tc>
        <w:tc>
          <w:tcPr>
            <w:tcW w:w="1134" w:type="dxa"/>
            <w:shd w:val="clear" w:color="auto" w:fill="auto"/>
            <w:noWrap/>
            <w:vAlign w:val="bottom"/>
            <w:hideMark/>
          </w:tcPr>
          <w:p w14:paraId="7330E7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362C227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2.293,20 </w:t>
            </w:r>
          </w:p>
        </w:tc>
        <w:tc>
          <w:tcPr>
            <w:tcW w:w="1127" w:type="dxa"/>
            <w:shd w:val="clear" w:color="auto" w:fill="auto"/>
            <w:noWrap/>
            <w:vAlign w:val="bottom"/>
            <w:hideMark/>
          </w:tcPr>
          <w:p w14:paraId="5633C4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229,32 </w:t>
            </w:r>
          </w:p>
        </w:tc>
      </w:tr>
      <w:tr w:rsidR="00C54BE7" w:rsidRPr="00C94729" w14:paraId="0A3E3023" w14:textId="77777777" w:rsidTr="00815F59">
        <w:trPr>
          <w:trHeight w:val="20"/>
        </w:trPr>
        <w:tc>
          <w:tcPr>
            <w:tcW w:w="3114" w:type="dxa"/>
            <w:shd w:val="clear" w:color="auto" w:fill="auto"/>
            <w:noWrap/>
            <w:vAlign w:val="bottom"/>
            <w:hideMark/>
          </w:tcPr>
          <w:p w14:paraId="70C2B43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LUŠTN' POD LIPO, GOSTINSKE STORITVE, SIMON ŠTURM, S. P.</w:t>
            </w:r>
          </w:p>
        </w:tc>
        <w:tc>
          <w:tcPr>
            <w:tcW w:w="1134" w:type="dxa"/>
            <w:shd w:val="clear" w:color="auto" w:fill="auto"/>
            <w:noWrap/>
            <w:vAlign w:val="bottom"/>
            <w:hideMark/>
          </w:tcPr>
          <w:p w14:paraId="7888F4A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391F885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9BF00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2.160,00 </w:t>
            </w:r>
          </w:p>
        </w:tc>
        <w:tc>
          <w:tcPr>
            <w:tcW w:w="1134" w:type="dxa"/>
            <w:shd w:val="clear" w:color="auto" w:fill="auto"/>
            <w:noWrap/>
            <w:vAlign w:val="bottom"/>
            <w:hideMark/>
          </w:tcPr>
          <w:p w14:paraId="7F81ED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4.400,00 </w:t>
            </w:r>
          </w:p>
        </w:tc>
        <w:tc>
          <w:tcPr>
            <w:tcW w:w="1275" w:type="dxa"/>
            <w:shd w:val="clear" w:color="auto" w:fill="auto"/>
            <w:noWrap/>
            <w:vAlign w:val="bottom"/>
            <w:hideMark/>
          </w:tcPr>
          <w:p w14:paraId="36864B3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6.560,00 </w:t>
            </w:r>
          </w:p>
        </w:tc>
        <w:tc>
          <w:tcPr>
            <w:tcW w:w="1127" w:type="dxa"/>
            <w:shd w:val="clear" w:color="auto" w:fill="auto"/>
            <w:noWrap/>
            <w:vAlign w:val="bottom"/>
            <w:hideMark/>
          </w:tcPr>
          <w:p w14:paraId="5900AEC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656,00 </w:t>
            </w:r>
          </w:p>
        </w:tc>
      </w:tr>
      <w:tr w:rsidR="00C54BE7" w:rsidRPr="00C94729" w14:paraId="63571F58" w14:textId="77777777" w:rsidTr="00815F59">
        <w:trPr>
          <w:trHeight w:val="20"/>
        </w:trPr>
        <w:tc>
          <w:tcPr>
            <w:tcW w:w="3114" w:type="dxa"/>
            <w:shd w:val="clear" w:color="auto" w:fill="auto"/>
            <w:noWrap/>
            <w:vAlign w:val="bottom"/>
            <w:hideMark/>
          </w:tcPr>
          <w:p w14:paraId="0EC95D6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JARŠKI DOM, družba za gostinstvo in turizem,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E10CBB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456559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C2161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07A9581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20.022,23 </w:t>
            </w:r>
          </w:p>
        </w:tc>
        <w:tc>
          <w:tcPr>
            <w:tcW w:w="1275" w:type="dxa"/>
            <w:shd w:val="clear" w:color="auto" w:fill="auto"/>
            <w:noWrap/>
            <w:vAlign w:val="bottom"/>
            <w:hideMark/>
          </w:tcPr>
          <w:p w14:paraId="06A51E5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23.022,23 </w:t>
            </w:r>
          </w:p>
        </w:tc>
        <w:tc>
          <w:tcPr>
            <w:tcW w:w="1127" w:type="dxa"/>
            <w:shd w:val="clear" w:color="auto" w:fill="auto"/>
            <w:noWrap/>
            <w:vAlign w:val="bottom"/>
            <w:hideMark/>
          </w:tcPr>
          <w:p w14:paraId="078A65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2.302,22 </w:t>
            </w:r>
          </w:p>
        </w:tc>
      </w:tr>
      <w:tr w:rsidR="00C54BE7" w:rsidRPr="00C94729" w14:paraId="5D92E4FC" w14:textId="77777777" w:rsidTr="00815F59">
        <w:trPr>
          <w:trHeight w:val="20"/>
        </w:trPr>
        <w:tc>
          <w:tcPr>
            <w:tcW w:w="3114" w:type="dxa"/>
            <w:shd w:val="clear" w:color="auto" w:fill="auto"/>
            <w:noWrap/>
            <w:vAlign w:val="bottom"/>
            <w:hideMark/>
          </w:tcPr>
          <w:p w14:paraId="205A6A2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AVTO PANČUR, podjetje za vzdrževanje in popravilo vozil,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7A8402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1CB2D3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34" w:type="dxa"/>
            <w:shd w:val="clear" w:color="auto" w:fill="auto"/>
            <w:noWrap/>
            <w:vAlign w:val="bottom"/>
            <w:hideMark/>
          </w:tcPr>
          <w:p w14:paraId="136A432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6E9E15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8.448,24 </w:t>
            </w:r>
          </w:p>
        </w:tc>
        <w:tc>
          <w:tcPr>
            <w:tcW w:w="1275" w:type="dxa"/>
            <w:shd w:val="clear" w:color="auto" w:fill="auto"/>
            <w:noWrap/>
            <w:vAlign w:val="bottom"/>
            <w:hideMark/>
          </w:tcPr>
          <w:p w14:paraId="41A587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43.448,24 </w:t>
            </w:r>
          </w:p>
        </w:tc>
        <w:tc>
          <w:tcPr>
            <w:tcW w:w="1127" w:type="dxa"/>
            <w:shd w:val="clear" w:color="auto" w:fill="auto"/>
            <w:noWrap/>
            <w:vAlign w:val="bottom"/>
            <w:hideMark/>
          </w:tcPr>
          <w:p w14:paraId="065DF5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4.344,82 </w:t>
            </w:r>
          </w:p>
        </w:tc>
      </w:tr>
      <w:tr w:rsidR="00C54BE7" w:rsidRPr="00C94729" w14:paraId="36E32ED8" w14:textId="77777777" w:rsidTr="00815F59">
        <w:trPr>
          <w:trHeight w:val="20"/>
        </w:trPr>
        <w:tc>
          <w:tcPr>
            <w:tcW w:w="3114" w:type="dxa"/>
            <w:shd w:val="clear" w:color="auto" w:fill="auto"/>
            <w:noWrap/>
            <w:vAlign w:val="bottom"/>
            <w:hideMark/>
          </w:tcPr>
          <w:p w14:paraId="67676F2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PG DOM, gostinstvo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61F788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Dobrova-Polhov Gradec</w:t>
            </w:r>
          </w:p>
        </w:tc>
        <w:tc>
          <w:tcPr>
            <w:tcW w:w="1276" w:type="dxa"/>
            <w:shd w:val="clear" w:color="auto" w:fill="auto"/>
            <w:noWrap/>
            <w:vAlign w:val="bottom"/>
            <w:hideMark/>
          </w:tcPr>
          <w:p w14:paraId="005F41E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 </w:t>
            </w:r>
          </w:p>
        </w:tc>
        <w:tc>
          <w:tcPr>
            <w:tcW w:w="1134" w:type="dxa"/>
            <w:shd w:val="clear" w:color="auto" w:fill="auto"/>
            <w:noWrap/>
            <w:vAlign w:val="bottom"/>
            <w:hideMark/>
          </w:tcPr>
          <w:p w14:paraId="616F64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096D78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47B2D8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20.500,00 </w:t>
            </w:r>
          </w:p>
        </w:tc>
        <w:tc>
          <w:tcPr>
            <w:tcW w:w="1127" w:type="dxa"/>
            <w:shd w:val="clear" w:color="auto" w:fill="auto"/>
            <w:noWrap/>
            <w:vAlign w:val="bottom"/>
            <w:hideMark/>
          </w:tcPr>
          <w:p w14:paraId="3335ED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2.050,00 </w:t>
            </w:r>
          </w:p>
        </w:tc>
      </w:tr>
      <w:tr w:rsidR="00C54BE7" w:rsidRPr="00C94729" w14:paraId="4245172F" w14:textId="77777777" w:rsidTr="00815F59">
        <w:trPr>
          <w:trHeight w:val="20"/>
        </w:trPr>
        <w:tc>
          <w:tcPr>
            <w:tcW w:w="3114" w:type="dxa"/>
            <w:shd w:val="clear" w:color="auto" w:fill="auto"/>
            <w:noWrap/>
            <w:vAlign w:val="bottom"/>
            <w:hideMark/>
          </w:tcPr>
          <w:p w14:paraId="4488D4A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COKAN TENNIS ACADEMY, športna akademija,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0540A9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4327854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55.000,00 </w:t>
            </w:r>
          </w:p>
        </w:tc>
        <w:tc>
          <w:tcPr>
            <w:tcW w:w="1134" w:type="dxa"/>
            <w:shd w:val="clear" w:color="auto" w:fill="auto"/>
            <w:noWrap/>
            <w:vAlign w:val="bottom"/>
            <w:hideMark/>
          </w:tcPr>
          <w:p w14:paraId="5E3175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34" w:type="dxa"/>
            <w:shd w:val="clear" w:color="auto" w:fill="auto"/>
            <w:noWrap/>
            <w:vAlign w:val="bottom"/>
            <w:hideMark/>
          </w:tcPr>
          <w:p w14:paraId="2A80EE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275" w:type="dxa"/>
            <w:shd w:val="clear" w:color="auto" w:fill="auto"/>
            <w:noWrap/>
            <w:vAlign w:val="bottom"/>
            <w:hideMark/>
          </w:tcPr>
          <w:p w14:paraId="2F37362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65.000,00 </w:t>
            </w:r>
          </w:p>
        </w:tc>
        <w:tc>
          <w:tcPr>
            <w:tcW w:w="1127" w:type="dxa"/>
            <w:shd w:val="clear" w:color="auto" w:fill="auto"/>
            <w:noWrap/>
            <w:vAlign w:val="bottom"/>
            <w:hideMark/>
          </w:tcPr>
          <w:p w14:paraId="7424C9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 </w:t>
            </w:r>
          </w:p>
        </w:tc>
      </w:tr>
      <w:tr w:rsidR="00C54BE7" w:rsidRPr="00C94729" w14:paraId="74E3BD92" w14:textId="77777777" w:rsidTr="00815F59">
        <w:trPr>
          <w:trHeight w:val="20"/>
        </w:trPr>
        <w:tc>
          <w:tcPr>
            <w:tcW w:w="3114" w:type="dxa"/>
            <w:shd w:val="clear" w:color="auto" w:fill="auto"/>
            <w:noWrap/>
            <w:vAlign w:val="bottom"/>
            <w:hideMark/>
          </w:tcPr>
          <w:p w14:paraId="6F974D6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One </w:t>
            </w:r>
            <w:proofErr w:type="spellStart"/>
            <w:r w:rsidRPr="00C94729">
              <w:rPr>
                <w:rFonts w:ascii="Arial Narrow" w:hAnsi="Arial Narrow" w:cs="Calibri"/>
                <w:color w:val="000000"/>
                <w:sz w:val="18"/>
                <w:szCs w:val="18"/>
                <w:lang w:val="sl-SI"/>
              </w:rPr>
              <w:t>Happy</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Turtle</w:t>
            </w:r>
            <w:proofErr w:type="spellEnd"/>
            <w:r w:rsidRPr="00C94729">
              <w:rPr>
                <w:rFonts w:ascii="Arial Narrow" w:hAnsi="Arial Narrow" w:cs="Calibri"/>
                <w:color w:val="000000"/>
                <w:sz w:val="18"/>
                <w:szCs w:val="18"/>
                <w:lang w:val="sl-SI"/>
              </w:rPr>
              <w:t xml:space="preserve">, organizacija festivalov,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A812E6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Velenje</w:t>
            </w:r>
          </w:p>
        </w:tc>
        <w:tc>
          <w:tcPr>
            <w:tcW w:w="1276" w:type="dxa"/>
            <w:shd w:val="clear" w:color="auto" w:fill="auto"/>
            <w:noWrap/>
            <w:vAlign w:val="bottom"/>
            <w:hideMark/>
          </w:tcPr>
          <w:p w14:paraId="68DDF2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59C6F6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D6AE4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115.565,00 </w:t>
            </w:r>
          </w:p>
        </w:tc>
        <w:tc>
          <w:tcPr>
            <w:tcW w:w="1275" w:type="dxa"/>
            <w:shd w:val="clear" w:color="auto" w:fill="auto"/>
            <w:noWrap/>
            <w:vAlign w:val="bottom"/>
            <w:hideMark/>
          </w:tcPr>
          <w:p w14:paraId="08DDA43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115.565,00 </w:t>
            </w:r>
          </w:p>
        </w:tc>
        <w:tc>
          <w:tcPr>
            <w:tcW w:w="1127" w:type="dxa"/>
            <w:shd w:val="clear" w:color="auto" w:fill="auto"/>
            <w:noWrap/>
            <w:vAlign w:val="bottom"/>
            <w:hideMark/>
          </w:tcPr>
          <w:p w14:paraId="39F130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11.556,50 </w:t>
            </w:r>
          </w:p>
        </w:tc>
      </w:tr>
      <w:tr w:rsidR="00C54BE7" w:rsidRPr="00C94729" w14:paraId="2C398CCC" w14:textId="77777777" w:rsidTr="00815F59">
        <w:trPr>
          <w:trHeight w:val="20"/>
        </w:trPr>
        <w:tc>
          <w:tcPr>
            <w:tcW w:w="3114" w:type="dxa"/>
            <w:shd w:val="clear" w:color="auto" w:fill="auto"/>
            <w:noWrap/>
            <w:vAlign w:val="bottom"/>
            <w:hideMark/>
          </w:tcPr>
          <w:p w14:paraId="5FEC7A8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ETA živilska industrija,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E24996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2D1EE0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1.838.643,00 </w:t>
            </w:r>
          </w:p>
        </w:tc>
        <w:tc>
          <w:tcPr>
            <w:tcW w:w="1134" w:type="dxa"/>
            <w:shd w:val="clear" w:color="auto" w:fill="auto"/>
            <w:noWrap/>
            <w:vAlign w:val="bottom"/>
            <w:hideMark/>
          </w:tcPr>
          <w:p w14:paraId="1492FE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3.553.520,00 </w:t>
            </w:r>
          </w:p>
        </w:tc>
        <w:tc>
          <w:tcPr>
            <w:tcW w:w="1134" w:type="dxa"/>
            <w:shd w:val="clear" w:color="auto" w:fill="auto"/>
            <w:noWrap/>
            <w:vAlign w:val="bottom"/>
            <w:hideMark/>
          </w:tcPr>
          <w:p w14:paraId="662BC2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2.342.670,00 </w:t>
            </w:r>
          </w:p>
        </w:tc>
        <w:tc>
          <w:tcPr>
            <w:tcW w:w="1275" w:type="dxa"/>
            <w:shd w:val="clear" w:color="auto" w:fill="auto"/>
            <w:noWrap/>
            <w:vAlign w:val="bottom"/>
            <w:hideMark/>
          </w:tcPr>
          <w:p w14:paraId="37BF6D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7.734.833,00 </w:t>
            </w:r>
          </w:p>
        </w:tc>
        <w:tc>
          <w:tcPr>
            <w:tcW w:w="1127" w:type="dxa"/>
            <w:shd w:val="clear" w:color="auto" w:fill="auto"/>
            <w:noWrap/>
            <w:vAlign w:val="bottom"/>
            <w:hideMark/>
          </w:tcPr>
          <w:p w14:paraId="45D58AC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773.483,30 </w:t>
            </w:r>
          </w:p>
        </w:tc>
      </w:tr>
      <w:tr w:rsidR="00C54BE7" w:rsidRPr="00C94729" w14:paraId="2C422BE2" w14:textId="77777777" w:rsidTr="00815F59">
        <w:trPr>
          <w:trHeight w:val="20"/>
        </w:trPr>
        <w:tc>
          <w:tcPr>
            <w:tcW w:w="3114" w:type="dxa"/>
            <w:shd w:val="clear" w:color="auto" w:fill="auto"/>
            <w:noWrap/>
            <w:vAlign w:val="bottom"/>
            <w:hideMark/>
          </w:tcPr>
          <w:p w14:paraId="36DB30C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KMETIJSKA ZADRUGA ŠALEŠKA DOLINA, </w:t>
            </w:r>
            <w:proofErr w:type="spellStart"/>
            <w:r w:rsidRPr="00C94729">
              <w:rPr>
                <w:rFonts w:ascii="Arial Narrow" w:hAnsi="Arial Narrow" w:cs="Calibri"/>
                <w:color w:val="000000"/>
                <w:sz w:val="18"/>
                <w:szCs w:val="18"/>
                <w:lang w:val="sl-SI"/>
              </w:rPr>
              <w:t>z.o.o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1EBCEE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1E6DA1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113.177,23 </w:t>
            </w:r>
          </w:p>
        </w:tc>
        <w:tc>
          <w:tcPr>
            <w:tcW w:w="1134" w:type="dxa"/>
            <w:shd w:val="clear" w:color="auto" w:fill="auto"/>
            <w:noWrap/>
            <w:vAlign w:val="bottom"/>
            <w:hideMark/>
          </w:tcPr>
          <w:p w14:paraId="6ED7AC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756.228,96 </w:t>
            </w:r>
          </w:p>
        </w:tc>
        <w:tc>
          <w:tcPr>
            <w:tcW w:w="1134" w:type="dxa"/>
            <w:shd w:val="clear" w:color="auto" w:fill="auto"/>
            <w:noWrap/>
            <w:vAlign w:val="bottom"/>
            <w:hideMark/>
          </w:tcPr>
          <w:p w14:paraId="6308DC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713.488,09 </w:t>
            </w:r>
          </w:p>
        </w:tc>
        <w:tc>
          <w:tcPr>
            <w:tcW w:w="1275" w:type="dxa"/>
            <w:shd w:val="clear" w:color="auto" w:fill="auto"/>
            <w:noWrap/>
            <w:vAlign w:val="bottom"/>
            <w:hideMark/>
          </w:tcPr>
          <w:p w14:paraId="65EF43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1.582.894,28 </w:t>
            </w:r>
          </w:p>
        </w:tc>
        <w:tc>
          <w:tcPr>
            <w:tcW w:w="1127" w:type="dxa"/>
            <w:shd w:val="clear" w:color="auto" w:fill="auto"/>
            <w:noWrap/>
            <w:vAlign w:val="bottom"/>
            <w:hideMark/>
          </w:tcPr>
          <w:p w14:paraId="26EB4EF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158.289,43 </w:t>
            </w:r>
          </w:p>
        </w:tc>
      </w:tr>
      <w:tr w:rsidR="00C54BE7" w:rsidRPr="00C94729" w14:paraId="07361F73" w14:textId="77777777" w:rsidTr="00815F59">
        <w:trPr>
          <w:trHeight w:val="20"/>
        </w:trPr>
        <w:tc>
          <w:tcPr>
            <w:tcW w:w="3114" w:type="dxa"/>
            <w:shd w:val="clear" w:color="auto" w:fill="auto"/>
            <w:noWrap/>
            <w:vAlign w:val="bottom"/>
            <w:hideMark/>
          </w:tcPr>
          <w:p w14:paraId="019A4D2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KOCKA BAR, ALEKSANDER ŠTAHER S.P.</w:t>
            </w:r>
          </w:p>
        </w:tc>
        <w:tc>
          <w:tcPr>
            <w:tcW w:w="1134" w:type="dxa"/>
            <w:shd w:val="clear" w:color="auto" w:fill="auto"/>
            <w:noWrap/>
            <w:vAlign w:val="bottom"/>
            <w:hideMark/>
          </w:tcPr>
          <w:p w14:paraId="178D9E2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2EF98D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 </w:t>
            </w:r>
          </w:p>
        </w:tc>
        <w:tc>
          <w:tcPr>
            <w:tcW w:w="1134" w:type="dxa"/>
            <w:shd w:val="clear" w:color="auto" w:fill="auto"/>
            <w:noWrap/>
            <w:vAlign w:val="bottom"/>
            <w:hideMark/>
          </w:tcPr>
          <w:p w14:paraId="36B337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 </w:t>
            </w:r>
          </w:p>
        </w:tc>
        <w:tc>
          <w:tcPr>
            <w:tcW w:w="1134" w:type="dxa"/>
            <w:shd w:val="clear" w:color="auto" w:fill="auto"/>
            <w:noWrap/>
            <w:vAlign w:val="bottom"/>
            <w:hideMark/>
          </w:tcPr>
          <w:p w14:paraId="145B474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2.800,00 </w:t>
            </w:r>
          </w:p>
        </w:tc>
        <w:tc>
          <w:tcPr>
            <w:tcW w:w="1275" w:type="dxa"/>
            <w:shd w:val="clear" w:color="auto" w:fill="auto"/>
            <w:noWrap/>
            <w:vAlign w:val="bottom"/>
            <w:hideMark/>
          </w:tcPr>
          <w:p w14:paraId="0CC9AF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3.600,00 </w:t>
            </w:r>
          </w:p>
        </w:tc>
        <w:tc>
          <w:tcPr>
            <w:tcW w:w="1127" w:type="dxa"/>
            <w:shd w:val="clear" w:color="auto" w:fill="auto"/>
            <w:noWrap/>
            <w:vAlign w:val="bottom"/>
            <w:hideMark/>
          </w:tcPr>
          <w:p w14:paraId="3060A8B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360,00 </w:t>
            </w:r>
          </w:p>
        </w:tc>
      </w:tr>
      <w:tr w:rsidR="00C54BE7" w:rsidRPr="00C94729" w14:paraId="3C8E2C24" w14:textId="77777777" w:rsidTr="00815F59">
        <w:trPr>
          <w:trHeight w:val="20"/>
        </w:trPr>
        <w:tc>
          <w:tcPr>
            <w:tcW w:w="3114" w:type="dxa"/>
            <w:shd w:val="clear" w:color="auto" w:fill="auto"/>
            <w:noWrap/>
            <w:vAlign w:val="bottom"/>
            <w:hideMark/>
          </w:tcPr>
          <w:p w14:paraId="4261288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DOM-TITAN, varnostni sistemi zaklepanja </w:t>
            </w:r>
            <w:proofErr w:type="spellStart"/>
            <w:r w:rsidRPr="00C94729">
              <w:rPr>
                <w:rFonts w:ascii="Arial Narrow" w:hAnsi="Arial Narrow" w:cs="Calibri"/>
                <w:color w:val="000000"/>
                <w:sz w:val="18"/>
                <w:szCs w:val="18"/>
                <w:lang w:val="sl-SI"/>
              </w:rPr>
              <w:t>d.d</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45C0A1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79FC39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12.942,80 </w:t>
            </w:r>
          </w:p>
        </w:tc>
        <w:tc>
          <w:tcPr>
            <w:tcW w:w="1134" w:type="dxa"/>
            <w:shd w:val="clear" w:color="auto" w:fill="auto"/>
            <w:noWrap/>
            <w:vAlign w:val="bottom"/>
            <w:hideMark/>
          </w:tcPr>
          <w:p w14:paraId="5C2844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152.120,51 </w:t>
            </w:r>
          </w:p>
        </w:tc>
        <w:tc>
          <w:tcPr>
            <w:tcW w:w="1134" w:type="dxa"/>
            <w:shd w:val="clear" w:color="auto" w:fill="auto"/>
            <w:noWrap/>
            <w:vAlign w:val="bottom"/>
            <w:hideMark/>
          </w:tcPr>
          <w:p w14:paraId="0FD91E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38.555,93 </w:t>
            </w:r>
          </w:p>
        </w:tc>
        <w:tc>
          <w:tcPr>
            <w:tcW w:w="1275" w:type="dxa"/>
            <w:shd w:val="clear" w:color="auto" w:fill="auto"/>
            <w:noWrap/>
            <w:vAlign w:val="bottom"/>
            <w:hideMark/>
          </w:tcPr>
          <w:p w14:paraId="1784FD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203.619,24 </w:t>
            </w:r>
          </w:p>
        </w:tc>
        <w:tc>
          <w:tcPr>
            <w:tcW w:w="1127" w:type="dxa"/>
            <w:shd w:val="clear" w:color="auto" w:fill="auto"/>
            <w:noWrap/>
            <w:vAlign w:val="bottom"/>
            <w:hideMark/>
          </w:tcPr>
          <w:p w14:paraId="63EE004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20.361,92 </w:t>
            </w:r>
          </w:p>
        </w:tc>
      </w:tr>
      <w:tr w:rsidR="00C54BE7" w:rsidRPr="00C94729" w14:paraId="5C20EDD1" w14:textId="77777777" w:rsidTr="00815F59">
        <w:trPr>
          <w:trHeight w:val="20"/>
        </w:trPr>
        <w:tc>
          <w:tcPr>
            <w:tcW w:w="3114" w:type="dxa"/>
            <w:shd w:val="clear" w:color="auto" w:fill="auto"/>
            <w:noWrap/>
            <w:vAlign w:val="bottom"/>
            <w:hideMark/>
          </w:tcPr>
          <w:p w14:paraId="3540345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GIP LICHTENEGER Gradbeništvo in prevozništvo,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B24266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34E2E80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34" w:type="dxa"/>
            <w:shd w:val="clear" w:color="auto" w:fill="auto"/>
            <w:noWrap/>
            <w:vAlign w:val="bottom"/>
            <w:hideMark/>
          </w:tcPr>
          <w:p w14:paraId="7FEB68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27.000,00 </w:t>
            </w:r>
          </w:p>
        </w:tc>
        <w:tc>
          <w:tcPr>
            <w:tcW w:w="1134" w:type="dxa"/>
            <w:shd w:val="clear" w:color="auto" w:fill="auto"/>
            <w:noWrap/>
            <w:vAlign w:val="bottom"/>
            <w:hideMark/>
          </w:tcPr>
          <w:p w14:paraId="0511CCF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 </w:t>
            </w:r>
          </w:p>
        </w:tc>
        <w:tc>
          <w:tcPr>
            <w:tcW w:w="1275" w:type="dxa"/>
            <w:shd w:val="clear" w:color="auto" w:fill="auto"/>
            <w:noWrap/>
            <w:vAlign w:val="bottom"/>
            <w:hideMark/>
          </w:tcPr>
          <w:p w14:paraId="16F07E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97.000,00 </w:t>
            </w:r>
          </w:p>
        </w:tc>
        <w:tc>
          <w:tcPr>
            <w:tcW w:w="1127" w:type="dxa"/>
            <w:shd w:val="clear" w:color="auto" w:fill="auto"/>
            <w:noWrap/>
            <w:vAlign w:val="bottom"/>
            <w:hideMark/>
          </w:tcPr>
          <w:p w14:paraId="2338FBC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9.700,00 </w:t>
            </w:r>
          </w:p>
        </w:tc>
      </w:tr>
      <w:tr w:rsidR="00C54BE7" w:rsidRPr="00C94729" w14:paraId="3D1BEEF6" w14:textId="77777777" w:rsidTr="00815F59">
        <w:trPr>
          <w:trHeight w:val="20"/>
        </w:trPr>
        <w:tc>
          <w:tcPr>
            <w:tcW w:w="3114" w:type="dxa"/>
            <w:shd w:val="clear" w:color="auto" w:fill="auto"/>
            <w:noWrap/>
            <w:vAlign w:val="bottom"/>
            <w:hideMark/>
          </w:tcPr>
          <w:p w14:paraId="76505EE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ALMOS, Škofja Loka, proizvodno in trgovsko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45617B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75D99AA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80FEA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593548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14.257,44 </w:t>
            </w:r>
          </w:p>
        </w:tc>
        <w:tc>
          <w:tcPr>
            <w:tcW w:w="1275" w:type="dxa"/>
            <w:shd w:val="clear" w:color="auto" w:fill="auto"/>
            <w:noWrap/>
            <w:vAlign w:val="bottom"/>
            <w:hideMark/>
          </w:tcPr>
          <w:p w14:paraId="101ED4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14.257,44 </w:t>
            </w:r>
          </w:p>
        </w:tc>
        <w:tc>
          <w:tcPr>
            <w:tcW w:w="1127" w:type="dxa"/>
            <w:shd w:val="clear" w:color="auto" w:fill="auto"/>
            <w:noWrap/>
            <w:vAlign w:val="bottom"/>
            <w:hideMark/>
          </w:tcPr>
          <w:p w14:paraId="09D4A0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1.425,74 </w:t>
            </w:r>
          </w:p>
        </w:tc>
      </w:tr>
      <w:tr w:rsidR="00C54BE7" w:rsidRPr="00C94729" w14:paraId="428DD754" w14:textId="77777777" w:rsidTr="00815F59">
        <w:trPr>
          <w:trHeight w:val="20"/>
        </w:trPr>
        <w:tc>
          <w:tcPr>
            <w:tcW w:w="3114" w:type="dxa"/>
            <w:shd w:val="clear" w:color="auto" w:fill="auto"/>
            <w:noWrap/>
            <w:vAlign w:val="bottom"/>
            <w:hideMark/>
          </w:tcPr>
          <w:p w14:paraId="73AB1A0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OBLAGANJE TAL IN STEN, Ivan Polak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6123D0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04BC48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8.600,00 </w:t>
            </w:r>
          </w:p>
        </w:tc>
        <w:tc>
          <w:tcPr>
            <w:tcW w:w="1134" w:type="dxa"/>
            <w:shd w:val="clear" w:color="auto" w:fill="auto"/>
            <w:noWrap/>
            <w:vAlign w:val="bottom"/>
            <w:hideMark/>
          </w:tcPr>
          <w:p w14:paraId="463B11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2.300,00 </w:t>
            </w:r>
          </w:p>
        </w:tc>
        <w:tc>
          <w:tcPr>
            <w:tcW w:w="1134" w:type="dxa"/>
            <w:shd w:val="clear" w:color="auto" w:fill="auto"/>
            <w:noWrap/>
            <w:vAlign w:val="bottom"/>
            <w:hideMark/>
          </w:tcPr>
          <w:p w14:paraId="6319FF4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776373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13.900,00 </w:t>
            </w:r>
          </w:p>
        </w:tc>
        <w:tc>
          <w:tcPr>
            <w:tcW w:w="1127" w:type="dxa"/>
            <w:shd w:val="clear" w:color="auto" w:fill="auto"/>
            <w:noWrap/>
            <w:vAlign w:val="bottom"/>
            <w:hideMark/>
          </w:tcPr>
          <w:p w14:paraId="3D50099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1.390,00 </w:t>
            </w:r>
          </w:p>
        </w:tc>
      </w:tr>
      <w:tr w:rsidR="00C54BE7" w:rsidRPr="00C94729" w14:paraId="677588DD" w14:textId="77777777" w:rsidTr="00815F59">
        <w:trPr>
          <w:trHeight w:val="20"/>
        </w:trPr>
        <w:tc>
          <w:tcPr>
            <w:tcW w:w="3114" w:type="dxa"/>
            <w:shd w:val="clear" w:color="auto" w:fill="auto"/>
            <w:noWrap/>
            <w:vAlign w:val="bottom"/>
            <w:hideMark/>
          </w:tcPr>
          <w:p w14:paraId="568A7EB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AVTOPREVOZNIŠTVO IN VULKANIZERSTVO STANKO GRGIČ S.P.</w:t>
            </w:r>
          </w:p>
        </w:tc>
        <w:tc>
          <w:tcPr>
            <w:tcW w:w="1134" w:type="dxa"/>
            <w:shd w:val="clear" w:color="auto" w:fill="auto"/>
            <w:noWrap/>
            <w:vAlign w:val="bottom"/>
            <w:hideMark/>
          </w:tcPr>
          <w:p w14:paraId="1A2B299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04E73EC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100.000,00 </w:t>
            </w:r>
          </w:p>
        </w:tc>
        <w:tc>
          <w:tcPr>
            <w:tcW w:w="1134" w:type="dxa"/>
            <w:shd w:val="clear" w:color="auto" w:fill="auto"/>
            <w:noWrap/>
            <w:vAlign w:val="bottom"/>
            <w:hideMark/>
          </w:tcPr>
          <w:p w14:paraId="36611A1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 </w:t>
            </w:r>
          </w:p>
        </w:tc>
        <w:tc>
          <w:tcPr>
            <w:tcW w:w="1134" w:type="dxa"/>
            <w:shd w:val="clear" w:color="auto" w:fill="auto"/>
            <w:noWrap/>
            <w:vAlign w:val="bottom"/>
            <w:hideMark/>
          </w:tcPr>
          <w:p w14:paraId="463383A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275" w:type="dxa"/>
            <w:shd w:val="clear" w:color="auto" w:fill="auto"/>
            <w:noWrap/>
            <w:vAlign w:val="bottom"/>
            <w:hideMark/>
          </w:tcPr>
          <w:p w14:paraId="414DA1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190.000,00 </w:t>
            </w:r>
          </w:p>
        </w:tc>
        <w:tc>
          <w:tcPr>
            <w:tcW w:w="1127" w:type="dxa"/>
            <w:shd w:val="clear" w:color="auto" w:fill="auto"/>
            <w:noWrap/>
            <w:vAlign w:val="bottom"/>
            <w:hideMark/>
          </w:tcPr>
          <w:p w14:paraId="5A28BA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19.000,00 </w:t>
            </w:r>
          </w:p>
        </w:tc>
      </w:tr>
      <w:tr w:rsidR="00C54BE7" w:rsidRPr="00C94729" w14:paraId="20F2795D" w14:textId="77777777" w:rsidTr="00815F59">
        <w:trPr>
          <w:trHeight w:val="20"/>
        </w:trPr>
        <w:tc>
          <w:tcPr>
            <w:tcW w:w="3114" w:type="dxa"/>
            <w:shd w:val="clear" w:color="auto" w:fill="auto"/>
            <w:noWrap/>
            <w:vAlign w:val="bottom"/>
            <w:hideMark/>
          </w:tcPr>
          <w:p w14:paraId="23107CD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ALFOM mednarodna špedicija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A916BC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47E012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180.000,00 </w:t>
            </w:r>
          </w:p>
        </w:tc>
        <w:tc>
          <w:tcPr>
            <w:tcW w:w="1134" w:type="dxa"/>
            <w:shd w:val="clear" w:color="auto" w:fill="auto"/>
            <w:noWrap/>
            <w:vAlign w:val="bottom"/>
            <w:hideMark/>
          </w:tcPr>
          <w:p w14:paraId="7A2419E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34" w:type="dxa"/>
            <w:shd w:val="clear" w:color="auto" w:fill="auto"/>
            <w:noWrap/>
            <w:vAlign w:val="bottom"/>
            <w:hideMark/>
          </w:tcPr>
          <w:p w14:paraId="5601DF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275" w:type="dxa"/>
            <w:shd w:val="clear" w:color="auto" w:fill="auto"/>
            <w:noWrap/>
            <w:vAlign w:val="bottom"/>
            <w:hideMark/>
          </w:tcPr>
          <w:p w14:paraId="20DA8B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255.000,00 </w:t>
            </w:r>
          </w:p>
        </w:tc>
        <w:tc>
          <w:tcPr>
            <w:tcW w:w="1127" w:type="dxa"/>
            <w:shd w:val="clear" w:color="auto" w:fill="auto"/>
            <w:noWrap/>
            <w:vAlign w:val="bottom"/>
            <w:hideMark/>
          </w:tcPr>
          <w:p w14:paraId="7B37A64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25.500,00 </w:t>
            </w:r>
          </w:p>
        </w:tc>
      </w:tr>
      <w:tr w:rsidR="00C54BE7" w:rsidRPr="00C94729" w14:paraId="387D944A" w14:textId="77777777" w:rsidTr="00815F59">
        <w:trPr>
          <w:trHeight w:val="20"/>
        </w:trPr>
        <w:tc>
          <w:tcPr>
            <w:tcW w:w="3114" w:type="dxa"/>
            <w:shd w:val="clear" w:color="auto" w:fill="auto"/>
            <w:noWrap/>
            <w:vAlign w:val="bottom"/>
            <w:hideMark/>
          </w:tcPr>
          <w:p w14:paraId="1126A59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SIMETRA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2ABBCF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617E31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6.835,00 </w:t>
            </w:r>
          </w:p>
        </w:tc>
        <w:tc>
          <w:tcPr>
            <w:tcW w:w="1134" w:type="dxa"/>
            <w:shd w:val="clear" w:color="auto" w:fill="auto"/>
            <w:noWrap/>
            <w:vAlign w:val="bottom"/>
            <w:hideMark/>
          </w:tcPr>
          <w:p w14:paraId="412B51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88.444,00 </w:t>
            </w:r>
          </w:p>
        </w:tc>
        <w:tc>
          <w:tcPr>
            <w:tcW w:w="1134" w:type="dxa"/>
            <w:shd w:val="clear" w:color="auto" w:fill="auto"/>
            <w:noWrap/>
            <w:vAlign w:val="bottom"/>
            <w:hideMark/>
          </w:tcPr>
          <w:p w14:paraId="35CF52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 </w:t>
            </w:r>
          </w:p>
        </w:tc>
        <w:tc>
          <w:tcPr>
            <w:tcW w:w="1275" w:type="dxa"/>
            <w:shd w:val="clear" w:color="auto" w:fill="auto"/>
            <w:noWrap/>
            <w:vAlign w:val="bottom"/>
            <w:hideMark/>
          </w:tcPr>
          <w:p w14:paraId="6D8CA4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113.279,00 </w:t>
            </w:r>
          </w:p>
        </w:tc>
        <w:tc>
          <w:tcPr>
            <w:tcW w:w="1127" w:type="dxa"/>
            <w:shd w:val="clear" w:color="auto" w:fill="auto"/>
            <w:noWrap/>
            <w:vAlign w:val="bottom"/>
            <w:hideMark/>
          </w:tcPr>
          <w:p w14:paraId="478AF24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11.327,90 </w:t>
            </w:r>
          </w:p>
        </w:tc>
      </w:tr>
      <w:tr w:rsidR="00C54BE7" w:rsidRPr="00C94729" w14:paraId="21F2A0D1" w14:textId="77777777" w:rsidTr="00815F59">
        <w:trPr>
          <w:trHeight w:val="20"/>
        </w:trPr>
        <w:tc>
          <w:tcPr>
            <w:tcW w:w="3114" w:type="dxa"/>
            <w:shd w:val="clear" w:color="auto" w:fill="auto"/>
            <w:noWrap/>
            <w:vAlign w:val="bottom"/>
            <w:hideMark/>
          </w:tcPr>
          <w:p w14:paraId="44AEB67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VETERINA KAMNIK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D9A0BE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19C78A9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71D7FE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1BFA23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81.745,00 </w:t>
            </w:r>
          </w:p>
        </w:tc>
        <w:tc>
          <w:tcPr>
            <w:tcW w:w="1275" w:type="dxa"/>
            <w:shd w:val="clear" w:color="auto" w:fill="auto"/>
            <w:noWrap/>
            <w:vAlign w:val="bottom"/>
            <w:hideMark/>
          </w:tcPr>
          <w:p w14:paraId="0FBF23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81.745,00 </w:t>
            </w:r>
          </w:p>
        </w:tc>
        <w:tc>
          <w:tcPr>
            <w:tcW w:w="1127" w:type="dxa"/>
            <w:shd w:val="clear" w:color="auto" w:fill="auto"/>
            <w:noWrap/>
            <w:vAlign w:val="bottom"/>
            <w:hideMark/>
          </w:tcPr>
          <w:p w14:paraId="32B341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8.174,50 </w:t>
            </w:r>
          </w:p>
        </w:tc>
      </w:tr>
      <w:tr w:rsidR="00C54BE7" w:rsidRPr="00C94729" w14:paraId="4E9598A8" w14:textId="77777777" w:rsidTr="00815F59">
        <w:trPr>
          <w:trHeight w:val="20"/>
        </w:trPr>
        <w:tc>
          <w:tcPr>
            <w:tcW w:w="3114" w:type="dxa"/>
            <w:shd w:val="clear" w:color="auto" w:fill="auto"/>
            <w:noWrap/>
            <w:vAlign w:val="bottom"/>
            <w:hideMark/>
          </w:tcPr>
          <w:p w14:paraId="74102A1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KRCIĆ GROUP, gostinstvo,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B2CC9F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704C04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2.800,00 </w:t>
            </w:r>
          </w:p>
        </w:tc>
        <w:tc>
          <w:tcPr>
            <w:tcW w:w="1134" w:type="dxa"/>
            <w:shd w:val="clear" w:color="auto" w:fill="auto"/>
            <w:noWrap/>
            <w:vAlign w:val="bottom"/>
            <w:hideMark/>
          </w:tcPr>
          <w:p w14:paraId="2F660B4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8CAB2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133F00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2.800,00 </w:t>
            </w:r>
          </w:p>
        </w:tc>
        <w:tc>
          <w:tcPr>
            <w:tcW w:w="1127" w:type="dxa"/>
            <w:shd w:val="clear" w:color="auto" w:fill="auto"/>
            <w:noWrap/>
            <w:vAlign w:val="bottom"/>
            <w:hideMark/>
          </w:tcPr>
          <w:p w14:paraId="730980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280,00 </w:t>
            </w:r>
          </w:p>
        </w:tc>
      </w:tr>
      <w:tr w:rsidR="00C54BE7" w:rsidRPr="00C94729" w14:paraId="5FE8958C" w14:textId="77777777" w:rsidTr="00815F59">
        <w:trPr>
          <w:trHeight w:val="20"/>
        </w:trPr>
        <w:tc>
          <w:tcPr>
            <w:tcW w:w="3114" w:type="dxa"/>
            <w:shd w:val="clear" w:color="auto" w:fill="auto"/>
            <w:noWrap/>
            <w:vAlign w:val="bottom"/>
            <w:hideMark/>
          </w:tcPr>
          <w:p w14:paraId="5C0E538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MHE, ANDREJ KOLENC S.P.</w:t>
            </w:r>
          </w:p>
        </w:tc>
        <w:tc>
          <w:tcPr>
            <w:tcW w:w="1134" w:type="dxa"/>
            <w:shd w:val="clear" w:color="auto" w:fill="auto"/>
            <w:noWrap/>
            <w:vAlign w:val="bottom"/>
            <w:hideMark/>
          </w:tcPr>
          <w:p w14:paraId="2CA81EF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 Nazarje</w:t>
            </w:r>
          </w:p>
        </w:tc>
        <w:tc>
          <w:tcPr>
            <w:tcW w:w="1276" w:type="dxa"/>
            <w:shd w:val="clear" w:color="auto" w:fill="auto"/>
            <w:noWrap/>
            <w:vAlign w:val="bottom"/>
            <w:hideMark/>
          </w:tcPr>
          <w:p w14:paraId="48B9B6C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350.000,00 </w:t>
            </w:r>
          </w:p>
        </w:tc>
        <w:tc>
          <w:tcPr>
            <w:tcW w:w="1134" w:type="dxa"/>
            <w:shd w:val="clear" w:color="auto" w:fill="auto"/>
            <w:noWrap/>
            <w:vAlign w:val="bottom"/>
            <w:hideMark/>
          </w:tcPr>
          <w:p w14:paraId="17A625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70.000,00 </w:t>
            </w:r>
          </w:p>
        </w:tc>
        <w:tc>
          <w:tcPr>
            <w:tcW w:w="1134" w:type="dxa"/>
            <w:shd w:val="clear" w:color="auto" w:fill="auto"/>
            <w:noWrap/>
            <w:vAlign w:val="bottom"/>
            <w:hideMark/>
          </w:tcPr>
          <w:p w14:paraId="5C098D9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275" w:type="dxa"/>
            <w:shd w:val="clear" w:color="auto" w:fill="auto"/>
            <w:noWrap/>
            <w:vAlign w:val="bottom"/>
            <w:hideMark/>
          </w:tcPr>
          <w:p w14:paraId="758A0FA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435.000,00 </w:t>
            </w:r>
          </w:p>
        </w:tc>
        <w:tc>
          <w:tcPr>
            <w:tcW w:w="1127" w:type="dxa"/>
            <w:shd w:val="clear" w:color="auto" w:fill="auto"/>
            <w:noWrap/>
            <w:vAlign w:val="bottom"/>
            <w:hideMark/>
          </w:tcPr>
          <w:p w14:paraId="4C8686A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43.500,00 </w:t>
            </w:r>
          </w:p>
        </w:tc>
      </w:tr>
      <w:tr w:rsidR="00C54BE7" w:rsidRPr="00C94729" w14:paraId="7B3EB815" w14:textId="77777777" w:rsidTr="00815F59">
        <w:trPr>
          <w:trHeight w:val="20"/>
        </w:trPr>
        <w:tc>
          <w:tcPr>
            <w:tcW w:w="3114" w:type="dxa"/>
            <w:shd w:val="clear" w:color="auto" w:fill="auto"/>
            <w:noWrap/>
            <w:vAlign w:val="bottom"/>
            <w:hideMark/>
          </w:tcPr>
          <w:p w14:paraId="78BE16B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ŠČETARSTVO REBOL DRAGO S.P.</w:t>
            </w:r>
          </w:p>
        </w:tc>
        <w:tc>
          <w:tcPr>
            <w:tcW w:w="1134" w:type="dxa"/>
            <w:shd w:val="clear" w:color="auto" w:fill="auto"/>
            <w:noWrap/>
            <w:vAlign w:val="bottom"/>
            <w:hideMark/>
          </w:tcPr>
          <w:p w14:paraId="2F7B4CA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283907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25.600,00 </w:t>
            </w:r>
          </w:p>
        </w:tc>
        <w:tc>
          <w:tcPr>
            <w:tcW w:w="1134" w:type="dxa"/>
            <w:shd w:val="clear" w:color="auto" w:fill="auto"/>
            <w:noWrap/>
            <w:vAlign w:val="bottom"/>
            <w:hideMark/>
          </w:tcPr>
          <w:p w14:paraId="2ED8E9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28.300,00 </w:t>
            </w:r>
          </w:p>
        </w:tc>
        <w:tc>
          <w:tcPr>
            <w:tcW w:w="1134" w:type="dxa"/>
            <w:shd w:val="clear" w:color="auto" w:fill="auto"/>
            <w:noWrap/>
            <w:vAlign w:val="bottom"/>
            <w:hideMark/>
          </w:tcPr>
          <w:p w14:paraId="527E56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24.000,00 </w:t>
            </w:r>
          </w:p>
        </w:tc>
        <w:tc>
          <w:tcPr>
            <w:tcW w:w="1275" w:type="dxa"/>
            <w:shd w:val="clear" w:color="auto" w:fill="auto"/>
            <w:noWrap/>
            <w:vAlign w:val="bottom"/>
            <w:hideMark/>
          </w:tcPr>
          <w:p w14:paraId="53C771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77.900,00 </w:t>
            </w:r>
          </w:p>
        </w:tc>
        <w:tc>
          <w:tcPr>
            <w:tcW w:w="1127" w:type="dxa"/>
            <w:shd w:val="clear" w:color="auto" w:fill="auto"/>
            <w:noWrap/>
            <w:vAlign w:val="bottom"/>
            <w:hideMark/>
          </w:tcPr>
          <w:p w14:paraId="2560523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7.790,00 </w:t>
            </w:r>
          </w:p>
        </w:tc>
      </w:tr>
      <w:tr w:rsidR="00C54BE7" w:rsidRPr="00C94729" w14:paraId="68199C21" w14:textId="77777777" w:rsidTr="00815F59">
        <w:trPr>
          <w:trHeight w:val="20"/>
        </w:trPr>
        <w:tc>
          <w:tcPr>
            <w:tcW w:w="3114" w:type="dxa"/>
            <w:shd w:val="clear" w:color="auto" w:fill="auto"/>
            <w:noWrap/>
            <w:vAlign w:val="bottom"/>
            <w:hideMark/>
          </w:tcPr>
          <w:p w14:paraId="3028EEF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LIHA lesna industrija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Škofja Loka</w:t>
            </w:r>
          </w:p>
        </w:tc>
        <w:tc>
          <w:tcPr>
            <w:tcW w:w="1134" w:type="dxa"/>
            <w:shd w:val="clear" w:color="auto" w:fill="auto"/>
            <w:noWrap/>
            <w:vAlign w:val="bottom"/>
            <w:hideMark/>
          </w:tcPr>
          <w:p w14:paraId="2D657FB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29E213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6117FA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8.500,00 </w:t>
            </w:r>
          </w:p>
        </w:tc>
        <w:tc>
          <w:tcPr>
            <w:tcW w:w="1134" w:type="dxa"/>
            <w:shd w:val="clear" w:color="auto" w:fill="auto"/>
            <w:noWrap/>
            <w:vAlign w:val="bottom"/>
            <w:hideMark/>
          </w:tcPr>
          <w:p w14:paraId="6FF1F9B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275" w:type="dxa"/>
            <w:shd w:val="clear" w:color="auto" w:fill="auto"/>
            <w:noWrap/>
            <w:vAlign w:val="bottom"/>
            <w:hideMark/>
          </w:tcPr>
          <w:p w14:paraId="3106771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27" w:type="dxa"/>
            <w:shd w:val="clear" w:color="auto" w:fill="auto"/>
            <w:noWrap/>
            <w:vAlign w:val="bottom"/>
            <w:hideMark/>
          </w:tcPr>
          <w:p w14:paraId="601386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r>
      <w:tr w:rsidR="00C54BE7" w:rsidRPr="00C94729" w14:paraId="1FFD0B6A" w14:textId="77777777" w:rsidTr="00815F59">
        <w:trPr>
          <w:trHeight w:val="20"/>
        </w:trPr>
        <w:tc>
          <w:tcPr>
            <w:tcW w:w="3114" w:type="dxa"/>
            <w:shd w:val="clear" w:color="auto" w:fill="auto"/>
            <w:noWrap/>
            <w:vAlign w:val="bottom"/>
            <w:hideMark/>
          </w:tcPr>
          <w:p w14:paraId="39877A3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RUDI ŽAGA RUDOLF KUŠAR S.P.</w:t>
            </w:r>
          </w:p>
        </w:tc>
        <w:tc>
          <w:tcPr>
            <w:tcW w:w="1134" w:type="dxa"/>
            <w:shd w:val="clear" w:color="auto" w:fill="auto"/>
            <w:noWrap/>
            <w:vAlign w:val="bottom"/>
            <w:hideMark/>
          </w:tcPr>
          <w:p w14:paraId="1D68CD8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58A262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 </w:t>
            </w:r>
          </w:p>
        </w:tc>
        <w:tc>
          <w:tcPr>
            <w:tcW w:w="1134" w:type="dxa"/>
            <w:shd w:val="clear" w:color="auto" w:fill="auto"/>
            <w:noWrap/>
            <w:vAlign w:val="bottom"/>
            <w:hideMark/>
          </w:tcPr>
          <w:p w14:paraId="68B6393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31BE5A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275" w:type="dxa"/>
            <w:shd w:val="clear" w:color="auto" w:fill="auto"/>
            <w:noWrap/>
            <w:vAlign w:val="bottom"/>
            <w:hideMark/>
          </w:tcPr>
          <w:p w14:paraId="6EA5F1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65.000,00 </w:t>
            </w:r>
          </w:p>
        </w:tc>
        <w:tc>
          <w:tcPr>
            <w:tcW w:w="1127" w:type="dxa"/>
            <w:shd w:val="clear" w:color="auto" w:fill="auto"/>
            <w:noWrap/>
            <w:vAlign w:val="bottom"/>
            <w:hideMark/>
          </w:tcPr>
          <w:p w14:paraId="6F2600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 </w:t>
            </w:r>
          </w:p>
        </w:tc>
      </w:tr>
      <w:tr w:rsidR="00C54BE7" w:rsidRPr="00C94729" w14:paraId="384672B2" w14:textId="77777777" w:rsidTr="00815F59">
        <w:trPr>
          <w:trHeight w:val="20"/>
        </w:trPr>
        <w:tc>
          <w:tcPr>
            <w:tcW w:w="3114" w:type="dxa"/>
            <w:shd w:val="clear" w:color="auto" w:fill="auto"/>
            <w:noWrap/>
            <w:vAlign w:val="bottom"/>
            <w:hideMark/>
          </w:tcPr>
          <w:p w14:paraId="49AB9A3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KOFRA - livarna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748902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15CF871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3.350,00 </w:t>
            </w:r>
          </w:p>
        </w:tc>
        <w:tc>
          <w:tcPr>
            <w:tcW w:w="1134" w:type="dxa"/>
            <w:shd w:val="clear" w:color="auto" w:fill="auto"/>
            <w:noWrap/>
            <w:vAlign w:val="bottom"/>
            <w:hideMark/>
          </w:tcPr>
          <w:p w14:paraId="557DF2B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BD538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25.750,00 </w:t>
            </w:r>
          </w:p>
        </w:tc>
        <w:tc>
          <w:tcPr>
            <w:tcW w:w="1275" w:type="dxa"/>
            <w:shd w:val="clear" w:color="auto" w:fill="auto"/>
            <w:noWrap/>
            <w:vAlign w:val="bottom"/>
            <w:hideMark/>
          </w:tcPr>
          <w:p w14:paraId="1DDC3D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29.100,00 </w:t>
            </w:r>
          </w:p>
        </w:tc>
        <w:tc>
          <w:tcPr>
            <w:tcW w:w="1127" w:type="dxa"/>
            <w:shd w:val="clear" w:color="auto" w:fill="auto"/>
            <w:noWrap/>
            <w:vAlign w:val="bottom"/>
            <w:hideMark/>
          </w:tcPr>
          <w:p w14:paraId="2539DF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2.910,00 </w:t>
            </w:r>
          </w:p>
        </w:tc>
      </w:tr>
      <w:tr w:rsidR="00C54BE7" w:rsidRPr="00C94729" w14:paraId="7080371D" w14:textId="77777777" w:rsidTr="00815F59">
        <w:trPr>
          <w:trHeight w:val="20"/>
        </w:trPr>
        <w:tc>
          <w:tcPr>
            <w:tcW w:w="3114" w:type="dxa"/>
            <w:shd w:val="clear" w:color="auto" w:fill="auto"/>
            <w:noWrap/>
            <w:vAlign w:val="bottom"/>
            <w:hideMark/>
          </w:tcPr>
          <w:p w14:paraId="01AAECC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NEŽIKA KLADNIK - SOBODAJALKA</w:t>
            </w:r>
          </w:p>
        </w:tc>
        <w:tc>
          <w:tcPr>
            <w:tcW w:w="1134" w:type="dxa"/>
            <w:shd w:val="clear" w:color="auto" w:fill="auto"/>
            <w:noWrap/>
            <w:vAlign w:val="bottom"/>
            <w:hideMark/>
          </w:tcPr>
          <w:p w14:paraId="15499D0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4418F0A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BD422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44EF6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1.736,00 </w:t>
            </w:r>
          </w:p>
        </w:tc>
        <w:tc>
          <w:tcPr>
            <w:tcW w:w="1275" w:type="dxa"/>
            <w:shd w:val="clear" w:color="auto" w:fill="auto"/>
            <w:noWrap/>
            <w:vAlign w:val="bottom"/>
            <w:hideMark/>
          </w:tcPr>
          <w:p w14:paraId="446143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1.736,00 </w:t>
            </w:r>
          </w:p>
        </w:tc>
        <w:tc>
          <w:tcPr>
            <w:tcW w:w="1127" w:type="dxa"/>
            <w:shd w:val="clear" w:color="auto" w:fill="auto"/>
            <w:noWrap/>
            <w:vAlign w:val="bottom"/>
            <w:hideMark/>
          </w:tcPr>
          <w:p w14:paraId="6268FB5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173,60 </w:t>
            </w:r>
          </w:p>
        </w:tc>
      </w:tr>
      <w:tr w:rsidR="00C54BE7" w:rsidRPr="00C94729" w14:paraId="702F8EB6" w14:textId="77777777" w:rsidTr="00815F59">
        <w:trPr>
          <w:trHeight w:val="20"/>
        </w:trPr>
        <w:tc>
          <w:tcPr>
            <w:tcW w:w="3114" w:type="dxa"/>
            <w:shd w:val="clear" w:color="auto" w:fill="auto"/>
            <w:noWrap/>
            <w:vAlign w:val="bottom"/>
            <w:hideMark/>
          </w:tcPr>
          <w:p w14:paraId="01CF37F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KLINIKA ZA IMPLANTOLOGIJO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5A1DB5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2D675F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1D462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20.546,84 </w:t>
            </w:r>
          </w:p>
        </w:tc>
        <w:tc>
          <w:tcPr>
            <w:tcW w:w="1134" w:type="dxa"/>
            <w:shd w:val="clear" w:color="auto" w:fill="auto"/>
            <w:noWrap/>
            <w:vAlign w:val="bottom"/>
            <w:hideMark/>
          </w:tcPr>
          <w:p w14:paraId="7BC2B5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6.537,63 </w:t>
            </w:r>
          </w:p>
        </w:tc>
        <w:tc>
          <w:tcPr>
            <w:tcW w:w="1275" w:type="dxa"/>
            <w:shd w:val="clear" w:color="auto" w:fill="auto"/>
            <w:noWrap/>
            <w:vAlign w:val="bottom"/>
            <w:hideMark/>
          </w:tcPr>
          <w:p w14:paraId="77B6DB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27.084,47 </w:t>
            </w:r>
          </w:p>
        </w:tc>
        <w:tc>
          <w:tcPr>
            <w:tcW w:w="1127" w:type="dxa"/>
            <w:shd w:val="clear" w:color="auto" w:fill="auto"/>
            <w:noWrap/>
            <w:vAlign w:val="bottom"/>
            <w:hideMark/>
          </w:tcPr>
          <w:p w14:paraId="3D1F2D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2.708,45 </w:t>
            </w:r>
          </w:p>
        </w:tc>
      </w:tr>
      <w:tr w:rsidR="00C54BE7" w:rsidRPr="00C94729" w14:paraId="05A88AC1" w14:textId="77777777" w:rsidTr="00815F59">
        <w:trPr>
          <w:trHeight w:val="20"/>
        </w:trPr>
        <w:tc>
          <w:tcPr>
            <w:tcW w:w="3114" w:type="dxa"/>
            <w:shd w:val="clear" w:color="auto" w:fill="auto"/>
            <w:noWrap/>
            <w:vAlign w:val="bottom"/>
            <w:hideMark/>
          </w:tcPr>
          <w:p w14:paraId="6B82DFF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PRO PIROTEHNIKA storitve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6D7E12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72E457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10.753,00 </w:t>
            </w:r>
          </w:p>
        </w:tc>
        <w:tc>
          <w:tcPr>
            <w:tcW w:w="1134" w:type="dxa"/>
            <w:shd w:val="clear" w:color="auto" w:fill="auto"/>
            <w:noWrap/>
            <w:vAlign w:val="bottom"/>
            <w:hideMark/>
          </w:tcPr>
          <w:p w14:paraId="3D0FD30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6.754,00 </w:t>
            </w:r>
          </w:p>
        </w:tc>
        <w:tc>
          <w:tcPr>
            <w:tcW w:w="1134" w:type="dxa"/>
            <w:shd w:val="clear" w:color="auto" w:fill="auto"/>
            <w:noWrap/>
            <w:vAlign w:val="bottom"/>
            <w:hideMark/>
          </w:tcPr>
          <w:p w14:paraId="231ECE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11.163,00 </w:t>
            </w:r>
          </w:p>
        </w:tc>
        <w:tc>
          <w:tcPr>
            <w:tcW w:w="1275" w:type="dxa"/>
            <w:shd w:val="clear" w:color="auto" w:fill="auto"/>
            <w:noWrap/>
            <w:vAlign w:val="bottom"/>
            <w:hideMark/>
          </w:tcPr>
          <w:p w14:paraId="6FEF03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28.670,00 </w:t>
            </w:r>
          </w:p>
        </w:tc>
        <w:tc>
          <w:tcPr>
            <w:tcW w:w="1127" w:type="dxa"/>
            <w:shd w:val="clear" w:color="auto" w:fill="auto"/>
            <w:noWrap/>
            <w:vAlign w:val="bottom"/>
            <w:hideMark/>
          </w:tcPr>
          <w:p w14:paraId="3F5D9E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2.867,00 </w:t>
            </w:r>
          </w:p>
        </w:tc>
      </w:tr>
      <w:tr w:rsidR="00C54BE7" w:rsidRPr="00C94729" w14:paraId="742DB9D9" w14:textId="77777777" w:rsidTr="00815F59">
        <w:trPr>
          <w:trHeight w:val="20"/>
        </w:trPr>
        <w:tc>
          <w:tcPr>
            <w:tcW w:w="3114" w:type="dxa"/>
            <w:shd w:val="clear" w:color="auto" w:fill="auto"/>
            <w:noWrap/>
            <w:vAlign w:val="bottom"/>
            <w:hideMark/>
          </w:tcPr>
          <w:p w14:paraId="2DDFCED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BRINEČEV KMEČKI MLIN turizem,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E0F58A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2DC83E1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3.800.000,00 </w:t>
            </w:r>
          </w:p>
        </w:tc>
        <w:tc>
          <w:tcPr>
            <w:tcW w:w="1134" w:type="dxa"/>
            <w:shd w:val="clear" w:color="auto" w:fill="auto"/>
            <w:noWrap/>
            <w:vAlign w:val="bottom"/>
            <w:hideMark/>
          </w:tcPr>
          <w:p w14:paraId="76026F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164.200,00 </w:t>
            </w:r>
          </w:p>
        </w:tc>
        <w:tc>
          <w:tcPr>
            <w:tcW w:w="1134" w:type="dxa"/>
            <w:shd w:val="clear" w:color="auto" w:fill="auto"/>
            <w:noWrap/>
            <w:vAlign w:val="bottom"/>
            <w:hideMark/>
          </w:tcPr>
          <w:p w14:paraId="567FC4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275" w:type="dxa"/>
            <w:shd w:val="clear" w:color="auto" w:fill="auto"/>
            <w:noWrap/>
            <w:vAlign w:val="bottom"/>
            <w:hideMark/>
          </w:tcPr>
          <w:p w14:paraId="7E9028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3.984.200,00 </w:t>
            </w:r>
          </w:p>
        </w:tc>
        <w:tc>
          <w:tcPr>
            <w:tcW w:w="1127" w:type="dxa"/>
            <w:shd w:val="clear" w:color="auto" w:fill="auto"/>
            <w:noWrap/>
            <w:vAlign w:val="bottom"/>
            <w:hideMark/>
          </w:tcPr>
          <w:p w14:paraId="7B61DB7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398.420,00 </w:t>
            </w:r>
          </w:p>
        </w:tc>
      </w:tr>
      <w:tr w:rsidR="00C54BE7" w:rsidRPr="00C94729" w14:paraId="6ABF54FC" w14:textId="77777777" w:rsidTr="00815F59">
        <w:trPr>
          <w:trHeight w:val="20"/>
        </w:trPr>
        <w:tc>
          <w:tcPr>
            <w:tcW w:w="3114" w:type="dxa"/>
            <w:shd w:val="clear" w:color="auto" w:fill="auto"/>
            <w:noWrap/>
            <w:vAlign w:val="bottom"/>
            <w:hideMark/>
          </w:tcPr>
          <w:p w14:paraId="193FB4A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PEČNIK IMPLANTATI DAVID PEČNIK, DR.DENT.MED.</w:t>
            </w:r>
          </w:p>
        </w:tc>
        <w:tc>
          <w:tcPr>
            <w:tcW w:w="1134" w:type="dxa"/>
            <w:shd w:val="clear" w:color="auto" w:fill="auto"/>
            <w:noWrap/>
            <w:vAlign w:val="bottom"/>
            <w:hideMark/>
          </w:tcPr>
          <w:p w14:paraId="3C01C65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2B225AA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9.800,00 </w:t>
            </w:r>
          </w:p>
        </w:tc>
        <w:tc>
          <w:tcPr>
            <w:tcW w:w="1134" w:type="dxa"/>
            <w:shd w:val="clear" w:color="auto" w:fill="auto"/>
            <w:noWrap/>
            <w:vAlign w:val="bottom"/>
            <w:hideMark/>
          </w:tcPr>
          <w:p w14:paraId="5FFDC1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31.516,00 </w:t>
            </w:r>
          </w:p>
        </w:tc>
        <w:tc>
          <w:tcPr>
            <w:tcW w:w="1134" w:type="dxa"/>
            <w:shd w:val="clear" w:color="auto" w:fill="auto"/>
            <w:noWrap/>
            <w:vAlign w:val="bottom"/>
            <w:hideMark/>
          </w:tcPr>
          <w:p w14:paraId="24E48CA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22.363,46 </w:t>
            </w:r>
          </w:p>
        </w:tc>
        <w:tc>
          <w:tcPr>
            <w:tcW w:w="1275" w:type="dxa"/>
            <w:shd w:val="clear" w:color="auto" w:fill="auto"/>
            <w:noWrap/>
            <w:vAlign w:val="bottom"/>
            <w:hideMark/>
          </w:tcPr>
          <w:p w14:paraId="6EF5D17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63.679,46 </w:t>
            </w:r>
          </w:p>
        </w:tc>
        <w:tc>
          <w:tcPr>
            <w:tcW w:w="1127" w:type="dxa"/>
            <w:shd w:val="clear" w:color="auto" w:fill="auto"/>
            <w:noWrap/>
            <w:vAlign w:val="bottom"/>
            <w:hideMark/>
          </w:tcPr>
          <w:p w14:paraId="6770BA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6.367,95 </w:t>
            </w:r>
          </w:p>
        </w:tc>
      </w:tr>
      <w:tr w:rsidR="00C54BE7" w:rsidRPr="00C94729" w14:paraId="0BBFA83D" w14:textId="77777777" w:rsidTr="00815F59">
        <w:trPr>
          <w:trHeight w:val="20"/>
        </w:trPr>
        <w:tc>
          <w:tcPr>
            <w:tcW w:w="3114" w:type="dxa"/>
            <w:shd w:val="clear" w:color="auto" w:fill="auto"/>
            <w:noWrap/>
            <w:vAlign w:val="bottom"/>
            <w:hideMark/>
          </w:tcPr>
          <w:p w14:paraId="492C274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OKREPČEVALNICA RIBIŠKI DOM, MATEJ PODKRIŽNIK, S.P.</w:t>
            </w:r>
          </w:p>
        </w:tc>
        <w:tc>
          <w:tcPr>
            <w:tcW w:w="1134" w:type="dxa"/>
            <w:shd w:val="clear" w:color="auto" w:fill="auto"/>
            <w:noWrap/>
            <w:vAlign w:val="bottom"/>
            <w:hideMark/>
          </w:tcPr>
          <w:p w14:paraId="3DECBA6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3DB887F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35.027,36 </w:t>
            </w:r>
          </w:p>
        </w:tc>
        <w:tc>
          <w:tcPr>
            <w:tcW w:w="1134" w:type="dxa"/>
            <w:shd w:val="clear" w:color="auto" w:fill="auto"/>
            <w:noWrap/>
            <w:vAlign w:val="bottom"/>
            <w:hideMark/>
          </w:tcPr>
          <w:p w14:paraId="6B44FA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9.250,00 </w:t>
            </w:r>
          </w:p>
        </w:tc>
        <w:tc>
          <w:tcPr>
            <w:tcW w:w="1134" w:type="dxa"/>
            <w:shd w:val="clear" w:color="auto" w:fill="auto"/>
            <w:noWrap/>
            <w:vAlign w:val="bottom"/>
            <w:hideMark/>
          </w:tcPr>
          <w:p w14:paraId="504CDB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20.500,00 </w:t>
            </w:r>
          </w:p>
        </w:tc>
        <w:tc>
          <w:tcPr>
            <w:tcW w:w="1275" w:type="dxa"/>
            <w:shd w:val="clear" w:color="auto" w:fill="auto"/>
            <w:noWrap/>
            <w:vAlign w:val="bottom"/>
            <w:hideMark/>
          </w:tcPr>
          <w:p w14:paraId="2F9437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64.777,36 </w:t>
            </w:r>
          </w:p>
        </w:tc>
        <w:tc>
          <w:tcPr>
            <w:tcW w:w="1127" w:type="dxa"/>
            <w:shd w:val="clear" w:color="auto" w:fill="auto"/>
            <w:noWrap/>
            <w:vAlign w:val="bottom"/>
            <w:hideMark/>
          </w:tcPr>
          <w:p w14:paraId="641EC6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6.477,74 </w:t>
            </w:r>
          </w:p>
        </w:tc>
      </w:tr>
      <w:tr w:rsidR="00C54BE7" w:rsidRPr="00C94729" w14:paraId="0148098C" w14:textId="77777777" w:rsidTr="00815F59">
        <w:trPr>
          <w:trHeight w:val="20"/>
        </w:trPr>
        <w:tc>
          <w:tcPr>
            <w:tcW w:w="3114" w:type="dxa"/>
            <w:shd w:val="clear" w:color="auto" w:fill="auto"/>
            <w:noWrap/>
            <w:vAlign w:val="bottom"/>
            <w:hideMark/>
          </w:tcPr>
          <w:p w14:paraId="52A5D61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OKREPČEVALNICA RIBIČ, MIRJANA DAJČER S.P.</w:t>
            </w:r>
          </w:p>
        </w:tc>
        <w:tc>
          <w:tcPr>
            <w:tcW w:w="1134" w:type="dxa"/>
            <w:shd w:val="clear" w:color="auto" w:fill="auto"/>
            <w:noWrap/>
            <w:vAlign w:val="bottom"/>
            <w:hideMark/>
          </w:tcPr>
          <w:p w14:paraId="3F14325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04DAF2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12.953,48 </w:t>
            </w:r>
          </w:p>
        </w:tc>
        <w:tc>
          <w:tcPr>
            <w:tcW w:w="1134" w:type="dxa"/>
            <w:shd w:val="clear" w:color="auto" w:fill="auto"/>
            <w:noWrap/>
            <w:vAlign w:val="bottom"/>
            <w:hideMark/>
          </w:tcPr>
          <w:p w14:paraId="5E9F28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5.700,00 </w:t>
            </w:r>
          </w:p>
        </w:tc>
        <w:tc>
          <w:tcPr>
            <w:tcW w:w="1134" w:type="dxa"/>
            <w:shd w:val="clear" w:color="auto" w:fill="auto"/>
            <w:noWrap/>
            <w:vAlign w:val="bottom"/>
            <w:hideMark/>
          </w:tcPr>
          <w:p w14:paraId="1ACF9FE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31.528,00 </w:t>
            </w:r>
          </w:p>
        </w:tc>
        <w:tc>
          <w:tcPr>
            <w:tcW w:w="1275" w:type="dxa"/>
            <w:shd w:val="clear" w:color="auto" w:fill="auto"/>
            <w:noWrap/>
            <w:vAlign w:val="bottom"/>
            <w:hideMark/>
          </w:tcPr>
          <w:p w14:paraId="2A3681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50.181,48 </w:t>
            </w:r>
          </w:p>
        </w:tc>
        <w:tc>
          <w:tcPr>
            <w:tcW w:w="1127" w:type="dxa"/>
            <w:shd w:val="clear" w:color="auto" w:fill="auto"/>
            <w:noWrap/>
            <w:vAlign w:val="bottom"/>
            <w:hideMark/>
          </w:tcPr>
          <w:p w14:paraId="081DFB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5.018,15 </w:t>
            </w:r>
          </w:p>
        </w:tc>
      </w:tr>
      <w:tr w:rsidR="00C54BE7" w:rsidRPr="00C94729" w14:paraId="271B20EB" w14:textId="77777777" w:rsidTr="00815F59">
        <w:trPr>
          <w:trHeight w:val="20"/>
        </w:trPr>
        <w:tc>
          <w:tcPr>
            <w:tcW w:w="3114" w:type="dxa"/>
            <w:shd w:val="clear" w:color="auto" w:fill="auto"/>
            <w:noWrap/>
            <w:vAlign w:val="bottom"/>
            <w:hideMark/>
          </w:tcPr>
          <w:p w14:paraId="43A2F19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JAVOR </w:t>
            </w:r>
            <w:proofErr w:type="spellStart"/>
            <w:r w:rsidRPr="00C94729">
              <w:rPr>
                <w:rFonts w:ascii="Arial Narrow" w:hAnsi="Arial Narrow" w:cs="Calibri"/>
                <w:color w:val="000000"/>
                <w:sz w:val="18"/>
                <w:szCs w:val="18"/>
                <w:lang w:val="sl-SI"/>
              </w:rPr>
              <w:t>Javor</w:t>
            </w:r>
            <w:proofErr w:type="spellEnd"/>
            <w:r w:rsidRPr="00C94729">
              <w:rPr>
                <w:rFonts w:ascii="Arial Narrow" w:hAnsi="Arial Narrow" w:cs="Calibri"/>
                <w:color w:val="000000"/>
                <w:sz w:val="18"/>
                <w:szCs w:val="18"/>
                <w:lang w:val="sl-SI"/>
              </w:rPr>
              <w:t xml:space="preserve"> Damjana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sobodajalstvo</w:t>
            </w:r>
            <w:proofErr w:type="spellEnd"/>
          </w:p>
        </w:tc>
        <w:tc>
          <w:tcPr>
            <w:tcW w:w="1134" w:type="dxa"/>
            <w:shd w:val="clear" w:color="auto" w:fill="auto"/>
            <w:noWrap/>
            <w:vAlign w:val="bottom"/>
            <w:hideMark/>
          </w:tcPr>
          <w:p w14:paraId="5D1BDEE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1142A1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4435C3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5DA681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57CA4F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27" w:type="dxa"/>
            <w:shd w:val="clear" w:color="auto" w:fill="auto"/>
            <w:noWrap/>
            <w:vAlign w:val="bottom"/>
            <w:hideMark/>
          </w:tcPr>
          <w:p w14:paraId="07641F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r>
      <w:tr w:rsidR="00C54BE7" w:rsidRPr="00C94729" w14:paraId="00F11D23" w14:textId="77777777" w:rsidTr="00815F59">
        <w:trPr>
          <w:trHeight w:val="20"/>
        </w:trPr>
        <w:tc>
          <w:tcPr>
            <w:tcW w:w="3114" w:type="dxa"/>
            <w:shd w:val="clear" w:color="auto" w:fill="auto"/>
            <w:noWrap/>
            <w:vAlign w:val="bottom"/>
            <w:hideMark/>
          </w:tcPr>
          <w:p w14:paraId="56CA8FC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DERMASTJA TOMAŽ S.P. ZIDARSTVO</w:t>
            </w:r>
          </w:p>
        </w:tc>
        <w:tc>
          <w:tcPr>
            <w:tcW w:w="1134" w:type="dxa"/>
            <w:shd w:val="clear" w:color="auto" w:fill="auto"/>
            <w:noWrap/>
            <w:vAlign w:val="bottom"/>
            <w:hideMark/>
          </w:tcPr>
          <w:p w14:paraId="33FB2FF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466C130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14.300,00 </w:t>
            </w:r>
          </w:p>
        </w:tc>
        <w:tc>
          <w:tcPr>
            <w:tcW w:w="1134" w:type="dxa"/>
            <w:shd w:val="clear" w:color="auto" w:fill="auto"/>
            <w:noWrap/>
            <w:vAlign w:val="bottom"/>
            <w:hideMark/>
          </w:tcPr>
          <w:p w14:paraId="3B2327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 </w:t>
            </w:r>
          </w:p>
        </w:tc>
        <w:tc>
          <w:tcPr>
            <w:tcW w:w="1134" w:type="dxa"/>
            <w:shd w:val="clear" w:color="auto" w:fill="auto"/>
            <w:noWrap/>
            <w:vAlign w:val="bottom"/>
            <w:hideMark/>
          </w:tcPr>
          <w:p w14:paraId="4EA47F3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13.214,07 </w:t>
            </w:r>
          </w:p>
        </w:tc>
        <w:tc>
          <w:tcPr>
            <w:tcW w:w="1275" w:type="dxa"/>
            <w:shd w:val="clear" w:color="auto" w:fill="auto"/>
            <w:noWrap/>
            <w:vAlign w:val="bottom"/>
            <w:hideMark/>
          </w:tcPr>
          <w:p w14:paraId="17B11B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27.814,07 </w:t>
            </w:r>
          </w:p>
        </w:tc>
        <w:tc>
          <w:tcPr>
            <w:tcW w:w="1127" w:type="dxa"/>
            <w:shd w:val="clear" w:color="auto" w:fill="auto"/>
            <w:noWrap/>
            <w:vAlign w:val="bottom"/>
            <w:hideMark/>
          </w:tcPr>
          <w:p w14:paraId="008171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2.781,41 </w:t>
            </w:r>
          </w:p>
        </w:tc>
      </w:tr>
      <w:tr w:rsidR="00C54BE7" w:rsidRPr="00C94729" w14:paraId="48AB6816" w14:textId="77777777" w:rsidTr="00815F59">
        <w:trPr>
          <w:trHeight w:val="20"/>
        </w:trPr>
        <w:tc>
          <w:tcPr>
            <w:tcW w:w="3114" w:type="dxa"/>
            <w:shd w:val="clear" w:color="auto" w:fill="auto"/>
            <w:noWrap/>
            <w:vAlign w:val="bottom"/>
            <w:hideMark/>
          </w:tcPr>
          <w:p w14:paraId="3CF76D8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TAURUS TRANSPORT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družba za prevozno in storitveno dejavnost</w:t>
            </w:r>
          </w:p>
        </w:tc>
        <w:tc>
          <w:tcPr>
            <w:tcW w:w="1134" w:type="dxa"/>
            <w:shd w:val="clear" w:color="auto" w:fill="auto"/>
            <w:noWrap/>
            <w:vAlign w:val="bottom"/>
            <w:hideMark/>
          </w:tcPr>
          <w:p w14:paraId="7B32BB8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645050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700.000,00 </w:t>
            </w:r>
          </w:p>
        </w:tc>
        <w:tc>
          <w:tcPr>
            <w:tcW w:w="1134" w:type="dxa"/>
            <w:shd w:val="clear" w:color="auto" w:fill="auto"/>
            <w:noWrap/>
            <w:vAlign w:val="bottom"/>
            <w:hideMark/>
          </w:tcPr>
          <w:p w14:paraId="782A5C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 </w:t>
            </w:r>
          </w:p>
        </w:tc>
        <w:tc>
          <w:tcPr>
            <w:tcW w:w="1134" w:type="dxa"/>
            <w:shd w:val="clear" w:color="auto" w:fill="auto"/>
            <w:noWrap/>
            <w:vAlign w:val="bottom"/>
            <w:hideMark/>
          </w:tcPr>
          <w:p w14:paraId="0C2BCB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071E89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716.000,00 </w:t>
            </w:r>
          </w:p>
        </w:tc>
        <w:tc>
          <w:tcPr>
            <w:tcW w:w="1127" w:type="dxa"/>
            <w:shd w:val="clear" w:color="auto" w:fill="auto"/>
            <w:noWrap/>
            <w:vAlign w:val="bottom"/>
            <w:hideMark/>
          </w:tcPr>
          <w:p w14:paraId="398F47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71.600,00 </w:t>
            </w:r>
          </w:p>
        </w:tc>
      </w:tr>
      <w:tr w:rsidR="00C54BE7" w:rsidRPr="00C94729" w14:paraId="5887848E" w14:textId="77777777" w:rsidTr="00815F59">
        <w:trPr>
          <w:trHeight w:val="20"/>
        </w:trPr>
        <w:tc>
          <w:tcPr>
            <w:tcW w:w="3114" w:type="dxa"/>
            <w:shd w:val="clear" w:color="auto" w:fill="auto"/>
            <w:noWrap/>
            <w:vAlign w:val="bottom"/>
            <w:hideMark/>
          </w:tcPr>
          <w:p w14:paraId="72C4F7C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UŽIVAJ ZDAJ, gostinstvo in turizem,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96324D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Velenje</w:t>
            </w:r>
          </w:p>
        </w:tc>
        <w:tc>
          <w:tcPr>
            <w:tcW w:w="1276" w:type="dxa"/>
            <w:shd w:val="clear" w:color="auto" w:fill="auto"/>
            <w:noWrap/>
            <w:vAlign w:val="bottom"/>
            <w:hideMark/>
          </w:tcPr>
          <w:p w14:paraId="3B898DA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9.600,00 </w:t>
            </w:r>
          </w:p>
        </w:tc>
        <w:tc>
          <w:tcPr>
            <w:tcW w:w="1134" w:type="dxa"/>
            <w:shd w:val="clear" w:color="auto" w:fill="auto"/>
            <w:noWrap/>
            <w:vAlign w:val="bottom"/>
            <w:hideMark/>
          </w:tcPr>
          <w:p w14:paraId="270BD39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BC17A9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22.758,00 </w:t>
            </w:r>
          </w:p>
        </w:tc>
        <w:tc>
          <w:tcPr>
            <w:tcW w:w="1275" w:type="dxa"/>
            <w:shd w:val="clear" w:color="auto" w:fill="auto"/>
            <w:noWrap/>
            <w:vAlign w:val="bottom"/>
            <w:hideMark/>
          </w:tcPr>
          <w:p w14:paraId="1887A1F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32.358,00 </w:t>
            </w:r>
          </w:p>
        </w:tc>
        <w:tc>
          <w:tcPr>
            <w:tcW w:w="1127" w:type="dxa"/>
            <w:shd w:val="clear" w:color="auto" w:fill="auto"/>
            <w:noWrap/>
            <w:vAlign w:val="bottom"/>
            <w:hideMark/>
          </w:tcPr>
          <w:p w14:paraId="265CFDF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3.235,80 </w:t>
            </w:r>
          </w:p>
        </w:tc>
      </w:tr>
      <w:tr w:rsidR="00C54BE7" w:rsidRPr="00C94729" w14:paraId="0A09025C" w14:textId="77777777" w:rsidTr="00815F59">
        <w:trPr>
          <w:trHeight w:val="20"/>
        </w:trPr>
        <w:tc>
          <w:tcPr>
            <w:tcW w:w="3114" w:type="dxa"/>
            <w:shd w:val="clear" w:color="auto" w:fill="auto"/>
            <w:noWrap/>
            <w:vAlign w:val="bottom"/>
            <w:hideMark/>
          </w:tcPr>
          <w:p w14:paraId="61F532A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AKI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kartonske cevi in embalaža</w:t>
            </w:r>
          </w:p>
        </w:tc>
        <w:tc>
          <w:tcPr>
            <w:tcW w:w="1134" w:type="dxa"/>
            <w:shd w:val="clear" w:color="auto" w:fill="auto"/>
            <w:noWrap/>
            <w:vAlign w:val="bottom"/>
            <w:hideMark/>
          </w:tcPr>
          <w:p w14:paraId="16A4D5D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4CAC29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215.000,00 </w:t>
            </w:r>
          </w:p>
        </w:tc>
        <w:tc>
          <w:tcPr>
            <w:tcW w:w="1134" w:type="dxa"/>
            <w:shd w:val="clear" w:color="auto" w:fill="auto"/>
            <w:noWrap/>
            <w:vAlign w:val="bottom"/>
            <w:hideMark/>
          </w:tcPr>
          <w:p w14:paraId="03CCFD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95.095,86 </w:t>
            </w:r>
          </w:p>
        </w:tc>
        <w:tc>
          <w:tcPr>
            <w:tcW w:w="1134" w:type="dxa"/>
            <w:shd w:val="clear" w:color="auto" w:fill="auto"/>
            <w:noWrap/>
            <w:vAlign w:val="bottom"/>
            <w:hideMark/>
          </w:tcPr>
          <w:p w14:paraId="6A31C1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170.750,52 </w:t>
            </w:r>
          </w:p>
        </w:tc>
        <w:tc>
          <w:tcPr>
            <w:tcW w:w="1275" w:type="dxa"/>
            <w:shd w:val="clear" w:color="auto" w:fill="auto"/>
            <w:noWrap/>
            <w:vAlign w:val="bottom"/>
            <w:hideMark/>
          </w:tcPr>
          <w:p w14:paraId="11DCC4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480.846,38 </w:t>
            </w:r>
          </w:p>
        </w:tc>
        <w:tc>
          <w:tcPr>
            <w:tcW w:w="1127" w:type="dxa"/>
            <w:shd w:val="clear" w:color="auto" w:fill="auto"/>
            <w:noWrap/>
            <w:vAlign w:val="bottom"/>
            <w:hideMark/>
          </w:tcPr>
          <w:p w14:paraId="5D686C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48.084,64 </w:t>
            </w:r>
          </w:p>
        </w:tc>
      </w:tr>
      <w:tr w:rsidR="00C54BE7" w:rsidRPr="00C94729" w14:paraId="552AE0E1" w14:textId="77777777" w:rsidTr="00815F59">
        <w:trPr>
          <w:trHeight w:val="20"/>
        </w:trPr>
        <w:tc>
          <w:tcPr>
            <w:tcW w:w="3114" w:type="dxa"/>
            <w:shd w:val="clear" w:color="auto" w:fill="auto"/>
            <w:noWrap/>
            <w:vAlign w:val="bottom"/>
            <w:hideMark/>
          </w:tcPr>
          <w:p w14:paraId="16AC4B2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MATIKA posredništvo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ACB044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097123F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47C94E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A69AFF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25.157,00 </w:t>
            </w:r>
          </w:p>
        </w:tc>
        <w:tc>
          <w:tcPr>
            <w:tcW w:w="1275" w:type="dxa"/>
            <w:shd w:val="clear" w:color="auto" w:fill="auto"/>
            <w:noWrap/>
            <w:vAlign w:val="bottom"/>
            <w:hideMark/>
          </w:tcPr>
          <w:p w14:paraId="5390AA9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25.157,00 </w:t>
            </w:r>
          </w:p>
        </w:tc>
        <w:tc>
          <w:tcPr>
            <w:tcW w:w="1127" w:type="dxa"/>
            <w:shd w:val="clear" w:color="auto" w:fill="auto"/>
            <w:noWrap/>
            <w:vAlign w:val="bottom"/>
            <w:hideMark/>
          </w:tcPr>
          <w:p w14:paraId="6FEC3E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2.515,70 </w:t>
            </w:r>
          </w:p>
        </w:tc>
      </w:tr>
      <w:tr w:rsidR="00C54BE7" w:rsidRPr="00C94729" w14:paraId="42BAD465" w14:textId="77777777" w:rsidTr="00815F59">
        <w:trPr>
          <w:trHeight w:val="20"/>
        </w:trPr>
        <w:tc>
          <w:tcPr>
            <w:tcW w:w="3114" w:type="dxa"/>
            <w:shd w:val="clear" w:color="auto" w:fill="auto"/>
            <w:noWrap/>
            <w:vAlign w:val="bottom"/>
            <w:hideMark/>
          </w:tcPr>
          <w:p w14:paraId="6901FB77"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Mendi</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Armende</w:t>
            </w:r>
            <w:proofErr w:type="spellEnd"/>
            <w:r w:rsidRPr="00C94729">
              <w:rPr>
                <w:rFonts w:ascii="Arial Narrow" w:hAnsi="Arial Narrow" w:cs="Calibri"/>
                <w:color w:val="000000"/>
                <w:sz w:val="18"/>
                <w:szCs w:val="18"/>
                <w:lang w:val="sl-SI"/>
              </w:rPr>
              <w:t xml:space="preserve"> Ukaj, gradbene storitve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C18FB5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357017A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2847EE4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6A8C21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19.000,00 </w:t>
            </w:r>
          </w:p>
        </w:tc>
        <w:tc>
          <w:tcPr>
            <w:tcW w:w="1275" w:type="dxa"/>
            <w:shd w:val="clear" w:color="auto" w:fill="auto"/>
            <w:noWrap/>
            <w:vAlign w:val="bottom"/>
            <w:hideMark/>
          </w:tcPr>
          <w:p w14:paraId="1CE3CA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31.500,00 </w:t>
            </w:r>
          </w:p>
        </w:tc>
        <w:tc>
          <w:tcPr>
            <w:tcW w:w="1127" w:type="dxa"/>
            <w:shd w:val="clear" w:color="auto" w:fill="auto"/>
            <w:noWrap/>
            <w:vAlign w:val="bottom"/>
            <w:hideMark/>
          </w:tcPr>
          <w:p w14:paraId="69E2F4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3.150,00 </w:t>
            </w:r>
          </w:p>
        </w:tc>
      </w:tr>
      <w:tr w:rsidR="00C54BE7" w:rsidRPr="00C94729" w14:paraId="610CBC9D" w14:textId="77777777" w:rsidTr="00815F59">
        <w:trPr>
          <w:trHeight w:val="20"/>
        </w:trPr>
        <w:tc>
          <w:tcPr>
            <w:tcW w:w="3114" w:type="dxa"/>
            <w:shd w:val="clear" w:color="auto" w:fill="auto"/>
            <w:noWrap/>
            <w:vAlign w:val="bottom"/>
            <w:hideMark/>
          </w:tcPr>
          <w:p w14:paraId="14730FD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POTOČNIK MARIJA S.P. - MIZARSTVO ŠTEMPELJ</w:t>
            </w:r>
          </w:p>
        </w:tc>
        <w:tc>
          <w:tcPr>
            <w:tcW w:w="1134" w:type="dxa"/>
            <w:shd w:val="clear" w:color="auto" w:fill="auto"/>
            <w:noWrap/>
            <w:vAlign w:val="bottom"/>
            <w:hideMark/>
          </w:tcPr>
          <w:p w14:paraId="1D3298B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3918C1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26.560,00 </w:t>
            </w:r>
          </w:p>
        </w:tc>
        <w:tc>
          <w:tcPr>
            <w:tcW w:w="1134" w:type="dxa"/>
            <w:shd w:val="clear" w:color="auto" w:fill="auto"/>
            <w:noWrap/>
            <w:vAlign w:val="bottom"/>
            <w:hideMark/>
          </w:tcPr>
          <w:p w14:paraId="05BE67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19.816,00 </w:t>
            </w:r>
          </w:p>
        </w:tc>
        <w:tc>
          <w:tcPr>
            <w:tcW w:w="1134" w:type="dxa"/>
            <w:shd w:val="clear" w:color="auto" w:fill="auto"/>
            <w:noWrap/>
            <w:vAlign w:val="bottom"/>
            <w:hideMark/>
          </w:tcPr>
          <w:p w14:paraId="749A15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275" w:type="dxa"/>
            <w:shd w:val="clear" w:color="auto" w:fill="auto"/>
            <w:noWrap/>
            <w:vAlign w:val="bottom"/>
            <w:hideMark/>
          </w:tcPr>
          <w:p w14:paraId="5624A3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47.376,00 </w:t>
            </w:r>
          </w:p>
        </w:tc>
        <w:tc>
          <w:tcPr>
            <w:tcW w:w="1127" w:type="dxa"/>
            <w:shd w:val="clear" w:color="auto" w:fill="auto"/>
            <w:noWrap/>
            <w:vAlign w:val="bottom"/>
            <w:hideMark/>
          </w:tcPr>
          <w:p w14:paraId="56ADB5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4.737,60 </w:t>
            </w:r>
          </w:p>
        </w:tc>
      </w:tr>
      <w:tr w:rsidR="00C54BE7" w:rsidRPr="00C94729" w14:paraId="6B90F338" w14:textId="77777777" w:rsidTr="00815F59">
        <w:trPr>
          <w:trHeight w:val="20"/>
        </w:trPr>
        <w:tc>
          <w:tcPr>
            <w:tcW w:w="3114" w:type="dxa"/>
            <w:shd w:val="clear" w:color="auto" w:fill="auto"/>
            <w:noWrap/>
            <w:vAlign w:val="bottom"/>
            <w:hideMark/>
          </w:tcPr>
          <w:p w14:paraId="40ACCC7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GRADNJA KOTNIK, gradbene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02DE87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3C3C36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 </w:t>
            </w:r>
          </w:p>
        </w:tc>
        <w:tc>
          <w:tcPr>
            <w:tcW w:w="1134" w:type="dxa"/>
            <w:shd w:val="clear" w:color="auto" w:fill="auto"/>
            <w:noWrap/>
            <w:vAlign w:val="bottom"/>
            <w:hideMark/>
          </w:tcPr>
          <w:p w14:paraId="6D07D1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 </w:t>
            </w:r>
          </w:p>
        </w:tc>
        <w:tc>
          <w:tcPr>
            <w:tcW w:w="1134" w:type="dxa"/>
            <w:shd w:val="clear" w:color="auto" w:fill="auto"/>
            <w:noWrap/>
            <w:vAlign w:val="bottom"/>
            <w:hideMark/>
          </w:tcPr>
          <w:p w14:paraId="5FFE974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4FECA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9.700,00 </w:t>
            </w:r>
          </w:p>
        </w:tc>
        <w:tc>
          <w:tcPr>
            <w:tcW w:w="1127" w:type="dxa"/>
            <w:shd w:val="clear" w:color="auto" w:fill="auto"/>
            <w:noWrap/>
            <w:vAlign w:val="bottom"/>
            <w:hideMark/>
          </w:tcPr>
          <w:p w14:paraId="7DBD8B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970,00 </w:t>
            </w:r>
          </w:p>
        </w:tc>
      </w:tr>
      <w:tr w:rsidR="00C54BE7" w:rsidRPr="00C94729" w14:paraId="778067BB" w14:textId="77777777" w:rsidTr="00815F59">
        <w:trPr>
          <w:trHeight w:val="20"/>
        </w:trPr>
        <w:tc>
          <w:tcPr>
            <w:tcW w:w="3114" w:type="dxa"/>
            <w:shd w:val="clear" w:color="auto" w:fill="auto"/>
            <w:noWrap/>
            <w:vAlign w:val="bottom"/>
            <w:hideMark/>
          </w:tcPr>
          <w:p w14:paraId="32CF9C4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GRAČIČ, slikopleskarstvo in gradbena dela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1AA85F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65E317F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47.284,09 </w:t>
            </w:r>
          </w:p>
        </w:tc>
        <w:tc>
          <w:tcPr>
            <w:tcW w:w="1134" w:type="dxa"/>
            <w:shd w:val="clear" w:color="auto" w:fill="auto"/>
            <w:noWrap/>
            <w:vAlign w:val="bottom"/>
            <w:hideMark/>
          </w:tcPr>
          <w:p w14:paraId="541B75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80.040,14 </w:t>
            </w:r>
          </w:p>
        </w:tc>
        <w:tc>
          <w:tcPr>
            <w:tcW w:w="1134" w:type="dxa"/>
            <w:shd w:val="clear" w:color="auto" w:fill="auto"/>
            <w:noWrap/>
            <w:vAlign w:val="bottom"/>
            <w:hideMark/>
          </w:tcPr>
          <w:p w14:paraId="3C8560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71.259,31 </w:t>
            </w:r>
          </w:p>
        </w:tc>
        <w:tc>
          <w:tcPr>
            <w:tcW w:w="1275" w:type="dxa"/>
            <w:shd w:val="clear" w:color="auto" w:fill="auto"/>
            <w:noWrap/>
            <w:vAlign w:val="bottom"/>
            <w:hideMark/>
          </w:tcPr>
          <w:p w14:paraId="63E41C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198.583,54 </w:t>
            </w:r>
          </w:p>
        </w:tc>
        <w:tc>
          <w:tcPr>
            <w:tcW w:w="1127" w:type="dxa"/>
            <w:shd w:val="clear" w:color="auto" w:fill="auto"/>
            <w:noWrap/>
            <w:vAlign w:val="bottom"/>
            <w:hideMark/>
          </w:tcPr>
          <w:p w14:paraId="4115AC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19.858,35 </w:t>
            </w:r>
          </w:p>
        </w:tc>
      </w:tr>
      <w:tr w:rsidR="00C54BE7" w:rsidRPr="00C94729" w14:paraId="1BE25B80" w14:textId="77777777" w:rsidTr="00815F59">
        <w:trPr>
          <w:trHeight w:val="20"/>
        </w:trPr>
        <w:tc>
          <w:tcPr>
            <w:tcW w:w="3114" w:type="dxa"/>
            <w:shd w:val="clear" w:color="auto" w:fill="auto"/>
            <w:noWrap/>
            <w:vAlign w:val="bottom"/>
            <w:hideMark/>
          </w:tcPr>
          <w:p w14:paraId="141855A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Gostinske storitve Aleš Stopar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49A2CD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Domžale</w:t>
            </w:r>
          </w:p>
        </w:tc>
        <w:tc>
          <w:tcPr>
            <w:tcW w:w="1276" w:type="dxa"/>
            <w:shd w:val="clear" w:color="auto" w:fill="auto"/>
            <w:noWrap/>
            <w:vAlign w:val="bottom"/>
            <w:hideMark/>
          </w:tcPr>
          <w:p w14:paraId="29B76A7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C7CCED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B1900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565,25 </w:t>
            </w:r>
          </w:p>
        </w:tc>
        <w:tc>
          <w:tcPr>
            <w:tcW w:w="1275" w:type="dxa"/>
            <w:shd w:val="clear" w:color="auto" w:fill="auto"/>
            <w:noWrap/>
            <w:vAlign w:val="bottom"/>
            <w:hideMark/>
          </w:tcPr>
          <w:p w14:paraId="69427B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565,25 </w:t>
            </w:r>
          </w:p>
        </w:tc>
        <w:tc>
          <w:tcPr>
            <w:tcW w:w="1127" w:type="dxa"/>
            <w:shd w:val="clear" w:color="auto" w:fill="auto"/>
            <w:noWrap/>
            <w:vAlign w:val="bottom"/>
            <w:hideMark/>
          </w:tcPr>
          <w:p w14:paraId="36920BF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56,53 </w:t>
            </w:r>
          </w:p>
        </w:tc>
      </w:tr>
      <w:tr w:rsidR="00C54BE7" w:rsidRPr="00C94729" w14:paraId="1CAC49C5" w14:textId="77777777" w:rsidTr="00815F59">
        <w:trPr>
          <w:trHeight w:val="20"/>
        </w:trPr>
        <w:tc>
          <w:tcPr>
            <w:tcW w:w="3114" w:type="dxa"/>
            <w:shd w:val="clear" w:color="auto" w:fill="auto"/>
            <w:noWrap/>
            <w:vAlign w:val="bottom"/>
            <w:hideMark/>
          </w:tcPr>
          <w:p w14:paraId="55DD03A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JOTAS, GOSTINSTVO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AE1384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4D3951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70.000,00 </w:t>
            </w:r>
          </w:p>
        </w:tc>
        <w:tc>
          <w:tcPr>
            <w:tcW w:w="1134" w:type="dxa"/>
            <w:shd w:val="clear" w:color="auto" w:fill="auto"/>
            <w:noWrap/>
            <w:vAlign w:val="bottom"/>
            <w:hideMark/>
          </w:tcPr>
          <w:p w14:paraId="2B0942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1D5B1BA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186.363,00 </w:t>
            </w:r>
          </w:p>
        </w:tc>
        <w:tc>
          <w:tcPr>
            <w:tcW w:w="1275" w:type="dxa"/>
            <w:shd w:val="clear" w:color="auto" w:fill="auto"/>
            <w:noWrap/>
            <w:vAlign w:val="bottom"/>
            <w:hideMark/>
          </w:tcPr>
          <w:p w14:paraId="4B41B8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266.363,00 </w:t>
            </w:r>
          </w:p>
        </w:tc>
        <w:tc>
          <w:tcPr>
            <w:tcW w:w="1127" w:type="dxa"/>
            <w:shd w:val="clear" w:color="auto" w:fill="auto"/>
            <w:noWrap/>
            <w:vAlign w:val="bottom"/>
            <w:hideMark/>
          </w:tcPr>
          <w:p w14:paraId="334297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26.636,30 </w:t>
            </w:r>
          </w:p>
        </w:tc>
      </w:tr>
      <w:tr w:rsidR="00C54BE7" w:rsidRPr="00C94729" w14:paraId="0632315F" w14:textId="77777777" w:rsidTr="00815F59">
        <w:trPr>
          <w:trHeight w:val="20"/>
        </w:trPr>
        <w:tc>
          <w:tcPr>
            <w:tcW w:w="3114" w:type="dxa"/>
            <w:shd w:val="clear" w:color="auto" w:fill="auto"/>
            <w:noWrap/>
            <w:vAlign w:val="bottom"/>
            <w:hideMark/>
          </w:tcPr>
          <w:p w14:paraId="1896C55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PIZZERIJA ŠPICA JOŽE SADAR, S.P.</w:t>
            </w:r>
          </w:p>
        </w:tc>
        <w:tc>
          <w:tcPr>
            <w:tcW w:w="1134" w:type="dxa"/>
            <w:shd w:val="clear" w:color="auto" w:fill="auto"/>
            <w:noWrap/>
            <w:vAlign w:val="bottom"/>
            <w:hideMark/>
          </w:tcPr>
          <w:p w14:paraId="6B1C511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386101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7C92EDA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BB33D3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1640270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27" w:type="dxa"/>
            <w:shd w:val="clear" w:color="auto" w:fill="auto"/>
            <w:noWrap/>
            <w:vAlign w:val="bottom"/>
            <w:hideMark/>
          </w:tcPr>
          <w:p w14:paraId="3626B6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r>
      <w:tr w:rsidR="00C54BE7" w:rsidRPr="00C94729" w14:paraId="75774B97" w14:textId="77777777" w:rsidTr="00815F59">
        <w:trPr>
          <w:trHeight w:val="20"/>
        </w:trPr>
        <w:tc>
          <w:tcPr>
            <w:tcW w:w="3114" w:type="dxa"/>
            <w:shd w:val="clear" w:color="auto" w:fill="auto"/>
            <w:noWrap/>
            <w:vAlign w:val="bottom"/>
            <w:hideMark/>
          </w:tcPr>
          <w:p w14:paraId="4E9CC9F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ZAPOSLITVENI CENTER PAPILOT, Zavod za usposabljanje in zaposlovanje invalidov, Posavje</w:t>
            </w:r>
          </w:p>
        </w:tc>
        <w:tc>
          <w:tcPr>
            <w:tcW w:w="1134" w:type="dxa"/>
            <w:shd w:val="clear" w:color="auto" w:fill="auto"/>
            <w:noWrap/>
            <w:vAlign w:val="bottom"/>
            <w:hideMark/>
          </w:tcPr>
          <w:p w14:paraId="6FFC513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3DC447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69.000,00 </w:t>
            </w:r>
          </w:p>
        </w:tc>
        <w:tc>
          <w:tcPr>
            <w:tcW w:w="1134" w:type="dxa"/>
            <w:shd w:val="clear" w:color="auto" w:fill="auto"/>
            <w:noWrap/>
            <w:vAlign w:val="bottom"/>
            <w:hideMark/>
          </w:tcPr>
          <w:p w14:paraId="2DFBC7C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F2BAE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29.817,17 </w:t>
            </w:r>
          </w:p>
        </w:tc>
        <w:tc>
          <w:tcPr>
            <w:tcW w:w="1275" w:type="dxa"/>
            <w:shd w:val="clear" w:color="auto" w:fill="auto"/>
            <w:noWrap/>
            <w:vAlign w:val="bottom"/>
            <w:hideMark/>
          </w:tcPr>
          <w:p w14:paraId="39DEC1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98.817,17 </w:t>
            </w:r>
          </w:p>
        </w:tc>
        <w:tc>
          <w:tcPr>
            <w:tcW w:w="1127" w:type="dxa"/>
            <w:shd w:val="clear" w:color="auto" w:fill="auto"/>
            <w:noWrap/>
            <w:vAlign w:val="bottom"/>
            <w:hideMark/>
          </w:tcPr>
          <w:p w14:paraId="31BE881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9.881,72 </w:t>
            </w:r>
          </w:p>
        </w:tc>
      </w:tr>
      <w:tr w:rsidR="00C54BE7" w:rsidRPr="00C94729" w14:paraId="65B9ED50" w14:textId="77777777" w:rsidTr="00815F59">
        <w:trPr>
          <w:trHeight w:val="20"/>
        </w:trPr>
        <w:tc>
          <w:tcPr>
            <w:tcW w:w="3114" w:type="dxa"/>
            <w:shd w:val="clear" w:color="auto" w:fill="auto"/>
            <w:noWrap/>
            <w:vAlign w:val="bottom"/>
            <w:hideMark/>
          </w:tcPr>
          <w:p w14:paraId="7C9BE85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Poslovni sistem Mercator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42E82E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Medvode, Črna na Koroškem, Nazarje, Laško, Litija, Gorenja vas, Mengeš, Kamnik</w:t>
            </w:r>
          </w:p>
        </w:tc>
        <w:tc>
          <w:tcPr>
            <w:tcW w:w="1276" w:type="dxa"/>
            <w:shd w:val="clear" w:color="auto" w:fill="auto"/>
            <w:noWrap/>
            <w:vAlign w:val="bottom"/>
            <w:hideMark/>
          </w:tcPr>
          <w:p w14:paraId="076135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416.564,00 </w:t>
            </w:r>
          </w:p>
        </w:tc>
        <w:tc>
          <w:tcPr>
            <w:tcW w:w="1134" w:type="dxa"/>
            <w:shd w:val="clear" w:color="auto" w:fill="auto"/>
            <w:noWrap/>
            <w:vAlign w:val="bottom"/>
            <w:hideMark/>
          </w:tcPr>
          <w:p w14:paraId="3747CE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392.526,00 </w:t>
            </w:r>
          </w:p>
        </w:tc>
        <w:tc>
          <w:tcPr>
            <w:tcW w:w="1134" w:type="dxa"/>
            <w:shd w:val="clear" w:color="auto" w:fill="auto"/>
            <w:noWrap/>
            <w:vAlign w:val="bottom"/>
            <w:hideMark/>
          </w:tcPr>
          <w:p w14:paraId="58B8B03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257.257,00 </w:t>
            </w:r>
          </w:p>
        </w:tc>
        <w:tc>
          <w:tcPr>
            <w:tcW w:w="1275" w:type="dxa"/>
            <w:shd w:val="clear" w:color="auto" w:fill="auto"/>
            <w:noWrap/>
            <w:vAlign w:val="bottom"/>
            <w:hideMark/>
          </w:tcPr>
          <w:p w14:paraId="404C68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1.066.347,00 </w:t>
            </w:r>
          </w:p>
        </w:tc>
        <w:tc>
          <w:tcPr>
            <w:tcW w:w="1127" w:type="dxa"/>
            <w:shd w:val="clear" w:color="auto" w:fill="auto"/>
            <w:noWrap/>
            <w:vAlign w:val="bottom"/>
            <w:hideMark/>
          </w:tcPr>
          <w:p w14:paraId="4E4FC80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106.634,70 </w:t>
            </w:r>
          </w:p>
        </w:tc>
      </w:tr>
      <w:tr w:rsidR="00C54BE7" w:rsidRPr="00C94729" w14:paraId="69B751E7" w14:textId="77777777" w:rsidTr="00815F59">
        <w:trPr>
          <w:trHeight w:val="20"/>
        </w:trPr>
        <w:tc>
          <w:tcPr>
            <w:tcW w:w="3114" w:type="dxa"/>
            <w:shd w:val="clear" w:color="auto" w:fill="auto"/>
            <w:noWrap/>
            <w:vAlign w:val="bottom"/>
            <w:hideMark/>
          </w:tcPr>
          <w:p w14:paraId="28D2136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SEBASTJAN MAHORIČ - SOBODAJALEC</w:t>
            </w:r>
          </w:p>
        </w:tc>
        <w:tc>
          <w:tcPr>
            <w:tcW w:w="1134" w:type="dxa"/>
            <w:shd w:val="clear" w:color="auto" w:fill="auto"/>
            <w:noWrap/>
            <w:vAlign w:val="bottom"/>
            <w:hideMark/>
          </w:tcPr>
          <w:p w14:paraId="1E3FC54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0F8084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5064E3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96DE0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173E93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13.000,00 </w:t>
            </w:r>
          </w:p>
        </w:tc>
        <w:tc>
          <w:tcPr>
            <w:tcW w:w="1127" w:type="dxa"/>
            <w:shd w:val="clear" w:color="auto" w:fill="auto"/>
            <w:noWrap/>
            <w:vAlign w:val="bottom"/>
            <w:hideMark/>
          </w:tcPr>
          <w:p w14:paraId="56ADEF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 </w:t>
            </w:r>
          </w:p>
        </w:tc>
      </w:tr>
      <w:tr w:rsidR="00C54BE7" w:rsidRPr="00C94729" w14:paraId="52EF6441" w14:textId="77777777" w:rsidTr="00815F59">
        <w:trPr>
          <w:trHeight w:val="20"/>
        </w:trPr>
        <w:tc>
          <w:tcPr>
            <w:tcW w:w="3114" w:type="dxa"/>
            <w:shd w:val="clear" w:color="auto" w:fill="auto"/>
            <w:noWrap/>
            <w:vAlign w:val="bottom"/>
            <w:hideMark/>
          </w:tcPr>
          <w:p w14:paraId="38CE08E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MARTINA VENINŠEK - SOBODAJALKA</w:t>
            </w:r>
          </w:p>
        </w:tc>
        <w:tc>
          <w:tcPr>
            <w:tcW w:w="1134" w:type="dxa"/>
            <w:shd w:val="clear" w:color="auto" w:fill="auto"/>
            <w:noWrap/>
            <w:vAlign w:val="bottom"/>
            <w:hideMark/>
          </w:tcPr>
          <w:p w14:paraId="533739D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08B1C2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67F45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B8B9E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4.495,70 </w:t>
            </w:r>
          </w:p>
        </w:tc>
        <w:tc>
          <w:tcPr>
            <w:tcW w:w="1275" w:type="dxa"/>
            <w:shd w:val="clear" w:color="auto" w:fill="auto"/>
            <w:noWrap/>
            <w:vAlign w:val="bottom"/>
            <w:hideMark/>
          </w:tcPr>
          <w:p w14:paraId="365D2D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4.495,70 </w:t>
            </w:r>
          </w:p>
        </w:tc>
        <w:tc>
          <w:tcPr>
            <w:tcW w:w="1127" w:type="dxa"/>
            <w:shd w:val="clear" w:color="auto" w:fill="auto"/>
            <w:noWrap/>
            <w:vAlign w:val="bottom"/>
            <w:hideMark/>
          </w:tcPr>
          <w:p w14:paraId="2FA7C9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449,57 </w:t>
            </w:r>
          </w:p>
        </w:tc>
      </w:tr>
      <w:tr w:rsidR="00C54BE7" w:rsidRPr="00C94729" w14:paraId="5EC959ED" w14:textId="77777777" w:rsidTr="00815F59">
        <w:trPr>
          <w:trHeight w:val="20"/>
        </w:trPr>
        <w:tc>
          <w:tcPr>
            <w:tcW w:w="3114" w:type="dxa"/>
            <w:shd w:val="clear" w:color="auto" w:fill="auto"/>
            <w:noWrap/>
            <w:vAlign w:val="bottom"/>
            <w:hideMark/>
          </w:tcPr>
          <w:p w14:paraId="44E5FCF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Surovina, družba za predelavo odpadkov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627348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 Slovenj Gradec, Žalec</w:t>
            </w:r>
          </w:p>
        </w:tc>
        <w:tc>
          <w:tcPr>
            <w:tcW w:w="1276" w:type="dxa"/>
            <w:shd w:val="clear" w:color="auto" w:fill="auto"/>
            <w:noWrap/>
            <w:vAlign w:val="bottom"/>
            <w:hideMark/>
          </w:tcPr>
          <w:p w14:paraId="6917D95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352.200,00 </w:t>
            </w:r>
          </w:p>
        </w:tc>
        <w:tc>
          <w:tcPr>
            <w:tcW w:w="1134" w:type="dxa"/>
            <w:shd w:val="clear" w:color="auto" w:fill="auto"/>
            <w:noWrap/>
            <w:vAlign w:val="bottom"/>
            <w:hideMark/>
          </w:tcPr>
          <w:p w14:paraId="52FAC45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145.104,00 </w:t>
            </w:r>
          </w:p>
        </w:tc>
        <w:tc>
          <w:tcPr>
            <w:tcW w:w="1134" w:type="dxa"/>
            <w:shd w:val="clear" w:color="auto" w:fill="auto"/>
            <w:noWrap/>
            <w:vAlign w:val="bottom"/>
            <w:hideMark/>
          </w:tcPr>
          <w:p w14:paraId="794A10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142.500,00 </w:t>
            </w:r>
          </w:p>
        </w:tc>
        <w:tc>
          <w:tcPr>
            <w:tcW w:w="1275" w:type="dxa"/>
            <w:shd w:val="clear" w:color="auto" w:fill="auto"/>
            <w:noWrap/>
            <w:vAlign w:val="bottom"/>
            <w:hideMark/>
          </w:tcPr>
          <w:p w14:paraId="297147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639.804,00 </w:t>
            </w:r>
          </w:p>
        </w:tc>
        <w:tc>
          <w:tcPr>
            <w:tcW w:w="1127" w:type="dxa"/>
            <w:shd w:val="clear" w:color="auto" w:fill="auto"/>
            <w:noWrap/>
            <w:vAlign w:val="bottom"/>
            <w:hideMark/>
          </w:tcPr>
          <w:p w14:paraId="79D0EAB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63.980,40 </w:t>
            </w:r>
          </w:p>
        </w:tc>
      </w:tr>
      <w:tr w:rsidR="00C54BE7" w:rsidRPr="00C94729" w14:paraId="64A1AC08" w14:textId="77777777" w:rsidTr="00815F59">
        <w:trPr>
          <w:trHeight w:val="20"/>
        </w:trPr>
        <w:tc>
          <w:tcPr>
            <w:tcW w:w="3114" w:type="dxa"/>
            <w:shd w:val="clear" w:color="auto" w:fill="auto"/>
            <w:noWrap/>
            <w:vAlign w:val="bottom"/>
            <w:hideMark/>
          </w:tcPr>
          <w:p w14:paraId="6D8BC53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JANKO ROSC - NOSILEC DOPOLNILNE DEJAVNOSTI NA KMETIJI</w:t>
            </w:r>
          </w:p>
        </w:tc>
        <w:tc>
          <w:tcPr>
            <w:tcW w:w="1134" w:type="dxa"/>
            <w:shd w:val="clear" w:color="auto" w:fill="auto"/>
            <w:noWrap/>
            <w:vAlign w:val="bottom"/>
            <w:hideMark/>
          </w:tcPr>
          <w:p w14:paraId="2619D34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47CC28C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4.941,00 </w:t>
            </w:r>
          </w:p>
        </w:tc>
        <w:tc>
          <w:tcPr>
            <w:tcW w:w="1134" w:type="dxa"/>
            <w:shd w:val="clear" w:color="auto" w:fill="auto"/>
            <w:noWrap/>
            <w:vAlign w:val="bottom"/>
            <w:hideMark/>
          </w:tcPr>
          <w:p w14:paraId="7E456B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4.941,00 </w:t>
            </w:r>
          </w:p>
        </w:tc>
        <w:tc>
          <w:tcPr>
            <w:tcW w:w="1134" w:type="dxa"/>
            <w:shd w:val="clear" w:color="auto" w:fill="auto"/>
            <w:noWrap/>
            <w:vAlign w:val="bottom"/>
            <w:hideMark/>
          </w:tcPr>
          <w:p w14:paraId="483A0E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764942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9.882,00 </w:t>
            </w:r>
          </w:p>
        </w:tc>
        <w:tc>
          <w:tcPr>
            <w:tcW w:w="1127" w:type="dxa"/>
            <w:shd w:val="clear" w:color="auto" w:fill="auto"/>
            <w:noWrap/>
            <w:vAlign w:val="bottom"/>
            <w:hideMark/>
          </w:tcPr>
          <w:p w14:paraId="739635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988,20 </w:t>
            </w:r>
          </w:p>
        </w:tc>
      </w:tr>
      <w:tr w:rsidR="00C54BE7" w:rsidRPr="00C94729" w14:paraId="701A9D77" w14:textId="77777777" w:rsidTr="00815F59">
        <w:trPr>
          <w:trHeight w:val="20"/>
        </w:trPr>
        <w:tc>
          <w:tcPr>
            <w:tcW w:w="3114" w:type="dxa"/>
            <w:shd w:val="clear" w:color="auto" w:fill="auto"/>
            <w:noWrap/>
            <w:vAlign w:val="bottom"/>
            <w:hideMark/>
          </w:tcPr>
          <w:p w14:paraId="2951A49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STAVBNO MIZARSTVO IN TESARSTVO, MARTIN SEM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C2528F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78A0CD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BEBAA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B02C0E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540,00 </w:t>
            </w:r>
          </w:p>
        </w:tc>
        <w:tc>
          <w:tcPr>
            <w:tcW w:w="1275" w:type="dxa"/>
            <w:shd w:val="clear" w:color="auto" w:fill="auto"/>
            <w:noWrap/>
            <w:vAlign w:val="bottom"/>
            <w:hideMark/>
          </w:tcPr>
          <w:p w14:paraId="23AF0B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540,00 </w:t>
            </w:r>
          </w:p>
        </w:tc>
        <w:tc>
          <w:tcPr>
            <w:tcW w:w="1127" w:type="dxa"/>
            <w:shd w:val="clear" w:color="auto" w:fill="auto"/>
            <w:noWrap/>
            <w:vAlign w:val="bottom"/>
            <w:hideMark/>
          </w:tcPr>
          <w:p w14:paraId="0D46CC5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54,00 </w:t>
            </w:r>
          </w:p>
        </w:tc>
      </w:tr>
      <w:tr w:rsidR="00C54BE7" w:rsidRPr="00C94729" w14:paraId="2AF47EE5" w14:textId="77777777" w:rsidTr="00815F59">
        <w:trPr>
          <w:trHeight w:val="20"/>
        </w:trPr>
        <w:tc>
          <w:tcPr>
            <w:tcW w:w="3114" w:type="dxa"/>
            <w:shd w:val="clear" w:color="auto" w:fill="auto"/>
            <w:noWrap/>
            <w:vAlign w:val="bottom"/>
            <w:hideMark/>
          </w:tcPr>
          <w:p w14:paraId="4817D95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BH ROBOTIKA, avtomatika, robotika in mehanska obdelava kovin,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5F9A2D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64E9E4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BE967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12.420,00 </w:t>
            </w:r>
          </w:p>
        </w:tc>
        <w:tc>
          <w:tcPr>
            <w:tcW w:w="1134" w:type="dxa"/>
            <w:shd w:val="clear" w:color="auto" w:fill="auto"/>
            <w:noWrap/>
            <w:vAlign w:val="bottom"/>
            <w:hideMark/>
          </w:tcPr>
          <w:p w14:paraId="4442AB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109.260,00 </w:t>
            </w:r>
          </w:p>
        </w:tc>
        <w:tc>
          <w:tcPr>
            <w:tcW w:w="1275" w:type="dxa"/>
            <w:shd w:val="clear" w:color="auto" w:fill="auto"/>
            <w:noWrap/>
            <w:vAlign w:val="bottom"/>
            <w:hideMark/>
          </w:tcPr>
          <w:p w14:paraId="4CB777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121.680,00 </w:t>
            </w:r>
          </w:p>
        </w:tc>
        <w:tc>
          <w:tcPr>
            <w:tcW w:w="1127" w:type="dxa"/>
            <w:shd w:val="clear" w:color="auto" w:fill="auto"/>
            <w:noWrap/>
            <w:vAlign w:val="bottom"/>
            <w:hideMark/>
          </w:tcPr>
          <w:p w14:paraId="357029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12.168,00 </w:t>
            </w:r>
          </w:p>
        </w:tc>
      </w:tr>
      <w:tr w:rsidR="00C54BE7" w:rsidRPr="00C94729" w14:paraId="55D20598" w14:textId="77777777" w:rsidTr="00815F59">
        <w:trPr>
          <w:trHeight w:val="20"/>
        </w:trPr>
        <w:tc>
          <w:tcPr>
            <w:tcW w:w="3114" w:type="dxa"/>
            <w:shd w:val="clear" w:color="auto" w:fill="auto"/>
            <w:noWrap/>
            <w:vAlign w:val="bottom"/>
            <w:hideMark/>
          </w:tcPr>
          <w:p w14:paraId="00B4F2E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Bojana Babič - nosilka dopolnilne dejavnosti na kmetiji</w:t>
            </w:r>
          </w:p>
        </w:tc>
        <w:tc>
          <w:tcPr>
            <w:tcW w:w="1134" w:type="dxa"/>
            <w:shd w:val="clear" w:color="auto" w:fill="auto"/>
            <w:noWrap/>
            <w:vAlign w:val="bottom"/>
            <w:hideMark/>
          </w:tcPr>
          <w:p w14:paraId="38D76E5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Ljutomer</w:t>
            </w:r>
          </w:p>
        </w:tc>
        <w:tc>
          <w:tcPr>
            <w:tcW w:w="1276" w:type="dxa"/>
            <w:shd w:val="clear" w:color="auto" w:fill="auto"/>
            <w:noWrap/>
            <w:vAlign w:val="bottom"/>
            <w:hideMark/>
          </w:tcPr>
          <w:p w14:paraId="3BB10B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210114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D7422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2.760,00 </w:t>
            </w:r>
          </w:p>
        </w:tc>
        <w:tc>
          <w:tcPr>
            <w:tcW w:w="1275" w:type="dxa"/>
            <w:shd w:val="clear" w:color="auto" w:fill="auto"/>
            <w:noWrap/>
            <w:vAlign w:val="bottom"/>
            <w:hideMark/>
          </w:tcPr>
          <w:p w14:paraId="3B62CB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2.760,00 </w:t>
            </w:r>
          </w:p>
        </w:tc>
        <w:tc>
          <w:tcPr>
            <w:tcW w:w="1127" w:type="dxa"/>
            <w:shd w:val="clear" w:color="auto" w:fill="auto"/>
            <w:noWrap/>
            <w:vAlign w:val="bottom"/>
            <w:hideMark/>
          </w:tcPr>
          <w:p w14:paraId="581FC4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276,00 </w:t>
            </w:r>
          </w:p>
        </w:tc>
      </w:tr>
      <w:tr w:rsidR="00C54BE7" w:rsidRPr="00C94729" w14:paraId="294AE89A" w14:textId="77777777" w:rsidTr="00815F59">
        <w:trPr>
          <w:trHeight w:val="20"/>
        </w:trPr>
        <w:tc>
          <w:tcPr>
            <w:tcW w:w="3114" w:type="dxa"/>
            <w:shd w:val="clear" w:color="auto" w:fill="auto"/>
            <w:noWrap/>
            <w:vAlign w:val="bottom"/>
            <w:hideMark/>
          </w:tcPr>
          <w:p w14:paraId="752D881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G.I.S.I.T., Gradbeništvo, izdelava, sanacija industrijskih tlakov,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ECA951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6CC6C9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253.965,00 </w:t>
            </w:r>
          </w:p>
        </w:tc>
        <w:tc>
          <w:tcPr>
            <w:tcW w:w="1134" w:type="dxa"/>
            <w:shd w:val="clear" w:color="auto" w:fill="auto"/>
            <w:noWrap/>
            <w:vAlign w:val="bottom"/>
            <w:hideMark/>
          </w:tcPr>
          <w:p w14:paraId="212D49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 </w:t>
            </w:r>
          </w:p>
        </w:tc>
        <w:tc>
          <w:tcPr>
            <w:tcW w:w="1134" w:type="dxa"/>
            <w:shd w:val="clear" w:color="auto" w:fill="auto"/>
            <w:noWrap/>
            <w:vAlign w:val="bottom"/>
            <w:hideMark/>
          </w:tcPr>
          <w:p w14:paraId="616CAC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 </w:t>
            </w:r>
          </w:p>
        </w:tc>
        <w:tc>
          <w:tcPr>
            <w:tcW w:w="1275" w:type="dxa"/>
            <w:shd w:val="clear" w:color="auto" w:fill="auto"/>
            <w:noWrap/>
            <w:vAlign w:val="bottom"/>
            <w:hideMark/>
          </w:tcPr>
          <w:p w14:paraId="211DB1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294.765,00 </w:t>
            </w:r>
          </w:p>
        </w:tc>
        <w:tc>
          <w:tcPr>
            <w:tcW w:w="1127" w:type="dxa"/>
            <w:shd w:val="clear" w:color="auto" w:fill="auto"/>
            <w:noWrap/>
            <w:vAlign w:val="bottom"/>
            <w:hideMark/>
          </w:tcPr>
          <w:p w14:paraId="0B21C33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29.476,50 </w:t>
            </w:r>
          </w:p>
        </w:tc>
      </w:tr>
      <w:tr w:rsidR="00C54BE7" w:rsidRPr="00C94729" w14:paraId="2E8FA547" w14:textId="77777777" w:rsidTr="00815F59">
        <w:trPr>
          <w:trHeight w:val="20"/>
        </w:trPr>
        <w:tc>
          <w:tcPr>
            <w:tcW w:w="3114" w:type="dxa"/>
            <w:shd w:val="clear" w:color="auto" w:fill="auto"/>
            <w:noWrap/>
            <w:vAlign w:val="bottom"/>
            <w:hideMark/>
          </w:tcPr>
          <w:p w14:paraId="39CA2AB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KAMP MENINA, upravljanje kampov in turizem,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BD4C4D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4C8FF4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3.035.000,00 </w:t>
            </w:r>
          </w:p>
        </w:tc>
        <w:tc>
          <w:tcPr>
            <w:tcW w:w="1134" w:type="dxa"/>
            <w:shd w:val="clear" w:color="auto" w:fill="auto"/>
            <w:noWrap/>
            <w:vAlign w:val="bottom"/>
            <w:hideMark/>
          </w:tcPr>
          <w:p w14:paraId="49B1F2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75.000,00 </w:t>
            </w:r>
          </w:p>
        </w:tc>
        <w:tc>
          <w:tcPr>
            <w:tcW w:w="1134" w:type="dxa"/>
            <w:shd w:val="clear" w:color="auto" w:fill="auto"/>
            <w:noWrap/>
            <w:vAlign w:val="bottom"/>
            <w:hideMark/>
          </w:tcPr>
          <w:p w14:paraId="4AB194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37.500,00 </w:t>
            </w:r>
          </w:p>
        </w:tc>
        <w:tc>
          <w:tcPr>
            <w:tcW w:w="1275" w:type="dxa"/>
            <w:shd w:val="clear" w:color="auto" w:fill="auto"/>
            <w:noWrap/>
            <w:vAlign w:val="bottom"/>
            <w:hideMark/>
          </w:tcPr>
          <w:p w14:paraId="198EAD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3.147.500,00 </w:t>
            </w:r>
          </w:p>
        </w:tc>
        <w:tc>
          <w:tcPr>
            <w:tcW w:w="1127" w:type="dxa"/>
            <w:shd w:val="clear" w:color="auto" w:fill="auto"/>
            <w:noWrap/>
            <w:vAlign w:val="bottom"/>
            <w:hideMark/>
          </w:tcPr>
          <w:p w14:paraId="11B382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314.750,00 </w:t>
            </w:r>
          </w:p>
        </w:tc>
      </w:tr>
      <w:tr w:rsidR="00C54BE7" w:rsidRPr="00C94729" w14:paraId="15DCFC3A" w14:textId="77777777" w:rsidTr="00815F59">
        <w:trPr>
          <w:trHeight w:val="20"/>
        </w:trPr>
        <w:tc>
          <w:tcPr>
            <w:tcW w:w="3114" w:type="dxa"/>
            <w:shd w:val="clear" w:color="auto" w:fill="auto"/>
            <w:noWrap/>
            <w:vAlign w:val="bottom"/>
            <w:hideMark/>
          </w:tcPr>
          <w:p w14:paraId="57C455C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CUBE, trgovina, posredništvo in svetovanje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21AB97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7649B05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3FFF1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15.455,84 </w:t>
            </w:r>
          </w:p>
        </w:tc>
        <w:tc>
          <w:tcPr>
            <w:tcW w:w="1134" w:type="dxa"/>
            <w:shd w:val="clear" w:color="auto" w:fill="auto"/>
            <w:noWrap/>
            <w:vAlign w:val="bottom"/>
            <w:hideMark/>
          </w:tcPr>
          <w:p w14:paraId="0CDE80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275" w:type="dxa"/>
            <w:shd w:val="clear" w:color="auto" w:fill="auto"/>
            <w:noWrap/>
            <w:vAlign w:val="bottom"/>
            <w:hideMark/>
          </w:tcPr>
          <w:p w14:paraId="4EF2940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16.455,84 </w:t>
            </w:r>
          </w:p>
        </w:tc>
        <w:tc>
          <w:tcPr>
            <w:tcW w:w="1127" w:type="dxa"/>
            <w:shd w:val="clear" w:color="auto" w:fill="auto"/>
            <w:noWrap/>
            <w:vAlign w:val="bottom"/>
            <w:hideMark/>
          </w:tcPr>
          <w:p w14:paraId="4B2642C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1.645,58 </w:t>
            </w:r>
          </w:p>
        </w:tc>
      </w:tr>
      <w:tr w:rsidR="00C54BE7" w:rsidRPr="00C94729" w14:paraId="1CAE7D16" w14:textId="77777777" w:rsidTr="00815F59">
        <w:trPr>
          <w:trHeight w:val="20"/>
        </w:trPr>
        <w:tc>
          <w:tcPr>
            <w:tcW w:w="3114" w:type="dxa"/>
            <w:shd w:val="clear" w:color="auto" w:fill="auto"/>
            <w:noWrap/>
            <w:vAlign w:val="bottom"/>
            <w:hideMark/>
          </w:tcPr>
          <w:p w14:paraId="59C5036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PULZAR podjetje za trgovino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Komenda, Sadarjeva 21</w:t>
            </w:r>
          </w:p>
        </w:tc>
        <w:tc>
          <w:tcPr>
            <w:tcW w:w="1134" w:type="dxa"/>
            <w:shd w:val="clear" w:color="auto" w:fill="auto"/>
            <w:noWrap/>
            <w:vAlign w:val="bottom"/>
            <w:hideMark/>
          </w:tcPr>
          <w:p w14:paraId="76215BF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78D103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18.010,00 </w:t>
            </w:r>
          </w:p>
        </w:tc>
        <w:tc>
          <w:tcPr>
            <w:tcW w:w="1134" w:type="dxa"/>
            <w:shd w:val="clear" w:color="auto" w:fill="auto"/>
            <w:noWrap/>
            <w:vAlign w:val="bottom"/>
            <w:hideMark/>
          </w:tcPr>
          <w:p w14:paraId="057641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4BBE5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8.832,81 </w:t>
            </w:r>
          </w:p>
        </w:tc>
        <w:tc>
          <w:tcPr>
            <w:tcW w:w="1275" w:type="dxa"/>
            <w:shd w:val="clear" w:color="auto" w:fill="auto"/>
            <w:noWrap/>
            <w:vAlign w:val="bottom"/>
            <w:hideMark/>
          </w:tcPr>
          <w:p w14:paraId="57709C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26.842,81 </w:t>
            </w:r>
          </w:p>
        </w:tc>
        <w:tc>
          <w:tcPr>
            <w:tcW w:w="1127" w:type="dxa"/>
            <w:shd w:val="clear" w:color="auto" w:fill="auto"/>
            <w:noWrap/>
            <w:vAlign w:val="bottom"/>
            <w:hideMark/>
          </w:tcPr>
          <w:p w14:paraId="163C26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2.684,28 </w:t>
            </w:r>
          </w:p>
        </w:tc>
      </w:tr>
      <w:tr w:rsidR="00C54BE7" w:rsidRPr="00C94729" w14:paraId="5AB7E4C7" w14:textId="77777777" w:rsidTr="00815F59">
        <w:trPr>
          <w:trHeight w:val="20"/>
        </w:trPr>
        <w:tc>
          <w:tcPr>
            <w:tcW w:w="3114" w:type="dxa"/>
            <w:shd w:val="clear" w:color="auto" w:fill="auto"/>
            <w:noWrap/>
            <w:vAlign w:val="bottom"/>
            <w:hideMark/>
          </w:tcPr>
          <w:p w14:paraId="6D017BC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NOEND, GOSTINSTVO IN TURIZEM, SONJA STRGAR S.P.</w:t>
            </w:r>
          </w:p>
        </w:tc>
        <w:tc>
          <w:tcPr>
            <w:tcW w:w="1134" w:type="dxa"/>
            <w:shd w:val="clear" w:color="auto" w:fill="auto"/>
            <w:noWrap/>
            <w:vAlign w:val="bottom"/>
            <w:hideMark/>
          </w:tcPr>
          <w:p w14:paraId="6CF733E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628EE2E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16.597,30 </w:t>
            </w:r>
          </w:p>
        </w:tc>
        <w:tc>
          <w:tcPr>
            <w:tcW w:w="1134" w:type="dxa"/>
            <w:shd w:val="clear" w:color="auto" w:fill="auto"/>
            <w:noWrap/>
            <w:vAlign w:val="bottom"/>
            <w:hideMark/>
          </w:tcPr>
          <w:p w14:paraId="1EA2DA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134" w:type="dxa"/>
            <w:shd w:val="clear" w:color="auto" w:fill="auto"/>
            <w:noWrap/>
            <w:vAlign w:val="bottom"/>
            <w:hideMark/>
          </w:tcPr>
          <w:p w14:paraId="689ECD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40.800,00 </w:t>
            </w:r>
          </w:p>
        </w:tc>
        <w:tc>
          <w:tcPr>
            <w:tcW w:w="1275" w:type="dxa"/>
            <w:shd w:val="clear" w:color="auto" w:fill="auto"/>
            <w:noWrap/>
            <w:vAlign w:val="bottom"/>
            <w:hideMark/>
          </w:tcPr>
          <w:p w14:paraId="2F47A3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60.897,30 </w:t>
            </w:r>
          </w:p>
        </w:tc>
        <w:tc>
          <w:tcPr>
            <w:tcW w:w="1127" w:type="dxa"/>
            <w:shd w:val="clear" w:color="auto" w:fill="auto"/>
            <w:noWrap/>
            <w:vAlign w:val="bottom"/>
            <w:hideMark/>
          </w:tcPr>
          <w:p w14:paraId="6A65B4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6.089,73 </w:t>
            </w:r>
          </w:p>
        </w:tc>
      </w:tr>
      <w:tr w:rsidR="00C54BE7" w:rsidRPr="00C94729" w14:paraId="28B50634" w14:textId="77777777" w:rsidTr="00815F59">
        <w:trPr>
          <w:trHeight w:val="20"/>
        </w:trPr>
        <w:tc>
          <w:tcPr>
            <w:tcW w:w="3114" w:type="dxa"/>
            <w:shd w:val="clear" w:color="auto" w:fill="auto"/>
            <w:noWrap/>
            <w:vAlign w:val="bottom"/>
            <w:hideMark/>
          </w:tcPr>
          <w:p w14:paraId="5BD092A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ALFA NATURA načrtovanje inženiring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B966A1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04706C9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3.690,00 </w:t>
            </w:r>
          </w:p>
        </w:tc>
        <w:tc>
          <w:tcPr>
            <w:tcW w:w="1134" w:type="dxa"/>
            <w:shd w:val="clear" w:color="auto" w:fill="auto"/>
            <w:noWrap/>
            <w:vAlign w:val="bottom"/>
            <w:hideMark/>
          </w:tcPr>
          <w:p w14:paraId="6801AE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19.867,54 </w:t>
            </w:r>
          </w:p>
        </w:tc>
        <w:tc>
          <w:tcPr>
            <w:tcW w:w="1134" w:type="dxa"/>
            <w:shd w:val="clear" w:color="auto" w:fill="auto"/>
            <w:noWrap/>
            <w:vAlign w:val="bottom"/>
            <w:hideMark/>
          </w:tcPr>
          <w:p w14:paraId="238A649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0F421A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23.557,54 </w:t>
            </w:r>
          </w:p>
        </w:tc>
        <w:tc>
          <w:tcPr>
            <w:tcW w:w="1127" w:type="dxa"/>
            <w:shd w:val="clear" w:color="auto" w:fill="auto"/>
            <w:noWrap/>
            <w:vAlign w:val="bottom"/>
            <w:hideMark/>
          </w:tcPr>
          <w:p w14:paraId="75FA91B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2.355,75 </w:t>
            </w:r>
          </w:p>
        </w:tc>
      </w:tr>
      <w:tr w:rsidR="00C54BE7" w:rsidRPr="00C94729" w14:paraId="6F7226BB" w14:textId="77777777" w:rsidTr="00815F59">
        <w:trPr>
          <w:trHeight w:val="20"/>
        </w:trPr>
        <w:tc>
          <w:tcPr>
            <w:tcW w:w="3114" w:type="dxa"/>
            <w:shd w:val="clear" w:color="auto" w:fill="auto"/>
            <w:noWrap/>
            <w:vAlign w:val="bottom"/>
            <w:hideMark/>
          </w:tcPr>
          <w:p w14:paraId="43BBC1F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FOTO IVKO, ZALOŽBA IN GRAFIČNI STUDIO, KARMEN KOGAL S.P.</w:t>
            </w:r>
          </w:p>
        </w:tc>
        <w:tc>
          <w:tcPr>
            <w:tcW w:w="1134" w:type="dxa"/>
            <w:shd w:val="clear" w:color="auto" w:fill="auto"/>
            <w:noWrap/>
            <w:vAlign w:val="bottom"/>
            <w:hideMark/>
          </w:tcPr>
          <w:p w14:paraId="150C3E9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w:t>
            </w:r>
          </w:p>
        </w:tc>
        <w:tc>
          <w:tcPr>
            <w:tcW w:w="1276" w:type="dxa"/>
            <w:shd w:val="clear" w:color="auto" w:fill="auto"/>
            <w:noWrap/>
            <w:vAlign w:val="bottom"/>
            <w:hideMark/>
          </w:tcPr>
          <w:p w14:paraId="11C969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6D543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E9823B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275" w:type="dxa"/>
            <w:shd w:val="clear" w:color="auto" w:fill="auto"/>
            <w:noWrap/>
            <w:vAlign w:val="bottom"/>
            <w:hideMark/>
          </w:tcPr>
          <w:p w14:paraId="5D9ED5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127" w:type="dxa"/>
            <w:shd w:val="clear" w:color="auto" w:fill="auto"/>
            <w:noWrap/>
            <w:vAlign w:val="bottom"/>
            <w:hideMark/>
          </w:tcPr>
          <w:p w14:paraId="316449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 </w:t>
            </w:r>
          </w:p>
        </w:tc>
      </w:tr>
      <w:tr w:rsidR="00C54BE7" w:rsidRPr="00C94729" w14:paraId="1BF90C97" w14:textId="77777777" w:rsidTr="00815F59">
        <w:trPr>
          <w:trHeight w:val="20"/>
        </w:trPr>
        <w:tc>
          <w:tcPr>
            <w:tcW w:w="3114" w:type="dxa"/>
            <w:shd w:val="clear" w:color="auto" w:fill="auto"/>
            <w:noWrap/>
            <w:vAlign w:val="bottom"/>
            <w:hideMark/>
          </w:tcPr>
          <w:p w14:paraId="0944BB6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GLAMUR HOLDING trgovsko investicijsko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CD67F2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3BD8534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127.000,00 </w:t>
            </w:r>
          </w:p>
        </w:tc>
        <w:tc>
          <w:tcPr>
            <w:tcW w:w="1134" w:type="dxa"/>
            <w:shd w:val="clear" w:color="auto" w:fill="auto"/>
            <w:noWrap/>
            <w:vAlign w:val="bottom"/>
            <w:hideMark/>
          </w:tcPr>
          <w:p w14:paraId="7500BF4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135.000,00 </w:t>
            </w:r>
          </w:p>
        </w:tc>
        <w:tc>
          <w:tcPr>
            <w:tcW w:w="1134" w:type="dxa"/>
            <w:shd w:val="clear" w:color="auto" w:fill="auto"/>
            <w:noWrap/>
            <w:vAlign w:val="bottom"/>
            <w:hideMark/>
          </w:tcPr>
          <w:p w14:paraId="38B644B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275" w:type="dxa"/>
            <w:shd w:val="clear" w:color="auto" w:fill="auto"/>
            <w:noWrap/>
            <w:vAlign w:val="bottom"/>
            <w:hideMark/>
          </w:tcPr>
          <w:p w14:paraId="4376A5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292.000,00 </w:t>
            </w:r>
          </w:p>
        </w:tc>
        <w:tc>
          <w:tcPr>
            <w:tcW w:w="1127" w:type="dxa"/>
            <w:shd w:val="clear" w:color="auto" w:fill="auto"/>
            <w:noWrap/>
            <w:vAlign w:val="bottom"/>
            <w:hideMark/>
          </w:tcPr>
          <w:p w14:paraId="39C37F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29.200,00 </w:t>
            </w:r>
          </w:p>
        </w:tc>
      </w:tr>
      <w:tr w:rsidR="00C54BE7" w:rsidRPr="00C94729" w14:paraId="5F4635AE" w14:textId="77777777" w:rsidTr="00815F59">
        <w:trPr>
          <w:trHeight w:val="20"/>
        </w:trPr>
        <w:tc>
          <w:tcPr>
            <w:tcW w:w="3114" w:type="dxa"/>
            <w:shd w:val="clear" w:color="auto" w:fill="auto"/>
            <w:noWrap/>
            <w:vAlign w:val="bottom"/>
            <w:hideMark/>
          </w:tcPr>
          <w:p w14:paraId="3C64CA7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ŠPORT CENTER PRODNIK, JURJEVEC EDVARD S.P.</w:t>
            </w:r>
          </w:p>
        </w:tc>
        <w:tc>
          <w:tcPr>
            <w:tcW w:w="1134" w:type="dxa"/>
            <w:shd w:val="clear" w:color="auto" w:fill="auto"/>
            <w:noWrap/>
            <w:vAlign w:val="bottom"/>
            <w:hideMark/>
          </w:tcPr>
          <w:p w14:paraId="01B8B16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257B1C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423.500,00 </w:t>
            </w:r>
          </w:p>
        </w:tc>
        <w:tc>
          <w:tcPr>
            <w:tcW w:w="1134" w:type="dxa"/>
            <w:shd w:val="clear" w:color="auto" w:fill="auto"/>
            <w:noWrap/>
            <w:vAlign w:val="bottom"/>
            <w:hideMark/>
          </w:tcPr>
          <w:p w14:paraId="7EFF6C0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45.168,00 </w:t>
            </w:r>
          </w:p>
        </w:tc>
        <w:tc>
          <w:tcPr>
            <w:tcW w:w="1134" w:type="dxa"/>
            <w:shd w:val="clear" w:color="auto" w:fill="auto"/>
            <w:noWrap/>
            <w:vAlign w:val="bottom"/>
            <w:hideMark/>
          </w:tcPr>
          <w:p w14:paraId="27E029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16.357,57 </w:t>
            </w:r>
          </w:p>
        </w:tc>
        <w:tc>
          <w:tcPr>
            <w:tcW w:w="1275" w:type="dxa"/>
            <w:shd w:val="clear" w:color="auto" w:fill="auto"/>
            <w:noWrap/>
            <w:vAlign w:val="bottom"/>
            <w:hideMark/>
          </w:tcPr>
          <w:p w14:paraId="5DB34E6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485.025,57 </w:t>
            </w:r>
          </w:p>
        </w:tc>
        <w:tc>
          <w:tcPr>
            <w:tcW w:w="1127" w:type="dxa"/>
            <w:shd w:val="clear" w:color="auto" w:fill="auto"/>
            <w:noWrap/>
            <w:vAlign w:val="bottom"/>
            <w:hideMark/>
          </w:tcPr>
          <w:p w14:paraId="42D422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48.502,56 </w:t>
            </w:r>
          </w:p>
        </w:tc>
      </w:tr>
      <w:tr w:rsidR="00C54BE7" w:rsidRPr="00C94729" w14:paraId="43FF7714" w14:textId="77777777" w:rsidTr="00815F59">
        <w:trPr>
          <w:trHeight w:val="20"/>
        </w:trPr>
        <w:tc>
          <w:tcPr>
            <w:tcW w:w="3114" w:type="dxa"/>
            <w:shd w:val="clear" w:color="auto" w:fill="auto"/>
            <w:noWrap/>
            <w:vAlign w:val="bottom"/>
            <w:hideMark/>
          </w:tcPr>
          <w:p w14:paraId="23863FC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JUVENIS poslovne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04ABBB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7E1156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23.980,00 </w:t>
            </w:r>
          </w:p>
        </w:tc>
        <w:tc>
          <w:tcPr>
            <w:tcW w:w="1134" w:type="dxa"/>
            <w:shd w:val="clear" w:color="auto" w:fill="auto"/>
            <w:noWrap/>
            <w:vAlign w:val="bottom"/>
            <w:hideMark/>
          </w:tcPr>
          <w:p w14:paraId="7A238A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07444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6.790,00 </w:t>
            </w:r>
          </w:p>
        </w:tc>
        <w:tc>
          <w:tcPr>
            <w:tcW w:w="1275" w:type="dxa"/>
            <w:shd w:val="clear" w:color="auto" w:fill="auto"/>
            <w:noWrap/>
            <w:vAlign w:val="bottom"/>
            <w:hideMark/>
          </w:tcPr>
          <w:p w14:paraId="4777C7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30.770,00 </w:t>
            </w:r>
          </w:p>
        </w:tc>
        <w:tc>
          <w:tcPr>
            <w:tcW w:w="1127" w:type="dxa"/>
            <w:shd w:val="clear" w:color="auto" w:fill="auto"/>
            <w:noWrap/>
            <w:vAlign w:val="bottom"/>
            <w:hideMark/>
          </w:tcPr>
          <w:p w14:paraId="5930E64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3.077,00 </w:t>
            </w:r>
          </w:p>
        </w:tc>
      </w:tr>
      <w:tr w:rsidR="00C54BE7" w:rsidRPr="00C94729" w14:paraId="04F2FF66" w14:textId="77777777" w:rsidTr="00815F59">
        <w:trPr>
          <w:trHeight w:val="20"/>
        </w:trPr>
        <w:tc>
          <w:tcPr>
            <w:tcW w:w="3114" w:type="dxa"/>
            <w:shd w:val="clear" w:color="auto" w:fill="auto"/>
            <w:noWrap/>
            <w:vAlign w:val="bottom"/>
            <w:hideMark/>
          </w:tcPr>
          <w:p w14:paraId="3A881E1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MOLIČNIK, proizvodnja,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2F6704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133E48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240.000,00 </w:t>
            </w:r>
          </w:p>
        </w:tc>
        <w:tc>
          <w:tcPr>
            <w:tcW w:w="1134" w:type="dxa"/>
            <w:shd w:val="clear" w:color="auto" w:fill="auto"/>
            <w:noWrap/>
            <w:vAlign w:val="bottom"/>
            <w:hideMark/>
          </w:tcPr>
          <w:p w14:paraId="5771631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52.682,55 </w:t>
            </w:r>
          </w:p>
        </w:tc>
        <w:tc>
          <w:tcPr>
            <w:tcW w:w="1134" w:type="dxa"/>
            <w:shd w:val="clear" w:color="auto" w:fill="auto"/>
            <w:noWrap/>
            <w:vAlign w:val="bottom"/>
            <w:hideMark/>
          </w:tcPr>
          <w:p w14:paraId="33F379D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8.882,55 </w:t>
            </w:r>
          </w:p>
        </w:tc>
        <w:tc>
          <w:tcPr>
            <w:tcW w:w="1275" w:type="dxa"/>
            <w:shd w:val="clear" w:color="auto" w:fill="auto"/>
            <w:noWrap/>
            <w:vAlign w:val="bottom"/>
            <w:hideMark/>
          </w:tcPr>
          <w:p w14:paraId="1E9528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301.565,10 </w:t>
            </w:r>
          </w:p>
        </w:tc>
        <w:tc>
          <w:tcPr>
            <w:tcW w:w="1127" w:type="dxa"/>
            <w:shd w:val="clear" w:color="auto" w:fill="auto"/>
            <w:noWrap/>
            <w:vAlign w:val="bottom"/>
            <w:hideMark/>
          </w:tcPr>
          <w:p w14:paraId="5B41C3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30.156,51 </w:t>
            </w:r>
          </w:p>
        </w:tc>
      </w:tr>
      <w:tr w:rsidR="00C54BE7" w:rsidRPr="00C94729" w14:paraId="3B8A32C6" w14:textId="77777777" w:rsidTr="00815F59">
        <w:trPr>
          <w:trHeight w:val="20"/>
        </w:trPr>
        <w:tc>
          <w:tcPr>
            <w:tcW w:w="3114" w:type="dxa"/>
            <w:shd w:val="clear" w:color="auto" w:fill="auto"/>
            <w:noWrap/>
            <w:vAlign w:val="bottom"/>
            <w:hideMark/>
          </w:tcPr>
          <w:p w14:paraId="793C948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URARSTVO BIG BEN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Podjetje za trgovino in storitve</w:t>
            </w:r>
          </w:p>
        </w:tc>
        <w:tc>
          <w:tcPr>
            <w:tcW w:w="1134" w:type="dxa"/>
            <w:shd w:val="clear" w:color="auto" w:fill="auto"/>
            <w:noWrap/>
            <w:vAlign w:val="bottom"/>
            <w:hideMark/>
          </w:tcPr>
          <w:p w14:paraId="241A691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Litija</w:t>
            </w:r>
          </w:p>
        </w:tc>
        <w:tc>
          <w:tcPr>
            <w:tcW w:w="1276" w:type="dxa"/>
            <w:shd w:val="clear" w:color="auto" w:fill="auto"/>
            <w:noWrap/>
            <w:vAlign w:val="bottom"/>
            <w:hideMark/>
          </w:tcPr>
          <w:p w14:paraId="243E68C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134" w:type="dxa"/>
            <w:shd w:val="clear" w:color="auto" w:fill="auto"/>
            <w:noWrap/>
            <w:vAlign w:val="bottom"/>
            <w:hideMark/>
          </w:tcPr>
          <w:p w14:paraId="09476B5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3ED03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275" w:type="dxa"/>
            <w:shd w:val="clear" w:color="auto" w:fill="auto"/>
            <w:noWrap/>
            <w:vAlign w:val="bottom"/>
            <w:hideMark/>
          </w:tcPr>
          <w:p w14:paraId="06A76A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27" w:type="dxa"/>
            <w:shd w:val="clear" w:color="auto" w:fill="auto"/>
            <w:noWrap/>
            <w:vAlign w:val="bottom"/>
            <w:hideMark/>
          </w:tcPr>
          <w:p w14:paraId="5FBB9D3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 </w:t>
            </w:r>
          </w:p>
        </w:tc>
      </w:tr>
      <w:tr w:rsidR="00C54BE7" w:rsidRPr="00C94729" w14:paraId="425DC4DE" w14:textId="77777777" w:rsidTr="00815F59">
        <w:trPr>
          <w:trHeight w:val="20"/>
        </w:trPr>
        <w:tc>
          <w:tcPr>
            <w:tcW w:w="3114" w:type="dxa"/>
            <w:shd w:val="clear" w:color="auto" w:fill="auto"/>
            <w:noWrap/>
            <w:vAlign w:val="bottom"/>
            <w:hideMark/>
          </w:tcPr>
          <w:p w14:paraId="3FCAA4D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BUMERANG, </w:t>
            </w:r>
            <w:proofErr w:type="spellStart"/>
            <w:r w:rsidRPr="00C94729">
              <w:rPr>
                <w:rFonts w:ascii="Arial Narrow" w:hAnsi="Arial Narrow" w:cs="Calibri"/>
                <w:color w:val="000000"/>
                <w:sz w:val="18"/>
                <w:szCs w:val="18"/>
                <w:lang w:val="sl-SI"/>
              </w:rPr>
              <w:t>ozvočevanje</w:t>
            </w:r>
            <w:proofErr w:type="spellEnd"/>
            <w:r w:rsidRPr="00C94729">
              <w:rPr>
                <w:rFonts w:ascii="Arial Narrow" w:hAnsi="Arial Narrow" w:cs="Calibri"/>
                <w:color w:val="000000"/>
                <w:sz w:val="18"/>
                <w:szCs w:val="18"/>
                <w:lang w:val="sl-SI"/>
              </w:rPr>
              <w:t xml:space="preserve"> prireditev in druge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C223D1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Kungota, Velenje in Kamnik</w:t>
            </w:r>
          </w:p>
        </w:tc>
        <w:tc>
          <w:tcPr>
            <w:tcW w:w="1276" w:type="dxa"/>
            <w:shd w:val="clear" w:color="auto" w:fill="auto"/>
            <w:noWrap/>
            <w:vAlign w:val="bottom"/>
            <w:hideMark/>
          </w:tcPr>
          <w:p w14:paraId="288F9B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44.960,00 </w:t>
            </w:r>
          </w:p>
        </w:tc>
        <w:tc>
          <w:tcPr>
            <w:tcW w:w="1134" w:type="dxa"/>
            <w:shd w:val="clear" w:color="auto" w:fill="auto"/>
            <w:noWrap/>
            <w:vAlign w:val="bottom"/>
            <w:hideMark/>
          </w:tcPr>
          <w:p w14:paraId="284DD4D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CEB3D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64.844,29 </w:t>
            </w:r>
          </w:p>
        </w:tc>
        <w:tc>
          <w:tcPr>
            <w:tcW w:w="1275" w:type="dxa"/>
            <w:shd w:val="clear" w:color="auto" w:fill="auto"/>
            <w:noWrap/>
            <w:vAlign w:val="bottom"/>
            <w:hideMark/>
          </w:tcPr>
          <w:p w14:paraId="77A9320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109.804,29 </w:t>
            </w:r>
          </w:p>
        </w:tc>
        <w:tc>
          <w:tcPr>
            <w:tcW w:w="1127" w:type="dxa"/>
            <w:shd w:val="clear" w:color="auto" w:fill="auto"/>
            <w:noWrap/>
            <w:vAlign w:val="bottom"/>
            <w:hideMark/>
          </w:tcPr>
          <w:p w14:paraId="30F1AB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10.980,43 </w:t>
            </w:r>
          </w:p>
        </w:tc>
      </w:tr>
      <w:tr w:rsidR="00C54BE7" w:rsidRPr="00C94729" w14:paraId="680E9546" w14:textId="77777777" w:rsidTr="00815F59">
        <w:trPr>
          <w:trHeight w:val="20"/>
        </w:trPr>
        <w:tc>
          <w:tcPr>
            <w:tcW w:w="3114" w:type="dxa"/>
            <w:shd w:val="clear" w:color="auto" w:fill="auto"/>
            <w:noWrap/>
            <w:vAlign w:val="bottom"/>
            <w:hideMark/>
          </w:tcPr>
          <w:p w14:paraId="225658B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VOJO TRANS, trgovina z motornimi vozili,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595EC5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4398EE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D1380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109.180,00 </w:t>
            </w:r>
          </w:p>
        </w:tc>
        <w:tc>
          <w:tcPr>
            <w:tcW w:w="1134" w:type="dxa"/>
            <w:shd w:val="clear" w:color="auto" w:fill="auto"/>
            <w:noWrap/>
            <w:vAlign w:val="bottom"/>
            <w:hideMark/>
          </w:tcPr>
          <w:p w14:paraId="5043C5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948,24 </w:t>
            </w:r>
          </w:p>
        </w:tc>
        <w:tc>
          <w:tcPr>
            <w:tcW w:w="1275" w:type="dxa"/>
            <w:shd w:val="clear" w:color="auto" w:fill="auto"/>
            <w:noWrap/>
            <w:vAlign w:val="bottom"/>
            <w:hideMark/>
          </w:tcPr>
          <w:p w14:paraId="52F7CFF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110.128,24 </w:t>
            </w:r>
          </w:p>
        </w:tc>
        <w:tc>
          <w:tcPr>
            <w:tcW w:w="1127" w:type="dxa"/>
            <w:shd w:val="clear" w:color="auto" w:fill="auto"/>
            <w:noWrap/>
            <w:vAlign w:val="bottom"/>
            <w:hideMark/>
          </w:tcPr>
          <w:p w14:paraId="07F1F3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11.012,82 </w:t>
            </w:r>
          </w:p>
        </w:tc>
      </w:tr>
      <w:tr w:rsidR="00C54BE7" w:rsidRPr="00C94729" w14:paraId="2D841E49" w14:textId="77777777" w:rsidTr="00815F59">
        <w:trPr>
          <w:trHeight w:val="20"/>
        </w:trPr>
        <w:tc>
          <w:tcPr>
            <w:tcW w:w="3114" w:type="dxa"/>
            <w:shd w:val="clear" w:color="auto" w:fill="auto"/>
            <w:noWrap/>
            <w:vAlign w:val="bottom"/>
            <w:hideMark/>
          </w:tcPr>
          <w:p w14:paraId="12819E4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ODERPROMET podjetje za posredništvo, proizvodnjo in trgovino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1A11F2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6D35A2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DAC53C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715CA3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9.616,17 </w:t>
            </w:r>
          </w:p>
        </w:tc>
        <w:tc>
          <w:tcPr>
            <w:tcW w:w="1275" w:type="dxa"/>
            <w:shd w:val="clear" w:color="auto" w:fill="auto"/>
            <w:noWrap/>
            <w:vAlign w:val="bottom"/>
            <w:hideMark/>
          </w:tcPr>
          <w:p w14:paraId="39FA5A5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9.616,17 </w:t>
            </w:r>
          </w:p>
        </w:tc>
        <w:tc>
          <w:tcPr>
            <w:tcW w:w="1127" w:type="dxa"/>
            <w:shd w:val="clear" w:color="auto" w:fill="auto"/>
            <w:noWrap/>
            <w:vAlign w:val="bottom"/>
            <w:hideMark/>
          </w:tcPr>
          <w:p w14:paraId="5467CF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961,62 </w:t>
            </w:r>
          </w:p>
        </w:tc>
      </w:tr>
      <w:tr w:rsidR="00C54BE7" w:rsidRPr="00C94729" w14:paraId="3F7D8B67" w14:textId="77777777" w:rsidTr="00815F59">
        <w:trPr>
          <w:trHeight w:val="20"/>
        </w:trPr>
        <w:tc>
          <w:tcPr>
            <w:tcW w:w="3114" w:type="dxa"/>
            <w:shd w:val="clear" w:color="auto" w:fill="auto"/>
            <w:noWrap/>
            <w:vAlign w:val="bottom"/>
            <w:hideMark/>
          </w:tcPr>
          <w:p w14:paraId="408A92B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Gostinske storitve in strežba pijač Uroš Štebe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F2A3E4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32A524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04727D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134" w:type="dxa"/>
            <w:shd w:val="clear" w:color="auto" w:fill="auto"/>
            <w:noWrap/>
            <w:vAlign w:val="bottom"/>
            <w:hideMark/>
          </w:tcPr>
          <w:p w14:paraId="373627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339D4B3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19.000,00 </w:t>
            </w:r>
          </w:p>
        </w:tc>
        <w:tc>
          <w:tcPr>
            <w:tcW w:w="1127" w:type="dxa"/>
            <w:shd w:val="clear" w:color="auto" w:fill="auto"/>
            <w:noWrap/>
            <w:vAlign w:val="bottom"/>
            <w:hideMark/>
          </w:tcPr>
          <w:p w14:paraId="345BC4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1.900,00 </w:t>
            </w:r>
          </w:p>
        </w:tc>
      </w:tr>
      <w:tr w:rsidR="00C54BE7" w:rsidRPr="00C94729" w14:paraId="4EA2B61B" w14:textId="77777777" w:rsidTr="00815F59">
        <w:trPr>
          <w:trHeight w:val="20"/>
        </w:trPr>
        <w:tc>
          <w:tcPr>
            <w:tcW w:w="3114" w:type="dxa"/>
            <w:shd w:val="clear" w:color="auto" w:fill="auto"/>
            <w:noWrap/>
            <w:vAlign w:val="bottom"/>
            <w:hideMark/>
          </w:tcPr>
          <w:p w14:paraId="4E59D65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S.P.P. ELKON splošno ključavničarstvo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780C55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Ljubljana-Šiška</w:t>
            </w:r>
          </w:p>
        </w:tc>
        <w:tc>
          <w:tcPr>
            <w:tcW w:w="1276" w:type="dxa"/>
            <w:shd w:val="clear" w:color="auto" w:fill="auto"/>
            <w:noWrap/>
            <w:vAlign w:val="bottom"/>
            <w:hideMark/>
          </w:tcPr>
          <w:p w14:paraId="521F462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85.520,00 </w:t>
            </w:r>
          </w:p>
        </w:tc>
        <w:tc>
          <w:tcPr>
            <w:tcW w:w="1134" w:type="dxa"/>
            <w:shd w:val="clear" w:color="auto" w:fill="auto"/>
            <w:noWrap/>
            <w:vAlign w:val="bottom"/>
            <w:hideMark/>
          </w:tcPr>
          <w:p w14:paraId="14D29B0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2.885,20 </w:t>
            </w:r>
          </w:p>
        </w:tc>
        <w:tc>
          <w:tcPr>
            <w:tcW w:w="1134" w:type="dxa"/>
            <w:shd w:val="clear" w:color="auto" w:fill="auto"/>
            <w:noWrap/>
            <w:vAlign w:val="bottom"/>
            <w:hideMark/>
          </w:tcPr>
          <w:p w14:paraId="6E9183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2.642,95 </w:t>
            </w:r>
          </w:p>
        </w:tc>
        <w:tc>
          <w:tcPr>
            <w:tcW w:w="1275" w:type="dxa"/>
            <w:shd w:val="clear" w:color="auto" w:fill="auto"/>
            <w:noWrap/>
            <w:vAlign w:val="bottom"/>
            <w:hideMark/>
          </w:tcPr>
          <w:p w14:paraId="5F7FF4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91.048,15 </w:t>
            </w:r>
          </w:p>
        </w:tc>
        <w:tc>
          <w:tcPr>
            <w:tcW w:w="1127" w:type="dxa"/>
            <w:shd w:val="clear" w:color="auto" w:fill="auto"/>
            <w:noWrap/>
            <w:vAlign w:val="bottom"/>
            <w:hideMark/>
          </w:tcPr>
          <w:p w14:paraId="4AD453E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9.104,82 </w:t>
            </w:r>
          </w:p>
        </w:tc>
      </w:tr>
      <w:tr w:rsidR="00C54BE7" w:rsidRPr="00C94729" w14:paraId="21981A2D" w14:textId="77777777" w:rsidTr="00815F59">
        <w:trPr>
          <w:trHeight w:val="20"/>
        </w:trPr>
        <w:tc>
          <w:tcPr>
            <w:tcW w:w="3114" w:type="dxa"/>
            <w:shd w:val="clear" w:color="auto" w:fill="auto"/>
            <w:noWrap/>
            <w:vAlign w:val="bottom"/>
            <w:hideMark/>
          </w:tcPr>
          <w:p w14:paraId="5330FBB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KMETIJSKO GOZDARSKA ZADRUGA LITIJA, </w:t>
            </w:r>
            <w:proofErr w:type="spellStart"/>
            <w:r w:rsidRPr="00C94729">
              <w:rPr>
                <w:rFonts w:ascii="Arial Narrow" w:hAnsi="Arial Narrow" w:cs="Calibri"/>
                <w:color w:val="000000"/>
                <w:sz w:val="18"/>
                <w:szCs w:val="18"/>
                <w:lang w:val="sl-SI"/>
              </w:rPr>
              <w:t>z.o.o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93516B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Litija</w:t>
            </w:r>
          </w:p>
        </w:tc>
        <w:tc>
          <w:tcPr>
            <w:tcW w:w="1276" w:type="dxa"/>
            <w:shd w:val="clear" w:color="auto" w:fill="auto"/>
            <w:noWrap/>
            <w:vAlign w:val="bottom"/>
            <w:hideMark/>
          </w:tcPr>
          <w:p w14:paraId="24B41F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34" w:type="dxa"/>
            <w:shd w:val="clear" w:color="auto" w:fill="auto"/>
            <w:noWrap/>
            <w:vAlign w:val="bottom"/>
            <w:hideMark/>
          </w:tcPr>
          <w:p w14:paraId="2D34C8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63.260,00 </w:t>
            </w:r>
          </w:p>
        </w:tc>
        <w:tc>
          <w:tcPr>
            <w:tcW w:w="1134" w:type="dxa"/>
            <w:shd w:val="clear" w:color="auto" w:fill="auto"/>
            <w:noWrap/>
            <w:vAlign w:val="bottom"/>
            <w:hideMark/>
          </w:tcPr>
          <w:p w14:paraId="5CF6E6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06E689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96.260,00 </w:t>
            </w:r>
          </w:p>
        </w:tc>
        <w:tc>
          <w:tcPr>
            <w:tcW w:w="1127" w:type="dxa"/>
            <w:shd w:val="clear" w:color="auto" w:fill="auto"/>
            <w:noWrap/>
            <w:vAlign w:val="bottom"/>
            <w:hideMark/>
          </w:tcPr>
          <w:p w14:paraId="5539B31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9.626,00 </w:t>
            </w:r>
          </w:p>
        </w:tc>
      </w:tr>
      <w:tr w:rsidR="00C54BE7" w:rsidRPr="00C94729" w14:paraId="23442AB9" w14:textId="77777777" w:rsidTr="00815F59">
        <w:trPr>
          <w:trHeight w:val="20"/>
        </w:trPr>
        <w:tc>
          <w:tcPr>
            <w:tcW w:w="3114" w:type="dxa"/>
            <w:shd w:val="clear" w:color="auto" w:fill="auto"/>
            <w:noWrap/>
            <w:vAlign w:val="bottom"/>
            <w:hideMark/>
          </w:tcPr>
          <w:p w14:paraId="6330F94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PRODEX IRL, proizvodnja in prodaja </w:t>
            </w:r>
            <w:proofErr w:type="spellStart"/>
            <w:r w:rsidRPr="00C94729">
              <w:rPr>
                <w:rFonts w:ascii="Arial Narrow" w:hAnsi="Arial Narrow" w:cs="Calibri"/>
                <w:color w:val="000000"/>
                <w:sz w:val="18"/>
                <w:szCs w:val="18"/>
                <w:lang w:val="sl-SI"/>
              </w:rPr>
              <w:t>ekstrudiranih</w:t>
            </w:r>
            <w:proofErr w:type="spellEnd"/>
            <w:r w:rsidRPr="00C94729">
              <w:rPr>
                <w:rFonts w:ascii="Arial Narrow" w:hAnsi="Arial Narrow" w:cs="Calibri"/>
                <w:color w:val="000000"/>
                <w:sz w:val="18"/>
                <w:szCs w:val="18"/>
                <w:lang w:val="sl-SI"/>
              </w:rPr>
              <w:t xml:space="preserve"> izdelkov,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8D7025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1B8181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53.000,00 </w:t>
            </w:r>
          </w:p>
        </w:tc>
        <w:tc>
          <w:tcPr>
            <w:tcW w:w="1134" w:type="dxa"/>
            <w:shd w:val="clear" w:color="auto" w:fill="auto"/>
            <w:noWrap/>
            <w:vAlign w:val="bottom"/>
            <w:hideMark/>
          </w:tcPr>
          <w:p w14:paraId="524920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127.000,00 </w:t>
            </w:r>
          </w:p>
        </w:tc>
        <w:tc>
          <w:tcPr>
            <w:tcW w:w="1134" w:type="dxa"/>
            <w:shd w:val="clear" w:color="auto" w:fill="auto"/>
            <w:noWrap/>
            <w:vAlign w:val="bottom"/>
            <w:hideMark/>
          </w:tcPr>
          <w:p w14:paraId="5A78CE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50.500,00 </w:t>
            </w:r>
          </w:p>
        </w:tc>
        <w:tc>
          <w:tcPr>
            <w:tcW w:w="1275" w:type="dxa"/>
            <w:shd w:val="clear" w:color="auto" w:fill="auto"/>
            <w:noWrap/>
            <w:vAlign w:val="bottom"/>
            <w:hideMark/>
          </w:tcPr>
          <w:p w14:paraId="679692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230.500,00 </w:t>
            </w:r>
          </w:p>
        </w:tc>
        <w:tc>
          <w:tcPr>
            <w:tcW w:w="1127" w:type="dxa"/>
            <w:shd w:val="clear" w:color="auto" w:fill="auto"/>
            <w:noWrap/>
            <w:vAlign w:val="bottom"/>
            <w:hideMark/>
          </w:tcPr>
          <w:p w14:paraId="168264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23.050,00 </w:t>
            </w:r>
          </w:p>
        </w:tc>
      </w:tr>
      <w:tr w:rsidR="00C54BE7" w:rsidRPr="00C94729" w14:paraId="73709062" w14:textId="77777777" w:rsidTr="00815F59">
        <w:trPr>
          <w:trHeight w:val="20"/>
        </w:trPr>
        <w:tc>
          <w:tcPr>
            <w:tcW w:w="3114" w:type="dxa"/>
            <w:shd w:val="clear" w:color="auto" w:fill="auto"/>
            <w:noWrap/>
            <w:vAlign w:val="bottom"/>
            <w:hideMark/>
          </w:tcPr>
          <w:p w14:paraId="0927CE4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 SOUND, OZVOČENJE IN SPREMLJAJOČE DEJAVNOSTI, ROK DIVJAK S.P.</w:t>
            </w:r>
          </w:p>
        </w:tc>
        <w:tc>
          <w:tcPr>
            <w:tcW w:w="1134" w:type="dxa"/>
            <w:shd w:val="clear" w:color="auto" w:fill="auto"/>
            <w:noWrap/>
            <w:vAlign w:val="bottom"/>
            <w:hideMark/>
          </w:tcPr>
          <w:p w14:paraId="57224AA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5997752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27592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3855A4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 </w:t>
            </w:r>
          </w:p>
        </w:tc>
        <w:tc>
          <w:tcPr>
            <w:tcW w:w="1275" w:type="dxa"/>
            <w:shd w:val="clear" w:color="auto" w:fill="auto"/>
            <w:noWrap/>
            <w:vAlign w:val="bottom"/>
            <w:hideMark/>
          </w:tcPr>
          <w:p w14:paraId="7DE57B8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 </w:t>
            </w:r>
          </w:p>
        </w:tc>
        <w:tc>
          <w:tcPr>
            <w:tcW w:w="1127" w:type="dxa"/>
            <w:shd w:val="clear" w:color="auto" w:fill="auto"/>
            <w:noWrap/>
            <w:vAlign w:val="bottom"/>
            <w:hideMark/>
          </w:tcPr>
          <w:p w14:paraId="67C108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 </w:t>
            </w:r>
          </w:p>
        </w:tc>
      </w:tr>
      <w:tr w:rsidR="00C54BE7" w:rsidRPr="00C94729" w14:paraId="4EC3137B" w14:textId="77777777" w:rsidTr="00815F59">
        <w:trPr>
          <w:trHeight w:val="20"/>
        </w:trPr>
        <w:tc>
          <w:tcPr>
            <w:tcW w:w="3114" w:type="dxa"/>
            <w:shd w:val="clear" w:color="auto" w:fill="auto"/>
            <w:noWrap/>
            <w:vAlign w:val="bottom"/>
            <w:hideMark/>
          </w:tcPr>
          <w:p w14:paraId="405FF70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PLIOR BOJAN PETEK S.P.</w:t>
            </w:r>
          </w:p>
        </w:tc>
        <w:tc>
          <w:tcPr>
            <w:tcW w:w="1134" w:type="dxa"/>
            <w:shd w:val="clear" w:color="auto" w:fill="auto"/>
            <w:noWrap/>
            <w:vAlign w:val="bottom"/>
            <w:hideMark/>
          </w:tcPr>
          <w:p w14:paraId="3C9502C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3B98D6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15C56A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E763A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6.476,42 </w:t>
            </w:r>
          </w:p>
        </w:tc>
        <w:tc>
          <w:tcPr>
            <w:tcW w:w="1275" w:type="dxa"/>
            <w:shd w:val="clear" w:color="auto" w:fill="auto"/>
            <w:noWrap/>
            <w:vAlign w:val="bottom"/>
            <w:hideMark/>
          </w:tcPr>
          <w:p w14:paraId="18A0296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6.476,42 </w:t>
            </w:r>
          </w:p>
        </w:tc>
        <w:tc>
          <w:tcPr>
            <w:tcW w:w="1127" w:type="dxa"/>
            <w:shd w:val="clear" w:color="auto" w:fill="auto"/>
            <w:noWrap/>
            <w:vAlign w:val="bottom"/>
            <w:hideMark/>
          </w:tcPr>
          <w:p w14:paraId="536117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647,64 </w:t>
            </w:r>
          </w:p>
        </w:tc>
      </w:tr>
      <w:tr w:rsidR="00C54BE7" w:rsidRPr="00C94729" w14:paraId="5A85B8E1" w14:textId="77777777" w:rsidTr="00815F59">
        <w:trPr>
          <w:trHeight w:val="20"/>
        </w:trPr>
        <w:tc>
          <w:tcPr>
            <w:tcW w:w="3114" w:type="dxa"/>
            <w:shd w:val="clear" w:color="auto" w:fill="auto"/>
            <w:noWrap/>
            <w:vAlign w:val="bottom"/>
            <w:hideMark/>
          </w:tcPr>
          <w:p w14:paraId="2CCF325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GOSTILNA PRI KUMRU, PAUL OREŠNIK S.P.</w:t>
            </w:r>
          </w:p>
        </w:tc>
        <w:tc>
          <w:tcPr>
            <w:tcW w:w="1134" w:type="dxa"/>
            <w:shd w:val="clear" w:color="auto" w:fill="auto"/>
            <w:noWrap/>
            <w:vAlign w:val="bottom"/>
            <w:hideMark/>
          </w:tcPr>
          <w:p w14:paraId="23CC347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6C0482E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41FC0E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138FD4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6.252,99 </w:t>
            </w:r>
          </w:p>
        </w:tc>
        <w:tc>
          <w:tcPr>
            <w:tcW w:w="1275" w:type="dxa"/>
            <w:shd w:val="clear" w:color="auto" w:fill="auto"/>
            <w:noWrap/>
            <w:vAlign w:val="bottom"/>
            <w:hideMark/>
          </w:tcPr>
          <w:p w14:paraId="12590A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6.252,99 </w:t>
            </w:r>
          </w:p>
        </w:tc>
        <w:tc>
          <w:tcPr>
            <w:tcW w:w="1127" w:type="dxa"/>
            <w:shd w:val="clear" w:color="auto" w:fill="auto"/>
            <w:noWrap/>
            <w:vAlign w:val="bottom"/>
            <w:hideMark/>
          </w:tcPr>
          <w:p w14:paraId="7CEAE5F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625,30 </w:t>
            </w:r>
          </w:p>
        </w:tc>
      </w:tr>
      <w:tr w:rsidR="00C54BE7" w:rsidRPr="00C94729" w14:paraId="363B5014" w14:textId="77777777" w:rsidTr="00815F59">
        <w:trPr>
          <w:trHeight w:val="20"/>
        </w:trPr>
        <w:tc>
          <w:tcPr>
            <w:tcW w:w="3114" w:type="dxa"/>
            <w:shd w:val="clear" w:color="auto" w:fill="auto"/>
            <w:noWrap/>
            <w:vAlign w:val="bottom"/>
            <w:hideMark/>
          </w:tcPr>
          <w:p w14:paraId="571282C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STAR ORGANIZACIJA PROMOCIJ, ŽANA POJE S.P.</w:t>
            </w:r>
          </w:p>
        </w:tc>
        <w:tc>
          <w:tcPr>
            <w:tcW w:w="1134" w:type="dxa"/>
            <w:shd w:val="clear" w:color="auto" w:fill="auto"/>
            <w:noWrap/>
            <w:vAlign w:val="bottom"/>
            <w:hideMark/>
          </w:tcPr>
          <w:p w14:paraId="7C2EF8F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3112B1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1.092,39 </w:t>
            </w:r>
          </w:p>
        </w:tc>
        <w:tc>
          <w:tcPr>
            <w:tcW w:w="1134" w:type="dxa"/>
            <w:shd w:val="clear" w:color="auto" w:fill="auto"/>
            <w:noWrap/>
            <w:vAlign w:val="bottom"/>
            <w:hideMark/>
          </w:tcPr>
          <w:p w14:paraId="352A2FB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6.195,00 </w:t>
            </w:r>
          </w:p>
        </w:tc>
        <w:tc>
          <w:tcPr>
            <w:tcW w:w="1134" w:type="dxa"/>
            <w:shd w:val="clear" w:color="auto" w:fill="auto"/>
            <w:noWrap/>
            <w:vAlign w:val="bottom"/>
            <w:hideMark/>
          </w:tcPr>
          <w:p w14:paraId="2E7498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 </w:t>
            </w:r>
          </w:p>
        </w:tc>
        <w:tc>
          <w:tcPr>
            <w:tcW w:w="1275" w:type="dxa"/>
            <w:shd w:val="clear" w:color="auto" w:fill="auto"/>
            <w:noWrap/>
            <w:vAlign w:val="bottom"/>
            <w:hideMark/>
          </w:tcPr>
          <w:p w14:paraId="4A069D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7.687,39 </w:t>
            </w:r>
          </w:p>
        </w:tc>
        <w:tc>
          <w:tcPr>
            <w:tcW w:w="1127" w:type="dxa"/>
            <w:shd w:val="clear" w:color="auto" w:fill="auto"/>
            <w:noWrap/>
            <w:vAlign w:val="bottom"/>
            <w:hideMark/>
          </w:tcPr>
          <w:p w14:paraId="7AD41B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768,74 </w:t>
            </w:r>
          </w:p>
        </w:tc>
      </w:tr>
      <w:tr w:rsidR="00C54BE7" w:rsidRPr="00C94729" w14:paraId="0FE7AF2A" w14:textId="77777777" w:rsidTr="00815F59">
        <w:trPr>
          <w:trHeight w:val="20"/>
        </w:trPr>
        <w:tc>
          <w:tcPr>
            <w:tcW w:w="3114" w:type="dxa"/>
            <w:shd w:val="clear" w:color="auto" w:fill="auto"/>
            <w:noWrap/>
            <w:vAlign w:val="bottom"/>
            <w:hideMark/>
          </w:tcPr>
          <w:p w14:paraId="1C7BE98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REKLAME KAŠNIK, BOŠTJAN KAŠNIK S.P.</w:t>
            </w:r>
          </w:p>
        </w:tc>
        <w:tc>
          <w:tcPr>
            <w:tcW w:w="1134" w:type="dxa"/>
            <w:shd w:val="clear" w:color="auto" w:fill="auto"/>
            <w:noWrap/>
            <w:vAlign w:val="bottom"/>
            <w:hideMark/>
          </w:tcPr>
          <w:p w14:paraId="58BBC1B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Mežica, Nazarje</w:t>
            </w:r>
          </w:p>
        </w:tc>
        <w:tc>
          <w:tcPr>
            <w:tcW w:w="1276" w:type="dxa"/>
            <w:shd w:val="clear" w:color="auto" w:fill="auto"/>
            <w:noWrap/>
            <w:vAlign w:val="bottom"/>
            <w:hideMark/>
          </w:tcPr>
          <w:p w14:paraId="3602FD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BC0C2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CEC86F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14.192,28 </w:t>
            </w:r>
          </w:p>
        </w:tc>
        <w:tc>
          <w:tcPr>
            <w:tcW w:w="1275" w:type="dxa"/>
            <w:shd w:val="clear" w:color="auto" w:fill="auto"/>
            <w:noWrap/>
            <w:vAlign w:val="bottom"/>
            <w:hideMark/>
          </w:tcPr>
          <w:p w14:paraId="390228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14.192,28 </w:t>
            </w:r>
          </w:p>
        </w:tc>
        <w:tc>
          <w:tcPr>
            <w:tcW w:w="1127" w:type="dxa"/>
            <w:shd w:val="clear" w:color="auto" w:fill="auto"/>
            <w:noWrap/>
            <w:vAlign w:val="bottom"/>
            <w:hideMark/>
          </w:tcPr>
          <w:p w14:paraId="22D63C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1.419,23 </w:t>
            </w:r>
          </w:p>
        </w:tc>
      </w:tr>
      <w:tr w:rsidR="00C54BE7" w:rsidRPr="00C94729" w14:paraId="4F7D2498" w14:textId="77777777" w:rsidTr="00815F59">
        <w:trPr>
          <w:trHeight w:val="20"/>
        </w:trPr>
        <w:tc>
          <w:tcPr>
            <w:tcW w:w="3114" w:type="dxa"/>
            <w:shd w:val="clear" w:color="auto" w:fill="auto"/>
            <w:noWrap/>
            <w:vAlign w:val="bottom"/>
            <w:hideMark/>
          </w:tcPr>
          <w:p w14:paraId="4637893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CVETLIČARNA "NENA" NEVENKA ČERNIČ KOVAČ S.P.</w:t>
            </w:r>
          </w:p>
        </w:tc>
        <w:tc>
          <w:tcPr>
            <w:tcW w:w="1134" w:type="dxa"/>
            <w:shd w:val="clear" w:color="auto" w:fill="auto"/>
            <w:noWrap/>
            <w:vAlign w:val="bottom"/>
            <w:hideMark/>
          </w:tcPr>
          <w:p w14:paraId="5B96F9B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Slovenj Gradec</w:t>
            </w:r>
          </w:p>
        </w:tc>
        <w:tc>
          <w:tcPr>
            <w:tcW w:w="1276" w:type="dxa"/>
            <w:shd w:val="clear" w:color="auto" w:fill="auto"/>
            <w:noWrap/>
            <w:vAlign w:val="bottom"/>
            <w:hideMark/>
          </w:tcPr>
          <w:p w14:paraId="49F69D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5163D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 </w:t>
            </w:r>
          </w:p>
        </w:tc>
        <w:tc>
          <w:tcPr>
            <w:tcW w:w="1134" w:type="dxa"/>
            <w:shd w:val="clear" w:color="auto" w:fill="auto"/>
            <w:noWrap/>
            <w:vAlign w:val="bottom"/>
            <w:hideMark/>
          </w:tcPr>
          <w:p w14:paraId="113505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 </w:t>
            </w:r>
          </w:p>
        </w:tc>
        <w:tc>
          <w:tcPr>
            <w:tcW w:w="1275" w:type="dxa"/>
            <w:shd w:val="clear" w:color="auto" w:fill="auto"/>
            <w:noWrap/>
            <w:vAlign w:val="bottom"/>
            <w:hideMark/>
          </w:tcPr>
          <w:p w14:paraId="3A1224B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 </w:t>
            </w:r>
          </w:p>
        </w:tc>
        <w:tc>
          <w:tcPr>
            <w:tcW w:w="1127" w:type="dxa"/>
            <w:shd w:val="clear" w:color="auto" w:fill="auto"/>
            <w:noWrap/>
            <w:vAlign w:val="bottom"/>
            <w:hideMark/>
          </w:tcPr>
          <w:p w14:paraId="651771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 </w:t>
            </w:r>
          </w:p>
        </w:tc>
      </w:tr>
      <w:tr w:rsidR="00C54BE7" w:rsidRPr="00C94729" w14:paraId="0C7C84F3" w14:textId="77777777" w:rsidTr="00815F59">
        <w:trPr>
          <w:trHeight w:val="20"/>
        </w:trPr>
        <w:tc>
          <w:tcPr>
            <w:tcW w:w="3114" w:type="dxa"/>
            <w:shd w:val="clear" w:color="auto" w:fill="auto"/>
            <w:noWrap/>
            <w:vAlign w:val="bottom"/>
            <w:hideMark/>
          </w:tcPr>
          <w:p w14:paraId="0EF1B6B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SALON VOZIL C-ENTER, prodaja vozil,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9FB0F4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5F85E2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134" w:type="dxa"/>
            <w:shd w:val="clear" w:color="auto" w:fill="auto"/>
            <w:noWrap/>
            <w:vAlign w:val="bottom"/>
            <w:hideMark/>
          </w:tcPr>
          <w:p w14:paraId="2E45615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173.839,00 </w:t>
            </w:r>
          </w:p>
        </w:tc>
        <w:tc>
          <w:tcPr>
            <w:tcW w:w="1134" w:type="dxa"/>
            <w:shd w:val="clear" w:color="auto" w:fill="auto"/>
            <w:noWrap/>
            <w:vAlign w:val="bottom"/>
            <w:hideMark/>
          </w:tcPr>
          <w:p w14:paraId="36B4AB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377.433,00 </w:t>
            </w:r>
          </w:p>
        </w:tc>
        <w:tc>
          <w:tcPr>
            <w:tcW w:w="1275" w:type="dxa"/>
            <w:shd w:val="clear" w:color="auto" w:fill="auto"/>
            <w:noWrap/>
            <w:vAlign w:val="bottom"/>
            <w:hideMark/>
          </w:tcPr>
          <w:p w14:paraId="4C1357D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571.272,00 </w:t>
            </w:r>
          </w:p>
        </w:tc>
        <w:tc>
          <w:tcPr>
            <w:tcW w:w="1127" w:type="dxa"/>
            <w:shd w:val="clear" w:color="auto" w:fill="auto"/>
            <w:noWrap/>
            <w:vAlign w:val="bottom"/>
            <w:hideMark/>
          </w:tcPr>
          <w:p w14:paraId="1D1D6A1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57.127,20 </w:t>
            </w:r>
          </w:p>
        </w:tc>
      </w:tr>
      <w:tr w:rsidR="00C54BE7" w:rsidRPr="00C94729" w14:paraId="1EF8B604" w14:textId="77777777" w:rsidTr="00815F59">
        <w:trPr>
          <w:trHeight w:val="20"/>
        </w:trPr>
        <w:tc>
          <w:tcPr>
            <w:tcW w:w="3114" w:type="dxa"/>
            <w:shd w:val="clear" w:color="auto" w:fill="auto"/>
            <w:noWrap/>
            <w:vAlign w:val="bottom"/>
            <w:hideMark/>
          </w:tcPr>
          <w:p w14:paraId="20050A6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LUBIS - LES POSREDNIŠTVO IN PRODAJA LESA, SMILJANA LUKIĆ S.P.</w:t>
            </w:r>
          </w:p>
        </w:tc>
        <w:tc>
          <w:tcPr>
            <w:tcW w:w="1134" w:type="dxa"/>
            <w:shd w:val="clear" w:color="auto" w:fill="auto"/>
            <w:noWrap/>
            <w:vAlign w:val="bottom"/>
            <w:hideMark/>
          </w:tcPr>
          <w:p w14:paraId="7C6D377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Ljutomer</w:t>
            </w:r>
          </w:p>
        </w:tc>
        <w:tc>
          <w:tcPr>
            <w:tcW w:w="1276" w:type="dxa"/>
            <w:shd w:val="clear" w:color="auto" w:fill="auto"/>
            <w:noWrap/>
            <w:vAlign w:val="bottom"/>
            <w:hideMark/>
          </w:tcPr>
          <w:p w14:paraId="04F5712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701A89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12.116,13 </w:t>
            </w:r>
          </w:p>
        </w:tc>
        <w:tc>
          <w:tcPr>
            <w:tcW w:w="1134" w:type="dxa"/>
            <w:shd w:val="clear" w:color="auto" w:fill="auto"/>
            <w:noWrap/>
            <w:vAlign w:val="bottom"/>
            <w:hideMark/>
          </w:tcPr>
          <w:p w14:paraId="75ACE1F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0465ED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12.116,13 </w:t>
            </w:r>
          </w:p>
        </w:tc>
        <w:tc>
          <w:tcPr>
            <w:tcW w:w="1127" w:type="dxa"/>
            <w:shd w:val="clear" w:color="auto" w:fill="auto"/>
            <w:noWrap/>
            <w:vAlign w:val="bottom"/>
            <w:hideMark/>
          </w:tcPr>
          <w:p w14:paraId="555E553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1.211,61 </w:t>
            </w:r>
          </w:p>
        </w:tc>
      </w:tr>
      <w:tr w:rsidR="00C54BE7" w:rsidRPr="00C94729" w14:paraId="5D380003" w14:textId="77777777" w:rsidTr="00815F59">
        <w:trPr>
          <w:trHeight w:val="20"/>
        </w:trPr>
        <w:tc>
          <w:tcPr>
            <w:tcW w:w="3114" w:type="dxa"/>
            <w:shd w:val="clear" w:color="auto" w:fill="auto"/>
            <w:noWrap/>
            <w:vAlign w:val="bottom"/>
            <w:hideMark/>
          </w:tcPr>
          <w:p w14:paraId="466B7B6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Gostinstvo in storitve VART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46A61A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203237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15.150,00 </w:t>
            </w:r>
          </w:p>
        </w:tc>
        <w:tc>
          <w:tcPr>
            <w:tcW w:w="1134" w:type="dxa"/>
            <w:shd w:val="clear" w:color="auto" w:fill="auto"/>
            <w:noWrap/>
            <w:vAlign w:val="bottom"/>
            <w:hideMark/>
          </w:tcPr>
          <w:p w14:paraId="418F2E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D0572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4FA3A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15.150,00 </w:t>
            </w:r>
          </w:p>
        </w:tc>
        <w:tc>
          <w:tcPr>
            <w:tcW w:w="1127" w:type="dxa"/>
            <w:shd w:val="clear" w:color="auto" w:fill="auto"/>
            <w:noWrap/>
            <w:vAlign w:val="bottom"/>
            <w:hideMark/>
          </w:tcPr>
          <w:p w14:paraId="4EACFB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1.515,00 </w:t>
            </w:r>
          </w:p>
        </w:tc>
      </w:tr>
      <w:tr w:rsidR="00C54BE7" w:rsidRPr="00C94729" w14:paraId="36D21788" w14:textId="77777777" w:rsidTr="00815F59">
        <w:trPr>
          <w:trHeight w:val="20"/>
        </w:trPr>
        <w:tc>
          <w:tcPr>
            <w:tcW w:w="3114" w:type="dxa"/>
            <w:shd w:val="clear" w:color="auto" w:fill="auto"/>
            <w:noWrap/>
            <w:vAlign w:val="bottom"/>
            <w:hideMark/>
          </w:tcPr>
          <w:p w14:paraId="48654FA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EUROTOP TRANSPORT, transport in druge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1AC937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04A28DC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6B26F3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05D08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275" w:type="dxa"/>
            <w:shd w:val="clear" w:color="auto" w:fill="auto"/>
            <w:noWrap/>
            <w:vAlign w:val="bottom"/>
            <w:hideMark/>
          </w:tcPr>
          <w:p w14:paraId="1C0EC7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14.000,00 </w:t>
            </w:r>
          </w:p>
        </w:tc>
        <w:tc>
          <w:tcPr>
            <w:tcW w:w="1127" w:type="dxa"/>
            <w:shd w:val="clear" w:color="auto" w:fill="auto"/>
            <w:noWrap/>
            <w:vAlign w:val="bottom"/>
            <w:hideMark/>
          </w:tcPr>
          <w:p w14:paraId="7E1641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 </w:t>
            </w:r>
          </w:p>
        </w:tc>
      </w:tr>
      <w:tr w:rsidR="00C54BE7" w:rsidRPr="00C94729" w14:paraId="1BD0D057" w14:textId="77777777" w:rsidTr="00815F59">
        <w:trPr>
          <w:trHeight w:val="20"/>
        </w:trPr>
        <w:tc>
          <w:tcPr>
            <w:tcW w:w="3114" w:type="dxa"/>
            <w:shd w:val="clear" w:color="auto" w:fill="auto"/>
            <w:noWrap/>
            <w:vAlign w:val="bottom"/>
            <w:hideMark/>
          </w:tcPr>
          <w:p w14:paraId="34DD89C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KLEPAR krovstvo, kleparstvo,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1FC960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Celje</w:t>
            </w:r>
          </w:p>
        </w:tc>
        <w:tc>
          <w:tcPr>
            <w:tcW w:w="1276" w:type="dxa"/>
            <w:shd w:val="clear" w:color="auto" w:fill="auto"/>
            <w:noWrap/>
            <w:vAlign w:val="bottom"/>
            <w:hideMark/>
          </w:tcPr>
          <w:p w14:paraId="42145D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29.850,00 </w:t>
            </w:r>
          </w:p>
        </w:tc>
        <w:tc>
          <w:tcPr>
            <w:tcW w:w="1134" w:type="dxa"/>
            <w:shd w:val="clear" w:color="auto" w:fill="auto"/>
            <w:noWrap/>
            <w:vAlign w:val="bottom"/>
            <w:hideMark/>
          </w:tcPr>
          <w:p w14:paraId="2253612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12.271,85 </w:t>
            </w:r>
          </w:p>
        </w:tc>
        <w:tc>
          <w:tcPr>
            <w:tcW w:w="1134" w:type="dxa"/>
            <w:shd w:val="clear" w:color="auto" w:fill="auto"/>
            <w:noWrap/>
            <w:vAlign w:val="bottom"/>
            <w:hideMark/>
          </w:tcPr>
          <w:p w14:paraId="73C3A9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3458EE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42.121,85 </w:t>
            </w:r>
          </w:p>
        </w:tc>
        <w:tc>
          <w:tcPr>
            <w:tcW w:w="1127" w:type="dxa"/>
            <w:shd w:val="clear" w:color="auto" w:fill="auto"/>
            <w:noWrap/>
            <w:vAlign w:val="bottom"/>
            <w:hideMark/>
          </w:tcPr>
          <w:p w14:paraId="52D04A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4.212,19 </w:t>
            </w:r>
          </w:p>
        </w:tc>
      </w:tr>
      <w:tr w:rsidR="00C54BE7" w:rsidRPr="00C94729" w14:paraId="3C06F147" w14:textId="77777777" w:rsidTr="00815F59">
        <w:trPr>
          <w:trHeight w:val="20"/>
        </w:trPr>
        <w:tc>
          <w:tcPr>
            <w:tcW w:w="3114" w:type="dxa"/>
            <w:shd w:val="clear" w:color="auto" w:fill="auto"/>
            <w:noWrap/>
            <w:vAlign w:val="bottom"/>
            <w:hideMark/>
          </w:tcPr>
          <w:p w14:paraId="34D5679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BENTON prodaja in servis glasbil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9F4828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344000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165.000,00 </w:t>
            </w:r>
          </w:p>
        </w:tc>
        <w:tc>
          <w:tcPr>
            <w:tcW w:w="1134" w:type="dxa"/>
            <w:shd w:val="clear" w:color="auto" w:fill="auto"/>
            <w:noWrap/>
            <w:vAlign w:val="bottom"/>
            <w:hideMark/>
          </w:tcPr>
          <w:p w14:paraId="16660C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305.000,00 </w:t>
            </w:r>
          </w:p>
        </w:tc>
        <w:tc>
          <w:tcPr>
            <w:tcW w:w="1134" w:type="dxa"/>
            <w:shd w:val="clear" w:color="auto" w:fill="auto"/>
            <w:noWrap/>
            <w:vAlign w:val="bottom"/>
            <w:hideMark/>
          </w:tcPr>
          <w:p w14:paraId="640860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132.625,60 </w:t>
            </w:r>
          </w:p>
        </w:tc>
        <w:tc>
          <w:tcPr>
            <w:tcW w:w="1275" w:type="dxa"/>
            <w:shd w:val="clear" w:color="auto" w:fill="auto"/>
            <w:noWrap/>
            <w:vAlign w:val="bottom"/>
            <w:hideMark/>
          </w:tcPr>
          <w:p w14:paraId="3064AC3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602.625,60 </w:t>
            </w:r>
          </w:p>
        </w:tc>
        <w:tc>
          <w:tcPr>
            <w:tcW w:w="1127" w:type="dxa"/>
            <w:shd w:val="clear" w:color="auto" w:fill="auto"/>
            <w:noWrap/>
            <w:vAlign w:val="bottom"/>
            <w:hideMark/>
          </w:tcPr>
          <w:p w14:paraId="212FA6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60.262,56 </w:t>
            </w:r>
          </w:p>
        </w:tc>
      </w:tr>
      <w:tr w:rsidR="00C54BE7" w:rsidRPr="00C94729" w14:paraId="3C08DCD6" w14:textId="77777777" w:rsidTr="00815F59">
        <w:trPr>
          <w:trHeight w:val="20"/>
        </w:trPr>
        <w:tc>
          <w:tcPr>
            <w:tcW w:w="3114" w:type="dxa"/>
            <w:shd w:val="clear" w:color="auto" w:fill="auto"/>
            <w:noWrap/>
            <w:vAlign w:val="bottom"/>
            <w:hideMark/>
          </w:tcPr>
          <w:p w14:paraId="7162FDF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ISKRA BETONARNA, proizvodnja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DB5F06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47D398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70.000,00 </w:t>
            </w:r>
          </w:p>
        </w:tc>
        <w:tc>
          <w:tcPr>
            <w:tcW w:w="1134" w:type="dxa"/>
            <w:shd w:val="clear" w:color="auto" w:fill="auto"/>
            <w:noWrap/>
            <w:vAlign w:val="bottom"/>
            <w:hideMark/>
          </w:tcPr>
          <w:p w14:paraId="1B92EE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59.200,00 </w:t>
            </w:r>
          </w:p>
        </w:tc>
        <w:tc>
          <w:tcPr>
            <w:tcW w:w="1134" w:type="dxa"/>
            <w:shd w:val="clear" w:color="auto" w:fill="auto"/>
            <w:noWrap/>
            <w:vAlign w:val="bottom"/>
            <w:hideMark/>
          </w:tcPr>
          <w:p w14:paraId="6ED2475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275" w:type="dxa"/>
            <w:shd w:val="clear" w:color="auto" w:fill="auto"/>
            <w:noWrap/>
            <w:vAlign w:val="bottom"/>
            <w:hideMark/>
          </w:tcPr>
          <w:p w14:paraId="140853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130.200,00 </w:t>
            </w:r>
          </w:p>
        </w:tc>
        <w:tc>
          <w:tcPr>
            <w:tcW w:w="1127" w:type="dxa"/>
            <w:shd w:val="clear" w:color="auto" w:fill="auto"/>
            <w:noWrap/>
            <w:vAlign w:val="bottom"/>
            <w:hideMark/>
          </w:tcPr>
          <w:p w14:paraId="1E86FF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13.020,00 </w:t>
            </w:r>
          </w:p>
        </w:tc>
      </w:tr>
      <w:tr w:rsidR="00C54BE7" w:rsidRPr="00C94729" w14:paraId="356C5F00" w14:textId="77777777" w:rsidTr="00815F59">
        <w:trPr>
          <w:trHeight w:val="20"/>
        </w:trPr>
        <w:tc>
          <w:tcPr>
            <w:tcW w:w="3114" w:type="dxa"/>
            <w:shd w:val="clear" w:color="auto" w:fill="auto"/>
            <w:noWrap/>
            <w:vAlign w:val="bottom"/>
            <w:hideMark/>
          </w:tcPr>
          <w:p w14:paraId="3B0CDD6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IVG proizvodnja,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79776B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08B215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268.441,83 </w:t>
            </w:r>
          </w:p>
        </w:tc>
        <w:tc>
          <w:tcPr>
            <w:tcW w:w="1134" w:type="dxa"/>
            <w:shd w:val="clear" w:color="auto" w:fill="auto"/>
            <w:noWrap/>
            <w:vAlign w:val="bottom"/>
            <w:hideMark/>
          </w:tcPr>
          <w:p w14:paraId="32E9496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29.022,48 </w:t>
            </w:r>
          </w:p>
        </w:tc>
        <w:tc>
          <w:tcPr>
            <w:tcW w:w="1134" w:type="dxa"/>
            <w:shd w:val="clear" w:color="auto" w:fill="auto"/>
            <w:noWrap/>
            <w:vAlign w:val="bottom"/>
            <w:hideMark/>
          </w:tcPr>
          <w:p w14:paraId="3AB1C0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53.369,32 </w:t>
            </w:r>
          </w:p>
        </w:tc>
        <w:tc>
          <w:tcPr>
            <w:tcW w:w="1275" w:type="dxa"/>
            <w:shd w:val="clear" w:color="auto" w:fill="auto"/>
            <w:noWrap/>
            <w:vAlign w:val="bottom"/>
            <w:hideMark/>
          </w:tcPr>
          <w:p w14:paraId="5045C2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350.833,63 </w:t>
            </w:r>
          </w:p>
        </w:tc>
        <w:tc>
          <w:tcPr>
            <w:tcW w:w="1127" w:type="dxa"/>
            <w:shd w:val="clear" w:color="auto" w:fill="auto"/>
            <w:noWrap/>
            <w:vAlign w:val="bottom"/>
            <w:hideMark/>
          </w:tcPr>
          <w:p w14:paraId="1F4502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35.083,36 </w:t>
            </w:r>
          </w:p>
        </w:tc>
      </w:tr>
      <w:tr w:rsidR="00C54BE7" w:rsidRPr="00C94729" w14:paraId="114AEFBD" w14:textId="77777777" w:rsidTr="00815F59">
        <w:trPr>
          <w:trHeight w:val="20"/>
        </w:trPr>
        <w:tc>
          <w:tcPr>
            <w:tcW w:w="3114" w:type="dxa"/>
            <w:shd w:val="clear" w:color="auto" w:fill="auto"/>
            <w:noWrap/>
            <w:vAlign w:val="bottom"/>
            <w:hideMark/>
          </w:tcPr>
          <w:p w14:paraId="1985584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AVTO SMOLE, </w:t>
            </w:r>
            <w:proofErr w:type="spellStart"/>
            <w:r w:rsidRPr="00C94729">
              <w:rPr>
                <w:rFonts w:ascii="Arial Narrow" w:hAnsi="Arial Narrow" w:cs="Calibri"/>
                <w:color w:val="000000"/>
                <w:sz w:val="18"/>
                <w:szCs w:val="18"/>
                <w:lang w:val="sl-SI"/>
              </w:rPr>
              <w:t>avtokleparstvo</w:t>
            </w:r>
            <w:proofErr w:type="spellEnd"/>
            <w:r w:rsidRPr="00C94729">
              <w:rPr>
                <w:rFonts w:ascii="Arial Narrow" w:hAnsi="Arial Narrow" w:cs="Calibri"/>
                <w:color w:val="000000"/>
                <w:sz w:val="18"/>
                <w:szCs w:val="18"/>
                <w:lang w:val="sl-SI"/>
              </w:rPr>
              <w:t xml:space="preserve"> in </w:t>
            </w:r>
            <w:proofErr w:type="spellStart"/>
            <w:r w:rsidRPr="00C94729">
              <w:rPr>
                <w:rFonts w:ascii="Arial Narrow" w:hAnsi="Arial Narrow" w:cs="Calibri"/>
                <w:color w:val="000000"/>
                <w:sz w:val="18"/>
                <w:szCs w:val="18"/>
                <w:lang w:val="sl-SI"/>
              </w:rPr>
              <w:t>avtoličarstvo</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B981DA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05B6F15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115.666,00 </w:t>
            </w:r>
          </w:p>
        </w:tc>
        <w:tc>
          <w:tcPr>
            <w:tcW w:w="1134" w:type="dxa"/>
            <w:shd w:val="clear" w:color="auto" w:fill="auto"/>
            <w:noWrap/>
            <w:vAlign w:val="bottom"/>
            <w:hideMark/>
          </w:tcPr>
          <w:p w14:paraId="5655E7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65.200,00 </w:t>
            </w:r>
          </w:p>
        </w:tc>
        <w:tc>
          <w:tcPr>
            <w:tcW w:w="1134" w:type="dxa"/>
            <w:shd w:val="clear" w:color="auto" w:fill="auto"/>
            <w:noWrap/>
            <w:vAlign w:val="bottom"/>
            <w:hideMark/>
          </w:tcPr>
          <w:p w14:paraId="389C49B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27.213,00 </w:t>
            </w:r>
          </w:p>
        </w:tc>
        <w:tc>
          <w:tcPr>
            <w:tcW w:w="1275" w:type="dxa"/>
            <w:shd w:val="clear" w:color="auto" w:fill="auto"/>
            <w:noWrap/>
            <w:vAlign w:val="bottom"/>
            <w:hideMark/>
          </w:tcPr>
          <w:p w14:paraId="5EC4DA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208.079,00 </w:t>
            </w:r>
          </w:p>
        </w:tc>
        <w:tc>
          <w:tcPr>
            <w:tcW w:w="1127" w:type="dxa"/>
            <w:shd w:val="clear" w:color="auto" w:fill="auto"/>
            <w:noWrap/>
            <w:vAlign w:val="bottom"/>
            <w:hideMark/>
          </w:tcPr>
          <w:p w14:paraId="4108FFD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20.807,90 </w:t>
            </w:r>
          </w:p>
        </w:tc>
      </w:tr>
      <w:tr w:rsidR="00C54BE7" w:rsidRPr="00C94729" w14:paraId="5D3D6B04" w14:textId="77777777" w:rsidTr="00815F59">
        <w:trPr>
          <w:trHeight w:val="20"/>
        </w:trPr>
        <w:tc>
          <w:tcPr>
            <w:tcW w:w="3114" w:type="dxa"/>
            <w:shd w:val="clear" w:color="auto" w:fill="auto"/>
            <w:noWrap/>
            <w:vAlign w:val="bottom"/>
            <w:hideMark/>
          </w:tcPr>
          <w:p w14:paraId="02DBCDF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PODKRIŽNIK, specialna strojna industrija,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57998A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64E23EA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1.595.094,98 </w:t>
            </w:r>
          </w:p>
        </w:tc>
        <w:tc>
          <w:tcPr>
            <w:tcW w:w="1134" w:type="dxa"/>
            <w:shd w:val="clear" w:color="auto" w:fill="auto"/>
            <w:noWrap/>
            <w:vAlign w:val="bottom"/>
            <w:hideMark/>
          </w:tcPr>
          <w:p w14:paraId="568A3A1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257.746,52 </w:t>
            </w:r>
          </w:p>
        </w:tc>
        <w:tc>
          <w:tcPr>
            <w:tcW w:w="1134" w:type="dxa"/>
            <w:shd w:val="clear" w:color="auto" w:fill="auto"/>
            <w:noWrap/>
            <w:vAlign w:val="bottom"/>
            <w:hideMark/>
          </w:tcPr>
          <w:p w14:paraId="0FE2C7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2.282.424,17 </w:t>
            </w:r>
          </w:p>
        </w:tc>
        <w:tc>
          <w:tcPr>
            <w:tcW w:w="1275" w:type="dxa"/>
            <w:shd w:val="clear" w:color="auto" w:fill="auto"/>
            <w:noWrap/>
            <w:vAlign w:val="bottom"/>
            <w:hideMark/>
          </w:tcPr>
          <w:p w14:paraId="0A0FB9C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4.135.265,67 </w:t>
            </w:r>
          </w:p>
        </w:tc>
        <w:tc>
          <w:tcPr>
            <w:tcW w:w="1127" w:type="dxa"/>
            <w:shd w:val="clear" w:color="auto" w:fill="auto"/>
            <w:noWrap/>
            <w:vAlign w:val="bottom"/>
            <w:hideMark/>
          </w:tcPr>
          <w:p w14:paraId="185703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413.526,57 </w:t>
            </w:r>
          </w:p>
        </w:tc>
      </w:tr>
      <w:tr w:rsidR="00C54BE7" w:rsidRPr="00C94729" w14:paraId="3C8F0EDE" w14:textId="77777777" w:rsidTr="00815F59">
        <w:trPr>
          <w:trHeight w:val="20"/>
        </w:trPr>
        <w:tc>
          <w:tcPr>
            <w:tcW w:w="3114" w:type="dxa"/>
            <w:shd w:val="clear" w:color="auto" w:fill="auto"/>
            <w:noWrap/>
            <w:vAlign w:val="bottom"/>
            <w:hideMark/>
          </w:tcPr>
          <w:p w14:paraId="183F57D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SAM Podjetje za komercialni inženiring,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Domžale</w:t>
            </w:r>
          </w:p>
        </w:tc>
        <w:tc>
          <w:tcPr>
            <w:tcW w:w="1134" w:type="dxa"/>
            <w:shd w:val="clear" w:color="auto" w:fill="auto"/>
            <w:noWrap/>
            <w:vAlign w:val="bottom"/>
            <w:hideMark/>
          </w:tcPr>
          <w:p w14:paraId="51198F5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 Kamnik, Nazarje</w:t>
            </w:r>
          </w:p>
        </w:tc>
        <w:tc>
          <w:tcPr>
            <w:tcW w:w="1276" w:type="dxa"/>
            <w:shd w:val="clear" w:color="auto" w:fill="auto"/>
            <w:noWrap/>
            <w:vAlign w:val="bottom"/>
            <w:hideMark/>
          </w:tcPr>
          <w:p w14:paraId="5C9D24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76.600,00 </w:t>
            </w:r>
          </w:p>
        </w:tc>
        <w:tc>
          <w:tcPr>
            <w:tcW w:w="1134" w:type="dxa"/>
            <w:shd w:val="clear" w:color="auto" w:fill="auto"/>
            <w:noWrap/>
            <w:vAlign w:val="bottom"/>
            <w:hideMark/>
          </w:tcPr>
          <w:p w14:paraId="13949E1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200.000,00 </w:t>
            </w:r>
          </w:p>
        </w:tc>
        <w:tc>
          <w:tcPr>
            <w:tcW w:w="1134" w:type="dxa"/>
            <w:shd w:val="clear" w:color="auto" w:fill="auto"/>
            <w:noWrap/>
            <w:vAlign w:val="bottom"/>
            <w:hideMark/>
          </w:tcPr>
          <w:p w14:paraId="4780EC3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288.500,00 </w:t>
            </w:r>
          </w:p>
        </w:tc>
        <w:tc>
          <w:tcPr>
            <w:tcW w:w="1275" w:type="dxa"/>
            <w:shd w:val="clear" w:color="auto" w:fill="auto"/>
            <w:noWrap/>
            <w:vAlign w:val="bottom"/>
            <w:hideMark/>
          </w:tcPr>
          <w:p w14:paraId="37F38F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565.100,00 </w:t>
            </w:r>
          </w:p>
        </w:tc>
        <w:tc>
          <w:tcPr>
            <w:tcW w:w="1127" w:type="dxa"/>
            <w:shd w:val="clear" w:color="auto" w:fill="auto"/>
            <w:noWrap/>
            <w:vAlign w:val="bottom"/>
            <w:hideMark/>
          </w:tcPr>
          <w:p w14:paraId="15D58D0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56.510,00 </w:t>
            </w:r>
          </w:p>
        </w:tc>
      </w:tr>
      <w:tr w:rsidR="00C54BE7" w:rsidRPr="00C94729" w14:paraId="4D0F49B9" w14:textId="77777777" w:rsidTr="00815F59">
        <w:trPr>
          <w:trHeight w:val="20"/>
        </w:trPr>
        <w:tc>
          <w:tcPr>
            <w:tcW w:w="3114" w:type="dxa"/>
            <w:shd w:val="clear" w:color="auto" w:fill="auto"/>
            <w:noWrap/>
            <w:vAlign w:val="bottom"/>
            <w:hideMark/>
          </w:tcPr>
          <w:p w14:paraId="573A3AA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BH METAL OBLIKOVANJE KOVIN, BRANKO HELBINK, S.P.</w:t>
            </w:r>
          </w:p>
        </w:tc>
        <w:tc>
          <w:tcPr>
            <w:tcW w:w="1134" w:type="dxa"/>
            <w:shd w:val="clear" w:color="auto" w:fill="auto"/>
            <w:noWrap/>
            <w:vAlign w:val="bottom"/>
            <w:hideMark/>
          </w:tcPr>
          <w:p w14:paraId="6FE8267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3818F7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627.500,00 </w:t>
            </w:r>
          </w:p>
        </w:tc>
        <w:tc>
          <w:tcPr>
            <w:tcW w:w="1134" w:type="dxa"/>
            <w:shd w:val="clear" w:color="auto" w:fill="auto"/>
            <w:noWrap/>
            <w:vAlign w:val="bottom"/>
            <w:hideMark/>
          </w:tcPr>
          <w:p w14:paraId="30CA9AB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79F4F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5C830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627.500,00 </w:t>
            </w:r>
          </w:p>
        </w:tc>
        <w:tc>
          <w:tcPr>
            <w:tcW w:w="1127" w:type="dxa"/>
            <w:shd w:val="clear" w:color="auto" w:fill="auto"/>
            <w:noWrap/>
            <w:vAlign w:val="bottom"/>
            <w:hideMark/>
          </w:tcPr>
          <w:p w14:paraId="4C0A955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62.750,00 </w:t>
            </w:r>
          </w:p>
        </w:tc>
      </w:tr>
      <w:tr w:rsidR="00C54BE7" w:rsidRPr="00C94729" w14:paraId="76BFA3B5" w14:textId="77777777" w:rsidTr="00815F59">
        <w:trPr>
          <w:trHeight w:val="20"/>
        </w:trPr>
        <w:tc>
          <w:tcPr>
            <w:tcW w:w="3114" w:type="dxa"/>
            <w:shd w:val="clear" w:color="auto" w:fill="auto"/>
            <w:noWrap/>
            <w:vAlign w:val="bottom"/>
            <w:hideMark/>
          </w:tcPr>
          <w:p w14:paraId="5E8C1D5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EMPYREAL TRAVEL, potovalna agencija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04F6CD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Brežice</w:t>
            </w:r>
          </w:p>
        </w:tc>
        <w:tc>
          <w:tcPr>
            <w:tcW w:w="1276" w:type="dxa"/>
            <w:shd w:val="clear" w:color="auto" w:fill="auto"/>
            <w:noWrap/>
            <w:vAlign w:val="bottom"/>
            <w:hideMark/>
          </w:tcPr>
          <w:p w14:paraId="420FA88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16.120,00 </w:t>
            </w:r>
          </w:p>
        </w:tc>
        <w:tc>
          <w:tcPr>
            <w:tcW w:w="1134" w:type="dxa"/>
            <w:shd w:val="clear" w:color="auto" w:fill="auto"/>
            <w:noWrap/>
            <w:vAlign w:val="bottom"/>
            <w:hideMark/>
          </w:tcPr>
          <w:p w14:paraId="6DC1523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1.782,87 </w:t>
            </w:r>
          </w:p>
        </w:tc>
        <w:tc>
          <w:tcPr>
            <w:tcW w:w="1134" w:type="dxa"/>
            <w:shd w:val="clear" w:color="auto" w:fill="auto"/>
            <w:noWrap/>
            <w:vAlign w:val="bottom"/>
            <w:hideMark/>
          </w:tcPr>
          <w:p w14:paraId="2C7C7FB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55.172,21 </w:t>
            </w:r>
          </w:p>
        </w:tc>
        <w:tc>
          <w:tcPr>
            <w:tcW w:w="1275" w:type="dxa"/>
            <w:shd w:val="clear" w:color="auto" w:fill="auto"/>
            <w:noWrap/>
            <w:vAlign w:val="bottom"/>
            <w:hideMark/>
          </w:tcPr>
          <w:p w14:paraId="3F3B96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73.075,08 </w:t>
            </w:r>
          </w:p>
        </w:tc>
        <w:tc>
          <w:tcPr>
            <w:tcW w:w="1127" w:type="dxa"/>
            <w:shd w:val="clear" w:color="auto" w:fill="auto"/>
            <w:noWrap/>
            <w:vAlign w:val="bottom"/>
            <w:hideMark/>
          </w:tcPr>
          <w:p w14:paraId="6C0E2C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7.307,51 </w:t>
            </w:r>
          </w:p>
        </w:tc>
      </w:tr>
      <w:tr w:rsidR="00C54BE7" w:rsidRPr="00C94729" w14:paraId="55BEFE0F" w14:textId="77777777" w:rsidTr="00815F59">
        <w:trPr>
          <w:trHeight w:val="20"/>
        </w:trPr>
        <w:tc>
          <w:tcPr>
            <w:tcW w:w="3114" w:type="dxa"/>
            <w:shd w:val="clear" w:color="auto" w:fill="auto"/>
            <w:noWrap/>
            <w:vAlign w:val="bottom"/>
            <w:hideMark/>
          </w:tcPr>
          <w:p w14:paraId="30F8601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TESARSTVO KALTAK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38B76F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58600A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350.000,00 </w:t>
            </w:r>
          </w:p>
        </w:tc>
        <w:tc>
          <w:tcPr>
            <w:tcW w:w="1134" w:type="dxa"/>
            <w:shd w:val="clear" w:color="auto" w:fill="auto"/>
            <w:noWrap/>
            <w:vAlign w:val="bottom"/>
            <w:hideMark/>
          </w:tcPr>
          <w:p w14:paraId="7789F90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75.000,00 </w:t>
            </w:r>
          </w:p>
        </w:tc>
        <w:tc>
          <w:tcPr>
            <w:tcW w:w="1134" w:type="dxa"/>
            <w:shd w:val="clear" w:color="auto" w:fill="auto"/>
            <w:noWrap/>
            <w:vAlign w:val="bottom"/>
            <w:hideMark/>
          </w:tcPr>
          <w:p w14:paraId="0322D2F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176.512,38 </w:t>
            </w:r>
          </w:p>
        </w:tc>
        <w:tc>
          <w:tcPr>
            <w:tcW w:w="1275" w:type="dxa"/>
            <w:shd w:val="clear" w:color="auto" w:fill="auto"/>
            <w:noWrap/>
            <w:vAlign w:val="bottom"/>
            <w:hideMark/>
          </w:tcPr>
          <w:p w14:paraId="6A031B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601.512,38 </w:t>
            </w:r>
          </w:p>
        </w:tc>
        <w:tc>
          <w:tcPr>
            <w:tcW w:w="1127" w:type="dxa"/>
            <w:shd w:val="clear" w:color="auto" w:fill="auto"/>
            <w:noWrap/>
            <w:vAlign w:val="bottom"/>
            <w:hideMark/>
          </w:tcPr>
          <w:p w14:paraId="14532B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60.151,24 </w:t>
            </w:r>
          </w:p>
        </w:tc>
      </w:tr>
      <w:tr w:rsidR="00C54BE7" w:rsidRPr="00C94729" w14:paraId="658E8574" w14:textId="77777777" w:rsidTr="00815F59">
        <w:trPr>
          <w:trHeight w:val="20"/>
        </w:trPr>
        <w:tc>
          <w:tcPr>
            <w:tcW w:w="3114" w:type="dxa"/>
            <w:shd w:val="clear" w:color="auto" w:fill="auto"/>
            <w:noWrap/>
            <w:vAlign w:val="bottom"/>
            <w:hideMark/>
          </w:tcPr>
          <w:p w14:paraId="1B25757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TRANSPORT SUHOVRŠNIK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718454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49266F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181.000,00 </w:t>
            </w:r>
          </w:p>
        </w:tc>
        <w:tc>
          <w:tcPr>
            <w:tcW w:w="1134" w:type="dxa"/>
            <w:shd w:val="clear" w:color="auto" w:fill="auto"/>
            <w:noWrap/>
            <w:vAlign w:val="bottom"/>
            <w:hideMark/>
          </w:tcPr>
          <w:p w14:paraId="6294A4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B66E5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17.373,00 </w:t>
            </w:r>
          </w:p>
        </w:tc>
        <w:tc>
          <w:tcPr>
            <w:tcW w:w="1275" w:type="dxa"/>
            <w:shd w:val="clear" w:color="auto" w:fill="auto"/>
            <w:noWrap/>
            <w:vAlign w:val="bottom"/>
            <w:hideMark/>
          </w:tcPr>
          <w:p w14:paraId="3578E0D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198.373,00 </w:t>
            </w:r>
          </w:p>
        </w:tc>
        <w:tc>
          <w:tcPr>
            <w:tcW w:w="1127" w:type="dxa"/>
            <w:shd w:val="clear" w:color="auto" w:fill="auto"/>
            <w:noWrap/>
            <w:vAlign w:val="bottom"/>
            <w:hideMark/>
          </w:tcPr>
          <w:p w14:paraId="7955A4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19.837,30 </w:t>
            </w:r>
          </w:p>
        </w:tc>
      </w:tr>
      <w:tr w:rsidR="00C54BE7" w:rsidRPr="00C94729" w14:paraId="38094929" w14:textId="77777777" w:rsidTr="00815F59">
        <w:trPr>
          <w:trHeight w:val="20"/>
        </w:trPr>
        <w:tc>
          <w:tcPr>
            <w:tcW w:w="3114" w:type="dxa"/>
            <w:shd w:val="clear" w:color="auto" w:fill="auto"/>
            <w:noWrap/>
            <w:vAlign w:val="bottom"/>
            <w:hideMark/>
          </w:tcPr>
          <w:p w14:paraId="27A2AA0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MAIUS, podjetje za svetovanje in posredovanje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66298A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2F880A8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475,20 </w:t>
            </w:r>
          </w:p>
        </w:tc>
        <w:tc>
          <w:tcPr>
            <w:tcW w:w="1134" w:type="dxa"/>
            <w:shd w:val="clear" w:color="auto" w:fill="auto"/>
            <w:noWrap/>
            <w:vAlign w:val="bottom"/>
            <w:hideMark/>
          </w:tcPr>
          <w:p w14:paraId="1108A3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368CF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72.000,00 </w:t>
            </w:r>
          </w:p>
        </w:tc>
        <w:tc>
          <w:tcPr>
            <w:tcW w:w="1275" w:type="dxa"/>
            <w:shd w:val="clear" w:color="auto" w:fill="auto"/>
            <w:noWrap/>
            <w:vAlign w:val="bottom"/>
            <w:hideMark/>
          </w:tcPr>
          <w:p w14:paraId="36F8351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72.475,20 </w:t>
            </w:r>
          </w:p>
        </w:tc>
        <w:tc>
          <w:tcPr>
            <w:tcW w:w="1127" w:type="dxa"/>
            <w:shd w:val="clear" w:color="auto" w:fill="auto"/>
            <w:noWrap/>
            <w:vAlign w:val="bottom"/>
            <w:hideMark/>
          </w:tcPr>
          <w:p w14:paraId="6B18F8A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7.247,52 </w:t>
            </w:r>
          </w:p>
        </w:tc>
      </w:tr>
      <w:tr w:rsidR="00C54BE7" w:rsidRPr="00C94729" w14:paraId="1E5ADFE7" w14:textId="77777777" w:rsidTr="00815F59">
        <w:trPr>
          <w:trHeight w:val="20"/>
        </w:trPr>
        <w:tc>
          <w:tcPr>
            <w:tcW w:w="3114" w:type="dxa"/>
            <w:shd w:val="clear" w:color="auto" w:fill="auto"/>
            <w:noWrap/>
            <w:vAlign w:val="bottom"/>
            <w:hideMark/>
          </w:tcPr>
          <w:p w14:paraId="57487FD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GRADBENI MATERIALI, podjetje za proizvodnjo gradbenih materialov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35D1BB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75FC45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19.020,00 </w:t>
            </w:r>
          </w:p>
        </w:tc>
        <w:tc>
          <w:tcPr>
            <w:tcW w:w="1134" w:type="dxa"/>
            <w:shd w:val="clear" w:color="auto" w:fill="auto"/>
            <w:noWrap/>
            <w:vAlign w:val="bottom"/>
            <w:hideMark/>
          </w:tcPr>
          <w:p w14:paraId="69F663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4.517,00 </w:t>
            </w:r>
          </w:p>
        </w:tc>
        <w:tc>
          <w:tcPr>
            <w:tcW w:w="1134" w:type="dxa"/>
            <w:shd w:val="clear" w:color="auto" w:fill="auto"/>
            <w:noWrap/>
            <w:vAlign w:val="bottom"/>
            <w:hideMark/>
          </w:tcPr>
          <w:p w14:paraId="2C5CBF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174.585,00 </w:t>
            </w:r>
          </w:p>
        </w:tc>
        <w:tc>
          <w:tcPr>
            <w:tcW w:w="1275" w:type="dxa"/>
            <w:shd w:val="clear" w:color="auto" w:fill="auto"/>
            <w:noWrap/>
            <w:vAlign w:val="bottom"/>
            <w:hideMark/>
          </w:tcPr>
          <w:p w14:paraId="7D3E62E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198.122,00 </w:t>
            </w:r>
          </w:p>
        </w:tc>
        <w:tc>
          <w:tcPr>
            <w:tcW w:w="1127" w:type="dxa"/>
            <w:shd w:val="clear" w:color="auto" w:fill="auto"/>
            <w:noWrap/>
            <w:vAlign w:val="bottom"/>
            <w:hideMark/>
          </w:tcPr>
          <w:p w14:paraId="5D659D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19.812,20 </w:t>
            </w:r>
          </w:p>
        </w:tc>
      </w:tr>
      <w:tr w:rsidR="00C54BE7" w:rsidRPr="00C94729" w14:paraId="0A568552" w14:textId="77777777" w:rsidTr="00815F59">
        <w:trPr>
          <w:trHeight w:val="20"/>
        </w:trPr>
        <w:tc>
          <w:tcPr>
            <w:tcW w:w="3114" w:type="dxa"/>
            <w:shd w:val="clear" w:color="auto" w:fill="auto"/>
            <w:noWrap/>
            <w:vAlign w:val="bottom"/>
            <w:hideMark/>
          </w:tcPr>
          <w:p w14:paraId="1F4C700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PODZEMLJE PECE, podjetje za razvoj turistične in muzejske dejavnosti,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27328A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Mežica</w:t>
            </w:r>
          </w:p>
        </w:tc>
        <w:tc>
          <w:tcPr>
            <w:tcW w:w="1276" w:type="dxa"/>
            <w:shd w:val="clear" w:color="auto" w:fill="auto"/>
            <w:noWrap/>
            <w:vAlign w:val="bottom"/>
            <w:hideMark/>
          </w:tcPr>
          <w:p w14:paraId="26EB02D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20D864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89047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57.323,00 </w:t>
            </w:r>
          </w:p>
        </w:tc>
        <w:tc>
          <w:tcPr>
            <w:tcW w:w="1275" w:type="dxa"/>
            <w:shd w:val="clear" w:color="auto" w:fill="auto"/>
            <w:noWrap/>
            <w:vAlign w:val="bottom"/>
            <w:hideMark/>
          </w:tcPr>
          <w:p w14:paraId="420CB2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58.323,00 </w:t>
            </w:r>
          </w:p>
        </w:tc>
        <w:tc>
          <w:tcPr>
            <w:tcW w:w="1127" w:type="dxa"/>
            <w:shd w:val="clear" w:color="auto" w:fill="auto"/>
            <w:noWrap/>
            <w:vAlign w:val="bottom"/>
            <w:hideMark/>
          </w:tcPr>
          <w:p w14:paraId="7C3B4F1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5.832,30 </w:t>
            </w:r>
          </w:p>
        </w:tc>
      </w:tr>
      <w:tr w:rsidR="00C54BE7" w:rsidRPr="00C94729" w14:paraId="6872E9E7" w14:textId="77777777" w:rsidTr="00815F59">
        <w:trPr>
          <w:trHeight w:val="20"/>
        </w:trPr>
        <w:tc>
          <w:tcPr>
            <w:tcW w:w="3114" w:type="dxa"/>
            <w:shd w:val="clear" w:color="auto" w:fill="auto"/>
            <w:noWrap/>
            <w:vAlign w:val="bottom"/>
            <w:hideMark/>
          </w:tcPr>
          <w:p w14:paraId="34454B6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POLIEM proizvodnja polietilenske embalaže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16B1D4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654F7C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34" w:type="dxa"/>
            <w:shd w:val="clear" w:color="auto" w:fill="auto"/>
            <w:noWrap/>
            <w:vAlign w:val="bottom"/>
            <w:hideMark/>
          </w:tcPr>
          <w:p w14:paraId="3564FB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25.500,00 </w:t>
            </w:r>
          </w:p>
        </w:tc>
        <w:tc>
          <w:tcPr>
            <w:tcW w:w="1134" w:type="dxa"/>
            <w:shd w:val="clear" w:color="auto" w:fill="auto"/>
            <w:noWrap/>
            <w:vAlign w:val="bottom"/>
            <w:hideMark/>
          </w:tcPr>
          <w:p w14:paraId="7E06983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1.700,00 </w:t>
            </w:r>
          </w:p>
        </w:tc>
        <w:tc>
          <w:tcPr>
            <w:tcW w:w="1275" w:type="dxa"/>
            <w:shd w:val="clear" w:color="auto" w:fill="auto"/>
            <w:noWrap/>
            <w:vAlign w:val="bottom"/>
            <w:hideMark/>
          </w:tcPr>
          <w:p w14:paraId="5E096B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39.200,00 </w:t>
            </w:r>
          </w:p>
        </w:tc>
        <w:tc>
          <w:tcPr>
            <w:tcW w:w="1127" w:type="dxa"/>
            <w:shd w:val="clear" w:color="auto" w:fill="auto"/>
            <w:noWrap/>
            <w:vAlign w:val="bottom"/>
            <w:hideMark/>
          </w:tcPr>
          <w:p w14:paraId="2A6E67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3.920,00 </w:t>
            </w:r>
          </w:p>
        </w:tc>
      </w:tr>
      <w:tr w:rsidR="00C54BE7" w:rsidRPr="00C94729" w14:paraId="2729FC55" w14:textId="77777777" w:rsidTr="00815F59">
        <w:trPr>
          <w:trHeight w:val="20"/>
        </w:trPr>
        <w:tc>
          <w:tcPr>
            <w:tcW w:w="3114" w:type="dxa"/>
            <w:shd w:val="clear" w:color="auto" w:fill="auto"/>
            <w:noWrap/>
            <w:vAlign w:val="bottom"/>
            <w:hideMark/>
          </w:tcPr>
          <w:p w14:paraId="1B8440E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KAMP SAVINJA, IDA BITENC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BB991D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591BBA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7.600,00 </w:t>
            </w:r>
          </w:p>
        </w:tc>
        <w:tc>
          <w:tcPr>
            <w:tcW w:w="1134" w:type="dxa"/>
            <w:shd w:val="clear" w:color="auto" w:fill="auto"/>
            <w:noWrap/>
            <w:vAlign w:val="bottom"/>
            <w:hideMark/>
          </w:tcPr>
          <w:p w14:paraId="17CE5D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2.250,00 </w:t>
            </w:r>
          </w:p>
        </w:tc>
        <w:tc>
          <w:tcPr>
            <w:tcW w:w="1134" w:type="dxa"/>
            <w:shd w:val="clear" w:color="auto" w:fill="auto"/>
            <w:noWrap/>
            <w:vAlign w:val="bottom"/>
            <w:hideMark/>
          </w:tcPr>
          <w:p w14:paraId="62D756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275" w:type="dxa"/>
            <w:shd w:val="clear" w:color="auto" w:fill="auto"/>
            <w:noWrap/>
            <w:vAlign w:val="bottom"/>
            <w:hideMark/>
          </w:tcPr>
          <w:p w14:paraId="7A2F05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16.850,00 </w:t>
            </w:r>
          </w:p>
        </w:tc>
        <w:tc>
          <w:tcPr>
            <w:tcW w:w="1127" w:type="dxa"/>
            <w:shd w:val="clear" w:color="auto" w:fill="auto"/>
            <w:noWrap/>
            <w:vAlign w:val="bottom"/>
            <w:hideMark/>
          </w:tcPr>
          <w:p w14:paraId="78F341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1.685,00 </w:t>
            </w:r>
          </w:p>
        </w:tc>
      </w:tr>
      <w:tr w:rsidR="00C54BE7" w:rsidRPr="00C94729" w14:paraId="3D919BD0" w14:textId="77777777" w:rsidTr="00815F59">
        <w:trPr>
          <w:trHeight w:val="20"/>
        </w:trPr>
        <w:tc>
          <w:tcPr>
            <w:tcW w:w="3114" w:type="dxa"/>
            <w:shd w:val="clear" w:color="auto" w:fill="auto"/>
            <w:noWrap/>
            <w:vAlign w:val="bottom"/>
            <w:hideMark/>
          </w:tcPr>
          <w:p w14:paraId="10C214E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MEHANIČNE STORITVE, TEVČ VINKO, S.P.</w:t>
            </w:r>
          </w:p>
        </w:tc>
        <w:tc>
          <w:tcPr>
            <w:tcW w:w="1134" w:type="dxa"/>
            <w:shd w:val="clear" w:color="auto" w:fill="auto"/>
            <w:noWrap/>
            <w:vAlign w:val="bottom"/>
            <w:hideMark/>
          </w:tcPr>
          <w:p w14:paraId="00A9D65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0E8F8B7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33E603E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A2FEE8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4.800,00 </w:t>
            </w:r>
          </w:p>
        </w:tc>
        <w:tc>
          <w:tcPr>
            <w:tcW w:w="1275" w:type="dxa"/>
            <w:shd w:val="clear" w:color="auto" w:fill="auto"/>
            <w:noWrap/>
            <w:vAlign w:val="bottom"/>
            <w:hideMark/>
          </w:tcPr>
          <w:p w14:paraId="3BDE5E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29.800,00 </w:t>
            </w:r>
          </w:p>
        </w:tc>
        <w:tc>
          <w:tcPr>
            <w:tcW w:w="1127" w:type="dxa"/>
            <w:shd w:val="clear" w:color="auto" w:fill="auto"/>
            <w:noWrap/>
            <w:vAlign w:val="bottom"/>
            <w:hideMark/>
          </w:tcPr>
          <w:p w14:paraId="5CE44E0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2.980,00 </w:t>
            </w:r>
          </w:p>
        </w:tc>
      </w:tr>
      <w:tr w:rsidR="00C54BE7" w:rsidRPr="00C94729" w14:paraId="7B009CAD" w14:textId="77777777" w:rsidTr="00815F59">
        <w:trPr>
          <w:trHeight w:val="20"/>
        </w:trPr>
        <w:tc>
          <w:tcPr>
            <w:tcW w:w="3114" w:type="dxa"/>
            <w:shd w:val="clear" w:color="auto" w:fill="auto"/>
            <w:noWrap/>
            <w:vAlign w:val="bottom"/>
            <w:hideMark/>
          </w:tcPr>
          <w:p w14:paraId="1613426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PORTAL TIM,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BE7E42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0A2796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420,00 </w:t>
            </w:r>
          </w:p>
        </w:tc>
        <w:tc>
          <w:tcPr>
            <w:tcW w:w="1134" w:type="dxa"/>
            <w:shd w:val="clear" w:color="auto" w:fill="auto"/>
            <w:noWrap/>
            <w:vAlign w:val="bottom"/>
            <w:hideMark/>
          </w:tcPr>
          <w:p w14:paraId="2BD8290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18.800,00 </w:t>
            </w:r>
          </w:p>
        </w:tc>
        <w:tc>
          <w:tcPr>
            <w:tcW w:w="1134" w:type="dxa"/>
            <w:shd w:val="clear" w:color="auto" w:fill="auto"/>
            <w:noWrap/>
            <w:vAlign w:val="bottom"/>
            <w:hideMark/>
          </w:tcPr>
          <w:p w14:paraId="1EAA9F1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 </w:t>
            </w:r>
          </w:p>
        </w:tc>
        <w:tc>
          <w:tcPr>
            <w:tcW w:w="1275" w:type="dxa"/>
            <w:shd w:val="clear" w:color="auto" w:fill="auto"/>
            <w:noWrap/>
            <w:vAlign w:val="bottom"/>
            <w:hideMark/>
          </w:tcPr>
          <w:p w14:paraId="12A66CB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26.720,00 </w:t>
            </w:r>
          </w:p>
        </w:tc>
        <w:tc>
          <w:tcPr>
            <w:tcW w:w="1127" w:type="dxa"/>
            <w:shd w:val="clear" w:color="auto" w:fill="auto"/>
            <w:noWrap/>
            <w:vAlign w:val="bottom"/>
            <w:hideMark/>
          </w:tcPr>
          <w:p w14:paraId="15A521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2.672,00 </w:t>
            </w:r>
          </w:p>
        </w:tc>
      </w:tr>
      <w:tr w:rsidR="00C54BE7" w:rsidRPr="00C94729" w14:paraId="012DE403" w14:textId="77777777" w:rsidTr="00815F59">
        <w:trPr>
          <w:trHeight w:val="20"/>
        </w:trPr>
        <w:tc>
          <w:tcPr>
            <w:tcW w:w="3114" w:type="dxa"/>
            <w:shd w:val="clear" w:color="auto" w:fill="auto"/>
            <w:noWrap/>
            <w:vAlign w:val="bottom"/>
            <w:hideMark/>
          </w:tcPr>
          <w:p w14:paraId="618794A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TO - LE, TOMAŽ LEŠNIK S.P.</w:t>
            </w:r>
          </w:p>
        </w:tc>
        <w:tc>
          <w:tcPr>
            <w:tcW w:w="1134" w:type="dxa"/>
            <w:shd w:val="clear" w:color="auto" w:fill="auto"/>
            <w:noWrap/>
            <w:vAlign w:val="bottom"/>
            <w:hideMark/>
          </w:tcPr>
          <w:p w14:paraId="295DC10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0CC2E9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9.000,00 </w:t>
            </w:r>
          </w:p>
        </w:tc>
        <w:tc>
          <w:tcPr>
            <w:tcW w:w="1134" w:type="dxa"/>
            <w:shd w:val="clear" w:color="auto" w:fill="auto"/>
            <w:noWrap/>
            <w:vAlign w:val="bottom"/>
            <w:hideMark/>
          </w:tcPr>
          <w:p w14:paraId="2C85E4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134" w:type="dxa"/>
            <w:shd w:val="clear" w:color="auto" w:fill="auto"/>
            <w:noWrap/>
            <w:vAlign w:val="bottom"/>
            <w:hideMark/>
          </w:tcPr>
          <w:p w14:paraId="27AADA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08EC6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10.500,00 </w:t>
            </w:r>
          </w:p>
        </w:tc>
        <w:tc>
          <w:tcPr>
            <w:tcW w:w="1127" w:type="dxa"/>
            <w:shd w:val="clear" w:color="auto" w:fill="auto"/>
            <w:noWrap/>
            <w:vAlign w:val="bottom"/>
            <w:hideMark/>
          </w:tcPr>
          <w:p w14:paraId="6064416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1.050,00 </w:t>
            </w:r>
          </w:p>
        </w:tc>
      </w:tr>
      <w:tr w:rsidR="00C54BE7" w:rsidRPr="00C94729" w14:paraId="5B5D52AE" w14:textId="77777777" w:rsidTr="00815F59">
        <w:trPr>
          <w:trHeight w:val="20"/>
        </w:trPr>
        <w:tc>
          <w:tcPr>
            <w:tcW w:w="3114" w:type="dxa"/>
            <w:shd w:val="clear" w:color="auto" w:fill="auto"/>
            <w:noWrap/>
            <w:vAlign w:val="bottom"/>
            <w:hideMark/>
          </w:tcPr>
          <w:p w14:paraId="5891078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ETERA, trgovsko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EDAA7F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356AF04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29067B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409.300,00 </w:t>
            </w:r>
          </w:p>
        </w:tc>
        <w:tc>
          <w:tcPr>
            <w:tcW w:w="1134" w:type="dxa"/>
            <w:shd w:val="clear" w:color="auto" w:fill="auto"/>
            <w:noWrap/>
            <w:vAlign w:val="bottom"/>
            <w:hideMark/>
          </w:tcPr>
          <w:p w14:paraId="58E80A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58DB8F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409.300,00 </w:t>
            </w:r>
          </w:p>
        </w:tc>
        <w:tc>
          <w:tcPr>
            <w:tcW w:w="1127" w:type="dxa"/>
            <w:shd w:val="clear" w:color="auto" w:fill="auto"/>
            <w:noWrap/>
            <w:vAlign w:val="bottom"/>
            <w:hideMark/>
          </w:tcPr>
          <w:p w14:paraId="7A0CE2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40.930,00 </w:t>
            </w:r>
          </w:p>
        </w:tc>
      </w:tr>
      <w:tr w:rsidR="00C54BE7" w:rsidRPr="00C94729" w14:paraId="57A9FE54" w14:textId="77777777" w:rsidTr="00815F59">
        <w:trPr>
          <w:trHeight w:val="20"/>
        </w:trPr>
        <w:tc>
          <w:tcPr>
            <w:tcW w:w="3114" w:type="dxa"/>
            <w:shd w:val="clear" w:color="auto" w:fill="auto"/>
            <w:noWrap/>
            <w:vAlign w:val="bottom"/>
            <w:hideMark/>
          </w:tcPr>
          <w:p w14:paraId="2639D46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ROTAS družba za trgovino proizvodnjo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3970CB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24CF04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25.600,00 </w:t>
            </w:r>
          </w:p>
        </w:tc>
        <w:tc>
          <w:tcPr>
            <w:tcW w:w="1134" w:type="dxa"/>
            <w:shd w:val="clear" w:color="auto" w:fill="auto"/>
            <w:noWrap/>
            <w:vAlign w:val="bottom"/>
            <w:hideMark/>
          </w:tcPr>
          <w:p w14:paraId="34E1C6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8.840,00 </w:t>
            </w:r>
          </w:p>
        </w:tc>
        <w:tc>
          <w:tcPr>
            <w:tcW w:w="1134" w:type="dxa"/>
            <w:shd w:val="clear" w:color="auto" w:fill="auto"/>
            <w:noWrap/>
            <w:vAlign w:val="bottom"/>
            <w:hideMark/>
          </w:tcPr>
          <w:p w14:paraId="5482C3F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5.200,00 </w:t>
            </w:r>
          </w:p>
        </w:tc>
        <w:tc>
          <w:tcPr>
            <w:tcW w:w="1275" w:type="dxa"/>
            <w:shd w:val="clear" w:color="auto" w:fill="auto"/>
            <w:noWrap/>
            <w:vAlign w:val="bottom"/>
            <w:hideMark/>
          </w:tcPr>
          <w:p w14:paraId="37A46B5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39.640,00 </w:t>
            </w:r>
          </w:p>
        </w:tc>
        <w:tc>
          <w:tcPr>
            <w:tcW w:w="1127" w:type="dxa"/>
            <w:shd w:val="clear" w:color="auto" w:fill="auto"/>
            <w:noWrap/>
            <w:vAlign w:val="bottom"/>
            <w:hideMark/>
          </w:tcPr>
          <w:p w14:paraId="39B7B5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3.964,00 </w:t>
            </w:r>
          </w:p>
        </w:tc>
      </w:tr>
      <w:tr w:rsidR="00C54BE7" w:rsidRPr="00C94729" w14:paraId="00570177" w14:textId="77777777" w:rsidTr="00815F59">
        <w:trPr>
          <w:trHeight w:val="20"/>
        </w:trPr>
        <w:tc>
          <w:tcPr>
            <w:tcW w:w="3114" w:type="dxa"/>
            <w:shd w:val="clear" w:color="auto" w:fill="auto"/>
            <w:noWrap/>
            <w:vAlign w:val="bottom"/>
            <w:hideMark/>
          </w:tcPr>
          <w:p w14:paraId="2F8EBC5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WHEELBASE servis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1DC886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5469009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B47F39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5.013,45 </w:t>
            </w:r>
          </w:p>
        </w:tc>
        <w:tc>
          <w:tcPr>
            <w:tcW w:w="1134" w:type="dxa"/>
            <w:shd w:val="clear" w:color="auto" w:fill="auto"/>
            <w:noWrap/>
            <w:vAlign w:val="bottom"/>
            <w:hideMark/>
          </w:tcPr>
          <w:p w14:paraId="725919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588,81 </w:t>
            </w:r>
          </w:p>
        </w:tc>
        <w:tc>
          <w:tcPr>
            <w:tcW w:w="1275" w:type="dxa"/>
            <w:shd w:val="clear" w:color="auto" w:fill="auto"/>
            <w:noWrap/>
            <w:vAlign w:val="bottom"/>
            <w:hideMark/>
          </w:tcPr>
          <w:p w14:paraId="5F3483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5.602,26 </w:t>
            </w:r>
          </w:p>
        </w:tc>
        <w:tc>
          <w:tcPr>
            <w:tcW w:w="1127" w:type="dxa"/>
            <w:shd w:val="clear" w:color="auto" w:fill="auto"/>
            <w:noWrap/>
            <w:vAlign w:val="bottom"/>
            <w:hideMark/>
          </w:tcPr>
          <w:p w14:paraId="7CAFD3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560,23 </w:t>
            </w:r>
          </w:p>
        </w:tc>
      </w:tr>
      <w:tr w:rsidR="00C54BE7" w:rsidRPr="00C94729" w14:paraId="7B3E50BF" w14:textId="77777777" w:rsidTr="00815F59">
        <w:trPr>
          <w:trHeight w:val="20"/>
        </w:trPr>
        <w:tc>
          <w:tcPr>
            <w:tcW w:w="3114" w:type="dxa"/>
            <w:shd w:val="clear" w:color="auto" w:fill="auto"/>
            <w:noWrap/>
            <w:vAlign w:val="bottom"/>
            <w:hideMark/>
          </w:tcPr>
          <w:p w14:paraId="24DFDF6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BOLUS PAKIRANJE IN PRODAJA NARAVNE GLINE, FERJUC CVETKA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B8AAD4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5226D8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134" w:type="dxa"/>
            <w:shd w:val="clear" w:color="auto" w:fill="auto"/>
            <w:noWrap/>
            <w:vAlign w:val="bottom"/>
            <w:hideMark/>
          </w:tcPr>
          <w:p w14:paraId="374EB6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70.000,00 </w:t>
            </w:r>
          </w:p>
        </w:tc>
        <w:tc>
          <w:tcPr>
            <w:tcW w:w="1134" w:type="dxa"/>
            <w:shd w:val="clear" w:color="auto" w:fill="auto"/>
            <w:noWrap/>
            <w:vAlign w:val="bottom"/>
            <w:hideMark/>
          </w:tcPr>
          <w:p w14:paraId="61B36A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275" w:type="dxa"/>
            <w:shd w:val="clear" w:color="auto" w:fill="auto"/>
            <w:noWrap/>
            <w:vAlign w:val="bottom"/>
            <w:hideMark/>
          </w:tcPr>
          <w:p w14:paraId="3B08BC5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108.000,00 </w:t>
            </w:r>
          </w:p>
        </w:tc>
        <w:tc>
          <w:tcPr>
            <w:tcW w:w="1127" w:type="dxa"/>
            <w:shd w:val="clear" w:color="auto" w:fill="auto"/>
            <w:noWrap/>
            <w:vAlign w:val="bottom"/>
            <w:hideMark/>
          </w:tcPr>
          <w:p w14:paraId="592F00C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10.800,00 </w:t>
            </w:r>
          </w:p>
        </w:tc>
      </w:tr>
      <w:tr w:rsidR="00C54BE7" w:rsidRPr="00C94729" w14:paraId="7F3797CA" w14:textId="77777777" w:rsidTr="00815F59">
        <w:trPr>
          <w:trHeight w:val="20"/>
        </w:trPr>
        <w:tc>
          <w:tcPr>
            <w:tcW w:w="3114" w:type="dxa"/>
            <w:shd w:val="clear" w:color="auto" w:fill="auto"/>
            <w:noWrap/>
            <w:vAlign w:val="bottom"/>
            <w:hideMark/>
          </w:tcPr>
          <w:p w14:paraId="20ACA9E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SLIKOPLESKARSTVO, ROBERT KREBS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AFE8F6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32D155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11.675,00 </w:t>
            </w:r>
          </w:p>
        </w:tc>
        <w:tc>
          <w:tcPr>
            <w:tcW w:w="1134" w:type="dxa"/>
            <w:shd w:val="clear" w:color="auto" w:fill="auto"/>
            <w:noWrap/>
            <w:vAlign w:val="bottom"/>
            <w:hideMark/>
          </w:tcPr>
          <w:p w14:paraId="23CE3C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2.360,00 </w:t>
            </w:r>
          </w:p>
        </w:tc>
        <w:tc>
          <w:tcPr>
            <w:tcW w:w="1134" w:type="dxa"/>
            <w:shd w:val="clear" w:color="auto" w:fill="auto"/>
            <w:noWrap/>
            <w:vAlign w:val="bottom"/>
            <w:hideMark/>
          </w:tcPr>
          <w:p w14:paraId="39E1CA2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261462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19.035,00 </w:t>
            </w:r>
          </w:p>
        </w:tc>
        <w:tc>
          <w:tcPr>
            <w:tcW w:w="1127" w:type="dxa"/>
            <w:shd w:val="clear" w:color="auto" w:fill="auto"/>
            <w:noWrap/>
            <w:vAlign w:val="bottom"/>
            <w:hideMark/>
          </w:tcPr>
          <w:p w14:paraId="770B15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1.903,50 </w:t>
            </w:r>
          </w:p>
        </w:tc>
      </w:tr>
      <w:tr w:rsidR="00C54BE7" w:rsidRPr="00C94729" w14:paraId="5AD6202A" w14:textId="77777777" w:rsidTr="00815F59">
        <w:trPr>
          <w:trHeight w:val="20"/>
        </w:trPr>
        <w:tc>
          <w:tcPr>
            <w:tcW w:w="3114" w:type="dxa"/>
            <w:shd w:val="clear" w:color="auto" w:fill="auto"/>
            <w:noWrap/>
            <w:vAlign w:val="bottom"/>
            <w:hideMark/>
          </w:tcPr>
          <w:p w14:paraId="12C70EC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KOVA, oblaganje tal in sten,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98DCB0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4FB24E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48.000,00 </w:t>
            </w:r>
          </w:p>
        </w:tc>
        <w:tc>
          <w:tcPr>
            <w:tcW w:w="1134" w:type="dxa"/>
            <w:shd w:val="clear" w:color="auto" w:fill="auto"/>
            <w:noWrap/>
            <w:vAlign w:val="bottom"/>
            <w:hideMark/>
          </w:tcPr>
          <w:p w14:paraId="067BE8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134" w:type="dxa"/>
            <w:shd w:val="clear" w:color="auto" w:fill="auto"/>
            <w:noWrap/>
            <w:vAlign w:val="bottom"/>
            <w:hideMark/>
          </w:tcPr>
          <w:p w14:paraId="5A8659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275" w:type="dxa"/>
            <w:shd w:val="clear" w:color="auto" w:fill="auto"/>
            <w:noWrap/>
            <w:vAlign w:val="bottom"/>
            <w:hideMark/>
          </w:tcPr>
          <w:p w14:paraId="6F25EB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70.000,00 </w:t>
            </w:r>
          </w:p>
        </w:tc>
        <w:tc>
          <w:tcPr>
            <w:tcW w:w="1127" w:type="dxa"/>
            <w:shd w:val="clear" w:color="auto" w:fill="auto"/>
            <w:noWrap/>
            <w:vAlign w:val="bottom"/>
            <w:hideMark/>
          </w:tcPr>
          <w:p w14:paraId="1CC8B50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r>
      <w:tr w:rsidR="00C54BE7" w:rsidRPr="00C94729" w14:paraId="4BACBB28" w14:textId="77777777" w:rsidTr="00815F59">
        <w:trPr>
          <w:trHeight w:val="20"/>
        </w:trPr>
        <w:tc>
          <w:tcPr>
            <w:tcW w:w="3114" w:type="dxa"/>
            <w:shd w:val="clear" w:color="auto" w:fill="auto"/>
            <w:noWrap/>
            <w:vAlign w:val="bottom"/>
            <w:hideMark/>
          </w:tcPr>
          <w:p w14:paraId="639CDBC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GOSTIŠČE PEVC &amp; HOSTEL LJUBNO, PETER PUKART - PEVC S.P.</w:t>
            </w:r>
          </w:p>
        </w:tc>
        <w:tc>
          <w:tcPr>
            <w:tcW w:w="1134" w:type="dxa"/>
            <w:shd w:val="clear" w:color="auto" w:fill="auto"/>
            <w:noWrap/>
            <w:vAlign w:val="bottom"/>
            <w:hideMark/>
          </w:tcPr>
          <w:p w14:paraId="13A91A9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596D17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 </w:t>
            </w:r>
          </w:p>
        </w:tc>
        <w:tc>
          <w:tcPr>
            <w:tcW w:w="1134" w:type="dxa"/>
            <w:shd w:val="clear" w:color="auto" w:fill="auto"/>
            <w:noWrap/>
            <w:vAlign w:val="bottom"/>
            <w:hideMark/>
          </w:tcPr>
          <w:p w14:paraId="49268A8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669D2F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c>
          <w:tcPr>
            <w:tcW w:w="1275" w:type="dxa"/>
            <w:shd w:val="clear" w:color="auto" w:fill="auto"/>
            <w:noWrap/>
            <w:vAlign w:val="bottom"/>
            <w:hideMark/>
          </w:tcPr>
          <w:p w14:paraId="3743F9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19.200,00 </w:t>
            </w:r>
          </w:p>
        </w:tc>
        <w:tc>
          <w:tcPr>
            <w:tcW w:w="1127" w:type="dxa"/>
            <w:shd w:val="clear" w:color="auto" w:fill="auto"/>
            <w:noWrap/>
            <w:vAlign w:val="bottom"/>
            <w:hideMark/>
          </w:tcPr>
          <w:p w14:paraId="45D306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1.920,00 </w:t>
            </w:r>
          </w:p>
        </w:tc>
      </w:tr>
      <w:tr w:rsidR="00C54BE7" w:rsidRPr="00C94729" w14:paraId="247E9D83" w14:textId="77777777" w:rsidTr="00815F59">
        <w:trPr>
          <w:trHeight w:val="20"/>
        </w:trPr>
        <w:tc>
          <w:tcPr>
            <w:tcW w:w="3114" w:type="dxa"/>
            <w:shd w:val="clear" w:color="auto" w:fill="auto"/>
            <w:noWrap/>
            <w:vAlign w:val="bottom"/>
            <w:hideMark/>
          </w:tcPr>
          <w:p w14:paraId="3C94CDE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BRO-TIM čistilnica in pralnica Rok Brodar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3AB6DE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Litija</w:t>
            </w:r>
          </w:p>
        </w:tc>
        <w:tc>
          <w:tcPr>
            <w:tcW w:w="1276" w:type="dxa"/>
            <w:shd w:val="clear" w:color="auto" w:fill="auto"/>
            <w:noWrap/>
            <w:vAlign w:val="bottom"/>
            <w:hideMark/>
          </w:tcPr>
          <w:p w14:paraId="52A535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27139A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360B7D5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71D508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14.000,00 </w:t>
            </w:r>
          </w:p>
        </w:tc>
        <w:tc>
          <w:tcPr>
            <w:tcW w:w="1127" w:type="dxa"/>
            <w:shd w:val="clear" w:color="auto" w:fill="auto"/>
            <w:noWrap/>
            <w:vAlign w:val="bottom"/>
            <w:hideMark/>
          </w:tcPr>
          <w:p w14:paraId="14BFFD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 </w:t>
            </w:r>
          </w:p>
        </w:tc>
      </w:tr>
      <w:tr w:rsidR="00C54BE7" w:rsidRPr="00C94729" w14:paraId="6936ED08" w14:textId="77777777" w:rsidTr="00815F59">
        <w:trPr>
          <w:trHeight w:val="20"/>
        </w:trPr>
        <w:tc>
          <w:tcPr>
            <w:tcW w:w="3114" w:type="dxa"/>
            <w:shd w:val="clear" w:color="auto" w:fill="auto"/>
            <w:noWrap/>
            <w:vAlign w:val="bottom"/>
            <w:hideMark/>
          </w:tcPr>
          <w:p w14:paraId="286D679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KEMIČNA ČISTILNICA IN PRALNICA PINGVIN BOGDANA GALE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82B936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0AC37D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9.680,53 </w:t>
            </w:r>
          </w:p>
        </w:tc>
        <w:tc>
          <w:tcPr>
            <w:tcW w:w="1134" w:type="dxa"/>
            <w:shd w:val="clear" w:color="auto" w:fill="auto"/>
            <w:noWrap/>
            <w:vAlign w:val="bottom"/>
            <w:hideMark/>
          </w:tcPr>
          <w:p w14:paraId="08AC23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EE1C97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6F9B7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9.680,53 </w:t>
            </w:r>
          </w:p>
        </w:tc>
        <w:tc>
          <w:tcPr>
            <w:tcW w:w="1127" w:type="dxa"/>
            <w:shd w:val="clear" w:color="auto" w:fill="auto"/>
            <w:noWrap/>
            <w:vAlign w:val="bottom"/>
            <w:hideMark/>
          </w:tcPr>
          <w:p w14:paraId="750F5B8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968,05 </w:t>
            </w:r>
          </w:p>
        </w:tc>
      </w:tr>
      <w:tr w:rsidR="00C54BE7" w:rsidRPr="00C94729" w14:paraId="29CC2449" w14:textId="77777777" w:rsidTr="00815F59">
        <w:trPr>
          <w:trHeight w:val="20"/>
        </w:trPr>
        <w:tc>
          <w:tcPr>
            <w:tcW w:w="3114" w:type="dxa"/>
            <w:shd w:val="clear" w:color="auto" w:fill="auto"/>
            <w:noWrap/>
            <w:vAlign w:val="bottom"/>
            <w:hideMark/>
          </w:tcPr>
          <w:p w14:paraId="7B30458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GRADNJA DOLINŠEK, </w:t>
            </w:r>
            <w:proofErr w:type="spellStart"/>
            <w:r w:rsidRPr="00C94729">
              <w:rPr>
                <w:rFonts w:ascii="Arial Narrow" w:hAnsi="Arial Narrow" w:cs="Calibri"/>
                <w:color w:val="000000"/>
                <w:sz w:val="18"/>
                <w:szCs w:val="18"/>
                <w:lang w:val="sl-SI"/>
              </w:rPr>
              <w:t>avtoprevozništvo</w:t>
            </w:r>
            <w:proofErr w:type="spellEnd"/>
            <w:r w:rsidRPr="00C94729">
              <w:rPr>
                <w:rFonts w:ascii="Arial Narrow" w:hAnsi="Arial Narrow" w:cs="Calibri"/>
                <w:color w:val="000000"/>
                <w:sz w:val="18"/>
                <w:szCs w:val="18"/>
                <w:lang w:val="sl-SI"/>
              </w:rPr>
              <w:t xml:space="preserve"> in gradbena mehanizacija,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5E7AB3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23A094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145.000,00 </w:t>
            </w:r>
          </w:p>
        </w:tc>
        <w:tc>
          <w:tcPr>
            <w:tcW w:w="1134" w:type="dxa"/>
            <w:shd w:val="clear" w:color="auto" w:fill="auto"/>
            <w:noWrap/>
            <w:vAlign w:val="bottom"/>
            <w:hideMark/>
          </w:tcPr>
          <w:p w14:paraId="6272C60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54.600,00 </w:t>
            </w:r>
          </w:p>
        </w:tc>
        <w:tc>
          <w:tcPr>
            <w:tcW w:w="1134" w:type="dxa"/>
            <w:shd w:val="clear" w:color="auto" w:fill="auto"/>
            <w:noWrap/>
            <w:vAlign w:val="bottom"/>
            <w:hideMark/>
          </w:tcPr>
          <w:p w14:paraId="682480D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205.000,00 </w:t>
            </w:r>
          </w:p>
        </w:tc>
        <w:tc>
          <w:tcPr>
            <w:tcW w:w="1275" w:type="dxa"/>
            <w:shd w:val="clear" w:color="auto" w:fill="auto"/>
            <w:noWrap/>
            <w:vAlign w:val="bottom"/>
            <w:hideMark/>
          </w:tcPr>
          <w:p w14:paraId="5B709B9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404.600,00 </w:t>
            </w:r>
          </w:p>
        </w:tc>
        <w:tc>
          <w:tcPr>
            <w:tcW w:w="1127" w:type="dxa"/>
            <w:shd w:val="clear" w:color="auto" w:fill="auto"/>
            <w:noWrap/>
            <w:vAlign w:val="bottom"/>
            <w:hideMark/>
          </w:tcPr>
          <w:p w14:paraId="0A0CD82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40.460,00 </w:t>
            </w:r>
          </w:p>
        </w:tc>
      </w:tr>
      <w:tr w:rsidR="00C54BE7" w:rsidRPr="00C94729" w14:paraId="40AA63F1" w14:textId="77777777" w:rsidTr="00815F59">
        <w:trPr>
          <w:trHeight w:val="20"/>
        </w:trPr>
        <w:tc>
          <w:tcPr>
            <w:tcW w:w="3114" w:type="dxa"/>
            <w:shd w:val="clear" w:color="auto" w:fill="auto"/>
            <w:noWrap/>
            <w:vAlign w:val="bottom"/>
            <w:hideMark/>
          </w:tcPr>
          <w:p w14:paraId="1798C42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PAPEŽ POTOKAR NINA S.P., AVTOLIČARSTVO - AVTOKLEPARSTVO PAPEŽ</w:t>
            </w:r>
          </w:p>
        </w:tc>
        <w:tc>
          <w:tcPr>
            <w:tcW w:w="1134" w:type="dxa"/>
            <w:shd w:val="clear" w:color="auto" w:fill="auto"/>
            <w:noWrap/>
            <w:vAlign w:val="bottom"/>
            <w:hideMark/>
          </w:tcPr>
          <w:p w14:paraId="5AA92E5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276449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36.000,00 </w:t>
            </w:r>
          </w:p>
        </w:tc>
        <w:tc>
          <w:tcPr>
            <w:tcW w:w="1134" w:type="dxa"/>
            <w:shd w:val="clear" w:color="auto" w:fill="auto"/>
            <w:noWrap/>
            <w:vAlign w:val="bottom"/>
            <w:hideMark/>
          </w:tcPr>
          <w:p w14:paraId="4D5FCC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 </w:t>
            </w:r>
          </w:p>
        </w:tc>
        <w:tc>
          <w:tcPr>
            <w:tcW w:w="1134" w:type="dxa"/>
            <w:shd w:val="clear" w:color="auto" w:fill="auto"/>
            <w:noWrap/>
            <w:vAlign w:val="bottom"/>
            <w:hideMark/>
          </w:tcPr>
          <w:p w14:paraId="6F3268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7BE5E6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54.000,00 </w:t>
            </w:r>
          </w:p>
        </w:tc>
        <w:tc>
          <w:tcPr>
            <w:tcW w:w="1127" w:type="dxa"/>
            <w:shd w:val="clear" w:color="auto" w:fill="auto"/>
            <w:noWrap/>
            <w:vAlign w:val="bottom"/>
            <w:hideMark/>
          </w:tcPr>
          <w:p w14:paraId="3DD8C92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5.400,00 </w:t>
            </w:r>
          </w:p>
        </w:tc>
      </w:tr>
      <w:tr w:rsidR="00C54BE7" w:rsidRPr="00C94729" w14:paraId="4E6D31F1" w14:textId="77777777" w:rsidTr="00815F59">
        <w:trPr>
          <w:trHeight w:val="20"/>
        </w:trPr>
        <w:tc>
          <w:tcPr>
            <w:tcW w:w="3114" w:type="dxa"/>
            <w:shd w:val="clear" w:color="auto" w:fill="auto"/>
            <w:noWrap/>
            <w:vAlign w:val="bottom"/>
            <w:hideMark/>
          </w:tcPr>
          <w:p w14:paraId="63C8EEE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KOVINARSTVO BREZNIK CVETKO BREZNIK S.P.</w:t>
            </w:r>
          </w:p>
        </w:tc>
        <w:tc>
          <w:tcPr>
            <w:tcW w:w="1134" w:type="dxa"/>
            <w:shd w:val="clear" w:color="auto" w:fill="auto"/>
            <w:noWrap/>
            <w:vAlign w:val="bottom"/>
            <w:hideMark/>
          </w:tcPr>
          <w:p w14:paraId="2E82631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5B2072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6.300,00 </w:t>
            </w:r>
          </w:p>
        </w:tc>
        <w:tc>
          <w:tcPr>
            <w:tcW w:w="1134" w:type="dxa"/>
            <w:shd w:val="clear" w:color="auto" w:fill="auto"/>
            <w:noWrap/>
            <w:vAlign w:val="bottom"/>
            <w:hideMark/>
          </w:tcPr>
          <w:p w14:paraId="06DA34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C2F0D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5.200,00 </w:t>
            </w:r>
          </w:p>
        </w:tc>
        <w:tc>
          <w:tcPr>
            <w:tcW w:w="1275" w:type="dxa"/>
            <w:shd w:val="clear" w:color="auto" w:fill="auto"/>
            <w:noWrap/>
            <w:vAlign w:val="bottom"/>
            <w:hideMark/>
          </w:tcPr>
          <w:p w14:paraId="3435EB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11.500,00 </w:t>
            </w:r>
          </w:p>
        </w:tc>
        <w:tc>
          <w:tcPr>
            <w:tcW w:w="1127" w:type="dxa"/>
            <w:shd w:val="clear" w:color="auto" w:fill="auto"/>
            <w:noWrap/>
            <w:vAlign w:val="bottom"/>
            <w:hideMark/>
          </w:tcPr>
          <w:p w14:paraId="13A8D12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1.150,00 </w:t>
            </w:r>
          </w:p>
        </w:tc>
      </w:tr>
      <w:tr w:rsidR="00C54BE7" w:rsidRPr="00C94729" w14:paraId="050EE529" w14:textId="77777777" w:rsidTr="00815F59">
        <w:trPr>
          <w:trHeight w:val="20"/>
        </w:trPr>
        <w:tc>
          <w:tcPr>
            <w:tcW w:w="3114" w:type="dxa"/>
            <w:shd w:val="clear" w:color="auto" w:fill="auto"/>
            <w:noWrap/>
            <w:vAlign w:val="bottom"/>
            <w:hideMark/>
          </w:tcPr>
          <w:p w14:paraId="4E21C3C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TRDINOV HRAM gostinsko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061030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24BE444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134" w:type="dxa"/>
            <w:shd w:val="clear" w:color="auto" w:fill="auto"/>
            <w:noWrap/>
            <w:vAlign w:val="bottom"/>
            <w:hideMark/>
          </w:tcPr>
          <w:p w14:paraId="324DAF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696333C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950,00 </w:t>
            </w:r>
          </w:p>
        </w:tc>
        <w:tc>
          <w:tcPr>
            <w:tcW w:w="1275" w:type="dxa"/>
            <w:shd w:val="clear" w:color="auto" w:fill="auto"/>
            <w:noWrap/>
            <w:vAlign w:val="bottom"/>
            <w:hideMark/>
          </w:tcPr>
          <w:p w14:paraId="1DC605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8.950,00 </w:t>
            </w:r>
          </w:p>
        </w:tc>
        <w:tc>
          <w:tcPr>
            <w:tcW w:w="1127" w:type="dxa"/>
            <w:shd w:val="clear" w:color="auto" w:fill="auto"/>
            <w:noWrap/>
            <w:vAlign w:val="bottom"/>
            <w:hideMark/>
          </w:tcPr>
          <w:p w14:paraId="50CDDFC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895,00 </w:t>
            </w:r>
          </w:p>
        </w:tc>
      </w:tr>
      <w:tr w:rsidR="00C54BE7" w:rsidRPr="00C94729" w14:paraId="0CC736F0" w14:textId="77777777" w:rsidTr="00815F59">
        <w:trPr>
          <w:trHeight w:val="20"/>
        </w:trPr>
        <w:tc>
          <w:tcPr>
            <w:tcW w:w="3114" w:type="dxa"/>
            <w:shd w:val="clear" w:color="auto" w:fill="auto"/>
            <w:noWrap/>
            <w:vAlign w:val="bottom"/>
            <w:hideMark/>
          </w:tcPr>
          <w:p w14:paraId="2779FFC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GATOM, internetna prodaja,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E5663B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233D19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A0688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7AF7F0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18.497,02 </w:t>
            </w:r>
          </w:p>
        </w:tc>
        <w:tc>
          <w:tcPr>
            <w:tcW w:w="1275" w:type="dxa"/>
            <w:shd w:val="clear" w:color="auto" w:fill="auto"/>
            <w:noWrap/>
            <w:vAlign w:val="bottom"/>
            <w:hideMark/>
          </w:tcPr>
          <w:p w14:paraId="52A8F20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18.497,02 </w:t>
            </w:r>
          </w:p>
        </w:tc>
        <w:tc>
          <w:tcPr>
            <w:tcW w:w="1127" w:type="dxa"/>
            <w:shd w:val="clear" w:color="auto" w:fill="auto"/>
            <w:noWrap/>
            <w:vAlign w:val="bottom"/>
            <w:hideMark/>
          </w:tcPr>
          <w:p w14:paraId="3658EE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1.849,70 </w:t>
            </w:r>
          </w:p>
        </w:tc>
      </w:tr>
      <w:tr w:rsidR="00C54BE7" w:rsidRPr="00C94729" w14:paraId="117BB045" w14:textId="77777777" w:rsidTr="00815F59">
        <w:trPr>
          <w:trHeight w:val="20"/>
        </w:trPr>
        <w:tc>
          <w:tcPr>
            <w:tcW w:w="3114" w:type="dxa"/>
            <w:shd w:val="clear" w:color="auto" w:fill="auto"/>
            <w:noWrap/>
            <w:vAlign w:val="bottom"/>
            <w:hideMark/>
          </w:tcPr>
          <w:p w14:paraId="51933B4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AK gostinstvo, Katja Hajnšek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854EA9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0CB811E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0C9462A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8.500,00 </w:t>
            </w:r>
          </w:p>
        </w:tc>
        <w:tc>
          <w:tcPr>
            <w:tcW w:w="1134" w:type="dxa"/>
            <w:shd w:val="clear" w:color="auto" w:fill="auto"/>
            <w:noWrap/>
            <w:vAlign w:val="bottom"/>
            <w:hideMark/>
          </w:tcPr>
          <w:p w14:paraId="3398707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275" w:type="dxa"/>
            <w:shd w:val="clear" w:color="auto" w:fill="auto"/>
            <w:noWrap/>
            <w:vAlign w:val="bottom"/>
            <w:hideMark/>
          </w:tcPr>
          <w:p w14:paraId="7A1E4A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26.500,00 </w:t>
            </w:r>
          </w:p>
        </w:tc>
        <w:tc>
          <w:tcPr>
            <w:tcW w:w="1127" w:type="dxa"/>
            <w:shd w:val="clear" w:color="auto" w:fill="auto"/>
            <w:noWrap/>
            <w:vAlign w:val="bottom"/>
            <w:hideMark/>
          </w:tcPr>
          <w:p w14:paraId="770EE53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2.650,00 </w:t>
            </w:r>
          </w:p>
        </w:tc>
      </w:tr>
      <w:tr w:rsidR="00C54BE7" w:rsidRPr="00C94729" w14:paraId="11E3D11E" w14:textId="77777777" w:rsidTr="00815F59">
        <w:trPr>
          <w:trHeight w:val="20"/>
        </w:trPr>
        <w:tc>
          <w:tcPr>
            <w:tcW w:w="3114" w:type="dxa"/>
            <w:shd w:val="clear" w:color="auto" w:fill="auto"/>
            <w:noWrap/>
            <w:vAlign w:val="bottom"/>
            <w:hideMark/>
          </w:tcPr>
          <w:p w14:paraId="5125F95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KOROŠICA, gostinstvo in turizem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8DB7A3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56ED44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130.000,00 </w:t>
            </w:r>
          </w:p>
        </w:tc>
        <w:tc>
          <w:tcPr>
            <w:tcW w:w="1134" w:type="dxa"/>
            <w:shd w:val="clear" w:color="auto" w:fill="auto"/>
            <w:noWrap/>
            <w:vAlign w:val="bottom"/>
            <w:hideMark/>
          </w:tcPr>
          <w:p w14:paraId="6773B51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 </w:t>
            </w:r>
          </w:p>
        </w:tc>
        <w:tc>
          <w:tcPr>
            <w:tcW w:w="1134" w:type="dxa"/>
            <w:shd w:val="clear" w:color="auto" w:fill="auto"/>
            <w:noWrap/>
            <w:vAlign w:val="bottom"/>
            <w:hideMark/>
          </w:tcPr>
          <w:p w14:paraId="5CF651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93.370,50 </w:t>
            </w:r>
          </w:p>
        </w:tc>
        <w:tc>
          <w:tcPr>
            <w:tcW w:w="1275" w:type="dxa"/>
            <w:shd w:val="clear" w:color="auto" w:fill="auto"/>
            <w:noWrap/>
            <w:vAlign w:val="bottom"/>
            <w:hideMark/>
          </w:tcPr>
          <w:p w14:paraId="7098CD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239.370,50 </w:t>
            </w:r>
          </w:p>
        </w:tc>
        <w:tc>
          <w:tcPr>
            <w:tcW w:w="1127" w:type="dxa"/>
            <w:shd w:val="clear" w:color="auto" w:fill="auto"/>
            <w:noWrap/>
            <w:vAlign w:val="bottom"/>
            <w:hideMark/>
          </w:tcPr>
          <w:p w14:paraId="31046D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23.937,05 </w:t>
            </w:r>
          </w:p>
        </w:tc>
      </w:tr>
      <w:tr w:rsidR="00C54BE7" w:rsidRPr="00C94729" w14:paraId="71793C76" w14:textId="77777777" w:rsidTr="00815F59">
        <w:trPr>
          <w:trHeight w:val="20"/>
        </w:trPr>
        <w:tc>
          <w:tcPr>
            <w:tcW w:w="3114" w:type="dxa"/>
            <w:shd w:val="clear" w:color="auto" w:fill="auto"/>
            <w:noWrap/>
            <w:vAlign w:val="bottom"/>
            <w:hideMark/>
          </w:tcPr>
          <w:p w14:paraId="6BDA20F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Galerija okusov, kulinarični turizem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A2ED4D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61A7BF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B584C9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57FA0B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128.965,59 </w:t>
            </w:r>
          </w:p>
        </w:tc>
        <w:tc>
          <w:tcPr>
            <w:tcW w:w="1275" w:type="dxa"/>
            <w:shd w:val="clear" w:color="auto" w:fill="auto"/>
            <w:noWrap/>
            <w:vAlign w:val="bottom"/>
            <w:hideMark/>
          </w:tcPr>
          <w:p w14:paraId="0C454E3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128.965,59 </w:t>
            </w:r>
          </w:p>
        </w:tc>
        <w:tc>
          <w:tcPr>
            <w:tcW w:w="1127" w:type="dxa"/>
            <w:shd w:val="clear" w:color="auto" w:fill="auto"/>
            <w:noWrap/>
            <w:vAlign w:val="bottom"/>
            <w:hideMark/>
          </w:tcPr>
          <w:p w14:paraId="59D5931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12.896,56 </w:t>
            </w:r>
          </w:p>
        </w:tc>
      </w:tr>
      <w:tr w:rsidR="00C54BE7" w:rsidRPr="00C94729" w14:paraId="4EC9F501" w14:textId="77777777" w:rsidTr="00815F59">
        <w:trPr>
          <w:trHeight w:val="20"/>
        </w:trPr>
        <w:tc>
          <w:tcPr>
            <w:tcW w:w="3114" w:type="dxa"/>
            <w:shd w:val="clear" w:color="auto" w:fill="auto"/>
            <w:noWrap/>
            <w:vAlign w:val="bottom"/>
            <w:hideMark/>
          </w:tcPr>
          <w:p w14:paraId="531169E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INŠTALATERSTVO STJEPAN RUŽIČ S.P.</w:t>
            </w:r>
          </w:p>
        </w:tc>
        <w:tc>
          <w:tcPr>
            <w:tcW w:w="1134" w:type="dxa"/>
            <w:shd w:val="clear" w:color="auto" w:fill="auto"/>
            <w:noWrap/>
            <w:vAlign w:val="bottom"/>
            <w:hideMark/>
          </w:tcPr>
          <w:p w14:paraId="5E18F0F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7DE17EC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3.650,00 </w:t>
            </w:r>
          </w:p>
        </w:tc>
        <w:tc>
          <w:tcPr>
            <w:tcW w:w="1134" w:type="dxa"/>
            <w:shd w:val="clear" w:color="auto" w:fill="auto"/>
            <w:noWrap/>
            <w:vAlign w:val="bottom"/>
            <w:hideMark/>
          </w:tcPr>
          <w:p w14:paraId="4EC9C84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 </w:t>
            </w:r>
          </w:p>
        </w:tc>
        <w:tc>
          <w:tcPr>
            <w:tcW w:w="1134" w:type="dxa"/>
            <w:shd w:val="clear" w:color="auto" w:fill="auto"/>
            <w:noWrap/>
            <w:vAlign w:val="bottom"/>
            <w:hideMark/>
          </w:tcPr>
          <w:p w14:paraId="2E15FF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275" w:type="dxa"/>
            <w:shd w:val="clear" w:color="auto" w:fill="auto"/>
            <w:noWrap/>
            <w:vAlign w:val="bottom"/>
            <w:hideMark/>
          </w:tcPr>
          <w:p w14:paraId="1CF2D1B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4.800,00 </w:t>
            </w:r>
          </w:p>
        </w:tc>
        <w:tc>
          <w:tcPr>
            <w:tcW w:w="1127" w:type="dxa"/>
            <w:shd w:val="clear" w:color="auto" w:fill="auto"/>
            <w:noWrap/>
            <w:vAlign w:val="bottom"/>
            <w:hideMark/>
          </w:tcPr>
          <w:p w14:paraId="2A63B9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480,00 </w:t>
            </w:r>
          </w:p>
        </w:tc>
      </w:tr>
      <w:tr w:rsidR="00C54BE7" w:rsidRPr="00C94729" w14:paraId="38083EA4" w14:textId="77777777" w:rsidTr="00815F59">
        <w:trPr>
          <w:trHeight w:val="20"/>
        </w:trPr>
        <w:tc>
          <w:tcPr>
            <w:tcW w:w="3114" w:type="dxa"/>
            <w:shd w:val="clear" w:color="auto" w:fill="auto"/>
            <w:noWrap/>
            <w:vAlign w:val="bottom"/>
            <w:hideMark/>
          </w:tcPr>
          <w:p w14:paraId="34C8FC4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GOSTINSTVO NAROBE Trgovina in gostinstvo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Trzin</w:t>
            </w:r>
          </w:p>
        </w:tc>
        <w:tc>
          <w:tcPr>
            <w:tcW w:w="1134" w:type="dxa"/>
            <w:shd w:val="clear" w:color="auto" w:fill="auto"/>
            <w:noWrap/>
            <w:vAlign w:val="bottom"/>
            <w:hideMark/>
          </w:tcPr>
          <w:p w14:paraId="1D82421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292E95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46.000,00 </w:t>
            </w:r>
          </w:p>
        </w:tc>
        <w:tc>
          <w:tcPr>
            <w:tcW w:w="1134" w:type="dxa"/>
            <w:shd w:val="clear" w:color="auto" w:fill="auto"/>
            <w:noWrap/>
            <w:vAlign w:val="bottom"/>
            <w:hideMark/>
          </w:tcPr>
          <w:p w14:paraId="7B3A34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12.500,00 </w:t>
            </w:r>
          </w:p>
        </w:tc>
        <w:tc>
          <w:tcPr>
            <w:tcW w:w="1134" w:type="dxa"/>
            <w:shd w:val="clear" w:color="auto" w:fill="auto"/>
            <w:noWrap/>
            <w:vAlign w:val="bottom"/>
            <w:hideMark/>
          </w:tcPr>
          <w:p w14:paraId="02F2AF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37.000,00 </w:t>
            </w:r>
          </w:p>
        </w:tc>
        <w:tc>
          <w:tcPr>
            <w:tcW w:w="1275" w:type="dxa"/>
            <w:shd w:val="clear" w:color="auto" w:fill="auto"/>
            <w:noWrap/>
            <w:vAlign w:val="bottom"/>
            <w:hideMark/>
          </w:tcPr>
          <w:p w14:paraId="334F02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95.500,00 </w:t>
            </w:r>
          </w:p>
        </w:tc>
        <w:tc>
          <w:tcPr>
            <w:tcW w:w="1127" w:type="dxa"/>
            <w:shd w:val="clear" w:color="auto" w:fill="auto"/>
            <w:noWrap/>
            <w:vAlign w:val="bottom"/>
            <w:hideMark/>
          </w:tcPr>
          <w:p w14:paraId="791BBC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9.550,00 </w:t>
            </w:r>
          </w:p>
        </w:tc>
      </w:tr>
      <w:tr w:rsidR="00C54BE7" w:rsidRPr="00C94729" w14:paraId="521371A4" w14:textId="77777777" w:rsidTr="00815F59">
        <w:trPr>
          <w:trHeight w:val="20"/>
        </w:trPr>
        <w:tc>
          <w:tcPr>
            <w:tcW w:w="3114" w:type="dxa"/>
            <w:shd w:val="clear" w:color="auto" w:fill="auto"/>
            <w:noWrap/>
            <w:vAlign w:val="bottom"/>
            <w:hideMark/>
          </w:tcPr>
          <w:p w14:paraId="2F57F01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Lazar Martina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Mobil'c</w:t>
            </w:r>
            <w:proofErr w:type="spellEnd"/>
            <w:r w:rsidRPr="00C94729">
              <w:rPr>
                <w:rFonts w:ascii="Arial Narrow" w:hAnsi="Arial Narrow" w:cs="Calibri"/>
                <w:color w:val="000000"/>
                <w:sz w:val="18"/>
                <w:szCs w:val="18"/>
                <w:lang w:val="sl-SI"/>
              </w:rPr>
              <w:t xml:space="preserve"> Tinca, prodaja fiksnih in mobilnih storitev in prodaja mobilnih naprav</w:t>
            </w:r>
          </w:p>
        </w:tc>
        <w:tc>
          <w:tcPr>
            <w:tcW w:w="1134" w:type="dxa"/>
            <w:shd w:val="clear" w:color="auto" w:fill="auto"/>
            <w:noWrap/>
            <w:vAlign w:val="bottom"/>
            <w:hideMark/>
          </w:tcPr>
          <w:p w14:paraId="5BA3A73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Litija</w:t>
            </w:r>
          </w:p>
        </w:tc>
        <w:tc>
          <w:tcPr>
            <w:tcW w:w="1276" w:type="dxa"/>
            <w:shd w:val="clear" w:color="auto" w:fill="auto"/>
            <w:noWrap/>
            <w:vAlign w:val="bottom"/>
            <w:hideMark/>
          </w:tcPr>
          <w:p w14:paraId="305377B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0D23CB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14D11D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 </w:t>
            </w:r>
          </w:p>
        </w:tc>
        <w:tc>
          <w:tcPr>
            <w:tcW w:w="1275" w:type="dxa"/>
            <w:shd w:val="clear" w:color="auto" w:fill="auto"/>
            <w:noWrap/>
            <w:vAlign w:val="bottom"/>
            <w:hideMark/>
          </w:tcPr>
          <w:p w14:paraId="74B163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3.800,00 </w:t>
            </w:r>
          </w:p>
        </w:tc>
        <w:tc>
          <w:tcPr>
            <w:tcW w:w="1127" w:type="dxa"/>
            <w:shd w:val="clear" w:color="auto" w:fill="auto"/>
            <w:noWrap/>
            <w:vAlign w:val="bottom"/>
            <w:hideMark/>
          </w:tcPr>
          <w:p w14:paraId="5436B6E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380,00 </w:t>
            </w:r>
          </w:p>
        </w:tc>
      </w:tr>
      <w:tr w:rsidR="00C54BE7" w:rsidRPr="00C94729" w14:paraId="4243D8C0" w14:textId="77777777" w:rsidTr="00815F59">
        <w:trPr>
          <w:trHeight w:val="20"/>
        </w:trPr>
        <w:tc>
          <w:tcPr>
            <w:tcW w:w="3114" w:type="dxa"/>
            <w:shd w:val="clear" w:color="auto" w:fill="auto"/>
            <w:noWrap/>
            <w:vAlign w:val="bottom"/>
            <w:hideMark/>
          </w:tcPr>
          <w:p w14:paraId="4EFB837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 logistika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logistika in vzdrževanje</w:t>
            </w:r>
          </w:p>
        </w:tc>
        <w:tc>
          <w:tcPr>
            <w:tcW w:w="1134" w:type="dxa"/>
            <w:shd w:val="clear" w:color="auto" w:fill="auto"/>
            <w:noWrap/>
            <w:vAlign w:val="bottom"/>
            <w:hideMark/>
          </w:tcPr>
          <w:p w14:paraId="21EFFCE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0EC5B6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1FD20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6CA18B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6.267,64 </w:t>
            </w:r>
          </w:p>
        </w:tc>
        <w:tc>
          <w:tcPr>
            <w:tcW w:w="1275" w:type="dxa"/>
            <w:shd w:val="clear" w:color="auto" w:fill="auto"/>
            <w:noWrap/>
            <w:vAlign w:val="bottom"/>
            <w:hideMark/>
          </w:tcPr>
          <w:p w14:paraId="42227D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6.267,64 </w:t>
            </w:r>
          </w:p>
        </w:tc>
        <w:tc>
          <w:tcPr>
            <w:tcW w:w="1127" w:type="dxa"/>
            <w:shd w:val="clear" w:color="auto" w:fill="auto"/>
            <w:noWrap/>
            <w:vAlign w:val="bottom"/>
            <w:hideMark/>
          </w:tcPr>
          <w:p w14:paraId="403EBF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626,76 </w:t>
            </w:r>
          </w:p>
        </w:tc>
      </w:tr>
      <w:tr w:rsidR="00C54BE7" w:rsidRPr="00C94729" w14:paraId="396175C7" w14:textId="77777777" w:rsidTr="00815F59">
        <w:trPr>
          <w:trHeight w:val="20"/>
        </w:trPr>
        <w:tc>
          <w:tcPr>
            <w:tcW w:w="3114" w:type="dxa"/>
            <w:shd w:val="clear" w:color="auto" w:fill="auto"/>
            <w:noWrap/>
            <w:vAlign w:val="bottom"/>
            <w:hideMark/>
          </w:tcPr>
          <w:p w14:paraId="3FDF112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D3 line, razvoj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BA198A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3169FA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9C8B83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29.500,00 </w:t>
            </w:r>
          </w:p>
        </w:tc>
        <w:tc>
          <w:tcPr>
            <w:tcW w:w="1134" w:type="dxa"/>
            <w:shd w:val="clear" w:color="auto" w:fill="auto"/>
            <w:noWrap/>
            <w:vAlign w:val="bottom"/>
            <w:hideMark/>
          </w:tcPr>
          <w:p w14:paraId="344ED81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67.000,00 </w:t>
            </w:r>
          </w:p>
        </w:tc>
        <w:tc>
          <w:tcPr>
            <w:tcW w:w="1275" w:type="dxa"/>
            <w:shd w:val="clear" w:color="auto" w:fill="auto"/>
            <w:noWrap/>
            <w:vAlign w:val="bottom"/>
            <w:hideMark/>
          </w:tcPr>
          <w:p w14:paraId="4FC59F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96.500,00 </w:t>
            </w:r>
          </w:p>
        </w:tc>
        <w:tc>
          <w:tcPr>
            <w:tcW w:w="1127" w:type="dxa"/>
            <w:shd w:val="clear" w:color="auto" w:fill="auto"/>
            <w:noWrap/>
            <w:vAlign w:val="bottom"/>
            <w:hideMark/>
          </w:tcPr>
          <w:p w14:paraId="6B8DC8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9.650,00 </w:t>
            </w:r>
          </w:p>
        </w:tc>
      </w:tr>
      <w:tr w:rsidR="00C54BE7" w:rsidRPr="00C94729" w14:paraId="1BD02014" w14:textId="77777777" w:rsidTr="00815F59">
        <w:trPr>
          <w:trHeight w:val="20"/>
        </w:trPr>
        <w:tc>
          <w:tcPr>
            <w:tcW w:w="3114" w:type="dxa"/>
            <w:shd w:val="clear" w:color="auto" w:fill="auto"/>
            <w:noWrap/>
            <w:vAlign w:val="bottom"/>
            <w:hideMark/>
          </w:tcPr>
          <w:p w14:paraId="6AF012C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MIZARSTVO, IZDELAVA POHIŠTVA, MONTAŽA IN TAPECIRANJE, ROK IPAVEC S.P.</w:t>
            </w:r>
          </w:p>
        </w:tc>
        <w:tc>
          <w:tcPr>
            <w:tcW w:w="1134" w:type="dxa"/>
            <w:shd w:val="clear" w:color="auto" w:fill="auto"/>
            <w:noWrap/>
            <w:vAlign w:val="bottom"/>
            <w:hideMark/>
          </w:tcPr>
          <w:p w14:paraId="170C708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Cerklje na Gorenjskem</w:t>
            </w:r>
          </w:p>
        </w:tc>
        <w:tc>
          <w:tcPr>
            <w:tcW w:w="1276" w:type="dxa"/>
            <w:shd w:val="clear" w:color="auto" w:fill="auto"/>
            <w:noWrap/>
            <w:vAlign w:val="bottom"/>
            <w:hideMark/>
          </w:tcPr>
          <w:p w14:paraId="53467D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23E25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14.744,00 </w:t>
            </w:r>
          </w:p>
        </w:tc>
        <w:tc>
          <w:tcPr>
            <w:tcW w:w="1134" w:type="dxa"/>
            <w:shd w:val="clear" w:color="auto" w:fill="auto"/>
            <w:noWrap/>
            <w:vAlign w:val="bottom"/>
            <w:hideMark/>
          </w:tcPr>
          <w:p w14:paraId="353687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07F356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14.744,00 </w:t>
            </w:r>
          </w:p>
        </w:tc>
        <w:tc>
          <w:tcPr>
            <w:tcW w:w="1127" w:type="dxa"/>
            <w:shd w:val="clear" w:color="auto" w:fill="auto"/>
            <w:noWrap/>
            <w:vAlign w:val="bottom"/>
            <w:hideMark/>
          </w:tcPr>
          <w:p w14:paraId="1D5688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1.474,40 </w:t>
            </w:r>
          </w:p>
        </w:tc>
      </w:tr>
      <w:tr w:rsidR="00C54BE7" w:rsidRPr="00C94729" w14:paraId="17B49F27" w14:textId="77777777" w:rsidTr="00815F59">
        <w:trPr>
          <w:trHeight w:val="20"/>
        </w:trPr>
        <w:tc>
          <w:tcPr>
            <w:tcW w:w="3114" w:type="dxa"/>
            <w:shd w:val="clear" w:color="auto" w:fill="auto"/>
            <w:noWrap/>
            <w:vAlign w:val="bottom"/>
            <w:hideMark/>
          </w:tcPr>
          <w:p w14:paraId="1A6B5E4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PRINT&amp;MORE, drugo tiskanje, Mitja Matjaž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40CC0C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184C7D3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 </w:t>
            </w:r>
          </w:p>
        </w:tc>
        <w:tc>
          <w:tcPr>
            <w:tcW w:w="1134" w:type="dxa"/>
            <w:shd w:val="clear" w:color="auto" w:fill="auto"/>
            <w:noWrap/>
            <w:vAlign w:val="bottom"/>
            <w:hideMark/>
          </w:tcPr>
          <w:p w14:paraId="496C88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3BEDC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275" w:type="dxa"/>
            <w:shd w:val="clear" w:color="auto" w:fill="auto"/>
            <w:noWrap/>
            <w:vAlign w:val="bottom"/>
            <w:hideMark/>
          </w:tcPr>
          <w:p w14:paraId="2C2356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 </w:t>
            </w:r>
          </w:p>
        </w:tc>
        <w:tc>
          <w:tcPr>
            <w:tcW w:w="1127" w:type="dxa"/>
            <w:shd w:val="clear" w:color="auto" w:fill="auto"/>
            <w:noWrap/>
            <w:vAlign w:val="bottom"/>
            <w:hideMark/>
          </w:tcPr>
          <w:p w14:paraId="62BA14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 </w:t>
            </w:r>
          </w:p>
        </w:tc>
      </w:tr>
      <w:tr w:rsidR="00C54BE7" w:rsidRPr="00C94729" w14:paraId="20B8F97C" w14:textId="77777777" w:rsidTr="00815F59">
        <w:trPr>
          <w:trHeight w:val="20"/>
        </w:trPr>
        <w:tc>
          <w:tcPr>
            <w:tcW w:w="3114" w:type="dxa"/>
            <w:shd w:val="clear" w:color="auto" w:fill="auto"/>
            <w:noWrap/>
            <w:vAlign w:val="bottom"/>
            <w:hideMark/>
          </w:tcPr>
          <w:p w14:paraId="074A5AC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RESNIK, skladiščenje in prevozi blaga,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A898CA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19E61FB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27.500,00 </w:t>
            </w:r>
          </w:p>
        </w:tc>
        <w:tc>
          <w:tcPr>
            <w:tcW w:w="1134" w:type="dxa"/>
            <w:shd w:val="clear" w:color="auto" w:fill="auto"/>
            <w:noWrap/>
            <w:vAlign w:val="bottom"/>
            <w:hideMark/>
          </w:tcPr>
          <w:p w14:paraId="2C5B6D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A8B30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58C4469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32.500,00 </w:t>
            </w:r>
          </w:p>
        </w:tc>
        <w:tc>
          <w:tcPr>
            <w:tcW w:w="1127" w:type="dxa"/>
            <w:shd w:val="clear" w:color="auto" w:fill="auto"/>
            <w:noWrap/>
            <w:vAlign w:val="bottom"/>
            <w:hideMark/>
          </w:tcPr>
          <w:p w14:paraId="7CD55F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3.250,00 </w:t>
            </w:r>
          </w:p>
        </w:tc>
      </w:tr>
      <w:tr w:rsidR="00C54BE7" w:rsidRPr="00C94729" w14:paraId="3A50B44D" w14:textId="77777777" w:rsidTr="00815F59">
        <w:trPr>
          <w:trHeight w:val="20"/>
        </w:trPr>
        <w:tc>
          <w:tcPr>
            <w:tcW w:w="3114" w:type="dxa"/>
            <w:shd w:val="clear" w:color="auto" w:fill="auto"/>
            <w:noWrap/>
            <w:vAlign w:val="bottom"/>
            <w:hideMark/>
          </w:tcPr>
          <w:p w14:paraId="7347DD9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PEČARSTVO AVGUŠTIN, AVGUŠTIN KLEMEN S.P.</w:t>
            </w:r>
          </w:p>
        </w:tc>
        <w:tc>
          <w:tcPr>
            <w:tcW w:w="1134" w:type="dxa"/>
            <w:shd w:val="clear" w:color="auto" w:fill="auto"/>
            <w:noWrap/>
            <w:vAlign w:val="bottom"/>
            <w:hideMark/>
          </w:tcPr>
          <w:p w14:paraId="270CD80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32C752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13.500,00 </w:t>
            </w:r>
          </w:p>
        </w:tc>
        <w:tc>
          <w:tcPr>
            <w:tcW w:w="1134" w:type="dxa"/>
            <w:shd w:val="clear" w:color="auto" w:fill="auto"/>
            <w:noWrap/>
            <w:vAlign w:val="bottom"/>
            <w:hideMark/>
          </w:tcPr>
          <w:p w14:paraId="23B275B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53.200,00 </w:t>
            </w:r>
          </w:p>
        </w:tc>
        <w:tc>
          <w:tcPr>
            <w:tcW w:w="1134" w:type="dxa"/>
            <w:shd w:val="clear" w:color="auto" w:fill="auto"/>
            <w:noWrap/>
            <w:vAlign w:val="bottom"/>
            <w:hideMark/>
          </w:tcPr>
          <w:p w14:paraId="105BD8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2E994E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76.700,00 </w:t>
            </w:r>
          </w:p>
        </w:tc>
        <w:tc>
          <w:tcPr>
            <w:tcW w:w="1127" w:type="dxa"/>
            <w:shd w:val="clear" w:color="auto" w:fill="auto"/>
            <w:noWrap/>
            <w:vAlign w:val="bottom"/>
            <w:hideMark/>
          </w:tcPr>
          <w:p w14:paraId="4A625B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7.670,00 </w:t>
            </w:r>
          </w:p>
        </w:tc>
      </w:tr>
      <w:tr w:rsidR="00C54BE7" w:rsidRPr="00C94729" w14:paraId="3F05803B" w14:textId="77777777" w:rsidTr="00815F59">
        <w:trPr>
          <w:trHeight w:val="20"/>
        </w:trPr>
        <w:tc>
          <w:tcPr>
            <w:tcW w:w="3114" w:type="dxa"/>
            <w:shd w:val="clear" w:color="auto" w:fill="auto"/>
            <w:noWrap/>
            <w:vAlign w:val="bottom"/>
            <w:hideMark/>
          </w:tcPr>
          <w:p w14:paraId="4521B77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BREMI BJ proizvodnja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988A46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4A18D3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108.000,00 </w:t>
            </w:r>
          </w:p>
        </w:tc>
        <w:tc>
          <w:tcPr>
            <w:tcW w:w="1134" w:type="dxa"/>
            <w:shd w:val="clear" w:color="auto" w:fill="auto"/>
            <w:noWrap/>
            <w:vAlign w:val="bottom"/>
            <w:hideMark/>
          </w:tcPr>
          <w:p w14:paraId="356456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555B9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15.788,60 </w:t>
            </w:r>
          </w:p>
        </w:tc>
        <w:tc>
          <w:tcPr>
            <w:tcW w:w="1275" w:type="dxa"/>
            <w:shd w:val="clear" w:color="auto" w:fill="auto"/>
            <w:noWrap/>
            <w:vAlign w:val="bottom"/>
            <w:hideMark/>
          </w:tcPr>
          <w:p w14:paraId="24A9B6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123.788,60 </w:t>
            </w:r>
          </w:p>
        </w:tc>
        <w:tc>
          <w:tcPr>
            <w:tcW w:w="1127" w:type="dxa"/>
            <w:shd w:val="clear" w:color="auto" w:fill="auto"/>
            <w:noWrap/>
            <w:vAlign w:val="bottom"/>
            <w:hideMark/>
          </w:tcPr>
          <w:p w14:paraId="1DDCE9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12.378,86 </w:t>
            </w:r>
          </w:p>
        </w:tc>
      </w:tr>
      <w:tr w:rsidR="00C54BE7" w:rsidRPr="00C94729" w14:paraId="68895AD7" w14:textId="77777777" w:rsidTr="00815F59">
        <w:trPr>
          <w:trHeight w:val="20"/>
        </w:trPr>
        <w:tc>
          <w:tcPr>
            <w:tcW w:w="3114" w:type="dxa"/>
            <w:shd w:val="clear" w:color="auto" w:fill="auto"/>
            <w:noWrap/>
            <w:vAlign w:val="bottom"/>
            <w:hideMark/>
          </w:tcPr>
          <w:p w14:paraId="51153E4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JOŽE ZIMŠEK - NOSILEC DOPOLNILNE DEJAVNOSTI NA KMETIJI</w:t>
            </w:r>
          </w:p>
        </w:tc>
        <w:tc>
          <w:tcPr>
            <w:tcW w:w="1134" w:type="dxa"/>
            <w:shd w:val="clear" w:color="auto" w:fill="auto"/>
            <w:noWrap/>
            <w:vAlign w:val="bottom"/>
            <w:hideMark/>
          </w:tcPr>
          <w:p w14:paraId="3704459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39EEE3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 </w:t>
            </w:r>
          </w:p>
        </w:tc>
        <w:tc>
          <w:tcPr>
            <w:tcW w:w="1134" w:type="dxa"/>
            <w:shd w:val="clear" w:color="auto" w:fill="auto"/>
            <w:noWrap/>
            <w:vAlign w:val="bottom"/>
            <w:hideMark/>
          </w:tcPr>
          <w:p w14:paraId="1CA665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68715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5.278,80 </w:t>
            </w:r>
          </w:p>
        </w:tc>
        <w:tc>
          <w:tcPr>
            <w:tcW w:w="1275" w:type="dxa"/>
            <w:shd w:val="clear" w:color="auto" w:fill="auto"/>
            <w:noWrap/>
            <w:vAlign w:val="bottom"/>
            <w:hideMark/>
          </w:tcPr>
          <w:p w14:paraId="773F748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12.478,80 </w:t>
            </w:r>
          </w:p>
        </w:tc>
        <w:tc>
          <w:tcPr>
            <w:tcW w:w="1127" w:type="dxa"/>
            <w:shd w:val="clear" w:color="auto" w:fill="auto"/>
            <w:noWrap/>
            <w:vAlign w:val="bottom"/>
            <w:hideMark/>
          </w:tcPr>
          <w:p w14:paraId="586652F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1.247,88 </w:t>
            </w:r>
          </w:p>
        </w:tc>
      </w:tr>
      <w:tr w:rsidR="00C54BE7" w:rsidRPr="00C94729" w14:paraId="1691692D" w14:textId="77777777" w:rsidTr="00815F59">
        <w:trPr>
          <w:trHeight w:val="20"/>
        </w:trPr>
        <w:tc>
          <w:tcPr>
            <w:tcW w:w="3114" w:type="dxa"/>
            <w:shd w:val="clear" w:color="auto" w:fill="auto"/>
            <w:noWrap/>
            <w:vAlign w:val="bottom"/>
            <w:hideMark/>
          </w:tcPr>
          <w:p w14:paraId="786EE22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JUSUFI, gradbeništvo,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0E6587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2FDCC1E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134" w:type="dxa"/>
            <w:shd w:val="clear" w:color="auto" w:fill="auto"/>
            <w:noWrap/>
            <w:vAlign w:val="bottom"/>
            <w:hideMark/>
          </w:tcPr>
          <w:p w14:paraId="430740E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085218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275" w:type="dxa"/>
            <w:shd w:val="clear" w:color="auto" w:fill="auto"/>
            <w:noWrap/>
            <w:vAlign w:val="bottom"/>
            <w:hideMark/>
          </w:tcPr>
          <w:p w14:paraId="5090B7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71.000,00 </w:t>
            </w:r>
          </w:p>
        </w:tc>
        <w:tc>
          <w:tcPr>
            <w:tcW w:w="1127" w:type="dxa"/>
            <w:shd w:val="clear" w:color="auto" w:fill="auto"/>
            <w:noWrap/>
            <w:vAlign w:val="bottom"/>
            <w:hideMark/>
          </w:tcPr>
          <w:p w14:paraId="5ADE20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7.100,00 </w:t>
            </w:r>
          </w:p>
        </w:tc>
      </w:tr>
      <w:tr w:rsidR="00C54BE7" w:rsidRPr="00C94729" w14:paraId="5B055391" w14:textId="77777777" w:rsidTr="00815F59">
        <w:trPr>
          <w:trHeight w:val="20"/>
        </w:trPr>
        <w:tc>
          <w:tcPr>
            <w:tcW w:w="3114" w:type="dxa"/>
            <w:shd w:val="clear" w:color="auto" w:fill="auto"/>
            <w:noWrap/>
            <w:vAlign w:val="bottom"/>
            <w:hideMark/>
          </w:tcPr>
          <w:p w14:paraId="637CB04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NCM podjetje za strojno obdelavo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184425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09F262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134" w:type="dxa"/>
            <w:shd w:val="clear" w:color="auto" w:fill="auto"/>
            <w:noWrap/>
            <w:vAlign w:val="bottom"/>
            <w:hideMark/>
          </w:tcPr>
          <w:p w14:paraId="32B48A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 </w:t>
            </w:r>
          </w:p>
        </w:tc>
        <w:tc>
          <w:tcPr>
            <w:tcW w:w="1134" w:type="dxa"/>
            <w:shd w:val="clear" w:color="auto" w:fill="auto"/>
            <w:noWrap/>
            <w:vAlign w:val="bottom"/>
            <w:hideMark/>
          </w:tcPr>
          <w:p w14:paraId="53385F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159.180,00 </w:t>
            </w:r>
          </w:p>
        </w:tc>
        <w:tc>
          <w:tcPr>
            <w:tcW w:w="1275" w:type="dxa"/>
            <w:shd w:val="clear" w:color="auto" w:fill="auto"/>
            <w:noWrap/>
            <w:vAlign w:val="bottom"/>
            <w:hideMark/>
          </w:tcPr>
          <w:p w14:paraId="34B166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235.180,00 </w:t>
            </w:r>
          </w:p>
        </w:tc>
        <w:tc>
          <w:tcPr>
            <w:tcW w:w="1127" w:type="dxa"/>
            <w:shd w:val="clear" w:color="auto" w:fill="auto"/>
            <w:noWrap/>
            <w:vAlign w:val="bottom"/>
            <w:hideMark/>
          </w:tcPr>
          <w:p w14:paraId="14B767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23.518,00 </w:t>
            </w:r>
          </w:p>
        </w:tc>
      </w:tr>
      <w:tr w:rsidR="00C54BE7" w:rsidRPr="00C94729" w14:paraId="21A40BBD" w14:textId="77777777" w:rsidTr="00815F59">
        <w:trPr>
          <w:trHeight w:val="20"/>
        </w:trPr>
        <w:tc>
          <w:tcPr>
            <w:tcW w:w="3114" w:type="dxa"/>
            <w:shd w:val="clear" w:color="auto" w:fill="auto"/>
            <w:noWrap/>
            <w:vAlign w:val="bottom"/>
            <w:hideMark/>
          </w:tcPr>
          <w:p w14:paraId="7663DA6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ORUS ORODJARSTVO SLAVKO LJUBOJEVIĆ S.P.</w:t>
            </w:r>
          </w:p>
        </w:tc>
        <w:tc>
          <w:tcPr>
            <w:tcW w:w="1134" w:type="dxa"/>
            <w:shd w:val="clear" w:color="auto" w:fill="auto"/>
            <w:noWrap/>
            <w:vAlign w:val="bottom"/>
            <w:hideMark/>
          </w:tcPr>
          <w:p w14:paraId="6FBDD35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6061A69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22.000,00 </w:t>
            </w:r>
          </w:p>
        </w:tc>
        <w:tc>
          <w:tcPr>
            <w:tcW w:w="1134" w:type="dxa"/>
            <w:shd w:val="clear" w:color="auto" w:fill="auto"/>
            <w:noWrap/>
            <w:vAlign w:val="bottom"/>
            <w:hideMark/>
          </w:tcPr>
          <w:p w14:paraId="1D41D8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21CD12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12.879,21 </w:t>
            </w:r>
          </w:p>
        </w:tc>
        <w:tc>
          <w:tcPr>
            <w:tcW w:w="1275" w:type="dxa"/>
            <w:shd w:val="clear" w:color="auto" w:fill="auto"/>
            <w:noWrap/>
            <w:vAlign w:val="bottom"/>
            <w:hideMark/>
          </w:tcPr>
          <w:p w14:paraId="269035F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34.879,21 </w:t>
            </w:r>
          </w:p>
        </w:tc>
        <w:tc>
          <w:tcPr>
            <w:tcW w:w="1127" w:type="dxa"/>
            <w:shd w:val="clear" w:color="auto" w:fill="auto"/>
            <w:noWrap/>
            <w:vAlign w:val="bottom"/>
            <w:hideMark/>
          </w:tcPr>
          <w:p w14:paraId="0572D6B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3.487,92 </w:t>
            </w:r>
          </w:p>
        </w:tc>
      </w:tr>
      <w:tr w:rsidR="00C54BE7" w:rsidRPr="00C94729" w14:paraId="544589FB" w14:textId="77777777" w:rsidTr="00815F59">
        <w:trPr>
          <w:trHeight w:val="20"/>
        </w:trPr>
        <w:tc>
          <w:tcPr>
            <w:tcW w:w="3114" w:type="dxa"/>
            <w:shd w:val="clear" w:color="auto" w:fill="auto"/>
            <w:noWrap/>
            <w:vAlign w:val="bottom"/>
            <w:hideMark/>
          </w:tcPr>
          <w:p w14:paraId="2D6322A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TGM, ZEMELJSKA PRIPRAVLJALNA DELA, JANŽOVNIK ALEŠ S.P.</w:t>
            </w:r>
          </w:p>
        </w:tc>
        <w:tc>
          <w:tcPr>
            <w:tcW w:w="1134" w:type="dxa"/>
            <w:shd w:val="clear" w:color="auto" w:fill="auto"/>
            <w:noWrap/>
            <w:vAlign w:val="bottom"/>
            <w:hideMark/>
          </w:tcPr>
          <w:p w14:paraId="4F356E6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4FDA65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119.358,00 </w:t>
            </w:r>
          </w:p>
        </w:tc>
        <w:tc>
          <w:tcPr>
            <w:tcW w:w="1134" w:type="dxa"/>
            <w:shd w:val="clear" w:color="auto" w:fill="auto"/>
            <w:noWrap/>
            <w:vAlign w:val="bottom"/>
            <w:hideMark/>
          </w:tcPr>
          <w:p w14:paraId="086C1D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 </w:t>
            </w:r>
          </w:p>
        </w:tc>
        <w:tc>
          <w:tcPr>
            <w:tcW w:w="1134" w:type="dxa"/>
            <w:shd w:val="clear" w:color="auto" w:fill="auto"/>
            <w:noWrap/>
            <w:vAlign w:val="bottom"/>
            <w:hideMark/>
          </w:tcPr>
          <w:p w14:paraId="36A80C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7FA63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126.858,00 </w:t>
            </w:r>
          </w:p>
        </w:tc>
        <w:tc>
          <w:tcPr>
            <w:tcW w:w="1127" w:type="dxa"/>
            <w:shd w:val="clear" w:color="auto" w:fill="auto"/>
            <w:noWrap/>
            <w:vAlign w:val="bottom"/>
            <w:hideMark/>
          </w:tcPr>
          <w:p w14:paraId="0BC9B58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12.685,80 </w:t>
            </w:r>
          </w:p>
        </w:tc>
      </w:tr>
      <w:tr w:rsidR="00C54BE7" w:rsidRPr="00C94729" w14:paraId="2C65A65C" w14:textId="77777777" w:rsidTr="00815F59">
        <w:trPr>
          <w:trHeight w:val="20"/>
        </w:trPr>
        <w:tc>
          <w:tcPr>
            <w:tcW w:w="3114" w:type="dxa"/>
            <w:shd w:val="clear" w:color="auto" w:fill="auto"/>
            <w:noWrap/>
            <w:vAlign w:val="bottom"/>
            <w:hideMark/>
          </w:tcPr>
          <w:p w14:paraId="0ACB33C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HAIR STYLING VESNA RAKEF S.P.</w:t>
            </w:r>
          </w:p>
        </w:tc>
        <w:tc>
          <w:tcPr>
            <w:tcW w:w="1134" w:type="dxa"/>
            <w:shd w:val="clear" w:color="auto" w:fill="auto"/>
            <w:noWrap/>
            <w:vAlign w:val="bottom"/>
            <w:hideMark/>
          </w:tcPr>
          <w:p w14:paraId="308E521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5EEF9B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4.760,00 </w:t>
            </w:r>
          </w:p>
        </w:tc>
        <w:tc>
          <w:tcPr>
            <w:tcW w:w="1134" w:type="dxa"/>
            <w:shd w:val="clear" w:color="auto" w:fill="auto"/>
            <w:noWrap/>
            <w:vAlign w:val="bottom"/>
            <w:hideMark/>
          </w:tcPr>
          <w:p w14:paraId="2931A16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380,00 </w:t>
            </w:r>
          </w:p>
        </w:tc>
        <w:tc>
          <w:tcPr>
            <w:tcW w:w="1134" w:type="dxa"/>
            <w:shd w:val="clear" w:color="auto" w:fill="auto"/>
            <w:noWrap/>
            <w:vAlign w:val="bottom"/>
            <w:hideMark/>
          </w:tcPr>
          <w:p w14:paraId="700A2F0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 </w:t>
            </w:r>
          </w:p>
        </w:tc>
        <w:tc>
          <w:tcPr>
            <w:tcW w:w="1275" w:type="dxa"/>
            <w:shd w:val="clear" w:color="auto" w:fill="auto"/>
            <w:noWrap/>
            <w:vAlign w:val="bottom"/>
            <w:hideMark/>
          </w:tcPr>
          <w:p w14:paraId="51BA2E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5.340,00 </w:t>
            </w:r>
          </w:p>
        </w:tc>
        <w:tc>
          <w:tcPr>
            <w:tcW w:w="1127" w:type="dxa"/>
            <w:shd w:val="clear" w:color="auto" w:fill="auto"/>
            <w:noWrap/>
            <w:vAlign w:val="bottom"/>
            <w:hideMark/>
          </w:tcPr>
          <w:p w14:paraId="6EA433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534,00 </w:t>
            </w:r>
          </w:p>
        </w:tc>
      </w:tr>
      <w:tr w:rsidR="00C54BE7" w:rsidRPr="00C94729" w14:paraId="2C322C5B" w14:textId="77777777" w:rsidTr="00815F59">
        <w:trPr>
          <w:trHeight w:val="20"/>
        </w:trPr>
        <w:tc>
          <w:tcPr>
            <w:tcW w:w="3114" w:type="dxa"/>
            <w:shd w:val="clear" w:color="auto" w:fill="auto"/>
            <w:noWrap/>
            <w:vAlign w:val="bottom"/>
            <w:hideMark/>
          </w:tcPr>
          <w:p w14:paraId="52ABD69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CESTNI TRANSPORT, SIMON SLATINŠEK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554170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260530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01EC1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26FABC0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1.450,00 </w:t>
            </w:r>
          </w:p>
        </w:tc>
        <w:tc>
          <w:tcPr>
            <w:tcW w:w="1275" w:type="dxa"/>
            <w:shd w:val="clear" w:color="auto" w:fill="auto"/>
            <w:noWrap/>
            <w:vAlign w:val="bottom"/>
            <w:hideMark/>
          </w:tcPr>
          <w:p w14:paraId="7C0C79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6.450,00 </w:t>
            </w:r>
          </w:p>
        </w:tc>
        <w:tc>
          <w:tcPr>
            <w:tcW w:w="1127" w:type="dxa"/>
            <w:shd w:val="clear" w:color="auto" w:fill="auto"/>
            <w:noWrap/>
            <w:vAlign w:val="bottom"/>
            <w:hideMark/>
          </w:tcPr>
          <w:p w14:paraId="0597D0C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645,00 </w:t>
            </w:r>
          </w:p>
        </w:tc>
      </w:tr>
      <w:tr w:rsidR="00C54BE7" w:rsidRPr="00C94729" w14:paraId="7237D062" w14:textId="77777777" w:rsidTr="00815F59">
        <w:trPr>
          <w:trHeight w:val="20"/>
        </w:trPr>
        <w:tc>
          <w:tcPr>
            <w:tcW w:w="3114" w:type="dxa"/>
            <w:shd w:val="clear" w:color="auto" w:fill="auto"/>
            <w:noWrap/>
            <w:vAlign w:val="bottom"/>
            <w:hideMark/>
          </w:tcPr>
          <w:p w14:paraId="1BDC576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RUDOLF podjetje za trgovino in gradbeno dejavnost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F11FB0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1FD862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12.135,02 </w:t>
            </w:r>
          </w:p>
        </w:tc>
        <w:tc>
          <w:tcPr>
            <w:tcW w:w="1134" w:type="dxa"/>
            <w:shd w:val="clear" w:color="auto" w:fill="auto"/>
            <w:noWrap/>
            <w:vAlign w:val="bottom"/>
            <w:hideMark/>
          </w:tcPr>
          <w:p w14:paraId="4B413D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42.844,97 </w:t>
            </w:r>
          </w:p>
        </w:tc>
        <w:tc>
          <w:tcPr>
            <w:tcW w:w="1134" w:type="dxa"/>
            <w:shd w:val="clear" w:color="auto" w:fill="auto"/>
            <w:noWrap/>
            <w:vAlign w:val="bottom"/>
            <w:hideMark/>
          </w:tcPr>
          <w:p w14:paraId="20E53E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23.573,15 </w:t>
            </w:r>
          </w:p>
        </w:tc>
        <w:tc>
          <w:tcPr>
            <w:tcW w:w="1275" w:type="dxa"/>
            <w:shd w:val="clear" w:color="auto" w:fill="auto"/>
            <w:noWrap/>
            <w:vAlign w:val="bottom"/>
            <w:hideMark/>
          </w:tcPr>
          <w:p w14:paraId="1592CA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78.553,14 </w:t>
            </w:r>
          </w:p>
        </w:tc>
        <w:tc>
          <w:tcPr>
            <w:tcW w:w="1127" w:type="dxa"/>
            <w:shd w:val="clear" w:color="auto" w:fill="auto"/>
            <w:noWrap/>
            <w:vAlign w:val="bottom"/>
            <w:hideMark/>
          </w:tcPr>
          <w:p w14:paraId="3B70D21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7.855,31 </w:t>
            </w:r>
          </w:p>
        </w:tc>
      </w:tr>
      <w:tr w:rsidR="00C54BE7" w:rsidRPr="00C94729" w14:paraId="7FE5200F" w14:textId="77777777" w:rsidTr="00815F59">
        <w:trPr>
          <w:trHeight w:val="20"/>
        </w:trPr>
        <w:tc>
          <w:tcPr>
            <w:tcW w:w="3114" w:type="dxa"/>
            <w:shd w:val="clear" w:color="auto" w:fill="auto"/>
            <w:noWrap/>
            <w:vAlign w:val="bottom"/>
            <w:hideMark/>
          </w:tcPr>
          <w:p w14:paraId="6242234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EBRAUN, Posredništvo pri prodaji tekstila, Boštjan Erjavec,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E4F64E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Solčava</w:t>
            </w:r>
          </w:p>
        </w:tc>
        <w:tc>
          <w:tcPr>
            <w:tcW w:w="1276" w:type="dxa"/>
            <w:shd w:val="clear" w:color="auto" w:fill="auto"/>
            <w:noWrap/>
            <w:vAlign w:val="bottom"/>
            <w:hideMark/>
          </w:tcPr>
          <w:p w14:paraId="66DFE30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3614E1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5A0E60B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25.500,00 </w:t>
            </w:r>
          </w:p>
        </w:tc>
        <w:tc>
          <w:tcPr>
            <w:tcW w:w="1275" w:type="dxa"/>
            <w:shd w:val="clear" w:color="auto" w:fill="auto"/>
            <w:noWrap/>
            <w:vAlign w:val="bottom"/>
            <w:hideMark/>
          </w:tcPr>
          <w:p w14:paraId="74A06A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33.500,00 </w:t>
            </w:r>
          </w:p>
        </w:tc>
        <w:tc>
          <w:tcPr>
            <w:tcW w:w="1127" w:type="dxa"/>
            <w:shd w:val="clear" w:color="auto" w:fill="auto"/>
            <w:noWrap/>
            <w:vAlign w:val="bottom"/>
            <w:hideMark/>
          </w:tcPr>
          <w:p w14:paraId="49132E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3.350,00 </w:t>
            </w:r>
          </w:p>
        </w:tc>
      </w:tr>
      <w:tr w:rsidR="00C54BE7" w:rsidRPr="00C94729" w14:paraId="07D8A4E5" w14:textId="77777777" w:rsidTr="00815F59">
        <w:trPr>
          <w:trHeight w:val="20"/>
        </w:trPr>
        <w:tc>
          <w:tcPr>
            <w:tcW w:w="3114" w:type="dxa"/>
            <w:shd w:val="clear" w:color="auto" w:fill="auto"/>
            <w:noWrap/>
            <w:vAlign w:val="bottom"/>
            <w:hideMark/>
          </w:tcPr>
          <w:p w14:paraId="140BCD9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GRAFO LIT proizvodnja in promet grafičnih proizvodov,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Žalec</w:t>
            </w:r>
          </w:p>
        </w:tc>
        <w:tc>
          <w:tcPr>
            <w:tcW w:w="1134" w:type="dxa"/>
            <w:shd w:val="clear" w:color="auto" w:fill="auto"/>
            <w:noWrap/>
            <w:vAlign w:val="bottom"/>
            <w:hideMark/>
          </w:tcPr>
          <w:p w14:paraId="23DB1AA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279A821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275.485,77 </w:t>
            </w:r>
          </w:p>
        </w:tc>
        <w:tc>
          <w:tcPr>
            <w:tcW w:w="1134" w:type="dxa"/>
            <w:shd w:val="clear" w:color="auto" w:fill="auto"/>
            <w:noWrap/>
            <w:vAlign w:val="bottom"/>
            <w:hideMark/>
          </w:tcPr>
          <w:p w14:paraId="6D7D64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900.000,00 </w:t>
            </w:r>
          </w:p>
        </w:tc>
        <w:tc>
          <w:tcPr>
            <w:tcW w:w="1134" w:type="dxa"/>
            <w:shd w:val="clear" w:color="auto" w:fill="auto"/>
            <w:noWrap/>
            <w:vAlign w:val="bottom"/>
            <w:hideMark/>
          </w:tcPr>
          <w:p w14:paraId="7E8FF7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397.109,42 </w:t>
            </w:r>
          </w:p>
        </w:tc>
        <w:tc>
          <w:tcPr>
            <w:tcW w:w="1275" w:type="dxa"/>
            <w:shd w:val="clear" w:color="auto" w:fill="auto"/>
            <w:noWrap/>
            <w:vAlign w:val="bottom"/>
            <w:hideMark/>
          </w:tcPr>
          <w:p w14:paraId="741758E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1.572.595,19 </w:t>
            </w:r>
          </w:p>
        </w:tc>
        <w:tc>
          <w:tcPr>
            <w:tcW w:w="1127" w:type="dxa"/>
            <w:shd w:val="clear" w:color="auto" w:fill="auto"/>
            <w:noWrap/>
            <w:vAlign w:val="bottom"/>
            <w:hideMark/>
          </w:tcPr>
          <w:p w14:paraId="3EBA303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157.259,52 </w:t>
            </w:r>
          </w:p>
        </w:tc>
      </w:tr>
      <w:tr w:rsidR="00C54BE7" w:rsidRPr="00C94729" w14:paraId="25EC1043" w14:textId="77777777" w:rsidTr="00815F59">
        <w:trPr>
          <w:trHeight w:val="20"/>
        </w:trPr>
        <w:tc>
          <w:tcPr>
            <w:tcW w:w="3114" w:type="dxa"/>
            <w:shd w:val="clear" w:color="auto" w:fill="auto"/>
            <w:noWrap/>
            <w:vAlign w:val="bottom"/>
            <w:hideMark/>
          </w:tcPr>
          <w:p w14:paraId="1D3AA2C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MAHKOVIC, trgovska družba za prodajo in servisiranje vozil,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D83B85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Litija</w:t>
            </w:r>
          </w:p>
        </w:tc>
        <w:tc>
          <w:tcPr>
            <w:tcW w:w="1276" w:type="dxa"/>
            <w:shd w:val="clear" w:color="auto" w:fill="auto"/>
            <w:noWrap/>
            <w:vAlign w:val="bottom"/>
            <w:hideMark/>
          </w:tcPr>
          <w:p w14:paraId="714381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45C71A5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0249523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51E307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14.000,00 </w:t>
            </w:r>
          </w:p>
        </w:tc>
        <w:tc>
          <w:tcPr>
            <w:tcW w:w="1127" w:type="dxa"/>
            <w:shd w:val="clear" w:color="auto" w:fill="auto"/>
            <w:noWrap/>
            <w:vAlign w:val="bottom"/>
            <w:hideMark/>
          </w:tcPr>
          <w:p w14:paraId="0DA59F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 </w:t>
            </w:r>
          </w:p>
        </w:tc>
      </w:tr>
      <w:tr w:rsidR="00C54BE7" w:rsidRPr="00C94729" w14:paraId="65AB4BEB" w14:textId="77777777" w:rsidTr="00815F59">
        <w:trPr>
          <w:trHeight w:val="20"/>
        </w:trPr>
        <w:tc>
          <w:tcPr>
            <w:tcW w:w="3114" w:type="dxa"/>
            <w:shd w:val="clear" w:color="auto" w:fill="auto"/>
            <w:noWrap/>
            <w:vAlign w:val="bottom"/>
            <w:hideMark/>
          </w:tcPr>
          <w:p w14:paraId="6C388E5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CLIQUE, </w:t>
            </w:r>
            <w:proofErr w:type="spellStart"/>
            <w:r w:rsidRPr="00C94729">
              <w:rPr>
                <w:rFonts w:ascii="Arial Narrow" w:hAnsi="Arial Narrow" w:cs="Calibri"/>
                <w:color w:val="000000"/>
                <w:sz w:val="18"/>
                <w:szCs w:val="18"/>
                <w:lang w:val="sl-SI"/>
              </w:rPr>
              <w:t>manikura</w:t>
            </w:r>
            <w:proofErr w:type="spellEnd"/>
            <w:r w:rsidRPr="00C94729">
              <w:rPr>
                <w:rFonts w:ascii="Arial Narrow" w:hAnsi="Arial Narrow" w:cs="Calibri"/>
                <w:color w:val="000000"/>
                <w:sz w:val="18"/>
                <w:szCs w:val="18"/>
                <w:lang w:val="sl-SI"/>
              </w:rPr>
              <w:t xml:space="preserve">, Paulina Skok,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0B97BB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76CB18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5.560,00 </w:t>
            </w:r>
          </w:p>
        </w:tc>
        <w:tc>
          <w:tcPr>
            <w:tcW w:w="1134" w:type="dxa"/>
            <w:shd w:val="clear" w:color="auto" w:fill="auto"/>
            <w:noWrap/>
            <w:vAlign w:val="bottom"/>
            <w:hideMark/>
          </w:tcPr>
          <w:p w14:paraId="686F59F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1.650,00 </w:t>
            </w:r>
          </w:p>
        </w:tc>
        <w:tc>
          <w:tcPr>
            <w:tcW w:w="1134" w:type="dxa"/>
            <w:shd w:val="clear" w:color="auto" w:fill="auto"/>
            <w:noWrap/>
            <w:vAlign w:val="bottom"/>
            <w:hideMark/>
          </w:tcPr>
          <w:p w14:paraId="12DB7AC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1.183,74 </w:t>
            </w:r>
          </w:p>
        </w:tc>
        <w:tc>
          <w:tcPr>
            <w:tcW w:w="1275" w:type="dxa"/>
            <w:shd w:val="clear" w:color="auto" w:fill="auto"/>
            <w:noWrap/>
            <w:vAlign w:val="bottom"/>
            <w:hideMark/>
          </w:tcPr>
          <w:p w14:paraId="0902E00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8.393,74 </w:t>
            </w:r>
          </w:p>
        </w:tc>
        <w:tc>
          <w:tcPr>
            <w:tcW w:w="1127" w:type="dxa"/>
            <w:shd w:val="clear" w:color="auto" w:fill="auto"/>
            <w:noWrap/>
            <w:vAlign w:val="bottom"/>
            <w:hideMark/>
          </w:tcPr>
          <w:p w14:paraId="4E59CA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839,37 </w:t>
            </w:r>
          </w:p>
        </w:tc>
      </w:tr>
      <w:tr w:rsidR="00C54BE7" w:rsidRPr="00C94729" w14:paraId="6368941C" w14:textId="77777777" w:rsidTr="00815F59">
        <w:trPr>
          <w:trHeight w:val="20"/>
        </w:trPr>
        <w:tc>
          <w:tcPr>
            <w:tcW w:w="3114" w:type="dxa"/>
            <w:shd w:val="clear" w:color="auto" w:fill="auto"/>
            <w:noWrap/>
            <w:vAlign w:val="bottom"/>
            <w:hideMark/>
          </w:tcPr>
          <w:p w14:paraId="778C559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PROIZVODNJA LESENE EMBALAŽE, MOJCA KUMPREJ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DBCEFF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344F2D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8.600,00 </w:t>
            </w:r>
          </w:p>
        </w:tc>
        <w:tc>
          <w:tcPr>
            <w:tcW w:w="1134" w:type="dxa"/>
            <w:shd w:val="clear" w:color="auto" w:fill="auto"/>
            <w:noWrap/>
            <w:vAlign w:val="bottom"/>
            <w:hideMark/>
          </w:tcPr>
          <w:p w14:paraId="5C934AF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5.800,00 </w:t>
            </w:r>
          </w:p>
        </w:tc>
        <w:tc>
          <w:tcPr>
            <w:tcW w:w="1134" w:type="dxa"/>
            <w:shd w:val="clear" w:color="auto" w:fill="auto"/>
            <w:noWrap/>
            <w:vAlign w:val="bottom"/>
            <w:hideMark/>
          </w:tcPr>
          <w:p w14:paraId="19B0EB2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333950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19.400,00 </w:t>
            </w:r>
          </w:p>
        </w:tc>
        <w:tc>
          <w:tcPr>
            <w:tcW w:w="1127" w:type="dxa"/>
            <w:shd w:val="clear" w:color="auto" w:fill="auto"/>
            <w:noWrap/>
            <w:vAlign w:val="bottom"/>
            <w:hideMark/>
          </w:tcPr>
          <w:p w14:paraId="38D877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1.940,00 </w:t>
            </w:r>
          </w:p>
        </w:tc>
      </w:tr>
      <w:tr w:rsidR="00C54BE7" w:rsidRPr="00C94729" w14:paraId="70E7ABE4" w14:textId="77777777" w:rsidTr="00815F59">
        <w:trPr>
          <w:trHeight w:val="20"/>
        </w:trPr>
        <w:tc>
          <w:tcPr>
            <w:tcW w:w="3114" w:type="dxa"/>
            <w:shd w:val="clear" w:color="auto" w:fill="auto"/>
            <w:noWrap/>
            <w:vAlign w:val="bottom"/>
            <w:hideMark/>
          </w:tcPr>
          <w:p w14:paraId="3E06E82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SAGA-M, posredništvo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A046B1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068E47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452.570,00 </w:t>
            </w:r>
          </w:p>
        </w:tc>
        <w:tc>
          <w:tcPr>
            <w:tcW w:w="1134" w:type="dxa"/>
            <w:shd w:val="clear" w:color="auto" w:fill="auto"/>
            <w:noWrap/>
            <w:vAlign w:val="bottom"/>
            <w:hideMark/>
          </w:tcPr>
          <w:p w14:paraId="1B4784F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175.000,00 </w:t>
            </w:r>
          </w:p>
        </w:tc>
        <w:tc>
          <w:tcPr>
            <w:tcW w:w="1134" w:type="dxa"/>
            <w:shd w:val="clear" w:color="auto" w:fill="auto"/>
            <w:noWrap/>
            <w:vAlign w:val="bottom"/>
            <w:hideMark/>
          </w:tcPr>
          <w:p w14:paraId="21C43A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180.000,00 </w:t>
            </w:r>
          </w:p>
        </w:tc>
        <w:tc>
          <w:tcPr>
            <w:tcW w:w="1275" w:type="dxa"/>
            <w:shd w:val="clear" w:color="auto" w:fill="auto"/>
            <w:noWrap/>
            <w:vAlign w:val="bottom"/>
            <w:hideMark/>
          </w:tcPr>
          <w:p w14:paraId="0016E3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807.570,00 </w:t>
            </w:r>
          </w:p>
        </w:tc>
        <w:tc>
          <w:tcPr>
            <w:tcW w:w="1127" w:type="dxa"/>
            <w:shd w:val="clear" w:color="auto" w:fill="auto"/>
            <w:noWrap/>
            <w:vAlign w:val="bottom"/>
            <w:hideMark/>
          </w:tcPr>
          <w:p w14:paraId="09287A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80.757,00 </w:t>
            </w:r>
          </w:p>
        </w:tc>
      </w:tr>
      <w:tr w:rsidR="00C54BE7" w:rsidRPr="00C94729" w14:paraId="096E4D89" w14:textId="77777777" w:rsidTr="00815F59">
        <w:trPr>
          <w:trHeight w:val="20"/>
        </w:trPr>
        <w:tc>
          <w:tcPr>
            <w:tcW w:w="3114" w:type="dxa"/>
            <w:shd w:val="clear" w:color="auto" w:fill="auto"/>
            <w:noWrap/>
            <w:vAlign w:val="bottom"/>
            <w:hideMark/>
          </w:tcPr>
          <w:p w14:paraId="02BA36D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ETC ADRIATIC, doživljajski turizem,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CD7BFC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3BE553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39.000,00 </w:t>
            </w:r>
          </w:p>
        </w:tc>
        <w:tc>
          <w:tcPr>
            <w:tcW w:w="1134" w:type="dxa"/>
            <w:shd w:val="clear" w:color="auto" w:fill="auto"/>
            <w:noWrap/>
            <w:vAlign w:val="bottom"/>
            <w:hideMark/>
          </w:tcPr>
          <w:p w14:paraId="67BD1E3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D3CD34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24.000,00 </w:t>
            </w:r>
          </w:p>
        </w:tc>
        <w:tc>
          <w:tcPr>
            <w:tcW w:w="1275" w:type="dxa"/>
            <w:shd w:val="clear" w:color="auto" w:fill="auto"/>
            <w:noWrap/>
            <w:vAlign w:val="bottom"/>
            <w:hideMark/>
          </w:tcPr>
          <w:p w14:paraId="01817C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63.000,00 </w:t>
            </w:r>
          </w:p>
        </w:tc>
        <w:tc>
          <w:tcPr>
            <w:tcW w:w="1127" w:type="dxa"/>
            <w:shd w:val="clear" w:color="auto" w:fill="auto"/>
            <w:noWrap/>
            <w:vAlign w:val="bottom"/>
            <w:hideMark/>
          </w:tcPr>
          <w:p w14:paraId="5F8EEE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6.300,00 </w:t>
            </w:r>
          </w:p>
        </w:tc>
      </w:tr>
      <w:tr w:rsidR="00C54BE7" w:rsidRPr="00C94729" w14:paraId="290CE5BB" w14:textId="77777777" w:rsidTr="00815F59">
        <w:trPr>
          <w:trHeight w:val="20"/>
        </w:trPr>
        <w:tc>
          <w:tcPr>
            <w:tcW w:w="3114" w:type="dxa"/>
            <w:shd w:val="clear" w:color="auto" w:fill="auto"/>
            <w:noWrap/>
            <w:vAlign w:val="bottom"/>
            <w:hideMark/>
          </w:tcPr>
          <w:p w14:paraId="67A1370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ODKUP,PREDELAVA IN PRODAJA LESA MIRAN ŽVIKART S.P.</w:t>
            </w:r>
          </w:p>
        </w:tc>
        <w:tc>
          <w:tcPr>
            <w:tcW w:w="1134" w:type="dxa"/>
            <w:shd w:val="clear" w:color="auto" w:fill="auto"/>
            <w:noWrap/>
            <w:vAlign w:val="bottom"/>
            <w:hideMark/>
          </w:tcPr>
          <w:p w14:paraId="2EC881C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5D27634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9.441,00 </w:t>
            </w:r>
          </w:p>
        </w:tc>
        <w:tc>
          <w:tcPr>
            <w:tcW w:w="1134" w:type="dxa"/>
            <w:shd w:val="clear" w:color="auto" w:fill="auto"/>
            <w:noWrap/>
            <w:vAlign w:val="bottom"/>
            <w:hideMark/>
          </w:tcPr>
          <w:p w14:paraId="4B1910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16.719,01 </w:t>
            </w:r>
          </w:p>
        </w:tc>
        <w:tc>
          <w:tcPr>
            <w:tcW w:w="1134" w:type="dxa"/>
            <w:shd w:val="clear" w:color="auto" w:fill="auto"/>
            <w:noWrap/>
            <w:vAlign w:val="bottom"/>
            <w:hideMark/>
          </w:tcPr>
          <w:p w14:paraId="1B946FC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289142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26.160,01 </w:t>
            </w:r>
          </w:p>
        </w:tc>
        <w:tc>
          <w:tcPr>
            <w:tcW w:w="1127" w:type="dxa"/>
            <w:shd w:val="clear" w:color="auto" w:fill="auto"/>
            <w:noWrap/>
            <w:vAlign w:val="bottom"/>
            <w:hideMark/>
          </w:tcPr>
          <w:p w14:paraId="67BF181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2.616,00 </w:t>
            </w:r>
          </w:p>
        </w:tc>
      </w:tr>
      <w:tr w:rsidR="00C54BE7" w:rsidRPr="00C94729" w14:paraId="2231C63E" w14:textId="77777777" w:rsidTr="00815F59">
        <w:trPr>
          <w:trHeight w:val="20"/>
        </w:trPr>
        <w:tc>
          <w:tcPr>
            <w:tcW w:w="3114" w:type="dxa"/>
            <w:shd w:val="clear" w:color="auto" w:fill="auto"/>
            <w:noWrap/>
            <w:vAlign w:val="bottom"/>
            <w:hideMark/>
          </w:tcPr>
          <w:p w14:paraId="6ED5FE9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HALAL GUDA DONER KEBAP proizvodnja mesnih izdelkov, trgovina in posredništvo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293CD0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Kranj</w:t>
            </w:r>
          </w:p>
        </w:tc>
        <w:tc>
          <w:tcPr>
            <w:tcW w:w="1276" w:type="dxa"/>
            <w:shd w:val="clear" w:color="auto" w:fill="auto"/>
            <w:noWrap/>
            <w:vAlign w:val="bottom"/>
            <w:hideMark/>
          </w:tcPr>
          <w:p w14:paraId="1B2D62F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3.900,00 </w:t>
            </w:r>
          </w:p>
        </w:tc>
        <w:tc>
          <w:tcPr>
            <w:tcW w:w="1134" w:type="dxa"/>
            <w:shd w:val="clear" w:color="auto" w:fill="auto"/>
            <w:noWrap/>
            <w:vAlign w:val="bottom"/>
            <w:hideMark/>
          </w:tcPr>
          <w:p w14:paraId="373AFE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33.183,00 </w:t>
            </w:r>
          </w:p>
        </w:tc>
        <w:tc>
          <w:tcPr>
            <w:tcW w:w="1134" w:type="dxa"/>
            <w:shd w:val="clear" w:color="auto" w:fill="auto"/>
            <w:noWrap/>
            <w:vAlign w:val="bottom"/>
            <w:hideMark/>
          </w:tcPr>
          <w:p w14:paraId="6D31A5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5.450,00 </w:t>
            </w:r>
          </w:p>
        </w:tc>
        <w:tc>
          <w:tcPr>
            <w:tcW w:w="1275" w:type="dxa"/>
            <w:shd w:val="clear" w:color="auto" w:fill="auto"/>
            <w:noWrap/>
            <w:vAlign w:val="bottom"/>
            <w:hideMark/>
          </w:tcPr>
          <w:p w14:paraId="24A9B2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42.533,00 </w:t>
            </w:r>
          </w:p>
        </w:tc>
        <w:tc>
          <w:tcPr>
            <w:tcW w:w="1127" w:type="dxa"/>
            <w:shd w:val="clear" w:color="auto" w:fill="auto"/>
            <w:noWrap/>
            <w:vAlign w:val="bottom"/>
            <w:hideMark/>
          </w:tcPr>
          <w:p w14:paraId="1D27FD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4.253,30 </w:t>
            </w:r>
          </w:p>
        </w:tc>
      </w:tr>
      <w:tr w:rsidR="00C54BE7" w:rsidRPr="00C94729" w14:paraId="5D05EAA4" w14:textId="77777777" w:rsidTr="00815F59">
        <w:trPr>
          <w:trHeight w:val="20"/>
        </w:trPr>
        <w:tc>
          <w:tcPr>
            <w:tcW w:w="3114" w:type="dxa"/>
            <w:shd w:val="clear" w:color="auto" w:fill="auto"/>
            <w:noWrap/>
            <w:vAlign w:val="bottom"/>
            <w:hideMark/>
          </w:tcPr>
          <w:p w14:paraId="6A8F003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MIZARSTVO PLANINC,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B08AAC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668B87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23.183,29 </w:t>
            </w:r>
          </w:p>
        </w:tc>
        <w:tc>
          <w:tcPr>
            <w:tcW w:w="1134" w:type="dxa"/>
            <w:shd w:val="clear" w:color="auto" w:fill="auto"/>
            <w:noWrap/>
            <w:vAlign w:val="bottom"/>
            <w:hideMark/>
          </w:tcPr>
          <w:p w14:paraId="11D46E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24.700,00 </w:t>
            </w:r>
          </w:p>
        </w:tc>
        <w:tc>
          <w:tcPr>
            <w:tcW w:w="1134" w:type="dxa"/>
            <w:shd w:val="clear" w:color="auto" w:fill="auto"/>
            <w:noWrap/>
            <w:vAlign w:val="bottom"/>
            <w:hideMark/>
          </w:tcPr>
          <w:p w14:paraId="1D9A20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10.759,62 </w:t>
            </w:r>
          </w:p>
        </w:tc>
        <w:tc>
          <w:tcPr>
            <w:tcW w:w="1275" w:type="dxa"/>
            <w:shd w:val="clear" w:color="auto" w:fill="auto"/>
            <w:noWrap/>
            <w:vAlign w:val="bottom"/>
            <w:hideMark/>
          </w:tcPr>
          <w:p w14:paraId="3CD701B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58.642,91 </w:t>
            </w:r>
          </w:p>
        </w:tc>
        <w:tc>
          <w:tcPr>
            <w:tcW w:w="1127" w:type="dxa"/>
            <w:shd w:val="clear" w:color="auto" w:fill="auto"/>
            <w:noWrap/>
            <w:vAlign w:val="bottom"/>
            <w:hideMark/>
          </w:tcPr>
          <w:p w14:paraId="1F6ABDF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5.864,29 </w:t>
            </w:r>
          </w:p>
        </w:tc>
      </w:tr>
      <w:tr w:rsidR="00C54BE7" w:rsidRPr="00C94729" w14:paraId="5C4A94F6" w14:textId="77777777" w:rsidTr="00815F59">
        <w:trPr>
          <w:trHeight w:val="20"/>
        </w:trPr>
        <w:tc>
          <w:tcPr>
            <w:tcW w:w="3114" w:type="dxa"/>
            <w:shd w:val="clear" w:color="auto" w:fill="auto"/>
            <w:noWrap/>
            <w:vAlign w:val="bottom"/>
            <w:hideMark/>
          </w:tcPr>
          <w:p w14:paraId="47078DD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PLASTENKA predelava plastičnih mas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7D9390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Domžale</w:t>
            </w:r>
          </w:p>
        </w:tc>
        <w:tc>
          <w:tcPr>
            <w:tcW w:w="1276" w:type="dxa"/>
            <w:shd w:val="clear" w:color="auto" w:fill="auto"/>
            <w:noWrap/>
            <w:vAlign w:val="bottom"/>
            <w:hideMark/>
          </w:tcPr>
          <w:p w14:paraId="336DF6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72.000,00 </w:t>
            </w:r>
          </w:p>
        </w:tc>
        <w:tc>
          <w:tcPr>
            <w:tcW w:w="1134" w:type="dxa"/>
            <w:shd w:val="clear" w:color="auto" w:fill="auto"/>
            <w:noWrap/>
            <w:vAlign w:val="bottom"/>
            <w:hideMark/>
          </w:tcPr>
          <w:p w14:paraId="1C9633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92FE1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34.000,00 </w:t>
            </w:r>
          </w:p>
        </w:tc>
        <w:tc>
          <w:tcPr>
            <w:tcW w:w="1275" w:type="dxa"/>
            <w:shd w:val="clear" w:color="auto" w:fill="auto"/>
            <w:noWrap/>
            <w:vAlign w:val="bottom"/>
            <w:hideMark/>
          </w:tcPr>
          <w:p w14:paraId="4CF8CB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106.000,00 </w:t>
            </w:r>
          </w:p>
        </w:tc>
        <w:tc>
          <w:tcPr>
            <w:tcW w:w="1127" w:type="dxa"/>
            <w:shd w:val="clear" w:color="auto" w:fill="auto"/>
            <w:noWrap/>
            <w:vAlign w:val="bottom"/>
            <w:hideMark/>
          </w:tcPr>
          <w:p w14:paraId="7F93986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10.600,00 </w:t>
            </w:r>
          </w:p>
        </w:tc>
      </w:tr>
      <w:tr w:rsidR="00C54BE7" w:rsidRPr="00C94729" w14:paraId="61772DAE" w14:textId="77777777" w:rsidTr="00815F59">
        <w:trPr>
          <w:trHeight w:val="20"/>
        </w:trPr>
        <w:tc>
          <w:tcPr>
            <w:tcW w:w="3114" w:type="dxa"/>
            <w:shd w:val="clear" w:color="auto" w:fill="auto"/>
            <w:noWrap/>
            <w:vAlign w:val="bottom"/>
            <w:hideMark/>
          </w:tcPr>
          <w:p w14:paraId="344190C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Prevozi Ervin </w:t>
            </w:r>
            <w:proofErr w:type="spellStart"/>
            <w:r w:rsidRPr="00C94729">
              <w:rPr>
                <w:rFonts w:ascii="Arial Narrow" w:hAnsi="Arial Narrow" w:cs="Calibri"/>
                <w:color w:val="000000"/>
                <w:sz w:val="18"/>
                <w:szCs w:val="18"/>
                <w:lang w:val="sl-SI"/>
              </w:rPr>
              <w:t>Repas</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25C4CA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39F68B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72.800,00 </w:t>
            </w:r>
          </w:p>
        </w:tc>
        <w:tc>
          <w:tcPr>
            <w:tcW w:w="1134" w:type="dxa"/>
            <w:shd w:val="clear" w:color="auto" w:fill="auto"/>
            <w:noWrap/>
            <w:vAlign w:val="bottom"/>
            <w:hideMark/>
          </w:tcPr>
          <w:p w14:paraId="423F46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3.790,00 </w:t>
            </w:r>
          </w:p>
        </w:tc>
        <w:tc>
          <w:tcPr>
            <w:tcW w:w="1134" w:type="dxa"/>
            <w:shd w:val="clear" w:color="auto" w:fill="auto"/>
            <w:noWrap/>
            <w:vAlign w:val="bottom"/>
            <w:hideMark/>
          </w:tcPr>
          <w:p w14:paraId="106E823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275" w:type="dxa"/>
            <w:shd w:val="clear" w:color="auto" w:fill="auto"/>
            <w:noWrap/>
            <w:vAlign w:val="bottom"/>
            <w:hideMark/>
          </w:tcPr>
          <w:p w14:paraId="7A8736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101.590,00 </w:t>
            </w:r>
          </w:p>
        </w:tc>
        <w:tc>
          <w:tcPr>
            <w:tcW w:w="1127" w:type="dxa"/>
            <w:shd w:val="clear" w:color="auto" w:fill="auto"/>
            <w:noWrap/>
            <w:vAlign w:val="bottom"/>
            <w:hideMark/>
          </w:tcPr>
          <w:p w14:paraId="30344C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10.159,00 </w:t>
            </w:r>
          </w:p>
        </w:tc>
      </w:tr>
      <w:tr w:rsidR="00C54BE7" w:rsidRPr="00C94729" w14:paraId="7C9A777A" w14:textId="77777777" w:rsidTr="00815F59">
        <w:trPr>
          <w:trHeight w:val="20"/>
        </w:trPr>
        <w:tc>
          <w:tcPr>
            <w:tcW w:w="3114" w:type="dxa"/>
            <w:shd w:val="clear" w:color="auto" w:fill="auto"/>
            <w:noWrap/>
            <w:vAlign w:val="bottom"/>
            <w:hideMark/>
          </w:tcPr>
          <w:p w14:paraId="34205E6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KOLARSTVO KURALT RIHARD KURALT S.P.</w:t>
            </w:r>
          </w:p>
        </w:tc>
        <w:tc>
          <w:tcPr>
            <w:tcW w:w="1134" w:type="dxa"/>
            <w:shd w:val="clear" w:color="auto" w:fill="auto"/>
            <w:noWrap/>
            <w:vAlign w:val="bottom"/>
            <w:hideMark/>
          </w:tcPr>
          <w:p w14:paraId="58D2685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1AFA94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A2193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587,29 </w:t>
            </w:r>
          </w:p>
        </w:tc>
        <w:tc>
          <w:tcPr>
            <w:tcW w:w="1134" w:type="dxa"/>
            <w:shd w:val="clear" w:color="auto" w:fill="auto"/>
            <w:noWrap/>
            <w:vAlign w:val="bottom"/>
            <w:hideMark/>
          </w:tcPr>
          <w:p w14:paraId="152E25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716,83 </w:t>
            </w:r>
          </w:p>
        </w:tc>
        <w:tc>
          <w:tcPr>
            <w:tcW w:w="1275" w:type="dxa"/>
            <w:shd w:val="clear" w:color="auto" w:fill="auto"/>
            <w:noWrap/>
            <w:vAlign w:val="bottom"/>
            <w:hideMark/>
          </w:tcPr>
          <w:p w14:paraId="26574B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1.304,12 </w:t>
            </w:r>
          </w:p>
        </w:tc>
        <w:tc>
          <w:tcPr>
            <w:tcW w:w="1127" w:type="dxa"/>
            <w:shd w:val="clear" w:color="auto" w:fill="auto"/>
            <w:noWrap/>
            <w:vAlign w:val="bottom"/>
            <w:hideMark/>
          </w:tcPr>
          <w:p w14:paraId="7DFD61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130,41 </w:t>
            </w:r>
          </w:p>
        </w:tc>
      </w:tr>
      <w:tr w:rsidR="00C54BE7" w:rsidRPr="00C94729" w14:paraId="7FA17437" w14:textId="77777777" w:rsidTr="00815F59">
        <w:trPr>
          <w:trHeight w:val="20"/>
        </w:trPr>
        <w:tc>
          <w:tcPr>
            <w:tcW w:w="3114" w:type="dxa"/>
            <w:shd w:val="clear" w:color="auto" w:fill="auto"/>
            <w:noWrap/>
            <w:vAlign w:val="bottom"/>
            <w:hideMark/>
          </w:tcPr>
          <w:p w14:paraId="4CE686F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PRODAJALNA JURČEK, prodajalna z obutvijo in igračami,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2D4B77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Litija</w:t>
            </w:r>
          </w:p>
        </w:tc>
        <w:tc>
          <w:tcPr>
            <w:tcW w:w="1276" w:type="dxa"/>
            <w:shd w:val="clear" w:color="auto" w:fill="auto"/>
            <w:noWrap/>
            <w:vAlign w:val="bottom"/>
            <w:hideMark/>
          </w:tcPr>
          <w:p w14:paraId="758FA5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15.710,86 </w:t>
            </w:r>
          </w:p>
        </w:tc>
        <w:tc>
          <w:tcPr>
            <w:tcW w:w="1134" w:type="dxa"/>
            <w:shd w:val="clear" w:color="auto" w:fill="auto"/>
            <w:noWrap/>
            <w:vAlign w:val="bottom"/>
            <w:hideMark/>
          </w:tcPr>
          <w:p w14:paraId="22DD507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 </w:t>
            </w:r>
          </w:p>
        </w:tc>
        <w:tc>
          <w:tcPr>
            <w:tcW w:w="1134" w:type="dxa"/>
            <w:shd w:val="clear" w:color="auto" w:fill="auto"/>
            <w:noWrap/>
            <w:vAlign w:val="bottom"/>
            <w:hideMark/>
          </w:tcPr>
          <w:p w14:paraId="1F639C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 </w:t>
            </w:r>
          </w:p>
        </w:tc>
        <w:tc>
          <w:tcPr>
            <w:tcW w:w="1275" w:type="dxa"/>
            <w:shd w:val="clear" w:color="auto" w:fill="auto"/>
            <w:noWrap/>
            <w:vAlign w:val="bottom"/>
            <w:hideMark/>
          </w:tcPr>
          <w:p w14:paraId="4B71DC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16.960,86 </w:t>
            </w:r>
          </w:p>
        </w:tc>
        <w:tc>
          <w:tcPr>
            <w:tcW w:w="1127" w:type="dxa"/>
            <w:shd w:val="clear" w:color="auto" w:fill="auto"/>
            <w:noWrap/>
            <w:vAlign w:val="bottom"/>
            <w:hideMark/>
          </w:tcPr>
          <w:p w14:paraId="6A37F4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1.696,09 </w:t>
            </w:r>
          </w:p>
        </w:tc>
      </w:tr>
      <w:tr w:rsidR="00C54BE7" w:rsidRPr="00C94729" w14:paraId="03243304" w14:textId="77777777" w:rsidTr="00815F59">
        <w:trPr>
          <w:trHeight w:val="20"/>
        </w:trPr>
        <w:tc>
          <w:tcPr>
            <w:tcW w:w="3114" w:type="dxa"/>
            <w:shd w:val="clear" w:color="auto" w:fill="auto"/>
            <w:noWrap/>
            <w:vAlign w:val="bottom"/>
            <w:hideMark/>
          </w:tcPr>
          <w:p w14:paraId="6FF45AB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RAMŠAK OGREVANJE,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C4803C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41C4D9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134" w:type="dxa"/>
            <w:shd w:val="clear" w:color="auto" w:fill="auto"/>
            <w:noWrap/>
            <w:vAlign w:val="bottom"/>
            <w:hideMark/>
          </w:tcPr>
          <w:p w14:paraId="37DED40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14.258,00 </w:t>
            </w:r>
          </w:p>
        </w:tc>
        <w:tc>
          <w:tcPr>
            <w:tcW w:w="1134" w:type="dxa"/>
            <w:shd w:val="clear" w:color="auto" w:fill="auto"/>
            <w:noWrap/>
            <w:vAlign w:val="bottom"/>
            <w:hideMark/>
          </w:tcPr>
          <w:p w14:paraId="7A77F94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7A263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22.258,00 </w:t>
            </w:r>
          </w:p>
        </w:tc>
        <w:tc>
          <w:tcPr>
            <w:tcW w:w="1127" w:type="dxa"/>
            <w:shd w:val="clear" w:color="auto" w:fill="auto"/>
            <w:noWrap/>
            <w:vAlign w:val="bottom"/>
            <w:hideMark/>
          </w:tcPr>
          <w:p w14:paraId="5BCDD9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2.225,80 </w:t>
            </w:r>
          </w:p>
        </w:tc>
      </w:tr>
      <w:tr w:rsidR="00C54BE7" w:rsidRPr="00C94729" w14:paraId="1B4D66D3" w14:textId="77777777" w:rsidTr="00815F59">
        <w:trPr>
          <w:trHeight w:val="20"/>
        </w:trPr>
        <w:tc>
          <w:tcPr>
            <w:tcW w:w="3114" w:type="dxa"/>
            <w:shd w:val="clear" w:color="auto" w:fill="auto"/>
            <w:noWrap/>
            <w:vAlign w:val="bottom"/>
            <w:hideMark/>
          </w:tcPr>
          <w:p w14:paraId="1EC5D54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DTM AVTO, odkup, prodaja in posredniška prodaja, Tajda </w:t>
            </w:r>
            <w:proofErr w:type="spellStart"/>
            <w:r w:rsidRPr="00C94729">
              <w:rPr>
                <w:rFonts w:ascii="Arial Narrow" w:hAnsi="Arial Narrow" w:cs="Calibri"/>
                <w:color w:val="000000"/>
                <w:sz w:val="18"/>
                <w:szCs w:val="18"/>
                <w:lang w:val="sl-SI"/>
              </w:rPr>
              <w:t>Kotošek</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693E0C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122431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1966B3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110.000,00 </w:t>
            </w:r>
          </w:p>
        </w:tc>
        <w:tc>
          <w:tcPr>
            <w:tcW w:w="1134" w:type="dxa"/>
            <w:shd w:val="clear" w:color="auto" w:fill="auto"/>
            <w:noWrap/>
            <w:vAlign w:val="bottom"/>
            <w:hideMark/>
          </w:tcPr>
          <w:p w14:paraId="529B37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78.000,00 </w:t>
            </w:r>
          </w:p>
        </w:tc>
        <w:tc>
          <w:tcPr>
            <w:tcW w:w="1275" w:type="dxa"/>
            <w:shd w:val="clear" w:color="auto" w:fill="auto"/>
            <w:noWrap/>
            <w:vAlign w:val="bottom"/>
            <w:hideMark/>
          </w:tcPr>
          <w:p w14:paraId="279CD2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188.000,00 </w:t>
            </w:r>
          </w:p>
        </w:tc>
        <w:tc>
          <w:tcPr>
            <w:tcW w:w="1127" w:type="dxa"/>
            <w:shd w:val="clear" w:color="auto" w:fill="auto"/>
            <w:noWrap/>
            <w:vAlign w:val="bottom"/>
            <w:hideMark/>
          </w:tcPr>
          <w:p w14:paraId="4653E3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18.800,00 </w:t>
            </w:r>
          </w:p>
        </w:tc>
      </w:tr>
      <w:tr w:rsidR="00C54BE7" w:rsidRPr="00C94729" w14:paraId="431E5AD0" w14:textId="77777777" w:rsidTr="00815F59">
        <w:trPr>
          <w:trHeight w:val="20"/>
        </w:trPr>
        <w:tc>
          <w:tcPr>
            <w:tcW w:w="3114" w:type="dxa"/>
            <w:shd w:val="clear" w:color="auto" w:fill="auto"/>
            <w:noWrap/>
            <w:vAlign w:val="bottom"/>
            <w:hideMark/>
          </w:tcPr>
          <w:p w14:paraId="036E74E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RIHTER montažne gradnje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F86DFD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3445F7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218.312,00 </w:t>
            </w:r>
          </w:p>
        </w:tc>
        <w:tc>
          <w:tcPr>
            <w:tcW w:w="1134" w:type="dxa"/>
            <w:shd w:val="clear" w:color="auto" w:fill="auto"/>
            <w:noWrap/>
            <w:vAlign w:val="bottom"/>
            <w:hideMark/>
          </w:tcPr>
          <w:p w14:paraId="7B34AC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750.304,00 </w:t>
            </w:r>
          </w:p>
        </w:tc>
        <w:tc>
          <w:tcPr>
            <w:tcW w:w="1134" w:type="dxa"/>
            <w:shd w:val="clear" w:color="auto" w:fill="auto"/>
            <w:noWrap/>
            <w:vAlign w:val="bottom"/>
            <w:hideMark/>
          </w:tcPr>
          <w:p w14:paraId="2EC719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396.357,00 </w:t>
            </w:r>
          </w:p>
        </w:tc>
        <w:tc>
          <w:tcPr>
            <w:tcW w:w="1275" w:type="dxa"/>
            <w:shd w:val="clear" w:color="auto" w:fill="auto"/>
            <w:noWrap/>
            <w:vAlign w:val="bottom"/>
            <w:hideMark/>
          </w:tcPr>
          <w:p w14:paraId="273794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1.364.973,00 </w:t>
            </w:r>
          </w:p>
        </w:tc>
        <w:tc>
          <w:tcPr>
            <w:tcW w:w="1127" w:type="dxa"/>
            <w:shd w:val="clear" w:color="auto" w:fill="auto"/>
            <w:noWrap/>
            <w:vAlign w:val="bottom"/>
            <w:hideMark/>
          </w:tcPr>
          <w:p w14:paraId="1A4E264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136.497,30 </w:t>
            </w:r>
          </w:p>
        </w:tc>
      </w:tr>
      <w:tr w:rsidR="00C54BE7" w:rsidRPr="00C94729" w14:paraId="5FF54974" w14:textId="77777777" w:rsidTr="00815F59">
        <w:trPr>
          <w:trHeight w:val="20"/>
        </w:trPr>
        <w:tc>
          <w:tcPr>
            <w:tcW w:w="3114" w:type="dxa"/>
            <w:shd w:val="clear" w:color="auto" w:fill="auto"/>
            <w:noWrap/>
            <w:vAlign w:val="bottom"/>
            <w:hideMark/>
          </w:tcPr>
          <w:p w14:paraId="7E8EB72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GRADMAN, gradbeništvo in konstrukcije,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4161C7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1F4F5A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24237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1665E9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91.237,00 </w:t>
            </w:r>
          </w:p>
        </w:tc>
        <w:tc>
          <w:tcPr>
            <w:tcW w:w="1275" w:type="dxa"/>
            <w:shd w:val="clear" w:color="auto" w:fill="auto"/>
            <w:noWrap/>
            <w:vAlign w:val="bottom"/>
            <w:hideMark/>
          </w:tcPr>
          <w:p w14:paraId="4F46EAD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91.237,00 </w:t>
            </w:r>
          </w:p>
        </w:tc>
        <w:tc>
          <w:tcPr>
            <w:tcW w:w="1127" w:type="dxa"/>
            <w:shd w:val="clear" w:color="auto" w:fill="auto"/>
            <w:noWrap/>
            <w:vAlign w:val="bottom"/>
            <w:hideMark/>
          </w:tcPr>
          <w:p w14:paraId="6EAC383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9.123,70 </w:t>
            </w:r>
          </w:p>
        </w:tc>
      </w:tr>
      <w:tr w:rsidR="00C54BE7" w:rsidRPr="00C94729" w14:paraId="3D0B1BAC" w14:textId="77777777" w:rsidTr="00815F59">
        <w:trPr>
          <w:trHeight w:val="20"/>
        </w:trPr>
        <w:tc>
          <w:tcPr>
            <w:tcW w:w="3114" w:type="dxa"/>
            <w:shd w:val="clear" w:color="auto" w:fill="auto"/>
            <w:noWrap/>
            <w:vAlign w:val="bottom"/>
            <w:hideMark/>
          </w:tcPr>
          <w:p w14:paraId="600FDF40"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lastRenderedPageBreak/>
              <w:t>AlpineResorts</w:t>
            </w:r>
            <w:proofErr w:type="spellEnd"/>
            <w:r w:rsidRPr="00C94729">
              <w:rPr>
                <w:rFonts w:ascii="Arial Narrow" w:hAnsi="Arial Narrow" w:cs="Calibri"/>
                <w:color w:val="000000"/>
                <w:sz w:val="18"/>
                <w:szCs w:val="18"/>
                <w:lang w:val="sl-SI"/>
              </w:rPr>
              <w:t xml:space="preserve">, oddajanje počitniških objektov, Julia Slapnik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BF47A9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 Komenda</w:t>
            </w:r>
          </w:p>
        </w:tc>
        <w:tc>
          <w:tcPr>
            <w:tcW w:w="1276" w:type="dxa"/>
            <w:shd w:val="clear" w:color="auto" w:fill="auto"/>
            <w:noWrap/>
            <w:vAlign w:val="bottom"/>
            <w:hideMark/>
          </w:tcPr>
          <w:p w14:paraId="4D107C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6.800,00 </w:t>
            </w:r>
          </w:p>
        </w:tc>
        <w:tc>
          <w:tcPr>
            <w:tcW w:w="1134" w:type="dxa"/>
            <w:shd w:val="clear" w:color="auto" w:fill="auto"/>
            <w:noWrap/>
            <w:vAlign w:val="bottom"/>
            <w:hideMark/>
          </w:tcPr>
          <w:p w14:paraId="0C8FAA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3.857,60 </w:t>
            </w:r>
          </w:p>
        </w:tc>
        <w:tc>
          <w:tcPr>
            <w:tcW w:w="1134" w:type="dxa"/>
            <w:shd w:val="clear" w:color="auto" w:fill="auto"/>
            <w:noWrap/>
            <w:vAlign w:val="bottom"/>
            <w:hideMark/>
          </w:tcPr>
          <w:p w14:paraId="7E89B9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83.054,38 </w:t>
            </w:r>
          </w:p>
        </w:tc>
        <w:tc>
          <w:tcPr>
            <w:tcW w:w="1275" w:type="dxa"/>
            <w:shd w:val="clear" w:color="auto" w:fill="auto"/>
            <w:noWrap/>
            <w:vAlign w:val="bottom"/>
            <w:hideMark/>
          </w:tcPr>
          <w:p w14:paraId="04A587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93.711,98 </w:t>
            </w:r>
          </w:p>
        </w:tc>
        <w:tc>
          <w:tcPr>
            <w:tcW w:w="1127" w:type="dxa"/>
            <w:shd w:val="clear" w:color="auto" w:fill="auto"/>
            <w:noWrap/>
            <w:vAlign w:val="bottom"/>
            <w:hideMark/>
          </w:tcPr>
          <w:p w14:paraId="5D4F0F4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9.371,20 </w:t>
            </w:r>
          </w:p>
        </w:tc>
      </w:tr>
      <w:tr w:rsidR="00C54BE7" w:rsidRPr="00C94729" w14:paraId="518924CF" w14:textId="77777777" w:rsidTr="00815F59">
        <w:trPr>
          <w:trHeight w:val="20"/>
        </w:trPr>
        <w:tc>
          <w:tcPr>
            <w:tcW w:w="3114" w:type="dxa"/>
            <w:shd w:val="clear" w:color="auto" w:fill="auto"/>
            <w:noWrap/>
            <w:vAlign w:val="bottom"/>
            <w:hideMark/>
          </w:tcPr>
          <w:p w14:paraId="6E316462"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Polix</w:t>
            </w:r>
            <w:proofErr w:type="spellEnd"/>
            <w:r w:rsidRPr="00C94729">
              <w:rPr>
                <w:rFonts w:ascii="Arial Narrow" w:hAnsi="Arial Narrow" w:cs="Calibri"/>
                <w:color w:val="000000"/>
                <w:sz w:val="18"/>
                <w:szCs w:val="18"/>
                <w:lang w:val="sl-SI"/>
              </w:rPr>
              <w:t xml:space="preserve"> Nova družba za proizvodnjo, prodajo, izvoz, uvoz instalacijskega blaga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7E4E7B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Žiri</w:t>
            </w:r>
          </w:p>
        </w:tc>
        <w:tc>
          <w:tcPr>
            <w:tcW w:w="1276" w:type="dxa"/>
            <w:shd w:val="clear" w:color="auto" w:fill="auto"/>
            <w:noWrap/>
            <w:vAlign w:val="bottom"/>
            <w:hideMark/>
          </w:tcPr>
          <w:p w14:paraId="2399D80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00082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EA2A2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24.903,62 </w:t>
            </w:r>
          </w:p>
        </w:tc>
        <w:tc>
          <w:tcPr>
            <w:tcW w:w="1275" w:type="dxa"/>
            <w:shd w:val="clear" w:color="auto" w:fill="auto"/>
            <w:noWrap/>
            <w:vAlign w:val="bottom"/>
            <w:hideMark/>
          </w:tcPr>
          <w:p w14:paraId="103F3A6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24.903,62 </w:t>
            </w:r>
          </w:p>
        </w:tc>
        <w:tc>
          <w:tcPr>
            <w:tcW w:w="1127" w:type="dxa"/>
            <w:shd w:val="clear" w:color="auto" w:fill="auto"/>
            <w:noWrap/>
            <w:vAlign w:val="bottom"/>
            <w:hideMark/>
          </w:tcPr>
          <w:p w14:paraId="64B011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2.490,36 </w:t>
            </w:r>
          </w:p>
        </w:tc>
      </w:tr>
      <w:tr w:rsidR="00C54BE7" w:rsidRPr="00C94729" w14:paraId="4DE388C5" w14:textId="77777777" w:rsidTr="00815F59">
        <w:trPr>
          <w:trHeight w:val="20"/>
        </w:trPr>
        <w:tc>
          <w:tcPr>
            <w:tcW w:w="3114" w:type="dxa"/>
            <w:shd w:val="clear" w:color="auto" w:fill="auto"/>
            <w:noWrap/>
            <w:vAlign w:val="bottom"/>
            <w:hideMark/>
          </w:tcPr>
          <w:p w14:paraId="1556040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VENTIL TRADE Družba za proizvodnjo, prodajo, izvoz, uvoz instalacijskega blaga,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FE61AF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Žiri</w:t>
            </w:r>
          </w:p>
        </w:tc>
        <w:tc>
          <w:tcPr>
            <w:tcW w:w="1276" w:type="dxa"/>
            <w:shd w:val="clear" w:color="auto" w:fill="auto"/>
            <w:noWrap/>
            <w:vAlign w:val="bottom"/>
            <w:hideMark/>
          </w:tcPr>
          <w:p w14:paraId="59A4A6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3.302,00 </w:t>
            </w:r>
          </w:p>
        </w:tc>
        <w:tc>
          <w:tcPr>
            <w:tcW w:w="1134" w:type="dxa"/>
            <w:shd w:val="clear" w:color="auto" w:fill="auto"/>
            <w:noWrap/>
            <w:vAlign w:val="bottom"/>
            <w:hideMark/>
          </w:tcPr>
          <w:p w14:paraId="1CA3E8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727B8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35.059,31 </w:t>
            </w:r>
          </w:p>
        </w:tc>
        <w:tc>
          <w:tcPr>
            <w:tcW w:w="1275" w:type="dxa"/>
            <w:shd w:val="clear" w:color="auto" w:fill="auto"/>
            <w:noWrap/>
            <w:vAlign w:val="bottom"/>
            <w:hideMark/>
          </w:tcPr>
          <w:p w14:paraId="29E2A1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38.361,31 </w:t>
            </w:r>
          </w:p>
        </w:tc>
        <w:tc>
          <w:tcPr>
            <w:tcW w:w="1127" w:type="dxa"/>
            <w:shd w:val="clear" w:color="auto" w:fill="auto"/>
            <w:noWrap/>
            <w:vAlign w:val="bottom"/>
            <w:hideMark/>
          </w:tcPr>
          <w:p w14:paraId="7648474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3.836,13 </w:t>
            </w:r>
          </w:p>
        </w:tc>
      </w:tr>
      <w:tr w:rsidR="00C54BE7" w:rsidRPr="00C94729" w14:paraId="3D8F7BEF" w14:textId="77777777" w:rsidTr="00815F59">
        <w:trPr>
          <w:trHeight w:val="20"/>
        </w:trPr>
        <w:tc>
          <w:tcPr>
            <w:tcW w:w="3114" w:type="dxa"/>
            <w:shd w:val="clear" w:color="auto" w:fill="auto"/>
            <w:noWrap/>
            <w:vAlign w:val="bottom"/>
            <w:hideMark/>
          </w:tcPr>
          <w:p w14:paraId="2D02D1E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POLIMIX, družba za proizvodnjo, prodajo, izvoz, uvoz instalacijskega blaga, Žiri,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03B205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Žiri</w:t>
            </w:r>
          </w:p>
        </w:tc>
        <w:tc>
          <w:tcPr>
            <w:tcW w:w="1276" w:type="dxa"/>
            <w:shd w:val="clear" w:color="auto" w:fill="auto"/>
            <w:noWrap/>
            <w:vAlign w:val="bottom"/>
            <w:hideMark/>
          </w:tcPr>
          <w:p w14:paraId="5754CE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17.099,00 </w:t>
            </w:r>
          </w:p>
        </w:tc>
        <w:tc>
          <w:tcPr>
            <w:tcW w:w="1134" w:type="dxa"/>
            <w:shd w:val="clear" w:color="auto" w:fill="auto"/>
            <w:noWrap/>
            <w:vAlign w:val="bottom"/>
            <w:hideMark/>
          </w:tcPr>
          <w:p w14:paraId="6B783D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72.022,30 </w:t>
            </w:r>
          </w:p>
        </w:tc>
        <w:tc>
          <w:tcPr>
            <w:tcW w:w="1134" w:type="dxa"/>
            <w:shd w:val="clear" w:color="auto" w:fill="auto"/>
            <w:noWrap/>
            <w:vAlign w:val="bottom"/>
            <w:hideMark/>
          </w:tcPr>
          <w:p w14:paraId="7EC9BA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122.488,98 </w:t>
            </w:r>
          </w:p>
        </w:tc>
        <w:tc>
          <w:tcPr>
            <w:tcW w:w="1275" w:type="dxa"/>
            <w:shd w:val="clear" w:color="auto" w:fill="auto"/>
            <w:noWrap/>
            <w:vAlign w:val="bottom"/>
            <w:hideMark/>
          </w:tcPr>
          <w:p w14:paraId="1BFB874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211.610,28 </w:t>
            </w:r>
          </w:p>
        </w:tc>
        <w:tc>
          <w:tcPr>
            <w:tcW w:w="1127" w:type="dxa"/>
            <w:shd w:val="clear" w:color="auto" w:fill="auto"/>
            <w:noWrap/>
            <w:vAlign w:val="bottom"/>
            <w:hideMark/>
          </w:tcPr>
          <w:p w14:paraId="1B80F6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21.161,03 </w:t>
            </w:r>
          </w:p>
        </w:tc>
      </w:tr>
      <w:tr w:rsidR="00C54BE7" w:rsidRPr="00C94729" w14:paraId="29741FFD" w14:textId="77777777" w:rsidTr="00815F59">
        <w:trPr>
          <w:trHeight w:val="20"/>
        </w:trPr>
        <w:tc>
          <w:tcPr>
            <w:tcW w:w="3114" w:type="dxa"/>
            <w:shd w:val="clear" w:color="auto" w:fill="auto"/>
            <w:noWrap/>
            <w:vAlign w:val="bottom"/>
            <w:hideMark/>
          </w:tcPr>
          <w:p w14:paraId="4492529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POLIMIX TRADE družba za proizvodnjo, prodajo, izvoz, uvoz instalacijskega blaga,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C786C9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Žiri</w:t>
            </w:r>
          </w:p>
        </w:tc>
        <w:tc>
          <w:tcPr>
            <w:tcW w:w="1276" w:type="dxa"/>
            <w:shd w:val="clear" w:color="auto" w:fill="auto"/>
            <w:noWrap/>
            <w:vAlign w:val="bottom"/>
            <w:hideMark/>
          </w:tcPr>
          <w:p w14:paraId="72EA93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C2E58D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913D3F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28.200,00 </w:t>
            </w:r>
          </w:p>
        </w:tc>
        <w:tc>
          <w:tcPr>
            <w:tcW w:w="1275" w:type="dxa"/>
            <w:shd w:val="clear" w:color="auto" w:fill="auto"/>
            <w:noWrap/>
            <w:vAlign w:val="bottom"/>
            <w:hideMark/>
          </w:tcPr>
          <w:p w14:paraId="58B6FD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28.200,00 </w:t>
            </w:r>
          </w:p>
        </w:tc>
        <w:tc>
          <w:tcPr>
            <w:tcW w:w="1127" w:type="dxa"/>
            <w:shd w:val="clear" w:color="auto" w:fill="auto"/>
            <w:noWrap/>
            <w:vAlign w:val="bottom"/>
            <w:hideMark/>
          </w:tcPr>
          <w:p w14:paraId="7F382F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2.820,00 </w:t>
            </w:r>
          </w:p>
        </w:tc>
      </w:tr>
      <w:tr w:rsidR="00C54BE7" w:rsidRPr="00C94729" w14:paraId="5BFF78AE" w14:textId="77777777" w:rsidTr="00815F59">
        <w:trPr>
          <w:trHeight w:val="20"/>
        </w:trPr>
        <w:tc>
          <w:tcPr>
            <w:tcW w:w="3114" w:type="dxa"/>
            <w:shd w:val="clear" w:color="auto" w:fill="auto"/>
            <w:noWrap/>
            <w:vAlign w:val="bottom"/>
            <w:hideMark/>
          </w:tcPr>
          <w:p w14:paraId="66FBE61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ALPO GRAFIK grafično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8B67DC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3C05414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12.534,00 </w:t>
            </w:r>
          </w:p>
        </w:tc>
        <w:tc>
          <w:tcPr>
            <w:tcW w:w="1134" w:type="dxa"/>
            <w:shd w:val="clear" w:color="auto" w:fill="auto"/>
            <w:noWrap/>
            <w:vAlign w:val="bottom"/>
            <w:hideMark/>
          </w:tcPr>
          <w:p w14:paraId="30A6C4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18.556,00 </w:t>
            </w:r>
          </w:p>
        </w:tc>
        <w:tc>
          <w:tcPr>
            <w:tcW w:w="1134" w:type="dxa"/>
            <w:shd w:val="clear" w:color="auto" w:fill="auto"/>
            <w:noWrap/>
            <w:vAlign w:val="bottom"/>
            <w:hideMark/>
          </w:tcPr>
          <w:p w14:paraId="08DE44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275" w:type="dxa"/>
            <w:shd w:val="clear" w:color="auto" w:fill="auto"/>
            <w:noWrap/>
            <w:vAlign w:val="bottom"/>
            <w:hideMark/>
          </w:tcPr>
          <w:p w14:paraId="51F9418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37.090,00 </w:t>
            </w:r>
          </w:p>
        </w:tc>
        <w:tc>
          <w:tcPr>
            <w:tcW w:w="1127" w:type="dxa"/>
            <w:shd w:val="clear" w:color="auto" w:fill="auto"/>
            <w:noWrap/>
            <w:vAlign w:val="bottom"/>
            <w:hideMark/>
          </w:tcPr>
          <w:p w14:paraId="62546DA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3.709,00 </w:t>
            </w:r>
          </w:p>
        </w:tc>
      </w:tr>
      <w:tr w:rsidR="00C54BE7" w:rsidRPr="00C94729" w14:paraId="593C8538" w14:textId="77777777" w:rsidTr="00815F59">
        <w:trPr>
          <w:trHeight w:val="20"/>
        </w:trPr>
        <w:tc>
          <w:tcPr>
            <w:tcW w:w="3114" w:type="dxa"/>
            <w:shd w:val="clear" w:color="auto" w:fill="auto"/>
            <w:noWrap/>
            <w:vAlign w:val="bottom"/>
            <w:hideMark/>
          </w:tcPr>
          <w:p w14:paraId="72C5A35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GRAMMER AUTOMOTIVE SLOVENIJA proizvodnja delov notranje opreme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317612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52F6B90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E264E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159.586,88 </w:t>
            </w:r>
          </w:p>
        </w:tc>
        <w:tc>
          <w:tcPr>
            <w:tcW w:w="1134" w:type="dxa"/>
            <w:shd w:val="clear" w:color="auto" w:fill="auto"/>
            <w:noWrap/>
            <w:vAlign w:val="bottom"/>
            <w:hideMark/>
          </w:tcPr>
          <w:p w14:paraId="7E9EDE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2FBDE4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159.586,88 </w:t>
            </w:r>
          </w:p>
        </w:tc>
        <w:tc>
          <w:tcPr>
            <w:tcW w:w="1127" w:type="dxa"/>
            <w:shd w:val="clear" w:color="auto" w:fill="auto"/>
            <w:noWrap/>
            <w:vAlign w:val="bottom"/>
            <w:hideMark/>
          </w:tcPr>
          <w:p w14:paraId="22F983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15.958,69 </w:t>
            </w:r>
          </w:p>
        </w:tc>
      </w:tr>
      <w:tr w:rsidR="00C54BE7" w:rsidRPr="00C94729" w14:paraId="3964289E" w14:textId="77777777" w:rsidTr="00815F59">
        <w:trPr>
          <w:trHeight w:val="20"/>
        </w:trPr>
        <w:tc>
          <w:tcPr>
            <w:tcW w:w="3114" w:type="dxa"/>
            <w:shd w:val="clear" w:color="auto" w:fill="auto"/>
            <w:noWrap/>
            <w:vAlign w:val="bottom"/>
            <w:hideMark/>
          </w:tcPr>
          <w:p w14:paraId="01CF903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DFVU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Družba za posredništvo</w:t>
            </w:r>
          </w:p>
        </w:tc>
        <w:tc>
          <w:tcPr>
            <w:tcW w:w="1134" w:type="dxa"/>
            <w:shd w:val="clear" w:color="auto" w:fill="auto"/>
            <w:noWrap/>
            <w:vAlign w:val="bottom"/>
            <w:hideMark/>
          </w:tcPr>
          <w:p w14:paraId="12DD0DF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456C76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203.219,52 </w:t>
            </w:r>
          </w:p>
        </w:tc>
        <w:tc>
          <w:tcPr>
            <w:tcW w:w="1134" w:type="dxa"/>
            <w:shd w:val="clear" w:color="auto" w:fill="auto"/>
            <w:noWrap/>
            <w:vAlign w:val="bottom"/>
            <w:hideMark/>
          </w:tcPr>
          <w:p w14:paraId="6D01395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3025C8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CA4AC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203.219,52 </w:t>
            </w:r>
          </w:p>
        </w:tc>
        <w:tc>
          <w:tcPr>
            <w:tcW w:w="1127" w:type="dxa"/>
            <w:shd w:val="clear" w:color="auto" w:fill="auto"/>
            <w:noWrap/>
            <w:vAlign w:val="bottom"/>
            <w:hideMark/>
          </w:tcPr>
          <w:p w14:paraId="047FE4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20.321,95 </w:t>
            </w:r>
          </w:p>
        </w:tc>
      </w:tr>
      <w:tr w:rsidR="00C54BE7" w:rsidRPr="00C94729" w14:paraId="47D194A8" w14:textId="77777777" w:rsidTr="00815F59">
        <w:trPr>
          <w:trHeight w:val="20"/>
        </w:trPr>
        <w:tc>
          <w:tcPr>
            <w:tcW w:w="3114" w:type="dxa"/>
            <w:shd w:val="clear" w:color="auto" w:fill="auto"/>
            <w:noWrap/>
            <w:vAlign w:val="bottom"/>
            <w:hideMark/>
          </w:tcPr>
          <w:p w14:paraId="5277062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ELTRAS transportna oprema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B34987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Solčava</w:t>
            </w:r>
          </w:p>
        </w:tc>
        <w:tc>
          <w:tcPr>
            <w:tcW w:w="1276" w:type="dxa"/>
            <w:shd w:val="clear" w:color="auto" w:fill="auto"/>
            <w:noWrap/>
            <w:vAlign w:val="bottom"/>
            <w:hideMark/>
          </w:tcPr>
          <w:p w14:paraId="6BCA7F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975.000,00 </w:t>
            </w:r>
          </w:p>
        </w:tc>
        <w:tc>
          <w:tcPr>
            <w:tcW w:w="1134" w:type="dxa"/>
            <w:shd w:val="clear" w:color="auto" w:fill="auto"/>
            <w:noWrap/>
            <w:vAlign w:val="bottom"/>
            <w:hideMark/>
          </w:tcPr>
          <w:p w14:paraId="529D474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1.056.000,00 </w:t>
            </w:r>
          </w:p>
        </w:tc>
        <w:tc>
          <w:tcPr>
            <w:tcW w:w="1134" w:type="dxa"/>
            <w:shd w:val="clear" w:color="auto" w:fill="auto"/>
            <w:noWrap/>
            <w:vAlign w:val="bottom"/>
            <w:hideMark/>
          </w:tcPr>
          <w:p w14:paraId="76C37E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381.665,00 </w:t>
            </w:r>
          </w:p>
        </w:tc>
        <w:tc>
          <w:tcPr>
            <w:tcW w:w="1275" w:type="dxa"/>
            <w:shd w:val="clear" w:color="auto" w:fill="auto"/>
            <w:noWrap/>
            <w:vAlign w:val="bottom"/>
            <w:hideMark/>
          </w:tcPr>
          <w:p w14:paraId="44E91C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2.412.665,00 </w:t>
            </w:r>
          </w:p>
        </w:tc>
        <w:tc>
          <w:tcPr>
            <w:tcW w:w="1127" w:type="dxa"/>
            <w:shd w:val="clear" w:color="auto" w:fill="auto"/>
            <w:noWrap/>
            <w:vAlign w:val="bottom"/>
            <w:hideMark/>
          </w:tcPr>
          <w:p w14:paraId="3DFDAC8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241.266,50 </w:t>
            </w:r>
          </w:p>
        </w:tc>
      </w:tr>
      <w:tr w:rsidR="00C54BE7" w:rsidRPr="00C94729" w14:paraId="4122B7A1" w14:textId="77777777" w:rsidTr="00815F59">
        <w:trPr>
          <w:trHeight w:val="20"/>
        </w:trPr>
        <w:tc>
          <w:tcPr>
            <w:tcW w:w="3114" w:type="dxa"/>
            <w:shd w:val="clear" w:color="auto" w:fill="auto"/>
            <w:noWrap/>
            <w:vAlign w:val="bottom"/>
            <w:hideMark/>
          </w:tcPr>
          <w:p w14:paraId="4E40DF6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Odkup in prodaja vozil, Aleksandra </w:t>
            </w:r>
            <w:proofErr w:type="spellStart"/>
            <w:r w:rsidRPr="00C94729">
              <w:rPr>
                <w:rFonts w:ascii="Arial Narrow" w:hAnsi="Arial Narrow" w:cs="Calibri"/>
                <w:color w:val="000000"/>
                <w:sz w:val="18"/>
                <w:szCs w:val="18"/>
                <w:lang w:val="sl-SI"/>
              </w:rPr>
              <w:t>Bedenik</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9C73B4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5B38CF0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D6A41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346.346,40 </w:t>
            </w:r>
          </w:p>
        </w:tc>
        <w:tc>
          <w:tcPr>
            <w:tcW w:w="1134" w:type="dxa"/>
            <w:shd w:val="clear" w:color="auto" w:fill="auto"/>
            <w:noWrap/>
            <w:vAlign w:val="bottom"/>
            <w:hideMark/>
          </w:tcPr>
          <w:p w14:paraId="60602A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109.837,62 </w:t>
            </w:r>
          </w:p>
        </w:tc>
        <w:tc>
          <w:tcPr>
            <w:tcW w:w="1275" w:type="dxa"/>
            <w:shd w:val="clear" w:color="auto" w:fill="auto"/>
            <w:noWrap/>
            <w:vAlign w:val="bottom"/>
            <w:hideMark/>
          </w:tcPr>
          <w:p w14:paraId="645925D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456.184,02 </w:t>
            </w:r>
          </w:p>
        </w:tc>
        <w:tc>
          <w:tcPr>
            <w:tcW w:w="1127" w:type="dxa"/>
            <w:shd w:val="clear" w:color="auto" w:fill="auto"/>
            <w:noWrap/>
            <w:vAlign w:val="bottom"/>
            <w:hideMark/>
          </w:tcPr>
          <w:p w14:paraId="4B0CB2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45.618,40 </w:t>
            </w:r>
          </w:p>
        </w:tc>
      </w:tr>
      <w:tr w:rsidR="00C54BE7" w:rsidRPr="00C94729" w14:paraId="1B0D494D" w14:textId="77777777" w:rsidTr="00815F59">
        <w:trPr>
          <w:trHeight w:val="20"/>
        </w:trPr>
        <w:tc>
          <w:tcPr>
            <w:tcW w:w="3114" w:type="dxa"/>
            <w:shd w:val="clear" w:color="auto" w:fill="auto"/>
            <w:noWrap/>
            <w:vAlign w:val="bottom"/>
            <w:hideMark/>
          </w:tcPr>
          <w:p w14:paraId="6BEB774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ICO založništvo in trženje,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34BA5D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482570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9.620,20 </w:t>
            </w:r>
          </w:p>
        </w:tc>
        <w:tc>
          <w:tcPr>
            <w:tcW w:w="1134" w:type="dxa"/>
            <w:shd w:val="clear" w:color="auto" w:fill="auto"/>
            <w:noWrap/>
            <w:vAlign w:val="bottom"/>
            <w:hideMark/>
          </w:tcPr>
          <w:p w14:paraId="5F6C4B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899C3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 </w:t>
            </w:r>
          </w:p>
        </w:tc>
        <w:tc>
          <w:tcPr>
            <w:tcW w:w="1275" w:type="dxa"/>
            <w:shd w:val="clear" w:color="auto" w:fill="auto"/>
            <w:noWrap/>
            <w:vAlign w:val="bottom"/>
            <w:hideMark/>
          </w:tcPr>
          <w:p w14:paraId="1DFC0F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10.520,20 </w:t>
            </w:r>
          </w:p>
        </w:tc>
        <w:tc>
          <w:tcPr>
            <w:tcW w:w="1127" w:type="dxa"/>
            <w:shd w:val="clear" w:color="auto" w:fill="auto"/>
            <w:noWrap/>
            <w:vAlign w:val="bottom"/>
            <w:hideMark/>
          </w:tcPr>
          <w:p w14:paraId="69E541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1.052,02 </w:t>
            </w:r>
          </w:p>
        </w:tc>
      </w:tr>
      <w:tr w:rsidR="00C54BE7" w:rsidRPr="00C94729" w14:paraId="446B953A" w14:textId="77777777" w:rsidTr="00815F59">
        <w:trPr>
          <w:trHeight w:val="20"/>
        </w:trPr>
        <w:tc>
          <w:tcPr>
            <w:tcW w:w="3114" w:type="dxa"/>
            <w:shd w:val="clear" w:color="auto" w:fill="auto"/>
            <w:noWrap/>
            <w:vAlign w:val="bottom"/>
            <w:hideMark/>
          </w:tcPr>
          <w:p w14:paraId="67C1C4F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GARNOL, inženiring, gradnje in kadri,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FAF430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Gornji Grad</w:t>
            </w:r>
          </w:p>
        </w:tc>
        <w:tc>
          <w:tcPr>
            <w:tcW w:w="1276" w:type="dxa"/>
            <w:shd w:val="clear" w:color="auto" w:fill="auto"/>
            <w:noWrap/>
            <w:vAlign w:val="bottom"/>
            <w:hideMark/>
          </w:tcPr>
          <w:p w14:paraId="51AC30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472.111,38 </w:t>
            </w:r>
          </w:p>
        </w:tc>
        <w:tc>
          <w:tcPr>
            <w:tcW w:w="1134" w:type="dxa"/>
            <w:shd w:val="clear" w:color="auto" w:fill="auto"/>
            <w:noWrap/>
            <w:vAlign w:val="bottom"/>
            <w:hideMark/>
          </w:tcPr>
          <w:p w14:paraId="55CB86B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40.498,99 </w:t>
            </w:r>
          </w:p>
        </w:tc>
        <w:tc>
          <w:tcPr>
            <w:tcW w:w="1134" w:type="dxa"/>
            <w:shd w:val="clear" w:color="auto" w:fill="auto"/>
            <w:noWrap/>
            <w:vAlign w:val="bottom"/>
            <w:hideMark/>
          </w:tcPr>
          <w:p w14:paraId="7BFCEE2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87.024,00 </w:t>
            </w:r>
          </w:p>
        </w:tc>
        <w:tc>
          <w:tcPr>
            <w:tcW w:w="1275" w:type="dxa"/>
            <w:shd w:val="clear" w:color="auto" w:fill="auto"/>
            <w:noWrap/>
            <w:vAlign w:val="bottom"/>
            <w:hideMark/>
          </w:tcPr>
          <w:p w14:paraId="3148504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599.634,37 </w:t>
            </w:r>
          </w:p>
        </w:tc>
        <w:tc>
          <w:tcPr>
            <w:tcW w:w="1127" w:type="dxa"/>
            <w:shd w:val="clear" w:color="auto" w:fill="auto"/>
            <w:noWrap/>
            <w:vAlign w:val="bottom"/>
            <w:hideMark/>
          </w:tcPr>
          <w:p w14:paraId="3E3CFA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59.963,44 </w:t>
            </w:r>
          </w:p>
        </w:tc>
      </w:tr>
      <w:tr w:rsidR="00C54BE7" w:rsidRPr="00C94729" w14:paraId="5FF97858" w14:textId="77777777" w:rsidTr="00815F59">
        <w:trPr>
          <w:trHeight w:val="20"/>
        </w:trPr>
        <w:tc>
          <w:tcPr>
            <w:tcW w:w="3114" w:type="dxa"/>
            <w:shd w:val="clear" w:color="auto" w:fill="auto"/>
            <w:noWrap/>
            <w:vAlign w:val="bottom"/>
            <w:hideMark/>
          </w:tcPr>
          <w:p w14:paraId="6E489BD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NEXT, trgovina z motornimi vozili, Nejc </w:t>
            </w:r>
            <w:proofErr w:type="spellStart"/>
            <w:r w:rsidRPr="00C94729">
              <w:rPr>
                <w:rFonts w:ascii="Arial Narrow" w:hAnsi="Arial Narrow" w:cs="Calibri"/>
                <w:color w:val="000000"/>
                <w:sz w:val="18"/>
                <w:szCs w:val="18"/>
                <w:lang w:val="sl-SI"/>
              </w:rPr>
              <w:t>Torić</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290B6F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34C9073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9.113,94 </w:t>
            </w:r>
          </w:p>
        </w:tc>
        <w:tc>
          <w:tcPr>
            <w:tcW w:w="1134" w:type="dxa"/>
            <w:shd w:val="clear" w:color="auto" w:fill="auto"/>
            <w:noWrap/>
            <w:vAlign w:val="bottom"/>
            <w:hideMark/>
          </w:tcPr>
          <w:p w14:paraId="1F2693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257.676,00 </w:t>
            </w:r>
          </w:p>
        </w:tc>
        <w:tc>
          <w:tcPr>
            <w:tcW w:w="1134" w:type="dxa"/>
            <w:shd w:val="clear" w:color="auto" w:fill="auto"/>
            <w:noWrap/>
            <w:vAlign w:val="bottom"/>
            <w:hideMark/>
          </w:tcPr>
          <w:p w14:paraId="26023D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3F0AB3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266.789,94 </w:t>
            </w:r>
          </w:p>
        </w:tc>
        <w:tc>
          <w:tcPr>
            <w:tcW w:w="1127" w:type="dxa"/>
            <w:shd w:val="clear" w:color="auto" w:fill="auto"/>
            <w:noWrap/>
            <w:vAlign w:val="bottom"/>
            <w:hideMark/>
          </w:tcPr>
          <w:p w14:paraId="1899D1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26.678,99 </w:t>
            </w:r>
          </w:p>
        </w:tc>
      </w:tr>
      <w:tr w:rsidR="00C54BE7" w:rsidRPr="00C94729" w14:paraId="48C4FC75" w14:textId="77777777" w:rsidTr="00815F59">
        <w:trPr>
          <w:trHeight w:val="20"/>
        </w:trPr>
        <w:tc>
          <w:tcPr>
            <w:tcW w:w="3114" w:type="dxa"/>
            <w:shd w:val="clear" w:color="auto" w:fill="auto"/>
            <w:noWrap/>
            <w:vAlign w:val="bottom"/>
            <w:hideMark/>
          </w:tcPr>
          <w:p w14:paraId="008AA42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BP AVTO, trgovina z avtomobili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1C76FD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3B1B3E0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1F26DE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201.223,60 </w:t>
            </w:r>
          </w:p>
        </w:tc>
        <w:tc>
          <w:tcPr>
            <w:tcW w:w="1134" w:type="dxa"/>
            <w:shd w:val="clear" w:color="auto" w:fill="auto"/>
            <w:noWrap/>
            <w:vAlign w:val="bottom"/>
            <w:hideMark/>
          </w:tcPr>
          <w:p w14:paraId="312E925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9.558,00 </w:t>
            </w:r>
          </w:p>
        </w:tc>
        <w:tc>
          <w:tcPr>
            <w:tcW w:w="1275" w:type="dxa"/>
            <w:shd w:val="clear" w:color="auto" w:fill="auto"/>
            <w:noWrap/>
            <w:vAlign w:val="bottom"/>
            <w:hideMark/>
          </w:tcPr>
          <w:p w14:paraId="62B1290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235.781,60 </w:t>
            </w:r>
          </w:p>
        </w:tc>
        <w:tc>
          <w:tcPr>
            <w:tcW w:w="1127" w:type="dxa"/>
            <w:shd w:val="clear" w:color="auto" w:fill="auto"/>
            <w:noWrap/>
            <w:vAlign w:val="bottom"/>
            <w:hideMark/>
          </w:tcPr>
          <w:p w14:paraId="417F39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23.578,16 </w:t>
            </w:r>
          </w:p>
        </w:tc>
      </w:tr>
      <w:tr w:rsidR="00C54BE7" w:rsidRPr="00C94729" w14:paraId="6D03B65D" w14:textId="77777777" w:rsidTr="00815F59">
        <w:trPr>
          <w:trHeight w:val="20"/>
        </w:trPr>
        <w:tc>
          <w:tcPr>
            <w:tcW w:w="3114" w:type="dxa"/>
            <w:shd w:val="clear" w:color="auto" w:fill="auto"/>
            <w:noWrap/>
            <w:vAlign w:val="bottom"/>
            <w:hideMark/>
          </w:tcPr>
          <w:p w14:paraId="4816000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GALU, Bojan Frantar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 zaključna gradbena dela</w:t>
            </w:r>
          </w:p>
        </w:tc>
        <w:tc>
          <w:tcPr>
            <w:tcW w:w="1134" w:type="dxa"/>
            <w:shd w:val="clear" w:color="auto" w:fill="auto"/>
            <w:noWrap/>
            <w:vAlign w:val="bottom"/>
            <w:hideMark/>
          </w:tcPr>
          <w:p w14:paraId="0F0BD91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Slovenj Gradec</w:t>
            </w:r>
          </w:p>
        </w:tc>
        <w:tc>
          <w:tcPr>
            <w:tcW w:w="1276" w:type="dxa"/>
            <w:shd w:val="clear" w:color="auto" w:fill="auto"/>
            <w:noWrap/>
            <w:vAlign w:val="bottom"/>
            <w:hideMark/>
          </w:tcPr>
          <w:p w14:paraId="549546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1.537,00 </w:t>
            </w:r>
          </w:p>
        </w:tc>
        <w:tc>
          <w:tcPr>
            <w:tcW w:w="1134" w:type="dxa"/>
            <w:shd w:val="clear" w:color="auto" w:fill="auto"/>
            <w:noWrap/>
            <w:vAlign w:val="bottom"/>
            <w:hideMark/>
          </w:tcPr>
          <w:p w14:paraId="7DB193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067D7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4AC7EA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4.537,00 </w:t>
            </w:r>
          </w:p>
        </w:tc>
        <w:tc>
          <w:tcPr>
            <w:tcW w:w="1127" w:type="dxa"/>
            <w:shd w:val="clear" w:color="auto" w:fill="auto"/>
            <w:noWrap/>
            <w:vAlign w:val="bottom"/>
            <w:hideMark/>
          </w:tcPr>
          <w:p w14:paraId="727AD3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453,70 </w:t>
            </w:r>
          </w:p>
        </w:tc>
      </w:tr>
      <w:tr w:rsidR="00C54BE7" w:rsidRPr="00C94729" w14:paraId="36C927A3" w14:textId="77777777" w:rsidTr="00815F59">
        <w:trPr>
          <w:trHeight w:val="20"/>
        </w:trPr>
        <w:tc>
          <w:tcPr>
            <w:tcW w:w="3114" w:type="dxa"/>
            <w:shd w:val="clear" w:color="auto" w:fill="auto"/>
            <w:noWrap/>
            <w:vAlign w:val="bottom"/>
            <w:hideMark/>
          </w:tcPr>
          <w:p w14:paraId="4278125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TAB-IPM logistika, plastika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3642D2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05252F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37.900,00 </w:t>
            </w:r>
          </w:p>
        </w:tc>
        <w:tc>
          <w:tcPr>
            <w:tcW w:w="1134" w:type="dxa"/>
            <w:shd w:val="clear" w:color="auto" w:fill="auto"/>
            <w:noWrap/>
            <w:vAlign w:val="bottom"/>
            <w:hideMark/>
          </w:tcPr>
          <w:p w14:paraId="7E8ABF3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3.200,00 </w:t>
            </w:r>
          </w:p>
        </w:tc>
        <w:tc>
          <w:tcPr>
            <w:tcW w:w="1134" w:type="dxa"/>
            <w:shd w:val="clear" w:color="auto" w:fill="auto"/>
            <w:noWrap/>
            <w:vAlign w:val="bottom"/>
            <w:hideMark/>
          </w:tcPr>
          <w:p w14:paraId="2BD5A0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623.576,00 </w:t>
            </w:r>
          </w:p>
        </w:tc>
        <w:tc>
          <w:tcPr>
            <w:tcW w:w="1275" w:type="dxa"/>
            <w:shd w:val="clear" w:color="auto" w:fill="auto"/>
            <w:noWrap/>
            <w:vAlign w:val="bottom"/>
            <w:hideMark/>
          </w:tcPr>
          <w:p w14:paraId="3D88B45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664.676,00 </w:t>
            </w:r>
          </w:p>
        </w:tc>
        <w:tc>
          <w:tcPr>
            <w:tcW w:w="1127" w:type="dxa"/>
            <w:shd w:val="clear" w:color="auto" w:fill="auto"/>
            <w:noWrap/>
            <w:vAlign w:val="bottom"/>
            <w:hideMark/>
          </w:tcPr>
          <w:p w14:paraId="407A81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66.467,60 </w:t>
            </w:r>
          </w:p>
        </w:tc>
      </w:tr>
      <w:tr w:rsidR="00C54BE7" w:rsidRPr="00C94729" w14:paraId="779973C7" w14:textId="77777777" w:rsidTr="00815F59">
        <w:trPr>
          <w:trHeight w:val="20"/>
        </w:trPr>
        <w:tc>
          <w:tcPr>
            <w:tcW w:w="3114" w:type="dxa"/>
            <w:shd w:val="clear" w:color="auto" w:fill="auto"/>
            <w:noWrap/>
            <w:vAlign w:val="bottom"/>
            <w:hideMark/>
          </w:tcPr>
          <w:p w14:paraId="5E02662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AS DESIGN - IZDELAVA KOVINSKIH IN PLASTIČNIH DROBNIH PREDMETOV, BENETEK DAMIJAN S.P.</w:t>
            </w:r>
          </w:p>
        </w:tc>
        <w:tc>
          <w:tcPr>
            <w:tcW w:w="1134" w:type="dxa"/>
            <w:shd w:val="clear" w:color="auto" w:fill="auto"/>
            <w:noWrap/>
            <w:vAlign w:val="bottom"/>
            <w:hideMark/>
          </w:tcPr>
          <w:p w14:paraId="1D15495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54AAAB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119.300,00 </w:t>
            </w:r>
          </w:p>
        </w:tc>
        <w:tc>
          <w:tcPr>
            <w:tcW w:w="1134" w:type="dxa"/>
            <w:shd w:val="clear" w:color="auto" w:fill="auto"/>
            <w:noWrap/>
            <w:vAlign w:val="bottom"/>
            <w:hideMark/>
          </w:tcPr>
          <w:p w14:paraId="327895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229.463,00 </w:t>
            </w:r>
          </w:p>
        </w:tc>
        <w:tc>
          <w:tcPr>
            <w:tcW w:w="1134" w:type="dxa"/>
            <w:shd w:val="clear" w:color="auto" w:fill="auto"/>
            <w:noWrap/>
            <w:vAlign w:val="bottom"/>
            <w:hideMark/>
          </w:tcPr>
          <w:p w14:paraId="57114A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54.000,00 </w:t>
            </w:r>
          </w:p>
        </w:tc>
        <w:tc>
          <w:tcPr>
            <w:tcW w:w="1275" w:type="dxa"/>
            <w:shd w:val="clear" w:color="auto" w:fill="auto"/>
            <w:noWrap/>
            <w:vAlign w:val="bottom"/>
            <w:hideMark/>
          </w:tcPr>
          <w:p w14:paraId="4D6245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402.763,00 </w:t>
            </w:r>
          </w:p>
        </w:tc>
        <w:tc>
          <w:tcPr>
            <w:tcW w:w="1127" w:type="dxa"/>
            <w:shd w:val="clear" w:color="auto" w:fill="auto"/>
            <w:noWrap/>
            <w:vAlign w:val="bottom"/>
            <w:hideMark/>
          </w:tcPr>
          <w:p w14:paraId="4E1E33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40.276,30 </w:t>
            </w:r>
          </w:p>
        </w:tc>
      </w:tr>
      <w:tr w:rsidR="00C54BE7" w:rsidRPr="00C94729" w14:paraId="6D13CF0D" w14:textId="77777777" w:rsidTr="00815F59">
        <w:trPr>
          <w:trHeight w:val="20"/>
        </w:trPr>
        <w:tc>
          <w:tcPr>
            <w:tcW w:w="3114" w:type="dxa"/>
            <w:shd w:val="clear" w:color="auto" w:fill="auto"/>
            <w:noWrap/>
            <w:vAlign w:val="bottom"/>
            <w:hideMark/>
          </w:tcPr>
          <w:p w14:paraId="54FB956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MIZARSTVO IN ŽAGARSTVO BLAŽIČ SLAVKO S.P.</w:t>
            </w:r>
          </w:p>
        </w:tc>
        <w:tc>
          <w:tcPr>
            <w:tcW w:w="1134" w:type="dxa"/>
            <w:shd w:val="clear" w:color="auto" w:fill="auto"/>
            <w:noWrap/>
            <w:vAlign w:val="bottom"/>
            <w:hideMark/>
          </w:tcPr>
          <w:p w14:paraId="529E55E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1F5314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134" w:type="dxa"/>
            <w:shd w:val="clear" w:color="auto" w:fill="auto"/>
            <w:noWrap/>
            <w:vAlign w:val="bottom"/>
            <w:hideMark/>
          </w:tcPr>
          <w:p w14:paraId="514A37E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17.100,00 </w:t>
            </w:r>
          </w:p>
        </w:tc>
        <w:tc>
          <w:tcPr>
            <w:tcW w:w="1134" w:type="dxa"/>
            <w:shd w:val="clear" w:color="auto" w:fill="auto"/>
            <w:noWrap/>
            <w:vAlign w:val="bottom"/>
            <w:hideMark/>
          </w:tcPr>
          <w:p w14:paraId="2750731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5.450,00 </w:t>
            </w:r>
          </w:p>
        </w:tc>
        <w:tc>
          <w:tcPr>
            <w:tcW w:w="1275" w:type="dxa"/>
            <w:shd w:val="clear" w:color="auto" w:fill="auto"/>
            <w:noWrap/>
            <w:vAlign w:val="bottom"/>
            <w:hideMark/>
          </w:tcPr>
          <w:p w14:paraId="545BF3B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29.550,00 </w:t>
            </w:r>
          </w:p>
        </w:tc>
        <w:tc>
          <w:tcPr>
            <w:tcW w:w="1127" w:type="dxa"/>
            <w:shd w:val="clear" w:color="auto" w:fill="auto"/>
            <w:noWrap/>
            <w:vAlign w:val="bottom"/>
            <w:hideMark/>
          </w:tcPr>
          <w:p w14:paraId="66A1ED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2.955,00 </w:t>
            </w:r>
          </w:p>
        </w:tc>
      </w:tr>
      <w:tr w:rsidR="00C54BE7" w:rsidRPr="00C94729" w14:paraId="301199EA" w14:textId="77777777" w:rsidTr="00815F59">
        <w:trPr>
          <w:trHeight w:val="20"/>
        </w:trPr>
        <w:tc>
          <w:tcPr>
            <w:tcW w:w="3114" w:type="dxa"/>
            <w:shd w:val="clear" w:color="auto" w:fill="auto"/>
            <w:noWrap/>
            <w:vAlign w:val="bottom"/>
            <w:hideMark/>
          </w:tcPr>
          <w:p w14:paraId="2BFB166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AMKT SERVICE, MEHANIČNE STORITVE, TOMAŽ KRIVEC,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A97C18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0AE8AD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21.300,00 </w:t>
            </w:r>
          </w:p>
        </w:tc>
        <w:tc>
          <w:tcPr>
            <w:tcW w:w="1134" w:type="dxa"/>
            <w:shd w:val="clear" w:color="auto" w:fill="auto"/>
            <w:noWrap/>
            <w:vAlign w:val="bottom"/>
            <w:hideMark/>
          </w:tcPr>
          <w:p w14:paraId="1B58474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10.856,32 </w:t>
            </w:r>
          </w:p>
        </w:tc>
        <w:tc>
          <w:tcPr>
            <w:tcW w:w="1134" w:type="dxa"/>
            <w:shd w:val="clear" w:color="auto" w:fill="auto"/>
            <w:noWrap/>
            <w:vAlign w:val="bottom"/>
            <w:hideMark/>
          </w:tcPr>
          <w:p w14:paraId="24B27AC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10.600,00 </w:t>
            </w:r>
          </w:p>
        </w:tc>
        <w:tc>
          <w:tcPr>
            <w:tcW w:w="1275" w:type="dxa"/>
            <w:shd w:val="clear" w:color="auto" w:fill="auto"/>
            <w:noWrap/>
            <w:vAlign w:val="bottom"/>
            <w:hideMark/>
          </w:tcPr>
          <w:p w14:paraId="6E1E03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42.756,32 </w:t>
            </w:r>
          </w:p>
        </w:tc>
        <w:tc>
          <w:tcPr>
            <w:tcW w:w="1127" w:type="dxa"/>
            <w:shd w:val="clear" w:color="auto" w:fill="auto"/>
            <w:noWrap/>
            <w:vAlign w:val="bottom"/>
            <w:hideMark/>
          </w:tcPr>
          <w:p w14:paraId="1083EC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4.275,63 </w:t>
            </w:r>
          </w:p>
        </w:tc>
      </w:tr>
      <w:tr w:rsidR="00C54BE7" w:rsidRPr="00C94729" w14:paraId="2715B1D3" w14:textId="77777777" w:rsidTr="00815F59">
        <w:trPr>
          <w:trHeight w:val="20"/>
        </w:trPr>
        <w:tc>
          <w:tcPr>
            <w:tcW w:w="3114" w:type="dxa"/>
            <w:shd w:val="clear" w:color="auto" w:fill="auto"/>
            <w:noWrap/>
            <w:vAlign w:val="bottom"/>
            <w:hideMark/>
          </w:tcPr>
          <w:p w14:paraId="2E4A861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GOSTIŠČE TROBEJ, STAŠ FILAČ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C060EC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Gornji Grad</w:t>
            </w:r>
          </w:p>
        </w:tc>
        <w:tc>
          <w:tcPr>
            <w:tcW w:w="1276" w:type="dxa"/>
            <w:shd w:val="clear" w:color="auto" w:fill="auto"/>
            <w:noWrap/>
            <w:vAlign w:val="bottom"/>
            <w:hideMark/>
          </w:tcPr>
          <w:p w14:paraId="0F7178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0F1C43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4A5CD17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65DD5E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127" w:type="dxa"/>
            <w:shd w:val="clear" w:color="auto" w:fill="auto"/>
            <w:noWrap/>
            <w:vAlign w:val="bottom"/>
            <w:hideMark/>
          </w:tcPr>
          <w:p w14:paraId="7871214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 </w:t>
            </w:r>
          </w:p>
        </w:tc>
      </w:tr>
      <w:tr w:rsidR="00C54BE7" w:rsidRPr="00C94729" w14:paraId="79828F0C" w14:textId="77777777" w:rsidTr="00815F59">
        <w:trPr>
          <w:trHeight w:val="20"/>
        </w:trPr>
        <w:tc>
          <w:tcPr>
            <w:tcW w:w="3114" w:type="dxa"/>
            <w:shd w:val="clear" w:color="auto" w:fill="auto"/>
            <w:noWrap/>
            <w:vAlign w:val="bottom"/>
            <w:hideMark/>
          </w:tcPr>
          <w:p w14:paraId="0653C53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MUFLON, družba za usposabljanje in zaposlovanje invalidov,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6C0C4F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Radeče</w:t>
            </w:r>
          </w:p>
        </w:tc>
        <w:tc>
          <w:tcPr>
            <w:tcW w:w="1276" w:type="dxa"/>
            <w:shd w:val="clear" w:color="auto" w:fill="auto"/>
            <w:noWrap/>
            <w:vAlign w:val="bottom"/>
            <w:hideMark/>
          </w:tcPr>
          <w:p w14:paraId="3C50FB3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9C3464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36ADF1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24.851,00 </w:t>
            </w:r>
          </w:p>
        </w:tc>
        <w:tc>
          <w:tcPr>
            <w:tcW w:w="1275" w:type="dxa"/>
            <w:shd w:val="clear" w:color="auto" w:fill="auto"/>
            <w:noWrap/>
            <w:vAlign w:val="bottom"/>
            <w:hideMark/>
          </w:tcPr>
          <w:p w14:paraId="55FD47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24.851,00 </w:t>
            </w:r>
          </w:p>
        </w:tc>
        <w:tc>
          <w:tcPr>
            <w:tcW w:w="1127" w:type="dxa"/>
            <w:shd w:val="clear" w:color="auto" w:fill="auto"/>
            <w:noWrap/>
            <w:vAlign w:val="bottom"/>
            <w:hideMark/>
          </w:tcPr>
          <w:p w14:paraId="709AB0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2.485,10 </w:t>
            </w:r>
          </w:p>
        </w:tc>
      </w:tr>
      <w:tr w:rsidR="00C54BE7" w:rsidRPr="00C94729" w14:paraId="219D16FB" w14:textId="77777777" w:rsidTr="00815F59">
        <w:trPr>
          <w:trHeight w:val="20"/>
        </w:trPr>
        <w:tc>
          <w:tcPr>
            <w:tcW w:w="3114" w:type="dxa"/>
            <w:shd w:val="clear" w:color="auto" w:fill="auto"/>
            <w:noWrap/>
            <w:vAlign w:val="bottom"/>
            <w:hideMark/>
          </w:tcPr>
          <w:p w14:paraId="20B6B17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KFI, proizvodnja žganih pijač,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BC3616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317B615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14.120,00 </w:t>
            </w:r>
          </w:p>
        </w:tc>
        <w:tc>
          <w:tcPr>
            <w:tcW w:w="1134" w:type="dxa"/>
            <w:shd w:val="clear" w:color="auto" w:fill="auto"/>
            <w:noWrap/>
            <w:vAlign w:val="bottom"/>
            <w:hideMark/>
          </w:tcPr>
          <w:p w14:paraId="6552FD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8.111,48 </w:t>
            </w:r>
          </w:p>
        </w:tc>
        <w:tc>
          <w:tcPr>
            <w:tcW w:w="1134" w:type="dxa"/>
            <w:shd w:val="clear" w:color="auto" w:fill="auto"/>
            <w:noWrap/>
            <w:vAlign w:val="bottom"/>
            <w:hideMark/>
          </w:tcPr>
          <w:p w14:paraId="3BC7CA1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8.393,00 </w:t>
            </w:r>
          </w:p>
        </w:tc>
        <w:tc>
          <w:tcPr>
            <w:tcW w:w="1275" w:type="dxa"/>
            <w:shd w:val="clear" w:color="auto" w:fill="auto"/>
            <w:noWrap/>
            <w:vAlign w:val="bottom"/>
            <w:hideMark/>
          </w:tcPr>
          <w:p w14:paraId="7AA0C2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30.624,48 </w:t>
            </w:r>
          </w:p>
        </w:tc>
        <w:tc>
          <w:tcPr>
            <w:tcW w:w="1127" w:type="dxa"/>
            <w:shd w:val="clear" w:color="auto" w:fill="auto"/>
            <w:noWrap/>
            <w:vAlign w:val="bottom"/>
            <w:hideMark/>
          </w:tcPr>
          <w:p w14:paraId="0449E3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3.062,45 </w:t>
            </w:r>
          </w:p>
        </w:tc>
      </w:tr>
      <w:tr w:rsidR="00C54BE7" w:rsidRPr="00C94729" w14:paraId="709C005D" w14:textId="77777777" w:rsidTr="00815F59">
        <w:trPr>
          <w:trHeight w:val="20"/>
        </w:trPr>
        <w:tc>
          <w:tcPr>
            <w:tcW w:w="3114" w:type="dxa"/>
            <w:shd w:val="clear" w:color="auto" w:fill="auto"/>
            <w:noWrap/>
            <w:vAlign w:val="bottom"/>
            <w:hideMark/>
          </w:tcPr>
          <w:p w14:paraId="228768A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MB LINE,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FC6EE3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4DAC9C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26.000,00 </w:t>
            </w:r>
          </w:p>
        </w:tc>
        <w:tc>
          <w:tcPr>
            <w:tcW w:w="1134" w:type="dxa"/>
            <w:shd w:val="clear" w:color="auto" w:fill="auto"/>
            <w:noWrap/>
            <w:vAlign w:val="bottom"/>
            <w:hideMark/>
          </w:tcPr>
          <w:p w14:paraId="7201834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F1572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34DE94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26.000,00 </w:t>
            </w:r>
          </w:p>
        </w:tc>
        <w:tc>
          <w:tcPr>
            <w:tcW w:w="1127" w:type="dxa"/>
            <w:shd w:val="clear" w:color="auto" w:fill="auto"/>
            <w:noWrap/>
            <w:vAlign w:val="bottom"/>
            <w:hideMark/>
          </w:tcPr>
          <w:p w14:paraId="59E63C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2.600,00 </w:t>
            </w:r>
          </w:p>
        </w:tc>
      </w:tr>
      <w:tr w:rsidR="00C54BE7" w:rsidRPr="00C94729" w14:paraId="289F9808" w14:textId="77777777" w:rsidTr="00815F59">
        <w:trPr>
          <w:trHeight w:val="20"/>
        </w:trPr>
        <w:tc>
          <w:tcPr>
            <w:tcW w:w="3114" w:type="dxa"/>
            <w:shd w:val="clear" w:color="auto" w:fill="auto"/>
            <w:noWrap/>
            <w:vAlign w:val="bottom"/>
            <w:hideMark/>
          </w:tcPr>
          <w:p w14:paraId="2BC6F0F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Gostinstvo in storitve, Franc Romih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A16ECE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2C8B24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82.000,00 </w:t>
            </w:r>
          </w:p>
        </w:tc>
        <w:tc>
          <w:tcPr>
            <w:tcW w:w="1134" w:type="dxa"/>
            <w:shd w:val="clear" w:color="auto" w:fill="auto"/>
            <w:noWrap/>
            <w:vAlign w:val="bottom"/>
            <w:hideMark/>
          </w:tcPr>
          <w:p w14:paraId="70F4A6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7497F70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31.249,55 </w:t>
            </w:r>
          </w:p>
        </w:tc>
        <w:tc>
          <w:tcPr>
            <w:tcW w:w="1275" w:type="dxa"/>
            <w:shd w:val="clear" w:color="auto" w:fill="auto"/>
            <w:noWrap/>
            <w:vAlign w:val="bottom"/>
            <w:hideMark/>
          </w:tcPr>
          <w:p w14:paraId="04ED54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123.249,55 </w:t>
            </w:r>
          </w:p>
        </w:tc>
        <w:tc>
          <w:tcPr>
            <w:tcW w:w="1127" w:type="dxa"/>
            <w:shd w:val="clear" w:color="auto" w:fill="auto"/>
            <w:noWrap/>
            <w:vAlign w:val="bottom"/>
            <w:hideMark/>
          </w:tcPr>
          <w:p w14:paraId="1FBCCA0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12.324,96 </w:t>
            </w:r>
          </w:p>
        </w:tc>
      </w:tr>
      <w:tr w:rsidR="00C54BE7" w:rsidRPr="00C94729" w14:paraId="111A2D27" w14:textId="77777777" w:rsidTr="00815F59">
        <w:trPr>
          <w:trHeight w:val="20"/>
        </w:trPr>
        <w:tc>
          <w:tcPr>
            <w:tcW w:w="3114" w:type="dxa"/>
            <w:shd w:val="clear" w:color="auto" w:fill="auto"/>
            <w:noWrap/>
            <w:vAlign w:val="bottom"/>
            <w:hideMark/>
          </w:tcPr>
          <w:p w14:paraId="0D983FC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Matjaž Rogelj, pravno in poslovno svetovanje,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4D46D9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047D3D0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38.000,00 </w:t>
            </w:r>
          </w:p>
        </w:tc>
        <w:tc>
          <w:tcPr>
            <w:tcW w:w="1134" w:type="dxa"/>
            <w:shd w:val="clear" w:color="auto" w:fill="auto"/>
            <w:noWrap/>
            <w:vAlign w:val="bottom"/>
            <w:hideMark/>
          </w:tcPr>
          <w:p w14:paraId="539C1D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735C14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18.750,00 </w:t>
            </w:r>
          </w:p>
        </w:tc>
        <w:tc>
          <w:tcPr>
            <w:tcW w:w="1275" w:type="dxa"/>
            <w:shd w:val="clear" w:color="auto" w:fill="auto"/>
            <w:noWrap/>
            <w:vAlign w:val="bottom"/>
            <w:hideMark/>
          </w:tcPr>
          <w:p w14:paraId="54449E0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56.750,00 </w:t>
            </w:r>
          </w:p>
        </w:tc>
        <w:tc>
          <w:tcPr>
            <w:tcW w:w="1127" w:type="dxa"/>
            <w:shd w:val="clear" w:color="auto" w:fill="auto"/>
            <w:noWrap/>
            <w:vAlign w:val="bottom"/>
            <w:hideMark/>
          </w:tcPr>
          <w:p w14:paraId="676E64B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5.675,00 </w:t>
            </w:r>
          </w:p>
        </w:tc>
      </w:tr>
      <w:tr w:rsidR="00C54BE7" w:rsidRPr="00C94729" w14:paraId="0DC522A3" w14:textId="77777777" w:rsidTr="00815F59">
        <w:trPr>
          <w:trHeight w:val="20"/>
        </w:trPr>
        <w:tc>
          <w:tcPr>
            <w:tcW w:w="3114" w:type="dxa"/>
            <w:shd w:val="clear" w:color="auto" w:fill="auto"/>
            <w:noWrap/>
            <w:vAlign w:val="bottom"/>
            <w:hideMark/>
          </w:tcPr>
          <w:p w14:paraId="3442E9E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TECH3 sistemi, montaža industrijskih strojev in naprav,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613969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3883D7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285.000,00 </w:t>
            </w:r>
          </w:p>
        </w:tc>
        <w:tc>
          <w:tcPr>
            <w:tcW w:w="1134" w:type="dxa"/>
            <w:shd w:val="clear" w:color="auto" w:fill="auto"/>
            <w:noWrap/>
            <w:vAlign w:val="bottom"/>
            <w:hideMark/>
          </w:tcPr>
          <w:p w14:paraId="34F989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350.000,00 </w:t>
            </w:r>
          </w:p>
        </w:tc>
        <w:tc>
          <w:tcPr>
            <w:tcW w:w="1134" w:type="dxa"/>
            <w:shd w:val="clear" w:color="auto" w:fill="auto"/>
            <w:noWrap/>
            <w:vAlign w:val="bottom"/>
            <w:hideMark/>
          </w:tcPr>
          <w:p w14:paraId="640A403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51.000,00 </w:t>
            </w:r>
          </w:p>
        </w:tc>
        <w:tc>
          <w:tcPr>
            <w:tcW w:w="1275" w:type="dxa"/>
            <w:shd w:val="clear" w:color="auto" w:fill="auto"/>
            <w:noWrap/>
            <w:vAlign w:val="bottom"/>
            <w:hideMark/>
          </w:tcPr>
          <w:p w14:paraId="784F193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686.000,00 </w:t>
            </w:r>
          </w:p>
        </w:tc>
        <w:tc>
          <w:tcPr>
            <w:tcW w:w="1127" w:type="dxa"/>
            <w:shd w:val="clear" w:color="auto" w:fill="auto"/>
            <w:noWrap/>
            <w:vAlign w:val="bottom"/>
            <w:hideMark/>
          </w:tcPr>
          <w:p w14:paraId="0D86F7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68.600,00 </w:t>
            </w:r>
          </w:p>
        </w:tc>
      </w:tr>
      <w:tr w:rsidR="00C54BE7" w:rsidRPr="00C94729" w14:paraId="026E9C46" w14:textId="77777777" w:rsidTr="00815F59">
        <w:trPr>
          <w:trHeight w:val="20"/>
        </w:trPr>
        <w:tc>
          <w:tcPr>
            <w:tcW w:w="3114" w:type="dxa"/>
            <w:shd w:val="clear" w:color="auto" w:fill="auto"/>
            <w:noWrap/>
            <w:vAlign w:val="bottom"/>
            <w:hideMark/>
          </w:tcPr>
          <w:p w14:paraId="5ECE7DE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ODDAJANJE NEPREMIČNIN V NAJEM, JEROVČNIK MARKO S.P.</w:t>
            </w:r>
          </w:p>
        </w:tc>
        <w:tc>
          <w:tcPr>
            <w:tcW w:w="1134" w:type="dxa"/>
            <w:shd w:val="clear" w:color="auto" w:fill="auto"/>
            <w:noWrap/>
            <w:vAlign w:val="bottom"/>
            <w:hideMark/>
          </w:tcPr>
          <w:p w14:paraId="32C1446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3B6A582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140.000,00 </w:t>
            </w:r>
          </w:p>
        </w:tc>
        <w:tc>
          <w:tcPr>
            <w:tcW w:w="1134" w:type="dxa"/>
            <w:shd w:val="clear" w:color="auto" w:fill="auto"/>
            <w:noWrap/>
            <w:vAlign w:val="bottom"/>
            <w:hideMark/>
          </w:tcPr>
          <w:p w14:paraId="79C461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DE7DD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318C3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140.000,00 </w:t>
            </w:r>
          </w:p>
        </w:tc>
        <w:tc>
          <w:tcPr>
            <w:tcW w:w="1127" w:type="dxa"/>
            <w:shd w:val="clear" w:color="auto" w:fill="auto"/>
            <w:noWrap/>
            <w:vAlign w:val="bottom"/>
            <w:hideMark/>
          </w:tcPr>
          <w:p w14:paraId="2823D9F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14.000,00 </w:t>
            </w:r>
          </w:p>
        </w:tc>
      </w:tr>
      <w:tr w:rsidR="00C54BE7" w:rsidRPr="00C94729" w14:paraId="6CEE21D1" w14:textId="77777777" w:rsidTr="00815F59">
        <w:trPr>
          <w:trHeight w:val="20"/>
        </w:trPr>
        <w:tc>
          <w:tcPr>
            <w:tcW w:w="3114" w:type="dxa"/>
            <w:shd w:val="clear" w:color="auto" w:fill="auto"/>
            <w:noWrap/>
            <w:vAlign w:val="bottom"/>
            <w:hideMark/>
          </w:tcPr>
          <w:p w14:paraId="686DE95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ALTEJA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Laško</w:t>
            </w:r>
          </w:p>
        </w:tc>
        <w:tc>
          <w:tcPr>
            <w:tcW w:w="1134" w:type="dxa"/>
            <w:shd w:val="clear" w:color="auto" w:fill="auto"/>
            <w:noWrap/>
            <w:vAlign w:val="bottom"/>
            <w:hideMark/>
          </w:tcPr>
          <w:p w14:paraId="5B9DAC7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4AEF07E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134" w:type="dxa"/>
            <w:shd w:val="clear" w:color="auto" w:fill="auto"/>
            <w:noWrap/>
            <w:vAlign w:val="bottom"/>
            <w:hideMark/>
          </w:tcPr>
          <w:p w14:paraId="4F0E46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59.720,47 </w:t>
            </w:r>
          </w:p>
        </w:tc>
        <w:tc>
          <w:tcPr>
            <w:tcW w:w="1134" w:type="dxa"/>
            <w:shd w:val="clear" w:color="auto" w:fill="auto"/>
            <w:noWrap/>
            <w:vAlign w:val="bottom"/>
            <w:hideMark/>
          </w:tcPr>
          <w:p w14:paraId="71A3A3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275" w:type="dxa"/>
            <w:shd w:val="clear" w:color="auto" w:fill="auto"/>
            <w:noWrap/>
            <w:vAlign w:val="bottom"/>
            <w:hideMark/>
          </w:tcPr>
          <w:p w14:paraId="2DCF68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94.720,47 </w:t>
            </w:r>
          </w:p>
        </w:tc>
        <w:tc>
          <w:tcPr>
            <w:tcW w:w="1127" w:type="dxa"/>
            <w:shd w:val="clear" w:color="auto" w:fill="auto"/>
            <w:noWrap/>
            <w:vAlign w:val="bottom"/>
            <w:hideMark/>
          </w:tcPr>
          <w:p w14:paraId="08E8FA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9.472,05 </w:t>
            </w:r>
          </w:p>
        </w:tc>
      </w:tr>
      <w:tr w:rsidR="00C54BE7" w:rsidRPr="00C94729" w14:paraId="56C35398" w14:textId="77777777" w:rsidTr="00815F59">
        <w:trPr>
          <w:trHeight w:val="20"/>
        </w:trPr>
        <w:tc>
          <w:tcPr>
            <w:tcW w:w="3114" w:type="dxa"/>
            <w:shd w:val="clear" w:color="auto" w:fill="auto"/>
            <w:noWrap/>
            <w:vAlign w:val="bottom"/>
            <w:hideMark/>
          </w:tcPr>
          <w:p w14:paraId="06944E1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PAPIRNICA OSTRŽEK, NIKA OBLAK S.P.</w:t>
            </w:r>
          </w:p>
        </w:tc>
        <w:tc>
          <w:tcPr>
            <w:tcW w:w="1134" w:type="dxa"/>
            <w:shd w:val="clear" w:color="auto" w:fill="auto"/>
            <w:noWrap/>
            <w:vAlign w:val="bottom"/>
            <w:hideMark/>
          </w:tcPr>
          <w:p w14:paraId="0284388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Mežica</w:t>
            </w:r>
          </w:p>
        </w:tc>
        <w:tc>
          <w:tcPr>
            <w:tcW w:w="1276" w:type="dxa"/>
            <w:shd w:val="clear" w:color="auto" w:fill="auto"/>
            <w:noWrap/>
            <w:vAlign w:val="bottom"/>
            <w:hideMark/>
          </w:tcPr>
          <w:p w14:paraId="257A203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931964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E5FCFA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4.677,00 </w:t>
            </w:r>
          </w:p>
        </w:tc>
        <w:tc>
          <w:tcPr>
            <w:tcW w:w="1275" w:type="dxa"/>
            <w:shd w:val="clear" w:color="auto" w:fill="auto"/>
            <w:noWrap/>
            <w:vAlign w:val="bottom"/>
            <w:hideMark/>
          </w:tcPr>
          <w:p w14:paraId="1CAF19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4.677,00 </w:t>
            </w:r>
          </w:p>
        </w:tc>
        <w:tc>
          <w:tcPr>
            <w:tcW w:w="1127" w:type="dxa"/>
            <w:shd w:val="clear" w:color="auto" w:fill="auto"/>
            <w:noWrap/>
            <w:vAlign w:val="bottom"/>
            <w:hideMark/>
          </w:tcPr>
          <w:p w14:paraId="04734F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467,70 </w:t>
            </w:r>
          </w:p>
        </w:tc>
      </w:tr>
      <w:tr w:rsidR="00C54BE7" w:rsidRPr="00C94729" w14:paraId="0F1CD746" w14:textId="77777777" w:rsidTr="00815F59">
        <w:trPr>
          <w:trHeight w:val="20"/>
        </w:trPr>
        <w:tc>
          <w:tcPr>
            <w:tcW w:w="3114" w:type="dxa"/>
            <w:shd w:val="clear" w:color="auto" w:fill="auto"/>
            <w:noWrap/>
            <w:vAlign w:val="bottom"/>
            <w:hideMark/>
          </w:tcPr>
          <w:p w14:paraId="1E6AC23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BAR SRŠEN, FERIZ KORAĆ S.P.</w:t>
            </w:r>
          </w:p>
        </w:tc>
        <w:tc>
          <w:tcPr>
            <w:tcW w:w="1134" w:type="dxa"/>
            <w:shd w:val="clear" w:color="auto" w:fill="auto"/>
            <w:noWrap/>
            <w:vAlign w:val="bottom"/>
            <w:hideMark/>
          </w:tcPr>
          <w:p w14:paraId="00A9833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021B70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134" w:type="dxa"/>
            <w:shd w:val="clear" w:color="auto" w:fill="auto"/>
            <w:noWrap/>
            <w:vAlign w:val="bottom"/>
            <w:hideMark/>
          </w:tcPr>
          <w:p w14:paraId="71AB6C1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 </w:t>
            </w:r>
          </w:p>
        </w:tc>
        <w:tc>
          <w:tcPr>
            <w:tcW w:w="1134" w:type="dxa"/>
            <w:shd w:val="clear" w:color="auto" w:fill="auto"/>
            <w:noWrap/>
            <w:vAlign w:val="bottom"/>
            <w:hideMark/>
          </w:tcPr>
          <w:p w14:paraId="585E18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2CE4F1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7.850,00 </w:t>
            </w:r>
          </w:p>
        </w:tc>
        <w:tc>
          <w:tcPr>
            <w:tcW w:w="1127" w:type="dxa"/>
            <w:shd w:val="clear" w:color="auto" w:fill="auto"/>
            <w:noWrap/>
            <w:vAlign w:val="bottom"/>
            <w:hideMark/>
          </w:tcPr>
          <w:p w14:paraId="660CAB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785,00 </w:t>
            </w:r>
          </w:p>
        </w:tc>
      </w:tr>
      <w:tr w:rsidR="00C54BE7" w:rsidRPr="00C94729" w14:paraId="5A3B9771" w14:textId="77777777" w:rsidTr="00815F59">
        <w:trPr>
          <w:trHeight w:val="20"/>
        </w:trPr>
        <w:tc>
          <w:tcPr>
            <w:tcW w:w="3114" w:type="dxa"/>
            <w:shd w:val="clear" w:color="auto" w:fill="auto"/>
            <w:noWrap/>
            <w:vAlign w:val="bottom"/>
            <w:hideMark/>
          </w:tcPr>
          <w:p w14:paraId="607B569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ATS ČIBAŠEK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6B6E27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611A94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53.336,67 </w:t>
            </w:r>
          </w:p>
        </w:tc>
        <w:tc>
          <w:tcPr>
            <w:tcW w:w="1134" w:type="dxa"/>
            <w:shd w:val="clear" w:color="auto" w:fill="auto"/>
            <w:noWrap/>
            <w:vAlign w:val="bottom"/>
            <w:hideMark/>
          </w:tcPr>
          <w:p w14:paraId="53BBC4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11.668,03 </w:t>
            </w:r>
          </w:p>
        </w:tc>
        <w:tc>
          <w:tcPr>
            <w:tcW w:w="1134" w:type="dxa"/>
            <w:shd w:val="clear" w:color="auto" w:fill="auto"/>
            <w:noWrap/>
            <w:vAlign w:val="bottom"/>
            <w:hideMark/>
          </w:tcPr>
          <w:p w14:paraId="655FEC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14.055,92 </w:t>
            </w:r>
          </w:p>
        </w:tc>
        <w:tc>
          <w:tcPr>
            <w:tcW w:w="1275" w:type="dxa"/>
            <w:shd w:val="clear" w:color="auto" w:fill="auto"/>
            <w:noWrap/>
            <w:vAlign w:val="bottom"/>
            <w:hideMark/>
          </w:tcPr>
          <w:p w14:paraId="2C0EFA6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79.060,62 </w:t>
            </w:r>
          </w:p>
        </w:tc>
        <w:tc>
          <w:tcPr>
            <w:tcW w:w="1127" w:type="dxa"/>
            <w:shd w:val="clear" w:color="auto" w:fill="auto"/>
            <w:noWrap/>
            <w:vAlign w:val="bottom"/>
            <w:hideMark/>
          </w:tcPr>
          <w:p w14:paraId="55A947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7.906,06 </w:t>
            </w:r>
          </w:p>
        </w:tc>
      </w:tr>
      <w:tr w:rsidR="00C54BE7" w:rsidRPr="00C94729" w14:paraId="35567F81" w14:textId="77777777" w:rsidTr="00815F59">
        <w:trPr>
          <w:trHeight w:val="20"/>
        </w:trPr>
        <w:tc>
          <w:tcPr>
            <w:tcW w:w="3114" w:type="dxa"/>
            <w:shd w:val="clear" w:color="auto" w:fill="auto"/>
            <w:noWrap/>
            <w:vAlign w:val="bottom"/>
            <w:hideMark/>
          </w:tcPr>
          <w:p w14:paraId="3B2D9E6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Mizarstvo, Jernej Špacapan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0235CF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47B15C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7A44B0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382A6D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275" w:type="dxa"/>
            <w:shd w:val="clear" w:color="auto" w:fill="auto"/>
            <w:noWrap/>
            <w:vAlign w:val="bottom"/>
            <w:hideMark/>
          </w:tcPr>
          <w:p w14:paraId="4EC70B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17.500,00 </w:t>
            </w:r>
          </w:p>
        </w:tc>
        <w:tc>
          <w:tcPr>
            <w:tcW w:w="1127" w:type="dxa"/>
            <w:shd w:val="clear" w:color="auto" w:fill="auto"/>
            <w:noWrap/>
            <w:vAlign w:val="bottom"/>
            <w:hideMark/>
          </w:tcPr>
          <w:p w14:paraId="45003D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1.750,00 </w:t>
            </w:r>
          </w:p>
        </w:tc>
      </w:tr>
      <w:tr w:rsidR="00C54BE7" w:rsidRPr="00C94729" w14:paraId="1F22E3F1" w14:textId="77777777" w:rsidTr="00815F59">
        <w:trPr>
          <w:trHeight w:val="20"/>
        </w:trPr>
        <w:tc>
          <w:tcPr>
            <w:tcW w:w="3114" w:type="dxa"/>
            <w:shd w:val="clear" w:color="auto" w:fill="auto"/>
            <w:noWrap/>
            <w:vAlign w:val="bottom"/>
            <w:hideMark/>
          </w:tcPr>
          <w:p w14:paraId="52664FF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GOSTINSTVO IN TURIZEM JOŽE FIRŠT S.P.</w:t>
            </w:r>
          </w:p>
        </w:tc>
        <w:tc>
          <w:tcPr>
            <w:tcW w:w="1134" w:type="dxa"/>
            <w:shd w:val="clear" w:color="auto" w:fill="auto"/>
            <w:noWrap/>
            <w:vAlign w:val="bottom"/>
            <w:hideMark/>
          </w:tcPr>
          <w:p w14:paraId="3A171B0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Solčava</w:t>
            </w:r>
          </w:p>
        </w:tc>
        <w:tc>
          <w:tcPr>
            <w:tcW w:w="1276" w:type="dxa"/>
            <w:shd w:val="clear" w:color="auto" w:fill="auto"/>
            <w:noWrap/>
            <w:vAlign w:val="bottom"/>
            <w:hideMark/>
          </w:tcPr>
          <w:p w14:paraId="237513B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36.000,00 </w:t>
            </w:r>
          </w:p>
        </w:tc>
        <w:tc>
          <w:tcPr>
            <w:tcW w:w="1134" w:type="dxa"/>
            <w:shd w:val="clear" w:color="auto" w:fill="auto"/>
            <w:noWrap/>
            <w:vAlign w:val="bottom"/>
            <w:hideMark/>
          </w:tcPr>
          <w:p w14:paraId="5D823F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2.900,00 </w:t>
            </w:r>
          </w:p>
        </w:tc>
        <w:tc>
          <w:tcPr>
            <w:tcW w:w="1134" w:type="dxa"/>
            <w:shd w:val="clear" w:color="auto" w:fill="auto"/>
            <w:noWrap/>
            <w:vAlign w:val="bottom"/>
            <w:hideMark/>
          </w:tcPr>
          <w:p w14:paraId="68C915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4.432,10 </w:t>
            </w:r>
          </w:p>
        </w:tc>
        <w:tc>
          <w:tcPr>
            <w:tcW w:w="1275" w:type="dxa"/>
            <w:shd w:val="clear" w:color="auto" w:fill="auto"/>
            <w:noWrap/>
            <w:vAlign w:val="bottom"/>
            <w:hideMark/>
          </w:tcPr>
          <w:p w14:paraId="053DC5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43.332,10 </w:t>
            </w:r>
          </w:p>
        </w:tc>
        <w:tc>
          <w:tcPr>
            <w:tcW w:w="1127" w:type="dxa"/>
            <w:shd w:val="clear" w:color="auto" w:fill="auto"/>
            <w:noWrap/>
            <w:vAlign w:val="bottom"/>
            <w:hideMark/>
          </w:tcPr>
          <w:p w14:paraId="2DD9FF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4.333,21 </w:t>
            </w:r>
          </w:p>
        </w:tc>
      </w:tr>
      <w:tr w:rsidR="00C54BE7" w:rsidRPr="00C94729" w14:paraId="0A5A3246" w14:textId="77777777" w:rsidTr="00815F59">
        <w:trPr>
          <w:trHeight w:val="20"/>
        </w:trPr>
        <w:tc>
          <w:tcPr>
            <w:tcW w:w="3114" w:type="dxa"/>
            <w:shd w:val="clear" w:color="auto" w:fill="auto"/>
            <w:noWrap/>
            <w:vAlign w:val="bottom"/>
            <w:hideMark/>
          </w:tcPr>
          <w:p w14:paraId="188F6148"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lastRenderedPageBreak/>
              <w:t>ZapleTina</w:t>
            </w:r>
            <w:proofErr w:type="spellEnd"/>
            <w:r w:rsidRPr="00C94729">
              <w:rPr>
                <w:rFonts w:ascii="Arial Narrow" w:hAnsi="Arial Narrow" w:cs="Calibri"/>
                <w:color w:val="000000"/>
                <w:sz w:val="18"/>
                <w:szCs w:val="18"/>
                <w:lang w:val="sl-SI"/>
              </w:rPr>
              <w:t xml:space="preserve">, kozmetični salon, Tina Švajger Sivec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F93BAA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716BAA8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615,05 </w:t>
            </w:r>
          </w:p>
        </w:tc>
        <w:tc>
          <w:tcPr>
            <w:tcW w:w="1134" w:type="dxa"/>
            <w:shd w:val="clear" w:color="auto" w:fill="auto"/>
            <w:noWrap/>
            <w:vAlign w:val="bottom"/>
            <w:hideMark/>
          </w:tcPr>
          <w:p w14:paraId="4A79B01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 </w:t>
            </w:r>
          </w:p>
        </w:tc>
        <w:tc>
          <w:tcPr>
            <w:tcW w:w="1134" w:type="dxa"/>
            <w:shd w:val="clear" w:color="auto" w:fill="auto"/>
            <w:noWrap/>
            <w:vAlign w:val="bottom"/>
            <w:hideMark/>
          </w:tcPr>
          <w:p w14:paraId="396470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5D49BA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3.915,05 </w:t>
            </w:r>
          </w:p>
        </w:tc>
        <w:tc>
          <w:tcPr>
            <w:tcW w:w="1127" w:type="dxa"/>
            <w:shd w:val="clear" w:color="auto" w:fill="auto"/>
            <w:noWrap/>
            <w:vAlign w:val="bottom"/>
            <w:hideMark/>
          </w:tcPr>
          <w:p w14:paraId="70911E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391,51 </w:t>
            </w:r>
          </w:p>
        </w:tc>
      </w:tr>
      <w:tr w:rsidR="00C54BE7" w:rsidRPr="00C94729" w14:paraId="52BDDF5B" w14:textId="77777777" w:rsidTr="00815F59">
        <w:trPr>
          <w:trHeight w:val="20"/>
        </w:trPr>
        <w:tc>
          <w:tcPr>
            <w:tcW w:w="3114" w:type="dxa"/>
            <w:shd w:val="clear" w:color="auto" w:fill="auto"/>
            <w:noWrap/>
            <w:vAlign w:val="bottom"/>
            <w:hideMark/>
          </w:tcPr>
          <w:p w14:paraId="4147523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DAPLAST plastične mase in orodjarstvo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829D6F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Slovenj Gradec</w:t>
            </w:r>
          </w:p>
        </w:tc>
        <w:tc>
          <w:tcPr>
            <w:tcW w:w="1276" w:type="dxa"/>
            <w:shd w:val="clear" w:color="auto" w:fill="auto"/>
            <w:noWrap/>
            <w:vAlign w:val="bottom"/>
            <w:hideMark/>
          </w:tcPr>
          <w:p w14:paraId="282839B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136.280,00 </w:t>
            </w:r>
          </w:p>
        </w:tc>
        <w:tc>
          <w:tcPr>
            <w:tcW w:w="1134" w:type="dxa"/>
            <w:shd w:val="clear" w:color="auto" w:fill="auto"/>
            <w:noWrap/>
            <w:vAlign w:val="bottom"/>
            <w:hideMark/>
          </w:tcPr>
          <w:p w14:paraId="2A3AEA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48.544,00 </w:t>
            </w:r>
          </w:p>
        </w:tc>
        <w:tc>
          <w:tcPr>
            <w:tcW w:w="1134" w:type="dxa"/>
            <w:shd w:val="clear" w:color="auto" w:fill="auto"/>
            <w:noWrap/>
            <w:vAlign w:val="bottom"/>
            <w:hideMark/>
          </w:tcPr>
          <w:p w14:paraId="3147474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16872C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184.824,00 </w:t>
            </w:r>
          </w:p>
        </w:tc>
        <w:tc>
          <w:tcPr>
            <w:tcW w:w="1127" w:type="dxa"/>
            <w:shd w:val="clear" w:color="auto" w:fill="auto"/>
            <w:noWrap/>
            <w:vAlign w:val="bottom"/>
            <w:hideMark/>
          </w:tcPr>
          <w:p w14:paraId="5AC856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18.482,40 </w:t>
            </w:r>
          </w:p>
        </w:tc>
      </w:tr>
      <w:tr w:rsidR="00C54BE7" w:rsidRPr="00C94729" w14:paraId="7633D8F8" w14:textId="77777777" w:rsidTr="00815F59">
        <w:trPr>
          <w:trHeight w:val="20"/>
        </w:trPr>
        <w:tc>
          <w:tcPr>
            <w:tcW w:w="3114" w:type="dxa"/>
            <w:shd w:val="clear" w:color="auto" w:fill="auto"/>
            <w:noWrap/>
            <w:vAlign w:val="bottom"/>
            <w:hideMark/>
          </w:tcPr>
          <w:p w14:paraId="592E8FC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GOLAVŠEK VIDA S.P. - OPTIKA GOLAVŠEK</w:t>
            </w:r>
          </w:p>
        </w:tc>
        <w:tc>
          <w:tcPr>
            <w:tcW w:w="1134" w:type="dxa"/>
            <w:shd w:val="clear" w:color="auto" w:fill="auto"/>
            <w:noWrap/>
            <w:vAlign w:val="bottom"/>
            <w:hideMark/>
          </w:tcPr>
          <w:p w14:paraId="6A4ED0C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6CAD77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 </w:t>
            </w:r>
          </w:p>
        </w:tc>
        <w:tc>
          <w:tcPr>
            <w:tcW w:w="1134" w:type="dxa"/>
            <w:shd w:val="clear" w:color="auto" w:fill="auto"/>
            <w:noWrap/>
            <w:vAlign w:val="bottom"/>
            <w:hideMark/>
          </w:tcPr>
          <w:p w14:paraId="55C5D6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1B29DB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2.039,94 </w:t>
            </w:r>
          </w:p>
        </w:tc>
        <w:tc>
          <w:tcPr>
            <w:tcW w:w="1275" w:type="dxa"/>
            <w:shd w:val="clear" w:color="auto" w:fill="auto"/>
            <w:noWrap/>
            <w:vAlign w:val="bottom"/>
            <w:hideMark/>
          </w:tcPr>
          <w:p w14:paraId="5C58AD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3.639,94 </w:t>
            </w:r>
          </w:p>
        </w:tc>
        <w:tc>
          <w:tcPr>
            <w:tcW w:w="1127" w:type="dxa"/>
            <w:shd w:val="clear" w:color="auto" w:fill="auto"/>
            <w:noWrap/>
            <w:vAlign w:val="bottom"/>
            <w:hideMark/>
          </w:tcPr>
          <w:p w14:paraId="50F586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363,99 </w:t>
            </w:r>
          </w:p>
        </w:tc>
      </w:tr>
      <w:tr w:rsidR="00C54BE7" w:rsidRPr="00C94729" w14:paraId="30178F33" w14:textId="77777777" w:rsidTr="00815F59">
        <w:trPr>
          <w:trHeight w:val="20"/>
        </w:trPr>
        <w:tc>
          <w:tcPr>
            <w:tcW w:w="3114" w:type="dxa"/>
            <w:shd w:val="clear" w:color="auto" w:fill="auto"/>
            <w:noWrap/>
            <w:vAlign w:val="bottom"/>
            <w:hideMark/>
          </w:tcPr>
          <w:p w14:paraId="3E17913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SIRK, termoizolacije in kleparstvo,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92AACD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6535A7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 </w:t>
            </w:r>
          </w:p>
        </w:tc>
        <w:tc>
          <w:tcPr>
            <w:tcW w:w="1134" w:type="dxa"/>
            <w:shd w:val="clear" w:color="auto" w:fill="auto"/>
            <w:noWrap/>
            <w:vAlign w:val="bottom"/>
            <w:hideMark/>
          </w:tcPr>
          <w:p w14:paraId="5661C2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7F78E2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 </w:t>
            </w:r>
          </w:p>
        </w:tc>
        <w:tc>
          <w:tcPr>
            <w:tcW w:w="1275" w:type="dxa"/>
            <w:shd w:val="clear" w:color="auto" w:fill="auto"/>
            <w:noWrap/>
            <w:vAlign w:val="bottom"/>
            <w:hideMark/>
          </w:tcPr>
          <w:p w14:paraId="5BA246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c>
          <w:tcPr>
            <w:tcW w:w="1127" w:type="dxa"/>
            <w:shd w:val="clear" w:color="auto" w:fill="auto"/>
            <w:noWrap/>
            <w:vAlign w:val="bottom"/>
            <w:hideMark/>
          </w:tcPr>
          <w:p w14:paraId="7B66C1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 </w:t>
            </w:r>
          </w:p>
        </w:tc>
      </w:tr>
      <w:tr w:rsidR="00C54BE7" w:rsidRPr="00C94729" w14:paraId="59993E50" w14:textId="77777777" w:rsidTr="00815F59">
        <w:trPr>
          <w:trHeight w:val="20"/>
        </w:trPr>
        <w:tc>
          <w:tcPr>
            <w:tcW w:w="3114" w:type="dxa"/>
            <w:shd w:val="clear" w:color="auto" w:fill="auto"/>
            <w:noWrap/>
            <w:vAlign w:val="bottom"/>
            <w:hideMark/>
          </w:tcPr>
          <w:p w14:paraId="12DD634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VOMATIC razvoj, inženiring, proizvodnja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Stahovica</w:t>
            </w:r>
          </w:p>
        </w:tc>
        <w:tc>
          <w:tcPr>
            <w:tcW w:w="1134" w:type="dxa"/>
            <w:shd w:val="clear" w:color="auto" w:fill="auto"/>
            <w:noWrap/>
            <w:vAlign w:val="bottom"/>
            <w:hideMark/>
          </w:tcPr>
          <w:p w14:paraId="52368D2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11D132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94.000,00 </w:t>
            </w:r>
          </w:p>
        </w:tc>
        <w:tc>
          <w:tcPr>
            <w:tcW w:w="1134" w:type="dxa"/>
            <w:shd w:val="clear" w:color="auto" w:fill="auto"/>
            <w:noWrap/>
            <w:vAlign w:val="bottom"/>
            <w:hideMark/>
          </w:tcPr>
          <w:p w14:paraId="2180FC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34" w:type="dxa"/>
            <w:shd w:val="clear" w:color="auto" w:fill="auto"/>
            <w:noWrap/>
            <w:vAlign w:val="bottom"/>
            <w:hideMark/>
          </w:tcPr>
          <w:p w14:paraId="6C5C85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23.662,24 </w:t>
            </w:r>
          </w:p>
        </w:tc>
        <w:tc>
          <w:tcPr>
            <w:tcW w:w="1275" w:type="dxa"/>
            <w:shd w:val="clear" w:color="auto" w:fill="auto"/>
            <w:noWrap/>
            <w:vAlign w:val="bottom"/>
            <w:hideMark/>
          </w:tcPr>
          <w:p w14:paraId="3469CE9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132.662,24 </w:t>
            </w:r>
          </w:p>
        </w:tc>
        <w:tc>
          <w:tcPr>
            <w:tcW w:w="1127" w:type="dxa"/>
            <w:shd w:val="clear" w:color="auto" w:fill="auto"/>
            <w:noWrap/>
            <w:vAlign w:val="bottom"/>
            <w:hideMark/>
          </w:tcPr>
          <w:p w14:paraId="5A285D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13.266,22 </w:t>
            </w:r>
          </w:p>
        </w:tc>
      </w:tr>
      <w:tr w:rsidR="00C54BE7" w:rsidRPr="00C94729" w14:paraId="2D44AF41" w14:textId="77777777" w:rsidTr="00815F59">
        <w:trPr>
          <w:trHeight w:val="20"/>
        </w:trPr>
        <w:tc>
          <w:tcPr>
            <w:tcW w:w="3114" w:type="dxa"/>
            <w:shd w:val="clear" w:color="auto" w:fill="auto"/>
            <w:noWrap/>
            <w:vAlign w:val="bottom"/>
            <w:hideMark/>
          </w:tcPr>
          <w:p w14:paraId="66F8725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Gostinstvo in turizem, Mojca </w:t>
            </w:r>
            <w:proofErr w:type="spellStart"/>
            <w:r w:rsidRPr="00C94729">
              <w:rPr>
                <w:rFonts w:ascii="Arial Narrow" w:hAnsi="Arial Narrow" w:cs="Calibri"/>
                <w:color w:val="000000"/>
                <w:sz w:val="18"/>
                <w:szCs w:val="18"/>
                <w:lang w:val="sl-SI"/>
              </w:rPr>
              <w:t>Ančimer</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446F69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Kranj</w:t>
            </w:r>
          </w:p>
        </w:tc>
        <w:tc>
          <w:tcPr>
            <w:tcW w:w="1276" w:type="dxa"/>
            <w:shd w:val="clear" w:color="auto" w:fill="auto"/>
            <w:noWrap/>
            <w:vAlign w:val="bottom"/>
            <w:hideMark/>
          </w:tcPr>
          <w:p w14:paraId="116F55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134" w:type="dxa"/>
            <w:shd w:val="clear" w:color="auto" w:fill="auto"/>
            <w:noWrap/>
            <w:vAlign w:val="bottom"/>
            <w:hideMark/>
          </w:tcPr>
          <w:p w14:paraId="77421E1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 </w:t>
            </w:r>
          </w:p>
        </w:tc>
        <w:tc>
          <w:tcPr>
            <w:tcW w:w="1134" w:type="dxa"/>
            <w:shd w:val="clear" w:color="auto" w:fill="auto"/>
            <w:noWrap/>
            <w:vAlign w:val="bottom"/>
            <w:hideMark/>
          </w:tcPr>
          <w:p w14:paraId="3E89B3D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 </w:t>
            </w:r>
          </w:p>
        </w:tc>
        <w:tc>
          <w:tcPr>
            <w:tcW w:w="1275" w:type="dxa"/>
            <w:shd w:val="clear" w:color="auto" w:fill="auto"/>
            <w:noWrap/>
            <w:vAlign w:val="bottom"/>
            <w:hideMark/>
          </w:tcPr>
          <w:p w14:paraId="43C45A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3.850,00 </w:t>
            </w:r>
          </w:p>
        </w:tc>
        <w:tc>
          <w:tcPr>
            <w:tcW w:w="1127" w:type="dxa"/>
            <w:shd w:val="clear" w:color="auto" w:fill="auto"/>
            <w:noWrap/>
            <w:vAlign w:val="bottom"/>
            <w:hideMark/>
          </w:tcPr>
          <w:p w14:paraId="5EC456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385,00 </w:t>
            </w:r>
          </w:p>
        </w:tc>
      </w:tr>
      <w:tr w:rsidR="00C54BE7" w:rsidRPr="00C94729" w14:paraId="302FEA54" w14:textId="77777777" w:rsidTr="00815F59">
        <w:trPr>
          <w:trHeight w:val="20"/>
        </w:trPr>
        <w:tc>
          <w:tcPr>
            <w:tcW w:w="3114" w:type="dxa"/>
            <w:shd w:val="clear" w:color="auto" w:fill="auto"/>
            <w:noWrap/>
            <w:vAlign w:val="bottom"/>
            <w:hideMark/>
          </w:tcPr>
          <w:p w14:paraId="3F04241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PIKSLI, fotografske storitve in video produkcija ter tečaji in delavnice,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CE920C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369C5D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10.616,70 </w:t>
            </w:r>
          </w:p>
        </w:tc>
        <w:tc>
          <w:tcPr>
            <w:tcW w:w="1134" w:type="dxa"/>
            <w:shd w:val="clear" w:color="auto" w:fill="auto"/>
            <w:noWrap/>
            <w:vAlign w:val="bottom"/>
            <w:hideMark/>
          </w:tcPr>
          <w:p w14:paraId="27B20E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2.613,00 </w:t>
            </w:r>
          </w:p>
        </w:tc>
        <w:tc>
          <w:tcPr>
            <w:tcW w:w="1134" w:type="dxa"/>
            <w:shd w:val="clear" w:color="auto" w:fill="auto"/>
            <w:noWrap/>
            <w:vAlign w:val="bottom"/>
            <w:hideMark/>
          </w:tcPr>
          <w:p w14:paraId="74E8210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2.808,50 </w:t>
            </w:r>
          </w:p>
        </w:tc>
        <w:tc>
          <w:tcPr>
            <w:tcW w:w="1275" w:type="dxa"/>
            <w:shd w:val="clear" w:color="auto" w:fill="auto"/>
            <w:noWrap/>
            <w:vAlign w:val="bottom"/>
            <w:hideMark/>
          </w:tcPr>
          <w:p w14:paraId="08483B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16.038,20 </w:t>
            </w:r>
          </w:p>
        </w:tc>
        <w:tc>
          <w:tcPr>
            <w:tcW w:w="1127" w:type="dxa"/>
            <w:shd w:val="clear" w:color="auto" w:fill="auto"/>
            <w:noWrap/>
            <w:vAlign w:val="bottom"/>
            <w:hideMark/>
          </w:tcPr>
          <w:p w14:paraId="5619A08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1.603,82 </w:t>
            </w:r>
          </w:p>
        </w:tc>
      </w:tr>
      <w:tr w:rsidR="00C54BE7" w:rsidRPr="00C94729" w14:paraId="787B8DB7" w14:textId="77777777" w:rsidTr="00815F59">
        <w:trPr>
          <w:trHeight w:val="20"/>
        </w:trPr>
        <w:tc>
          <w:tcPr>
            <w:tcW w:w="3114" w:type="dxa"/>
            <w:shd w:val="clear" w:color="auto" w:fill="auto"/>
            <w:noWrap/>
            <w:vAlign w:val="bottom"/>
            <w:hideMark/>
          </w:tcPr>
          <w:p w14:paraId="393D747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ČISTOVSE JANEZ ROJC,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5A95B1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Braslovče</w:t>
            </w:r>
          </w:p>
        </w:tc>
        <w:tc>
          <w:tcPr>
            <w:tcW w:w="1276" w:type="dxa"/>
            <w:shd w:val="clear" w:color="auto" w:fill="auto"/>
            <w:noWrap/>
            <w:vAlign w:val="bottom"/>
            <w:hideMark/>
          </w:tcPr>
          <w:p w14:paraId="4D191A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34" w:type="dxa"/>
            <w:shd w:val="clear" w:color="auto" w:fill="auto"/>
            <w:noWrap/>
            <w:vAlign w:val="bottom"/>
            <w:hideMark/>
          </w:tcPr>
          <w:p w14:paraId="571155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4EF8D65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3B42F8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21.000,00 </w:t>
            </w:r>
          </w:p>
        </w:tc>
        <w:tc>
          <w:tcPr>
            <w:tcW w:w="1127" w:type="dxa"/>
            <w:shd w:val="clear" w:color="auto" w:fill="auto"/>
            <w:noWrap/>
            <w:vAlign w:val="bottom"/>
            <w:hideMark/>
          </w:tcPr>
          <w:p w14:paraId="134927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2.100,00 </w:t>
            </w:r>
          </w:p>
        </w:tc>
      </w:tr>
      <w:tr w:rsidR="00C54BE7" w:rsidRPr="00C94729" w14:paraId="40C2B485" w14:textId="77777777" w:rsidTr="00815F59">
        <w:trPr>
          <w:trHeight w:val="20"/>
        </w:trPr>
        <w:tc>
          <w:tcPr>
            <w:tcW w:w="3114" w:type="dxa"/>
            <w:shd w:val="clear" w:color="auto" w:fill="auto"/>
            <w:noWrap/>
            <w:vAlign w:val="bottom"/>
            <w:hideMark/>
          </w:tcPr>
          <w:p w14:paraId="36F899F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NATURAVANTURA, prireditvena dejavnost,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A38907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 Ljubno</w:t>
            </w:r>
          </w:p>
        </w:tc>
        <w:tc>
          <w:tcPr>
            <w:tcW w:w="1276" w:type="dxa"/>
            <w:shd w:val="clear" w:color="auto" w:fill="auto"/>
            <w:noWrap/>
            <w:vAlign w:val="bottom"/>
            <w:hideMark/>
          </w:tcPr>
          <w:p w14:paraId="670C2F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46.566,44 </w:t>
            </w:r>
          </w:p>
        </w:tc>
        <w:tc>
          <w:tcPr>
            <w:tcW w:w="1134" w:type="dxa"/>
            <w:shd w:val="clear" w:color="auto" w:fill="auto"/>
            <w:noWrap/>
            <w:vAlign w:val="bottom"/>
            <w:hideMark/>
          </w:tcPr>
          <w:p w14:paraId="597BBA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AABCD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166.215,68 </w:t>
            </w:r>
          </w:p>
        </w:tc>
        <w:tc>
          <w:tcPr>
            <w:tcW w:w="1275" w:type="dxa"/>
            <w:shd w:val="clear" w:color="auto" w:fill="auto"/>
            <w:noWrap/>
            <w:vAlign w:val="bottom"/>
            <w:hideMark/>
          </w:tcPr>
          <w:p w14:paraId="2C08C1C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212.782,12 </w:t>
            </w:r>
          </w:p>
        </w:tc>
        <w:tc>
          <w:tcPr>
            <w:tcW w:w="1127" w:type="dxa"/>
            <w:shd w:val="clear" w:color="auto" w:fill="auto"/>
            <w:noWrap/>
            <w:vAlign w:val="bottom"/>
            <w:hideMark/>
          </w:tcPr>
          <w:p w14:paraId="66FE31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21.278,21 </w:t>
            </w:r>
          </w:p>
        </w:tc>
      </w:tr>
      <w:tr w:rsidR="00C54BE7" w:rsidRPr="00C94729" w14:paraId="15D7B100" w14:textId="77777777" w:rsidTr="00815F59">
        <w:trPr>
          <w:trHeight w:val="20"/>
        </w:trPr>
        <w:tc>
          <w:tcPr>
            <w:tcW w:w="3114" w:type="dxa"/>
            <w:shd w:val="clear" w:color="auto" w:fill="auto"/>
            <w:noWrap/>
            <w:vAlign w:val="bottom"/>
            <w:hideMark/>
          </w:tcPr>
          <w:p w14:paraId="089433A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ARTIV, proizvodnja, inženiring, trgovina, zastopanje in turizem,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88E3F4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Hrastnik</w:t>
            </w:r>
          </w:p>
        </w:tc>
        <w:tc>
          <w:tcPr>
            <w:tcW w:w="1276" w:type="dxa"/>
            <w:shd w:val="clear" w:color="auto" w:fill="auto"/>
            <w:noWrap/>
            <w:vAlign w:val="bottom"/>
            <w:hideMark/>
          </w:tcPr>
          <w:p w14:paraId="441E1D5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219.500,00 </w:t>
            </w:r>
          </w:p>
        </w:tc>
        <w:tc>
          <w:tcPr>
            <w:tcW w:w="1134" w:type="dxa"/>
            <w:shd w:val="clear" w:color="auto" w:fill="auto"/>
            <w:noWrap/>
            <w:vAlign w:val="bottom"/>
            <w:hideMark/>
          </w:tcPr>
          <w:p w14:paraId="5258AC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 </w:t>
            </w:r>
          </w:p>
        </w:tc>
        <w:tc>
          <w:tcPr>
            <w:tcW w:w="1134" w:type="dxa"/>
            <w:shd w:val="clear" w:color="auto" w:fill="auto"/>
            <w:noWrap/>
            <w:vAlign w:val="bottom"/>
            <w:hideMark/>
          </w:tcPr>
          <w:p w14:paraId="2EE4944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34.436,31 </w:t>
            </w:r>
          </w:p>
        </w:tc>
        <w:tc>
          <w:tcPr>
            <w:tcW w:w="1275" w:type="dxa"/>
            <w:shd w:val="clear" w:color="auto" w:fill="auto"/>
            <w:noWrap/>
            <w:vAlign w:val="bottom"/>
            <w:hideMark/>
          </w:tcPr>
          <w:p w14:paraId="121858A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269.936,31 </w:t>
            </w:r>
          </w:p>
        </w:tc>
        <w:tc>
          <w:tcPr>
            <w:tcW w:w="1127" w:type="dxa"/>
            <w:shd w:val="clear" w:color="auto" w:fill="auto"/>
            <w:noWrap/>
            <w:vAlign w:val="bottom"/>
            <w:hideMark/>
          </w:tcPr>
          <w:p w14:paraId="4B0EE79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26.993,63 </w:t>
            </w:r>
          </w:p>
        </w:tc>
      </w:tr>
      <w:tr w:rsidR="00C54BE7" w:rsidRPr="00C94729" w14:paraId="75E40C2F" w14:textId="77777777" w:rsidTr="00815F59">
        <w:trPr>
          <w:trHeight w:val="20"/>
        </w:trPr>
        <w:tc>
          <w:tcPr>
            <w:tcW w:w="3114" w:type="dxa"/>
            <w:shd w:val="clear" w:color="auto" w:fill="auto"/>
            <w:noWrap/>
            <w:vAlign w:val="bottom"/>
            <w:hideMark/>
          </w:tcPr>
          <w:p w14:paraId="0EAE0D5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KAPLAST- KAMENIK MAGDALENA S.P.</w:t>
            </w:r>
          </w:p>
        </w:tc>
        <w:tc>
          <w:tcPr>
            <w:tcW w:w="1134" w:type="dxa"/>
            <w:shd w:val="clear" w:color="auto" w:fill="auto"/>
            <w:noWrap/>
            <w:vAlign w:val="bottom"/>
            <w:hideMark/>
          </w:tcPr>
          <w:p w14:paraId="464383B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Slovenj Gradec</w:t>
            </w:r>
          </w:p>
        </w:tc>
        <w:tc>
          <w:tcPr>
            <w:tcW w:w="1276" w:type="dxa"/>
            <w:shd w:val="clear" w:color="auto" w:fill="auto"/>
            <w:noWrap/>
            <w:vAlign w:val="bottom"/>
            <w:hideMark/>
          </w:tcPr>
          <w:p w14:paraId="272223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15.900,00 </w:t>
            </w:r>
          </w:p>
        </w:tc>
        <w:tc>
          <w:tcPr>
            <w:tcW w:w="1134" w:type="dxa"/>
            <w:shd w:val="clear" w:color="auto" w:fill="auto"/>
            <w:noWrap/>
            <w:vAlign w:val="bottom"/>
            <w:hideMark/>
          </w:tcPr>
          <w:p w14:paraId="63C670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1.070,24 </w:t>
            </w:r>
          </w:p>
        </w:tc>
        <w:tc>
          <w:tcPr>
            <w:tcW w:w="1134" w:type="dxa"/>
            <w:shd w:val="clear" w:color="auto" w:fill="auto"/>
            <w:noWrap/>
            <w:vAlign w:val="bottom"/>
            <w:hideMark/>
          </w:tcPr>
          <w:p w14:paraId="4EE47B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2E6CF1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16.970,24 </w:t>
            </w:r>
          </w:p>
        </w:tc>
        <w:tc>
          <w:tcPr>
            <w:tcW w:w="1127" w:type="dxa"/>
            <w:shd w:val="clear" w:color="auto" w:fill="auto"/>
            <w:noWrap/>
            <w:vAlign w:val="bottom"/>
            <w:hideMark/>
          </w:tcPr>
          <w:p w14:paraId="24874E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1.697,02 </w:t>
            </w:r>
          </w:p>
        </w:tc>
      </w:tr>
      <w:tr w:rsidR="00C54BE7" w:rsidRPr="00C94729" w14:paraId="7577142D" w14:textId="77777777" w:rsidTr="00815F59">
        <w:trPr>
          <w:trHeight w:val="20"/>
        </w:trPr>
        <w:tc>
          <w:tcPr>
            <w:tcW w:w="3114" w:type="dxa"/>
            <w:shd w:val="clear" w:color="auto" w:fill="auto"/>
            <w:noWrap/>
            <w:vAlign w:val="bottom"/>
            <w:hideMark/>
          </w:tcPr>
          <w:p w14:paraId="48B4666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SVILANIT SVILA, podjetje za trgovino in proizvodnjo,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Kamnik</w:t>
            </w:r>
          </w:p>
        </w:tc>
        <w:tc>
          <w:tcPr>
            <w:tcW w:w="1134" w:type="dxa"/>
            <w:shd w:val="clear" w:color="auto" w:fill="auto"/>
            <w:noWrap/>
            <w:vAlign w:val="bottom"/>
            <w:hideMark/>
          </w:tcPr>
          <w:p w14:paraId="4BC8621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 Dravograd</w:t>
            </w:r>
          </w:p>
        </w:tc>
        <w:tc>
          <w:tcPr>
            <w:tcW w:w="1276" w:type="dxa"/>
            <w:shd w:val="clear" w:color="auto" w:fill="auto"/>
            <w:noWrap/>
            <w:vAlign w:val="bottom"/>
            <w:hideMark/>
          </w:tcPr>
          <w:p w14:paraId="6167F7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C9A5F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200.000,00 </w:t>
            </w:r>
          </w:p>
        </w:tc>
        <w:tc>
          <w:tcPr>
            <w:tcW w:w="1134" w:type="dxa"/>
            <w:shd w:val="clear" w:color="auto" w:fill="auto"/>
            <w:noWrap/>
            <w:vAlign w:val="bottom"/>
            <w:hideMark/>
          </w:tcPr>
          <w:p w14:paraId="794C686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250.000,00 </w:t>
            </w:r>
          </w:p>
        </w:tc>
        <w:tc>
          <w:tcPr>
            <w:tcW w:w="1275" w:type="dxa"/>
            <w:shd w:val="clear" w:color="auto" w:fill="auto"/>
            <w:noWrap/>
            <w:vAlign w:val="bottom"/>
            <w:hideMark/>
          </w:tcPr>
          <w:p w14:paraId="034F6A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450.000,00 </w:t>
            </w:r>
          </w:p>
        </w:tc>
        <w:tc>
          <w:tcPr>
            <w:tcW w:w="1127" w:type="dxa"/>
            <w:shd w:val="clear" w:color="auto" w:fill="auto"/>
            <w:noWrap/>
            <w:vAlign w:val="bottom"/>
            <w:hideMark/>
          </w:tcPr>
          <w:p w14:paraId="18AB0F4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45.000,00 </w:t>
            </w:r>
          </w:p>
        </w:tc>
      </w:tr>
      <w:tr w:rsidR="00C54BE7" w:rsidRPr="00C94729" w14:paraId="355E0354" w14:textId="77777777" w:rsidTr="00815F59">
        <w:trPr>
          <w:trHeight w:val="20"/>
        </w:trPr>
        <w:tc>
          <w:tcPr>
            <w:tcW w:w="3114" w:type="dxa"/>
            <w:shd w:val="clear" w:color="auto" w:fill="auto"/>
            <w:noWrap/>
            <w:vAlign w:val="bottom"/>
            <w:hideMark/>
          </w:tcPr>
          <w:p w14:paraId="744E085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ANJA&amp;JURE, PIERCING IN TETOVIRANJE, ANJA ABRAHAM S.P.</w:t>
            </w:r>
          </w:p>
        </w:tc>
        <w:tc>
          <w:tcPr>
            <w:tcW w:w="1134" w:type="dxa"/>
            <w:shd w:val="clear" w:color="auto" w:fill="auto"/>
            <w:noWrap/>
            <w:vAlign w:val="bottom"/>
            <w:hideMark/>
          </w:tcPr>
          <w:p w14:paraId="70A202E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125780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2.113,57 </w:t>
            </w:r>
          </w:p>
        </w:tc>
        <w:tc>
          <w:tcPr>
            <w:tcW w:w="1134" w:type="dxa"/>
            <w:shd w:val="clear" w:color="auto" w:fill="auto"/>
            <w:noWrap/>
            <w:vAlign w:val="bottom"/>
            <w:hideMark/>
          </w:tcPr>
          <w:p w14:paraId="41DF6FE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674,56 </w:t>
            </w:r>
          </w:p>
        </w:tc>
        <w:tc>
          <w:tcPr>
            <w:tcW w:w="1134" w:type="dxa"/>
            <w:shd w:val="clear" w:color="auto" w:fill="auto"/>
            <w:noWrap/>
            <w:vAlign w:val="bottom"/>
            <w:hideMark/>
          </w:tcPr>
          <w:p w14:paraId="33D52F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2.065,74 </w:t>
            </w:r>
          </w:p>
        </w:tc>
        <w:tc>
          <w:tcPr>
            <w:tcW w:w="1275" w:type="dxa"/>
            <w:shd w:val="clear" w:color="auto" w:fill="auto"/>
            <w:noWrap/>
            <w:vAlign w:val="bottom"/>
            <w:hideMark/>
          </w:tcPr>
          <w:p w14:paraId="149EB76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4.853,87 </w:t>
            </w:r>
          </w:p>
        </w:tc>
        <w:tc>
          <w:tcPr>
            <w:tcW w:w="1127" w:type="dxa"/>
            <w:shd w:val="clear" w:color="auto" w:fill="auto"/>
            <w:noWrap/>
            <w:vAlign w:val="bottom"/>
            <w:hideMark/>
          </w:tcPr>
          <w:p w14:paraId="27EFCB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485,39 </w:t>
            </w:r>
          </w:p>
        </w:tc>
      </w:tr>
      <w:tr w:rsidR="00C54BE7" w:rsidRPr="00C94729" w14:paraId="20308DEE" w14:textId="77777777" w:rsidTr="00815F59">
        <w:trPr>
          <w:trHeight w:val="20"/>
        </w:trPr>
        <w:tc>
          <w:tcPr>
            <w:tcW w:w="3114" w:type="dxa"/>
            <w:shd w:val="clear" w:color="auto" w:fill="auto"/>
            <w:noWrap/>
            <w:vAlign w:val="bottom"/>
            <w:hideMark/>
          </w:tcPr>
          <w:p w14:paraId="72B2789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DETELA družba za projektiranje, upravljanje in posredništvo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3C9393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w:t>
            </w:r>
          </w:p>
        </w:tc>
        <w:tc>
          <w:tcPr>
            <w:tcW w:w="1276" w:type="dxa"/>
            <w:shd w:val="clear" w:color="auto" w:fill="auto"/>
            <w:noWrap/>
            <w:vAlign w:val="bottom"/>
            <w:hideMark/>
          </w:tcPr>
          <w:p w14:paraId="19A485F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6.440,00 </w:t>
            </w:r>
          </w:p>
        </w:tc>
        <w:tc>
          <w:tcPr>
            <w:tcW w:w="1134" w:type="dxa"/>
            <w:shd w:val="clear" w:color="auto" w:fill="auto"/>
            <w:noWrap/>
            <w:vAlign w:val="bottom"/>
            <w:hideMark/>
          </w:tcPr>
          <w:p w14:paraId="57B3204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829.279,58 </w:t>
            </w:r>
          </w:p>
        </w:tc>
        <w:tc>
          <w:tcPr>
            <w:tcW w:w="1134" w:type="dxa"/>
            <w:shd w:val="clear" w:color="auto" w:fill="auto"/>
            <w:noWrap/>
            <w:vAlign w:val="bottom"/>
            <w:hideMark/>
          </w:tcPr>
          <w:p w14:paraId="0DEB1B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441.081,58 </w:t>
            </w:r>
          </w:p>
        </w:tc>
        <w:tc>
          <w:tcPr>
            <w:tcW w:w="1275" w:type="dxa"/>
            <w:shd w:val="clear" w:color="auto" w:fill="auto"/>
            <w:noWrap/>
            <w:vAlign w:val="bottom"/>
            <w:hideMark/>
          </w:tcPr>
          <w:p w14:paraId="0F7EEBE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1.276.801,16 </w:t>
            </w:r>
          </w:p>
        </w:tc>
        <w:tc>
          <w:tcPr>
            <w:tcW w:w="1127" w:type="dxa"/>
            <w:shd w:val="clear" w:color="auto" w:fill="auto"/>
            <w:noWrap/>
            <w:vAlign w:val="bottom"/>
            <w:hideMark/>
          </w:tcPr>
          <w:p w14:paraId="132C29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127.680,12 </w:t>
            </w:r>
          </w:p>
        </w:tc>
      </w:tr>
      <w:tr w:rsidR="00C54BE7" w:rsidRPr="00C94729" w14:paraId="6B0931AE" w14:textId="77777777" w:rsidTr="00815F59">
        <w:trPr>
          <w:trHeight w:val="20"/>
        </w:trPr>
        <w:tc>
          <w:tcPr>
            <w:tcW w:w="3114" w:type="dxa"/>
            <w:shd w:val="clear" w:color="auto" w:fill="auto"/>
            <w:noWrap/>
            <w:vAlign w:val="bottom"/>
            <w:hideMark/>
          </w:tcPr>
          <w:p w14:paraId="01C196A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AVTOPREVOZNIK ZLATKO HORVAT S.P.</w:t>
            </w:r>
          </w:p>
        </w:tc>
        <w:tc>
          <w:tcPr>
            <w:tcW w:w="1134" w:type="dxa"/>
            <w:shd w:val="clear" w:color="auto" w:fill="auto"/>
            <w:noWrap/>
            <w:vAlign w:val="bottom"/>
            <w:hideMark/>
          </w:tcPr>
          <w:p w14:paraId="7ABCC76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Črenšovci</w:t>
            </w:r>
          </w:p>
        </w:tc>
        <w:tc>
          <w:tcPr>
            <w:tcW w:w="1276" w:type="dxa"/>
            <w:shd w:val="clear" w:color="auto" w:fill="auto"/>
            <w:noWrap/>
            <w:vAlign w:val="bottom"/>
            <w:hideMark/>
          </w:tcPr>
          <w:p w14:paraId="373997C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77F84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20A33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31.350,00 </w:t>
            </w:r>
          </w:p>
        </w:tc>
        <w:tc>
          <w:tcPr>
            <w:tcW w:w="1275" w:type="dxa"/>
            <w:shd w:val="clear" w:color="auto" w:fill="auto"/>
            <w:noWrap/>
            <w:vAlign w:val="bottom"/>
            <w:hideMark/>
          </w:tcPr>
          <w:p w14:paraId="4C64E2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31.350,00 </w:t>
            </w:r>
          </w:p>
        </w:tc>
        <w:tc>
          <w:tcPr>
            <w:tcW w:w="1127" w:type="dxa"/>
            <w:shd w:val="clear" w:color="auto" w:fill="auto"/>
            <w:noWrap/>
            <w:vAlign w:val="bottom"/>
            <w:hideMark/>
          </w:tcPr>
          <w:p w14:paraId="553EF35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3.135,00 </w:t>
            </w:r>
          </w:p>
        </w:tc>
      </w:tr>
      <w:tr w:rsidR="00C54BE7" w:rsidRPr="00C94729" w14:paraId="679345D7" w14:textId="77777777" w:rsidTr="00815F59">
        <w:trPr>
          <w:trHeight w:val="20"/>
        </w:trPr>
        <w:tc>
          <w:tcPr>
            <w:tcW w:w="3114" w:type="dxa"/>
            <w:shd w:val="clear" w:color="auto" w:fill="auto"/>
            <w:noWrap/>
            <w:vAlign w:val="bottom"/>
            <w:hideMark/>
          </w:tcPr>
          <w:p w14:paraId="5AC3D67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COFFE MALINCA, gostinstvo,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606C58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Ormož</w:t>
            </w:r>
          </w:p>
        </w:tc>
        <w:tc>
          <w:tcPr>
            <w:tcW w:w="1276" w:type="dxa"/>
            <w:shd w:val="clear" w:color="auto" w:fill="auto"/>
            <w:noWrap/>
            <w:vAlign w:val="bottom"/>
            <w:hideMark/>
          </w:tcPr>
          <w:p w14:paraId="6CD4BE6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5.100,00 </w:t>
            </w:r>
          </w:p>
        </w:tc>
        <w:tc>
          <w:tcPr>
            <w:tcW w:w="1134" w:type="dxa"/>
            <w:shd w:val="clear" w:color="auto" w:fill="auto"/>
            <w:noWrap/>
            <w:vAlign w:val="bottom"/>
            <w:hideMark/>
          </w:tcPr>
          <w:p w14:paraId="3898967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134" w:type="dxa"/>
            <w:shd w:val="clear" w:color="auto" w:fill="auto"/>
            <w:noWrap/>
            <w:vAlign w:val="bottom"/>
            <w:hideMark/>
          </w:tcPr>
          <w:p w14:paraId="50D1E7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8.500,00 </w:t>
            </w:r>
          </w:p>
        </w:tc>
        <w:tc>
          <w:tcPr>
            <w:tcW w:w="1275" w:type="dxa"/>
            <w:shd w:val="clear" w:color="auto" w:fill="auto"/>
            <w:noWrap/>
            <w:vAlign w:val="bottom"/>
            <w:hideMark/>
          </w:tcPr>
          <w:p w14:paraId="1FB05B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17.100,00 </w:t>
            </w:r>
          </w:p>
        </w:tc>
        <w:tc>
          <w:tcPr>
            <w:tcW w:w="1127" w:type="dxa"/>
            <w:shd w:val="clear" w:color="auto" w:fill="auto"/>
            <w:noWrap/>
            <w:vAlign w:val="bottom"/>
            <w:hideMark/>
          </w:tcPr>
          <w:p w14:paraId="4BA72D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1.710,00 </w:t>
            </w:r>
          </w:p>
        </w:tc>
      </w:tr>
      <w:tr w:rsidR="00C54BE7" w:rsidRPr="00C94729" w14:paraId="6D719D5B" w14:textId="77777777" w:rsidTr="00815F59">
        <w:trPr>
          <w:trHeight w:val="20"/>
        </w:trPr>
        <w:tc>
          <w:tcPr>
            <w:tcW w:w="3114" w:type="dxa"/>
            <w:shd w:val="clear" w:color="auto" w:fill="auto"/>
            <w:noWrap/>
            <w:vAlign w:val="bottom"/>
            <w:hideMark/>
          </w:tcPr>
          <w:p w14:paraId="17EB253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COSSMOS AG inštalacije medicinske tehnike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2FEABB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Ormož</w:t>
            </w:r>
          </w:p>
        </w:tc>
        <w:tc>
          <w:tcPr>
            <w:tcW w:w="1276" w:type="dxa"/>
            <w:shd w:val="clear" w:color="auto" w:fill="auto"/>
            <w:noWrap/>
            <w:vAlign w:val="bottom"/>
            <w:hideMark/>
          </w:tcPr>
          <w:p w14:paraId="6F0E0F9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55.500,00 </w:t>
            </w:r>
          </w:p>
        </w:tc>
        <w:tc>
          <w:tcPr>
            <w:tcW w:w="1134" w:type="dxa"/>
            <w:shd w:val="clear" w:color="auto" w:fill="auto"/>
            <w:noWrap/>
            <w:vAlign w:val="bottom"/>
            <w:hideMark/>
          </w:tcPr>
          <w:p w14:paraId="0979606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12.500,00 </w:t>
            </w:r>
          </w:p>
        </w:tc>
        <w:tc>
          <w:tcPr>
            <w:tcW w:w="1134" w:type="dxa"/>
            <w:shd w:val="clear" w:color="auto" w:fill="auto"/>
            <w:noWrap/>
            <w:vAlign w:val="bottom"/>
            <w:hideMark/>
          </w:tcPr>
          <w:p w14:paraId="107471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 </w:t>
            </w:r>
          </w:p>
        </w:tc>
        <w:tc>
          <w:tcPr>
            <w:tcW w:w="1275" w:type="dxa"/>
            <w:shd w:val="clear" w:color="auto" w:fill="auto"/>
            <w:noWrap/>
            <w:vAlign w:val="bottom"/>
            <w:hideMark/>
          </w:tcPr>
          <w:p w14:paraId="5E329D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103.000,00 </w:t>
            </w:r>
          </w:p>
        </w:tc>
        <w:tc>
          <w:tcPr>
            <w:tcW w:w="1127" w:type="dxa"/>
            <w:shd w:val="clear" w:color="auto" w:fill="auto"/>
            <w:noWrap/>
            <w:vAlign w:val="bottom"/>
            <w:hideMark/>
          </w:tcPr>
          <w:p w14:paraId="56E36A4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10.300,00 </w:t>
            </w:r>
          </w:p>
        </w:tc>
      </w:tr>
      <w:tr w:rsidR="00C54BE7" w:rsidRPr="00C94729" w14:paraId="661085E4" w14:textId="77777777" w:rsidTr="00815F59">
        <w:trPr>
          <w:trHeight w:val="20"/>
        </w:trPr>
        <w:tc>
          <w:tcPr>
            <w:tcW w:w="3114" w:type="dxa"/>
            <w:shd w:val="clear" w:color="auto" w:fill="auto"/>
            <w:noWrap/>
            <w:vAlign w:val="bottom"/>
            <w:hideMark/>
          </w:tcPr>
          <w:p w14:paraId="3AAE8B4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MOČ SAPHIRE, nega in energetsko življenje,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52290F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Celje</w:t>
            </w:r>
          </w:p>
        </w:tc>
        <w:tc>
          <w:tcPr>
            <w:tcW w:w="1276" w:type="dxa"/>
            <w:shd w:val="clear" w:color="auto" w:fill="auto"/>
            <w:noWrap/>
            <w:vAlign w:val="bottom"/>
            <w:hideMark/>
          </w:tcPr>
          <w:p w14:paraId="2A2124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48081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0F80C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15.500,00 </w:t>
            </w:r>
          </w:p>
        </w:tc>
        <w:tc>
          <w:tcPr>
            <w:tcW w:w="1275" w:type="dxa"/>
            <w:shd w:val="clear" w:color="auto" w:fill="auto"/>
            <w:noWrap/>
            <w:vAlign w:val="bottom"/>
            <w:hideMark/>
          </w:tcPr>
          <w:p w14:paraId="26FA7B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15.500,00 </w:t>
            </w:r>
          </w:p>
        </w:tc>
        <w:tc>
          <w:tcPr>
            <w:tcW w:w="1127" w:type="dxa"/>
            <w:shd w:val="clear" w:color="auto" w:fill="auto"/>
            <w:noWrap/>
            <w:vAlign w:val="bottom"/>
            <w:hideMark/>
          </w:tcPr>
          <w:p w14:paraId="726349B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1.550,00 </w:t>
            </w:r>
          </w:p>
        </w:tc>
      </w:tr>
      <w:tr w:rsidR="00C54BE7" w:rsidRPr="00C94729" w14:paraId="51ABA483" w14:textId="77777777" w:rsidTr="00815F59">
        <w:trPr>
          <w:trHeight w:val="20"/>
        </w:trPr>
        <w:tc>
          <w:tcPr>
            <w:tcW w:w="3114" w:type="dxa"/>
            <w:shd w:val="clear" w:color="auto" w:fill="auto"/>
            <w:noWrap/>
            <w:vAlign w:val="bottom"/>
            <w:hideMark/>
          </w:tcPr>
          <w:p w14:paraId="22ED588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GISA, gradbene in gozdarske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6698DE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1A74C6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D0267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2.318,96 </w:t>
            </w:r>
          </w:p>
        </w:tc>
        <w:tc>
          <w:tcPr>
            <w:tcW w:w="1134" w:type="dxa"/>
            <w:shd w:val="clear" w:color="auto" w:fill="auto"/>
            <w:noWrap/>
            <w:vAlign w:val="bottom"/>
            <w:hideMark/>
          </w:tcPr>
          <w:p w14:paraId="304F04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265C6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2.318,96 </w:t>
            </w:r>
          </w:p>
        </w:tc>
        <w:tc>
          <w:tcPr>
            <w:tcW w:w="1127" w:type="dxa"/>
            <w:shd w:val="clear" w:color="auto" w:fill="auto"/>
            <w:noWrap/>
            <w:vAlign w:val="bottom"/>
            <w:hideMark/>
          </w:tcPr>
          <w:p w14:paraId="7586DB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231,90 </w:t>
            </w:r>
          </w:p>
        </w:tc>
      </w:tr>
      <w:tr w:rsidR="00C54BE7" w:rsidRPr="00C94729" w14:paraId="33BE30F3" w14:textId="77777777" w:rsidTr="00815F59">
        <w:trPr>
          <w:trHeight w:val="20"/>
        </w:trPr>
        <w:tc>
          <w:tcPr>
            <w:tcW w:w="3114" w:type="dxa"/>
            <w:shd w:val="clear" w:color="auto" w:fill="auto"/>
            <w:noWrap/>
            <w:vAlign w:val="bottom"/>
            <w:hideMark/>
          </w:tcPr>
          <w:p w14:paraId="40D3096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BRIN družba za posredovanje, trgovino in proizvodnjo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B1DCAF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4100C8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62B689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A58BB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22.335,00 </w:t>
            </w:r>
          </w:p>
        </w:tc>
        <w:tc>
          <w:tcPr>
            <w:tcW w:w="1275" w:type="dxa"/>
            <w:shd w:val="clear" w:color="auto" w:fill="auto"/>
            <w:noWrap/>
            <w:vAlign w:val="bottom"/>
            <w:hideMark/>
          </w:tcPr>
          <w:p w14:paraId="192B873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22.335,00 </w:t>
            </w:r>
          </w:p>
        </w:tc>
        <w:tc>
          <w:tcPr>
            <w:tcW w:w="1127" w:type="dxa"/>
            <w:shd w:val="clear" w:color="auto" w:fill="auto"/>
            <w:noWrap/>
            <w:vAlign w:val="bottom"/>
            <w:hideMark/>
          </w:tcPr>
          <w:p w14:paraId="35EF2D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2.233,50 </w:t>
            </w:r>
          </w:p>
        </w:tc>
      </w:tr>
      <w:tr w:rsidR="00C54BE7" w:rsidRPr="00C94729" w14:paraId="764B6F19" w14:textId="77777777" w:rsidTr="00815F59">
        <w:trPr>
          <w:trHeight w:val="20"/>
        </w:trPr>
        <w:tc>
          <w:tcPr>
            <w:tcW w:w="3114" w:type="dxa"/>
            <w:shd w:val="clear" w:color="auto" w:fill="auto"/>
            <w:noWrap/>
            <w:vAlign w:val="bottom"/>
            <w:hideMark/>
          </w:tcPr>
          <w:p w14:paraId="2268BBB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AVTO - KOČEVJE tuzemski in mednarodni tovorni promet,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6F5078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212DE5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825.070,00 </w:t>
            </w:r>
          </w:p>
        </w:tc>
        <w:tc>
          <w:tcPr>
            <w:tcW w:w="1134" w:type="dxa"/>
            <w:shd w:val="clear" w:color="auto" w:fill="auto"/>
            <w:noWrap/>
            <w:vAlign w:val="bottom"/>
            <w:hideMark/>
          </w:tcPr>
          <w:p w14:paraId="78C5D4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683.714,00 </w:t>
            </w:r>
          </w:p>
        </w:tc>
        <w:tc>
          <w:tcPr>
            <w:tcW w:w="1134" w:type="dxa"/>
            <w:shd w:val="clear" w:color="auto" w:fill="auto"/>
            <w:noWrap/>
            <w:vAlign w:val="bottom"/>
            <w:hideMark/>
          </w:tcPr>
          <w:p w14:paraId="587C65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546.608,10 </w:t>
            </w:r>
          </w:p>
        </w:tc>
        <w:tc>
          <w:tcPr>
            <w:tcW w:w="1275" w:type="dxa"/>
            <w:shd w:val="clear" w:color="auto" w:fill="auto"/>
            <w:noWrap/>
            <w:vAlign w:val="bottom"/>
            <w:hideMark/>
          </w:tcPr>
          <w:p w14:paraId="374D22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2.055.392,10 </w:t>
            </w:r>
          </w:p>
        </w:tc>
        <w:tc>
          <w:tcPr>
            <w:tcW w:w="1127" w:type="dxa"/>
            <w:shd w:val="clear" w:color="auto" w:fill="auto"/>
            <w:noWrap/>
            <w:vAlign w:val="bottom"/>
            <w:hideMark/>
          </w:tcPr>
          <w:p w14:paraId="252ACE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205.539,21 </w:t>
            </w:r>
          </w:p>
        </w:tc>
      </w:tr>
      <w:tr w:rsidR="00C54BE7" w:rsidRPr="00C94729" w14:paraId="38FA4B29" w14:textId="77777777" w:rsidTr="00815F59">
        <w:trPr>
          <w:trHeight w:val="20"/>
        </w:trPr>
        <w:tc>
          <w:tcPr>
            <w:tcW w:w="3114" w:type="dxa"/>
            <w:shd w:val="clear" w:color="auto" w:fill="auto"/>
            <w:noWrap/>
            <w:vAlign w:val="bottom"/>
            <w:hideMark/>
          </w:tcPr>
          <w:p w14:paraId="46F204D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ELEKTRO IN STROJNE INŠTALACIJE, JANJIĆ ANDŽELKO S.P.</w:t>
            </w:r>
          </w:p>
        </w:tc>
        <w:tc>
          <w:tcPr>
            <w:tcW w:w="1134" w:type="dxa"/>
            <w:shd w:val="clear" w:color="auto" w:fill="auto"/>
            <w:noWrap/>
            <w:vAlign w:val="bottom"/>
            <w:hideMark/>
          </w:tcPr>
          <w:p w14:paraId="4DB1C35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Moravske Toplice</w:t>
            </w:r>
          </w:p>
        </w:tc>
        <w:tc>
          <w:tcPr>
            <w:tcW w:w="1276" w:type="dxa"/>
            <w:shd w:val="clear" w:color="auto" w:fill="auto"/>
            <w:noWrap/>
            <w:vAlign w:val="bottom"/>
            <w:hideMark/>
          </w:tcPr>
          <w:p w14:paraId="379FC2C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 </w:t>
            </w:r>
          </w:p>
        </w:tc>
        <w:tc>
          <w:tcPr>
            <w:tcW w:w="1134" w:type="dxa"/>
            <w:shd w:val="clear" w:color="auto" w:fill="auto"/>
            <w:noWrap/>
            <w:vAlign w:val="bottom"/>
            <w:hideMark/>
          </w:tcPr>
          <w:p w14:paraId="06FF8A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14.200,00 </w:t>
            </w:r>
          </w:p>
        </w:tc>
        <w:tc>
          <w:tcPr>
            <w:tcW w:w="1134" w:type="dxa"/>
            <w:shd w:val="clear" w:color="auto" w:fill="auto"/>
            <w:noWrap/>
            <w:vAlign w:val="bottom"/>
            <w:hideMark/>
          </w:tcPr>
          <w:p w14:paraId="147A04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10.400,00 </w:t>
            </w:r>
          </w:p>
        </w:tc>
        <w:tc>
          <w:tcPr>
            <w:tcW w:w="1275" w:type="dxa"/>
            <w:shd w:val="clear" w:color="auto" w:fill="auto"/>
            <w:noWrap/>
            <w:vAlign w:val="bottom"/>
            <w:hideMark/>
          </w:tcPr>
          <w:p w14:paraId="2801B6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31.100,00 </w:t>
            </w:r>
          </w:p>
        </w:tc>
        <w:tc>
          <w:tcPr>
            <w:tcW w:w="1127" w:type="dxa"/>
            <w:shd w:val="clear" w:color="auto" w:fill="auto"/>
            <w:noWrap/>
            <w:vAlign w:val="bottom"/>
            <w:hideMark/>
          </w:tcPr>
          <w:p w14:paraId="64BCC5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3.110,00 </w:t>
            </w:r>
          </w:p>
        </w:tc>
      </w:tr>
      <w:tr w:rsidR="00C54BE7" w:rsidRPr="00C94729" w14:paraId="320ACF3C" w14:textId="77777777" w:rsidTr="00815F59">
        <w:trPr>
          <w:trHeight w:val="20"/>
        </w:trPr>
        <w:tc>
          <w:tcPr>
            <w:tcW w:w="3114" w:type="dxa"/>
            <w:shd w:val="clear" w:color="auto" w:fill="auto"/>
            <w:noWrap/>
            <w:vAlign w:val="bottom"/>
            <w:hideMark/>
          </w:tcPr>
          <w:p w14:paraId="75222E8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KRALJEV HRIB GOSTINSTVO IN ŠPORTNI TURIZEM ROK PANČUR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B5FA13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5EB8D9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48696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A5AFB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18.389,35 </w:t>
            </w:r>
          </w:p>
        </w:tc>
        <w:tc>
          <w:tcPr>
            <w:tcW w:w="1275" w:type="dxa"/>
            <w:shd w:val="clear" w:color="auto" w:fill="auto"/>
            <w:noWrap/>
            <w:vAlign w:val="bottom"/>
            <w:hideMark/>
          </w:tcPr>
          <w:p w14:paraId="3F626E5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18.389,35 </w:t>
            </w:r>
          </w:p>
        </w:tc>
        <w:tc>
          <w:tcPr>
            <w:tcW w:w="1127" w:type="dxa"/>
            <w:shd w:val="clear" w:color="auto" w:fill="auto"/>
            <w:noWrap/>
            <w:vAlign w:val="bottom"/>
            <w:hideMark/>
          </w:tcPr>
          <w:p w14:paraId="3E2F27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1.838,94 </w:t>
            </w:r>
          </w:p>
        </w:tc>
      </w:tr>
      <w:tr w:rsidR="00C54BE7" w:rsidRPr="00C94729" w14:paraId="17D7343E" w14:textId="77777777" w:rsidTr="00815F59">
        <w:trPr>
          <w:trHeight w:val="20"/>
        </w:trPr>
        <w:tc>
          <w:tcPr>
            <w:tcW w:w="3114" w:type="dxa"/>
            <w:shd w:val="clear" w:color="auto" w:fill="auto"/>
            <w:noWrap/>
            <w:vAlign w:val="bottom"/>
            <w:hideMark/>
          </w:tcPr>
          <w:p w14:paraId="63BD0F0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PROLINA proizvodnja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6F7794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3EF3A56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 </w:t>
            </w:r>
          </w:p>
        </w:tc>
        <w:tc>
          <w:tcPr>
            <w:tcW w:w="1134" w:type="dxa"/>
            <w:shd w:val="clear" w:color="auto" w:fill="auto"/>
            <w:noWrap/>
            <w:vAlign w:val="bottom"/>
            <w:hideMark/>
          </w:tcPr>
          <w:p w14:paraId="241D44C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 </w:t>
            </w:r>
          </w:p>
        </w:tc>
        <w:tc>
          <w:tcPr>
            <w:tcW w:w="1134" w:type="dxa"/>
            <w:shd w:val="clear" w:color="auto" w:fill="auto"/>
            <w:noWrap/>
            <w:vAlign w:val="bottom"/>
            <w:hideMark/>
          </w:tcPr>
          <w:p w14:paraId="11E3358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5489ED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12.950,00 </w:t>
            </w:r>
          </w:p>
        </w:tc>
        <w:tc>
          <w:tcPr>
            <w:tcW w:w="1127" w:type="dxa"/>
            <w:shd w:val="clear" w:color="auto" w:fill="auto"/>
            <w:noWrap/>
            <w:vAlign w:val="bottom"/>
            <w:hideMark/>
          </w:tcPr>
          <w:p w14:paraId="4A64CB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1.295,00 </w:t>
            </w:r>
          </w:p>
        </w:tc>
      </w:tr>
      <w:tr w:rsidR="00C54BE7" w:rsidRPr="00C94729" w14:paraId="113E0CF4" w14:textId="77777777" w:rsidTr="00815F59">
        <w:trPr>
          <w:trHeight w:val="20"/>
        </w:trPr>
        <w:tc>
          <w:tcPr>
            <w:tcW w:w="3114" w:type="dxa"/>
            <w:shd w:val="clear" w:color="auto" w:fill="auto"/>
            <w:noWrap/>
            <w:vAlign w:val="bottom"/>
            <w:hideMark/>
          </w:tcPr>
          <w:p w14:paraId="35FBF30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STROJNO MEHANIČNA DELAVNICA SKAZA JOŽE ŠTUHEC S.P.</w:t>
            </w:r>
          </w:p>
        </w:tc>
        <w:tc>
          <w:tcPr>
            <w:tcW w:w="1134" w:type="dxa"/>
            <w:shd w:val="clear" w:color="auto" w:fill="auto"/>
            <w:noWrap/>
            <w:vAlign w:val="bottom"/>
            <w:hideMark/>
          </w:tcPr>
          <w:p w14:paraId="1DA66E5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Slovenj Gradec</w:t>
            </w:r>
          </w:p>
        </w:tc>
        <w:tc>
          <w:tcPr>
            <w:tcW w:w="1276" w:type="dxa"/>
            <w:shd w:val="clear" w:color="auto" w:fill="auto"/>
            <w:noWrap/>
            <w:vAlign w:val="bottom"/>
            <w:hideMark/>
          </w:tcPr>
          <w:p w14:paraId="14E2E40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820,00 </w:t>
            </w:r>
          </w:p>
        </w:tc>
        <w:tc>
          <w:tcPr>
            <w:tcW w:w="1134" w:type="dxa"/>
            <w:shd w:val="clear" w:color="auto" w:fill="auto"/>
            <w:noWrap/>
            <w:vAlign w:val="bottom"/>
            <w:hideMark/>
          </w:tcPr>
          <w:p w14:paraId="5F53C3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11.890,00 </w:t>
            </w:r>
          </w:p>
        </w:tc>
        <w:tc>
          <w:tcPr>
            <w:tcW w:w="1134" w:type="dxa"/>
            <w:shd w:val="clear" w:color="auto" w:fill="auto"/>
            <w:noWrap/>
            <w:vAlign w:val="bottom"/>
            <w:hideMark/>
          </w:tcPr>
          <w:p w14:paraId="2B84C9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1.280,00 </w:t>
            </w:r>
          </w:p>
        </w:tc>
        <w:tc>
          <w:tcPr>
            <w:tcW w:w="1275" w:type="dxa"/>
            <w:shd w:val="clear" w:color="auto" w:fill="auto"/>
            <w:noWrap/>
            <w:vAlign w:val="bottom"/>
            <w:hideMark/>
          </w:tcPr>
          <w:p w14:paraId="203182C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13.990,00 </w:t>
            </w:r>
          </w:p>
        </w:tc>
        <w:tc>
          <w:tcPr>
            <w:tcW w:w="1127" w:type="dxa"/>
            <w:shd w:val="clear" w:color="auto" w:fill="auto"/>
            <w:noWrap/>
            <w:vAlign w:val="bottom"/>
            <w:hideMark/>
          </w:tcPr>
          <w:p w14:paraId="26727D4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1.399,00 </w:t>
            </w:r>
          </w:p>
        </w:tc>
      </w:tr>
      <w:tr w:rsidR="00C54BE7" w:rsidRPr="00C94729" w14:paraId="45A8762E" w14:textId="77777777" w:rsidTr="00815F59">
        <w:trPr>
          <w:trHeight w:val="20"/>
        </w:trPr>
        <w:tc>
          <w:tcPr>
            <w:tcW w:w="3114" w:type="dxa"/>
            <w:shd w:val="clear" w:color="auto" w:fill="auto"/>
            <w:noWrap/>
            <w:vAlign w:val="bottom"/>
            <w:hideMark/>
          </w:tcPr>
          <w:p w14:paraId="1483AA8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KOMUNALNO PODJETJE KAMNIK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A31FE9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0B00E93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D0058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14B09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18.763,80 </w:t>
            </w:r>
          </w:p>
        </w:tc>
        <w:tc>
          <w:tcPr>
            <w:tcW w:w="1275" w:type="dxa"/>
            <w:shd w:val="clear" w:color="auto" w:fill="auto"/>
            <w:noWrap/>
            <w:vAlign w:val="bottom"/>
            <w:hideMark/>
          </w:tcPr>
          <w:p w14:paraId="46B78C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18.763,80 </w:t>
            </w:r>
          </w:p>
        </w:tc>
        <w:tc>
          <w:tcPr>
            <w:tcW w:w="1127" w:type="dxa"/>
            <w:shd w:val="clear" w:color="auto" w:fill="auto"/>
            <w:noWrap/>
            <w:vAlign w:val="bottom"/>
            <w:hideMark/>
          </w:tcPr>
          <w:p w14:paraId="0AA060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1.876,38 </w:t>
            </w:r>
          </w:p>
        </w:tc>
      </w:tr>
      <w:tr w:rsidR="00C54BE7" w:rsidRPr="00C94729" w14:paraId="31D82903" w14:textId="77777777" w:rsidTr="00815F59">
        <w:trPr>
          <w:trHeight w:val="20"/>
        </w:trPr>
        <w:tc>
          <w:tcPr>
            <w:tcW w:w="3114" w:type="dxa"/>
            <w:shd w:val="clear" w:color="auto" w:fill="auto"/>
            <w:noWrap/>
            <w:vAlign w:val="bottom"/>
            <w:hideMark/>
          </w:tcPr>
          <w:p w14:paraId="6ACA8D3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JAVNO PODJETJE KOMUNALA,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Mozirje</w:t>
            </w:r>
          </w:p>
        </w:tc>
        <w:tc>
          <w:tcPr>
            <w:tcW w:w="1134" w:type="dxa"/>
            <w:shd w:val="clear" w:color="auto" w:fill="auto"/>
            <w:noWrap/>
            <w:vAlign w:val="bottom"/>
            <w:hideMark/>
          </w:tcPr>
          <w:p w14:paraId="7797596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 , Rečica ob Savinji</w:t>
            </w:r>
          </w:p>
        </w:tc>
        <w:tc>
          <w:tcPr>
            <w:tcW w:w="1276" w:type="dxa"/>
            <w:shd w:val="clear" w:color="auto" w:fill="auto"/>
            <w:noWrap/>
            <w:vAlign w:val="bottom"/>
            <w:hideMark/>
          </w:tcPr>
          <w:p w14:paraId="044DC51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722.356,90 </w:t>
            </w:r>
          </w:p>
        </w:tc>
        <w:tc>
          <w:tcPr>
            <w:tcW w:w="1134" w:type="dxa"/>
            <w:shd w:val="clear" w:color="auto" w:fill="auto"/>
            <w:noWrap/>
            <w:vAlign w:val="bottom"/>
            <w:hideMark/>
          </w:tcPr>
          <w:p w14:paraId="368E18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34.333,97 </w:t>
            </w:r>
          </w:p>
        </w:tc>
        <w:tc>
          <w:tcPr>
            <w:tcW w:w="1134" w:type="dxa"/>
            <w:shd w:val="clear" w:color="auto" w:fill="auto"/>
            <w:noWrap/>
            <w:vAlign w:val="bottom"/>
            <w:hideMark/>
          </w:tcPr>
          <w:p w14:paraId="0457AB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326B95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756.690,87 </w:t>
            </w:r>
          </w:p>
        </w:tc>
        <w:tc>
          <w:tcPr>
            <w:tcW w:w="1127" w:type="dxa"/>
            <w:shd w:val="clear" w:color="auto" w:fill="auto"/>
            <w:noWrap/>
            <w:vAlign w:val="bottom"/>
            <w:hideMark/>
          </w:tcPr>
          <w:p w14:paraId="645F29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75.669,09 </w:t>
            </w:r>
          </w:p>
        </w:tc>
      </w:tr>
      <w:tr w:rsidR="00C54BE7" w:rsidRPr="00C94729" w14:paraId="2768C777" w14:textId="77777777" w:rsidTr="00815F59">
        <w:trPr>
          <w:trHeight w:val="20"/>
        </w:trPr>
        <w:tc>
          <w:tcPr>
            <w:tcW w:w="3114" w:type="dxa"/>
            <w:shd w:val="clear" w:color="auto" w:fill="auto"/>
            <w:noWrap/>
            <w:vAlign w:val="bottom"/>
            <w:hideMark/>
          </w:tcPr>
          <w:p w14:paraId="4CAA2F9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ROBETA podjetje za turizem in trgovino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7F12D2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3A5DA4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26.040,00 </w:t>
            </w:r>
          </w:p>
        </w:tc>
        <w:tc>
          <w:tcPr>
            <w:tcW w:w="1134" w:type="dxa"/>
            <w:shd w:val="clear" w:color="auto" w:fill="auto"/>
            <w:noWrap/>
            <w:vAlign w:val="bottom"/>
            <w:hideMark/>
          </w:tcPr>
          <w:p w14:paraId="356E6E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726.362,00 </w:t>
            </w:r>
          </w:p>
        </w:tc>
        <w:tc>
          <w:tcPr>
            <w:tcW w:w="1134" w:type="dxa"/>
            <w:shd w:val="clear" w:color="auto" w:fill="auto"/>
            <w:noWrap/>
            <w:vAlign w:val="bottom"/>
            <w:hideMark/>
          </w:tcPr>
          <w:p w14:paraId="68A3BF9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CF8DC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752.402,00 </w:t>
            </w:r>
          </w:p>
        </w:tc>
        <w:tc>
          <w:tcPr>
            <w:tcW w:w="1127" w:type="dxa"/>
            <w:shd w:val="clear" w:color="auto" w:fill="auto"/>
            <w:noWrap/>
            <w:vAlign w:val="bottom"/>
            <w:hideMark/>
          </w:tcPr>
          <w:p w14:paraId="222603B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75.240,20 </w:t>
            </w:r>
          </w:p>
        </w:tc>
      </w:tr>
      <w:tr w:rsidR="00C54BE7" w:rsidRPr="00C94729" w14:paraId="5E770622" w14:textId="77777777" w:rsidTr="00815F59">
        <w:trPr>
          <w:trHeight w:val="20"/>
        </w:trPr>
        <w:tc>
          <w:tcPr>
            <w:tcW w:w="3114" w:type="dxa"/>
            <w:shd w:val="clear" w:color="auto" w:fill="auto"/>
            <w:noWrap/>
            <w:vAlign w:val="bottom"/>
            <w:hideMark/>
          </w:tcPr>
          <w:p w14:paraId="79B8E71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VOC CELJE, vzdrževanje in obnova cest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58716E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6A8788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88.000,00 </w:t>
            </w:r>
          </w:p>
        </w:tc>
        <w:tc>
          <w:tcPr>
            <w:tcW w:w="1134" w:type="dxa"/>
            <w:shd w:val="clear" w:color="auto" w:fill="auto"/>
            <w:noWrap/>
            <w:vAlign w:val="bottom"/>
            <w:hideMark/>
          </w:tcPr>
          <w:p w14:paraId="6C95CA8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34" w:type="dxa"/>
            <w:shd w:val="clear" w:color="auto" w:fill="auto"/>
            <w:noWrap/>
            <w:vAlign w:val="bottom"/>
            <w:hideMark/>
          </w:tcPr>
          <w:p w14:paraId="498746E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65B8E09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108.000,00 </w:t>
            </w:r>
          </w:p>
        </w:tc>
        <w:tc>
          <w:tcPr>
            <w:tcW w:w="1127" w:type="dxa"/>
            <w:shd w:val="clear" w:color="auto" w:fill="auto"/>
            <w:noWrap/>
            <w:vAlign w:val="bottom"/>
            <w:hideMark/>
          </w:tcPr>
          <w:p w14:paraId="008DE4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10.800,00 </w:t>
            </w:r>
          </w:p>
        </w:tc>
      </w:tr>
      <w:tr w:rsidR="00C54BE7" w:rsidRPr="00C94729" w14:paraId="78468D99" w14:textId="77777777" w:rsidTr="00815F59">
        <w:trPr>
          <w:trHeight w:val="20"/>
        </w:trPr>
        <w:tc>
          <w:tcPr>
            <w:tcW w:w="3114" w:type="dxa"/>
            <w:shd w:val="clear" w:color="auto" w:fill="auto"/>
            <w:noWrap/>
            <w:vAlign w:val="bottom"/>
            <w:hideMark/>
          </w:tcPr>
          <w:p w14:paraId="17332F4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VOC Komunala, ravnanje z odpadnimi vodami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1A89AF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Celje</w:t>
            </w:r>
          </w:p>
        </w:tc>
        <w:tc>
          <w:tcPr>
            <w:tcW w:w="1276" w:type="dxa"/>
            <w:shd w:val="clear" w:color="auto" w:fill="auto"/>
            <w:noWrap/>
            <w:vAlign w:val="bottom"/>
            <w:hideMark/>
          </w:tcPr>
          <w:p w14:paraId="5C4CF0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134" w:type="dxa"/>
            <w:shd w:val="clear" w:color="auto" w:fill="auto"/>
            <w:noWrap/>
            <w:vAlign w:val="bottom"/>
            <w:hideMark/>
          </w:tcPr>
          <w:p w14:paraId="0EB6669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68A55E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040DFE0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62.000,00 </w:t>
            </w:r>
          </w:p>
        </w:tc>
        <w:tc>
          <w:tcPr>
            <w:tcW w:w="1127" w:type="dxa"/>
            <w:shd w:val="clear" w:color="auto" w:fill="auto"/>
            <w:noWrap/>
            <w:vAlign w:val="bottom"/>
            <w:hideMark/>
          </w:tcPr>
          <w:p w14:paraId="27D6D8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6.200,00 </w:t>
            </w:r>
          </w:p>
        </w:tc>
      </w:tr>
      <w:tr w:rsidR="00C54BE7" w:rsidRPr="00C94729" w14:paraId="11276DFF" w14:textId="77777777" w:rsidTr="00815F59">
        <w:trPr>
          <w:trHeight w:val="20"/>
        </w:trPr>
        <w:tc>
          <w:tcPr>
            <w:tcW w:w="3114" w:type="dxa"/>
            <w:shd w:val="clear" w:color="auto" w:fill="auto"/>
            <w:noWrap/>
            <w:vAlign w:val="bottom"/>
            <w:hideMark/>
          </w:tcPr>
          <w:p w14:paraId="45B321D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INTEREUROPA, Globalni logistični servis, delniška družba</w:t>
            </w:r>
          </w:p>
        </w:tc>
        <w:tc>
          <w:tcPr>
            <w:tcW w:w="1134" w:type="dxa"/>
            <w:shd w:val="clear" w:color="auto" w:fill="auto"/>
            <w:noWrap/>
            <w:vAlign w:val="bottom"/>
            <w:hideMark/>
          </w:tcPr>
          <w:p w14:paraId="0426074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41F2F8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322.000,00 </w:t>
            </w:r>
          </w:p>
        </w:tc>
        <w:tc>
          <w:tcPr>
            <w:tcW w:w="1134" w:type="dxa"/>
            <w:shd w:val="clear" w:color="auto" w:fill="auto"/>
            <w:noWrap/>
            <w:vAlign w:val="bottom"/>
            <w:hideMark/>
          </w:tcPr>
          <w:p w14:paraId="213EC20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FA6A1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225.500,00 </w:t>
            </w:r>
          </w:p>
        </w:tc>
        <w:tc>
          <w:tcPr>
            <w:tcW w:w="1275" w:type="dxa"/>
            <w:shd w:val="clear" w:color="auto" w:fill="auto"/>
            <w:noWrap/>
            <w:vAlign w:val="bottom"/>
            <w:hideMark/>
          </w:tcPr>
          <w:p w14:paraId="369410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547.500,00 </w:t>
            </w:r>
          </w:p>
        </w:tc>
        <w:tc>
          <w:tcPr>
            <w:tcW w:w="1127" w:type="dxa"/>
            <w:shd w:val="clear" w:color="auto" w:fill="auto"/>
            <w:noWrap/>
            <w:vAlign w:val="bottom"/>
            <w:hideMark/>
          </w:tcPr>
          <w:p w14:paraId="694EDA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54.750,00 </w:t>
            </w:r>
          </w:p>
        </w:tc>
      </w:tr>
      <w:tr w:rsidR="00C54BE7" w:rsidRPr="00C94729" w14:paraId="1621F6B4" w14:textId="77777777" w:rsidTr="00815F59">
        <w:trPr>
          <w:trHeight w:val="20"/>
        </w:trPr>
        <w:tc>
          <w:tcPr>
            <w:tcW w:w="3114" w:type="dxa"/>
            <w:shd w:val="clear" w:color="auto" w:fill="auto"/>
            <w:noWrap/>
            <w:vAlign w:val="bottom"/>
            <w:hideMark/>
          </w:tcPr>
          <w:p w14:paraId="30B398F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 xml:space="preserve">MARILYN BEAUTY STORE, kozmetična dejavnost,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5011B7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4686AFB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23.000,00 </w:t>
            </w:r>
          </w:p>
        </w:tc>
        <w:tc>
          <w:tcPr>
            <w:tcW w:w="1134" w:type="dxa"/>
            <w:shd w:val="clear" w:color="auto" w:fill="auto"/>
            <w:noWrap/>
            <w:vAlign w:val="bottom"/>
            <w:hideMark/>
          </w:tcPr>
          <w:p w14:paraId="380FEE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134" w:type="dxa"/>
            <w:shd w:val="clear" w:color="auto" w:fill="auto"/>
            <w:noWrap/>
            <w:vAlign w:val="bottom"/>
            <w:hideMark/>
          </w:tcPr>
          <w:p w14:paraId="563B8B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6.874,82 </w:t>
            </w:r>
          </w:p>
        </w:tc>
        <w:tc>
          <w:tcPr>
            <w:tcW w:w="1275" w:type="dxa"/>
            <w:shd w:val="clear" w:color="auto" w:fill="auto"/>
            <w:noWrap/>
            <w:vAlign w:val="bottom"/>
            <w:hideMark/>
          </w:tcPr>
          <w:p w14:paraId="45765D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33.374,82 </w:t>
            </w:r>
          </w:p>
        </w:tc>
        <w:tc>
          <w:tcPr>
            <w:tcW w:w="1127" w:type="dxa"/>
            <w:shd w:val="clear" w:color="auto" w:fill="auto"/>
            <w:noWrap/>
            <w:vAlign w:val="bottom"/>
            <w:hideMark/>
          </w:tcPr>
          <w:p w14:paraId="68EAE3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3.337,48 </w:t>
            </w:r>
          </w:p>
        </w:tc>
      </w:tr>
      <w:tr w:rsidR="00C54BE7" w:rsidRPr="00C94729" w14:paraId="00E8B1C7" w14:textId="77777777" w:rsidTr="00815F59">
        <w:trPr>
          <w:trHeight w:val="20"/>
        </w:trPr>
        <w:tc>
          <w:tcPr>
            <w:tcW w:w="3114" w:type="dxa"/>
            <w:shd w:val="clear" w:color="auto" w:fill="auto"/>
            <w:noWrap/>
            <w:vAlign w:val="bottom"/>
            <w:hideMark/>
          </w:tcPr>
          <w:p w14:paraId="3002118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ENEL projekt inženiring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A678CC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5191CB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26.600,00 </w:t>
            </w:r>
          </w:p>
        </w:tc>
        <w:tc>
          <w:tcPr>
            <w:tcW w:w="1134" w:type="dxa"/>
            <w:shd w:val="clear" w:color="auto" w:fill="auto"/>
            <w:noWrap/>
            <w:vAlign w:val="bottom"/>
            <w:hideMark/>
          </w:tcPr>
          <w:p w14:paraId="6136C3F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4.800,00 </w:t>
            </w:r>
          </w:p>
        </w:tc>
        <w:tc>
          <w:tcPr>
            <w:tcW w:w="1134" w:type="dxa"/>
            <w:shd w:val="clear" w:color="auto" w:fill="auto"/>
            <w:noWrap/>
            <w:vAlign w:val="bottom"/>
            <w:hideMark/>
          </w:tcPr>
          <w:p w14:paraId="0D095FC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 </w:t>
            </w:r>
          </w:p>
        </w:tc>
        <w:tc>
          <w:tcPr>
            <w:tcW w:w="1275" w:type="dxa"/>
            <w:shd w:val="clear" w:color="auto" w:fill="auto"/>
            <w:noWrap/>
            <w:vAlign w:val="bottom"/>
            <w:hideMark/>
          </w:tcPr>
          <w:p w14:paraId="3BAC4F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33.600,00 </w:t>
            </w:r>
          </w:p>
        </w:tc>
        <w:tc>
          <w:tcPr>
            <w:tcW w:w="1127" w:type="dxa"/>
            <w:shd w:val="clear" w:color="auto" w:fill="auto"/>
            <w:noWrap/>
            <w:vAlign w:val="bottom"/>
            <w:hideMark/>
          </w:tcPr>
          <w:p w14:paraId="5C6745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3.360,00 </w:t>
            </w:r>
          </w:p>
        </w:tc>
      </w:tr>
      <w:tr w:rsidR="00C54BE7" w:rsidRPr="00C94729" w14:paraId="70F336FB" w14:textId="77777777" w:rsidTr="00815F59">
        <w:trPr>
          <w:trHeight w:val="20"/>
        </w:trPr>
        <w:tc>
          <w:tcPr>
            <w:tcW w:w="3114" w:type="dxa"/>
            <w:shd w:val="clear" w:color="auto" w:fill="auto"/>
            <w:noWrap/>
            <w:vAlign w:val="bottom"/>
            <w:hideMark/>
          </w:tcPr>
          <w:p w14:paraId="79F8CE0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ZAPOSLITVENI CENTER RUJ, Zavod za usposabljanje in zaposlovanje invalidov, Nazarje</w:t>
            </w:r>
          </w:p>
        </w:tc>
        <w:tc>
          <w:tcPr>
            <w:tcW w:w="1134" w:type="dxa"/>
            <w:shd w:val="clear" w:color="auto" w:fill="auto"/>
            <w:noWrap/>
            <w:vAlign w:val="bottom"/>
            <w:hideMark/>
          </w:tcPr>
          <w:p w14:paraId="5905896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447477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207.916,00 </w:t>
            </w:r>
          </w:p>
        </w:tc>
        <w:tc>
          <w:tcPr>
            <w:tcW w:w="1134" w:type="dxa"/>
            <w:shd w:val="clear" w:color="auto" w:fill="auto"/>
            <w:noWrap/>
            <w:vAlign w:val="bottom"/>
            <w:hideMark/>
          </w:tcPr>
          <w:p w14:paraId="430810A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772C1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37.967,66 </w:t>
            </w:r>
          </w:p>
        </w:tc>
        <w:tc>
          <w:tcPr>
            <w:tcW w:w="1275" w:type="dxa"/>
            <w:shd w:val="clear" w:color="auto" w:fill="auto"/>
            <w:noWrap/>
            <w:vAlign w:val="bottom"/>
            <w:hideMark/>
          </w:tcPr>
          <w:p w14:paraId="786FD9B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245.883,66 </w:t>
            </w:r>
          </w:p>
        </w:tc>
        <w:tc>
          <w:tcPr>
            <w:tcW w:w="1127" w:type="dxa"/>
            <w:shd w:val="clear" w:color="auto" w:fill="auto"/>
            <w:noWrap/>
            <w:vAlign w:val="bottom"/>
            <w:hideMark/>
          </w:tcPr>
          <w:p w14:paraId="75FFC9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24.588,37 </w:t>
            </w:r>
          </w:p>
        </w:tc>
      </w:tr>
      <w:tr w:rsidR="00C54BE7" w:rsidRPr="00C94729" w14:paraId="087E594D" w14:textId="77777777" w:rsidTr="00815F59">
        <w:trPr>
          <w:trHeight w:val="20"/>
        </w:trPr>
        <w:tc>
          <w:tcPr>
            <w:tcW w:w="3114" w:type="dxa"/>
            <w:shd w:val="clear" w:color="auto" w:fill="auto"/>
            <w:noWrap/>
            <w:vAlign w:val="bottom"/>
            <w:hideMark/>
          </w:tcPr>
          <w:p w14:paraId="3D9134F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Zavod za šport TOPSPIN</w:t>
            </w:r>
          </w:p>
        </w:tc>
        <w:tc>
          <w:tcPr>
            <w:tcW w:w="1134" w:type="dxa"/>
            <w:shd w:val="clear" w:color="auto" w:fill="auto"/>
            <w:noWrap/>
            <w:vAlign w:val="bottom"/>
            <w:hideMark/>
          </w:tcPr>
          <w:p w14:paraId="06A8E1D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Medvode</w:t>
            </w:r>
          </w:p>
        </w:tc>
        <w:tc>
          <w:tcPr>
            <w:tcW w:w="1276" w:type="dxa"/>
            <w:shd w:val="clear" w:color="auto" w:fill="auto"/>
            <w:noWrap/>
            <w:vAlign w:val="bottom"/>
            <w:hideMark/>
          </w:tcPr>
          <w:p w14:paraId="17EC91E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 </w:t>
            </w:r>
          </w:p>
        </w:tc>
        <w:tc>
          <w:tcPr>
            <w:tcW w:w="1134" w:type="dxa"/>
            <w:shd w:val="clear" w:color="auto" w:fill="auto"/>
            <w:noWrap/>
            <w:vAlign w:val="bottom"/>
            <w:hideMark/>
          </w:tcPr>
          <w:p w14:paraId="69A534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1EE95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275" w:type="dxa"/>
            <w:shd w:val="clear" w:color="auto" w:fill="auto"/>
            <w:noWrap/>
            <w:vAlign w:val="bottom"/>
            <w:hideMark/>
          </w:tcPr>
          <w:p w14:paraId="38FD011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19.500,00 </w:t>
            </w:r>
          </w:p>
        </w:tc>
        <w:tc>
          <w:tcPr>
            <w:tcW w:w="1127" w:type="dxa"/>
            <w:shd w:val="clear" w:color="auto" w:fill="auto"/>
            <w:noWrap/>
            <w:vAlign w:val="bottom"/>
            <w:hideMark/>
          </w:tcPr>
          <w:p w14:paraId="5D1EFA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1.950,00 </w:t>
            </w:r>
          </w:p>
        </w:tc>
      </w:tr>
      <w:tr w:rsidR="00C54BE7" w:rsidRPr="00C94729" w14:paraId="7B50FE52" w14:textId="77777777" w:rsidTr="00815F59">
        <w:trPr>
          <w:trHeight w:val="20"/>
        </w:trPr>
        <w:tc>
          <w:tcPr>
            <w:tcW w:w="3114" w:type="dxa"/>
            <w:shd w:val="clear" w:color="auto" w:fill="auto"/>
            <w:noWrap/>
            <w:vAlign w:val="bottom"/>
            <w:hideMark/>
          </w:tcPr>
          <w:p w14:paraId="7234984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ZAVOD RUJ- Center za izobraževanje, usposabljanje in rehabilitacijo, Velenje</w:t>
            </w:r>
          </w:p>
        </w:tc>
        <w:tc>
          <w:tcPr>
            <w:tcW w:w="1134" w:type="dxa"/>
            <w:shd w:val="clear" w:color="auto" w:fill="auto"/>
            <w:noWrap/>
            <w:vAlign w:val="bottom"/>
            <w:hideMark/>
          </w:tcPr>
          <w:p w14:paraId="66C34D5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6D7BB3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40.218,47 </w:t>
            </w:r>
          </w:p>
        </w:tc>
        <w:tc>
          <w:tcPr>
            <w:tcW w:w="1134" w:type="dxa"/>
            <w:shd w:val="clear" w:color="auto" w:fill="auto"/>
            <w:noWrap/>
            <w:vAlign w:val="bottom"/>
            <w:hideMark/>
          </w:tcPr>
          <w:p w14:paraId="3DA75F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90DC2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15.689,43 </w:t>
            </w:r>
          </w:p>
        </w:tc>
        <w:tc>
          <w:tcPr>
            <w:tcW w:w="1275" w:type="dxa"/>
            <w:shd w:val="clear" w:color="auto" w:fill="auto"/>
            <w:noWrap/>
            <w:vAlign w:val="bottom"/>
            <w:hideMark/>
          </w:tcPr>
          <w:p w14:paraId="7FEC1F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55.907,90 </w:t>
            </w:r>
          </w:p>
        </w:tc>
        <w:tc>
          <w:tcPr>
            <w:tcW w:w="1127" w:type="dxa"/>
            <w:shd w:val="clear" w:color="auto" w:fill="auto"/>
            <w:noWrap/>
            <w:vAlign w:val="bottom"/>
            <w:hideMark/>
          </w:tcPr>
          <w:p w14:paraId="2091254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5.590,79 </w:t>
            </w:r>
          </w:p>
        </w:tc>
      </w:tr>
      <w:tr w:rsidR="00C54BE7" w:rsidRPr="00C94729" w14:paraId="5D2FAA24" w14:textId="77777777" w:rsidTr="00815F59">
        <w:trPr>
          <w:trHeight w:val="20"/>
        </w:trPr>
        <w:tc>
          <w:tcPr>
            <w:tcW w:w="3114" w:type="dxa"/>
            <w:shd w:val="clear" w:color="auto" w:fill="auto"/>
            <w:noWrap/>
            <w:vAlign w:val="bottom"/>
            <w:hideMark/>
          </w:tcPr>
          <w:p w14:paraId="6D39799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TAB tovarna akumulatorskih baterij </w:t>
            </w:r>
            <w:proofErr w:type="spellStart"/>
            <w:r w:rsidRPr="00C94729">
              <w:rPr>
                <w:rFonts w:ascii="Arial Narrow" w:hAnsi="Arial Narrow" w:cs="Calibri"/>
                <w:color w:val="000000"/>
                <w:sz w:val="18"/>
                <w:szCs w:val="18"/>
                <w:lang w:val="sl-SI"/>
              </w:rPr>
              <w:t>d.d</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0FA5B9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2F99741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13.950.700,00 </w:t>
            </w:r>
          </w:p>
        </w:tc>
        <w:tc>
          <w:tcPr>
            <w:tcW w:w="1134" w:type="dxa"/>
            <w:shd w:val="clear" w:color="auto" w:fill="auto"/>
            <w:noWrap/>
            <w:vAlign w:val="bottom"/>
            <w:hideMark/>
          </w:tcPr>
          <w:p w14:paraId="2D06AEC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5.002.160,00 </w:t>
            </w:r>
          </w:p>
        </w:tc>
        <w:tc>
          <w:tcPr>
            <w:tcW w:w="1134" w:type="dxa"/>
            <w:shd w:val="clear" w:color="auto" w:fill="auto"/>
            <w:noWrap/>
            <w:vAlign w:val="bottom"/>
            <w:hideMark/>
          </w:tcPr>
          <w:p w14:paraId="746CED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11.691.184,00 </w:t>
            </w:r>
          </w:p>
        </w:tc>
        <w:tc>
          <w:tcPr>
            <w:tcW w:w="1275" w:type="dxa"/>
            <w:shd w:val="clear" w:color="auto" w:fill="auto"/>
            <w:noWrap/>
            <w:vAlign w:val="bottom"/>
            <w:hideMark/>
          </w:tcPr>
          <w:p w14:paraId="11E4F6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30.644.044,00 </w:t>
            </w:r>
          </w:p>
        </w:tc>
        <w:tc>
          <w:tcPr>
            <w:tcW w:w="1127" w:type="dxa"/>
            <w:shd w:val="clear" w:color="auto" w:fill="auto"/>
            <w:noWrap/>
            <w:vAlign w:val="bottom"/>
            <w:hideMark/>
          </w:tcPr>
          <w:p w14:paraId="17CAE1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3.064.404,40 </w:t>
            </w:r>
          </w:p>
        </w:tc>
      </w:tr>
      <w:tr w:rsidR="00C54BE7" w:rsidRPr="00C94729" w14:paraId="5677D0CD" w14:textId="77777777" w:rsidTr="00815F59">
        <w:trPr>
          <w:trHeight w:val="20"/>
        </w:trPr>
        <w:tc>
          <w:tcPr>
            <w:tcW w:w="3114" w:type="dxa"/>
            <w:shd w:val="clear" w:color="auto" w:fill="auto"/>
            <w:noWrap/>
            <w:vAlign w:val="bottom"/>
            <w:hideMark/>
          </w:tcPr>
          <w:p w14:paraId="089EFDC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MPI-RECIKLAŽA metalurgija, plastika in inženiring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67A4E7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2D2164F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186.600,00 </w:t>
            </w:r>
          </w:p>
        </w:tc>
        <w:tc>
          <w:tcPr>
            <w:tcW w:w="1134" w:type="dxa"/>
            <w:shd w:val="clear" w:color="auto" w:fill="auto"/>
            <w:noWrap/>
            <w:vAlign w:val="bottom"/>
            <w:hideMark/>
          </w:tcPr>
          <w:p w14:paraId="752BAF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235.467,00 </w:t>
            </w:r>
          </w:p>
        </w:tc>
        <w:tc>
          <w:tcPr>
            <w:tcW w:w="1134" w:type="dxa"/>
            <w:shd w:val="clear" w:color="auto" w:fill="auto"/>
            <w:noWrap/>
            <w:vAlign w:val="bottom"/>
            <w:hideMark/>
          </w:tcPr>
          <w:p w14:paraId="27FF460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711.541,00 </w:t>
            </w:r>
          </w:p>
        </w:tc>
        <w:tc>
          <w:tcPr>
            <w:tcW w:w="1275" w:type="dxa"/>
            <w:shd w:val="clear" w:color="auto" w:fill="auto"/>
            <w:noWrap/>
            <w:vAlign w:val="bottom"/>
            <w:hideMark/>
          </w:tcPr>
          <w:p w14:paraId="072F68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1.133.608,00 </w:t>
            </w:r>
          </w:p>
        </w:tc>
        <w:tc>
          <w:tcPr>
            <w:tcW w:w="1127" w:type="dxa"/>
            <w:shd w:val="clear" w:color="auto" w:fill="auto"/>
            <w:noWrap/>
            <w:vAlign w:val="bottom"/>
            <w:hideMark/>
          </w:tcPr>
          <w:p w14:paraId="40CB68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113.360,80 </w:t>
            </w:r>
          </w:p>
        </w:tc>
      </w:tr>
      <w:tr w:rsidR="00C54BE7" w:rsidRPr="00C94729" w14:paraId="5E4079AB" w14:textId="77777777" w:rsidTr="00815F59">
        <w:trPr>
          <w:trHeight w:val="20"/>
        </w:trPr>
        <w:tc>
          <w:tcPr>
            <w:tcW w:w="3114" w:type="dxa"/>
            <w:shd w:val="clear" w:color="auto" w:fill="auto"/>
            <w:noWrap/>
            <w:vAlign w:val="bottom"/>
            <w:hideMark/>
          </w:tcPr>
          <w:p w14:paraId="4D923CE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JAVNO KOMUNALNO PODJETJE LOG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E379AD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363B64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77.000,00 </w:t>
            </w:r>
          </w:p>
        </w:tc>
        <w:tc>
          <w:tcPr>
            <w:tcW w:w="1134" w:type="dxa"/>
            <w:shd w:val="clear" w:color="auto" w:fill="auto"/>
            <w:noWrap/>
            <w:vAlign w:val="bottom"/>
            <w:hideMark/>
          </w:tcPr>
          <w:p w14:paraId="1F999F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37B2A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1.518,47 </w:t>
            </w:r>
          </w:p>
        </w:tc>
        <w:tc>
          <w:tcPr>
            <w:tcW w:w="1275" w:type="dxa"/>
            <w:shd w:val="clear" w:color="auto" w:fill="auto"/>
            <w:noWrap/>
            <w:vAlign w:val="bottom"/>
            <w:hideMark/>
          </w:tcPr>
          <w:p w14:paraId="070740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78.518,47 </w:t>
            </w:r>
          </w:p>
        </w:tc>
        <w:tc>
          <w:tcPr>
            <w:tcW w:w="1127" w:type="dxa"/>
            <w:shd w:val="clear" w:color="auto" w:fill="auto"/>
            <w:noWrap/>
            <w:vAlign w:val="bottom"/>
            <w:hideMark/>
          </w:tcPr>
          <w:p w14:paraId="3C4FD8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7.851,85 </w:t>
            </w:r>
          </w:p>
        </w:tc>
      </w:tr>
      <w:tr w:rsidR="00C54BE7" w:rsidRPr="00C94729" w14:paraId="38455FD6" w14:textId="77777777" w:rsidTr="00815F59">
        <w:trPr>
          <w:trHeight w:val="20"/>
        </w:trPr>
        <w:tc>
          <w:tcPr>
            <w:tcW w:w="3114" w:type="dxa"/>
            <w:shd w:val="clear" w:color="auto" w:fill="auto"/>
            <w:noWrap/>
            <w:vAlign w:val="bottom"/>
            <w:hideMark/>
          </w:tcPr>
          <w:p w14:paraId="6A8882F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ELEKTRO CELJE, podjetje za distribucijo električne energije, </w:t>
            </w:r>
            <w:proofErr w:type="spellStart"/>
            <w:r w:rsidRPr="00C94729">
              <w:rPr>
                <w:rFonts w:ascii="Arial Narrow" w:hAnsi="Arial Narrow" w:cs="Calibri"/>
                <w:color w:val="000000"/>
                <w:sz w:val="18"/>
                <w:szCs w:val="18"/>
                <w:lang w:val="sl-SI"/>
              </w:rPr>
              <w:t>d.d</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215228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Celje</w:t>
            </w:r>
          </w:p>
        </w:tc>
        <w:tc>
          <w:tcPr>
            <w:tcW w:w="1276" w:type="dxa"/>
            <w:shd w:val="clear" w:color="auto" w:fill="auto"/>
            <w:noWrap/>
            <w:vAlign w:val="bottom"/>
            <w:hideMark/>
          </w:tcPr>
          <w:p w14:paraId="4FD9BA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4.591.000,00 </w:t>
            </w:r>
          </w:p>
        </w:tc>
        <w:tc>
          <w:tcPr>
            <w:tcW w:w="1134" w:type="dxa"/>
            <w:shd w:val="clear" w:color="auto" w:fill="auto"/>
            <w:noWrap/>
            <w:vAlign w:val="bottom"/>
            <w:hideMark/>
          </w:tcPr>
          <w:p w14:paraId="6EE13C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1DC7F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13031E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4.591.000,00 </w:t>
            </w:r>
          </w:p>
        </w:tc>
        <w:tc>
          <w:tcPr>
            <w:tcW w:w="1127" w:type="dxa"/>
            <w:shd w:val="clear" w:color="auto" w:fill="auto"/>
            <w:noWrap/>
            <w:vAlign w:val="bottom"/>
            <w:hideMark/>
          </w:tcPr>
          <w:p w14:paraId="79C5E7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459.100,00 </w:t>
            </w:r>
          </w:p>
        </w:tc>
      </w:tr>
      <w:tr w:rsidR="00C54BE7" w:rsidRPr="00C94729" w14:paraId="14C130CD" w14:textId="77777777" w:rsidTr="00815F59">
        <w:trPr>
          <w:trHeight w:val="20"/>
        </w:trPr>
        <w:tc>
          <w:tcPr>
            <w:tcW w:w="3114" w:type="dxa"/>
            <w:shd w:val="clear" w:color="auto" w:fill="auto"/>
            <w:noWrap/>
            <w:vAlign w:val="bottom"/>
            <w:hideMark/>
          </w:tcPr>
          <w:p w14:paraId="587A69A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AVTOMEHANIČNA DELA MR, ROK JEROMEL S.P.</w:t>
            </w:r>
          </w:p>
        </w:tc>
        <w:tc>
          <w:tcPr>
            <w:tcW w:w="1134" w:type="dxa"/>
            <w:shd w:val="clear" w:color="auto" w:fill="auto"/>
            <w:noWrap/>
            <w:vAlign w:val="bottom"/>
            <w:hideMark/>
          </w:tcPr>
          <w:p w14:paraId="6B33645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2D9D14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134" w:type="dxa"/>
            <w:shd w:val="clear" w:color="auto" w:fill="auto"/>
            <w:noWrap/>
            <w:vAlign w:val="bottom"/>
            <w:hideMark/>
          </w:tcPr>
          <w:p w14:paraId="7E181F3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8.200,00 </w:t>
            </w:r>
          </w:p>
        </w:tc>
        <w:tc>
          <w:tcPr>
            <w:tcW w:w="1134" w:type="dxa"/>
            <w:shd w:val="clear" w:color="auto" w:fill="auto"/>
            <w:noWrap/>
            <w:vAlign w:val="bottom"/>
            <w:hideMark/>
          </w:tcPr>
          <w:p w14:paraId="7E71E2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7218EB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70.200,00 </w:t>
            </w:r>
          </w:p>
        </w:tc>
        <w:tc>
          <w:tcPr>
            <w:tcW w:w="1127" w:type="dxa"/>
            <w:shd w:val="clear" w:color="auto" w:fill="auto"/>
            <w:noWrap/>
            <w:vAlign w:val="bottom"/>
            <w:hideMark/>
          </w:tcPr>
          <w:p w14:paraId="41026A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7.020,00 </w:t>
            </w:r>
          </w:p>
        </w:tc>
      </w:tr>
      <w:tr w:rsidR="00C54BE7" w:rsidRPr="00C94729" w14:paraId="340EE0EA" w14:textId="77777777" w:rsidTr="00815F59">
        <w:trPr>
          <w:trHeight w:val="20"/>
        </w:trPr>
        <w:tc>
          <w:tcPr>
            <w:tcW w:w="3114" w:type="dxa"/>
            <w:shd w:val="clear" w:color="auto" w:fill="auto"/>
            <w:noWrap/>
            <w:vAlign w:val="bottom"/>
            <w:hideMark/>
          </w:tcPr>
          <w:p w14:paraId="5279F68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TERME RESORT, zdravje, turizem,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BF43D0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53D67C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68097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E3A4D1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120.000,00 </w:t>
            </w:r>
          </w:p>
        </w:tc>
        <w:tc>
          <w:tcPr>
            <w:tcW w:w="1275" w:type="dxa"/>
            <w:shd w:val="clear" w:color="auto" w:fill="auto"/>
            <w:noWrap/>
            <w:vAlign w:val="bottom"/>
            <w:hideMark/>
          </w:tcPr>
          <w:p w14:paraId="4DABD0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120.000,00 </w:t>
            </w:r>
          </w:p>
        </w:tc>
        <w:tc>
          <w:tcPr>
            <w:tcW w:w="1127" w:type="dxa"/>
            <w:shd w:val="clear" w:color="auto" w:fill="auto"/>
            <w:noWrap/>
            <w:vAlign w:val="bottom"/>
            <w:hideMark/>
          </w:tcPr>
          <w:p w14:paraId="537469E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r>
      <w:tr w:rsidR="00C54BE7" w:rsidRPr="00C94729" w14:paraId="3FD3A347" w14:textId="77777777" w:rsidTr="00815F59">
        <w:trPr>
          <w:trHeight w:val="20"/>
        </w:trPr>
        <w:tc>
          <w:tcPr>
            <w:tcW w:w="3114" w:type="dxa"/>
            <w:shd w:val="clear" w:color="auto" w:fill="auto"/>
            <w:noWrap/>
            <w:vAlign w:val="bottom"/>
            <w:hideMark/>
          </w:tcPr>
          <w:p w14:paraId="39D7345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HNG Hidrotehnika, nizke in komunalne gradnje,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000DF4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0C836F0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190.000,00 </w:t>
            </w:r>
          </w:p>
        </w:tc>
        <w:tc>
          <w:tcPr>
            <w:tcW w:w="1134" w:type="dxa"/>
            <w:shd w:val="clear" w:color="auto" w:fill="auto"/>
            <w:noWrap/>
            <w:vAlign w:val="bottom"/>
            <w:hideMark/>
          </w:tcPr>
          <w:p w14:paraId="29483D0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535956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254B33F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195.000,00 </w:t>
            </w:r>
          </w:p>
        </w:tc>
        <w:tc>
          <w:tcPr>
            <w:tcW w:w="1127" w:type="dxa"/>
            <w:shd w:val="clear" w:color="auto" w:fill="auto"/>
            <w:noWrap/>
            <w:vAlign w:val="bottom"/>
            <w:hideMark/>
          </w:tcPr>
          <w:p w14:paraId="511579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19.500,00 </w:t>
            </w:r>
          </w:p>
        </w:tc>
      </w:tr>
      <w:tr w:rsidR="00C54BE7" w:rsidRPr="00C94729" w14:paraId="1C4DFA3B" w14:textId="77777777" w:rsidTr="00815F59">
        <w:trPr>
          <w:trHeight w:val="20"/>
        </w:trPr>
        <w:tc>
          <w:tcPr>
            <w:tcW w:w="3114" w:type="dxa"/>
            <w:shd w:val="clear" w:color="auto" w:fill="auto"/>
            <w:noWrap/>
            <w:vAlign w:val="bottom"/>
            <w:hideMark/>
          </w:tcPr>
          <w:p w14:paraId="352BA38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PROLES, PROSEN Storitve in mizarstvo,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62E1A0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11A8AB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EB4E4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8.885,35 </w:t>
            </w:r>
          </w:p>
        </w:tc>
        <w:tc>
          <w:tcPr>
            <w:tcW w:w="1134" w:type="dxa"/>
            <w:shd w:val="clear" w:color="auto" w:fill="auto"/>
            <w:noWrap/>
            <w:vAlign w:val="bottom"/>
            <w:hideMark/>
          </w:tcPr>
          <w:p w14:paraId="4CB024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12.800,00 </w:t>
            </w:r>
          </w:p>
        </w:tc>
        <w:tc>
          <w:tcPr>
            <w:tcW w:w="1275" w:type="dxa"/>
            <w:shd w:val="clear" w:color="auto" w:fill="auto"/>
            <w:noWrap/>
            <w:vAlign w:val="bottom"/>
            <w:hideMark/>
          </w:tcPr>
          <w:p w14:paraId="1C8190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21.685,35 </w:t>
            </w:r>
          </w:p>
        </w:tc>
        <w:tc>
          <w:tcPr>
            <w:tcW w:w="1127" w:type="dxa"/>
            <w:shd w:val="clear" w:color="auto" w:fill="auto"/>
            <w:noWrap/>
            <w:vAlign w:val="bottom"/>
            <w:hideMark/>
          </w:tcPr>
          <w:p w14:paraId="318A28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2.168,54 </w:t>
            </w:r>
          </w:p>
        </w:tc>
      </w:tr>
      <w:tr w:rsidR="00C54BE7" w:rsidRPr="00C94729" w14:paraId="69999D02" w14:textId="77777777" w:rsidTr="00815F59">
        <w:trPr>
          <w:trHeight w:val="20"/>
        </w:trPr>
        <w:tc>
          <w:tcPr>
            <w:tcW w:w="3114" w:type="dxa"/>
            <w:shd w:val="clear" w:color="auto" w:fill="auto"/>
            <w:noWrap/>
            <w:vAlign w:val="bottom"/>
            <w:hideMark/>
          </w:tcPr>
          <w:p w14:paraId="7685646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CI PRODUKT lesena gradnja, trgovina, storitve, inženiring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6699B6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4C7AE2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363.127,00 </w:t>
            </w:r>
          </w:p>
        </w:tc>
        <w:tc>
          <w:tcPr>
            <w:tcW w:w="1134" w:type="dxa"/>
            <w:shd w:val="clear" w:color="auto" w:fill="auto"/>
            <w:noWrap/>
            <w:vAlign w:val="bottom"/>
            <w:hideMark/>
          </w:tcPr>
          <w:p w14:paraId="213E28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263.561,00 </w:t>
            </w:r>
          </w:p>
        </w:tc>
        <w:tc>
          <w:tcPr>
            <w:tcW w:w="1134" w:type="dxa"/>
            <w:shd w:val="clear" w:color="auto" w:fill="auto"/>
            <w:noWrap/>
            <w:vAlign w:val="bottom"/>
            <w:hideMark/>
          </w:tcPr>
          <w:p w14:paraId="689ABC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137.000,00 </w:t>
            </w:r>
          </w:p>
        </w:tc>
        <w:tc>
          <w:tcPr>
            <w:tcW w:w="1275" w:type="dxa"/>
            <w:shd w:val="clear" w:color="auto" w:fill="auto"/>
            <w:noWrap/>
            <w:vAlign w:val="bottom"/>
            <w:hideMark/>
          </w:tcPr>
          <w:p w14:paraId="133D41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763.688,00 </w:t>
            </w:r>
          </w:p>
        </w:tc>
        <w:tc>
          <w:tcPr>
            <w:tcW w:w="1127" w:type="dxa"/>
            <w:shd w:val="clear" w:color="auto" w:fill="auto"/>
            <w:noWrap/>
            <w:vAlign w:val="bottom"/>
            <w:hideMark/>
          </w:tcPr>
          <w:p w14:paraId="300C79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76.368,80 </w:t>
            </w:r>
          </w:p>
        </w:tc>
      </w:tr>
      <w:tr w:rsidR="00C54BE7" w:rsidRPr="00C94729" w14:paraId="5299DF01" w14:textId="77777777" w:rsidTr="00815F59">
        <w:trPr>
          <w:trHeight w:val="20"/>
        </w:trPr>
        <w:tc>
          <w:tcPr>
            <w:tcW w:w="3114" w:type="dxa"/>
            <w:shd w:val="clear" w:color="auto" w:fill="auto"/>
            <w:noWrap/>
            <w:vAlign w:val="bottom"/>
            <w:hideMark/>
          </w:tcPr>
          <w:p w14:paraId="452951F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BRLEC, gradbeno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D3A03F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Domžale</w:t>
            </w:r>
          </w:p>
        </w:tc>
        <w:tc>
          <w:tcPr>
            <w:tcW w:w="1276" w:type="dxa"/>
            <w:shd w:val="clear" w:color="auto" w:fill="auto"/>
            <w:noWrap/>
            <w:vAlign w:val="bottom"/>
            <w:hideMark/>
          </w:tcPr>
          <w:p w14:paraId="15B7CE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10.800,00 </w:t>
            </w:r>
          </w:p>
        </w:tc>
        <w:tc>
          <w:tcPr>
            <w:tcW w:w="1134" w:type="dxa"/>
            <w:shd w:val="clear" w:color="auto" w:fill="auto"/>
            <w:noWrap/>
            <w:vAlign w:val="bottom"/>
            <w:hideMark/>
          </w:tcPr>
          <w:p w14:paraId="477B3E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2.341,10 </w:t>
            </w:r>
          </w:p>
        </w:tc>
        <w:tc>
          <w:tcPr>
            <w:tcW w:w="1134" w:type="dxa"/>
            <w:shd w:val="clear" w:color="auto" w:fill="auto"/>
            <w:noWrap/>
            <w:vAlign w:val="bottom"/>
            <w:hideMark/>
          </w:tcPr>
          <w:p w14:paraId="5E19A1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1853704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13.141,10 </w:t>
            </w:r>
          </w:p>
        </w:tc>
        <w:tc>
          <w:tcPr>
            <w:tcW w:w="1127" w:type="dxa"/>
            <w:shd w:val="clear" w:color="auto" w:fill="auto"/>
            <w:noWrap/>
            <w:vAlign w:val="bottom"/>
            <w:hideMark/>
          </w:tcPr>
          <w:p w14:paraId="5408044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1.314,11 </w:t>
            </w:r>
          </w:p>
        </w:tc>
      </w:tr>
      <w:tr w:rsidR="00C54BE7" w:rsidRPr="00C94729" w14:paraId="3984B702" w14:textId="77777777" w:rsidTr="00815F59">
        <w:trPr>
          <w:trHeight w:val="20"/>
        </w:trPr>
        <w:tc>
          <w:tcPr>
            <w:tcW w:w="3114" w:type="dxa"/>
            <w:shd w:val="clear" w:color="auto" w:fill="auto"/>
            <w:noWrap/>
            <w:vAlign w:val="bottom"/>
            <w:hideMark/>
          </w:tcPr>
          <w:p w14:paraId="740D0BD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Rekreacija, gostinstvo in storitve, Rudi Zupanc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38B44B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00D7063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197.669,00 </w:t>
            </w:r>
          </w:p>
        </w:tc>
        <w:tc>
          <w:tcPr>
            <w:tcW w:w="1134" w:type="dxa"/>
            <w:shd w:val="clear" w:color="auto" w:fill="auto"/>
            <w:noWrap/>
            <w:vAlign w:val="bottom"/>
            <w:hideMark/>
          </w:tcPr>
          <w:p w14:paraId="5415D2C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1.050,00 </w:t>
            </w:r>
          </w:p>
        </w:tc>
        <w:tc>
          <w:tcPr>
            <w:tcW w:w="1134" w:type="dxa"/>
            <w:shd w:val="clear" w:color="auto" w:fill="auto"/>
            <w:noWrap/>
            <w:vAlign w:val="bottom"/>
            <w:hideMark/>
          </w:tcPr>
          <w:p w14:paraId="644501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78.750,00 </w:t>
            </w:r>
          </w:p>
        </w:tc>
        <w:tc>
          <w:tcPr>
            <w:tcW w:w="1275" w:type="dxa"/>
            <w:shd w:val="clear" w:color="auto" w:fill="auto"/>
            <w:noWrap/>
            <w:vAlign w:val="bottom"/>
            <w:hideMark/>
          </w:tcPr>
          <w:p w14:paraId="465686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277.469,00 </w:t>
            </w:r>
          </w:p>
        </w:tc>
        <w:tc>
          <w:tcPr>
            <w:tcW w:w="1127" w:type="dxa"/>
            <w:shd w:val="clear" w:color="auto" w:fill="auto"/>
            <w:noWrap/>
            <w:vAlign w:val="bottom"/>
            <w:hideMark/>
          </w:tcPr>
          <w:p w14:paraId="00618D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27.746,90 </w:t>
            </w:r>
          </w:p>
        </w:tc>
      </w:tr>
      <w:tr w:rsidR="00C54BE7" w:rsidRPr="00C94729" w14:paraId="062D77E1" w14:textId="77777777" w:rsidTr="00815F59">
        <w:trPr>
          <w:trHeight w:val="20"/>
        </w:trPr>
        <w:tc>
          <w:tcPr>
            <w:tcW w:w="3114" w:type="dxa"/>
            <w:shd w:val="clear" w:color="auto" w:fill="auto"/>
            <w:noWrap/>
            <w:vAlign w:val="bottom"/>
            <w:hideMark/>
          </w:tcPr>
          <w:p w14:paraId="336D920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ŽIKPLAST, IZDELKI IZ PLASTIČNIH MAS IN ORODJARSTVO, ŽITNIK ANJA S.P.</w:t>
            </w:r>
          </w:p>
        </w:tc>
        <w:tc>
          <w:tcPr>
            <w:tcW w:w="1134" w:type="dxa"/>
            <w:shd w:val="clear" w:color="auto" w:fill="auto"/>
            <w:noWrap/>
            <w:vAlign w:val="bottom"/>
            <w:hideMark/>
          </w:tcPr>
          <w:p w14:paraId="0D89128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5E97BC8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7.200,00 </w:t>
            </w:r>
          </w:p>
        </w:tc>
        <w:tc>
          <w:tcPr>
            <w:tcW w:w="1134" w:type="dxa"/>
            <w:shd w:val="clear" w:color="auto" w:fill="auto"/>
            <w:noWrap/>
            <w:vAlign w:val="bottom"/>
            <w:hideMark/>
          </w:tcPr>
          <w:p w14:paraId="7E283C7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8A48E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570,79 </w:t>
            </w:r>
          </w:p>
        </w:tc>
        <w:tc>
          <w:tcPr>
            <w:tcW w:w="1275" w:type="dxa"/>
            <w:shd w:val="clear" w:color="auto" w:fill="auto"/>
            <w:noWrap/>
            <w:vAlign w:val="bottom"/>
            <w:hideMark/>
          </w:tcPr>
          <w:p w14:paraId="0C0071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7.770,79 </w:t>
            </w:r>
          </w:p>
        </w:tc>
        <w:tc>
          <w:tcPr>
            <w:tcW w:w="1127" w:type="dxa"/>
            <w:shd w:val="clear" w:color="auto" w:fill="auto"/>
            <w:noWrap/>
            <w:vAlign w:val="bottom"/>
            <w:hideMark/>
          </w:tcPr>
          <w:p w14:paraId="080D6D7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777,08 </w:t>
            </w:r>
          </w:p>
        </w:tc>
      </w:tr>
      <w:tr w:rsidR="00C54BE7" w:rsidRPr="00C94729" w14:paraId="791AFAC2" w14:textId="77777777" w:rsidTr="00815F59">
        <w:trPr>
          <w:trHeight w:val="20"/>
        </w:trPr>
        <w:tc>
          <w:tcPr>
            <w:tcW w:w="3114" w:type="dxa"/>
            <w:shd w:val="clear" w:color="auto" w:fill="auto"/>
            <w:noWrap/>
            <w:vAlign w:val="bottom"/>
            <w:hideMark/>
          </w:tcPr>
          <w:p w14:paraId="195C99B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 300, aplikacije,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081534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4C6395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49.400,00 </w:t>
            </w:r>
          </w:p>
        </w:tc>
        <w:tc>
          <w:tcPr>
            <w:tcW w:w="1134" w:type="dxa"/>
            <w:shd w:val="clear" w:color="auto" w:fill="auto"/>
            <w:noWrap/>
            <w:vAlign w:val="bottom"/>
            <w:hideMark/>
          </w:tcPr>
          <w:p w14:paraId="236420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34BA3F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6.326,67 </w:t>
            </w:r>
          </w:p>
        </w:tc>
        <w:tc>
          <w:tcPr>
            <w:tcW w:w="1275" w:type="dxa"/>
            <w:shd w:val="clear" w:color="auto" w:fill="auto"/>
            <w:noWrap/>
            <w:vAlign w:val="bottom"/>
            <w:hideMark/>
          </w:tcPr>
          <w:p w14:paraId="17DE94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55.726,67 </w:t>
            </w:r>
          </w:p>
        </w:tc>
        <w:tc>
          <w:tcPr>
            <w:tcW w:w="1127" w:type="dxa"/>
            <w:shd w:val="clear" w:color="auto" w:fill="auto"/>
            <w:noWrap/>
            <w:vAlign w:val="bottom"/>
            <w:hideMark/>
          </w:tcPr>
          <w:p w14:paraId="50F599D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5.572,67 </w:t>
            </w:r>
          </w:p>
        </w:tc>
      </w:tr>
      <w:tr w:rsidR="00C54BE7" w:rsidRPr="00C94729" w14:paraId="13862736" w14:textId="77777777" w:rsidTr="00815F59">
        <w:trPr>
          <w:trHeight w:val="20"/>
        </w:trPr>
        <w:tc>
          <w:tcPr>
            <w:tcW w:w="3114" w:type="dxa"/>
            <w:shd w:val="clear" w:color="auto" w:fill="auto"/>
            <w:noWrap/>
            <w:vAlign w:val="bottom"/>
            <w:hideMark/>
          </w:tcPr>
          <w:p w14:paraId="1B12CCC8"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PRimus</w:t>
            </w:r>
            <w:proofErr w:type="spellEnd"/>
            <w:r w:rsidRPr="00C94729">
              <w:rPr>
                <w:rFonts w:ascii="Arial Narrow" w:hAnsi="Arial Narrow" w:cs="Calibri"/>
                <w:color w:val="000000"/>
                <w:sz w:val="18"/>
                <w:szCs w:val="18"/>
                <w:lang w:val="sl-SI"/>
              </w:rPr>
              <w:t xml:space="preserve"> storitve, vprege,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B46C22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24929C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 </w:t>
            </w:r>
          </w:p>
        </w:tc>
        <w:tc>
          <w:tcPr>
            <w:tcW w:w="1134" w:type="dxa"/>
            <w:shd w:val="clear" w:color="auto" w:fill="auto"/>
            <w:noWrap/>
            <w:vAlign w:val="bottom"/>
            <w:hideMark/>
          </w:tcPr>
          <w:p w14:paraId="2785B2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143.700,00 </w:t>
            </w:r>
          </w:p>
        </w:tc>
        <w:tc>
          <w:tcPr>
            <w:tcW w:w="1134" w:type="dxa"/>
            <w:shd w:val="clear" w:color="auto" w:fill="auto"/>
            <w:noWrap/>
            <w:vAlign w:val="bottom"/>
            <w:hideMark/>
          </w:tcPr>
          <w:p w14:paraId="4F16A40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94.142,82 </w:t>
            </w:r>
          </w:p>
        </w:tc>
        <w:tc>
          <w:tcPr>
            <w:tcW w:w="1275" w:type="dxa"/>
            <w:shd w:val="clear" w:color="auto" w:fill="auto"/>
            <w:noWrap/>
            <w:vAlign w:val="bottom"/>
            <w:hideMark/>
          </w:tcPr>
          <w:p w14:paraId="32A012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245.342,82 </w:t>
            </w:r>
          </w:p>
        </w:tc>
        <w:tc>
          <w:tcPr>
            <w:tcW w:w="1127" w:type="dxa"/>
            <w:shd w:val="clear" w:color="auto" w:fill="auto"/>
            <w:noWrap/>
            <w:vAlign w:val="bottom"/>
            <w:hideMark/>
          </w:tcPr>
          <w:p w14:paraId="42034B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24.534,28 </w:t>
            </w:r>
          </w:p>
        </w:tc>
      </w:tr>
      <w:tr w:rsidR="00C54BE7" w:rsidRPr="00C94729" w14:paraId="724B91C8" w14:textId="77777777" w:rsidTr="00815F59">
        <w:trPr>
          <w:trHeight w:val="20"/>
        </w:trPr>
        <w:tc>
          <w:tcPr>
            <w:tcW w:w="3114" w:type="dxa"/>
            <w:shd w:val="clear" w:color="auto" w:fill="auto"/>
            <w:noWrap/>
            <w:vAlign w:val="bottom"/>
            <w:hideMark/>
          </w:tcPr>
          <w:p w14:paraId="1C9B0C5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KARO inženiring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33581F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36C857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EC7D64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 </w:t>
            </w:r>
          </w:p>
        </w:tc>
        <w:tc>
          <w:tcPr>
            <w:tcW w:w="1134" w:type="dxa"/>
            <w:shd w:val="clear" w:color="auto" w:fill="auto"/>
            <w:noWrap/>
            <w:vAlign w:val="bottom"/>
            <w:hideMark/>
          </w:tcPr>
          <w:p w14:paraId="1374D3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10.530,00 </w:t>
            </w:r>
          </w:p>
        </w:tc>
        <w:tc>
          <w:tcPr>
            <w:tcW w:w="1275" w:type="dxa"/>
            <w:shd w:val="clear" w:color="auto" w:fill="auto"/>
            <w:noWrap/>
            <w:vAlign w:val="bottom"/>
            <w:hideMark/>
          </w:tcPr>
          <w:p w14:paraId="03F180B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11.130,00 </w:t>
            </w:r>
          </w:p>
        </w:tc>
        <w:tc>
          <w:tcPr>
            <w:tcW w:w="1127" w:type="dxa"/>
            <w:shd w:val="clear" w:color="auto" w:fill="auto"/>
            <w:noWrap/>
            <w:vAlign w:val="bottom"/>
            <w:hideMark/>
          </w:tcPr>
          <w:p w14:paraId="62E47AE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1.113,00 </w:t>
            </w:r>
          </w:p>
        </w:tc>
      </w:tr>
      <w:tr w:rsidR="00C54BE7" w:rsidRPr="00C94729" w14:paraId="48676C7B" w14:textId="77777777" w:rsidTr="00815F59">
        <w:trPr>
          <w:trHeight w:val="20"/>
        </w:trPr>
        <w:tc>
          <w:tcPr>
            <w:tcW w:w="3114" w:type="dxa"/>
            <w:shd w:val="clear" w:color="auto" w:fill="auto"/>
            <w:noWrap/>
            <w:vAlign w:val="bottom"/>
            <w:hideMark/>
          </w:tcPr>
          <w:p w14:paraId="5824A9C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ROK BERLIČ - NOSILEC DOPOLNILNE DEJAVNOSTI NA KMETIJI</w:t>
            </w:r>
          </w:p>
        </w:tc>
        <w:tc>
          <w:tcPr>
            <w:tcW w:w="1134" w:type="dxa"/>
            <w:shd w:val="clear" w:color="auto" w:fill="auto"/>
            <w:noWrap/>
            <w:vAlign w:val="bottom"/>
            <w:hideMark/>
          </w:tcPr>
          <w:p w14:paraId="119133F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Ljubljana</w:t>
            </w:r>
          </w:p>
        </w:tc>
        <w:tc>
          <w:tcPr>
            <w:tcW w:w="1276" w:type="dxa"/>
            <w:shd w:val="clear" w:color="auto" w:fill="auto"/>
            <w:noWrap/>
            <w:vAlign w:val="bottom"/>
            <w:hideMark/>
          </w:tcPr>
          <w:p w14:paraId="0A8294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E930D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A734AB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495,09 </w:t>
            </w:r>
          </w:p>
        </w:tc>
        <w:tc>
          <w:tcPr>
            <w:tcW w:w="1275" w:type="dxa"/>
            <w:shd w:val="clear" w:color="auto" w:fill="auto"/>
            <w:noWrap/>
            <w:vAlign w:val="bottom"/>
            <w:hideMark/>
          </w:tcPr>
          <w:p w14:paraId="340580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495,09 </w:t>
            </w:r>
          </w:p>
        </w:tc>
        <w:tc>
          <w:tcPr>
            <w:tcW w:w="1127" w:type="dxa"/>
            <w:shd w:val="clear" w:color="auto" w:fill="auto"/>
            <w:noWrap/>
            <w:vAlign w:val="bottom"/>
            <w:hideMark/>
          </w:tcPr>
          <w:p w14:paraId="521345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49,51 </w:t>
            </w:r>
          </w:p>
        </w:tc>
      </w:tr>
      <w:tr w:rsidR="00C54BE7" w:rsidRPr="00C94729" w14:paraId="0E29AF0F" w14:textId="77777777" w:rsidTr="00815F59">
        <w:trPr>
          <w:trHeight w:val="20"/>
        </w:trPr>
        <w:tc>
          <w:tcPr>
            <w:tcW w:w="3114" w:type="dxa"/>
            <w:shd w:val="clear" w:color="auto" w:fill="auto"/>
            <w:noWrap/>
            <w:vAlign w:val="bottom"/>
            <w:hideMark/>
          </w:tcPr>
          <w:p w14:paraId="42B9781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JAVNO KOMUNALNO PODJETJE ŽALEC,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040AFD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 Braslovče, Polzela, Prebold</w:t>
            </w:r>
          </w:p>
        </w:tc>
        <w:tc>
          <w:tcPr>
            <w:tcW w:w="1276" w:type="dxa"/>
            <w:shd w:val="clear" w:color="auto" w:fill="auto"/>
            <w:noWrap/>
            <w:vAlign w:val="bottom"/>
            <w:hideMark/>
          </w:tcPr>
          <w:p w14:paraId="2CA5DE3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276.001,00 </w:t>
            </w:r>
          </w:p>
        </w:tc>
        <w:tc>
          <w:tcPr>
            <w:tcW w:w="1134" w:type="dxa"/>
            <w:shd w:val="clear" w:color="auto" w:fill="auto"/>
            <w:noWrap/>
            <w:vAlign w:val="bottom"/>
            <w:hideMark/>
          </w:tcPr>
          <w:p w14:paraId="724B808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58FC2D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32.800,00 </w:t>
            </w:r>
          </w:p>
        </w:tc>
        <w:tc>
          <w:tcPr>
            <w:tcW w:w="1275" w:type="dxa"/>
            <w:shd w:val="clear" w:color="auto" w:fill="auto"/>
            <w:noWrap/>
            <w:vAlign w:val="bottom"/>
            <w:hideMark/>
          </w:tcPr>
          <w:p w14:paraId="0732AA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308.801,00 </w:t>
            </w:r>
          </w:p>
        </w:tc>
        <w:tc>
          <w:tcPr>
            <w:tcW w:w="1127" w:type="dxa"/>
            <w:shd w:val="clear" w:color="auto" w:fill="auto"/>
            <w:noWrap/>
            <w:vAlign w:val="bottom"/>
            <w:hideMark/>
          </w:tcPr>
          <w:p w14:paraId="3DCA1F9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30.880,10 </w:t>
            </w:r>
          </w:p>
        </w:tc>
      </w:tr>
      <w:tr w:rsidR="00C54BE7" w:rsidRPr="00C94729" w14:paraId="71883684" w14:textId="77777777" w:rsidTr="00815F59">
        <w:trPr>
          <w:trHeight w:val="20"/>
        </w:trPr>
        <w:tc>
          <w:tcPr>
            <w:tcW w:w="3114" w:type="dxa"/>
            <w:shd w:val="clear" w:color="auto" w:fill="auto"/>
            <w:noWrap/>
            <w:vAlign w:val="bottom"/>
            <w:hideMark/>
          </w:tcPr>
          <w:p w14:paraId="702D7A7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TURISTIČNA KMETIJA ZGORNJI ZAVRATNIK, SIMONA GERMELJ ŠUMAH, NOSILKA DOPOLNILNE DEJAVNOSTI NA KMETIJI</w:t>
            </w:r>
          </w:p>
        </w:tc>
        <w:tc>
          <w:tcPr>
            <w:tcW w:w="1134" w:type="dxa"/>
            <w:shd w:val="clear" w:color="auto" w:fill="auto"/>
            <w:noWrap/>
            <w:vAlign w:val="bottom"/>
            <w:hideMark/>
          </w:tcPr>
          <w:p w14:paraId="1BBFDA8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2A3063C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D6FF2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AA6B29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16.751,01 </w:t>
            </w:r>
          </w:p>
        </w:tc>
        <w:tc>
          <w:tcPr>
            <w:tcW w:w="1275" w:type="dxa"/>
            <w:shd w:val="clear" w:color="auto" w:fill="auto"/>
            <w:noWrap/>
            <w:vAlign w:val="bottom"/>
            <w:hideMark/>
          </w:tcPr>
          <w:p w14:paraId="181F50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16.751,01 </w:t>
            </w:r>
          </w:p>
        </w:tc>
        <w:tc>
          <w:tcPr>
            <w:tcW w:w="1127" w:type="dxa"/>
            <w:shd w:val="clear" w:color="auto" w:fill="auto"/>
            <w:noWrap/>
            <w:vAlign w:val="bottom"/>
            <w:hideMark/>
          </w:tcPr>
          <w:p w14:paraId="0470AC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1.675,10 </w:t>
            </w:r>
          </w:p>
        </w:tc>
      </w:tr>
      <w:tr w:rsidR="00C54BE7" w:rsidRPr="00C94729" w14:paraId="7550359B" w14:textId="77777777" w:rsidTr="00815F59">
        <w:trPr>
          <w:trHeight w:val="20"/>
        </w:trPr>
        <w:tc>
          <w:tcPr>
            <w:tcW w:w="3114" w:type="dxa"/>
            <w:shd w:val="clear" w:color="auto" w:fill="auto"/>
            <w:noWrap/>
            <w:vAlign w:val="bottom"/>
            <w:hideMark/>
          </w:tcPr>
          <w:p w14:paraId="11A05F9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ALENKA KORPNIK - NOSILKA DOPOLNILNE DEJAVNOSTI NA KMETIJI</w:t>
            </w:r>
          </w:p>
        </w:tc>
        <w:tc>
          <w:tcPr>
            <w:tcW w:w="1134" w:type="dxa"/>
            <w:shd w:val="clear" w:color="auto" w:fill="auto"/>
            <w:noWrap/>
            <w:vAlign w:val="bottom"/>
            <w:hideMark/>
          </w:tcPr>
          <w:p w14:paraId="507EE9A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2FD6C3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5D2152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6264151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275" w:type="dxa"/>
            <w:shd w:val="clear" w:color="auto" w:fill="auto"/>
            <w:noWrap/>
            <w:vAlign w:val="bottom"/>
            <w:hideMark/>
          </w:tcPr>
          <w:p w14:paraId="3489BF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9.500,00 </w:t>
            </w:r>
          </w:p>
        </w:tc>
        <w:tc>
          <w:tcPr>
            <w:tcW w:w="1127" w:type="dxa"/>
            <w:shd w:val="clear" w:color="auto" w:fill="auto"/>
            <w:noWrap/>
            <w:vAlign w:val="bottom"/>
            <w:hideMark/>
          </w:tcPr>
          <w:p w14:paraId="2389B7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950,00 </w:t>
            </w:r>
          </w:p>
        </w:tc>
      </w:tr>
      <w:tr w:rsidR="00C54BE7" w:rsidRPr="00C94729" w14:paraId="4F18A69C" w14:textId="77777777" w:rsidTr="00815F59">
        <w:trPr>
          <w:trHeight w:val="20"/>
        </w:trPr>
        <w:tc>
          <w:tcPr>
            <w:tcW w:w="3114" w:type="dxa"/>
            <w:shd w:val="clear" w:color="auto" w:fill="auto"/>
            <w:noWrap/>
            <w:vAlign w:val="bottom"/>
            <w:hideMark/>
          </w:tcPr>
          <w:p w14:paraId="2125724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MIST GRADNJE, VISOKE IN NIZKE GRADNJE, Miha </w:t>
            </w:r>
            <w:proofErr w:type="spellStart"/>
            <w:r w:rsidRPr="00C94729">
              <w:rPr>
                <w:rFonts w:ascii="Arial Narrow" w:hAnsi="Arial Narrow" w:cs="Calibri"/>
                <w:color w:val="000000"/>
                <w:sz w:val="18"/>
                <w:szCs w:val="18"/>
                <w:lang w:val="sl-SI"/>
              </w:rPr>
              <w:t>Štorgelj</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49E922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425A5D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155.600,00 </w:t>
            </w:r>
          </w:p>
        </w:tc>
        <w:tc>
          <w:tcPr>
            <w:tcW w:w="1134" w:type="dxa"/>
            <w:shd w:val="clear" w:color="auto" w:fill="auto"/>
            <w:noWrap/>
            <w:vAlign w:val="bottom"/>
            <w:hideMark/>
          </w:tcPr>
          <w:p w14:paraId="1FB574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0F385F4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00AB5BC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158.600,00 </w:t>
            </w:r>
          </w:p>
        </w:tc>
        <w:tc>
          <w:tcPr>
            <w:tcW w:w="1127" w:type="dxa"/>
            <w:shd w:val="clear" w:color="auto" w:fill="auto"/>
            <w:noWrap/>
            <w:vAlign w:val="bottom"/>
            <w:hideMark/>
          </w:tcPr>
          <w:p w14:paraId="48ED350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15.860,00 </w:t>
            </w:r>
          </w:p>
        </w:tc>
      </w:tr>
      <w:tr w:rsidR="00C54BE7" w:rsidRPr="00C94729" w14:paraId="0596F542" w14:textId="77777777" w:rsidTr="00815F59">
        <w:trPr>
          <w:trHeight w:val="20"/>
        </w:trPr>
        <w:tc>
          <w:tcPr>
            <w:tcW w:w="3114" w:type="dxa"/>
            <w:shd w:val="clear" w:color="auto" w:fill="auto"/>
            <w:noWrap/>
            <w:vAlign w:val="bottom"/>
            <w:hideMark/>
          </w:tcPr>
          <w:p w14:paraId="7FBC9C2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OKREPČEVALNICA BICIKL , KLAVDIJA BRATUŠA S.P.,</w:t>
            </w:r>
          </w:p>
        </w:tc>
        <w:tc>
          <w:tcPr>
            <w:tcW w:w="1134" w:type="dxa"/>
            <w:shd w:val="clear" w:color="auto" w:fill="auto"/>
            <w:noWrap/>
            <w:vAlign w:val="bottom"/>
            <w:hideMark/>
          </w:tcPr>
          <w:p w14:paraId="01BEF96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Apače</w:t>
            </w:r>
          </w:p>
        </w:tc>
        <w:tc>
          <w:tcPr>
            <w:tcW w:w="1276" w:type="dxa"/>
            <w:shd w:val="clear" w:color="auto" w:fill="auto"/>
            <w:noWrap/>
            <w:vAlign w:val="bottom"/>
            <w:hideMark/>
          </w:tcPr>
          <w:p w14:paraId="1671D2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2795534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26A8F8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3B4B7C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 </w:t>
            </w:r>
          </w:p>
        </w:tc>
        <w:tc>
          <w:tcPr>
            <w:tcW w:w="1127" w:type="dxa"/>
            <w:shd w:val="clear" w:color="auto" w:fill="auto"/>
            <w:noWrap/>
            <w:vAlign w:val="bottom"/>
            <w:hideMark/>
          </w:tcPr>
          <w:p w14:paraId="59E371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 </w:t>
            </w:r>
          </w:p>
        </w:tc>
      </w:tr>
      <w:tr w:rsidR="00C54BE7" w:rsidRPr="00C94729" w14:paraId="547142E4" w14:textId="77777777" w:rsidTr="00815F59">
        <w:trPr>
          <w:trHeight w:val="20"/>
        </w:trPr>
        <w:tc>
          <w:tcPr>
            <w:tcW w:w="3114" w:type="dxa"/>
            <w:shd w:val="clear" w:color="auto" w:fill="auto"/>
            <w:noWrap/>
            <w:vAlign w:val="bottom"/>
            <w:hideMark/>
          </w:tcPr>
          <w:p w14:paraId="0B4B9C2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KATARINA BELAK - SOBODAJALKA</w:t>
            </w:r>
          </w:p>
        </w:tc>
        <w:tc>
          <w:tcPr>
            <w:tcW w:w="1134" w:type="dxa"/>
            <w:shd w:val="clear" w:color="auto" w:fill="auto"/>
            <w:noWrap/>
            <w:vAlign w:val="bottom"/>
            <w:hideMark/>
          </w:tcPr>
          <w:p w14:paraId="6EB1457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21C3289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6F92F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0B16A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691,10 </w:t>
            </w:r>
          </w:p>
        </w:tc>
        <w:tc>
          <w:tcPr>
            <w:tcW w:w="1275" w:type="dxa"/>
            <w:shd w:val="clear" w:color="auto" w:fill="auto"/>
            <w:noWrap/>
            <w:vAlign w:val="bottom"/>
            <w:hideMark/>
          </w:tcPr>
          <w:p w14:paraId="2144EA9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691,10 </w:t>
            </w:r>
          </w:p>
        </w:tc>
        <w:tc>
          <w:tcPr>
            <w:tcW w:w="1127" w:type="dxa"/>
            <w:shd w:val="clear" w:color="auto" w:fill="auto"/>
            <w:noWrap/>
            <w:vAlign w:val="bottom"/>
            <w:hideMark/>
          </w:tcPr>
          <w:p w14:paraId="6BE8938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69,11 </w:t>
            </w:r>
          </w:p>
        </w:tc>
      </w:tr>
      <w:tr w:rsidR="00C54BE7" w:rsidRPr="00C94729" w14:paraId="6FC13183" w14:textId="77777777" w:rsidTr="00815F59">
        <w:trPr>
          <w:trHeight w:val="20"/>
        </w:trPr>
        <w:tc>
          <w:tcPr>
            <w:tcW w:w="3114" w:type="dxa"/>
            <w:shd w:val="clear" w:color="auto" w:fill="auto"/>
            <w:noWrap/>
            <w:vAlign w:val="bottom"/>
            <w:hideMark/>
          </w:tcPr>
          <w:p w14:paraId="1820075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GRETA KLADNIK - SOBODAJALKA</w:t>
            </w:r>
          </w:p>
        </w:tc>
        <w:tc>
          <w:tcPr>
            <w:tcW w:w="1134" w:type="dxa"/>
            <w:shd w:val="clear" w:color="auto" w:fill="auto"/>
            <w:noWrap/>
            <w:vAlign w:val="bottom"/>
            <w:hideMark/>
          </w:tcPr>
          <w:p w14:paraId="1FC728C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3674BB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74824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5AB9C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2.140,00 </w:t>
            </w:r>
          </w:p>
        </w:tc>
        <w:tc>
          <w:tcPr>
            <w:tcW w:w="1275" w:type="dxa"/>
            <w:shd w:val="clear" w:color="auto" w:fill="auto"/>
            <w:noWrap/>
            <w:vAlign w:val="bottom"/>
            <w:hideMark/>
          </w:tcPr>
          <w:p w14:paraId="03909E7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2.140,00 </w:t>
            </w:r>
          </w:p>
        </w:tc>
        <w:tc>
          <w:tcPr>
            <w:tcW w:w="1127" w:type="dxa"/>
            <w:shd w:val="clear" w:color="auto" w:fill="auto"/>
            <w:noWrap/>
            <w:vAlign w:val="bottom"/>
            <w:hideMark/>
          </w:tcPr>
          <w:p w14:paraId="5E1BE8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214,00 </w:t>
            </w:r>
          </w:p>
        </w:tc>
      </w:tr>
      <w:tr w:rsidR="00C54BE7" w:rsidRPr="00C94729" w14:paraId="5C20CE20" w14:textId="77777777" w:rsidTr="00815F59">
        <w:trPr>
          <w:trHeight w:val="20"/>
        </w:trPr>
        <w:tc>
          <w:tcPr>
            <w:tcW w:w="3114" w:type="dxa"/>
            <w:shd w:val="clear" w:color="auto" w:fill="auto"/>
            <w:noWrap/>
            <w:vAlign w:val="bottom"/>
            <w:hideMark/>
          </w:tcPr>
          <w:p w14:paraId="6195568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KMETIJSKA ZADRUGA CELJE, Z.O.O.</w:t>
            </w:r>
          </w:p>
        </w:tc>
        <w:tc>
          <w:tcPr>
            <w:tcW w:w="1134" w:type="dxa"/>
            <w:shd w:val="clear" w:color="auto" w:fill="auto"/>
            <w:noWrap/>
            <w:vAlign w:val="bottom"/>
            <w:hideMark/>
          </w:tcPr>
          <w:p w14:paraId="3924DD6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Celje</w:t>
            </w:r>
          </w:p>
        </w:tc>
        <w:tc>
          <w:tcPr>
            <w:tcW w:w="1276" w:type="dxa"/>
            <w:shd w:val="clear" w:color="auto" w:fill="auto"/>
            <w:noWrap/>
            <w:vAlign w:val="bottom"/>
            <w:hideMark/>
          </w:tcPr>
          <w:p w14:paraId="564E448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3A8E5C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1832C1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35.532,00 </w:t>
            </w:r>
          </w:p>
        </w:tc>
        <w:tc>
          <w:tcPr>
            <w:tcW w:w="1275" w:type="dxa"/>
            <w:shd w:val="clear" w:color="auto" w:fill="auto"/>
            <w:noWrap/>
            <w:vAlign w:val="bottom"/>
            <w:hideMark/>
          </w:tcPr>
          <w:p w14:paraId="303EC4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35.532,00 </w:t>
            </w:r>
          </w:p>
        </w:tc>
        <w:tc>
          <w:tcPr>
            <w:tcW w:w="1127" w:type="dxa"/>
            <w:shd w:val="clear" w:color="auto" w:fill="auto"/>
            <w:noWrap/>
            <w:vAlign w:val="bottom"/>
            <w:hideMark/>
          </w:tcPr>
          <w:p w14:paraId="7309DA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3.553,20 </w:t>
            </w:r>
          </w:p>
        </w:tc>
      </w:tr>
      <w:tr w:rsidR="00C54BE7" w:rsidRPr="00C94729" w14:paraId="3AA8838F" w14:textId="77777777" w:rsidTr="00815F59">
        <w:trPr>
          <w:trHeight w:val="20"/>
        </w:trPr>
        <w:tc>
          <w:tcPr>
            <w:tcW w:w="3114" w:type="dxa"/>
            <w:shd w:val="clear" w:color="auto" w:fill="auto"/>
            <w:noWrap/>
            <w:vAlign w:val="bottom"/>
            <w:hideMark/>
          </w:tcPr>
          <w:p w14:paraId="7190909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POHIBI, upravljanje z nepremičninami,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207F16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Domžale</w:t>
            </w:r>
          </w:p>
        </w:tc>
        <w:tc>
          <w:tcPr>
            <w:tcW w:w="1276" w:type="dxa"/>
            <w:shd w:val="clear" w:color="auto" w:fill="auto"/>
            <w:noWrap/>
            <w:vAlign w:val="bottom"/>
            <w:hideMark/>
          </w:tcPr>
          <w:p w14:paraId="15C5FD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6799F61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88339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3.950,00 </w:t>
            </w:r>
          </w:p>
        </w:tc>
        <w:tc>
          <w:tcPr>
            <w:tcW w:w="1275" w:type="dxa"/>
            <w:shd w:val="clear" w:color="auto" w:fill="auto"/>
            <w:noWrap/>
            <w:vAlign w:val="bottom"/>
            <w:hideMark/>
          </w:tcPr>
          <w:p w14:paraId="7D5159C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28.950,00 </w:t>
            </w:r>
          </w:p>
        </w:tc>
        <w:tc>
          <w:tcPr>
            <w:tcW w:w="1127" w:type="dxa"/>
            <w:shd w:val="clear" w:color="auto" w:fill="auto"/>
            <w:noWrap/>
            <w:vAlign w:val="bottom"/>
            <w:hideMark/>
          </w:tcPr>
          <w:p w14:paraId="34EE72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2.895,00 </w:t>
            </w:r>
          </w:p>
        </w:tc>
      </w:tr>
      <w:tr w:rsidR="00C54BE7" w:rsidRPr="00C94729" w14:paraId="79E9E9E0" w14:textId="77777777" w:rsidTr="00815F59">
        <w:trPr>
          <w:trHeight w:val="20"/>
        </w:trPr>
        <w:tc>
          <w:tcPr>
            <w:tcW w:w="3114" w:type="dxa"/>
            <w:shd w:val="clear" w:color="auto" w:fill="auto"/>
            <w:noWrap/>
            <w:vAlign w:val="bottom"/>
            <w:hideMark/>
          </w:tcPr>
          <w:p w14:paraId="6DCBD51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FRIZERSKI SALON IZABELA IRENA IVANŠEK S.P.</w:t>
            </w:r>
          </w:p>
        </w:tc>
        <w:tc>
          <w:tcPr>
            <w:tcW w:w="1134" w:type="dxa"/>
            <w:shd w:val="clear" w:color="auto" w:fill="auto"/>
            <w:noWrap/>
            <w:vAlign w:val="bottom"/>
            <w:hideMark/>
          </w:tcPr>
          <w:p w14:paraId="3FBBEDB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279C3F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34" w:type="dxa"/>
            <w:shd w:val="clear" w:color="auto" w:fill="auto"/>
            <w:noWrap/>
            <w:vAlign w:val="bottom"/>
            <w:hideMark/>
          </w:tcPr>
          <w:p w14:paraId="3042DB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 </w:t>
            </w:r>
          </w:p>
        </w:tc>
        <w:tc>
          <w:tcPr>
            <w:tcW w:w="1134" w:type="dxa"/>
            <w:shd w:val="clear" w:color="auto" w:fill="auto"/>
            <w:noWrap/>
            <w:vAlign w:val="bottom"/>
            <w:hideMark/>
          </w:tcPr>
          <w:p w14:paraId="0FE25A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1.346,25 </w:t>
            </w:r>
          </w:p>
        </w:tc>
        <w:tc>
          <w:tcPr>
            <w:tcW w:w="1275" w:type="dxa"/>
            <w:shd w:val="clear" w:color="auto" w:fill="auto"/>
            <w:noWrap/>
            <w:vAlign w:val="bottom"/>
            <w:hideMark/>
          </w:tcPr>
          <w:p w14:paraId="79C6274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13.446,25 </w:t>
            </w:r>
          </w:p>
        </w:tc>
        <w:tc>
          <w:tcPr>
            <w:tcW w:w="1127" w:type="dxa"/>
            <w:shd w:val="clear" w:color="auto" w:fill="auto"/>
            <w:noWrap/>
            <w:vAlign w:val="bottom"/>
            <w:hideMark/>
          </w:tcPr>
          <w:p w14:paraId="41DDED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1.344,63 </w:t>
            </w:r>
          </w:p>
        </w:tc>
      </w:tr>
      <w:tr w:rsidR="00C54BE7" w:rsidRPr="00C94729" w14:paraId="6FC84E34" w14:textId="77777777" w:rsidTr="00815F59">
        <w:trPr>
          <w:trHeight w:val="20"/>
        </w:trPr>
        <w:tc>
          <w:tcPr>
            <w:tcW w:w="3114" w:type="dxa"/>
            <w:shd w:val="clear" w:color="auto" w:fill="auto"/>
            <w:noWrap/>
            <w:vAlign w:val="bottom"/>
            <w:hideMark/>
          </w:tcPr>
          <w:p w14:paraId="1DBE259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RAZPOTJE turizem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2B41AC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Solčava</w:t>
            </w:r>
          </w:p>
        </w:tc>
        <w:tc>
          <w:tcPr>
            <w:tcW w:w="1276" w:type="dxa"/>
            <w:shd w:val="clear" w:color="auto" w:fill="auto"/>
            <w:noWrap/>
            <w:vAlign w:val="bottom"/>
            <w:hideMark/>
          </w:tcPr>
          <w:p w14:paraId="7274C5E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4D8CE7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C7570D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28.943,00 </w:t>
            </w:r>
          </w:p>
        </w:tc>
        <w:tc>
          <w:tcPr>
            <w:tcW w:w="1275" w:type="dxa"/>
            <w:shd w:val="clear" w:color="auto" w:fill="auto"/>
            <w:noWrap/>
            <w:vAlign w:val="bottom"/>
            <w:hideMark/>
          </w:tcPr>
          <w:p w14:paraId="1076B8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28.943,00 </w:t>
            </w:r>
          </w:p>
        </w:tc>
        <w:tc>
          <w:tcPr>
            <w:tcW w:w="1127" w:type="dxa"/>
            <w:shd w:val="clear" w:color="auto" w:fill="auto"/>
            <w:noWrap/>
            <w:vAlign w:val="bottom"/>
            <w:hideMark/>
          </w:tcPr>
          <w:p w14:paraId="3582A38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2.894,30 </w:t>
            </w:r>
          </w:p>
        </w:tc>
      </w:tr>
      <w:tr w:rsidR="00C54BE7" w:rsidRPr="00C94729" w14:paraId="3156045A" w14:textId="77777777" w:rsidTr="00815F59">
        <w:trPr>
          <w:trHeight w:val="20"/>
        </w:trPr>
        <w:tc>
          <w:tcPr>
            <w:tcW w:w="3114" w:type="dxa"/>
            <w:shd w:val="clear" w:color="auto" w:fill="auto"/>
            <w:noWrap/>
            <w:vAlign w:val="bottom"/>
            <w:hideMark/>
          </w:tcPr>
          <w:p w14:paraId="726D0AC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TRANS-FER prevozništvo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C42CE0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09E5DD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319.000,00 </w:t>
            </w:r>
          </w:p>
        </w:tc>
        <w:tc>
          <w:tcPr>
            <w:tcW w:w="1134" w:type="dxa"/>
            <w:shd w:val="clear" w:color="auto" w:fill="auto"/>
            <w:noWrap/>
            <w:vAlign w:val="bottom"/>
            <w:hideMark/>
          </w:tcPr>
          <w:p w14:paraId="52658E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 </w:t>
            </w:r>
          </w:p>
        </w:tc>
        <w:tc>
          <w:tcPr>
            <w:tcW w:w="1134" w:type="dxa"/>
            <w:shd w:val="clear" w:color="auto" w:fill="auto"/>
            <w:noWrap/>
            <w:vAlign w:val="bottom"/>
            <w:hideMark/>
          </w:tcPr>
          <w:p w14:paraId="1D1501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275" w:type="dxa"/>
            <w:shd w:val="clear" w:color="auto" w:fill="auto"/>
            <w:noWrap/>
            <w:vAlign w:val="bottom"/>
            <w:hideMark/>
          </w:tcPr>
          <w:p w14:paraId="49E47DA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352.000,00 </w:t>
            </w:r>
          </w:p>
        </w:tc>
        <w:tc>
          <w:tcPr>
            <w:tcW w:w="1127" w:type="dxa"/>
            <w:shd w:val="clear" w:color="auto" w:fill="auto"/>
            <w:noWrap/>
            <w:vAlign w:val="bottom"/>
            <w:hideMark/>
          </w:tcPr>
          <w:p w14:paraId="5DB62F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35.200,00 </w:t>
            </w:r>
          </w:p>
        </w:tc>
      </w:tr>
      <w:tr w:rsidR="00C54BE7" w:rsidRPr="00C94729" w14:paraId="64ABB690" w14:textId="77777777" w:rsidTr="00815F59">
        <w:trPr>
          <w:trHeight w:val="20"/>
        </w:trPr>
        <w:tc>
          <w:tcPr>
            <w:tcW w:w="3114" w:type="dxa"/>
            <w:shd w:val="clear" w:color="auto" w:fill="auto"/>
            <w:noWrap/>
            <w:vAlign w:val="bottom"/>
            <w:hideMark/>
          </w:tcPr>
          <w:p w14:paraId="4BF1C1D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VZDRŽEVANJE IN POPRAVILA MOTORNIH VOZIL, ANDREJ FUNTEK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4A64A7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4A82BC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134" w:type="dxa"/>
            <w:shd w:val="clear" w:color="auto" w:fill="auto"/>
            <w:noWrap/>
            <w:vAlign w:val="bottom"/>
            <w:hideMark/>
          </w:tcPr>
          <w:p w14:paraId="1477E0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2.655,78 </w:t>
            </w:r>
          </w:p>
        </w:tc>
        <w:tc>
          <w:tcPr>
            <w:tcW w:w="1134" w:type="dxa"/>
            <w:shd w:val="clear" w:color="auto" w:fill="auto"/>
            <w:noWrap/>
            <w:vAlign w:val="bottom"/>
            <w:hideMark/>
          </w:tcPr>
          <w:p w14:paraId="55F630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6.203,18 </w:t>
            </w:r>
          </w:p>
        </w:tc>
        <w:tc>
          <w:tcPr>
            <w:tcW w:w="1275" w:type="dxa"/>
            <w:shd w:val="clear" w:color="auto" w:fill="auto"/>
            <w:noWrap/>
            <w:vAlign w:val="bottom"/>
            <w:hideMark/>
          </w:tcPr>
          <w:p w14:paraId="60B8C0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14.858,96 </w:t>
            </w:r>
          </w:p>
        </w:tc>
        <w:tc>
          <w:tcPr>
            <w:tcW w:w="1127" w:type="dxa"/>
            <w:shd w:val="clear" w:color="auto" w:fill="auto"/>
            <w:noWrap/>
            <w:vAlign w:val="bottom"/>
            <w:hideMark/>
          </w:tcPr>
          <w:p w14:paraId="2AC50D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1.485,90 </w:t>
            </w:r>
          </w:p>
        </w:tc>
      </w:tr>
      <w:tr w:rsidR="00C54BE7" w:rsidRPr="00C94729" w14:paraId="26C9E94E" w14:textId="77777777" w:rsidTr="00815F59">
        <w:trPr>
          <w:trHeight w:val="20"/>
        </w:trPr>
        <w:tc>
          <w:tcPr>
            <w:tcW w:w="3114" w:type="dxa"/>
            <w:shd w:val="clear" w:color="auto" w:fill="auto"/>
            <w:noWrap/>
            <w:vAlign w:val="bottom"/>
            <w:hideMark/>
          </w:tcPr>
          <w:p w14:paraId="2A879C0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VELIKA PLANINA zaklad narave, podjetje za žičničarstvo, gostinstvo, turizem in rekreacijo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F79EA6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7323135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23A8DB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5.468,79 </w:t>
            </w:r>
          </w:p>
        </w:tc>
        <w:tc>
          <w:tcPr>
            <w:tcW w:w="1134" w:type="dxa"/>
            <w:shd w:val="clear" w:color="auto" w:fill="auto"/>
            <w:noWrap/>
            <w:vAlign w:val="bottom"/>
            <w:hideMark/>
          </w:tcPr>
          <w:p w14:paraId="1FF3C5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277.928,00 </w:t>
            </w:r>
          </w:p>
        </w:tc>
        <w:tc>
          <w:tcPr>
            <w:tcW w:w="1275" w:type="dxa"/>
            <w:shd w:val="clear" w:color="auto" w:fill="auto"/>
            <w:noWrap/>
            <w:vAlign w:val="bottom"/>
            <w:hideMark/>
          </w:tcPr>
          <w:p w14:paraId="65F6C1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285.396,79 </w:t>
            </w:r>
          </w:p>
        </w:tc>
        <w:tc>
          <w:tcPr>
            <w:tcW w:w="1127" w:type="dxa"/>
            <w:shd w:val="clear" w:color="auto" w:fill="auto"/>
            <w:noWrap/>
            <w:vAlign w:val="bottom"/>
            <w:hideMark/>
          </w:tcPr>
          <w:p w14:paraId="466188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28.539,68 </w:t>
            </w:r>
          </w:p>
        </w:tc>
      </w:tr>
      <w:tr w:rsidR="00C54BE7" w:rsidRPr="00C94729" w14:paraId="6055C3FF" w14:textId="77777777" w:rsidTr="00815F59">
        <w:trPr>
          <w:trHeight w:val="20"/>
        </w:trPr>
        <w:tc>
          <w:tcPr>
            <w:tcW w:w="3114" w:type="dxa"/>
            <w:shd w:val="clear" w:color="auto" w:fill="auto"/>
            <w:noWrap/>
            <w:vAlign w:val="bottom"/>
            <w:hideMark/>
          </w:tcPr>
          <w:p w14:paraId="2B081E1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ARBUS inženiring, zastopanje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177408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06F2812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134" w:type="dxa"/>
            <w:shd w:val="clear" w:color="auto" w:fill="auto"/>
            <w:noWrap/>
            <w:vAlign w:val="bottom"/>
            <w:hideMark/>
          </w:tcPr>
          <w:p w14:paraId="2050E15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59E0FD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275D80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27" w:type="dxa"/>
            <w:shd w:val="clear" w:color="auto" w:fill="auto"/>
            <w:noWrap/>
            <w:vAlign w:val="bottom"/>
            <w:hideMark/>
          </w:tcPr>
          <w:p w14:paraId="492660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r>
      <w:tr w:rsidR="00C54BE7" w:rsidRPr="00C94729" w14:paraId="2B5073A7" w14:textId="77777777" w:rsidTr="00815F59">
        <w:trPr>
          <w:trHeight w:val="20"/>
        </w:trPr>
        <w:tc>
          <w:tcPr>
            <w:tcW w:w="3114" w:type="dxa"/>
            <w:shd w:val="clear" w:color="auto" w:fill="auto"/>
            <w:noWrap/>
            <w:vAlign w:val="bottom"/>
            <w:hideMark/>
          </w:tcPr>
          <w:p w14:paraId="554D00B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Pravljica na Veliki planini, najem koč, Rok </w:t>
            </w:r>
            <w:proofErr w:type="spellStart"/>
            <w:r w:rsidRPr="00C94729">
              <w:rPr>
                <w:rFonts w:ascii="Arial Narrow" w:hAnsi="Arial Narrow" w:cs="Calibri"/>
                <w:color w:val="000000"/>
                <w:sz w:val="18"/>
                <w:szCs w:val="18"/>
                <w:lang w:val="sl-SI"/>
              </w:rPr>
              <w:t>Virag</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621B96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56D2C2D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E88A55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B3AE2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10.799,43 </w:t>
            </w:r>
          </w:p>
        </w:tc>
        <w:tc>
          <w:tcPr>
            <w:tcW w:w="1275" w:type="dxa"/>
            <w:shd w:val="clear" w:color="auto" w:fill="auto"/>
            <w:noWrap/>
            <w:vAlign w:val="bottom"/>
            <w:hideMark/>
          </w:tcPr>
          <w:p w14:paraId="6D15EC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10.799,43 </w:t>
            </w:r>
          </w:p>
        </w:tc>
        <w:tc>
          <w:tcPr>
            <w:tcW w:w="1127" w:type="dxa"/>
            <w:shd w:val="clear" w:color="auto" w:fill="auto"/>
            <w:noWrap/>
            <w:vAlign w:val="bottom"/>
            <w:hideMark/>
          </w:tcPr>
          <w:p w14:paraId="7D1BB73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1.079,94 </w:t>
            </w:r>
          </w:p>
        </w:tc>
      </w:tr>
      <w:tr w:rsidR="00C54BE7" w:rsidRPr="00C94729" w14:paraId="54B48B85" w14:textId="77777777" w:rsidTr="00815F59">
        <w:trPr>
          <w:trHeight w:val="20"/>
        </w:trPr>
        <w:tc>
          <w:tcPr>
            <w:tcW w:w="3114" w:type="dxa"/>
            <w:shd w:val="clear" w:color="auto" w:fill="auto"/>
            <w:noWrap/>
            <w:vAlign w:val="bottom"/>
            <w:hideMark/>
          </w:tcPr>
          <w:p w14:paraId="487189D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Restavracija Gaj Mozirje, Anže Ruden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6C1AB1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0ECE3F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163.248,03 </w:t>
            </w:r>
          </w:p>
        </w:tc>
        <w:tc>
          <w:tcPr>
            <w:tcW w:w="1134" w:type="dxa"/>
            <w:shd w:val="clear" w:color="auto" w:fill="auto"/>
            <w:noWrap/>
            <w:vAlign w:val="bottom"/>
            <w:hideMark/>
          </w:tcPr>
          <w:p w14:paraId="195D00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19.032,96 </w:t>
            </w:r>
          </w:p>
        </w:tc>
        <w:tc>
          <w:tcPr>
            <w:tcW w:w="1134" w:type="dxa"/>
            <w:shd w:val="clear" w:color="auto" w:fill="auto"/>
            <w:noWrap/>
            <w:vAlign w:val="bottom"/>
            <w:hideMark/>
          </w:tcPr>
          <w:p w14:paraId="1FF637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116.528,25 </w:t>
            </w:r>
          </w:p>
        </w:tc>
        <w:tc>
          <w:tcPr>
            <w:tcW w:w="1275" w:type="dxa"/>
            <w:shd w:val="clear" w:color="auto" w:fill="auto"/>
            <w:noWrap/>
            <w:vAlign w:val="bottom"/>
            <w:hideMark/>
          </w:tcPr>
          <w:p w14:paraId="43C401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298.809,24 </w:t>
            </w:r>
          </w:p>
        </w:tc>
        <w:tc>
          <w:tcPr>
            <w:tcW w:w="1127" w:type="dxa"/>
            <w:shd w:val="clear" w:color="auto" w:fill="auto"/>
            <w:noWrap/>
            <w:vAlign w:val="bottom"/>
            <w:hideMark/>
          </w:tcPr>
          <w:p w14:paraId="5176C6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29.880,92 </w:t>
            </w:r>
          </w:p>
        </w:tc>
      </w:tr>
      <w:tr w:rsidR="00C54BE7" w:rsidRPr="00C94729" w14:paraId="3ABB593B" w14:textId="77777777" w:rsidTr="00815F59">
        <w:trPr>
          <w:trHeight w:val="20"/>
        </w:trPr>
        <w:tc>
          <w:tcPr>
            <w:tcW w:w="3114" w:type="dxa"/>
            <w:shd w:val="clear" w:color="auto" w:fill="auto"/>
            <w:noWrap/>
            <w:vAlign w:val="bottom"/>
            <w:hideMark/>
          </w:tcPr>
          <w:p w14:paraId="2D59553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CT svetovanje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72802E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Celje</w:t>
            </w:r>
          </w:p>
        </w:tc>
        <w:tc>
          <w:tcPr>
            <w:tcW w:w="1276" w:type="dxa"/>
            <w:shd w:val="clear" w:color="auto" w:fill="auto"/>
            <w:noWrap/>
            <w:vAlign w:val="bottom"/>
            <w:hideMark/>
          </w:tcPr>
          <w:p w14:paraId="3503B6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36.000,00 </w:t>
            </w:r>
          </w:p>
        </w:tc>
        <w:tc>
          <w:tcPr>
            <w:tcW w:w="1134" w:type="dxa"/>
            <w:shd w:val="clear" w:color="auto" w:fill="auto"/>
            <w:noWrap/>
            <w:vAlign w:val="bottom"/>
            <w:hideMark/>
          </w:tcPr>
          <w:p w14:paraId="6A85C5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8F6A7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 </w:t>
            </w:r>
          </w:p>
        </w:tc>
        <w:tc>
          <w:tcPr>
            <w:tcW w:w="1275" w:type="dxa"/>
            <w:shd w:val="clear" w:color="auto" w:fill="auto"/>
            <w:noWrap/>
            <w:vAlign w:val="bottom"/>
            <w:hideMark/>
          </w:tcPr>
          <w:p w14:paraId="198D57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54.000,00 </w:t>
            </w:r>
          </w:p>
        </w:tc>
        <w:tc>
          <w:tcPr>
            <w:tcW w:w="1127" w:type="dxa"/>
            <w:shd w:val="clear" w:color="auto" w:fill="auto"/>
            <w:noWrap/>
            <w:vAlign w:val="bottom"/>
            <w:hideMark/>
          </w:tcPr>
          <w:p w14:paraId="5E60983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5.400,00 </w:t>
            </w:r>
          </w:p>
        </w:tc>
      </w:tr>
      <w:tr w:rsidR="00C54BE7" w:rsidRPr="00C94729" w14:paraId="4436D636" w14:textId="77777777" w:rsidTr="00815F59">
        <w:trPr>
          <w:trHeight w:val="20"/>
        </w:trPr>
        <w:tc>
          <w:tcPr>
            <w:tcW w:w="3114" w:type="dxa"/>
            <w:shd w:val="clear" w:color="auto" w:fill="auto"/>
            <w:noWrap/>
            <w:vAlign w:val="bottom"/>
            <w:hideMark/>
          </w:tcPr>
          <w:p w14:paraId="405B069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Mizarstvo, Ognjen </w:t>
            </w:r>
            <w:proofErr w:type="spellStart"/>
            <w:r w:rsidRPr="00C94729">
              <w:rPr>
                <w:rFonts w:ascii="Arial Narrow" w:hAnsi="Arial Narrow" w:cs="Calibri"/>
                <w:color w:val="000000"/>
                <w:sz w:val="18"/>
                <w:szCs w:val="18"/>
                <w:lang w:val="sl-SI"/>
              </w:rPr>
              <w:t>Dević</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F17FC9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5641CF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15.080,00 </w:t>
            </w:r>
          </w:p>
        </w:tc>
        <w:tc>
          <w:tcPr>
            <w:tcW w:w="1134" w:type="dxa"/>
            <w:shd w:val="clear" w:color="auto" w:fill="auto"/>
            <w:noWrap/>
            <w:vAlign w:val="bottom"/>
            <w:hideMark/>
          </w:tcPr>
          <w:p w14:paraId="35BE4B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070D5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3AFA15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15.080,00 </w:t>
            </w:r>
          </w:p>
        </w:tc>
        <w:tc>
          <w:tcPr>
            <w:tcW w:w="1127" w:type="dxa"/>
            <w:shd w:val="clear" w:color="auto" w:fill="auto"/>
            <w:noWrap/>
            <w:vAlign w:val="bottom"/>
            <w:hideMark/>
          </w:tcPr>
          <w:p w14:paraId="63CCD5E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1.508,00 </w:t>
            </w:r>
          </w:p>
        </w:tc>
      </w:tr>
      <w:tr w:rsidR="00C54BE7" w:rsidRPr="00C94729" w14:paraId="3888414F" w14:textId="77777777" w:rsidTr="00815F59">
        <w:trPr>
          <w:trHeight w:val="20"/>
        </w:trPr>
        <w:tc>
          <w:tcPr>
            <w:tcW w:w="3114" w:type="dxa"/>
            <w:shd w:val="clear" w:color="auto" w:fill="auto"/>
            <w:noWrap/>
            <w:vAlign w:val="bottom"/>
            <w:hideMark/>
          </w:tcPr>
          <w:p w14:paraId="06C4A08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AD VITA, podjetje za trgovino, posredništvo, gostinstvo, turizem, storitve in komunikacije,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04FE6E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 Kamnik</w:t>
            </w:r>
          </w:p>
        </w:tc>
        <w:tc>
          <w:tcPr>
            <w:tcW w:w="1276" w:type="dxa"/>
            <w:shd w:val="clear" w:color="auto" w:fill="auto"/>
            <w:noWrap/>
            <w:vAlign w:val="bottom"/>
            <w:hideMark/>
          </w:tcPr>
          <w:p w14:paraId="545A60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A34B8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2.150.000,00 </w:t>
            </w:r>
          </w:p>
        </w:tc>
        <w:tc>
          <w:tcPr>
            <w:tcW w:w="1134" w:type="dxa"/>
            <w:shd w:val="clear" w:color="auto" w:fill="auto"/>
            <w:noWrap/>
            <w:vAlign w:val="bottom"/>
            <w:hideMark/>
          </w:tcPr>
          <w:p w14:paraId="439835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790.000,00 </w:t>
            </w:r>
          </w:p>
        </w:tc>
        <w:tc>
          <w:tcPr>
            <w:tcW w:w="1275" w:type="dxa"/>
            <w:shd w:val="clear" w:color="auto" w:fill="auto"/>
            <w:noWrap/>
            <w:vAlign w:val="bottom"/>
            <w:hideMark/>
          </w:tcPr>
          <w:p w14:paraId="41544DF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2.940.000,00 </w:t>
            </w:r>
          </w:p>
        </w:tc>
        <w:tc>
          <w:tcPr>
            <w:tcW w:w="1127" w:type="dxa"/>
            <w:shd w:val="clear" w:color="auto" w:fill="auto"/>
            <w:noWrap/>
            <w:vAlign w:val="bottom"/>
            <w:hideMark/>
          </w:tcPr>
          <w:p w14:paraId="5A3EDB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294.000,00 </w:t>
            </w:r>
          </w:p>
        </w:tc>
      </w:tr>
      <w:tr w:rsidR="00C54BE7" w:rsidRPr="00C94729" w14:paraId="437EE796" w14:textId="77777777" w:rsidTr="00815F59">
        <w:trPr>
          <w:trHeight w:val="20"/>
        </w:trPr>
        <w:tc>
          <w:tcPr>
            <w:tcW w:w="3114" w:type="dxa"/>
            <w:shd w:val="clear" w:color="auto" w:fill="auto"/>
            <w:noWrap/>
            <w:vAlign w:val="bottom"/>
            <w:hideMark/>
          </w:tcPr>
          <w:p w14:paraId="5E3E333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THE OUTSIDERS, športne dejavnosti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340863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2D6920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51498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21CD7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10.947,12 </w:t>
            </w:r>
          </w:p>
        </w:tc>
        <w:tc>
          <w:tcPr>
            <w:tcW w:w="1275" w:type="dxa"/>
            <w:shd w:val="clear" w:color="auto" w:fill="auto"/>
            <w:noWrap/>
            <w:vAlign w:val="bottom"/>
            <w:hideMark/>
          </w:tcPr>
          <w:p w14:paraId="5791599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10.947,12 </w:t>
            </w:r>
          </w:p>
        </w:tc>
        <w:tc>
          <w:tcPr>
            <w:tcW w:w="1127" w:type="dxa"/>
            <w:shd w:val="clear" w:color="auto" w:fill="auto"/>
            <w:noWrap/>
            <w:vAlign w:val="bottom"/>
            <w:hideMark/>
          </w:tcPr>
          <w:p w14:paraId="7E2744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1.094,71 </w:t>
            </w:r>
          </w:p>
        </w:tc>
      </w:tr>
      <w:tr w:rsidR="00C54BE7" w:rsidRPr="00C94729" w14:paraId="5773F44B" w14:textId="77777777" w:rsidTr="00815F59">
        <w:trPr>
          <w:trHeight w:val="20"/>
        </w:trPr>
        <w:tc>
          <w:tcPr>
            <w:tcW w:w="3114" w:type="dxa"/>
            <w:shd w:val="clear" w:color="auto" w:fill="auto"/>
            <w:noWrap/>
            <w:vAlign w:val="bottom"/>
            <w:hideMark/>
          </w:tcPr>
          <w:p w14:paraId="76874F3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Gašparič, prevozi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FF6D62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Črenšovci</w:t>
            </w:r>
          </w:p>
        </w:tc>
        <w:tc>
          <w:tcPr>
            <w:tcW w:w="1276" w:type="dxa"/>
            <w:shd w:val="clear" w:color="auto" w:fill="auto"/>
            <w:noWrap/>
            <w:vAlign w:val="bottom"/>
            <w:hideMark/>
          </w:tcPr>
          <w:p w14:paraId="7B81B8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A930A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61964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61.750,00 </w:t>
            </w:r>
          </w:p>
        </w:tc>
        <w:tc>
          <w:tcPr>
            <w:tcW w:w="1275" w:type="dxa"/>
            <w:shd w:val="clear" w:color="auto" w:fill="auto"/>
            <w:noWrap/>
            <w:vAlign w:val="bottom"/>
            <w:hideMark/>
          </w:tcPr>
          <w:p w14:paraId="0727CB0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61.750,00 </w:t>
            </w:r>
          </w:p>
        </w:tc>
        <w:tc>
          <w:tcPr>
            <w:tcW w:w="1127" w:type="dxa"/>
            <w:shd w:val="clear" w:color="auto" w:fill="auto"/>
            <w:noWrap/>
            <w:vAlign w:val="bottom"/>
            <w:hideMark/>
          </w:tcPr>
          <w:p w14:paraId="1CA3EA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6.175,00 </w:t>
            </w:r>
          </w:p>
        </w:tc>
      </w:tr>
      <w:tr w:rsidR="00C54BE7" w:rsidRPr="00C94729" w14:paraId="1B886DC2" w14:textId="77777777" w:rsidTr="00815F59">
        <w:trPr>
          <w:trHeight w:val="20"/>
        </w:trPr>
        <w:tc>
          <w:tcPr>
            <w:tcW w:w="3114" w:type="dxa"/>
            <w:shd w:val="clear" w:color="auto" w:fill="auto"/>
            <w:noWrap/>
            <w:vAlign w:val="bottom"/>
            <w:hideMark/>
          </w:tcPr>
          <w:p w14:paraId="166FCD1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DENIS TRANS, cestni tovorni promet in druge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A1AEDA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Puconci</w:t>
            </w:r>
          </w:p>
        </w:tc>
        <w:tc>
          <w:tcPr>
            <w:tcW w:w="1276" w:type="dxa"/>
            <w:shd w:val="clear" w:color="auto" w:fill="auto"/>
            <w:noWrap/>
            <w:vAlign w:val="bottom"/>
            <w:hideMark/>
          </w:tcPr>
          <w:p w14:paraId="561AF4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21.400,00 </w:t>
            </w:r>
          </w:p>
        </w:tc>
        <w:tc>
          <w:tcPr>
            <w:tcW w:w="1134" w:type="dxa"/>
            <w:shd w:val="clear" w:color="auto" w:fill="auto"/>
            <w:noWrap/>
            <w:vAlign w:val="bottom"/>
            <w:hideMark/>
          </w:tcPr>
          <w:p w14:paraId="633243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1A5BCE3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24.000,00 </w:t>
            </w:r>
          </w:p>
        </w:tc>
        <w:tc>
          <w:tcPr>
            <w:tcW w:w="1275" w:type="dxa"/>
            <w:shd w:val="clear" w:color="auto" w:fill="auto"/>
            <w:noWrap/>
            <w:vAlign w:val="bottom"/>
            <w:hideMark/>
          </w:tcPr>
          <w:p w14:paraId="4F0309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48.400,00 </w:t>
            </w:r>
          </w:p>
        </w:tc>
        <w:tc>
          <w:tcPr>
            <w:tcW w:w="1127" w:type="dxa"/>
            <w:shd w:val="clear" w:color="auto" w:fill="auto"/>
            <w:noWrap/>
            <w:vAlign w:val="bottom"/>
            <w:hideMark/>
          </w:tcPr>
          <w:p w14:paraId="42A0527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4.840,00 </w:t>
            </w:r>
          </w:p>
        </w:tc>
      </w:tr>
      <w:tr w:rsidR="00C54BE7" w:rsidRPr="00C94729" w14:paraId="39C2F72A" w14:textId="77777777" w:rsidTr="00815F59">
        <w:trPr>
          <w:trHeight w:val="20"/>
        </w:trPr>
        <w:tc>
          <w:tcPr>
            <w:tcW w:w="3114" w:type="dxa"/>
            <w:shd w:val="clear" w:color="auto" w:fill="auto"/>
            <w:noWrap/>
            <w:vAlign w:val="bottom"/>
            <w:hideMark/>
          </w:tcPr>
          <w:p w14:paraId="5BE76CB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RAVNIKAR FRANCI S.P. - SADNI VRT</w:t>
            </w:r>
          </w:p>
        </w:tc>
        <w:tc>
          <w:tcPr>
            <w:tcW w:w="1134" w:type="dxa"/>
            <w:shd w:val="clear" w:color="auto" w:fill="auto"/>
            <w:noWrap/>
            <w:vAlign w:val="bottom"/>
            <w:hideMark/>
          </w:tcPr>
          <w:p w14:paraId="5843708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2E405A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34" w:type="dxa"/>
            <w:shd w:val="clear" w:color="auto" w:fill="auto"/>
            <w:noWrap/>
            <w:vAlign w:val="bottom"/>
            <w:hideMark/>
          </w:tcPr>
          <w:p w14:paraId="75D65BA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86.000,00 </w:t>
            </w:r>
          </w:p>
        </w:tc>
        <w:tc>
          <w:tcPr>
            <w:tcW w:w="1134" w:type="dxa"/>
            <w:shd w:val="clear" w:color="auto" w:fill="auto"/>
            <w:noWrap/>
            <w:vAlign w:val="bottom"/>
            <w:hideMark/>
          </w:tcPr>
          <w:p w14:paraId="3B87CB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39.125,00 </w:t>
            </w:r>
          </w:p>
        </w:tc>
        <w:tc>
          <w:tcPr>
            <w:tcW w:w="1275" w:type="dxa"/>
            <w:shd w:val="clear" w:color="auto" w:fill="auto"/>
            <w:noWrap/>
            <w:vAlign w:val="bottom"/>
            <w:hideMark/>
          </w:tcPr>
          <w:p w14:paraId="63A223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140.125,00 </w:t>
            </w:r>
          </w:p>
        </w:tc>
        <w:tc>
          <w:tcPr>
            <w:tcW w:w="1127" w:type="dxa"/>
            <w:shd w:val="clear" w:color="auto" w:fill="auto"/>
            <w:noWrap/>
            <w:vAlign w:val="bottom"/>
            <w:hideMark/>
          </w:tcPr>
          <w:p w14:paraId="5E428A5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14.012,50 </w:t>
            </w:r>
          </w:p>
        </w:tc>
      </w:tr>
      <w:tr w:rsidR="00C54BE7" w:rsidRPr="00C94729" w14:paraId="1C84EB03" w14:textId="77777777" w:rsidTr="00815F59">
        <w:trPr>
          <w:trHeight w:val="20"/>
        </w:trPr>
        <w:tc>
          <w:tcPr>
            <w:tcW w:w="3114" w:type="dxa"/>
            <w:shd w:val="clear" w:color="auto" w:fill="auto"/>
            <w:noWrap/>
            <w:vAlign w:val="bottom"/>
            <w:hideMark/>
          </w:tcPr>
          <w:p w14:paraId="0790D6E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PETTY industrijske montaže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A9060A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Ormož</w:t>
            </w:r>
          </w:p>
        </w:tc>
        <w:tc>
          <w:tcPr>
            <w:tcW w:w="1276" w:type="dxa"/>
            <w:shd w:val="clear" w:color="auto" w:fill="auto"/>
            <w:noWrap/>
            <w:vAlign w:val="bottom"/>
            <w:hideMark/>
          </w:tcPr>
          <w:p w14:paraId="6FD914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58.500,00 </w:t>
            </w:r>
          </w:p>
        </w:tc>
        <w:tc>
          <w:tcPr>
            <w:tcW w:w="1134" w:type="dxa"/>
            <w:shd w:val="clear" w:color="auto" w:fill="auto"/>
            <w:noWrap/>
            <w:vAlign w:val="bottom"/>
            <w:hideMark/>
          </w:tcPr>
          <w:p w14:paraId="76059B2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13.500,00 </w:t>
            </w:r>
          </w:p>
        </w:tc>
        <w:tc>
          <w:tcPr>
            <w:tcW w:w="1134" w:type="dxa"/>
            <w:shd w:val="clear" w:color="auto" w:fill="auto"/>
            <w:noWrap/>
            <w:vAlign w:val="bottom"/>
            <w:hideMark/>
          </w:tcPr>
          <w:p w14:paraId="501DD7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63.500,00 </w:t>
            </w:r>
          </w:p>
        </w:tc>
        <w:tc>
          <w:tcPr>
            <w:tcW w:w="1275" w:type="dxa"/>
            <w:shd w:val="clear" w:color="auto" w:fill="auto"/>
            <w:noWrap/>
            <w:vAlign w:val="bottom"/>
            <w:hideMark/>
          </w:tcPr>
          <w:p w14:paraId="23EC82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135.500,00 </w:t>
            </w:r>
          </w:p>
        </w:tc>
        <w:tc>
          <w:tcPr>
            <w:tcW w:w="1127" w:type="dxa"/>
            <w:shd w:val="clear" w:color="auto" w:fill="auto"/>
            <w:noWrap/>
            <w:vAlign w:val="bottom"/>
            <w:hideMark/>
          </w:tcPr>
          <w:p w14:paraId="435B31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13.550,00 </w:t>
            </w:r>
          </w:p>
        </w:tc>
      </w:tr>
      <w:tr w:rsidR="00C54BE7" w:rsidRPr="00C94729" w14:paraId="10652327" w14:textId="77777777" w:rsidTr="00815F59">
        <w:trPr>
          <w:trHeight w:val="20"/>
        </w:trPr>
        <w:tc>
          <w:tcPr>
            <w:tcW w:w="3114" w:type="dxa"/>
            <w:shd w:val="clear" w:color="auto" w:fill="auto"/>
            <w:noWrap/>
            <w:vAlign w:val="bottom"/>
            <w:hideMark/>
          </w:tcPr>
          <w:p w14:paraId="32388A9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EUROCITY podjetje za transport in proizvodnjo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E2974A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576E2F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51.880,00 </w:t>
            </w:r>
          </w:p>
        </w:tc>
        <w:tc>
          <w:tcPr>
            <w:tcW w:w="1134" w:type="dxa"/>
            <w:shd w:val="clear" w:color="auto" w:fill="auto"/>
            <w:noWrap/>
            <w:vAlign w:val="bottom"/>
            <w:hideMark/>
          </w:tcPr>
          <w:p w14:paraId="391D1D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CEF0E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114.308,55 </w:t>
            </w:r>
          </w:p>
        </w:tc>
        <w:tc>
          <w:tcPr>
            <w:tcW w:w="1275" w:type="dxa"/>
            <w:shd w:val="clear" w:color="auto" w:fill="auto"/>
            <w:noWrap/>
            <w:vAlign w:val="bottom"/>
            <w:hideMark/>
          </w:tcPr>
          <w:p w14:paraId="6A179A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166.188,55 </w:t>
            </w:r>
          </w:p>
        </w:tc>
        <w:tc>
          <w:tcPr>
            <w:tcW w:w="1127" w:type="dxa"/>
            <w:shd w:val="clear" w:color="auto" w:fill="auto"/>
            <w:noWrap/>
            <w:vAlign w:val="bottom"/>
            <w:hideMark/>
          </w:tcPr>
          <w:p w14:paraId="26A12D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16.618,86 </w:t>
            </w:r>
          </w:p>
        </w:tc>
      </w:tr>
      <w:tr w:rsidR="00C54BE7" w:rsidRPr="00C94729" w14:paraId="32E7608F" w14:textId="77777777" w:rsidTr="00815F59">
        <w:trPr>
          <w:trHeight w:val="20"/>
        </w:trPr>
        <w:tc>
          <w:tcPr>
            <w:tcW w:w="3114" w:type="dxa"/>
            <w:shd w:val="clear" w:color="auto" w:fill="auto"/>
            <w:noWrap/>
            <w:vAlign w:val="bottom"/>
            <w:hideMark/>
          </w:tcPr>
          <w:p w14:paraId="1302411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PREVOZI ŽIGA, mednarodni transport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887285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Črenšovci</w:t>
            </w:r>
          </w:p>
        </w:tc>
        <w:tc>
          <w:tcPr>
            <w:tcW w:w="1276" w:type="dxa"/>
            <w:shd w:val="clear" w:color="auto" w:fill="auto"/>
            <w:noWrap/>
            <w:vAlign w:val="bottom"/>
            <w:hideMark/>
          </w:tcPr>
          <w:p w14:paraId="542301B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E05DC9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1EB6F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275" w:type="dxa"/>
            <w:shd w:val="clear" w:color="auto" w:fill="auto"/>
            <w:noWrap/>
            <w:vAlign w:val="bottom"/>
            <w:hideMark/>
          </w:tcPr>
          <w:p w14:paraId="602756B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127" w:type="dxa"/>
            <w:shd w:val="clear" w:color="auto" w:fill="auto"/>
            <w:noWrap/>
            <w:vAlign w:val="bottom"/>
            <w:hideMark/>
          </w:tcPr>
          <w:p w14:paraId="6036D71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r>
      <w:tr w:rsidR="00C54BE7" w:rsidRPr="00C94729" w14:paraId="4D185452" w14:textId="77777777" w:rsidTr="00815F59">
        <w:trPr>
          <w:trHeight w:val="20"/>
        </w:trPr>
        <w:tc>
          <w:tcPr>
            <w:tcW w:w="3114" w:type="dxa"/>
            <w:shd w:val="clear" w:color="auto" w:fill="auto"/>
            <w:noWrap/>
            <w:vAlign w:val="bottom"/>
            <w:hideMark/>
          </w:tcPr>
          <w:p w14:paraId="71700C7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PLASTOKEM, proizvodnja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29A114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1B94F2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C2658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114.000,00 </w:t>
            </w:r>
          </w:p>
        </w:tc>
        <w:tc>
          <w:tcPr>
            <w:tcW w:w="1134" w:type="dxa"/>
            <w:shd w:val="clear" w:color="auto" w:fill="auto"/>
            <w:noWrap/>
            <w:vAlign w:val="bottom"/>
            <w:hideMark/>
          </w:tcPr>
          <w:p w14:paraId="261D48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C7A784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114.000,00 </w:t>
            </w:r>
          </w:p>
        </w:tc>
        <w:tc>
          <w:tcPr>
            <w:tcW w:w="1127" w:type="dxa"/>
            <w:shd w:val="clear" w:color="auto" w:fill="auto"/>
            <w:noWrap/>
            <w:vAlign w:val="bottom"/>
            <w:hideMark/>
          </w:tcPr>
          <w:p w14:paraId="11643A2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11.400,00 </w:t>
            </w:r>
          </w:p>
        </w:tc>
      </w:tr>
      <w:tr w:rsidR="00C54BE7" w:rsidRPr="00C94729" w14:paraId="24F99874" w14:textId="77777777" w:rsidTr="00815F59">
        <w:trPr>
          <w:trHeight w:val="20"/>
        </w:trPr>
        <w:tc>
          <w:tcPr>
            <w:tcW w:w="3114" w:type="dxa"/>
            <w:shd w:val="clear" w:color="auto" w:fill="auto"/>
            <w:noWrap/>
            <w:vAlign w:val="bottom"/>
            <w:hideMark/>
          </w:tcPr>
          <w:p w14:paraId="3967995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IZA, trgovina z oblačili, Ivica </w:t>
            </w:r>
            <w:proofErr w:type="spellStart"/>
            <w:r w:rsidRPr="00C94729">
              <w:rPr>
                <w:rFonts w:ascii="Arial Narrow" w:hAnsi="Arial Narrow" w:cs="Calibri"/>
                <w:color w:val="000000"/>
                <w:sz w:val="18"/>
                <w:szCs w:val="18"/>
                <w:lang w:val="sl-SI"/>
              </w:rPr>
              <w:t>Zajamšek</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67195D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5E8F06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FEC73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D0540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2.693,77 </w:t>
            </w:r>
          </w:p>
        </w:tc>
        <w:tc>
          <w:tcPr>
            <w:tcW w:w="1275" w:type="dxa"/>
            <w:shd w:val="clear" w:color="auto" w:fill="auto"/>
            <w:noWrap/>
            <w:vAlign w:val="bottom"/>
            <w:hideMark/>
          </w:tcPr>
          <w:p w14:paraId="6D8E75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2.693,77 </w:t>
            </w:r>
          </w:p>
        </w:tc>
        <w:tc>
          <w:tcPr>
            <w:tcW w:w="1127" w:type="dxa"/>
            <w:shd w:val="clear" w:color="auto" w:fill="auto"/>
            <w:noWrap/>
            <w:vAlign w:val="bottom"/>
            <w:hideMark/>
          </w:tcPr>
          <w:p w14:paraId="0D4ED9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269,38 </w:t>
            </w:r>
          </w:p>
        </w:tc>
      </w:tr>
      <w:tr w:rsidR="00C54BE7" w:rsidRPr="00C94729" w14:paraId="0DE9008A" w14:textId="77777777" w:rsidTr="00815F59">
        <w:trPr>
          <w:trHeight w:val="20"/>
        </w:trPr>
        <w:tc>
          <w:tcPr>
            <w:tcW w:w="3114" w:type="dxa"/>
            <w:shd w:val="clear" w:color="auto" w:fill="auto"/>
            <w:noWrap/>
            <w:vAlign w:val="bottom"/>
            <w:hideMark/>
          </w:tcPr>
          <w:p w14:paraId="165A550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RIZLA podjetje za trgovino in gostinstvo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27D0B4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w:t>
            </w:r>
          </w:p>
        </w:tc>
        <w:tc>
          <w:tcPr>
            <w:tcW w:w="1276" w:type="dxa"/>
            <w:shd w:val="clear" w:color="auto" w:fill="auto"/>
            <w:noWrap/>
            <w:vAlign w:val="bottom"/>
            <w:hideMark/>
          </w:tcPr>
          <w:p w14:paraId="322617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116.330,00 </w:t>
            </w:r>
          </w:p>
        </w:tc>
        <w:tc>
          <w:tcPr>
            <w:tcW w:w="1134" w:type="dxa"/>
            <w:shd w:val="clear" w:color="auto" w:fill="auto"/>
            <w:noWrap/>
            <w:vAlign w:val="bottom"/>
            <w:hideMark/>
          </w:tcPr>
          <w:p w14:paraId="7A5133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3.280,00 </w:t>
            </w:r>
          </w:p>
        </w:tc>
        <w:tc>
          <w:tcPr>
            <w:tcW w:w="1134" w:type="dxa"/>
            <w:shd w:val="clear" w:color="auto" w:fill="auto"/>
            <w:noWrap/>
            <w:vAlign w:val="bottom"/>
            <w:hideMark/>
          </w:tcPr>
          <w:p w14:paraId="183B88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32.307,54 </w:t>
            </w:r>
          </w:p>
        </w:tc>
        <w:tc>
          <w:tcPr>
            <w:tcW w:w="1275" w:type="dxa"/>
            <w:shd w:val="clear" w:color="auto" w:fill="auto"/>
            <w:noWrap/>
            <w:vAlign w:val="bottom"/>
            <w:hideMark/>
          </w:tcPr>
          <w:p w14:paraId="3EE5B8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151.917,54 </w:t>
            </w:r>
          </w:p>
        </w:tc>
        <w:tc>
          <w:tcPr>
            <w:tcW w:w="1127" w:type="dxa"/>
            <w:shd w:val="clear" w:color="auto" w:fill="auto"/>
            <w:noWrap/>
            <w:vAlign w:val="bottom"/>
            <w:hideMark/>
          </w:tcPr>
          <w:p w14:paraId="0DD70B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15.191,75 </w:t>
            </w:r>
          </w:p>
        </w:tc>
      </w:tr>
      <w:tr w:rsidR="00C54BE7" w:rsidRPr="00C94729" w14:paraId="49D870BD" w14:textId="77777777" w:rsidTr="00815F59">
        <w:trPr>
          <w:trHeight w:val="20"/>
        </w:trPr>
        <w:tc>
          <w:tcPr>
            <w:tcW w:w="3114" w:type="dxa"/>
            <w:shd w:val="clear" w:color="auto" w:fill="auto"/>
            <w:noWrap/>
            <w:vAlign w:val="bottom"/>
            <w:hideMark/>
          </w:tcPr>
          <w:p w14:paraId="3EC6632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INNODULER proizvodnja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BD7CCA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00D20C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120.000,00 </w:t>
            </w:r>
          </w:p>
        </w:tc>
        <w:tc>
          <w:tcPr>
            <w:tcW w:w="1134" w:type="dxa"/>
            <w:shd w:val="clear" w:color="auto" w:fill="auto"/>
            <w:noWrap/>
            <w:vAlign w:val="bottom"/>
            <w:hideMark/>
          </w:tcPr>
          <w:p w14:paraId="152597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70.000,00 </w:t>
            </w:r>
          </w:p>
        </w:tc>
        <w:tc>
          <w:tcPr>
            <w:tcW w:w="1134" w:type="dxa"/>
            <w:shd w:val="clear" w:color="auto" w:fill="auto"/>
            <w:noWrap/>
            <w:vAlign w:val="bottom"/>
            <w:hideMark/>
          </w:tcPr>
          <w:p w14:paraId="5E416DC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150.000,00 </w:t>
            </w:r>
          </w:p>
        </w:tc>
        <w:tc>
          <w:tcPr>
            <w:tcW w:w="1275" w:type="dxa"/>
            <w:shd w:val="clear" w:color="auto" w:fill="auto"/>
            <w:noWrap/>
            <w:vAlign w:val="bottom"/>
            <w:hideMark/>
          </w:tcPr>
          <w:p w14:paraId="0F1E6A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340.000,00 </w:t>
            </w:r>
          </w:p>
        </w:tc>
        <w:tc>
          <w:tcPr>
            <w:tcW w:w="1127" w:type="dxa"/>
            <w:shd w:val="clear" w:color="auto" w:fill="auto"/>
            <w:noWrap/>
            <w:vAlign w:val="bottom"/>
            <w:hideMark/>
          </w:tcPr>
          <w:p w14:paraId="1CFA4F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34.000,00 </w:t>
            </w:r>
          </w:p>
        </w:tc>
      </w:tr>
      <w:tr w:rsidR="00C54BE7" w:rsidRPr="00C94729" w14:paraId="6B4321FE" w14:textId="77777777" w:rsidTr="00815F59">
        <w:trPr>
          <w:trHeight w:val="20"/>
        </w:trPr>
        <w:tc>
          <w:tcPr>
            <w:tcW w:w="3114" w:type="dxa"/>
            <w:shd w:val="clear" w:color="auto" w:fill="auto"/>
            <w:noWrap/>
            <w:vAlign w:val="bottom"/>
            <w:hideMark/>
          </w:tcPr>
          <w:p w14:paraId="0F69ED5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KROVSTVO,KLEPARSTVO,OBDELAVA LESA,TRGOVINA RUDI RUDNIK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DC3AF1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Vojnik</w:t>
            </w:r>
          </w:p>
        </w:tc>
        <w:tc>
          <w:tcPr>
            <w:tcW w:w="1276" w:type="dxa"/>
            <w:shd w:val="clear" w:color="auto" w:fill="auto"/>
            <w:noWrap/>
            <w:vAlign w:val="bottom"/>
            <w:hideMark/>
          </w:tcPr>
          <w:p w14:paraId="07203E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7B1507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34" w:type="dxa"/>
            <w:shd w:val="clear" w:color="auto" w:fill="auto"/>
            <w:noWrap/>
            <w:vAlign w:val="bottom"/>
            <w:hideMark/>
          </w:tcPr>
          <w:p w14:paraId="70DBDCF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275" w:type="dxa"/>
            <w:shd w:val="clear" w:color="auto" w:fill="auto"/>
            <w:noWrap/>
            <w:vAlign w:val="bottom"/>
            <w:hideMark/>
          </w:tcPr>
          <w:p w14:paraId="3DB8B9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56.500,00 </w:t>
            </w:r>
          </w:p>
        </w:tc>
        <w:tc>
          <w:tcPr>
            <w:tcW w:w="1127" w:type="dxa"/>
            <w:shd w:val="clear" w:color="auto" w:fill="auto"/>
            <w:noWrap/>
            <w:vAlign w:val="bottom"/>
            <w:hideMark/>
          </w:tcPr>
          <w:p w14:paraId="72ACD3B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5.650,00 </w:t>
            </w:r>
          </w:p>
        </w:tc>
      </w:tr>
      <w:tr w:rsidR="00C54BE7" w:rsidRPr="00C94729" w14:paraId="5072099B" w14:textId="77777777" w:rsidTr="00815F59">
        <w:trPr>
          <w:trHeight w:val="20"/>
        </w:trPr>
        <w:tc>
          <w:tcPr>
            <w:tcW w:w="3114" w:type="dxa"/>
            <w:shd w:val="clear" w:color="auto" w:fill="auto"/>
            <w:noWrap/>
            <w:vAlign w:val="bottom"/>
            <w:hideMark/>
          </w:tcPr>
          <w:p w14:paraId="097BF9B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STUDIO OOH - OBLIKOVANJE, PRODAJA NA DROBNO IN TISK, BLANKA KAMNIK S.P.</w:t>
            </w:r>
          </w:p>
        </w:tc>
        <w:tc>
          <w:tcPr>
            <w:tcW w:w="1134" w:type="dxa"/>
            <w:shd w:val="clear" w:color="auto" w:fill="auto"/>
            <w:noWrap/>
            <w:vAlign w:val="bottom"/>
            <w:hideMark/>
          </w:tcPr>
          <w:p w14:paraId="7426F53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1599E06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6.300,00 </w:t>
            </w:r>
          </w:p>
        </w:tc>
        <w:tc>
          <w:tcPr>
            <w:tcW w:w="1134" w:type="dxa"/>
            <w:shd w:val="clear" w:color="auto" w:fill="auto"/>
            <w:noWrap/>
            <w:vAlign w:val="bottom"/>
            <w:hideMark/>
          </w:tcPr>
          <w:p w14:paraId="4B4283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3.100,00 </w:t>
            </w:r>
          </w:p>
        </w:tc>
        <w:tc>
          <w:tcPr>
            <w:tcW w:w="1134" w:type="dxa"/>
            <w:shd w:val="clear" w:color="auto" w:fill="auto"/>
            <w:noWrap/>
            <w:vAlign w:val="bottom"/>
            <w:hideMark/>
          </w:tcPr>
          <w:p w14:paraId="51BB5B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13.009,34 </w:t>
            </w:r>
          </w:p>
        </w:tc>
        <w:tc>
          <w:tcPr>
            <w:tcW w:w="1275" w:type="dxa"/>
            <w:shd w:val="clear" w:color="auto" w:fill="auto"/>
            <w:noWrap/>
            <w:vAlign w:val="bottom"/>
            <w:hideMark/>
          </w:tcPr>
          <w:p w14:paraId="1BBEB2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22.409,34 </w:t>
            </w:r>
          </w:p>
        </w:tc>
        <w:tc>
          <w:tcPr>
            <w:tcW w:w="1127" w:type="dxa"/>
            <w:shd w:val="clear" w:color="auto" w:fill="auto"/>
            <w:noWrap/>
            <w:vAlign w:val="bottom"/>
            <w:hideMark/>
          </w:tcPr>
          <w:p w14:paraId="7DDE33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2.240,93 </w:t>
            </w:r>
          </w:p>
        </w:tc>
      </w:tr>
      <w:tr w:rsidR="00C54BE7" w:rsidRPr="00C94729" w14:paraId="6A3419FD" w14:textId="77777777" w:rsidTr="00815F59">
        <w:trPr>
          <w:trHeight w:val="20"/>
        </w:trPr>
        <w:tc>
          <w:tcPr>
            <w:tcW w:w="3114" w:type="dxa"/>
            <w:shd w:val="clear" w:color="auto" w:fill="auto"/>
            <w:noWrap/>
            <w:vAlign w:val="bottom"/>
            <w:hideMark/>
          </w:tcPr>
          <w:p w14:paraId="41E7665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SERVIS ZA ČIŠČENJE IN ZAKLJUČNA DELA V GRADBENIŠTVU TER DRUGE NASTANITVE, GORAN MARKOVIĆ S.P.</w:t>
            </w:r>
          </w:p>
        </w:tc>
        <w:tc>
          <w:tcPr>
            <w:tcW w:w="1134" w:type="dxa"/>
            <w:shd w:val="clear" w:color="auto" w:fill="auto"/>
            <w:noWrap/>
            <w:vAlign w:val="bottom"/>
            <w:hideMark/>
          </w:tcPr>
          <w:p w14:paraId="654DC1B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Kamnik</w:t>
            </w:r>
          </w:p>
        </w:tc>
        <w:tc>
          <w:tcPr>
            <w:tcW w:w="1276" w:type="dxa"/>
            <w:shd w:val="clear" w:color="auto" w:fill="auto"/>
            <w:noWrap/>
            <w:vAlign w:val="bottom"/>
            <w:hideMark/>
          </w:tcPr>
          <w:p w14:paraId="730D667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130.000,00 </w:t>
            </w:r>
          </w:p>
        </w:tc>
        <w:tc>
          <w:tcPr>
            <w:tcW w:w="1134" w:type="dxa"/>
            <w:shd w:val="clear" w:color="auto" w:fill="auto"/>
            <w:noWrap/>
            <w:vAlign w:val="bottom"/>
            <w:hideMark/>
          </w:tcPr>
          <w:p w14:paraId="6420CD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596671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11.062,89 </w:t>
            </w:r>
          </w:p>
        </w:tc>
        <w:tc>
          <w:tcPr>
            <w:tcW w:w="1275" w:type="dxa"/>
            <w:shd w:val="clear" w:color="auto" w:fill="auto"/>
            <w:noWrap/>
            <w:vAlign w:val="bottom"/>
            <w:hideMark/>
          </w:tcPr>
          <w:p w14:paraId="4A2364B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143.062,89 </w:t>
            </w:r>
          </w:p>
        </w:tc>
        <w:tc>
          <w:tcPr>
            <w:tcW w:w="1127" w:type="dxa"/>
            <w:shd w:val="clear" w:color="auto" w:fill="auto"/>
            <w:noWrap/>
            <w:vAlign w:val="bottom"/>
            <w:hideMark/>
          </w:tcPr>
          <w:p w14:paraId="4ADBB82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14.306,29 </w:t>
            </w:r>
          </w:p>
        </w:tc>
      </w:tr>
      <w:tr w:rsidR="00C54BE7" w:rsidRPr="00C94729" w14:paraId="1083C9BF" w14:textId="77777777" w:rsidTr="00815F59">
        <w:trPr>
          <w:trHeight w:val="20"/>
        </w:trPr>
        <w:tc>
          <w:tcPr>
            <w:tcW w:w="3114" w:type="dxa"/>
            <w:shd w:val="clear" w:color="auto" w:fill="auto"/>
            <w:noWrap/>
            <w:vAlign w:val="bottom"/>
            <w:hideMark/>
          </w:tcPr>
          <w:p w14:paraId="6BD5E1B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NUTRIVITA, posredništvo pri prodaji mineralno-vitaminskih dodatkov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741FFE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Murska Sobota</w:t>
            </w:r>
          </w:p>
        </w:tc>
        <w:tc>
          <w:tcPr>
            <w:tcW w:w="1276" w:type="dxa"/>
            <w:shd w:val="clear" w:color="auto" w:fill="auto"/>
            <w:noWrap/>
            <w:vAlign w:val="bottom"/>
            <w:hideMark/>
          </w:tcPr>
          <w:p w14:paraId="0A031EA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34BBCF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25.500,00 </w:t>
            </w:r>
          </w:p>
        </w:tc>
        <w:tc>
          <w:tcPr>
            <w:tcW w:w="1134" w:type="dxa"/>
            <w:shd w:val="clear" w:color="auto" w:fill="auto"/>
            <w:noWrap/>
            <w:vAlign w:val="bottom"/>
            <w:hideMark/>
          </w:tcPr>
          <w:p w14:paraId="24114B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275" w:type="dxa"/>
            <w:shd w:val="clear" w:color="auto" w:fill="auto"/>
            <w:noWrap/>
            <w:vAlign w:val="bottom"/>
            <w:hideMark/>
          </w:tcPr>
          <w:p w14:paraId="468A9B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39.500,00 </w:t>
            </w:r>
          </w:p>
        </w:tc>
        <w:tc>
          <w:tcPr>
            <w:tcW w:w="1127" w:type="dxa"/>
            <w:shd w:val="clear" w:color="auto" w:fill="auto"/>
            <w:noWrap/>
            <w:vAlign w:val="bottom"/>
            <w:hideMark/>
          </w:tcPr>
          <w:p w14:paraId="4E8CF44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3.950,00 </w:t>
            </w:r>
          </w:p>
        </w:tc>
      </w:tr>
      <w:tr w:rsidR="00C54BE7" w:rsidRPr="00C94729" w14:paraId="7B2DAA73" w14:textId="77777777" w:rsidTr="00815F59">
        <w:trPr>
          <w:trHeight w:val="20"/>
        </w:trPr>
        <w:tc>
          <w:tcPr>
            <w:tcW w:w="3114" w:type="dxa"/>
            <w:shd w:val="clear" w:color="auto" w:fill="auto"/>
            <w:noWrap/>
            <w:vAlign w:val="bottom"/>
            <w:hideMark/>
          </w:tcPr>
          <w:p w14:paraId="2ADF4D3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PLETENINE ŠPENKO JANA ŠPENKO KOČAR S.P.</w:t>
            </w:r>
          </w:p>
        </w:tc>
        <w:tc>
          <w:tcPr>
            <w:tcW w:w="1134" w:type="dxa"/>
            <w:shd w:val="clear" w:color="auto" w:fill="auto"/>
            <w:noWrap/>
            <w:vAlign w:val="bottom"/>
            <w:hideMark/>
          </w:tcPr>
          <w:p w14:paraId="53A25D5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16E2F5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73.450,00 </w:t>
            </w:r>
          </w:p>
        </w:tc>
        <w:tc>
          <w:tcPr>
            <w:tcW w:w="1134" w:type="dxa"/>
            <w:shd w:val="clear" w:color="auto" w:fill="auto"/>
            <w:noWrap/>
            <w:vAlign w:val="bottom"/>
            <w:hideMark/>
          </w:tcPr>
          <w:p w14:paraId="1C011E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152.773,04 </w:t>
            </w:r>
          </w:p>
        </w:tc>
        <w:tc>
          <w:tcPr>
            <w:tcW w:w="1134" w:type="dxa"/>
            <w:shd w:val="clear" w:color="auto" w:fill="auto"/>
            <w:noWrap/>
            <w:vAlign w:val="bottom"/>
            <w:hideMark/>
          </w:tcPr>
          <w:p w14:paraId="71ED7EB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5.105,80 </w:t>
            </w:r>
          </w:p>
        </w:tc>
        <w:tc>
          <w:tcPr>
            <w:tcW w:w="1275" w:type="dxa"/>
            <w:shd w:val="clear" w:color="auto" w:fill="auto"/>
            <w:noWrap/>
            <w:vAlign w:val="bottom"/>
            <w:hideMark/>
          </w:tcPr>
          <w:p w14:paraId="3F237BE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231.328,84 </w:t>
            </w:r>
          </w:p>
        </w:tc>
        <w:tc>
          <w:tcPr>
            <w:tcW w:w="1127" w:type="dxa"/>
            <w:shd w:val="clear" w:color="auto" w:fill="auto"/>
            <w:noWrap/>
            <w:vAlign w:val="bottom"/>
            <w:hideMark/>
          </w:tcPr>
          <w:p w14:paraId="4F5496E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23.132,88 </w:t>
            </w:r>
          </w:p>
        </w:tc>
      </w:tr>
      <w:tr w:rsidR="00C54BE7" w:rsidRPr="00C94729" w14:paraId="7222A0C4" w14:textId="77777777" w:rsidTr="00815F59">
        <w:trPr>
          <w:trHeight w:val="20"/>
        </w:trPr>
        <w:tc>
          <w:tcPr>
            <w:tcW w:w="3114" w:type="dxa"/>
            <w:shd w:val="clear" w:color="auto" w:fill="auto"/>
            <w:noWrap/>
            <w:vAlign w:val="bottom"/>
            <w:hideMark/>
          </w:tcPr>
          <w:p w14:paraId="21F1072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BO-LOG, prodaja in posredništvo elektromateriala,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6AB082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5A649C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17.000,00 </w:t>
            </w:r>
          </w:p>
        </w:tc>
        <w:tc>
          <w:tcPr>
            <w:tcW w:w="1134" w:type="dxa"/>
            <w:shd w:val="clear" w:color="auto" w:fill="auto"/>
            <w:noWrap/>
            <w:vAlign w:val="bottom"/>
            <w:hideMark/>
          </w:tcPr>
          <w:p w14:paraId="60D3EC2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D1698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 </w:t>
            </w:r>
          </w:p>
        </w:tc>
        <w:tc>
          <w:tcPr>
            <w:tcW w:w="1275" w:type="dxa"/>
            <w:shd w:val="clear" w:color="auto" w:fill="auto"/>
            <w:noWrap/>
            <w:vAlign w:val="bottom"/>
            <w:hideMark/>
          </w:tcPr>
          <w:p w14:paraId="26F224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33.000,00 </w:t>
            </w:r>
          </w:p>
        </w:tc>
        <w:tc>
          <w:tcPr>
            <w:tcW w:w="1127" w:type="dxa"/>
            <w:shd w:val="clear" w:color="auto" w:fill="auto"/>
            <w:noWrap/>
            <w:vAlign w:val="bottom"/>
            <w:hideMark/>
          </w:tcPr>
          <w:p w14:paraId="32689B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3.300,00 </w:t>
            </w:r>
          </w:p>
        </w:tc>
      </w:tr>
      <w:tr w:rsidR="00C54BE7" w:rsidRPr="00C94729" w14:paraId="4F5D4C52" w14:textId="77777777" w:rsidTr="00815F59">
        <w:trPr>
          <w:trHeight w:val="20"/>
        </w:trPr>
        <w:tc>
          <w:tcPr>
            <w:tcW w:w="3114" w:type="dxa"/>
            <w:shd w:val="clear" w:color="auto" w:fill="auto"/>
            <w:noWrap/>
            <w:vAlign w:val="bottom"/>
            <w:hideMark/>
          </w:tcPr>
          <w:p w14:paraId="357E778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SGP POKERŽNIK, gradbeno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FBCB82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15F2AE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65.000,00 </w:t>
            </w:r>
          </w:p>
        </w:tc>
        <w:tc>
          <w:tcPr>
            <w:tcW w:w="1134" w:type="dxa"/>
            <w:shd w:val="clear" w:color="auto" w:fill="auto"/>
            <w:noWrap/>
            <w:vAlign w:val="bottom"/>
            <w:hideMark/>
          </w:tcPr>
          <w:p w14:paraId="1A26E7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70.000,00 </w:t>
            </w:r>
          </w:p>
        </w:tc>
        <w:tc>
          <w:tcPr>
            <w:tcW w:w="1134" w:type="dxa"/>
            <w:shd w:val="clear" w:color="auto" w:fill="auto"/>
            <w:noWrap/>
            <w:vAlign w:val="bottom"/>
            <w:hideMark/>
          </w:tcPr>
          <w:p w14:paraId="617D75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250885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135.000,00 </w:t>
            </w:r>
          </w:p>
        </w:tc>
        <w:tc>
          <w:tcPr>
            <w:tcW w:w="1127" w:type="dxa"/>
            <w:shd w:val="clear" w:color="auto" w:fill="auto"/>
            <w:noWrap/>
            <w:vAlign w:val="bottom"/>
            <w:hideMark/>
          </w:tcPr>
          <w:p w14:paraId="5303AE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13.500,00 </w:t>
            </w:r>
          </w:p>
        </w:tc>
      </w:tr>
      <w:tr w:rsidR="00C54BE7" w:rsidRPr="00C94729" w14:paraId="3DE30B62" w14:textId="77777777" w:rsidTr="00815F59">
        <w:trPr>
          <w:trHeight w:val="20"/>
        </w:trPr>
        <w:tc>
          <w:tcPr>
            <w:tcW w:w="3114" w:type="dxa"/>
            <w:shd w:val="clear" w:color="auto" w:fill="auto"/>
            <w:noWrap/>
            <w:vAlign w:val="bottom"/>
            <w:hideMark/>
          </w:tcPr>
          <w:p w14:paraId="4945BDE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EMWE,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393382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Trzin</w:t>
            </w:r>
          </w:p>
        </w:tc>
        <w:tc>
          <w:tcPr>
            <w:tcW w:w="1276" w:type="dxa"/>
            <w:shd w:val="clear" w:color="auto" w:fill="auto"/>
            <w:noWrap/>
            <w:vAlign w:val="bottom"/>
            <w:hideMark/>
          </w:tcPr>
          <w:p w14:paraId="11DD5B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10.790,25 </w:t>
            </w:r>
          </w:p>
        </w:tc>
        <w:tc>
          <w:tcPr>
            <w:tcW w:w="1134" w:type="dxa"/>
            <w:shd w:val="clear" w:color="auto" w:fill="auto"/>
            <w:noWrap/>
            <w:vAlign w:val="bottom"/>
            <w:hideMark/>
          </w:tcPr>
          <w:p w14:paraId="74178D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4.465,67 </w:t>
            </w:r>
          </w:p>
        </w:tc>
        <w:tc>
          <w:tcPr>
            <w:tcW w:w="1134" w:type="dxa"/>
            <w:shd w:val="clear" w:color="auto" w:fill="auto"/>
            <w:noWrap/>
            <w:vAlign w:val="bottom"/>
            <w:hideMark/>
          </w:tcPr>
          <w:p w14:paraId="468C2EA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11.997,15 </w:t>
            </w:r>
          </w:p>
        </w:tc>
        <w:tc>
          <w:tcPr>
            <w:tcW w:w="1275" w:type="dxa"/>
            <w:shd w:val="clear" w:color="auto" w:fill="auto"/>
            <w:noWrap/>
            <w:vAlign w:val="bottom"/>
            <w:hideMark/>
          </w:tcPr>
          <w:p w14:paraId="0AE6963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27.253,07 </w:t>
            </w:r>
          </w:p>
        </w:tc>
        <w:tc>
          <w:tcPr>
            <w:tcW w:w="1127" w:type="dxa"/>
            <w:shd w:val="clear" w:color="auto" w:fill="auto"/>
            <w:noWrap/>
            <w:vAlign w:val="bottom"/>
            <w:hideMark/>
          </w:tcPr>
          <w:p w14:paraId="4B1D4B6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2.725,31 </w:t>
            </w:r>
          </w:p>
        </w:tc>
      </w:tr>
      <w:tr w:rsidR="00C54BE7" w:rsidRPr="00C94729" w14:paraId="634B70F6" w14:textId="77777777" w:rsidTr="00815F59">
        <w:trPr>
          <w:trHeight w:val="20"/>
        </w:trPr>
        <w:tc>
          <w:tcPr>
            <w:tcW w:w="3114" w:type="dxa"/>
            <w:shd w:val="clear" w:color="auto" w:fill="auto"/>
            <w:noWrap/>
            <w:vAlign w:val="bottom"/>
            <w:hideMark/>
          </w:tcPr>
          <w:p w14:paraId="4A387B5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AEROPRO Aleš Udovič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 inštalacije in prezračevanje</w:t>
            </w:r>
          </w:p>
        </w:tc>
        <w:tc>
          <w:tcPr>
            <w:tcW w:w="1134" w:type="dxa"/>
            <w:shd w:val="clear" w:color="auto" w:fill="auto"/>
            <w:noWrap/>
            <w:vAlign w:val="bottom"/>
            <w:hideMark/>
          </w:tcPr>
          <w:p w14:paraId="73E01F5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781FB7B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1.561,00 </w:t>
            </w:r>
          </w:p>
        </w:tc>
        <w:tc>
          <w:tcPr>
            <w:tcW w:w="1134" w:type="dxa"/>
            <w:shd w:val="clear" w:color="auto" w:fill="auto"/>
            <w:noWrap/>
            <w:vAlign w:val="bottom"/>
            <w:hideMark/>
          </w:tcPr>
          <w:p w14:paraId="73D85A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 </w:t>
            </w:r>
          </w:p>
        </w:tc>
        <w:tc>
          <w:tcPr>
            <w:tcW w:w="1134" w:type="dxa"/>
            <w:shd w:val="clear" w:color="auto" w:fill="auto"/>
            <w:noWrap/>
            <w:vAlign w:val="bottom"/>
            <w:hideMark/>
          </w:tcPr>
          <w:p w14:paraId="4E13B0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6.700,00 </w:t>
            </w:r>
          </w:p>
        </w:tc>
        <w:tc>
          <w:tcPr>
            <w:tcW w:w="1275" w:type="dxa"/>
            <w:shd w:val="clear" w:color="auto" w:fill="auto"/>
            <w:noWrap/>
            <w:vAlign w:val="bottom"/>
            <w:hideMark/>
          </w:tcPr>
          <w:p w14:paraId="645B38B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8.361,00 </w:t>
            </w:r>
          </w:p>
        </w:tc>
        <w:tc>
          <w:tcPr>
            <w:tcW w:w="1127" w:type="dxa"/>
            <w:shd w:val="clear" w:color="auto" w:fill="auto"/>
            <w:noWrap/>
            <w:vAlign w:val="bottom"/>
            <w:hideMark/>
          </w:tcPr>
          <w:p w14:paraId="1A9BBA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836,10 </w:t>
            </w:r>
          </w:p>
        </w:tc>
      </w:tr>
      <w:tr w:rsidR="00C54BE7" w:rsidRPr="00C94729" w14:paraId="6619D8FE" w14:textId="77777777" w:rsidTr="00815F59">
        <w:trPr>
          <w:trHeight w:val="20"/>
        </w:trPr>
        <w:tc>
          <w:tcPr>
            <w:tcW w:w="3114" w:type="dxa"/>
            <w:shd w:val="clear" w:color="auto" w:fill="auto"/>
            <w:noWrap/>
            <w:vAlign w:val="bottom"/>
            <w:hideMark/>
          </w:tcPr>
          <w:p w14:paraId="6039824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RS </w:t>
            </w:r>
            <w:proofErr w:type="spellStart"/>
            <w:r w:rsidRPr="00C94729">
              <w:rPr>
                <w:rFonts w:ascii="Arial Narrow" w:hAnsi="Arial Narrow" w:cs="Calibri"/>
                <w:color w:val="000000"/>
                <w:sz w:val="18"/>
                <w:szCs w:val="18"/>
                <w:lang w:val="sl-SI"/>
              </w:rPr>
              <w:t>tech</w:t>
            </w:r>
            <w:proofErr w:type="spellEnd"/>
            <w:r w:rsidRPr="00C94729">
              <w:rPr>
                <w:rFonts w:ascii="Arial Narrow" w:hAnsi="Arial Narrow" w:cs="Calibri"/>
                <w:color w:val="000000"/>
                <w:sz w:val="18"/>
                <w:szCs w:val="18"/>
                <w:lang w:val="sl-SI"/>
              </w:rPr>
              <w:t xml:space="preserve">, obdelava kovin in druge storitve, Sandi </w:t>
            </w:r>
            <w:proofErr w:type="spellStart"/>
            <w:r w:rsidRPr="00C94729">
              <w:rPr>
                <w:rFonts w:ascii="Arial Narrow" w:hAnsi="Arial Narrow" w:cs="Calibri"/>
                <w:color w:val="000000"/>
                <w:sz w:val="18"/>
                <w:szCs w:val="18"/>
                <w:lang w:val="sl-SI"/>
              </w:rPr>
              <w:t>Rahten</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946DF3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4EEF09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4339C0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19A798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4D85C64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29.000,00 </w:t>
            </w:r>
          </w:p>
        </w:tc>
        <w:tc>
          <w:tcPr>
            <w:tcW w:w="1127" w:type="dxa"/>
            <w:shd w:val="clear" w:color="auto" w:fill="auto"/>
            <w:noWrap/>
            <w:vAlign w:val="bottom"/>
            <w:hideMark/>
          </w:tcPr>
          <w:p w14:paraId="2015242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2.900,00 </w:t>
            </w:r>
          </w:p>
        </w:tc>
      </w:tr>
      <w:tr w:rsidR="00C54BE7" w:rsidRPr="00C94729" w14:paraId="706B0873" w14:textId="77777777" w:rsidTr="00815F59">
        <w:trPr>
          <w:trHeight w:val="20"/>
        </w:trPr>
        <w:tc>
          <w:tcPr>
            <w:tcW w:w="3114" w:type="dxa"/>
            <w:shd w:val="clear" w:color="auto" w:fill="auto"/>
            <w:noWrap/>
            <w:vAlign w:val="bottom"/>
            <w:hideMark/>
          </w:tcPr>
          <w:p w14:paraId="08A671C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CEMENTNINARSTVO AVTOPREVOZNIŠTVO PETER POLAK S.P.</w:t>
            </w:r>
          </w:p>
        </w:tc>
        <w:tc>
          <w:tcPr>
            <w:tcW w:w="1134" w:type="dxa"/>
            <w:shd w:val="clear" w:color="auto" w:fill="auto"/>
            <w:noWrap/>
            <w:vAlign w:val="bottom"/>
            <w:hideMark/>
          </w:tcPr>
          <w:p w14:paraId="7467892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430671C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95.000,00 </w:t>
            </w:r>
          </w:p>
        </w:tc>
        <w:tc>
          <w:tcPr>
            <w:tcW w:w="1134" w:type="dxa"/>
            <w:shd w:val="clear" w:color="auto" w:fill="auto"/>
            <w:noWrap/>
            <w:vAlign w:val="bottom"/>
            <w:hideMark/>
          </w:tcPr>
          <w:p w14:paraId="694848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1519A7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23.688,90 </w:t>
            </w:r>
          </w:p>
        </w:tc>
        <w:tc>
          <w:tcPr>
            <w:tcW w:w="1275" w:type="dxa"/>
            <w:shd w:val="clear" w:color="auto" w:fill="auto"/>
            <w:noWrap/>
            <w:vAlign w:val="bottom"/>
            <w:hideMark/>
          </w:tcPr>
          <w:p w14:paraId="1431891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143.688,90 </w:t>
            </w:r>
          </w:p>
        </w:tc>
        <w:tc>
          <w:tcPr>
            <w:tcW w:w="1127" w:type="dxa"/>
            <w:shd w:val="clear" w:color="auto" w:fill="auto"/>
            <w:noWrap/>
            <w:vAlign w:val="bottom"/>
            <w:hideMark/>
          </w:tcPr>
          <w:p w14:paraId="4B64AD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14.368,89 </w:t>
            </w:r>
          </w:p>
        </w:tc>
      </w:tr>
      <w:tr w:rsidR="00C54BE7" w:rsidRPr="00C94729" w14:paraId="5E704FBB" w14:textId="77777777" w:rsidTr="00815F59">
        <w:trPr>
          <w:trHeight w:val="20"/>
        </w:trPr>
        <w:tc>
          <w:tcPr>
            <w:tcW w:w="3114" w:type="dxa"/>
            <w:shd w:val="clear" w:color="auto" w:fill="auto"/>
            <w:noWrap/>
            <w:vAlign w:val="bottom"/>
            <w:hideMark/>
          </w:tcPr>
          <w:p w14:paraId="5530123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EKWB, podjetje za razvoj izdelkov za vodno hlajenje računalnikov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037E4A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6B4BD39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7019B3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3ACE9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330.959,94 </w:t>
            </w:r>
          </w:p>
        </w:tc>
        <w:tc>
          <w:tcPr>
            <w:tcW w:w="1275" w:type="dxa"/>
            <w:shd w:val="clear" w:color="auto" w:fill="auto"/>
            <w:noWrap/>
            <w:vAlign w:val="bottom"/>
            <w:hideMark/>
          </w:tcPr>
          <w:p w14:paraId="4B8C36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330.959,94 </w:t>
            </w:r>
          </w:p>
        </w:tc>
        <w:tc>
          <w:tcPr>
            <w:tcW w:w="1127" w:type="dxa"/>
            <w:shd w:val="clear" w:color="auto" w:fill="auto"/>
            <w:noWrap/>
            <w:vAlign w:val="bottom"/>
            <w:hideMark/>
          </w:tcPr>
          <w:p w14:paraId="5D0686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33.095,99 </w:t>
            </w:r>
          </w:p>
        </w:tc>
      </w:tr>
      <w:tr w:rsidR="00C54BE7" w:rsidRPr="00C94729" w14:paraId="45C741A7" w14:textId="77777777" w:rsidTr="00815F59">
        <w:trPr>
          <w:trHeight w:val="20"/>
        </w:trPr>
        <w:tc>
          <w:tcPr>
            <w:tcW w:w="3114" w:type="dxa"/>
            <w:shd w:val="clear" w:color="auto" w:fill="auto"/>
            <w:noWrap/>
            <w:vAlign w:val="bottom"/>
            <w:hideMark/>
          </w:tcPr>
          <w:p w14:paraId="15AFA06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MELITA MLIN, UROŠ ZUPANC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DA9B01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Braslovče</w:t>
            </w:r>
          </w:p>
        </w:tc>
        <w:tc>
          <w:tcPr>
            <w:tcW w:w="1276" w:type="dxa"/>
            <w:shd w:val="clear" w:color="auto" w:fill="auto"/>
            <w:noWrap/>
            <w:vAlign w:val="bottom"/>
            <w:hideMark/>
          </w:tcPr>
          <w:p w14:paraId="41D4407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2.800,00 </w:t>
            </w:r>
          </w:p>
        </w:tc>
        <w:tc>
          <w:tcPr>
            <w:tcW w:w="1134" w:type="dxa"/>
            <w:shd w:val="clear" w:color="auto" w:fill="auto"/>
            <w:noWrap/>
            <w:vAlign w:val="bottom"/>
            <w:hideMark/>
          </w:tcPr>
          <w:p w14:paraId="06B8CE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4.450,00 </w:t>
            </w:r>
          </w:p>
        </w:tc>
        <w:tc>
          <w:tcPr>
            <w:tcW w:w="1134" w:type="dxa"/>
            <w:shd w:val="clear" w:color="auto" w:fill="auto"/>
            <w:noWrap/>
            <w:vAlign w:val="bottom"/>
            <w:hideMark/>
          </w:tcPr>
          <w:p w14:paraId="7AD1E9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8.013,03 </w:t>
            </w:r>
          </w:p>
        </w:tc>
        <w:tc>
          <w:tcPr>
            <w:tcW w:w="1275" w:type="dxa"/>
            <w:shd w:val="clear" w:color="auto" w:fill="auto"/>
            <w:noWrap/>
            <w:vAlign w:val="bottom"/>
            <w:hideMark/>
          </w:tcPr>
          <w:p w14:paraId="61F7CF4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15.263,03 </w:t>
            </w:r>
          </w:p>
        </w:tc>
        <w:tc>
          <w:tcPr>
            <w:tcW w:w="1127" w:type="dxa"/>
            <w:shd w:val="clear" w:color="auto" w:fill="auto"/>
            <w:noWrap/>
            <w:vAlign w:val="bottom"/>
            <w:hideMark/>
          </w:tcPr>
          <w:p w14:paraId="7AD7D9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1.526,30 </w:t>
            </w:r>
          </w:p>
        </w:tc>
      </w:tr>
      <w:tr w:rsidR="00C54BE7" w:rsidRPr="00C94729" w14:paraId="3C07A9AB" w14:textId="77777777" w:rsidTr="00815F59">
        <w:trPr>
          <w:trHeight w:val="20"/>
        </w:trPr>
        <w:tc>
          <w:tcPr>
            <w:tcW w:w="3114" w:type="dxa"/>
            <w:shd w:val="clear" w:color="auto" w:fill="auto"/>
            <w:noWrap/>
            <w:vAlign w:val="bottom"/>
            <w:hideMark/>
          </w:tcPr>
          <w:p w14:paraId="082E824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Boštjan </w:t>
            </w:r>
            <w:proofErr w:type="spellStart"/>
            <w:r w:rsidRPr="00C94729">
              <w:rPr>
                <w:rFonts w:ascii="Arial Narrow" w:hAnsi="Arial Narrow" w:cs="Calibri"/>
                <w:color w:val="000000"/>
                <w:sz w:val="18"/>
                <w:szCs w:val="18"/>
                <w:lang w:val="sl-SI"/>
              </w:rPr>
              <w:t>Obretan</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 gozdarske storitve</w:t>
            </w:r>
          </w:p>
        </w:tc>
        <w:tc>
          <w:tcPr>
            <w:tcW w:w="1134" w:type="dxa"/>
            <w:shd w:val="clear" w:color="auto" w:fill="auto"/>
            <w:noWrap/>
            <w:vAlign w:val="bottom"/>
            <w:hideMark/>
          </w:tcPr>
          <w:p w14:paraId="7B49AD9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54968A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E5D4C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C40CB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1.360,37 </w:t>
            </w:r>
          </w:p>
        </w:tc>
        <w:tc>
          <w:tcPr>
            <w:tcW w:w="1275" w:type="dxa"/>
            <w:shd w:val="clear" w:color="auto" w:fill="auto"/>
            <w:noWrap/>
            <w:vAlign w:val="bottom"/>
            <w:hideMark/>
          </w:tcPr>
          <w:p w14:paraId="6CC4C24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1.360,37 </w:t>
            </w:r>
          </w:p>
        </w:tc>
        <w:tc>
          <w:tcPr>
            <w:tcW w:w="1127" w:type="dxa"/>
            <w:shd w:val="clear" w:color="auto" w:fill="auto"/>
            <w:noWrap/>
            <w:vAlign w:val="bottom"/>
            <w:hideMark/>
          </w:tcPr>
          <w:p w14:paraId="535D44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136,04 </w:t>
            </w:r>
          </w:p>
        </w:tc>
      </w:tr>
      <w:tr w:rsidR="00C54BE7" w:rsidRPr="00C94729" w14:paraId="0D2EAAD1" w14:textId="77777777" w:rsidTr="00815F59">
        <w:trPr>
          <w:trHeight w:val="20"/>
        </w:trPr>
        <w:tc>
          <w:tcPr>
            <w:tcW w:w="3114" w:type="dxa"/>
            <w:shd w:val="clear" w:color="auto" w:fill="auto"/>
            <w:noWrap/>
            <w:vAlign w:val="bottom"/>
            <w:hideMark/>
          </w:tcPr>
          <w:p w14:paraId="0D04D8E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 - 2 družba za ustvarjanje, razvoj in trženje elektronskih komunikacij in opreme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E017F8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 Mengeš, Kranj, Slovenj Gradec, Šmartno ob Paki</w:t>
            </w:r>
          </w:p>
        </w:tc>
        <w:tc>
          <w:tcPr>
            <w:tcW w:w="1276" w:type="dxa"/>
            <w:shd w:val="clear" w:color="auto" w:fill="auto"/>
            <w:noWrap/>
            <w:vAlign w:val="bottom"/>
            <w:hideMark/>
          </w:tcPr>
          <w:p w14:paraId="6A85B8E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85.000,00 </w:t>
            </w:r>
          </w:p>
        </w:tc>
        <w:tc>
          <w:tcPr>
            <w:tcW w:w="1134" w:type="dxa"/>
            <w:shd w:val="clear" w:color="auto" w:fill="auto"/>
            <w:noWrap/>
            <w:vAlign w:val="bottom"/>
            <w:hideMark/>
          </w:tcPr>
          <w:p w14:paraId="271265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7DF2A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15.671,56 </w:t>
            </w:r>
          </w:p>
        </w:tc>
        <w:tc>
          <w:tcPr>
            <w:tcW w:w="1275" w:type="dxa"/>
            <w:shd w:val="clear" w:color="auto" w:fill="auto"/>
            <w:noWrap/>
            <w:vAlign w:val="bottom"/>
            <w:hideMark/>
          </w:tcPr>
          <w:p w14:paraId="1773DB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100.671,56 </w:t>
            </w:r>
          </w:p>
        </w:tc>
        <w:tc>
          <w:tcPr>
            <w:tcW w:w="1127" w:type="dxa"/>
            <w:shd w:val="clear" w:color="auto" w:fill="auto"/>
            <w:noWrap/>
            <w:vAlign w:val="bottom"/>
            <w:hideMark/>
          </w:tcPr>
          <w:p w14:paraId="52B1E1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10.067,16 </w:t>
            </w:r>
          </w:p>
        </w:tc>
      </w:tr>
      <w:tr w:rsidR="00C54BE7" w:rsidRPr="00C94729" w14:paraId="2AAA8C53" w14:textId="77777777" w:rsidTr="00815F59">
        <w:trPr>
          <w:trHeight w:val="20"/>
        </w:trPr>
        <w:tc>
          <w:tcPr>
            <w:tcW w:w="3114" w:type="dxa"/>
            <w:shd w:val="clear" w:color="auto" w:fill="auto"/>
            <w:noWrap/>
            <w:vAlign w:val="bottom"/>
            <w:hideMark/>
          </w:tcPr>
          <w:p w14:paraId="525BD78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GOLTE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zimsko letni turistični center</w:t>
            </w:r>
          </w:p>
        </w:tc>
        <w:tc>
          <w:tcPr>
            <w:tcW w:w="1134" w:type="dxa"/>
            <w:shd w:val="clear" w:color="auto" w:fill="auto"/>
            <w:noWrap/>
            <w:vAlign w:val="bottom"/>
            <w:hideMark/>
          </w:tcPr>
          <w:p w14:paraId="2867904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281716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8BCF43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9.000,00 </w:t>
            </w:r>
          </w:p>
        </w:tc>
        <w:tc>
          <w:tcPr>
            <w:tcW w:w="1134" w:type="dxa"/>
            <w:shd w:val="clear" w:color="auto" w:fill="auto"/>
            <w:noWrap/>
            <w:vAlign w:val="bottom"/>
            <w:hideMark/>
          </w:tcPr>
          <w:p w14:paraId="23F16B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240.323,75 </w:t>
            </w:r>
          </w:p>
        </w:tc>
        <w:tc>
          <w:tcPr>
            <w:tcW w:w="1275" w:type="dxa"/>
            <w:shd w:val="clear" w:color="auto" w:fill="auto"/>
            <w:noWrap/>
            <w:vAlign w:val="bottom"/>
            <w:hideMark/>
          </w:tcPr>
          <w:p w14:paraId="7FA7643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249.323,75 </w:t>
            </w:r>
          </w:p>
        </w:tc>
        <w:tc>
          <w:tcPr>
            <w:tcW w:w="1127" w:type="dxa"/>
            <w:shd w:val="clear" w:color="auto" w:fill="auto"/>
            <w:noWrap/>
            <w:vAlign w:val="bottom"/>
            <w:hideMark/>
          </w:tcPr>
          <w:p w14:paraId="53BD92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24.932,38 </w:t>
            </w:r>
          </w:p>
        </w:tc>
      </w:tr>
      <w:tr w:rsidR="00C54BE7" w:rsidRPr="00C94729" w14:paraId="62E456E9" w14:textId="77777777" w:rsidTr="00815F59">
        <w:trPr>
          <w:trHeight w:val="20"/>
        </w:trPr>
        <w:tc>
          <w:tcPr>
            <w:tcW w:w="3114" w:type="dxa"/>
            <w:shd w:val="clear" w:color="auto" w:fill="auto"/>
            <w:noWrap/>
            <w:vAlign w:val="bottom"/>
            <w:hideMark/>
          </w:tcPr>
          <w:p w14:paraId="6BD612B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HELPIC, socialna asistenca, Marko Faletič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E99942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34D699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27CAC55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2900B92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900,00 </w:t>
            </w:r>
          </w:p>
        </w:tc>
        <w:tc>
          <w:tcPr>
            <w:tcW w:w="1275" w:type="dxa"/>
            <w:shd w:val="clear" w:color="auto" w:fill="auto"/>
            <w:noWrap/>
            <w:vAlign w:val="bottom"/>
            <w:hideMark/>
          </w:tcPr>
          <w:p w14:paraId="1BCACE6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6.400,00 </w:t>
            </w:r>
          </w:p>
        </w:tc>
        <w:tc>
          <w:tcPr>
            <w:tcW w:w="1127" w:type="dxa"/>
            <w:shd w:val="clear" w:color="auto" w:fill="auto"/>
            <w:noWrap/>
            <w:vAlign w:val="bottom"/>
            <w:hideMark/>
          </w:tcPr>
          <w:p w14:paraId="4E5D0DB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640,00 </w:t>
            </w:r>
          </w:p>
        </w:tc>
      </w:tr>
      <w:tr w:rsidR="00C54BE7" w:rsidRPr="00C94729" w14:paraId="08003DD8" w14:textId="77777777" w:rsidTr="00815F59">
        <w:trPr>
          <w:trHeight w:val="20"/>
        </w:trPr>
        <w:tc>
          <w:tcPr>
            <w:tcW w:w="3114" w:type="dxa"/>
            <w:shd w:val="clear" w:color="auto" w:fill="auto"/>
            <w:noWrap/>
            <w:vAlign w:val="bottom"/>
            <w:hideMark/>
          </w:tcPr>
          <w:p w14:paraId="6CE7074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KOMAK kovinarstvo in storitve, Matjaž Germadnik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60F187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3C29856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FEEF4D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D32C5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162.818,94 </w:t>
            </w:r>
          </w:p>
        </w:tc>
        <w:tc>
          <w:tcPr>
            <w:tcW w:w="1275" w:type="dxa"/>
            <w:shd w:val="clear" w:color="auto" w:fill="auto"/>
            <w:noWrap/>
            <w:vAlign w:val="bottom"/>
            <w:hideMark/>
          </w:tcPr>
          <w:p w14:paraId="0FC4161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162.818,94 </w:t>
            </w:r>
          </w:p>
        </w:tc>
        <w:tc>
          <w:tcPr>
            <w:tcW w:w="1127" w:type="dxa"/>
            <w:shd w:val="clear" w:color="auto" w:fill="auto"/>
            <w:noWrap/>
            <w:vAlign w:val="bottom"/>
            <w:hideMark/>
          </w:tcPr>
          <w:p w14:paraId="70910F2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16.281,89 </w:t>
            </w:r>
          </w:p>
        </w:tc>
      </w:tr>
      <w:tr w:rsidR="00C54BE7" w:rsidRPr="00C94729" w14:paraId="5390C9DE" w14:textId="77777777" w:rsidTr="00815F59">
        <w:trPr>
          <w:trHeight w:val="20"/>
        </w:trPr>
        <w:tc>
          <w:tcPr>
            <w:tcW w:w="3114" w:type="dxa"/>
            <w:shd w:val="clear" w:color="auto" w:fill="auto"/>
            <w:noWrap/>
            <w:vAlign w:val="bottom"/>
            <w:hideMark/>
          </w:tcPr>
          <w:p w14:paraId="0C512AC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INDIGO TATU, TETOVIRANJE, KSENIJA PAHOVNIK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0E2438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Gornji Grad</w:t>
            </w:r>
          </w:p>
        </w:tc>
        <w:tc>
          <w:tcPr>
            <w:tcW w:w="1276" w:type="dxa"/>
            <w:shd w:val="clear" w:color="auto" w:fill="auto"/>
            <w:noWrap/>
            <w:vAlign w:val="bottom"/>
            <w:hideMark/>
          </w:tcPr>
          <w:p w14:paraId="234526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34" w:type="dxa"/>
            <w:shd w:val="clear" w:color="auto" w:fill="auto"/>
            <w:noWrap/>
            <w:vAlign w:val="bottom"/>
            <w:hideMark/>
          </w:tcPr>
          <w:p w14:paraId="2EE2C68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4CE7149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3.507,00 </w:t>
            </w:r>
          </w:p>
        </w:tc>
        <w:tc>
          <w:tcPr>
            <w:tcW w:w="1275" w:type="dxa"/>
            <w:shd w:val="clear" w:color="auto" w:fill="auto"/>
            <w:noWrap/>
            <w:vAlign w:val="bottom"/>
            <w:hideMark/>
          </w:tcPr>
          <w:p w14:paraId="580CCB4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35.507,00 </w:t>
            </w:r>
          </w:p>
        </w:tc>
        <w:tc>
          <w:tcPr>
            <w:tcW w:w="1127" w:type="dxa"/>
            <w:shd w:val="clear" w:color="auto" w:fill="auto"/>
            <w:noWrap/>
            <w:vAlign w:val="bottom"/>
            <w:hideMark/>
          </w:tcPr>
          <w:p w14:paraId="7DDE48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3.550,70 </w:t>
            </w:r>
          </w:p>
        </w:tc>
      </w:tr>
      <w:tr w:rsidR="00C54BE7" w:rsidRPr="00C94729" w14:paraId="12B2011D" w14:textId="77777777" w:rsidTr="00815F59">
        <w:trPr>
          <w:trHeight w:val="20"/>
        </w:trPr>
        <w:tc>
          <w:tcPr>
            <w:tcW w:w="3114" w:type="dxa"/>
            <w:shd w:val="clear" w:color="auto" w:fill="auto"/>
            <w:noWrap/>
            <w:vAlign w:val="bottom"/>
            <w:hideMark/>
          </w:tcPr>
          <w:p w14:paraId="749D224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ERVAR, varilstvo, gradbeništvo,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B39462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Murska Sobota</w:t>
            </w:r>
          </w:p>
        </w:tc>
        <w:tc>
          <w:tcPr>
            <w:tcW w:w="1276" w:type="dxa"/>
            <w:shd w:val="clear" w:color="auto" w:fill="auto"/>
            <w:noWrap/>
            <w:vAlign w:val="bottom"/>
            <w:hideMark/>
          </w:tcPr>
          <w:p w14:paraId="6F4514E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18.400,00 </w:t>
            </w:r>
          </w:p>
        </w:tc>
        <w:tc>
          <w:tcPr>
            <w:tcW w:w="1134" w:type="dxa"/>
            <w:shd w:val="clear" w:color="auto" w:fill="auto"/>
            <w:noWrap/>
            <w:vAlign w:val="bottom"/>
            <w:hideMark/>
          </w:tcPr>
          <w:p w14:paraId="484051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134" w:type="dxa"/>
            <w:shd w:val="clear" w:color="auto" w:fill="auto"/>
            <w:noWrap/>
            <w:vAlign w:val="bottom"/>
            <w:hideMark/>
          </w:tcPr>
          <w:p w14:paraId="6684F0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23.000,00 </w:t>
            </w:r>
          </w:p>
        </w:tc>
        <w:tc>
          <w:tcPr>
            <w:tcW w:w="1275" w:type="dxa"/>
            <w:shd w:val="clear" w:color="auto" w:fill="auto"/>
            <w:noWrap/>
            <w:vAlign w:val="bottom"/>
            <w:hideMark/>
          </w:tcPr>
          <w:p w14:paraId="1515CD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44.900,00 </w:t>
            </w:r>
          </w:p>
        </w:tc>
        <w:tc>
          <w:tcPr>
            <w:tcW w:w="1127" w:type="dxa"/>
            <w:shd w:val="clear" w:color="auto" w:fill="auto"/>
            <w:noWrap/>
            <w:vAlign w:val="bottom"/>
            <w:hideMark/>
          </w:tcPr>
          <w:p w14:paraId="00748F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4.490,00 </w:t>
            </w:r>
          </w:p>
        </w:tc>
      </w:tr>
      <w:tr w:rsidR="00C54BE7" w:rsidRPr="00C94729" w14:paraId="4645C308" w14:textId="77777777" w:rsidTr="00815F59">
        <w:trPr>
          <w:trHeight w:val="20"/>
        </w:trPr>
        <w:tc>
          <w:tcPr>
            <w:tcW w:w="3114" w:type="dxa"/>
            <w:shd w:val="clear" w:color="auto" w:fill="auto"/>
            <w:noWrap/>
            <w:vAlign w:val="bottom"/>
            <w:hideMark/>
          </w:tcPr>
          <w:p w14:paraId="51E1605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Gostinske storitve, Eva Žerjav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 Mestna kavarna</w:t>
            </w:r>
          </w:p>
        </w:tc>
        <w:tc>
          <w:tcPr>
            <w:tcW w:w="1134" w:type="dxa"/>
            <w:shd w:val="clear" w:color="auto" w:fill="auto"/>
            <w:noWrap/>
            <w:vAlign w:val="bottom"/>
            <w:hideMark/>
          </w:tcPr>
          <w:p w14:paraId="4E39044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7C6578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 </w:t>
            </w:r>
          </w:p>
        </w:tc>
        <w:tc>
          <w:tcPr>
            <w:tcW w:w="1134" w:type="dxa"/>
            <w:shd w:val="clear" w:color="auto" w:fill="auto"/>
            <w:noWrap/>
            <w:vAlign w:val="bottom"/>
            <w:hideMark/>
          </w:tcPr>
          <w:p w14:paraId="5BBA576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2.226,69 </w:t>
            </w:r>
          </w:p>
        </w:tc>
        <w:tc>
          <w:tcPr>
            <w:tcW w:w="1134" w:type="dxa"/>
            <w:shd w:val="clear" w:color="auto" w:fill="auto"/>
            <w:noWrap/>
            <w:vAlign w:val="bottom"/>
            <w:hideMark/>
          </w:tcPr>
          <w:p w14:paraId="16B88A9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1.982,59 </w:t>
            </w:r>
          </w:p>
        </w:tc>
        <w:tc>
          <w:tcPr>
            <w:tcW w:w="1275" w:type="dxa"/>
            <w:shd w:val="clear" w:color="auto" w:fill="auto"/>
            <w:noWrap/>
            <w:vAlign w:val="bottom"/>
            <w:hideMark/>
          </w:tcPr>
          <w:p w14:paraId="40A9EA8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4.909,28 </w:t>
            </w:r>
          </w:p>
        </w:tc>
        <w:tc>
          <w:tcPr>
            <w:tcW w:w="1127" w:type="dxa"/>
            <w:shd w:val="clear" w:color="auto" w:fill="auto"/>
            <w:noWrap/>
            <w:vAlign w:val="bottom"/>
            <w:hideMark/>
          </w:tcPr>
          <w:p w14:paraId="5197C3F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490,93 </w:t>
            </w:r>
          </w:p>
        </w:tc>
      </w:tr>
      <w:tr w:rsidR="00C54BE7" w:rsidRPr="00C94729" w14:paraId="53D4490A" w14:textId="77777777" w:rsidTr="00815F59">
        <w:trPr>
          <w:trHeight w:val="20"/>
        </w:trPr>
        <w:tc>
          <w:tcPr>
            <w:tcW w:w="3114" w:type="dxa"/>
            <w:shd w:val="clear" w:color="auto" w:fill="auto"/>
            <w:noWrap/>
            <w:vAlign w:val="bottom"/>
            <w:hideMark/>
          </w:tcPr>
          <w:p w14:paraId="7D57DDB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AVTOSERVIS BOBAN SIMIĆ S.P.</w:t>
            </w:r>
          </w:p>
        </w:tc>
        <w:tc>
          <w:tcPr>
            <w:tcW w:w="1134" w:type="dxa"/>
            <w:shd w:val="clear" w:color="auto" w:fill="auto"/>
            <w:noWrap/>
            <w:vAlign w:val="bottom"/>
            <w:hideMark/>
          </w:tcPr>
          <w:p w14:paraId="2EE2F26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Litija</w:t>
            </w:r>
          </w:p>
        </w:tc>
        <w:tc>
          <w:tcPr>
            <w:tcW w:w="1276" w:type="dxa"/>
            <w:shd w:val="clear" w:color="auto" w:fill="auto"/>
            <w:noWrap/>
            <w:vAlign w:val="bottom"/>
            <w:hideMark/>
          </w:tcPr>
          <w:p w14:paraId="537A49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14.550,00 </w:t>
            </w:r>
          </w:p>
        </w:tc>
        <w:tc>
          <w:tcPr>
            <w:tcW w:w="1134" w:type="dxa"/>
            <w:shd w:val="clear" w:color="auto" w:fill="auto"/>
            <w:noWrap/>
            <w:vAlign w:val="bottom"/>
            <w:hideMark/>
          </w:tcPr>
          <w:p w14:paraId="156B95D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134" w:type="dxa"/>
            <w:shd w:val="clear" w:color="auto" w:fill="auto"/>
            <w:noWrap/>
            <w:vAlign w:val="bottom"/>
            <w:hideMark/>
          </w:tcPr>
          <w:p w14:paraId="5B609C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246FC8B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20.550,00 </w:t>
            </w:r>
          </w:p>
        </w:tc>
        <w:tc>
          <w:tcPr>
            <w:tcW w:w="1127" w:type="dxa"/>
            <w:shd w:val="clear" w:color="auto" w:fill="auto"/>
            <w:noWrap/>
            <w:vAlign w:val="bottom"/>
            <w:hideMark/>
          </w:tcPr>
          <w:p w14:paraId="6F7418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2.055,00 </w:t>
            </w:r>
          </w:p>
        </w:tc>
      </w:tr>
      <w:tr w:rsidR="00C54BE7" w:rsidRPr="00C94729" w14:paraId="332F06CB" w14:textId="77777777" w:rsidTr="00815F59">
        <w:trPr>
          <w:trHeight w:val="20"/>
        </w:trPr>
        <w:tc>
          <w:tcPr>
            <w:tcW w:w="3114" w:type="dxa"/>
            <w:shd w:val="clear" w:color="auto" w:fill="auto"/>
            <w:noWrap/>
            <w:vAlign w:val="bottom"/>
            <w:hideMark/>
          </w:tcPr>
          <w:p w14:paraId="1202D82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SVATINA, slikopleskarske in druge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22C247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Veržej</w:t>
            </w:r>
          </w:p>
        </w:tc>
        <w:tc>
          <w:tcPr>
            <w:tcW w:w="1276" w:type="dxa"/>
            <w:shd w:val="clear" w:color="auto" w:fill="auto"/>
            <w:noWrap/>
            <w:vAlign w:val="bottom"/>
            <w:hideMark/>
          </w:tcPr>
          <w:p w14:paraId="4280D0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4.620,00 </w:t>
            </w:r>
          </w:p>
        </w:tc>
        <w:tc>
          <w:tcPr>
            <w:tcW w:w="1134" w:type="dxa"/>
            <w:shd w:val="clear" w:color="auto" w:fill="auto"/>
            <w:noWrap/>
            <w:vAlign w:val="bottom"/>
            <w:hideMark/>
          </w:tcPr>
          <w:p w14:paraId="62BACA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16.430,00 </w:t>
            </w:r>
          </w:p>
        </w:tc>
        <w:tc>
          <w:tcPr>
            <w:tcW w:w="1134" w:type="dxa"/>
            <w:shd w:val="clear" w:color="auto" w:fill="auto"/>
            <w:noWrap/>
            <w:vAlign w:val="bottom"/>
            <w:hideMark/>
          </w:tcPr>
          <w:p w14:paraId="3307F3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28.630,00 </w:t>
            </w:r>
          </w:p>
        </w:tc>
        <w:tc>
          <w:tcPr>
            <w:tcW w:w="1275" w:type="dxa"/>
            <w:shd w:val="clear" w:color="auto" w:fill="auto"/>
            <w:noWrap/>
            <w:vAlign w:val="bottom"/>
            <w:hideMark/>
          </w:tcPr>
          <w:p w14:paraId="5314D2E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49.680,00 </w:t>
            </w:r>
          </w:p>
        </w:tc>
        <w:tc>
          <w:tcPr>
            <w:tcW w:w="1127" w:type="dxa"/>
            <w:shd w:val="clear" w:color="auto" w:fill="auto"/>
            <w:noWrap/>
            <w:vAlign w:val="bottom"/>
            <w:hideMark/>
          </w:tcPr>
          <w:p w14:paraId="60EB05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4.968,00 </w:t>
            </w:r>
          </w:p>
        </w:tc>
      </w:tr>
      <w:tr w:rsidR="00C54BE7" w:rsidRPr="00C94729" w14:paraId="1F2FEB52" w14:textId="77777777" w:rsidTr="00815F59">
        <w:trPr>
          <w:trHeight w:val="20"/>
        </w:trPr>
        <w:tc>
          <w:tcPr>
            <w:tcW w:w="3114" w:type="dxa"/>
            <w:shd w:val="clear" w:color="auto" w:fill="auto"/>
            <w:noWrap/>
            <w:vAlign w:val="bottom"/>
            <w:hideMark/>
          </w:tcPr>
          <w:p w14:paraId="2E245F8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Prevozništvo in druge storitve, Janko </w:t>
            </w:r>
            <w:proofErr w:type="spellStart"/>
            <w:r w:rsidRPr="00C94729">
              <w:rPr>
                <w:rFonts w:ascii="Arial Narrow" w:hAnsi="Arial Narrow" w:cs="Calibri"/>
                <w:color w:val="000000"/>
                <w:sz w:val="18"/>
                <w:szCs w:val="18"/>
                <w:lang w:val="sl-SI"/>
              </w:rPr>
              <w:t>Godvajs</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470B5D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Murska Sobota</w:t>
            </w:r>
          </w:p>
        </w:tc>
        <w:tc>
          <w:tcPr>
            <w:tcW w:w="1276" w:type="dxa"/>
            <w:shd w:val="clear" w:color="auto" w:fill="auto"/>
            <w:noWrap/>
            <w:vAlign w:val="bottom"/>
            <w:hideMark/>
          </w:tcPr>
          <w:p w14:paraId="32FC30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26.800,00 </w:t>
            </w:r>
          </w:p>
        </w:tc>
        <w:tc>
          <w:tcPr>
            <w:tcW w:w="1134" w:type="dxa"/>
            <w:shd w:val="clear" w:color="auto" w:fill="auto"/>
            <w:noWrap/>
            <w:vAlign w:val="bottom"/>
            <w:hideMark/>
          </w:tcPr>
          <w:p w14:paraId="0FEEB73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53F68F4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275" w:type="dxa"/>
            <w:shd w:val="clear" w:color="auto" w:fill="auto"/>
            <w:noWrap/>
            <w:vAlign w:val="bottom"/>
            <w:hideMark/>
          </w:tcPr>
          <w:p w14:paraId="34E313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33.800,00 </w:t>
            </w:r>
          </w:p>
        </w:tc>
        <w:tc>
          <w:tcPr>
            <w:tcW w:w="1127" w:type="dxa"/>
            <w:shd w:val="clear" w:color="auto" w:fill="auto"/>
            <w:noWrap/>
            <w:vAlign w:val="bottom"/>
            <w:hideMark/>
          </w:tcPr>
          <w:p w14:paraId="068108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3.380,00 </w:t>
            </w:r>
          </w:p>
        </w:tc>
      </w:tr>
      <w:tr w:rsidR="00C54BE7" w:rsidRPr="00C94729" w14:paraId="385E86DA" w14:textId="77777777" w:rsidTr="00815F59">
        <w:trPr>
          <w:trHeight w:val="20"/>
        </w:trPr>
        <w:tc>
          <w:tcPr>
            <w:tcW w:w="3114" w:type="dxa"/>
            <w:shd w:val="clear" w:color="auto" w:fill="auto"/>
            <w:noWrap/>
            <w:vAlign w:val="bottom"/>
            <w:hideMark/>
          </w:tcPr>
          <w:p w14:paraId="0C6373F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PLESNIK turizem in marketing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E63C58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Solčava</w:t>
            </w:r>
          </w:p>
        </w:tc>
        <w:tc>
          <w:tcPr>
            <w:tcW w:w="1276" w:type="dxa"/>
            <w:shd w:val="clear" w:color="auto" w:fill="auto"/>
            <w:noWrap/>
            <w:vAlign w:val="bottom"/>
            <w:hideMark/>
          </w:tcPr>
          <w:p w14:paraId="349CE7B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10.400,00 </w:t>
            </w:r>
          </w:p>
        </w:tc>
        <w:tc>
          <w:tcPr>
            <w:tcW w:w="1134" w:type="dxa"/>
            <w:shd w:val="clear" w:color="auto" w:fill="auto"/>
            <w:noWrap/>
            <w:vAlign w:val="bottom"/>
            <w:hideMark/>
          </w:tcPr>
          <w:p w14:paraId="0272290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134" w:type="dxa"/>
            <w:shd w:val="clear" w:color="auto" w:fill="auto"/>
            <w:noWrap/>
            <w:vAlign w:val="bottom"/>
            <w:hideMark/>
          </w:tcPr>
          <w:p w14:paraId="709BD6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204.477,40 </w:t>
            </w:r>
          </w:p>
        </w:tc>
        <w:tc>
          <w:tcPr>
            <w:tcW w:w="1275" w:type="dxa"/>
            <w:shd w:val="clear" w:color="auto" w:fill="auto"/>
            <w:noWrap/>
            <w:vAlign w:val="bottom"/>
            <w:hideMark/>
          </w:tcPr>
          <w:p w14:paraId="258CE66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218.377,40 </w:t>
            </w:r>
          </w:p>
        </w:tc>
        <w:tc>
          <w:tcPr>
            <w:tcW w:w="1127" w:type="dxa"/>
            <w:shd w:val="clear" w:color="auto" w:fill="auto"/>
            <w:noWrap/>
            <w:vAlign w:val="bottom"/>
            <w:hideMark/>
          </w:tcPr>
          <w:p w14:paraId="296F92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21.837,74 </w:t>
            </w:r>
          </w:p>
        </w:tc>
      </w:tr>
      <w:tr w:rsidR="00C54BE7" w:rsidRPr="00C94729" w14:paraId="6C9091CF" w14:textId="77777777" w:rsidTr="00815F59">
        <w:trPr>
          <w:trHeight w:val="20"/>
        </w:trPr>
        <w:tc>
          <w:tcPr>
            <w:tcW w:w="3114" w:type="dxa"/>
            <w:shd w:val="clear" w:color="auto" w:fill="auto"/>
            <w:noWrap/>
            <w:vAlign w:val="bottom"/>
            <w:hideMark/>
          </w:tcPr>
          <w:p w14:paraId="1D6839A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GTR-AL trgovina in proizvodnja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277A69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Slovenj Gradec</w:t>
            </w:r>
          </w:p>
        </w:tc>
        <w:tc>
          <w:tcPr>
            <w:tcW w:w="1276" w:type="dxa"/>
            <w:shd w:val="clear" w:color="auto" w:fill="auto"/>
            <w:noWrap/>
            <w:vAlign w:val="bottom"/>
            <w:hideMark/>
          </w:tcPr>
          <w:p w14:paraId="033DAA5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134" w:type="dxa"/>
            <w:shd w:val="clear" w:color="auto" w:fill="auto"/>
            <w:noWrap/>
            <w:vAlign w:val="bottom"/>
            <w:hideMark/>
          </w:tcPr>
          <w:p w14:paraId="6FBBD49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13D8A08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275" w:type="dxa"/>
            <w:shd w:val="clear" w:color="auto" w:fill="auto"/>
            <w:noWrap/>
            <w:vAlign w:val="bottom"/>
            <w:hideMark/>
          </w:tcPr>
          <w:p w14:paraId="7892E71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43.000,00 </w:t>
            </w:r>
          </w:p>
        </w:tc>
        <w:tc>
          <w:tcPr>
            <w:tcW w:w="1127" w:type="dxa"/>
            <w:shd w:val="clear" w:color="auto" w:fill="auto"/>
            <w:noWrap/>
            <w:vAlign w:val="bottom"/>
            <w:hideMark/>
          </w:tcPr>
          <w:p w14:paraId="36B8DA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4.300,00 </w:t>
            </w:r>
          </w:p>
        </w:tc>
      </w:tr>
      <w:tr w:rsidR="00C54BE7" w:rsidRPr="00C94729" w14:paraId="3F774894" w14:textId="77777777" w:rsidTr="00815F59">
        <w:trPr>
          <w:trHeight w:val="20"/>
        </w:trPr>
        <w:tc>
          <w:tcPr>
            <w:tcW w:w="3114" w:type="dxa"/>
            <w:shd w:val="clear" w:color="auto" w:fill="auto"/>
            <w:noWrap/>
            <w:vAlign w:val="bottom"/>
            <w:hideMark/>
          </w:tcPr>
          <w:p w14:paraId="0136A18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PRO </w:t>
            </w:r>
            <w:proofErr w:type="spellStart"/>
            <w:r w:rsidRPr="00C94729">
              <w:rPr>
                <w:rFonts w:ascii="Arial Narrow" w:hAnsi="Arial Narrow" w:cs="Calibri"/>
                <w:color w:val="000000"/>
                <w:sz w:val="18"/>
                <w:szCs w:val="18"/>
                <w:lang w:val="sl-SI"/>
              </w:rPr>
              <w:t>Viridis</w:t>
            </w:r>
            <w:proofErr w:type="spellEnd"/>
            <w:r w:rsidRPr="00C94729">
              <w:rPr>
                <w:rFonts w:ascii="Arial Narrow" w:hAnsi="Arial Narrow" w:cs="Calibri"/>
                <w:color w:val="000000"/>
                <w:sz w:val="18"/>
                <w:szCs w:val="18"/>
                <w:lang w:val="sl-SI"/>
              </w:rPr>
              <w:t xml:space="preserve">, elektroinštalacije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7E0285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5D7859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CFE914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1.320.000,00 </w:t>
            </w:r>
          </w:p>
        </w:tc>
        <w:tc>
          <w:tcPr>
            <w:tcW w:w="1134" w:type="dxa"/>
            <w:shd w:val="clear" w:color="auto" w:fill="auto"/>
            <w:noWrap/>
            <w:vAlign w:val="bottom"/>
            <w:hideMark/>
          </w:tcPr>
          <w:p w14:paraId="7D17F8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300.000,00 </w:t>
            </w:r>
          </w:p>
        </w:tc>
        <w:tc>
          <w:tcPr>
            <w:tcW w:w="1275" w:type="dxa"/>
            <w:shd w:val="clear" w:color="auto" w:fill="auto"/>
            <w:noWrap/>
            <w:vAlign w:val="bottom"/>
            <w:hideMark/>
          </w:tcPr>
          <w:p w14:paraId="1B9F914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1.620.000,00 </w:t>
            </w:r>
          </w:p>
        </w:tc>
        <w:tc>
          <w:tcPr>
            <w:tcW w:w="1127" w:type="dxa"/>
            <w:shd w:val="clear" w:color="auto" w:fill="auto"/>
            <w:noWrap/>
            <w:vAlign w:val="bottom"/>
            <w:hideMark/>
          </w:tcPr>
          <w:p w14:paraId="539613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162.000,00 </w:t>
            </w:r>
          </w:p>
        </w:tc>
      </w:tr>
      <w:tr w:rsidR="00C54BE7" w:rsidRPr="00C94729" w14:paraId="4838CB5A" w14:textId="77777777" w:rsidTr="00815F59">
        <w:trPr>
          <w:trHeight w:val="20"/>
        </w:trPr>
        <w:tc>
          <w:tcPr>
            <w:tcW w:w="3114" w:type="dxa"/>
            <w:shd w:val="clear" w:color="auto" w:fill="auto"/>
            <w:noWrap/>
            <w:vAlign w:val="bottom"/>
            <w:hideMark/>
          </w:tcPr>
          <w:p w14:paraId="5E283440"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Anacordum</w:t>
            </w:r>
            <w:proofErr w:type="spellEnd"/>
            <w:r w:rsidRPr="00C94729">
              <w:rPr>
                <w:rFonts w:ascii="Arial Narrow" w:hAnsi="Arial Narrow" w:cs="Calibri"/>
                <w:color w:val="000000"/>
                <w:sz w:val="18"/>
                <w:szCs w:val="18"/>
                <w:lang w:val="sl-SI"/>
              </w:rPr>
              <w:t>, zavod za lahkotnost življenja</w:t>
            </w:r>
          </w:p>
        </w:tc>
        <w:tc>
          <w:tcPr>
            <w:tcW w:w="1134" w:type="dxa"/>
            <w:shd w:val="clear" w:color="auto" w:fill="auto"/>
            <w:noWrap/>
            <w:vAlign w:val="bottom"/>
            <w:hideMark/>
          </w:tcPr>
          <w:p w14:paraId="476956F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2F3A01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3.100,00 </w:t>
            </w:r>
          </w:p>
        </w:tc>
        <w:tc>
          <w:tcPr>
            <w:tcW w:w="1134" w:type="dxa"/>
            <w:shd w:val="clear" w:color="auto" w:fill="auto"/>
            <w:noWrap/>
            <w:vAlign w:val="bottom"/>
            <w:hideMark/>
          </w:tcPr>
          <w:p w14:paraId="5F63AE3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E1EB2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AA40FB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3.100,00 </w:t>
            </w:r>
          </w:p>
        </w:tc>
        <w:tc>
          <w:tcPr>
            <w:tcW w:w="1127" w:type="dxa"/>
            <w:shd w:val="clear" w:color="auto" w:fill="auto"/>
            <w:noWrap/>
            <w:vAlign w:val="bottom"/>
            <w:hideMark/>
          </w:tcPr>
          <w:p w14:paraId="12FB27F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310,00 </w:t>
            </w:r>
          </w:p>
        </w:tc>
      </w:tr>
      <w:tr w:rsidR="00C54BE7" w:rsidRPr="00C94729" w14:paraId="449D8284" w14:textId="77777777" w:rsidTr="00815F59">
        <w:trPr>
          <w:trHeight w:val="20"/>
        </w:trPr>
        <w:tc>
          <w:tcPr>
            <w:tcW w:w="3114" w:type="dxa"/>
            <w:shd w:val="clear" w:color="auto" w:fill="auto"/>
            <w:noWrap/>
            <w:vAlign w:val="bottom"/>
            <w:hideMark/>
          </w:tcPr>
          <w:p w14:paraId="45DE245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REBEKA JELENKO - NOSILKA DOPOLNILNE DEJAVNOSTI NA KMETIJI</w:t>
            </w:r>
          </w:p>
        </w:tc>
        <w:tc>
          <w:tcPr>
            <w:tcW w:w="1134" w:type="dxa"/>
            <w:shd w:val="clear" w:color="auto" w:fill="auto"/>
            <w:noWrap/>
            <w:vAlign w:val="bottom"/>
            <w:hideMark/>
          </w:tcPr>
          <w:p w14:paraId="762620D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Šoštanj</w:t>
            </w:r>
          </w:p>
        </w:tc>
        <w:tc>
          <w:tcPr>
            <w:tcW w:w="1276" w:type="dxa"/>
            <w:shd w:val="clear" w:color="auto" w:fill="auto"/>
            <w:noWrap/>
            <w:vAlign w:val="bottom"/>
            <w:hideMark/>
          </w:tcPr>
          <w:p w14:paraId="2FC680C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D47B7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357757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275" w:type="dxa"/>
            <w:shd w:val="clear" w:color="auto" w:fill="auto"/>
            <w:noWrap/>
            <w:vAlign w:val="bottom"/>
            <w:hideMark/>
          </w:tcPr>
          <w:p w14:paraId="7D42AA5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127" w:type="dxa"/>
            <w:shd w:val="clear" w:color="auto" w:fill="auto"/>
            <w:noWrap/>
            <w:vAlign w:val="bottom"/>
            <w:hideMark/>
          </w:tcPr>
          <w:p w14:paraId="018E21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 </w:t>
            </w:r>
          </w:p>
        </w:tc>
      </w:tr>
      <w:tr w:rsidR="00C54BE7" w:rsidRPr="00C94729" w14:paraId="32B1E3AB" w14:textId="77777777" w:rsidTr="00815F59">
        <w:trPr>
          <w:trHeight w:val="20"/>
        </w:trPr>
        <w:tc>
          <w:tcPr>
            <w:tcW w:w="3114" w:type="dxa"/>
            <w:shd w:val="clear" w:color="auto" w:fill="auto"/>
            <w:noWrap/>
            <w:vAlign w:val="bottom"/>
            <w:hideMark/>
          </w:tcPr>
          <w:p w14:paraId="69A4D0A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GOER, uvoz in prodaja,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2E48B2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Brežice</w:t>
            </w:r>
          </w:p>
        </w:tc>
        <w:tc>
          <w:tcPr>
            <w:tcW w:w="1276" w:type="dxa"/>
            <w:shd w:val="clear" w:color="auto" w:fill="auto"/>
            <w:noWrap/>
            <w:vAlign w:val="bottom"/>
            <w:hideMark/>
          </w:tcPr>
          <w:p w14:paraId="44BB28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5B17B9B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134" w:type="dxa"/>
            <w:shd w:val="clear" w:color="auto" w:fill="auto"/>
            <w:noWrap/>
            <w:vAlign w:val="bottom"/>
            <w:hideMark/>
          </w:tcPr>
          <w:p w14:paraId="383BE1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275" w:type="dxa"/>
            <w:shd w:val="clear" w:color="auto" w:fill="auto"/>
            <w:noWrap/>
            <w:vAlign w:val="bottom"/>
            <w:hideMark/>
          </w:tcPr>
          <w:p w14:paraId="6C40B43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22.000,00 </w:t>
            </w:r>
          </w:p>
        </w:tc>
        <w:tc>
          <w:tcPr>
            <w:tcW w:w="1127" w:type="dxa"/>
            <w:shd w:val="clear" w:color="auto" w:fill="auto"/>
            <w:noWrap/>
            <w:vAlign w:val="bottom"/>
            <w:hideMark/>
          </w:tcPr>
          <w:p w14:paraId="094EE4F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2.200,00 </w:t>
            </w:r>
          </w:p>
        </w:tc>
      </w:tr>
      <w:tr w:rsidR="00C54BE7" w:rsidRPr="00C94729" w14:paraId="317B919C" w14:textId="77777777" w:rsidTr="00815F59">
        <w:trPr>
          <w:trHeight w:val="20"/>
        </w:trPr>
        <w:tc>
          <w:tcPr>
            <w:tcW w:w="3114" w:type="dxa"/>
            <w:shd w:val="clear" w:color="auto" w:fill="auto"/>
            <w:noWrap/>
            <w:vAlign w:val="bottom"/>
            <w:hideMark/>
          </w:tcPr>
          <w:p w14:paraId="6D77E319"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Pizzalab</w:t>
            </w:r>
            <w:proofErr w:type="spellEnd"/>
            <w:r w:rsidRPr="00C94729">
              <w:rPr>
                <w:rFonts w:ascii="Arial Narrow" w:hAnsi="Arial Narrow" w:cs="Calibri"/>
                <w:color w:val="000000"/>
                <w:sz w:val="18"/>
                <w:szCs w:val="18"/>
                <w:lang w:val="sl-SI"/>
              </w:rPr>
              <w:t xml:space="preserve"> poslovno svetovanje in storitve, Jan Butolen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B5016F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w:t>
            </w:r>
          </w:p>
        </w:tc>
        <w:tc>
          <w:tcPr>
            <w:tcW w:w="1276" w:type="dxa"/>
            <w:shd w:val="clear" w:color="auto" w:fill="auto"/>
            <w:noWrap/>
            <w:vAlign w:val="bottom"/>
            <w:hideMark/>
          </w:tcPr>
          <w:p w14:paraId="3A8DD65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c>
          <w:tcPr>
            <w:tcW w:w="1134" w:type="dxa"/>
            <w:shd w:val="clear" w:color="auto" w:fill="auto"/>
            <w:noWrap/>
            <w:vAlign w:val="bottom"/>
            <w:hideMark/>
          </w:tcPr>
          <w:p w14:paraId="6E640AC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0EFDC8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38F4A7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3.700,00 </w:t>
            </w:r>
          </w:p>
        </w:tc>
        <w:tc>
          <w:tcPr>
            <w:tcW w:w="1127" w:type="dxa"/>
            <w:shd w:val="clear" w:color="auto" w:fill="auto"/>
            <w:noWrap/>
            <w:vAlign w:val="bottom"/>
            <w:hideMark/>
          </w:tcPr>
          <w:p w14:paraId="1CC44A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370,00 </w:t>
            </w:r>
          </w:p>
        </w:tc>
      </w:tr>
      <w:tr w:rsidR="00C54BE7" w:rsidRPr="00C94729" w14:paraId="58E12CE6" w14:textId="77777777" w:rsidTr="00815F59">
        <w:trPr>
          <w:trHeight w:val="20"/>
        </w:trPr>
        <w:tc>
          <w:tcPr>
            <w:tcW w:w="3114" w:type="dxa"/>
            <w:shd w:val="clear" w:color="auto" w:fill="auto"/>
            <w:noWrap/>
            <w:vAlign w:val="bottom"/>
            <w:hideMark/>
          </w:tcPr>
          <w:p w14:paraId="6C8DDEE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HIŠA RADUHA, PENZION, MARTINA BREZNIK S.P.</w:t>
            </w:r>
          </w:p>
        </w:tc>
        <w:tc>
          <w:tcPr>
            <w:tcW w:w="1134" w:type="dxa"/>
            <w:shd w:val="clear" w:color="auto" w:fill="auto"/>
            <w:noWrap/>
            <w:vAlign w:val="bottom"/>
            <w:hideMark/>
          </w:tcPr>
          <w:p w14:paraId="19ACCD2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Luče</w:t>
            </w:r>
          </w:p>
        </w:tc>
        <w:tc>
          <w:tcPr>
            <w:tcW w:w="1276" w:type="dxa"/>
            <w:shd w:val="clear" w:color="auto" w:fill="auto"/>
            <w:noWrap/>
            <w:vAlign w:val="bottom"/>
            <w:hideMark/>
          </w:tcPr>
          <w:p w14:paraId="1546786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B84F1B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639B01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21.086,55 </w:t>
            </w:r>
          </w:p>
        </w:tc>
        <w:tc>
          <w:tcPr>
            <w:tcW w:w="1275" w:type="dxa"/>
            <w:shd w:val="clear" w:color="auto" w:fill="auto"/>
            <w:noWrap/>
            <w:vAlign w:val="bottom"/>
            <w:hideMark/>
          </w:tcPr>
          <w:p w14:paraId="2E25BF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21.086,55 </w:t>
            </w:r>
          </w:p>
        </w:tc>
        <w:tc>
          <w:tcPr>
            <w:tcW w:w="1127" w:type="dxa"/>
            <w:shd w:val="clear" w:color="auto" w:fill="auto"/>
            <w:noWrap/>
            <w:vAlign w:val="bottom"/>
            <w:hideMark/>
          </w:tcPr>
          <w:p w14:paraId="792699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2.108,66 </w:t>
            </w:r>
          </w:p>
        </w:tc>
      </w:tr>
      <w:tr w:rsidR="00C54BE7" w:rsidRPr="00C94729" w14:paraId="73F14CD2" w14:textId="77777777" w:rsidTr="00815F59">
        <w:trPr>
          <w:trHeight w:val="20"/>
        </w:trPr>
        <w:tc>
          <w:tcPr>
            <w:tcW w:w="3114" w:type="dxa"/>
            <w:shd w:val="clear" w:color="auto" w:fill="auto"/>
            <w:noWrap/>
            <w:vAlign w:val="bottom"/>
            <w:hideMark/>
          </w:tcPr>
          <w:p w14:paraId="51846B5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PARTNER proizvodno in trgovsko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017B9A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Slovenj Gradec, Radlje ob Dravi</w:t>
            </w:r>
          </w:p>
        </w:tc>
        <w:tc>
          <w:tcPr>
            <w:tcW w:w="1276" w:type="dxa"/>
            <w:shd w:val="clear" w:color="auto" w:fill="auto"/>
            <w:noWrap/>
            <w:vAlign w:val="bottom"/>
            <w:hideMark/>
          </w:tcPr>
          <w:p w14:paraId="093956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33.500,00 </w:t>
            </w:r>
          </w:p>
        </w:tc>
        <w:tc>
          <w:tcPr>
            <w:tcW w:w="1134" w:type="dxa"/>
            <w:shd w:val="clear" w:color="auto" w:fill="auto"/>
            <w:noWrap/>
            <w:vAlign w:val="bottom"/>
            <w:hideMark/>
          </w:tcPr>
          <w:p w14:paraId="77B5F7A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134" w:type="dxa"/>
            <w:shd w:val="clear" w:color="auto" w:fill="auto"/>
            <w:noWrap/>
            <w:vAlign w:val="bottom"/>
            <w:hideMark/>
          </w:tcPr>
          <w:p w14:paraId="1AEBA4C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70.201,80 </w:t>
            </w:r>
          </w:p>
        </w:tc>
        <w:tc>
          <w:tcPr>
            <w:tcW w:w="1275" w:type="dxa"/>
            <w:shd w:val="clear" w:color="auto" w:fill="auto"/>
            <w:noWrap/>
            <w:vAlign w:val="bottom"/>
            <w:hideMark/>
          </w:tcPr>
          <w:p w14:paraId="5D1C52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110.701,80 </w:t>
            </w:r>
          </w:p>
        </w:tc>
        <w:tc>
          <w:tcPr>
            <w:tcW w:w="1127" w:type="dxa"/>
            <w:shd w:val="clear" w:color="auto" w:fill="auto"/>
            <w:noWrap/>
            <w:vAlign w:val="bottom"/>
            <w:hideMark/>
          </w:tcPr>
          <w:p w14:paraId="2288C4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11.070,18 </w:t>
            </w:r>
          </w:p>
        </w:tc>
      </w:tr>
      <w:tr w:rsidR="00C54BE7" w:rsidRPr="00C94729" w14:paraId="487925CC" w14:textId="77777777" w:rsidTr="00815F59">
        <w:trPr>
          <w:trHeight w:val="20"/>
        </w:trPr>
        <w:tc>
          <w:tcPr>
            <w:tcW w:w="3114" w:type="dxa"/>
            <w:shd w:val="clear" w:color="auto" w:fill="auto"/>
            <w:noWrap/>
            <w:vAlign w:val="bottom"/>
            <w:hideMark/>
          </w:tcPr>
          <w:p w14:paraId="0B1D084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MINBAU gradbeništvo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3D36C8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Murska Sobota</w:t>
            </w:r>
          </w:p>
        </w:tc>
        <w:tc>
          <w:tcPr>
            <w:tcW w:w="1276" w:type="dxa"/>
            <w:shd w:val="clear" w:color="auto" w:fill="auto"/>
            <w:noWrap/>
            <w:vAlign w:val="bottom"/>
            <w:hideMark/>
          </w:tcPr>
          <w:p w14:paraId="10F73DA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780401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 </w:t>
            </w:r>
          </w:p>
        </w:tc>
        <w:tc>
          <w:tcPr>
            <w:tcW w:w="1134" w:type="dxa"/>
            <w:shd w:val="clear" w:color="auto" w:fill="auto"/>
            <w:noWrap/>
            <w:vAlign w:val="bottom"/>
            <w:hideMark/>
          </w:tcPr>
          <w:p w14:paraId="4CAD5A2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27.000,00 </w:t>
            </w:r>
          </w:p>
        </w:tc>
        <w:tc>
          <w:tcPr>
            <w:tcW w:w="1275" w:type="dxa"/>
            <w:shd w:val="clear" w:color="auto" w:fill="auto"/>
            <w:noWrap/>
            <w:vAlign w:val="bottom"/>
            <w:hideMark/>
          </w:tcPr>
          <w:p w14:paraId="3168AF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34.500,00 </w:t>
            </w:r>
          </w:p>
        </w:tc>
        <w:tc>
          <w:tcPr>
            <w:tcW w:w="1127" w:type="dxa"/>
            <w:shd w:val="clear" w:color="auto" w:fill="auto"/>
            <w:noWrap/>
            <w:vAlign w:val="bottom"/>
            <w:hideMark/>
          </w:tcPr>
          <w:p w14:paraId="182E6F8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3.450,00 </w:t>
            </w:r>
          </w:p>
        </w:tc>
      </w:tr>
      <w:tr w:rsidR="00C54BE7" w:rsidRPr="00C94729" w14:paraId="6F20C9F7" w14:textId="77777777" w:rsidTr="00815F59">
        <w:trPr>
          <w:trHeight w:val="20"/>
        </w:trPr>
        <w:tc>
          <w:tcPr>
            <w:tcW w:w="3114" w:type="dxa"/>
            <w:shd w:val="clear" w:color="auto" w:fill="auto"/>
            <w:noWrap/>
            <w:vAlign w:val="bottom"/>
            <w:hideMark/>
          </w:tcPr>
          <w:p w14:paraId="6AABCCD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CVETLIČARNA MARJETICA, cvetje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BDE23C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740E802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 </w:t>
            </w:r>
          </w:p>
        </w:tc>
        <w:tc>
          <w:tcPr>
            <w:tcW w:w="1134" w:type="dxa"/>
            <w:shd w:val="clear" w:color="auto" w:fill="auto"/>
            <w:noWrap/>
            <w:vAlign w:val="bottom"/>
            <w:hideMark/>
          </w:tcPr>
          <w:p w14:paraId="6B5808C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34" w:type="dxa"/>
            <w:shd w:val="clear" w:color="auto" w:fill="auto"/>
            <w:noWrap/>
            <w:vAlign w:val="bottom"/>
            <w:hideMark/>
          </w:tcPr>
          <w:p w14:paraId="2B5495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6704A5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80.000,00 </w:t>
            </w:r>
          </w:p>
        </w:tc>
        <w:tc>
          <w:tcPr>
            <w:tcW w:w="1127" w:type="dxa"/>
            <w:shd w:val="clear" w:color="auto" w:fill="auto"/>
            <w:noWrap/>
            <w:vAlign w:val="bottom"/>
            <w:hideMark/>
          </w:tcPr>
          <w:p w14:paraId="383BF48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r>
      <w:tr w:rsidR="00C54BE7" w:rsidRPr="00C94729" w14:paraId="3E62350D" w14:textId="77777777" w:rsidTr="00815F59">
        <w:trPr>
          <w:trHeight w:val="20"/>
        </w:trPr>
        <w:tc>
          <w:tcPr>
            <w:tcW w:w="3114" w:type="dxa"/>
            <w:shd w:val="clear" w:color="auto" w:fill="auto"/>
            <w:noWrap/>
            <w:vAlign w:val="bottom"/>
            <w:hideMark/>
          </w:tcPr>
          <w:p w14:paraId="57F0EA4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VZDRŽEVANJE, SAŠO UDOVIČ S.P.</w:t>
            </w:r>
          </w:p>
        </w:tc>
        <w:tc>
          <w:tcPr>
            <w:tcW w:w="1134" w:type="dxa"/>
            <w:shd w:val="clear" w:color="auto" w:fill="auto"/>
            <w:noWrap/>
            <w:vAlign w:val="bottom"/>
            <w:hideMark/>
          </w:tcPr>
          <w:p w14:paraId="5058DF8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Stahovica</w:t>
            </w:r>
          </w:p>
        </w:tc>
        <w:tc>
          <w:tcPr>
            <w:tcW w:w="1276" w:type="dxa"/>
            <w:shd w:val="clear" w:color="auto" w:fill="auto"/>
            <w:noWrap/>
            <w:vAlign w:val="bottom"/>
            <w:hideMark/>
          </w:tcPr>
          <w:p w14:paraId="7C8495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057AD1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134" w:type="dxa"/>
            <w:shd w:val="clear" w:color="auto" w:fill="auto"/>
            <w:noWrap/>
            <w:vAlign w:val="bottom"/>
            <w:hideMark/>
          </w:tcPr>
          <w:p w14:paraId="53B54D6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7.000,00 </w:t>
            </w:r>
          </w:p>
        </w:tc>
        <w:tc>
          <w:tcPr>
            <w:tcW w:w="1275" w:type="dxa"/>
            <w:shd w:val="clear" w:color="auto" w:fill="auto"/>
            <w:noWrap/>
            <w:vAlign w:val="bottom"/>
            <w:hideMark/>
          </w:tcPr>
          <w:p w14:paraId="6D66682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19.000,00 </w:t>
            </w:r>
          </w:p>
        </w:tc>
        <w:tc>
          <w:tcPr>
            <w:tcW w:w="1127" w:type="dxa"/>
            <w:shd w:val="clear" w:color="auto" w:fill="auto"/>
            <w:noWrap/>
            <w:vAlign w:val="bottom"/>
            <w:hideMark/>
          </w:tcPr>
          <w:p w14:paraId="0CB6081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1.900,00 </w:t>
            </w:r>
          </w:p>
        </w:tc>
      </w:tr>
      <w:tr w:rsidR="00C54BE7" w:rsidRPr="00C94729" w14:paraId="1C8DEAD4" w14:textId="77777777" w:rsidTr="00815F59">
        <w:trPr>
          <w:trHeight w:val="20"/>
        </w:trPr>
        <w:tc>
          <w:tcPr>
            <w:tcW w:w="3114" w:type="dxa"/>
            <w:shd w:val="clear" w:color="auto" w:fill="auto"/>
            <w:noWrap/>
            <w:vAlign w:val="bottom"/>
            <w:hideMark/>
          </w:tcPr>
          <w:p w14:paraId="5899F88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ADHEZIV označevanje v industriji,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5DF635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Šentjur</w:t>
            </w:r>
          </w:p>
        </w:tc>
        <w:tc>
          <w:tcPr>
            <w:tcW w:w="1276" w:type="dxa"/>
            <w:shd w:val="clear" w:color="auto" w:fill="auto"/>
            <w:noWrap/>
            <w:vAlign w:val="bottom"/>
            <w:hideMark/>
          </w:tcPr>
          <w:p w14:paraId="05F247A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2.426,00 </w:t>
            </w:r>
          </w:p>
        </w:tc>
        <w:tc>
          <w:tcPr>
            <w:tcW w:w="1134" w:type="dxa"/>
            <w:shd w:val="clear" w:color="auto" w:fill="auto"/>
            <w:noWrap/>
            <w:vAlign w:val="bottom"/>
            <w:hideMark/>
          </w:tcPr>
          <w:p w14:paraId="3AB3F67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501EA9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5590D2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2.426,00 </w:t>
            </w:r>
          </w:p>
        </w:tc>
        <w:tc>
          <w:tcPr>
            <w:tcW w:w="1127" w:type="dxa"/>
            <w:shd w:val="clear" w:color="auto" w:fill="auto"/>
            <w:noWrap/>
            <w:vAlign w:val="bottom"/>
            <w:hideMark/>
          </w:tcPr>
          <w:p w14:paraId="2FEC6F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242,60 </w:t>
            </w:r>
          </w:p>
        </w:tc>
      </w:tr>
      <w:tr w:rsidR="00C54BE7" w:rsidRPr="00C94729" w14:paraId="1999FDB0" w14:textId="77777777" w:rsidTr="00815F59">
        <w:trPr>
          <w:trHeight w:val="20"/>
        </w:trPr>
        <w:tc>
          <w:tcPr>
            <w:tcW w:w="3114" w:type="dxa"/>
            <w:shd w:val="clear" w:color="auto" w:fill="auto"/>
            <w:noWrap/>
            <w:vAlign w:val="bottom"/>
            <w:hideMark/>
          </w:tcPr>
          <w:p w14:paraId="0B768EC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IRMA PLUS, podjetje za kmetijsko proizvodnjo, trgovino, storitve in transport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E51026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Turnišče</w:t>
            </w:r>
          </w:p>
        </w:tc>
        <w:tc>
          <w:tcPr>
            <w:tcW w:w="1276" w:type="dxa"/>
            <w:shd w:val="clear" w:color="auto" w:fill="auto"/>
            <w:noWrap/>
            <w:vAlign w:val="bottom"/>
            <w:hideMark/>
          </w:tcPr>
          <w:p w14:paraId="64D5D82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AD2F70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4.800,00 </w:t>
            </w:r>
          </w:p>
        </w:tc>
        <w:tc>
          <w:tcPr>
            <w:tcW w:w="1134" w:type="dxa"/>
            <w:shd w:val="clear" w:color="auto" w:fill="auto"/>
            <w:noWrap/>
            <w:vAlign w:val="bottom"/>
            <w:hideMark/>
          </w:tcPr>
          <w:p w14:paraId="0A5AFE9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 </w:t>
            </w:r>
          </w:p>
        </w:tc>
        <w:tc>
          <w:tcPr>
            <w:tcW w:w="1275" w:type="dxa"/>
            <w:shd w:val="clear" w:color="auto" w:fill="auto"/>
            <w:noWrap/>
            <w:vAlign w:val="bottom"/>
            <w:hideMark/>
          </w:tcPr>
          <w:p w14:paraId="5FE4B7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39.800,00 </w:t>
            </w:r>
          </w:p>
        </w:tc>
        <w:tc>
          <w:tcPr>
            <w:tcW w:w="1127" w:type="dxa"/>
            <w:shd w:val="clear" w:color="auto" w:fill="auto"/>
            <w:noWrap/>
            <w:vAlign w:val="bottom"/>
            <w:hideMark/>
          </w:tcPr>
          <w:p w14:paraId="645E88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3.980,00 </w:t>
            </w:r>
          </w:p>
        </w:tc>
      </w:tr>
      <w:tr w:rsidR="00C54BE7" w:rsidRPr="00C94729" w14:paraId="5D6D801A" w14:textId="77777777" w:rsidTr="00815F59">
        <w:trPr>
          <w:trHeight w:val="20"/>
        </w:trPr>
        <w:tc>
          <w:tcPr>
            <w:tcW w:w="3114" w:type="dxa"/>
            <w:shd w:val="clear" w:color="auto" w:fill="auto"/>
            <w:noWrap/>
            <w:vAlign w:val="bottom"/>
            <w:hideMark/>
          </w:tcPr>
          <w:p w14:paraId="43A6014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GEO-TEHNIKA, GRADBENA DELA,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28C17C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Puconci</w:t>
            </w:r>
          </w:p>
        </w:tc>
        <w:tc>
          <w:tcPr>
            <w:tcW w:w="1276" w:type="dxa"/>
            <w:shd w:val="clear" w:color="auto" w:fill="auto"/>
            <w:noWrap/>
            <w:vAlign w:val="bottom"/>
            <w:hideMark/>
          </w:tcPr>
          <w:p w14:paraId="6378E0F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53.200,00 </w:t>
            </w:r>
          </w:p>
        </w:tc>
        <w:tc>
          <w:tcPr>
            <w:tcW w:w="1134" w:type="dxa"/>
            <w:shd w:val="clear" w:color="auto" w:fill="auto"/>
            <w:noWrap/>
            <w:vAlign w:val="bottom"/>
            <w:hideMark/>
          </w:tcPr>
          <w:p w14:paraId="2F5C56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2.100,00 </w:t>
            </w:r>
          </w:p>
        </w:tc>
        <w:tc>
          <w:tcPr>
            <w:tcW w:w="1134" w:type="dxa"/>
            <w:shd w:val="clear" w:color="auto" w:fill="auto"/>
            <w:noWrap/>
            <w:vAlign w:val="bottom"/>
            <w:hideMark/>
          </w:tcPr>
          <w:p w14:paraId="047CB63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4.200,00 </w:t>
            </w:r>
          </w:p>
        </w:tc>
        <w:tc>
          <w:tcPr>
            <w:tcW w:w="1275" w:type="dxa"/>
            <w:shd w:val="clear" w:color="auto" w:fill="auto"/>
            <w:noWrap/>
            <w:vAlign w:val="bottom"/>
            <w:hideMark/>
          </w:tcPr>
          <w:p w14:paraId="3F6778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59.500,00 </w:t>
            </w:r>
          </w:p>
        </w:tc>
        <w:tc>
          <w:tcPr>
            <w:tcW w:w="1127" w:type="dxa"/>
            <w:shd w:val="clear" w:color="auto" w:fill="auto"/>
            <w:noWrap/>
            <w:vAlign w:val="bottom"/>
            <w:hideMark/>
          </w:tcPr>
          <w:p w14:paraId="7F7598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5.950,00 </w:t>
            </w:r>
          </w:p>
        </w:tc>
      </w:tr>
      <w:tr w:rsidR="00C54BE7" w:rsidRPr="00C94729" w14:paraId="111DBA66" w14:textId="77777777" w:rsidTr="00815F59">
        <w:trPr>
          <w:trHeight w:val="20"/>
        </w:trPr>
        <w:tc>
          <w:tcPr>
            <w:tcW w:w="3114" w:type="dxa"/>
            <w:shd w:val="clear" w:color="auto" w:fill="auto"/>
            <w:noWrap/>
            <w:vAlign w:val="bottom"/>
            <w:hideMark/>
          </w:tcPr>
          <w:p w14:paraId="4CD84C0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GOSTILNA ZADRUŽNIK, IVANKA POLIČNIK S.P.</w:t>
            </w:r>
          </w:p>
        </w:tc>
        <w:tc>
          <w:tcPr>
            <w:tcW w:w="1134" w:type="dxa"/>
            <w:shd w:val="clear" w:color="auto" w:fill="auto"/>
            <w:noWrap/>
            <w:vAlign w:val="bottom"/>
            <w:hideMark/>
          </w:tcPr>
          <w:p w14:paraId="20E94F3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Solčava</w:t>
            </w:r>
          </w:p>
        </w:tc>
        <w:tc>
          <w:tcPr>
            <w:tcW w:w="1276" w:type="dxa"/>
            <w:shd w:val="clear" w:color="auto" w:fill="auto"/>
            <w:noWrap/>
            <w:vAlign w:val="bottom"/>
            <w:hideMark/>
          </w:tcPr>
          <w:p w14:paraId="3190739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150.000,00 </w:t>
            </w:r>
          </w:p>
        </w:tc>
        <w:tc>
          <w:tcPr>
            <w:tcW w:w="1134" w:type="dxa"/>
            <w:shd w:val="clear" w:color="auto" w:fill="auto"/>
            <w:noWrap/>
            <w:vAlign w:val="bottom"/>
            <w:hideMark/>
          </w:tcPr>
          <w:p w14:paraId="0DAFC2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6.900,00 </w:t>
            </w:r>
          </w:p>
        </w:tc>
        <w:tc>
          <w:tcPr>
            <w:tcW w:w="1134" w:type="dxa"/>
            <w:shd w:val="clear" w:color="auto" w:fill="auto"/>
            <w:noWrap/>
            <w:vAlign w:val="bottom"/>
            <w:hideMark/>
          </w:tcPr>
          <w:p w14:paraId="2AC55D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11.700,00 </w:t>
            </w:r>
          </w:p>
        </w:tc>
        <w:tc>
          <w:tcPr>
            <w:tcW w:w="1275" w:type="dxa"/>
            <w:shd w:val="clear" w:color="auto" w:fill="auto"/>
            <w:noWrap/>
            <w:vAlign w:val="bottom"/>
            <w:hideMark/>
          </w:tcPr>
          <w:p w14:paraId="708E95A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168.600,00 </w:t>
            </w:r>
          </w:p>
        </w:tc>
        <w:tc>
          <w:tcPr>
            <w:tcW w:w="1127" w:type="dxa"/>
            <w:shd w:val="clear" w:color="auto" w:fill="auto"/>
            <w:noWrap/>
            <w:vAlign w:val="bottom"/>
            <w:hideMark/>
          </w:tcPr>
          <w:p w14:paraId="291120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16.860,00 </w:t>
            </w:r>
          </w:p>
        </w:tc>
      </w:tr>
      <w:tr w:rsidR="00C54BE7" w:rsidRPr="00C94729" w14:paraId="2BF69ED1" w14:textId="77777777" w:rsidTr="00815F59">
        <w:trPr>
          <w:trHeight w:val="20"/>
        </w:trPr>
        <w:tc>
          <w:tcPr>
            <w:tcW w:w="3114" w:type="dxa"/>
            <w:shd w:val="clear" w:color="auto" w:fill="auto"/>
            <w:noWrap/>
            <w:vAlign w:val="bottom"/>
            <w:hideMark/>
          </w:tcPr>
          <w:p w14:paraId="3C84A2D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ADTEH proizvodnja kovinskih konstrukcij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767C60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Prevalje</w:t>
            </w:r>
          </w:p>
        </w:tc>
        <w:tc>
          <w:tcPr>
            <w:tcW w:w="1276" w:type="dxa"/>
            <w:shd w:val="clear" w:color="auto" w:fill="auto"/>
            <w:noWrap/>
            <w:vAlign w:val="bottom"/>
            <w:hideMark/>
          </w:tcPr>
          <w:p w14:paraId="7324F60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13.000,00 </w:t>
            </w:r>
          </w:p>
        </w:tc>
        <w:tc>
          <w:tcPr>
            <w:tcW w:w="1134" w:type="dxa"/>
            <w:shd w:val="clear" w:color="auto" w:fill="auto"/>
            <w:noWrap/>
            <w:vAlign w:val="bottom"/>
            <w:hideMark/>
          </w:tcPr>
          <w:p w14:paraId="6BFF2B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110.000,00 </w:t>
            </w:r>
          </w:p>
        </w:tc>
        <w:tc>
          <w:tcPr>
            <w:tcW w:w="1134" w:type="dxa"/>
            <w:shd w:val="clear" w:color="auto" w:fill="auto"/>
            <w:noWrap/>
            <w:vAlign w:val="bottom"/>
            <w:hideMark/>
          </w:tcPr>
          <w:p w14:paraId="372960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145.000,00 </w:t>
            </w:r>
          </w:p>
        </w:tc>
        <w:tc>
          <w:tcPr>
            <w:tcW w:w="1275" w:type="dxa"/>
            <w:shd w:val="clear" w:color="auto" w:fill="auto"/>
            <w:noWrap/>
            <w:vAlign w:val="bottom"/>
            <w:hideMark/>
          </w:tcPr>
          <w:p w14:paraId="49737C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268.000,00 </w:t>
            </w:r>
          </w:p>
        </w:tc>
        <w:tc>
          <w:tcPr>
            <w:tcW w:w="1127" w:type="dxa"/>
            <w:shd w:val="clear" w:color="auto" w:fill="auto"/>
            <w:noWrap/>
            <w:vAlign w:val="bottom"/>
            <w:hideMark/>
          </w:tcPr>
          <w:p w14:paraId="6E7C272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26.800,00 </w:t>
            </w:r>
          </w:p>
        </w:tc>
      </w:tr>
      <w:tr w:rsidR="00C54BE7" w:rsidRPr="00C94729" w14:paraId="723814EE" w14:textId="77777777" w:rsidTr="00815F59">
        <w:trPr>
          <w:trHeight w:val="20"/>
        </w:trPr>
        <w:tc>
          <w:tcPr>
            <w:tcW w:w="3114" w:type="dxa"/>
            <w:shd w:val="clear" w:color="auto" w:fill="auto"/>
            <w:noWrap/>
            <w:vAlign w:val="bottom"/>
            <w:hideMark/>
          </w:tcPr>
          <w:p w14:paraId="2F3792D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 xml:space="preserve">VIŠINSKI, dela na višini,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2081C1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Šoštanj</w:t>
            </w:r>
          </w:p>
        </w:tc>
        <w:tc>
          <w:tcPr>
            <w:tcW w:w="1276" w:type="dxa"/>
            <w:shd w:val="clear" w:color="auto" w:fill="auto"/>
            <w:noWrap/>
            <w:vAlign w:val="bottom"/>
            <w:hideMark/>
          </w:tcPr>
          <w:p w14:paraId="0C297E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EDC974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FA409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18.830,55 </w:t>
            </w:r>
          </w:p>
        </w:tc>
        <w:tc>
          <w:tcPr>
            <w:tcW w:w="1275" w:type="dxa"/>
            <w:shd w:val="clear" w:color="auto" w:fill="auto"/>
            <w:noWrap/>
            <w:vAlign w:val="bottom"/>
            <w:hideMark/>
          </w:tcPr>
          <w:p w14:paraId="331B9C7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18.830,55 </w:t>
            </w:r>
          </w:p>
        </w:tc>
        <w:tc>
          <w:tcPr>
            <w:tcW w:w="1127" w:type="dxa"/>
            <w:shd w:val="clear" w:color="auto" w:fill="auto"/>
            <w:noWrap/>
            <w:vAlign w:val="bottom"/>
            <w:hideMark/>
          </w:tcPr>
          <w:p w14:paraId="454E91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1.883,06 </w:t>
            </w:r>
          </w:p>
        </w:tc>
      </w:tr>
      <w:tr w:rsidR="00C54BE7" w:rsidRPr="00C94729" w14:paraId="20328655" w14:textId="77777777" w:rsidTr="00815F59">
        <w:trPr>
          <w:trHeight w:val="20"/>
        </w:trPr>
        <w:tc>
          <w:tcPr>
            <w:tcW w:w="3114" w:type="dxa"/>
            <w:shd w:val="clear" w:color="auto" w:fill="auto"/>
            <w:noWrap/>
            <w:vAlign w:val="bottom"/>
            <w:hideMark/>
          </w:tcPr>
          <w:p w14:paraId="6C87E24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DIANA Proizvodno trgovsko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Obrtniška 8, Nazarje</w:t>
            </w:r>
          </w:p>
        </w:tc>
        <w:tc>
          <w:tcPr>
            <w:tcW w:w="1134" w:type="dxa"/>
            <w:shd w:val="clear" w:color="auto" w:fill="auto"/>
            <w:noWrap/>
            <w:vAlign w:val="bottom"/>
            <w:hideMark/>
          </w:tcPr>
          <w:p w14:paraId="340176E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373BF23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16.520,00 </w:t>
            </w:r>
          </w:p>
        </w:tc>
        <w:tc>
          <w:tcPr>
            <w:tcW w:w="1134" w:type="dxa"/>
            <w:shd w:val="clear" w:color="auto" w:fill="auto"/>
            <w:noWrap/>
            <w:vAlign w:val="bottom"/>
            <w:hideMark/>
          </w:tcPr>
          <w:p w14:paraId="11C7B71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16.253,00 </w:t>
            </w:r>
          </w:p>
        </w:tc>
        <w:tc>
          <w:tcPr>
            <w:tcW w:w="1134" w:type="dxa"/>
            <w:shd w:val="clear" w:color="auto" w:fill="auto"/>
            <w:noWrap/>
            <w:vAlign w:val="bottom"/>
            <w:hideMark/>
          </w:tcPr>
          <w:p w14:paraId="35C8C7E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14.520,00 </w:t>
            </w:r>
          </w:p>
        </w:tc>
        <w:tc>
          <w:tcPr>
            <w:tcW w:w="1275" w:type="dxa"/>
            <w:shd w:val="clear" w:color="auto" w:fill="auto"/>
            <w:noWrap/>
            <w:vAlign w:val="bottom"/>
            <w:hideMark/>
          </w:tcPr>
          <w:p w14:paraId="72A99FC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47.293,00 </w:t>
            </w:r>
          </w:p>
        </w:tc>
        <w:tc>
          <w:tcPr>
            <w:tcW w:w="1127" w:type="dxa"/>
            <w:shd w:val="clear" w:color="auto" w:fill="auto"/>
            <w:noWrap/>
            <w:vAlign w:val="bottom"/>
            <w:hideMark/>
          </w:tcPr>
          <w:p w14:paraId="7062FA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4.729,30 </w:t>
            </w:r>
          </w:p>
        </w:tc>
      </w:tr>
      <w:tr w:rsidR="00C54BE7" w:rsidRPr="00C94729" w14:paraId="3A194700" w14:textId="77777777" w:rsidTr="00815F59">
        <w:trPr>
          <w:trHeight w:val="20"/>
        </w:trPr>
        <w:tc>
          <w:tcPr>
            <w:tcW w:w="3114" w:type="dxa"/>
            <w:shd w:val="clear" w:color="auto" w:fill="auto"/>
            <w:noWrap/>
            <w:vAlign w:val="bottom"/>
            <w:hideMark/>
          </w:tcPr>
          <w:p w14:paraId="4D582AA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IJP, razvoj, trženje in posredništvo,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A68C58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306E676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9.770,95 </w:t>
            </w:r>
          </w:p>
        </w:tc>
        <w:tc>
          <w:tcPr>
            <w:tcW w:w="1134" w:type="dxa"/>
            <w:shd w:val="clear" w:color="auto" w:fill="auto"/>
            <w:noWrap/>
            <w:vAlign w:val="bottom"/>
            <w:hideMark/>
          </w:tcPr>
          <w:p w14:paraId="16814C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20.358,33 </w:t>
            </w:r>
          </w:p>
        </w:tc>
        <w:tc>
          <w:tcPr>
            <w:tcW w:w="1134" w:type="dxa"/>
            <w:shd w:val="clear" w:color="auto" w:fill="auto"/>
            <w:noWrap/>
            <w:vAlign w:val="bottom"/>
            <w:hideMark/>
          </w:tcPr>
          <w:p w14:paraId="7965AC8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33.291,99 </w:t>
            </w:r>
          </w:p>
        </w:tc>
        <w:tc>
          <w:tcPr>
            <w:tcW w:w="1275" w:type="dxa"/>
            <w:shd w:val="clear" w:color="auto" w:fill="auto"/>
            <w:noWrap/>
            <w:vAlign w:val="bottom"/>
            <w:hideMark/>
          </w:tcPr>
          <w:p w14:paraId="4C97BF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63.421,27 </w:t>
            </w:r>
          </w:p>
        </w:tc>
        <w:tc>
          <w:tcPr>
            <w:tcW w:w="1127" w:type="dxa"/>
            <w:shd w:val="clear" w:color="auto" w:fill="auto"/>
            <w:noWrap/>
            <w:vAlign w:val="bottom"/>
            <w:hideMark/>
          </w:tcPr>
          <w:p w14:paraId="74AA08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6.342,13 </w:t>
            </w:r>
          </w:p>
        </w:tc>
      </w:tr>
      <w:tr w:rsidR="00C54BE7" w:rsidRPr="00C94729" w14:paraId="09280804" w14:textId="77777777" w:rsidTr="00815F59">
        <w:trPr>
          <w:trHeight w:val="20"/>
        </w:trPr>
        <w:tc>
          <w:tcPr>
            <w:tcW w:w="3114" w:type="dxa"/>
            <w:shd w:val="clear" w:color="auto" w:fill="auto"/>
            <w:noWrap/>
            <w:vAlign w:val="bottom"/>
            <w:hideMark/>
          </w:tcPr>
          <w:p w14:paraId="76C5AE6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ASF F.U.N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posredništvo in storitve</w:t>
            </w:r>
          </w:p>
        </w:tc>
        <w:tc>
          <w:tcPr>
            <w:tcW w:w="1134" w:type="dxa"/>
            <w:shd w:val="clear" w:color="auto" w:fill="auto"/>
            <w:noWrap/>
            <w:vAlign w:val="bottom"/>
            <w:hideMark/>
          </w:tcPr>
          <w:p w14:paraId="18C18D3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Celje</w:t>
            </w:r>
          </w:p>
        </w:tc>
        <w:tc>
          <w:tcPr>
            <w:tcW w:w="1276" w:type="dxa"/>
            <w:shd w:val="clear" w:color="auto" w:fill="auto"/>
            <w:noWrap/>
            <w:vAlign w:val="bottom"/>
            <w:hideMark/>
          </w:tcPr>
          <w:p w14:paraId="5453A6D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 </w:t>
            </w:r>
          </w:p>
        </w:tc>
        <w:tc>
          <w:tcPr>
            <w:tcW w:w="1134" w:type="dxa"/>
            <w:shd w:val="clear" w:color="auto" w:fill="auto"/>
            <w:noWrap/>
            <w:vAlign w:val="bottom"/>
            <w:hideMark/>
          </w:tcPr>
          <w:p w14:paraId="283445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67.500,00 </w:t>
            </w:r>
          </w:p>
        </w:tc>
        <w:tc>
          <w:tcPr>
            <w:tcW w:w="1134" w:type="dxa"/>
            <w:shd w:val="clear" w:color="auto" w:fill="auto"/>
            <w:noWrap/>
            <w:vAlign w:val="bottom"/>
            <w:hideMark/>
          </w:tcPr>
          <w:p w14:paraId="785AE63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523F88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71.000,00 </w:t>
            </w:r>
          </w:p>
        </w:tc>
        <w:tc>
          <w:tcPr>
            <w:tcW w:w="1127" w:type="dxa"/>
            <w:shd w:val="clear" w:color="auto" w:fill="auto"/>
            <w:noWrap/>
            <w:vAlign w:val="bottom"/>
            <w:hideMark/>
          </w:tcPr>
          <w:p w14:paraId="6A6393B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7.100,00 </w:t>
            </w:r>
          </w:p>
        </w:tc>
      </w:tr>
      <w:tr w:rsidR="00C54BE7" w:rsidRPr="00C94729" w14:paraId="4673A962" w14:textId="77777777" w:rsidTr="00815F59">
        <w:trPr>
          <w:trHeight w:val="20"/>
        </w:trPr>
        <w:tc>
          <w:tcPr>
            <w:tcW w:w="3114" w:type="dxa"/>
            <w:shd w:val="clear" w:color="auto" w:fill="auto"/>
            <w:noWrap/>
            <w:vAlign w:val="bottom"/>
            <w:hideMark/>
          </w:tcPr>
          <w:p w14:paraId="5FC83E1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OBDELAVA KOVIN KUNC, ROBERT KUNC S.P.</w:t>
            </w:r>
          </w:p>
        </w:tc>
        <w:tc>
          <w:tcPr>
            <w:tcW w:w="1134" w:type="dxa"/>
            <w:shd w:val="clear" w:color="auto" w:fill="auto"/>
            <w:noWrap/>
            <w:vAlign w:val="bottom"/>
            <w:hideMark/>
          </w:tcPr>
          <w:p w14:paraId="2002105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Črna na Koroškem</w:t>
            </w:r>
          </w:p>
        </w:tc>
        <w:tc>
          <w:tcPr>
            <w:tcW w:w="1276" w:type="dxa"/>
            <w:shd w:val="clear" w:color="auto" w:fill="auto"/>
            <w:noWrap/>
            <w:vAlign w:val="bottom"/>
            <w:hideMark/>
          </w:tcPr>
          <w:p w14:paraId="0A3A48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18.000,00 </w:t>
            </w:r>
          </w:p>
        </w:tc>
        <w:tc>
          <w:tcPr>
            <w:tcW w:w="1134" w:type="dxa"/>
            <w:shd w:val="clear" w:color="auto" w:fill="auto"/>
            <w:noWrap/>
            <w:vAlign w:val="bottom"/>
            <w:hideMark/>
          </w:tcPr>
          <w:p w14:paraId="78F86CF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D79EA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3.911,52 </w:t>
            </w:r>
          </w:p>
        </w:tc>
        <w:tc>
          <w:tcPr>
            <w:tcW w:w="1275" w:type="dxa"/>
            <w:shd w:val="clear" w:color="auto" w:fill="auto"/>
            <w:noWrap/>
            <w:vAlign w:val="bottom"/>
            <w:hideMark/>
          </w:tcPr>
          <w:p w14:paraId="7913A0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21.911,52 </w:t>
            </w:r>
          </w:p>
        </w:tc>
        <w:tc>
          <w:tcPr>
            <w:tcW w:w="1127" w:type="dxa"/>
            <w:shd w:val="clear" w:color="auto" w:fill="auto"/>
            <w:noWrap/>
            <w:vAlign w:val="bottom"/>
            <w:hideMark/>
          </w:tcPr>
          <w:p w14:paraId="00EE064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2.191,15 </w:t>
            </w:r>
          </w:p>
        </w:tc>
      </w:tr>
      <w:tr w:rsidR="00C54BE7" w:rsidRPr="00C94729" w14:paraId="53704F01" w14:textId="77777777" w:rsidTr="00815F59">
        <w:trPr>
          <w:trHeight w:val="20"/>
        </w:trPr>
        <w:tc>
          <w:tcPr>
            <w:tcW w:w="3114" w:type="dxa"/>
            <w:shd w:val="clear" w:color="auto" w:fill="auto"/>
            <w:noWrap/>
            <w:vAlign w:val="bottom"/>
            <w:hideMark/>
          </w:tcPr>
          <w:p w14:paraId="5E35FB6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SORBIT podjetje za proizvodnjo, trgovanje in svetovanje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7FA8BD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Ravne na Koroškem</w:t>
            </w:r>
          </w:p>
        </w:tc>
        <w:tc>
          <w:tcPr>
            <w:tcW w:w="1276" w:type="dxa"/>
            <w:shd w:val="clear" w:color="auto" w:fill="auto"/>
            <w:noWrap/>
            <w:vAlign w:val="bottom"/>
            <w:hideMark/>
          </w:tcPr>
          <w:p w14:paraId="41D28BE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54DA8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F38E9D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8.335,00 </w:t>
            </w:r>
          </w:p>
        </w:tc>
        <w:tc>
          <w:tcPr>
            <w:tcW w:w="1275" w:type="dxa"/>
            <w:shd w:val="clear" w:color="auto" w:fill="auto"/>
            <w:noWrap/>
            <w:vAlign w:val="bottom"/>
            <w:hideMark/>
          </w:tcPr>
          <w:p w14:paraId="556E9DE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8.335,00 </w:t>
            </w:r>
          </w:p>
        </w:tc>
        <w:tc>
          <w:tcPr>
            <w:tcW w:w="1127" w:type="dxa"/>
            <w:shd w:val="clear" w:color="auto" w:fill="auto"/>
            <w:noWrap/>
            <w:vAlign w:val="bottom"/>
            <w:hideMark/>
          </w:tcPr>
          <w:p w14:paraId="0FABF8B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833,50 </w:t>
            </w:r>
          </w:p>
        </w:tc>
      </w:tr>
      <w:tr w:rsidR="00C54BE7" w:rsidRPr="00C94729" w14:paraId="35088477" w14:textId="77777777" w:rsidTr="00815F59">
        <w:trPr>
          <w:trHeight w:val="20"/>
        </w:trPr>
        <w:tc>
          <w:tcPr>
            <w:tcW w:w="3114" w:type="dxa"/>
            <w:shd w:val="clear" w:color="auto" w:fill="auto"/>
            <w:noWrap/>
            <w:vAlign w:val="bottom"/>
            <w:hideMark/>
          </w:tcPr>
          <w:p w14:paraId="1693B5C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TISKARSTVO Andrej Mihelin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BB05F2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783FB4F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3F0F02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134" w:type="dxa"/>
            <w:shd w:val="clear" w:color="auto" w:fill="auto"/>
            <w:noWrap/>
            <w:vAlign w:val="bottom"/>
            <w:hideMark/>
          </w:tcPr>
          <w:p w14:paraId="3DE022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5AA5AEB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33.000,00 </w:t>
            </w:r>
          </w:p>
        </w:tc>
        <w:tc>
          <w:tcPr>
            <w:tcW w:w="1127" w:type="dxa"/>
            <w:shd w:val="clear" w:color="auto" w:fill="auto"/>
            <w:noWrap/>
            <w:vAlign w:val="bottom"/>
            <w:hideMark/>
          </w:tcPr>
          <w:p w14:paraId="212C215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3.300,00 </w:t>
            </w:r>
          </w:p>
        </w:tc>
      </w:tr>
      <w:tr w:rsidR="00C54BE7" w:rsidRPr="00C94729" w14:paraId="155A0F92" w14:textId="77777777" w:rsidTr="00815F59">
        <w:trPr>
          <w:trHeight w:val="20"/>
        </w:trPr>
        <w:tc>
          <w:tcPr>
            <w:tcW w:w="3114" w:type="dxa"/>
            <w:shd w:val="clear" w:color="auto" w:fill="auto"/>
            <w:noWrap/>
            <w:vAlign w:val="bottom"/>
            <w:hideMark/>
          </w:tcPr>
          <w:p w14:paraId="22CE8BF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HEKRA, proizvodnja, trgovina,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8DD630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102D79B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3BA1FC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506090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239DA57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27" w:type="dxa"/>
            <w:shd w:val="clear" w:color="auto" w:fill="auto"/>
            <w:noWrap/>
            <w:vAlign w:val="bottom"/>
            <w:hideMark/>
          </w:tcPr>
          <w:p w14:paraId="71E265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r>
      <w:tr w:rsidR="00C54BE7" w:rsidRPr="00C94729" w14:paraId="242020B1" w14:textId="77777777" w:rsidTr="00815F59">
        <w:trPr>
          <w:trHeight w:val="20"/>
        </w:trPr>
        <w:tc>
          <w:tcPr>
            <w:tcW w:w="3114" w:type="dxa"/>
            <w:shd w:val="clear" w:color="auto" w:fill="auto"/>
            <w:noWrap/>
            <w:vAlign w:val="bottom"/>
            <w:hideMark/>
          </w:tcPr>
          <w:p w14:paraId="3B14090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D&amp;M, odkup in prodaja vozil, Matej Trost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AAAA20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4F172D5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4732C53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200.000,00 </w:t>
            </w:r>
          </w:p>
        </w:tc>
        <w:tc>
          <w:tcPr>
            <w:tcW w:w="1134" w:type="dxa"/>
            <w:shd w:val="clear" w:color="auto" w:fill="auto"/>
            <w:noWrap/>
            <w:vAlign w:val="bottom"/>
            <w:hideMark/>
          </w:tcPr>
          <w:p w14:paraId="01C560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145.427,00 </w:t>
            </w:r>
          </w:p>
        </w:tc>
        <w:tc>
          <w:tcPr>
            <w:tcW w:w="1275" w:type="dxa"/>
            <w:shd w:val="clear" w:color="auto" w:fill="auto"/>
            <w:noWrap/>
            <w:vAlign w:val="bottom"/>
            <w:hideMark/>
          </w:tcPr>
          <w:p w14:paraId="0C2114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355.427,00 </w:t>
            </w:r>
          </w:p>
        </w:tc>
        <w:tc>
          <w:tcPr>
            <w:tcW w:w="1127" w:type="dxa"/>
            <w:shd w:val="clear" w:color="auto" w:fill="auto"/>
            <w:noWrap/>
            <w:vAlign w:val="bottom"/>
            <w:hideMark/>
          </w:tcPr>
          <w:p w14:paraId="6C16073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35.542,70 </w:t>
            </w:r>
          </w:p>
        </w:tc>
      </w:tr>
      <w:tr w:rsidR="00C54BE7" w:rsidRPr="00C94729" w14:paraId="7CE885E6" w14:textId="77777777" w:rsidTr="00815F59">
        <w:trPr>
          <w:trHeight w:val="20"/>
        </w:trPr>
        <w:tc>
          <w:tcPr>
            <w:tcW w:w="3114" w:type="dxa"/>
            <w:shd w:val="clear" w:color="auto" w:fill="auto"/>
            <w:noWrap/>
            <w:vAlign w:val="bottom"/>
            <w:hideMark/>
          </w:tcPr>
          <w:p w14:paraId="7F92EEC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SILVATICA proizvodnja in projektiranje notranje opreme Mengeš,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2DE54C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666646A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134" w:type="dxa"/>
            <w:shd w:val="clear" w:color="auto" w:fill="auto"/>
            <w:noWrap/>
            <w:vAlign w:val="bottom"/>
            <w:hideMark/>
          </w:tcPr>
          <w:p w14:paraId="7CB16D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 </w:t>
            </w:r>
          </w:p>
        </w:tc>
        <w:tc>
          <w:tcPr>
            <w:tcW w:w="1134" w:type="dxa"/>
            <w:shd w:val="clear" w:color="auto" w:fill="auto"/>
            <w:noWrap/>
            <w:vAlign w:val="bottom"/>
            <w:hideMark/>
          </w:tcPr>
          <w:p w14:paraId="3DAF8E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3.929,64 </w:t>
            </w:r>
          </w:p>
        </w:tc>
        <w:tc>
          <w:tcPr>
            <w:tcW w:w="1275" w:type="dxa"/>
            <w:shd w:val="clear" w:color="auto" w:fill="auto"/>
            <w:noWrap/>
            <w:vAlign w:val="bottom"/>
            <w:hideMark/>
          </w:tcPr>
          <w:p w14:paraId="12F1848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10.129,64 </w:t>
            </w:r>
          </w:p>
        </w:tc>
        <w:tc>
          <w:tcPr>
            <w:tcW w:w="1127" w:type="dxa"/>
            <w:shd w:val="clear" w:color="auto" w:fill="auto"/>
            <w:noWrap/>
            <w:vAlign w:val="bottom"/>
            <w:hideMark/>
          </w:tcPr>
          <w:p w14:paraId="5675B6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1.012,96 </w:t>
            </w:r>
          </w:p>
        </w:tc>
      </w:tr>
      <w:tr w:rsidR="00C54BE7" w:rsidRPr="00C94729" w14:paraId="3022F757" w14:textId="77777777" w:rsidTr="00815F59">
        <w:trPr>
          <w:trHeight w:val="20"/>
        </w:trPr>
        <w:tc>
          <w:tcPr>
            <w:tcW w:w="3114" w:type="dxa"/>
            <w:shd w:val="clear" w:color="auto" w:fill="auto"/>
            <w:noWrap/>
            <w:vAlign w:val="bottom"/>
            <w:hideMark/>
          </w:tcPr>
          <w:p w14:paraId="7F65CA7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KOKO MI, umetniško ustvarjanje, Dominika </w:t>
            </w:r>
            <w:proofErr w:type="spellStart"/>
            <w:r w:rsidRPr="00C94729">
              <w:rPr>
                <w:rFonts w:ascii="Arial Narrow" w:hAnsi="Arial Narrow" w:cs="Calibri"/>
                <w:color w:val="000000"/>
                <w:sz w:val="18"/>
                <w:szCs w:val="18"/>
                <w:lang w:val="sl-SI"/>
              </w:rPr>
              <w:t>Bau</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F15A95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7D0DAA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20.400,00 </w:t>
            </w:r>
          </w:p>
        </w:tc>
        <w:tc>
          <w:tcPr>
            <w:tcW w:w="1134" w:type="dxa"/>
            <w:shd w:val="clear" w:color="auto" w:fill="auto"/>
            <w:noWrap/>
            <w:vAlign w:val="bottom"/>
            <w:hideMark/>
          </w:tcPr>
          <w:p w14:paraId="10529FC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CC886C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4.829,35 </w:t>
            </w:r>
          </w:p>
        </w:tc>
        <w:tc>
          <w:tcPr>
            <w:tcW w:w="1275" w:type="dxa"/>
            <w:shd w:val="clear" w:color="auto" w:fill="auto"/>
            <w:noWrap/>
            <w:vAlign w:val="bottom"/>
            <w:hideMark/>
          </w:tcPr>
          <w:p w14:paraId="43E894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25.229,35 </w:t>
            </w:r>
          </w:p>
        </w:tc>
        <w:tc>
          <w:tcPr>
            <w:tcW w:w="1127" w:type="dxa"/>
            <w:shd w:val="clear" w:color="auto" w:fill="auto"/>
            <w:noWrap/>
            <w:vAlign w:val="bottom"/>
            <w:hideMark/>
          </w:tcPr>
          <w:p w14:paraId="4C889E0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2.522,94 </w:t>
            </w:r>
          </w:p>
        </w:tc>
      </w:tr>
      <w:tr w:rsidR="00C54BE7" w:rsidRPr="00C94729" w14:paraId="64E3A985" w14:textId="77777777" w:rsidTr="00815F59">
        <w:trPr>
          <w:trHeight w:val="20"/>
        </w:trPr>
        <w:tc>
          <w:tcPr>
            <w:tcW w:w="3114" w:type="dxa"/>
            <w:shd w:val="clear" w:color="auto" w:fill="auto"/>
            <w:noWrap/>
            <w:vAlign w:val="bottom"/>
            <w:hideMark/>
          </w:tcPr>
          <w:p w14:paraId="4877900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STEPHANY podjetje za trgovino in proizvodnjo,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 Rimske Toplice, Globoko 7/a</w:t>
            </w:r>
          </w:p>
        </w:tc>
        <w:tc>
          <w:tcPr>
            <w:tcW w:w="1134" w:type="dxa"/>
            <w:shd w:val="clear" w:color="auto" w:fill="auto"/>
            <w:noWrap/>
            <w:vAlign w:val="bottom"/>
            <w:hideMark/>
          </w:tcPr>
          <w:p w14:paraId="2DDE65E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w:t>
            </w:r>
          </w:p>
        </w:tc>
        <w:tc>
          <w:tcPr>
            <w:tcW w:w="1276" w:type="dxa"/>
            <w:shd w:val="clear" w:color="auto" w:fill="auto"/>
            <w:noWrap/>
            <w:vAlign w:val="bottom"/>
            <w:hideMark/>
          </w:tcPr>
          <w:p w14:paraId="47F8B3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134" w:type="dxa"/>
            <w:shd w:val="clear" w:color="auto" w:fill="auto"/>
            <w:noWrap/>
            <w:vAlign w:val="bottom"/>
            <w:hideMark/>
          </w:tcPr>
          <w:p w14:paraId="2B063CE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3.600,00 </w:t>
            </w:r>
          </w:p>
        </w:tc>
        <w:tc>
          <w:tcPr>
            <w:tcW w:w="1134" w:type="dxa"/>
            <w:shd w:val="clear" w:color="auto" w:fill="auto"/>
            <w:noWrap/>
            <w:vAlign w:val="bottom"/>
            <w:hideMark/>
          </w:tcPr>
          <w:p w14:paraId="295B00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6.500,00 </w:t>
            </w:r>
          </w:p>
        </w:tc>
        <w:tc>
          <w:tcPr>
            <w:tcW w:w="1275" w:type="dxa"/>
            <w:shd w:val="clear" w:color="auto" w:fill="auto"/>
            <w:noWrap/>
            <w:vAlign w:val="bottom"/>
            <w:hideMark/>
          </w:tcPr>
          <w:p w14:paraId="233F2E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12.600,00 </w:t>
            </w:r>
          </w:p>
        </w:tc>
        <w:tc>
          <w:tcPr>
            <w:tcW w:w="1127" w:type="dxa"/>
            <w:shd w:val="clear" w:color="auto" w:fill="auto"/>
            <w:noWrap/>
            <w:vAlign w:val="bottom"/>
            <w:hideMark/>
          </w:tcPr>
          <w:p w14:paraId="49E803B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1.260,00 </w:t>
            </w:r>
          </w:p>
        </w:tc>
      </w:tr>
      <w:tr w:rsidR="00C54BE7" w:rsidRPr="00C94729" w14:paraId="60548D62" w14:textId="77777777" w:rsidTr="00815F59">
        <w:trPr>
          <w:trHeight w:val="20"/>
        </w:trPr>
        <w:tc>
          <w:tcPr>
            <w:tcW w:w="3114" w:type="dxa"/>
            <w:shd w:val="clear" w:color="auto" w:fill="auto"/>
            <w:noWrap/>
            <w:vAlign w:val="bottom"/>
            <w:hideMark/>
          </w:tcPr>
          <w:p w14:paraId="0CEB40F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Poslovno in informacijsko svetovanje, Rok Zevnik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827071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4C46BC6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700,00 </w:t>
            </w:r>
          </w:p>
        </w:tc>
        <w:tc>
          <w:tcPr>
            <w:tcW w:w="1134" w:type="dxa"/>
            <w:shd w:val="clear" w:color="auto" w:fill="auto"/>
            <w:noWrap/>
            <w:vAlign w:val="bottom"/>
            <w:hideMark/>
          </w:tcPr>
          <w:p w14:paraId="50B712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A5D5D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4.842,92 </w:t>
            </w:r>
          </w:p>
        </w:tc>
        <w:tc>
          <w:tcPr>
            <w:tcW w:w="1275" w:type="dxa"/>
            <w:shd w:val="clear" w:color="auto" w:fill="auto"/>
            <w:noWrap/>
            <w:vAlign w:val="bottom"/>
            <w:hideMark/>
          </w:tcPr>
          <w:p w14:paraId="0AE322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5.542,92 </w:t>
            </w:r>
          </w:p>
        </w:tc>
        <w:tc>
          <w:tcPr>
            <w:tcW w:w="1127" w:type="dxa"/>
            <w:shd w:val="clear" w:color="auto" w:fill="auto"/>
            <w:noWrap/>
            <w:vAlign w:val="bottom"/>
            <w:hideMark/>
          </w:tcPr>
          <w:p w14:paraId="46A919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554,29 </w:t>
            </w:r>
          </w:p>
        </w:tc>
      </w:tr>
      <w:tr w:rsidR="00C54BE7" w:rsidRPr="00C94729" w14:paraId="61B02BBC" w14:textId="77777777" w:rsidTr="00815F59">
        <w:trPr>
          <w:trHeight w:val="20"/>
        </w:trPr>
        <w:tc>
          <w:tcPr>
            <w:tcW w:w="3114" w:type="dxa"/>
            <w:shd w:val="clear" w:color="auto" w:fill="auto"/>
            <w:noWrap/>
            <w:vAlign w:val="bottom"/>
            <w:hideMark/>
          </w:tcPr>
          <w:p w14:paraId="26C0E53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BISOL Proizvodnja, proizvodnja, razvoj, inženiring in svetovanje,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125FEB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39A991D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235.000,00 </w:t>
            </w:r>
          </w:p>
        </w:tc>
        <w:tc>
          <w:tcPr>
            <w:tcW w:w="1134" w:type="dxa"/>
            <w:shd w:val="clear" w:color="auto" w:fill="auto"/>
            <w:noWrap/>
            <w:vAlign w:val="bottom"/>
            <w:hideMark/>
          </w:tcPr>
          <w:p w14:paraId="394DAD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13.900.000,00 </w:t>
            </w:r>
          </w:p>
        </w:tc>
        <w:tc>
          <w:tcPr>
            <w:tcW w:w="1134" w:type="dxa"/>
            <w:shd w:val="clear" w:color="auto" w:fill="auto"/>
            <w:noWrap/>
            <w:vAlign w:val="bottom"/>
            <w:hideMark/>
          </w:tcPr>
          <w:p w14:paraId="7414DF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2.700.000,00 </w:t>
            </w:r>
          </w:p>
        </w:tc>
        <w:tc>
          <w:tcPr>
            <w:tcW w:w="1275" w:type="dxa"/>
            <w:shd w:val="clear" w:color="auto" w:fill="auto"/>
            <w:noWrap/>
            <w:vAlign w:val="bottom"/>
            <w:hideMark/>
          </w:tcPr>
          <w:p w14:paraId="5FC2383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16.835.000,00 </w:t>
            </w:r>
          </w:p>
        </w:tc>
        <w:tc>
          <w:tcPr>
            <w:tcW w:w="1127" w:type="dxa"/>
            <w:shd w:val="clear" w:color="auto" w:fill="auto"/>
            <w:noWrap/>
            <w:vAlign w:val="bottom"/>
            <w:hideMark/>
          </w:tcPr>
          <w:p w14:paraId="38F31D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1.683.500,00 </w:t>
            </w:r>
          </w:p>
        </w:tc>
      </w:tr>
      <w:tr w:rsidR="00C54BE7" w:rsidRPr="00C94729" w14:paraId="34327CAA" w14:textId="77777777" w:rsidTr="00815F59">
        <w:trPr>
          <w:trHeight w:val="20"/>
        </w:trPr>
        <w:tc>
          <w:tcPr>
            <w:tcW w:w="3114" w:type="dxa"/>
            <w:shd w:val="clear" w:color="auto" w:fill="auto"/>
            <w:noWrap/>
            <w:vAlign w:val="bottom"/>
            <w:hideMark/>
          </w:tcPr>
          <w:p w14:paraId="3E8ABB7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BISOL </w:t>
            </w:r>
            <w:proofErr w:type="spellStart"/>
            <w:r w:rsidRPr="00C94729">
              <w:rPr>
                <w:rFonts w:ascii="Arial Narrow" w:hAnsi="Arial Narrow" w:cs="Calibri"/>
                <w:color w:val="000000"/>
                <w:sz w:val="18"/>
                <w:szCs w:val="18"/>
                <w:lang w:val="sl-SI"/>
              </w:rPr>
              <w:t>Group</w:t>
            </w:r>
            <w:proofErr w:type="spellEnd"/>
            <w:r w:rsidRPr="00C94729">
              <w:rPr>
                <w:rFonts w:ascii="Arial Narrow" w:hAnsi="Arial Narrow" w:cs="Calibri"/>
                <w:color w:val="000000"/>
                <w:sz w:val="18"/>
                <w:szCs w:val="18"/>
                <w:lang w:val="sl-SI"/>
              </w:rPr>
              <w:t xml:space="preserve">, elektro inženiring in svetovanje,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B469AD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0EAF4F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1.491.000,00 </w:t>
            </w:r>
          </w:p>
        </w:tc>
        <w:tc>
          <w:tcPr>
            <w:tcW w:w="1134" w:type="dxa"/>
            <w:shd w:val="clear" w:color="auto" w:fill="auto"/>
            <w:noWrap/>
            <w:vAlign w:val="bottom"/>
            <w:hideMark/>
          </w:tcPr>
          <w:p w14:paraId="769429C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D13C91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1.350.000,00 </w:t>
            </w:r>
          </w:p>
        </w:tc>
        <w:tc>
          <w:tcPr>
            <w:tcW w:w="1275" w:type="dxa"/>
            <w:shd w:val="clear" w:color="auto" w:fill="auto"/>
            <w:noWrap/>
            <w:vAlign w:val="bottom"/>
            <w:hideMark/>
          </w:tcPr>
          <w:p w14:paraId="6B16D69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2.841.000,00 </w:t>
            </w:r>
          </w:p>
        </w:tc>
        <w:tc>
          <w:tcPr>
            <w:tcW w:w="1127" w:type="dxa"/>
            <w:shd w:val="clear" w:color="auto" w:fill="auto"/>
            <w:noWrap/>
            <w:vAlign w:val="bottom"/>
            <w:hideMark/>
          </w:tcPr>
          <w:p w14:paraId="663256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284.100,00 </w:t>
            </w:r>
          </w:p>
        </w:tc>
      </w:tr>
      <w:tr w:rsidR="00C54BE7" w:rsidRPr="00C94729" w14:paraId="2D4DB8E0" w14:textId="77777777" w:rsidTr="00815F59">
        <w:trPr>
          <w:trHeight w:val="20"/>
        </w:trPr>
        <w:tc>
          <w:tcPr>
            <w:tcW w:w="3114" w:type="dxa"/>
            <w:shd w:val="clear" w:color="auto" w:fill="auto"/>
            <w:noWrap/>
            <w:vAlign w:val="bottom"/>
            <w:hideMark/>
          </w:tcPr>
          <w:p w14:paraId="0FE54A3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BISOL Vzdrževanje, inženiring, vzdrževanje in svetovanje,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A5E071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3443AE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44.000,00 </w:t>
            </w:r>
          </w:p>
        </w:tc>
        <w:tc>
          <w:tcPr>
            <w:tcW w:w="1134" w:type="dxa"/>
            <w:shd w:val="clear" w:color="auto" w:fill="auto"/>
            <w:noWrap/>
            <w:vAlign w:val="bottom"/>
            <w:hideMark/>
          </w:tcPr>
          <w:p w14:paraId="237D57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1A9E25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198.000,00 </w:t>
            </w:r>
          </w:p>
        </w:tc>
        <w:tc>
          <w:tcPr>
            <w:tcW w:w="1275" w:type="dxa"/>
            <w:shd w:val="clear" w:color="auto" w:fill="auto"/>
            <w:noWrap/>
            <w:vAlign w:val="bottom"/>
            <w:hideMark/>
          </w:tcPr>
          <w:p w14:paraId="400F555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247.000,00 </w:t>
            </w:r>
          </w:p>
        </w:tc>
        <w:tc>
          <w:tcPr>
            <w:tcW w:w="1127" w:type="dxa"/>
            <w:shd w:val="clear" w:color="auto" w:fill="auto"/>
            <w:noWrap/>
            <w:vAlign w:val="bottom"/>
            <w:hideMark/>
          </w:tcPr>
          <w:p w14:paraId="2748C2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24.700,00 </w:t>
            </w:r>
          </w:p>
        </w:tc>
      </w:tr>
      <w:tr w:rsidR="00C54BE7" w:rsidRPr="00C94729" w14:paraId="7D9EB599" w14:textId="77777777" w:rsidTr="00815F59">
        <w:trPr>
          <w:trHeight w:val="20"/>
        </w:trPr>
        <w:tc>
          <w:tcPr>
            <w:tcW w:w="3114" w:type="dxa"/>
            <w:shd w:val="clear" w:color="auto" w:fill="auto"/>
            <w:noWrap/>
            <w:vAlign w:val="bottom"/>
            <w:hideMark/>
          </w:tcPr>
          <w:p w14:paraId="19BA274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BISOL CPE, projektiranje in izvedba,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58136E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1923A4D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0777A80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147682F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300.000,00 </w:t>
            </w:r>
          </w:p>
        </w:tc>
        <w:tc>
          <w:tcPr>
            <w:tcW w:w="1275" w:type="dxa"/>
            <w:shd w:val="clear" w:color="auto" w:fill="auto"/>
            <w:noWrap/>
            <w:vAlign w:val="bottom"/>
            <w:hideMark/>
          </w:tcPr>
          <w:p w14:paraId="218B16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305.000,00 </w:t>
            </w:r>
          </w:p>
        </w:tc>
        <w:tc>
          <w:tcPr>
            <w:tcW w:w="1127" w:type="dxa"/>
            <w:shd w:val="clear" w:color="auto" w:fill="auto"/>
            <w:noWrap/>
            <w:vAlign w:val="bottom"/>
            <w:hideMark/>
          </w:tcPr>
          <w:p w14:paraId="6FF74F0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30.500,00 </w:t>
            </w:r>
          </w:p>
        </w:tc>
      </w:tr>
      <w:tr w:rsidR="00C54BE7" w:rsidRPr="00C94729" w14:paraId="40E27EBC" w14:textId="77777777" w:rsidTr="00815F59">
        <w:trPr>
          <w:trHeight w:val="20"/>
        </w:trPr>
        <w:tc>
          <w:tcPr>
            <w:tcW w:w="3114" w:type="dxa"/>
            <w:shd w:val="clear" w:color="auto" w:fill="auto"/>
            <w:noWrap/>
            <w:vAlign w:val="bottom"/>
            <w:hideMark/>
          </w:tcPr>
          <w:p w14:paraId="4CA99F8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BISOL PVPP 2, proizvodnja, prodaja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258C12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41F6AB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29.000,00 </w:t>
            </w:r>
          </w:p>
        </w:tc>
        <w:tc>
          <w:tcPr>
            <w:tcW w:w="1134" w:type="dxa"/>
            <w:shd w:val="clear" w:color="auto" w:fill="auto"/>
            <w:noWrap/>
            <w:vAlign w:val="bottom"/>
            <w:hideMark/>
          </w:tcPr>
          <w:p w14:paraId="2F2C2E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CEF90B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1D8FE7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34.000,00 </w:t>
            </w:r>
          </w:p>
        </w:tc>
        <w:tc>
          <w:tcPr>
            <w:tcW w:w="1127" w:type="dxa"/>
            <w:shd w:val="clear" w:color="auto" w:fill="auto"/>
            <w:noWrap/>
            <w:vAlign w:val="bottom"/>
            <w:hideMark/>
          </w:tcPr>
          <w:p w14:paraId="34B28D4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 </w:t>
            </w:r>
          </w:p>
        </w:tc>
      </w:tr>
      <w:tr w:rsidR="00C54BE7" w:rsidRPr="00C94729" w14:paraId="2454AB21" w14:textId="77777777" w:rsidTr="00815F59">
        <w:trPr>
          <w:trHeight w:val="20"/>
        </w:trPr>
        <w:tc>
          <w:tcPr>
            <w:tcW w:w="3114" w:type="dxa"/>
            <w:shd w:val="clear" w:color="auto" w:fill="auto"/>
            <w:noWrap/>
            <w:vAlign w:val="bottom"/>
            <w:hideMark/>
          </w:tcPr>
          <w:p w14:paraId="4C24D70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BISOL PVPP 3, proizvodnja, prodaja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C58F9A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3C6DA58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26.500,00 </w:t>
            </w:r>
          </w:p>
        </w:tc>
        <w:tc>
          <w:tcPr>
            <w:tcW w:w="1134" w:type="dxa"/>
            <w:shd w:val="clear" w:color="auto" w:fill="auto"/>
            <w:noWrap/>
            <w:vAlign w:val="bottom"/>
            <w:hideMark/>
          </w:tcPr>
          <w:p w14:paraId="5572FDA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77B08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060C8AD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28.500,00 </w:t>
            </w:r>
          </w:p>
        </w:tc>
        <w:tc>
          <w:tcPr>
            <w:tcW w:w="1127" w:type="dxa"/>
            <w:shd w:val="clear" w:color="auto" w:fill="auto"/>
            <w:noWrap/>
            <w:vAlign w:val="bottom"/>
            <w:hideMark/>
          </w:tcPr>
          <w:p w14:paraId="2A373E1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2.850,00 </w:t>
            </w:r>
          </w:p>
        </w:tc>
      </w:tr>
      <w:tr w:rsidR="00C54BE7" w:rsidRPr="00C94729" w14:paraId="7F4BF01C" w14:textId="77777777" w:rsidTr="00815F59">
        <w:trPr>
          <w:trHeight w:val="20"/>
        </w:trPr>
        <w:tc>
          <w:tcPr>
            <w:tcW w:w="3114" w:type="dxa"/>
            <w:shd w:val="clear" w:color="auto" w:fill="auto"/>
            <w:noWrap/>
            <w:vAlign w:val="bottom"/>
            <w:hideMark/>
          </w:tcPr>
          <w:p w14:paraId="5F35D71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BISOL PVPP 11, proizvodnja, prodaja,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F8A9AB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735DA81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29.000,00 </w:t>
            </w:r>
          </w:p>
        </w:tc>
        <w:tc>
          <w:tcPr>
            <w:tcW w:w="1134" w:type="dxa"/>
            <w:shd w:val="clear" w:color="auto" w:fill="auto"/>
            <w:noWrap/>
            <w:vAlign w:val="bottom"/>
            <w:hideMark/>
          </w:tcPr>
          <w:p w14:paraId="6B060C6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2170FC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29C62E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32.000,00 </w:t>
            </w:r>
          </w:p>
        </w:tc>
        <w:tc>
          <w:tcPr>
            <w:tcW w:w="1127" w:type="dxa"/>
            <w:shd w:val="clear" w:color="auto" w:fill="auto"/>
            <w:noWrap/>
            <w:vAlign w:val="bottom"/>
            <w:hideMark/>
          </w:tcPr>
          <w:p w14:paraId="32FF181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3.200,00 </w:t>
            </w:r>
          </w:p>
        </w:tc>
      </w:tr>
      <w:tr w:rsidR="00C54BE7" w:rsidRPr="00C94729" w14:paraId="18AE865D" w14:textId="77777777" w:rsidTr="00815F59">
        <w:trPr>
          <w:trHeight w:val="20"/>
        </w:trPr>
        <w:tc>
          <w:tcPr>
            <w:tcW w:w="3114" w:type="dxa"/>
            <w:shd w:val="clear" w:color="auto" w:fill="auto"/>
            <w:noWrap/>
            <w:vAlign w:val="bottom"/>
            <w:hideMark/>
          </w:tcPr>
          <w:p w14:paraId="1F47667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IPB razvoj, proizvodnja, inženiring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133E79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0F4829F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2.195.000,00 </w:t>
            </w:r>
          </w:p>
        </w:tc>
        <w:tc>
          <w:tcPr>
            <w:tcW w:w="1134" w:type="dxa"/>
            <w:shd w:val="clear" w:color="auto" w:fill="auto"/>
            <w:noWrap/>
            <w:vAlign w:val="bottom"/>
            <w:hideMark/>
          </w:tcPr>
          <w:p w14:paraId="5E7F366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15724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510.000,00 </w:t>
            </w:r>
          </w:p>
        </w:tc>
        <w:tc>
          <w:tcPr>
            <w:tcW w:w="1275" w:type="dxa"/>
            <w:shd w:val="clear" w:color="auto" w:fill="auto"/>
            <w:noWrap/>
            <w:vAlign w:val="bottom"/>
            <w:hideMark/>
          </w:tcPr>
          <w:p w14:paraId="172A96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2.705.000,00 </w:t>
            </w:r>
          </w:p>
        </w:tc>
        <w:tc>
          <w:tcPr>
            <w:tcW w:w="1127" w:type="dxa"/>
            <w:shd w:val="clear" w:color="auto" w:fill="auto"/>
            <w:noWrap/>
            <w:vAlign w:val="bottom"/>
            <w:hideMark/>
          </w:tcPr>
          <w:p w14:paraId="57DB71E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270.500,00 </w:t>
            </w:r>
          </w:p>
        </w:tc>
      </w:tr>
      <w:tr w:rsidR="00C54BE7" w:rsidRPr="00C94729" w14:paraId="789D5245" w14:textId="77777777" w:rsidTr="00815F59">
        <w:trPr>
          <w:trHeight w:val="20"/>
        </w:trPr>
        <w:tc>
          <w:tcPr>
            <w:tcW w:w="3114" w:type="dxa"/>
            <w:shd w:val="clear" w:color="auto" w:fill="auto"/>
            <w:noWrap/>
            <w:vAlign w:val="bottom"/>
            <w:hideMark/>
          </w:tcPr>
          <w:p w14:paraId="7A655B8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Sončna elektrarna 2008,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D75174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300B7C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23.500,00 </w:t>
            </w:r>
          </w:p>
        </w:tc>
        <w:tc>
          <w:tcPr>
            <w:tcW w:w="1134" w:type="dxa"/>
            <w:shd w:val="clear" w:color="auto" w:fill="auto"/>
            <w:noWrap/>
            <w:vAlign w:val="bottom"/>
            <w:hideMark/>
          </w:tcPr>
          <w:p w14:paraId="43B6F5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CF746D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 </w:t>
            </w:r>
          </w:p>
        </w:tc>
        <w:tc>
          <w:tcPr>
            <w:tcW w:w="1275" w:type="dxa"/>
            <w:shd w:val="clear" w:color="auto" w:fill="auto"/>
            <w:noWrap/>
            <w:vAlign w:val="bottom"/>
            <w:hideMark/>
          </w:tcPr>
          <w:p w14:paraId="156582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25.500,00 </w:t>
            </w:r>
          </w:p>
        </w:tc>
        <w:tc>
          <w:tcPr>
            <w:tcW w:w="1127" w:type="dxa"/>
            <w:shd w:val="clear" w:color="auto" w:fill="auto"/>
            <w:noWrap/>
            <w:vAlign w:val="bottom"/>
            <w:hideMark/>
          </w:tcPr>
          <w:p w14:paraId="7249145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2.550,00 </w:t>
            </w:r>
          </w:p>
        </w:tc>
      </w:tr>
      <w:tr w:rsidR="00C54BE7" w:rsidRPr="00C94729" w14:paraId="1D7BBD0A" w14:textId="77777777" w:rsidTr="00815F59">
        <w:trPr>
          <w:trHeight w:val="20"/>
        </w:trPr>
        <w:tc>
          <w:tcPr>
            <w:tcW w:w="3114" w:type="dxa"/>
            <w:shd w:val="clear" w:color="auto" w:fill="auto"/>
            <w:noWrap/>
            <w:vAlign w:val="bottom"/>
            <w:hideMark/>
          </w:tcPr>
          <w:p w14:paraId="466A222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ALMA avto šola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0ADA44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Ljutomer</w:t>
            </w:r>
          </w:p>
        </w:tc>
        <w:tc>
          <w:tcPr>
            <w:tcW w:w="1276" w:type="dxa"/>
            <w:shd w:val="clear" w:color="auto" w:fill="auto"/>
            <w:noWrap/>
            <w:vAlign w:val="bottom"/>
            <w:hideMark/>
          </w:tcPr>
          <w:p w14:paraId="508373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DF6F6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658636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275" w:type="dxa"/>
            <w:shd w:val="clear" w:color="auto" w:fill="auto"/>
            <w:noWrap/>
            <w:vAlign w:val="bottom"/>
            <w:hideMark/>
          </w:tcPr>
          <w:p w14:paraId="67EA3BE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27" w:type="dxa"/>
            <w:shd w:val="clear" w:color="auto" w:fill="auto"/>
            <w:noWrap/>
            <w:vAlign w:val="bottom"/>
            <w:hideMark/>
          </w:tcPr>
          <w:p w14:paraId="20093D2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 </w:t>
            </w:r>
          </w:p>
        </w:tc>
      </w:tr>
      <w:tr w:rsidR="00C54BE7" w:rsidRPr="00C94729" w14:paraId="4A44218D" w14:textId="77777777" w:rsidTr="00815F59">
        <w:trPr>
          <w:trHeight w:val="20"/>
        </w:trPr>
        <w:tc>
          <w:tcPr>
            <w:tcW w:w="3114" w:type="dxa"/>
            <w:shd w:val="clear" w:color="auto" w:fill="auto"/>
            <w:noWrap/>
            <w:vAlign w:val="bottom"/>
            <w:hideMark/>
          </w:tcPr>
          <w:p w14:paraId="2F0FE12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GOSTINSTVO IN SVETOVANJE KACA, KATJA CAFUTA S.P.</w:t>
            </w:r>
          </w:p>
        </w:tc>
        <w:tc>
          <w:tcPr>
            <w:tcW w:w="1134" w:type="dxa"/>
            <w:shd w:val="clear" w:color="auto" w:fill="auto"/>
            <w:noWrap/>
            <w:vAlign w:val="bottom"/>
            <w:hideMark/>
          </w:tcPr>
          <w:p w14:paraId="0F3C872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Rečica ob Savinji</w:t>
            </w:r>
          </w:p>
        </w:tc>
        <w:tc>
          <w:tcPr>
            <w:tcW w:w="1276" w:type="dxa"/>
            <w:shd w:val="clear" w:color="auto" w:fill="auto"/>
            <w:noWrap/>
            <w:vAlign w:val="bottom"/>
            <w:hideMark/>
          </w:tcPr>
          <w:p w14:paraId="201AC18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193.774,00 </w:t>
            </w:r>
          </w:p>
        </w:tc>
        <w:tc>
          <w:tcPr>
            <w:tcW w:w="1134" w:type="dxa"/>
            <w:shd w:val="clear" w:color="auto" w:fill="auto"/>
            <w:noWrap/>
            <w:vAlign w:val="bottom"/>
            <w:hideMark/>
          </w:tcPr>
          <w:p w14:paraId="3D7F65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72.552,00 </w:t>
            </w:r>
          </w:p>
        </w:tc>
        <w:tc>
          <w:tcPr>
            <w:tcW w:w="1134" w:type="dxa"/>
            <w:shd w:val="clear" w:color="auto" w:fill="auto"/>
            <w:noWrap/>
            <w:vAlign w:val="bottom"/>
            <w:hideMark/>
          </w:tcPr>
          <w:p w14:paraId="5B6EA34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24.488,70 </w:t>
            </w:r>
          </w:p>
        </w:tc>
        <w:tc>
          <w:tcPr>
            <w:tcW w:w="1275" w:type="dxa"/>
            <w:shd w:val="clear" w:color="auto" w:fill="auto"/>
            <w:noWrap/>
            <w:vAlign w:val="bottom"/>
            <w:hideMark/>
          </w:tcPr>
          <w:p w14:paraId="3E7ACD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290.814,70 </w:t>
            </w:r>
          </w:p>
        </w:tc>
        <w:tc>
          <w:tcPr>
            <w:tcW w:w="1127" w:type="dxa"/>
            <w:shd w:val="clear" w:color="auto" w:fill="auto"/>
            <w:noWrap/>
            <w:vAlign w:val="bottom"/>
            <w:hideMark/>
          </w:tcPr>
          <w:p w14:paraId="083091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29.081,47 </w:t>
            </w:r>
          </w:p>
        </w:tc>
      </w:tr>
      <w:tr w:rsidR="00C54BE7" w:rsidRPr="00C94729" w14:paraId="06281B45" w14:textId="77777777" w:rsidTr="00815F59">
        <w:trPr>
          <w:trHeight w:val="20"/>
        </w:trPr>
        <w:tc>
          <w:tcPr>
            <w:tcW w:w="3114" w:type="dxa"/>
            <w:shd w:val="clear" w:color="auto" w:fill="auto"/>
            <w:noWrap/>
            <w:vAlign w:val="bottom"/>
            <w:hideMark/>
          </w:tcPr>
          <w:p w14:paraId="32C7F67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ENERGETIKA NAZARJE, proizvodnja in distribucija energij,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C47F23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2F2371B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292.500,00 </w:t>
            </w:r>
          </w:p>
        </w:tc>
        <w:tc>
          <w:tcPr>
            <w:tcW w:w="1134" w:type="dxa"/>
            <w:shd w:val="clear" w:color="auto" w:fill="auto"/>
            <w:noWrap/>
            <w:vAlign w:val="bottom"/>
            <w:hideMark/>
          </w:tcPr>
          <w:p w14:paraId="7DCEFFA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932990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7524DEE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292.500,00 </w:t>
            </w:r>
          </w:p>
        </w:tc>
        <w:tc>
          <w:tcPr>
            <w:tcW w:w="1127" w:type="dxa"/>
            <w:shd w:val="clear" w:color="auto" w:fill="auto"/>
            <w:noWrap/>
            <w:vAlign w:val="bottom"/>
            <w:hideMark/>
          </w:tcPr>
          <w:p w14:paraId="22893E4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29.250,00 </w:t>
            </w:r>
          </w:p>
        </w:tc>
      </w:tr>
      <w:tr w:rsidR="00C54BE7" w:rsidRPr="00C94729" w14:paraId="1FC99696" w14:textId="77777777" w:rsidTr="00815F59">
        <w:trPr>
          <w:trHeight w:val="20"/>
        </w:trPr>
        <w:tc>
          <w:tcPr>
            <w:tcW w:w="3114" w:type="dxa"/>
            <w:shd w:val="clear" w:color="auto" w:fill="auto"/>
            <w:noWrap/>
            <w:vAlign w:val="bottom"/>
            <w:hideMark/>
          </w:tcPr>
          <w:p w14:paraId="4BAACCE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PUŠNER, opravljanje kmetijskih dejavnosti,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282B10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Mozirje</w:t>
            </w:r>
          </w:p>
        </w:tc>
        <w:tc>
          <w:tcPr>
            <w:tcW w:w="1276" w:type="dxa"/>
            <w:shd w:val="clear" w:color="auto" w:fill="auto"/>
            <w:noWrap/>
            <w:vAlign w:val="bottom"/>
            <w:hideMark/>
          </w:tcPr>
          <w:p w14:paraId="1ACE127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7.673,00 </w:t>
            </w:r>
          </w:p>
        </w:tc>
        <w:tc>
          <w:tcPr>
            <w:tcW w:w="1134" w:type="dxa"/>
            <w:shd w:val="clear" w:color="auto" w:fill="auto"/>
            <w:noWrap/>
            <w:vAlign w:val="bottom"/>
            <w:hideMark/>
          </w:tcPr>
          <w:p w14:paraId="6EA8210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2.875,00 </w:t>
            </w:r>
          </w:p>
        </w:tc>
        <w:tc>
          <w:tcPr>
            <w:tcW w:w="1134" w:type="dxa"/>
            <w:shd w:val="clear" w:color="auto" w:fill="auto"/>
            <w:noWrap/>
            <w:vAlign w:val="bottom"/>
            <w:hideMark/>
          </w:tcPr>
          <w:p w14:paraId="4308A8D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25.729,78 </w:t>
            </w:r>
          </w:p>
        </w:tc>
        <w:tc>
          <w:tcPr>
            <w:tcW w:w="1275" w:type="dxa"/>
            <w:shd w:val="clear" w:color="auto" w:fill="auto"/>
            <w:noWrap/>
            <w:vAlign w:val="bottom"/>
            <w:hideMark/>
          </w:tcPr>
          <w:p w14:paraId="3E4143A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36.277,78 </w:t>
            </w:r>
          </w:p>
        </w:tc>
        <w:tc>
          <w:tcPr>
            <w:tcW w:w="1127" w:type="dxa"/>
            <w:shd w:val="clear" w:color="auto" w:fill="auto"/>
            <w:noWrap/>
            <w:vAlign w:val="bottom"/>
            <w:hideMark/>
          </w:tcPr>
          <w:p w14:paraId="68CD1C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3.627,78 </w:t>
            </w:r>
          </w:p>
        </w:tc>
      </w:tr>
      <w:tr w:rsidR="00C54BE7" w:rsidRPr="00C94729" w14:paraId="186A5E87" w14:textId="77777777" w:rsidTr="00815F59">
        <w:trPr>
          <w:trHeight w:val="20"/>
        </w:trPr>
        <w:tc>
          <w:tcPr>
            <w:tcW w:w="3114" w:type="dxa"/>
            <w:shd w:val="clear" w:color="auto" w:fill="auto"/>
            <w:noWrap/>
            <w:vAlign w:val="bottom"/>
            <w:hideMark/>
          </w:tcPr>
          <w:p w14:paraId="13A2C96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KOVINOPLASTIKA - MARKETING MATEJ ŠKOFIC S.P.</w:t>
            </w:r>
          </w:p>
        </w:tc>
        <w:tc>
          <w:tcPr>
            <w:tcW w:w="1134" w:type="dxa"/>
            <w:shd w:val="clear" w:color="auto" w:fill="auto"/>
            <w:noWrap/>
            <w:vAlign w:val="bottom"/>
            <w:hideMark/>
          </w:tcPr>
          <w:p w14:paraId="6715C7F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49A439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95.000,00 </w:t>
            </w:r>
          </w:p>
        </w:tc>
        <w:tc>
          <w:tcPr>
            <w:tcW w:w="1134" w:type="dxa"/>
            <w:shd w:val="clear" w:color="auto" w:fill="auto"/>
            <w:noWrap/>
            <w:vAlign w:val="bottom"/>
            <w:hideMark/>
          </w:tcPr>
          <w:p w14:paraId="3C4377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45.000,00 </w:t>
            </w:r>
          </w:p>
        </w:tc>
        <w:tc>
          <w:tcPr>
            <w:tcW w:w="1134" w:type="dxa"/>
            <w:shd w:val="clear" w:color="auto" w:fill="auto"/>
            <w:noWrap/>
            <w:vAlign w:val="bottom"/>
            <w:hideMark/>
          </w:tcPr>
          <w:p w14:paraId="033E1C3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 </w:t>
            </w:r>
          </w:p>
        </w:tc>
        <w:tc>
          <w:tcPr>
            <w:tcW w:w="1275" w:type="dxa"/>
            <w:shd w:val="clear" w:color="auto" w:fill="auto"/>
            <w:noWrap/>
            <w:vAlign w:val="bottom"/>
            <w:hideMark/>
          </w:tcPr>
          <w:p w14:paraId="00CBFFD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146.000,00 </w:t>
            </w:r>
          </w:p>
        </w:tc>
        <w:tc>
          <w:tcPr>
            <w:tcW w:w="1127" w:type="dxa"/>
            <w:shd w:val="clear" w:color="auto" w:fill="auto"/>
            <w:noWrap/>
            <w:vAlign w:val="bottom"/>
            <w:hideMark/>
          </w:tcPr>
          <w:p w14:paraId="2D22502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14.600,00 </w:t>
            </w:r>
          </w:p>
        </w:tc>
      </w:tr>
      <w:tr w:rsidR="00C54BE7" w:rsidRPr="00C94729" w14:paraId="5FDCC1A3" w14:textId="77777777" w:rsidTr="00815F59">
        <w:trPr>
          <w:trHeight w:val="20"/>
        </w:trPr>
        <w:tc>
          <w:tcPr>
            <w:tcW w:w="3114" w:type="dxa"/>
            <w:shd w:val="clear" w:color="auto" w:fill="auto"/>
            <w:noWrap/>
            <w:vAlign w:val="bottom"/>
            <w:hideMark/>
          </w:tcPr>
          <w:p w14:paraId="43B930B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PODJETNIŠKO IN POSLOVNO SVETOVANJE, BOŠTJAN KOSMAČ S.P.</w:t>
            </w:r>
          </w:p>
        </w:tc>
        <w:tc>
          <w:tcPr>
            <w:tcW w:w="1134" w:type="dxa"/>
            <w:shd w:val="clear" w:color="auto" w:fill="auto"/>
            <w:noWrap/>
            <w:vAlign w:val="bottom"/>
            <w:hideMark/>
          </w:tcPr>
          <w:p w14:paraId="328F434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3D15962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41.000,00 </w:t>
            </w:r>
          </w:p>
        </w:tc>
        <w:tc>
          <w:tcPr>
            <w:tcW w:w="1134" w:type="dxa"/>
            <w:shd w:val="clear" w:color="auto" w:fill="auto"/>
            <w:noWrap/>
            <w:vAlign w:val="bottom"/>
            <w:hideMark/>
          </w:tcPr>
          <w:p w14:paraId="002EEE7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134" w:type="dxa"/>
            <w:shd w:val="clear" w:color="auto" w:fill="auto"/>
            <w:noWrap/>
            <w:vAlign w:val="bottom"/>
            <w:hideMark/>
          </w:tcPr>
          <w:p w14:paraId="237F85A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E372E8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42.000,00 </w:t>
            </w:r>
          </w:p>
        </w:tc>
        <w:tc>
          <w:tcPr>
            <w:tcW w:w="1127" w:type="dxa"/>
            <w:shd w:val="clear" w:color="auto" w:fill="auto"/>
            <w:noWrap/>
            <w:vAlign w:val="bottom"/>
            <w:hideMark/>
          </w:tcPr>
          <w:p w14:paraId="56002D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4.200,00 </w:t>
            </w:r>
          </w:p>
        </w:tc>
      </w:tr>
      <w:tr w:rsidR="00C54BE7" w:rsidRPr="00C94729" w14:paraId="3E023DC9" w14:textId="77777777" w:rsidTr="00815F59">
        <w:trPr>
          <w:trHeight w:val="20"/>
        </w:trPr>
        <w:tc>
          <w:tcPr>
            <w:tcW w:w="3114" w:type="dxa"/>
            <w:shd w:val="clear" w:color="auto" w:fill="auto"/>
            <w:noWrap/>
            <w:vAlign w:val="bottom"/>
            <w:hideMark/>
          </w:tcPr>
          <w:p w14:paraId="32FD65C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KRAMEDIC, Medicinske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E365BC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466BF55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6B054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5A7F99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746,00 </w:t>
            </w:r>
          </w:p>
        </w:tc>
        <w:tc>
          <w:tcPr>
            <w:tcW w:w="1275" w:type="dxa"/>
            <w:shd w:val="clear" w:color="auto" w:fill="auto"/>
            <w:noWrap/>
            <w:vAlign w:val="bottom"/>
            <w:hideMark/>
          </w:tcPr>
          <w:p w14:paraId="381FE0D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746,00 </w:t>
            </w:r>
          </w:p>
        </w:tc>
        <w:tc>
          <w:tcPr>
            <w:tcW w:w="1127" w:type="dxa"/>
            <w:shd w:val="clear" w:color="auto" w:fill="auto"/>
            <w:noWrap/>
            <w:vAlign w:val="bottom"/>
            <w:hideMark/>
          </w:tcPr>
          <w:p w14:paraId="3A00712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74,60 </w:t>
            </w:r>
          </w:p>
        </w:tc>
      </w:tr>
      <w:tr w:rsidR="00C54BE7" w:rsidRPr="00C94729" w14:paraId="5A64A997" w14:textId="77777777" w:rsidTr="00815F59">
        <w:trPr>
          <w:trHeight w:val="20"/>
        </w:trPr>
        <w:tc>
          <w:tcPr>
            <w:tcW w:w="3114" w:type="dxa"/>
            <w:shd w:val="clear" w:color="auto" w:fill="auto"/>
            <w:noWrap/>
            <w:vAlign w:val="bottom"/>
            <w:hideMark/>
          </w:tcPr>
          <w:p w14:paraId="7709269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ŠUMER podjetje za proizvodnjo, trgovino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519DE7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Celje</w:t>
            </w:r>
          </w:p>
        </w:tc>
        <w:tc>
          <w:tcPr>
            <w:tcW w:w="1276" w:type="dxa"/>
            <w:shd w:val="clear" w:color="auto" w:fill="auto"/>
            <w:noWrap/>
            <w:vAlign w:val="bottom"/>
            <w:hideMark/>
          </w:tcPr>
          <w:p w14:paraId="3C779D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3ED618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4C3E17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2.275.012,50 </w:t>
            </w:r>
          </w:p>
        </w:tc>
        <w:tc>
          <w:tcPr>
            <w:tcW w:w="1275" w:type="dxa"/>
            <w:shd w:val="clear" w:color="auto" w:fill="auto"/>
            <w:noWrap/>
            <w:vAlign w:val="bottom"/>
            <w:hideMark/>
          </w:tcPr>
          <w:p w14:paraId="79ACA4F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2.275.012,50 </w:t>
            </w:r>
          </w:p>
        </w:tc>
        <w:tc>
          <w:tcPr>
            <w:tcW w:w="1127" w:type="dxa"/>
            <w:shd w:val="clear" w:color="auto" w:fill="auto"/>
            <w:noWrap/>
            <w:vAlign w:val="bottom"/>
            <w:hideMark/>
          </w:tcPr>
          <w:p w14:paraId="6F4237D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227.501,25 </w:t>
            </w:r>
          </w:p>
        </w:tc>
      </w:tr>
      <w:tr w:rsidR="00C54BE7" w:rsidRPr="00C94729" w14:paraId="72877DB2" w14:textId="77777777" w:rsidTr="00815F59">
        <w:trPr>
          <w:trHeight w:val="20"/>
        </w:trPr>
        <w:tc>
          <w:tcPr>
            <w:tcW w:w="3114" w:type="dxa"/>
            <w:shd w:val="clear" w:color="auto" w:fill="auto"/>
            <w:noWrap/>
            <w:vAlign w:val="bottom"/>
            <w:hideMark/>
          </w:tcPr>
          <w:p w14:paraId="62CADD2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KGL Kovinska galanterija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B92C5B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Litija</w:t>
            </w:r>
          </w:p>
        </w:tc>
        <w:tc>
          <w:tcPr>
            <w:tcW w:w="1276" w:type="dxa"/>
            <w:shd w:val="clear" w:color="auto" w:fill="auto"/>
            <w:noWrap/>
            <w:vAlign w:val="bottom"/>
            <w:hideMark/>
          </w:tcPr>
          <w:p w14:paraId="68B8895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1.950.000,00 </w:t>
            </w:r>
          </w:p>
        </w:tc>
        <w:tc>
          <w:tcPr>
            <w:tcW w:w="1134" w:type="dxa"/>
            <w:shd w:val="clear" w:color="auto" w:fill="auto"/>
            <w:noWrap/>
            <w:vAlign w:val="bottom"/>
            <w:hideMark/>
          </w:tcPr>
          <w:p w14:paraId="0A7A033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500.000,00 </w:t>
            </w:r>
          </w:p>
        </w:tc>
        <w:tc>
          <w:tcPr>
            <w:tcW w:w="1134" w:type="dxa"/>
            <w:shd w:val="clear" w:color="auto" w:fill="auto"/>
            <w:noWrap/>
            <w:vAlign w:val="bottom"/>
            <w:hideMark/>
          </w:tcPr>
          <w:p w14:paraId="05D8F2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400.000,00 </w:t>
            </w:r>
          </w:p>
        </w:tc>
        <w:tc>
          <w:tcPr>
            <w:tcW w:w="1275" w:type="dxa"/>
            <w:shd w:val="clear" w:color="auto" w:fill="auto"/>
            <w:noWrap/>
            <w:vAlign w:val="bottom"/>
            <w:hideMark/>
          </w:tcPr>
          <w:p w14:paraId="6EDAE1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2.850.000,00 </w:t>
            </w:r>
          </w:p>
        </w:tc>
        <w:tc>
          <w:tcPr>
            <w:tcW w:w="1127" w:type="dxa"/>
            <w:shd w:val="clear" w:color="auto" w:fill="auto"/>
            <w:noWrap/>
            <w:vAlign w:val="bottom"/>
            <w:hideMark/>
          </w:tcPr>
          <w:p w14:paraId="5E1BFB6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285.000,00 </w:t>
            </w:r>
          </w:p>
        </w:tc>
      </w:tr>
      <w:tr w:rsidR="00C54BE7" w:rsidRPr="00C94729" w14:paraId="20FABA2D" w14:textId="77777777" w:rsidTr="00815F59">
        <w:trPr>
          <w:trHeight w:val="20"/>
        </w:trPr>
        <w:tc>
          <w:tcPr>
            <w:tcW w:w="3114" w:type="dxa"/>
            <w:shd w:val="clear" w:color="auto" w:fill="auto"/>
            <w:noWrap/>
            <w:vAlign w:val="bottom"/>
            <w:hideMark/>
          </w:tcPr>
          <w:p w14:paraId="52EDFE1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JERMAN AS proizvodno in trgovsko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F3A807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Domžale</w:t>
            </w:r>
          </w:p>
        </w:tc>
        <w:tc>
          <w:tcPr>
            <w:tcW w:w="1276" w:type="dxa"/>
            <w:shd w:val="clear" w:color="auto" w:fill="auto"/>
            <w:noWrap/>
            <w:vAlign w:val="bottom"/>
            <w:hideMark/>
          </w:tcPr>
          <w:p w14:paraId="525F3E9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16.500,00 </w:t>
            </w:r>
          </w:p>
        </w:tc>
        <w:tc>
          <w:tcPr>
            <w:tcW w:w="1134" w:type="dxa"/>
            <w:shd w:val="clear" w:color="auto" w:fill="auto"/>
            <w:noWrap/>
            <w:vAlign w:val="bottom"/>
            <w:hideMark/>
          </w:tcPr>
          <w:p w14:paraId="2AF09C7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54.000,00 </w:t>
            </w:r>
          </w:p>
        </w:tc>
        <w:tc>
          <w:tcPr>
            <w:tcW w:w="1134" w:type="dxa"/>
            <w:shd w:val="clear" w:color="auto" w:fill="auto"/>
            <w:noWrap/>
            <w:vAlign w:val="bottom"/>
            <w:hideMark/>
          </w:tcPr>
          <w:p w14:paraId="6BAE6B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9.500,00 </w:t>
            </w:r>
          </w:p>
        </w:tc>
        <w:tc>
          <w:tcPr>
            <w:tcW w:w="1275" w:type="dxa"/>
            <w:shd w:val="clear" w:color="auto" w:fill="auto"/>
            <w:noWrap/>
            <w:vAlign w:val="bottom"/>
            <w:hideMark/>
          </w:tcPr>
          <w:p w14:paraId="1D5A10E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80.000,00 </w:t>
            </w:r>
          </w:p>
        </w:tc>
        <w:tc>
          <w:tcPr>
            <w:tcW w:w="1127" w:type="dxa"/>
            <w:shd w:val="clear" w:color="auto" w:fill="auto"/>
            <w:noWrap/>
            <w:vAlign w:val="bottom"/>
            <w:hideMark/>
          </w:tcPr>
          <w:p w14:paraId="23481FD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r>
      <w:tr w:rsidR="00C54BE7" w:rsidRPr="00C94729" w14:paraId="4B89197C" w14:textId="77777777" w:rsidTr="00815F59">
        <w:trPr>
          <w:trHeight w:val="20"/>
        </w:trPr>
        <w:tc>
          <w:tcPr>
            <w:tcW w:w="3114" w:type="dxa"/>
            <w:shd w:val="clear" w:color="auto" w:fill="auto"/>
            <w:noWrap/>
            <w:vAlign w:val="bottom"/>
            <w:hideMark/>
          </w:tcPr>
          <w:p w14:paraId="4DC50AD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 xml:space="preserve">ENGROTUŠ podjetje za trgovino,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B3EBB2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Laško, Ravne na Koroškem, Polzela, Žalec, Celje, Mozirje, Kamnik, Idrija, Ljubljana, Litija, Mengeš, Slovenj Gradec, Domžale, Mežica, Prevalje, Muta, Dravograd, Komenda, Šoštanj, Velenje, Laško, Celje,</w:t>
            </w:r>
          </w:p>
        </w:tc>
        <w:tc>
          <w:tcPr>
            <w:tcW w:w="1276" w:type="dxa"/>
            <w:shd w:val="clear" w:color="auto" w:fill="auto"/>
            <w:noWrap/>
            <w:vAlign w:val="bottom"/>
            <w:hideMark/>
          </w:tcPr>
          <w:p w14:paraId="509F36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9.623,01 </w:t>
            </w:r>
          </w:p>
        </w:tc>
        <w:tc>
          <w:tcPr>
            <w:tcW w:w="1134" w:type="dxa"/>
            <w:shd w:val="clear" w:color="auto" w:fill="auto"/>
            <w:noWrap/>
            <w:vAlign w:val="bottom"/>
            <w:hideMark/>
          </w:tcPr>
          <w:p w14:paraId="06F199C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11.405,00 </w:t>
            </w:r>
          </w:p>
        </w:tc>
        <w:tc>
          <w:tcPr>
            <w:tcW w:w="1134" w:type="dxa"/>
            <w:shd w:val="clear" w:color="auto" w:fill="auto"/>
            <w:noWrap/>
            <w:vAlign w:val="bottom"/>
            <w:hideMark/>
          </w:tcPr>
          <w:p w14:paraId="7DA567A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63.264,68 </w:t>
            </w:r>
          </w:p>
        </w:tc>
        <w:tc>
          <w:tcPr>
            <w:tcW w:w="1275" w:type="dxa"/>
            <w:shd w:val="clear" w:color="auto" w:fill="auto"/>
            <w:noWrap/>
            <w:vAlign w:val="bottom"/>
            <w:hideMark/>
          </w:tcPr>
          <w:p w14:paraId="4D86048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84.292,69 </w:t>
            </w:r>
          </w:p>
        </w:tc>
        <w:tc>
          <w:tcPr>
            <w:tcW w:w="1127" w:type="dxa"/>
            <w:shd w:val="clear" w:color="auto" w:fill="auto"/>
            <w:noWrap/>
            <w:vAlign w:val="bottom"/>
            <w:hideMark/>
          </w:tcPr>
          <w:p w14:paraId="2969665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8.429,27 </w:t>
            </w:r>
          </w:p>
        </w:tc>
      </w:tr>
      <w:tr w:rsidR="00C54BE7" w:rsidRPr="00C94729" w14:paraId="62A26857" w14:textId="77777777" w:rsidTr="00815F59">
        <w:trPr>
          <w:trHeight w:val="20"/>
        </w:trPr>
        <w:tc>
          <w:tcPr>
            <w:tcW w:w="3114" w:type="dxa"/>
            <w:shd w:val="clear" w:color="auto" w:fill="auto"/>
            <w:noWrap/>
            <w:vAlign w:val="bottom"/>
            <w:hideMark/>
          </w:tcPr>
          <w:p w14:paraId="65A3951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GORNIK AVANTURA, oblačila in oprema za alpinizem, pohodništvo in druge dejavnosti,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F9C8F6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Škofja Loka</w:t>
            </w:r>
          </w:p>
        </w:tc>
        <w:tc>
          <w:tcPr>
            <w:tcW w:w="1276" w:type="dxa"/>
            <w:shd w:val="clear" w:color="auto" w:fill="auto"/>
            <w:noWrap/>
            <w:vAlign w:val="bottom"/>
            <w:hideMark/>
          </w:tcPr>
          <w:p w14:paraId="4435D3F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4.162,00 </w:t>
            </w:r>
          </w:p>
        </w:tc>
        <w:tc>
          <w:tcPr>
            <w:tcW w:w="1134" w:type="dxa"/>
            <w:shd w:val="clear" w:color="auto" w:fill="auto"/>
            <w:noWrap/>
            <w:vAlign w:val="bottom"/>
            <w:hideMark/>
          </w:tcPr>
          <w:p w14:paraId="601135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14.621,00 </w:t>
            </w:r>
          </w:p>
        </w:tc>
        <w:tc>
          <w:tcPr>
            <w:tcW w:w="1134" w:type="dxa"/>
            <w:shd w:val="clear" w:color="auto" w:fill="auto"/>
            <w:noWrap/>
            <w:vAlign w:val="bottom"/>
            <w:hideMark/>
          </w:tcPr>
          <w:p w14:paraId="0F44CEE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5DC1DEA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18.783,00 </w:t>
            </w:r>
          </w:p>
        </w:tc>
        <w:tc>
          <w:tcPr>
            <w:tcW w:w="1127" w:type="dxa"/>
            <w:shd w:val="clear" w:color="auto" w:fill="auto"/>
            <w:noWrap/>
            <w:vAlign w:val="bottom"/>
            <w:hideMark/>
          </w:tcPr>
          <w:p w14:paraId="7186FC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1.878,30 </w:t>
            </w:r>
          </w:p>
        </w:tc>
      </w:tr>
      <w:tr w:rsidR="00C54BE7" w:rsidRPr="00C94729" w14:paraId="19FF1326" w14:textId="77777777" w:rsidTr="00815F59">
        <w:trPr>
          <w:trHeight w:val="20"/>
        </w:trPr>
        <w:tc>
          <w:tcPr>
            <w:tcW w:w="3114" w:type="dxa"/>
            <w:shd w:val="clear" w:color="auto" w:fill="auto"/>
            <w:noWrap/>
            <w:vAlign w:val="bottom"/>
            <w:hideMark/>
          </w:tcPr>
          <w:p w14:paraId="0B89B3D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ABC MEHANIKA, kovinarstvo, proizvodnja in trgovina,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3CC4F79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6B5BA7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45.000,00 </w:t>
            </w:r>
          </w:p>
        </w:tc>
        <w:tc>
          <w:tcPr>
            <w:tcW w:w="1134" w:type="dxa"/>
            <w:shd w:val="clear" w:color="auto" w:fill="auto"/>
            <w:noWrap/>
            <w:vAlign w:val="bottom"/>
            <w:hideMark/>
          </w:tcPr>
          <w:p w14:paraId="3627BB8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D525E1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275" w:type="dxa"/>
            <w:shd w:val="clear" w:color="auto" w:fill="auto"/>
            <w:noWrap/>
            <w:vAlign w:val="bottom"/>
            <w:hideMark/>
          </w:tcPr>
          <w:p w14:paraId="4BF0AB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55.000,00 </w:t>
            </w:r>
          </w:p>
        </w:tc>
        <w:tc>
          <w:tcPr>
            <w:tcW w:w="1127" w:type="dxa"/>
            <w:shd w:val="clear" w:color="auto" w:fill="auto"/>
            <w:noWrap/>
            <w:vAlign w:val="bottom"/>
            <w:hideMark/>
          </w:tcPr>
          <w:p w14:paraId="6ADF77A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 </w:t>
            </w:r>
          </w:p>
        </w:tc>
      </w:tr>
      <w:tr w:rsidR="00C54BE7" w:rsidRPr="00C94729" w14:paraId="039A3AC0" w14:textId="77777777" w:rsidTr="00815F59">
        <w:trPr>
          <w:trHeight w:val="20"/>
        </w:trPr>
        <w:tc>
          <w:tcPr>
            <w:tcW w:w="3114" w:type="dxa"/>
            <w:shd w:val="clear" w:color="auto" w:fill="auto"/>
            <w:noWrap/>
            <w:vAlign w:val="bottom"/>
            <w:hideMark/>
          </w:tcPr>
          <w:p w14:paraId="698E507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Točenje pijač, Sonja Matić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3B23097"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35FEC34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12.000,00 </w:t>
            </w:r>
          </w:p>
        </w:tc>
        <w:tc>
          <w:tcPr>
            <w:tcW w:w="1134" w:type="dxa"/>
            <w:shd w:val="clear" w:color="auto" w:fill="auto"/>
            <w:noWrap/>
            <w:vAlign w:val="bottom"/>
            <w:hideMark/>
          </w:tcPr>
          <w:p w14:paraId="0996845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E60AA2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2.100,00 </w:t>
            </w:r>
          </w:p>
        </w:tc>
        <w:tc>
          <w:tcPr>
            <w:tcW w:w="1275" w:type="dxa"/>
            <w:shd w:val="clear" w:color="auto" w:fill="auto"/>
            <w:noWrap/>
            <w:vAlign w:val="bottom"/>
            <w:hideMark/>
          </w:tcPr>
          <w:p w14:paraId="0D6C16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14.100,00 </w:t>
            </w:r>
          </w:p>
        </w:tc>
        <w:tc>
          <w:tcPr>
            <w:tcW w:w="1127" w:type="dxa"/>
            <w:shd w:val="clear" w:color="auto" w:fill="auto"/>
            <w:noWrap/>
            <w:vAlign w:val="bottom"/>
            <w:hideMark/>
          </w:tcPr>
          <w:p w14:paraId="06A5041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1.410,00 </w:t>
            </w:r>
          </w:p>
        </w:tc>
      </w:tr>
      <w:tr w:rsidR="00C54BE7" w:rsidRPr="00C94729" w14:paraId="259F1DF0" w14:textId="77777777" w:rsidTr="00815F59">
        <w:trPr>
          <w:trHeight w:val="20"/>
        </w:trPr>
        <w:tc>
          <w:tcPr>
            <w:tcW w:w="3114" w:type="dxa"/>
            <w:shd w:val="clear" w:color="auto" w:fill="auto"/>
            <w:noWrap/>
            <w:vAlign w:val="bottom"/>
            <w:hideMark/>
          </w:tcPr>
          <w:p w14:paraId="4ECC962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BUTOLO gostinstvo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9A9AED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1DA613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27.000,00 </w:t>
            </w:r>
          </w:p>
        </w:tc>
        <w:tc>
          <w:tcPr>
            <w:tcW w:w="1134" w:type="dxa"/>
            <w:shd w:val="clear" w:color="auto" w:fill="auto"/>
            <w:noWrap/>
            <w:vAlign w:val="bottom"/>
            <w:hideMark/>
          </w:tcPr>
          <w:p w14:paraId="074501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75.000,00 </w:t>
            </w:r>
          </w:p>
        </w:tc>
        <w:tc>
          <w:tcPr>
            <w:tcW w:w="1134" w:type="dxa"/>
            <w:shd w:val="clear" w:color="auto" w:fill="auto"/>
            <w:noWrap/>
            <w:vAlign w:val="bottom"/>
            <w:hideMark/>
          </w:tcPr>
          <w:p w14:paraId="7D5122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275" w:type="dxa"/>
            <w:shd w:val="clear" w:color="auto" w:fill="auto"/>
            <w:noWrap/>
            <w:vAlign w:val="bottom"/>
            <w:hideMark/>
          </w:tcPr>
          <w:p w14:paraId="2CB59A0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132.000,00 </w:t>
            </w:r>
          </w:p>
        </w:tc>
        <w:tc>
          <w:tcPr>
            <w:tcW w:w="1127" w:type="dxa"/>
            <w:shd w:val="clear" w:color="auto" w:fill="auto"/>
            <w:noWrap/>
            <w:vAlign w:val="bottom"/>
            <w:hideMark/>
          </w:tcPr>
          <w:p w14:paraId="4DE357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13.200,00 </w:t>
            </w:r>
          </w:p>
        </w:tc>
      </w:tr>
      <w:tr w:rsidR="00C54BE7" w:rsidRPr="00C94729" w14:paraId="5E3CE9D3" w14:textId="77777777" w:rsidTr="00815F59">
        <w:trPr>
          <w:trHeight w:val="20"/>
        </w:trPr>
        <w:tc>
          <w:tcPr>
            <w:tcW w:w="3114" w:type="dxa"/>
            <w:shd w:val="clear" w:color="auto" w:fill="auto"/>
            <w:noWrap/>
            <w:vAlign w:val="bottom"/>
            <w:hideMark/>
          </w:tcPr>
          <w:p w14:paraId="644C526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Čiščenje in vzdrževanje vozil, Radovan Radonjić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F015D6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Polzela</w:t>
            </w:r>
          </w:p>
        </w:tc>
        <w:tc>
          <w:tcPr>
            <w:tcW w:w="1276" w:type="dxa"/>
            <w:shd w:val="clear" w:color="auto" w:fill="auto"/>
            <w:noWrap/>
            <w:vAlign w:val="bottom"/>
            <w:hideMark/>
          </w:tcPr>
          <w:p w14:paraId="5269368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17.050,00 </w:t>
            </w:r>
          </w:p>
        </w:tc>
        <w:tc>
          <w:tcPr>
            <w:tcW w:w="1134" w:type="dxa"/>
            <w:shd w:val="clear" w:color="auto" w:fill="auto"/>
            <w:noWrap/>
            <w:vAlign w:val="bottom"/>
            <w:hideMark/>
          </w:tcPr>
          <w:p w14:paraId="295D81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30.000,00 </w:t>
            </w:r>
          </w:p>
        </w:tc>
        <w:tc>
          <w:tcPr>
            <w:tcW w:w="1134" w:type="dxa"/>
            <w:shd w:val="clear" w:color="auto" w:fill="auto"/>
            <w:noWrap/>
            <w:vAlign w:val="bottom"/>
            <w:hideMark/>
          </w:tcPr>
          <w:p w14:paraId="032CCF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10.500,00 </w:t>
            </w:r>
          </w:p>
        </w:tc>
        <w:tc>
          <w:tcPr>
            <w:tcW w:w="1275" w:type="dxa"/>
            <w:shd w:val="clear" w:color="auto" w:fill="auto"/>
            <w:noWrap/>
            <w:vAlign w:val="bottom"/>
            <w:hideMark/>
          </w:tcPr>
          <w:p w14:paraId="692BC9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57.550,00 </w:t>
            </w:r>
          </w:p>
        </w:tc>
        <w:tc>
          <w:tcPr>
            <w:tcW w:w="1127" w:type="dxa"/>
            <w:shd w:val="clear" w:color="auto" w:fill="auto"/>
            <w:noWrap/>
            <w:vAlign w:val="bottom"/>
            <w:hideMark/>
          </w:tcPr>
          <w:p w14:paraId="4FCBF32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5.755,00 </w:t>
            </w:r>
          </w:p>
        </w:tc>
      </w:tr>
      <w:tr w:rsidR="00C54BE7" w:rsidRPr="00C94729" w14:paraId="79DB18E6" w14:textId="77777777" w:rsidTr="00815F59">
        <w:trPr>
          <w:trHeight w:val="20"/>
        </w:trPr>
        <w:tc>
          <w:tcPr>
            <w:tcW w:w="3114" w:type="dxa"/>
            <w:shd w:val="clear" w:color="auto" w:fill="auto"/>
            <w:noWrap/>
            <w:vAlign w:val="bottom"/>
            <w:hideMark/>
          </w:tcPr>
          <w:p w14:paraId="61E333B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LESOTEKA HIŠE podjetje za izdelavo masivnih lesenih hiš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444F60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Slovenj Gradec</w:t>
            </w:r>
          </w:p>
        </w:tc>
        <w:tc>
          <w:tcPr>
            <w:tcW w:w="1276" w:type="dxa"/>
            <w:shd w:val="clear" w:color="auto" w:fill="auto"/>
            <w:noWrap/>
            <w:vAlign w:val="bottom"/>
            <w:hideMark/>
          </w:tcPr>
          <w:p w14:paraId="449F945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90A4B4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AF6F12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104.800,00 </w:t>
            </w:r>
          </w:p>
        </w:tc>
        <w:tc>
          <w:tcPr>
            <w:tcW w:w="1275" w:type="dxa"/>
            <w:shd w:val="clear" w:color="auto" w:fill="auto"/>
            <w:noWrap/>
            <w:vAlign w:val="bottom"/>
            <w:hideMark/>
          </w:tcPr>
          <w:p w14:paraId="4E8E69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104.800,00 </w:t>
            </w:r>
          </w:p>
        </w:tc>
        <w:tc>
          <w:tcPr>
            <w:tcW w:w="1127" w:type="dxa"/>
            <w:shd w:val="clear" w:color="auto" w:fill="auto"/>
            <w:noWrap/>
            <w:vAlign w:val="bottom"/>
            <w:hideMark/>
          </w:tcPr>
          <w:p w14:paraId="488037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10.480,00 </w:t>
            </w:r>
          </w:p>
        </w:tc>
      </w:tr>
      <w:tr w:rsidR="00C54BE7" w:rsidRPr="00C94729" w14:paraId="08B4E853" w14:textId="77777777" w:rsidTr="00815F59">
        <w:trPr>
          <w:trHeight w:val="20"/>
        </w:trPr>
        <w:tc>
          <w:tcPr>
            <w:tcW w:w="3114" w:type="dxa"/>
            <w:shd w:val="clear" w:color="auto" w:fill="auto"/>
            <w:noWrap/>
            <w:vAlign w:val="bottom"/>
            <w:hideMark/>
          </w:tcPr>
          <w:p w14:paraId="65573A9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LESOTEKA IP, podjetje za usposabljanje in zaposlovanje invalidov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E70C46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Radlje ob Dravi</w:t>
            </w:r>
          </w:p>
        </w:tc>
        <w:tc>
          <w:tcPr>
            <w:tcW w:w="1276" w:type="dxa"/>
            <w:shd w:val="clear" w:color="auto" w:fill="auto"/>
            <w:noWrap/>
            <w:vAlign w:val="bottom"/>
            <w:hideMark/>
          </w:tcPr>
          <w:p w14:paraId="272B405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15027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B1356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217.700,00 </w:t>
            </w:r>
          </w:p>
        </w:tc>
        <w:tc>
          <w:tcPr>
            <w:tcW w:w="1275" w:type="dxa"/>
            <w:shd w:val="clear" w:color="auto" w:fill="auto"/>
            <w:noWrap/>
            <w:vAlign w:val="bottom"/>
            <w:hideMark/>
          </w:tcPr>
          <w:p w14:paraId="6FED890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217.700,00 </w:t>
            </w:r>
          </w:p>
        </w:tc>
        <w:tc>
          <w:tcPr>
            <w:tcW w:w="1127" w:type="dxa"/>
            <w:shd w:val="clear" w:color="auto" w:fill="auto"/>
            <w:noWrap/>
            <w:vAlign w:val="bottom"/>
            <w:hideMark/>
          </w:tcPr>
          <w:p w14:paraId="06AF289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21.770,00 </w:t>
            </w:r>
          </w:p>
        </w:tc>
      </w:tr>
      <w:tr w:rsidR="00C54BE7" w:rsidRPr="00C94729" w14:paraId="2399FDBD" w14:textId="77777777" w:rsidTr="00815F59">
        <w:trPr>
          <w:trHeight w:val="20"/>
        </w:trPr>
        <w:tc>
          <w:tcPr>
            <w:tcW w:w="3114" w:type="dxa"/>
            <w:shd w:val="clear" w:color="auto" w:fill="auto"/>
            <w:noWrap/>
            <w:vAlign w:val="bottom"/>
            <w:hideMark/>
          </w:tcPr>
          <w:p w14:paraId="1F4165D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LESOTEKA TRGOVINE, družba za trgovino z izdelki od gozda do hiše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AED7B1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Slovenj Gradec, Radlje ob Dravi, Petrovče</w:t>
            </w:r>
          </w:p>
        </w:tc>
        <w:tc>
          <w:tcPr>
            <w:tcW w:w="1276" w:type="dxa"/>
            <w:shd w:val="clear" w:color="auto" w:fill="auto"/>
            <w:noWrap/>
            <w:vAlign w:val="bottom"/>
            <w:hideMark/>
          </w:tcPr>
          <w:p w14:paraId="739911B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248FE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54A2CC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64.000,00 </w:t>
            </w:r>
          </w:p>
        </w:tc>
        <w:tc>
          <w:tcPr>
            <w:tcW w:w="1275" w:type="dxa"/>
            <w:shd w:val="clear" w:color="auto" w:fill="auto"/>
            <w:noWrap/>
            <w:vAlign w:val="bottom"/>
            <w:hideMark/>
          </w:tcPr>
          <w:p w14:paraId="19A595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64.000,00 </w:t>
            </w:r>
          </w:p>
        </w:tc>
        <w:tc>
          <w:tcPr>
            <w:tcW w:w="1127" w:type="dxa"/>
            <w:shd w:val="clear" w:color="auto" w:fill="auto"/>
            <w:noWrap/>
            <w:vAlign w:val="bottom"/>
            <w:hideMark/>
          </w:tcPr>
          <w:p w14:paraId="0056F8F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6.400,00 </w:t>
            </w:r>
          </w:p>
        </w:tc>
      </w:tr>
      <w:tr w:rsidR="00C54BE7" w:rsidRPr="00C94729" w14:paraId="7FDE8282" w14:textId="77777777" w:rsidTr="00815F59">
        <w:trPr>
          <w:trHeight w:val="20"/>
        </w:trPr>
        <w:tc>
          <w:tcPr>
            <w:tcW w:w="3114" w:type="dxa"/>
            <w:shd w:val="clear" w:color="auto" w:fill="auto"/>
            <w:noWrap/>
            <w:vAlign w:val="bottom"/>
            <w:hideMark/>
          </w:tcPr>
          <w:p w14:paraId="65A8059D" w14:textId="77777777" w:rsidR="00C54BE7" w:rsidRPr="00C94729" w:rsidRDefault="00C54BE7" w:rsidP="00A86A3B">
            <w:pPr>
              <w:rPr>
                <w:rFonts w:ascii="Arial Narrow" w:hAnsi="Arial Narrow" w:cs="Calibri"/>
                <w:color w:val="000000"/>
                <w:sz w:val="18"/>
                <w:szCs w:val="18"/>
                <w:lang w:val="sl-SI"/>
              </w:rPr>
            </w:pPr>
            <w:proofErr w:type="spellStart"/>
            <w:r w:rsidRPr="00C94729">
              <w:rPr>
                <w:rFonts w:ascii="Arial Narrow" w:hAnsi="Arial Narrow" w:cs="Calibri"/>
                <w:color w:val="000000"/>
                <w:sz w:val="18"/>
                <w:szCs w:val="18"/>
                <w:lang w:val="sl-SI"/>
              </w:rPr>
              <w:t>LESOTEKA,lesno</w:t>
            </w:r>
            <w:proofErr w:type="spellEnd"/>
            <w:r w:rsidRPr="00C94729">
              <w:rPr>
                <w:rFonts w:ascii="Arial Narrow" w:hAnsi="Arial Narrow" w:cs="Calibri"/>
                <w:color w:val="000000"/>
                <w:sz w:val="18"/>
                <w:szCs w:val="18"/>
                <w:lang w:val="sl-SI"/>
              </w:rPr>
              <w:t xml:space="preserve"> predelovalno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9EC4AF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790524B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55EA73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B4108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578.700,00 </w:t>
            </w:r>
          </w:p>
        </w:tc>
        <w:tc>
          <w:tcPr>
            <w:tcW w:w="1275" w:type="dxa"/>
            <w:shd w:val="clear" w:color="auto" w:fill="auto"/>
            <w:noWrap/>
            <w:vAlign w:val="bottom"/>
            <w:hideMark/>
          </w:tcPr>
          <w:p w14:paraId="78FD44F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578.700,00 </w:t>
            </w:r>
          </w:p>
        </w:tc>
        <w:tc>
          <w:tcPr>
            <w:tcW w:w="1127" w:type="dxa"/>
            <w:shd w:val="clear" w:color="auto" w:fill="auto"/>
            <w:noWrap/>
            <w:vAlign w:val="bottom"/>
            <w:hideMark/>
          </w:tcPr>
          <w:p w14:paraId="274AE92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57.870,00 </w:t>
            </w:r>
          </w:p>
        </w:tc>
      </w:tr>
      <w:tr w:rsidR="00C54BE7" w:rsidRPr="00C94729" w14:paraId="66E5A116" w14:textId="77777777" w:rsidTr="00815F59">
        <w:trPr>
          <w:trHeight w:val="20"/>
        </w:trPr>
        <w:tc>
          <w:tcPr>
            <w:tcW w:w="3114" w:type="dxa"/>
            <w:shd w:val="clear" w:color="auto" w:fill="auto"/>
            <w:noWrap/>
            <w:vAlign w:val="bottom"/>
            <w:hideMark/>
          </w:tcPr>
          <w:p w14:paraId="1641A82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GOZDARSKE STORITVE IVAN ŠUBIC S.P.</w:t>
            </w:r>
          </w:p>
        </w:tc>
        <w:tc>
          <w:tcPr>
            <w:tcW w:w="1134" w:type="dxa"/>
            <w:shd w:val="clear" w:color="auto" w:fill="auto"/>
            <w:noWrap/>
            <w:vAlign w:val="bottom"/>
            <w:hideMark/>
          </w:tcPr>
          <w:p w14:paraId="6FDD45A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16C6BF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1A716C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9.456,77 </w:t>
            </w:r>
          </w:p>
        </w:tc>
        <w:tc>
          <w:tcPr>
            <w:tcW w:w="1134" w:type="dxa"/>
            <w:shd w:val="clear" w:color="auto" w:fill="auto"/>
            <w:noWrap/>
            <w:vAlign w:val="bottom"/>
            <w:hideMark/>
          </w:tcPr>
          <w:p w14:paraId="6222275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534BF3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9.456,77 </w:t>
            </w:r>
          </w:p>
        </w:tc>
        <w:tc>
          <w:tcPr>
            <w:tcW w:w="1127" w:type="dxa"/>
            <w:shd w:val="clear" w:color="auto" w:fill="auto"/>
            <w:noWrap/>
            <w:vAlign w:val="bottom"/>
            <w:hideMark/>
          </w:tcPr>
          <w:p w14:paraId="23D96AD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945,68 </w:t>
            </w:r>
          </w:p>
        </w:tc>
      </w:tr>
      <w:tr w:rsidR="00C54BE7" w:rsidRPr="00C94729" w14:paraId="1886A9A0" w14:textId="77777777" w:rsidTr="00815F59">
        <w:trPr>
          <w:trHeight w:val="20"/>
        </w:trPr>
        <w:tc>
          <w:tcPr>
            <w:tcW w:w="3114" w:type="dxa"/>
            <w:shd w:val="clear" w:color="auto" w:fill="auto"/>
            <w:noWrap/>
            <w:vAlign w:val="bottom"/>
            <w:hideMark/>
          </w:tcPr>
          <w:p w14:paraId="1261AC0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LOGOCHEM, servis vozil,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4812272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Ormož</w:t>
            </w:r>
          </w:p>
        </w:tc>
        <w:tc>
          <w:tcPr>
            <w:tcW w:w="1276" w:type="dxa"/>
            <w:shd w:val="clear" w:color="auto" w:fill="auto"/>
            <w:noWrap/>
            <w:vAlign w:val="bottom"/>
            <w:hideMark/>
          </w:tcPr>
          <w:p w14:paraId="7B7487A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45.000,00 </w:t>
            </w:r>
          </w:p>
        </w:tc>
        <w:tc>
          <w:tcPr>
            <w:tcW w:w="1134" w:type="dxa"/>
            <w:shd w:val="clear" w:color="auto" w:fill="auto"/>
            <w:noWrap/>
            <w:vAlign w:val="bottom"/>
            <w:hideMark/>
          </w:tcPr>
          <w:p w14:paraId="40855AB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134" w:type="dxa"/>
            <w:shd w:val="clear" w:color="auto" w:fill="auto"/>
            <w:noWrap/>
            <w:vAlign w:val="bottom"/>
            <w:hideMark/>
          </w:tcPr>
          <w:p w14:paraId="56F56C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28.000,00 </w:t>
            </w:r>
          </w:p>
        </w:tc>
        <w:tc>
          <w:tcPr>
            <w:tcW w:w="1275" w:type="dxa"/>
            <w:shd w:val="clear" w:color="auto" w:fill="auto"/>
            <w:noWrap/>
            <w:vAlign w:val="bottom"/>
            <w:hideMark/>
          </w:tcPr>
          <w:p w14:paraId="203F259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81.000,00 </w:t>
            </w:r>
          </w:p>
        </w:tc>
        <w:tc>
          <w:tcPr>
            <w:tcW w:w="1127" w:type="dxa"/>
            <w:shd w:val="clear" w:color="auto" w:fill="auto"/>
            <w:noWrap/>
            <w:vAlign w:val="bottom"/>
            <w:hideMark/>
          </w:tcPr>
          <w:p w14:paraId="3190BBF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8.100,00 </w:t>
            </w:r>
          </w:p>
        </w:tc>
      </w:tr>
      <w:tr w:rsidR="00C54BE7" w:rsidRPr="00C94729" w14:paraId="6B890650" w14:textId="77777777" w:rsidTr="00815F59">
        <w:trPr>
          <w:trHeight w:val="20"/>
        </w:trPr>
        <w:tc>
          <w:tcPr>
            <w:tcW w:w="3114" w:type="dxa"/>
            <w:shd w:val="clear" w:color="auto" w:fill="auto"/>
            <w:noWrap/>
            <w:vAlign w:val="bottom"/>
            <w:hideMark/>
          </w:tcPr>
          <w:p w14:paraId="012624E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TH Tišler, proizvodnja drugega pohištva,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2F61D01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Žalec</w:t>
            </w:r>
          </w:p>
        </w:tc>
        <w:tc>
          <w:tcPr>
            <w:tcW w:w="1276" w:type="dxa"/>
            <w:shd w:val="clear" w:color="auto" w:fill="auto"/>
            <w:noWrap/>
            <w:vAlign w:val="bottom"/>
            <w:hideMark/>
          </w:tcPr>
          <w:p w14:paraId="5677C71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134" w:type="dxa"/>
            <w:shd w:val="clear" w:color="auto" w:fill="auto"/>
            <w:noWrap/>
            <w:vAlign w:val="bottom"/>
            <w:hideMark/>
          </w:tcPr>
          <w:p w14:paraId="4C1E659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52BF69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275" w:type="dxa"/>
            <w:shd w:val="clear" w:color="auto" w:fill="auto"/>
            <w:noWrap/>
            <w:vAlign w:val="bottom"/>
            <w:hideMark/>
          </w:tcPr>
          <w:p w14:paraId="429F190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28.000,00 </w:t>
            </w:r>
          </w:p>
        </w:tc>
        <w:tc>
          <w:tcPr>
            <w:tcW w:w="1127" w:type="dxa"/>
            <w:shd w:val="clear" w:color="auto" w:fill="auto"/>
            <w:noWrap/>
            <w:vAlign w:val="bottom"/>
            <w:hideMark/>
          </w:tcPr>
          <w:p w14:paraId="6C90012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2.800,00 </w:t>
            </w:r>
          </w:p>
        </w:tc>
      </w:tr>
      <w:tr w:rsidR="00C54BE7" w:rsidRPr="00C94729" w14:paraId="5887777E" w14:textId="77777777" w:rsidTr="00815F59">
        <w:trPr>
          <w:trHeight w:val="20"/>
        </w:trPr>
        <w:tc>
          <w:tcPr>
            <w:tcW w:w="3114" w:type="dxa"/>
            <w:shd w:val="clear" w:color="auto" w:fill="auto"/>
            <w:noWrap/>
            <w:vAlign w:val="bottom"/>
            <w:hideMark/>
          </w:tcPr>
          <w:p w14:paraId="02C4207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MINI MARKET DRAGICA JANEZ BOBOVNIK S.P.</w:t>
            </w:r>
          </w:p>
        </w:tc>
        <w:tc>
          <w:tcPr>
            <w:tcW w:w="1134" w:type="dxa"/>
            <w:shd w:val="clear" w:color="auto" w:fill="auto"/>
            <w:noWrap/>
            <w:vAlign w:val="bottom"/>
            <w:hideMark/>
          </w:tcPr>
          <w:p w14:paraId="391EB41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Radlje ob Dravi, Podvelka</w:t>
            </w:r>
          </w:p>
        </w:tc>
        <w:tc>
          <w:tcPr>
            <w:tcW w:w="1276" w:type="dxa"/>
            <w:shd w:val="clear" w:color="auto" w:fill="auto"/>
            <w:noWrap/>
            <w:vAlign w:val="bottom"/>
            <w:hideMark/>
          </w:tcPr>
          <w:p w14:paraId="69EF08E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134" w:type="dxa"/>
            <w:shd w:val="clear" w:color="auto" w:fill="auto"/>
            <w:noWrap/>
            <w:vAlign w:val="bottom"/>
            <w:hideMark/>
          </w:tcPr>
          <w:p w14:paraId="123497A0"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20.000,00 </w:t>
            </w:r>
          </w:p>
        </w:tc>
        <w:tc>
          <w:tcPr>
            <w:tcW w:w="1134" w:type="dxa"/>
            <w:shd w:val="clear" w:color="auto" w:fill="auto"/>
            <w:noWrap/>
            <w:vAlign w:val="bottom"/>
            <w:hideMark/>
          </w:tcPr>
          <w:p w14:paraId="06A9A0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33.996,74 </w:t>
            </w:r>
          </w:p>
        </w:tc>
        <w:tc>
          <w:tcPr>
            <w:tcW w:w="1275" w:type="dxa"/>
            <w:shd w:val="clear" w:color="auto" w:fill="auto"/>
            <w:noWrap/>
            <w:vAlign w:val="bottom"/>
            <w:hideMark/>
          </w:tcPr>
          <w:p w14:paraId="3482243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61.996,74 </w:t>
            </w:r>
          </w:p>
        </w:tc>
        <w:tc>
          <w:tcPr>
            <w:tcW w:w="1127" w:type="dxa"/>
            <w:shd w:val="clear" w:color="auto" w:fill="auto"/>
            <w:noWrap/>
            <w:vAlign w:val="bottom"/>
            <w:hideMark/>
          </w:tcPr>
          <w:p w14:paraId="7FB4DCC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6.199,67 </w:t>
            </w:r>
          </w:p>
        </w:tc>
      </w:tr>
      <w:tr w:rsidR="00C54BE7" w:rsidRPr="00C94729" w14:paraId="66F7A8CA" w14:textId="77777777" w:rsidTr="00815F59">
        <w:trPr>
          <w:trHeight w:val="20"/>
        </w:trPr>
        <w:tc>
          <w:tcPr>
            <w:tcW w:w="3114" w:type="dxa"/>
            <w:shd w:val="clear" w:color="auto" w:fill="auto"/>
            <w:noWrap/>
            <w:vAlign w:val="bottom"/>
            <w:hideMark/>
          </w:tcPr>
          <w:p w14:paraId="6000008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ROLMAT uvoz in prodaja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B2025A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1B50B0B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1980F8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11.740,79 </w:t>
            </w:r>
          </w:p>
        </w:tc>
        <w:tc>
          <w:tcPr>
            <w:tcW w:w="1134" w:type="dxa"/>
            <w:shd w:val="clear" w:color="auto" w:fill="auto"/>
            <w:noWrap/>
            <w:vAlign w:val="bottom"/>
            <w:hideMark/>
          </w:tcPr>
          <w:p w14:paraId="4197BC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752579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11.740,79 </w:t>
            </w:r>
          </w:p>
        </w:tc>
        <w:tc>
          <w:tcPr>
            <w:tcW w:w="1127" w:type="dxa"/>
            <w:shd w:val="clear" w:color="auto" w:fill="auto"/>
            <w:noWrap/>
            <w:vAlign w:val="bottom"/>
            <w:hideMark/>
          </w:tcPr>
          <w:p w14:paraId="39C21D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1.174,08 </w:t>
            </w:r>
          </w:p>
        </w:tc>
      </w:tr>
      <w:tr w:rsidR="00C54BE7" w:rsidRPr="00C94729" w14:paraId="702AEF09" w14:textId="77777777" w:rsidTr="00815F59">
        <w:trPr>
          <w:trHeight w:val="20"/>
        </w:trPr>
        <w:tc>
          <w:tcPr>
            <w:tcW w:w="3114" w:type="dxa"/>
            <w:shd w:val="clear" w:color="auto" w:fill="auto"/>
            <w:noWrap/>
            <w:vAlign w:val="bottom"/>
            <w:hideMark/>
          </w:tcPr>
          <w:p w14:paraId="46133E8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PRODAJALNA IN KAVA BAR GO </w:t>
            </w:r>
            <w:proofErr w:type="spellStart"/>
            <w:r w:rsidRPr="00C94729">
              <w:rPr>
                <w:rFonts w:ascii="Arial Narrow" w:hAnsi="Arial Narrow" w:cs="Calibri"/>
                <w:color w:val="000000"/>
                <w:sz w:val="18"/>
                <w:szCs w:val="18"/>
                <w:lang w:val="sl-SI"/>
              </w:rPr>
              <w:t>GO</w:t>
            </w:r>
            <w:proofErr w:type="spellEnd"/>
            <w:r w:rsidRPr="00C94729">
              <w:rPr>
                <w:rFonts w:ascii="Arial Narrow" w:hAnsi="Arial Narrow" w:cs="Calibri"/>
                <w:color w:val="000000"/>
                <w:sz w:val="18"/>
                <w:szCs w:val="18"/>
                <w:lang w:val="sl-SI"/>
              </w:rPr>
              <w:t xml:space="preserve"> ALEKSANDRA GORENŠEK S.P.</w:t>
            </w:r>
          </w:p>
        </w:tc>
        <w:tc>
          <w:tcPr>
            <w:tcW w:w="1134" w:type="dxa"/>
            <w:shd w:val="clear" w:color="auto" w:fill="auto"/>
            <w:noWrap/>
            <w:vAlign w:val="bottom"/>
            <w:hideMark/>
          </w:tcPr>
          <w:p w14:paraId="6B527F2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Dravograd</w:t>
            </w:r>
          </w:p>
        </w:tc>
        <w:tc>
          <w:tcPr>
            <w:tcW w:w="1276" w:type="dxa"/>
            <w:shd w:val="clear" w:color="auto" w:fill="auto"/>
            <w:noWrap/>
            <w:vAlign w:val="bottom"/>
            <w:hideMark/>
          </w:tcPr>
          <w:p w14:paraId="56E5119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CE1F6C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3C4E6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63DE68A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27" w:type="dxa"/>
            <w:shd w:val="clear" w:color="auto" w:fill="auto"/>
            <w:noWrap/>
            <w:vAlign w:val="bottom"/>
            <w:hideMark/>
          </w:tcPr>
          <w:p w14:paraId="66629C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 </w:t>
            </w:r>
          </w:p>
        </w:tc>
      </w:tr>
      <w:tr w:rsidR="00C54BE7" w:rsidRPr="00C94729" w14:paraId="22095360" w14:textId="77777777" w:rsidTr="00815F59">
        <w:trPr>
          <w:trHeight w:val="20"/>
        </w:trPr>
        <w:tc>
          <w:tcPr>
            <w:tcW w:w="3114" w:type="dxa"/>
            <w:shd w:val="clear" w:color="auto" w:fill="auto"/>
            <w:noWrap/>
            <w:vAlign w:val="bottom"/>
            <w:hideMark/>
          </w:tcPr>
          <w:p w14:paraId="3A211C4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POSREDNIŠTVO ERVIN AMBROŽ S.P.</w:t>
            </w:r>
          </w:p>
        </w:tc>
        <w:tc>
          <w:tcPr>
            <w:tcW w:w="1134" w:type="dxa"/>
            <w:shd w:val="clear" w:color="auto" w:fill="auto"/>
            <w:noWrap/>
            <w:vAlign w:val="bottom"/>
            <w:hideMark/>
          </w:tcPr>
          <w:p w14:paraId="23470BA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Komenda</w:t>
            </w:r>
          </w:p>
        </w:tc>
        <w:tc>
          <w:tcPr>
            <w:tcW w:w="1276" w:type="dxa"/>
            <w:shd w:val="clear" w:color="auto" w:fill="auto"/>
            <w:noWrap/>
            <w:vAlign w:val="bottom"/>
            <w:hideMark/>
          </w:tcPr>
          <w:p w14:paraId="7796545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 </w:t>
            </w:r>
          </w:p>
        </w:tc>
        <w:tc>
          <w:tcPr>
            <w:tcW w:w="1134" w:type="dxa"/>
            <w:shd w:val="clear" w:color="auto" w:fill="auto"/>
            <w:noWrap/>
            <w:vAlign w:val="bottom"/>
            <w:hideMark/>
          </w:tcPr>
          <w:p w14:paraId="5D2F60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4.721,30 </w:t>
            </w:r>
          </w:p>
        </w:tc>
        <w:tc>
          <w:tcPr>
            <w:tcW w:w="1134" w:type="dxa"/>
            <w:shd w:val="clear" w:color="auto" w:fill="auto"/>
            <w:noWrap/>
            <w:vAlign w:val="bottom"/>
            <w:hideMark/>
          </w:tcPr>
          <w:p w14:paraId="7D84E5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6E54407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5.321,30 </w:t>
            </w:r>
          </w:p>
        </w:tc>
        <w:tc>
          <w:tcPr>
            <w:tcW w:w="1127" w:type="dxa"/>
            <w:shd w:val="clear" w:color="auto" w:fill="auto"/>
            <w:noWrap/>
            <w:vAlign w:val="bottom"/>
            <w:hideMark/>
          </w:tcPr>
          <w:p w14:paraId="313A3B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532,13 </w:t>
            </w:r>
          </w:p>
        </w:tc>
      </w:tr>
      <w:tr w:rsidR="00C54BE7" w:rsidRPr="00C94729" w14:paraId="2AC05B2F" w14:textId="77777777" w:rsidTr="00815F59">
        <w:trPr>
          <w:trHeight w:val="20"/>
        </w:trPr>
        <w:tc>
          <w:tcPr>
            <w:tcW w:w="3114" w:type="dxa"/>
            <w:shd w:val="clear" w:color="auto" w:fill="auto"/>
            <w:noWrap/>
            <w:vAlign w:val="bottom"/>
            <w:hideMark/>
          </w:tcPr>
          <w:p w14:paraId="5AD0545A"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PRIMUS-VID, TRGOVINA Z OČALI, PRIMOŽ PADOVAN S.P.</w:t>
            </w:r>
          </w:p>
        </w:tc>
        <w:tc>
          <w:tcPr>
            <w:tcW w:w="1134" w:type="dxa"/>
            <w:shd w:val="clear" w:color="auto" w:fill="auto"/>
            <w:noWrap/>
            <w:vAlign w:val="bottom"/>
            <w:hideMark/>
          </w:tcPr>
          <w:p w14:paraId="0540EFAB"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Nazarje</w:t>
            </w:r>
          </w:p>
        </w:tc>
        <w:tc>
          <w:tcPr>
            <w:tcW w:w="1276" w:type="dxa"/>
            <w:shd w:val="clear" w:color="auto" w:fill="auto"/>
            <w:noWrap/>
            <w:vAlign w:val="bottom"/>
            <w:hideMark/>
          </w:tcPr>
          <w:p w14:paraId="273726F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5.324,00 </w:t>
            </w:r>
          </w:p>
        </w:tc>
        <w:tc>
          <w:tcPr>
            <w:tcW w:w="1134" w:type="dxa"/>
            <w:shd w:val="clear" w:color="auto" w:fill="auto"/>
            <w:noWrap/>
            <w:vAlign w:val="bottom"/>
            <w:hideMark/>
          </w:tcPr>
          <w:p w14:paraId="09DEEC9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11.199,00 </w:t>
            </w:r>
          </w:p>
        </w:tc>
        <w:tc>
          <w:tcPr>
            <w:tcW w:w="1134" w:type="dxa"/>
            <w:shd w:val="clear" w:color="auto" w:fill="auto"/>
            <w:noWrap/>
            <w:vAlign w:val="bottom"/>
            <w:hideMark/>
          </w:tcPr>
          <w:p w14:paraId="4827E17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7.303,00 </w:t>
            </w:r>
          </w:p>
        </w:tc>
        <w:tc>
          <w:tcPr>
            <w:tcW w:w="1275" w:type="dxa"/>
            <w:shd w:val="clear" w:color="auto" w:fill="auto"/>
            <w:noWrap/>
            <w:vAlign w:val="bottom"/>
            <w:hideMark/>
          </w:tcPr>
          <w:p w14:paraId="3D01159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23.826,00 </w:t>
            </w:r>
          </w:p>
        </w:tc>
        <w:tc>
          <w:tcPr>
            <w:tcW w:w="1127" w:type="dxa"/>
            <w:shd w:val="clear" w:color="auto" w:fill="auto"/>
            <w:noWrap/>
            <w:vAlign w:val="bottom"/>
            <w:hideMark/>
          </w:tcPr>
          <w:p w14:paraId="6DA6957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2.382,60 </w:t>
            </w:r>
          </w:p>
        </w:tc>
      </w:tr>
      <w:tr w:rsidR="00C54BE7" w:rsidRPr="00C94729" w14:paraId="485C91F2" w14:textId="77777777" w:rsidTr="00815F59">
        <w:trPr>
          <w:trHeight w:val="20"/>
        </w:trPr>
        <w:tc>
          <w:tcPr>
            <w:tcW w:w="3114" w:type="dxa"/>
            <w:shd w:val="clear" w:color="auto" w:fill="auto"/>
            <w:noWrap/>
            <w:vAlign w:val="bottom"/>
            <w:hideMark/>
          </w:tcPr>
          <w:p w14:paraId="3076DE0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PECA COMMERCE trgovsko podjetje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B30CF7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Mežica, Črna na Koroškem</w:t>
            </w:r>
          </w:p>
        </w:tc>
        <w:tc>
          <w:tcPr>
            <w:tcW w:w="1276" w:type="dxa"/>
            <w:shd w:val="clear" w:color="auto" w:fill="auto"/>
            <w:noWrap/>
            <w:vAlign w:val="bottom"/>
            <w:hideMark/>
          </w:tcPr>
          <w:p w14:paraId="7A93098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20.403,00 </w:t>
            </w:r>
          </w:p>
        </w:tc>
        <w:tc>
          <w:tcPr>
            <w:tcW w:w="1134" w:type="dxa"/>
            <w:shd w:val="clear" w:color="auto" w:fill="auto"/>
            <w:noWrap/>
            <w:vAlign w:val="bottom"/>
            <w:hideMark/>
          </w:tcPr>
          <w:p w14:paraId="75E153F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22.797,94 </w:t>
            </w:r>
          </w:p>
        </w:tc>
        <w:tc>
          <w:tcPr>
            <w:tcW w:w="1134" w:type="dxa"/>
            <w:shd w:val="clear" w:color="auto" w:fill="auto"/>
            <w:noWrap/>
            <w:vAlign w:val="bottom"/>
            <w:hideMark/>
          </w:tcPr>
          <w:p w14:paraId="605EEEF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50.000,00 </w:t>
            </w:r>
          </w:p>
        </w:tc>
        <w:tc>
          <w:tcPr>
            <w:tcW w:w="1275" w:type="dxa"/>
            <w:shd w:val="clear" w:color="auto" w:fill="auto"/>
            <w:noWrap/>
            <w:vAlign w:val="bottom"/>
            <w:hideMark/>
          </w:tcPr>
          <w:p w14:paraId="35034C0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93.200,94 </w:t>
            </w:r>
          </w:p>
        </w:tc>
        <w:tc>
          <w:tcPr>
            <w:tcW w:w="1127" w:type="dxa"/>
            <w:shd w:val="clear" w:color="auto" w:fill="auto"/>
            <w:noWrap/>
            <w:vAlign w:val="bottom"/>
            <w:hideMark/>
          </w:tcPr>
          <w:p w14:paraId="5A88ACD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9.320,09 </w:t>
            </w:r>
          </w:p>
        </w:tc>
      </w:tr>
      <w:tr w:rsidR="00C54BE7" w:rsidRPr="00C94729" w14:paraId="11B81017" w14:textId="77777777" w:rsidTr="00815F59">
        <w:trPr>
          <w:trHeight w:val="20"/>
        </w:trPr>
        <w:tc>
          <w:tcPr>
            <w:tcW w:w="3114" w:type="dxa"/>
            <w:shd w:val="clear" w:color="auto" w:fill="auto"/>
            <w:noWrap/>
            <w:vAlign w:val="bottom"/>
            <w:hideMark/>
          </w:tcPr>
          <w:p w14:paraId="2257CDD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SOVEN predilnica </w:t>
            </w:r>
            <w:proofErr w:type="spellStart"/>
            <w:r w:rsidRPr="00C94729">
              <w:rPr>
                <w:rFonts w:ascii="Arial Narrow" w:hAnsi="Arial Narrow" w:cs="Calibri"/>
                <w:color w:val="000000"/>
                <w:sz w:val="18"/>
                <w:szCs w:val="18"/>
                <w:lang w:val="sl-SI"/>
              </w:rPr>
              <w:t>Srblin</w:t>
            </w:r>
            <w:proofErr w:type="spellEnd"/>
            <w:r w:rsidRPr="00C94729">
              <w:rPr>
                <w:rFonts w:ascii="Arial Narrow" w:hAnsi="Arial Narrow" w:cs="Calibri"/>
                <w:color w:val="000000"/>
                <w:sz w:val="18"/>
                <w:szCs w:val="18"/>
                <w:lang w:val="sl-SI"/>
              </w:rPr>
              <w:t xml:space="preserve">, proizvodnja, trgovina, storitve in turizem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D7FFA7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Selnica ob Dravi</w:t>
            </w:r>
          </w:p>
        </w:tc>
        <w:tc>
          <w:tcPr>
            <w:tcW w:w="1276" w:type="dxa"/>
            <w:shd w:val="clear" w:color="auto" w:fill="auto"/>
            <w:noWrap/>
            <w:vAlign w:val="bottom"/>
            <w:hideMark/>
          </w:tcPr>
          <w:p w14:paraId="51B930E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4896D1A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21.706,00 </w:t>
            </w:r>
          </w:p>
        </w:tc>
        <w:tc>
          <w:tcPr>
            <w:tcW w:w="1134" w:type="dxa"/>
            <w:shd w:val="clear" w:color="auto" w:fill="auto"/>
            <w:noWrap/>
            <w:vAlign w:val="bottom"/>
            <w:hideMark/>
          </w:tcPr>
          <w:p w14:paraId="5CF6FB6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13.956,00 </w:t>
            </w:r>
          </w:p>
        </w:tc>
        <w:tc>
          <w:tcPr>
            <w:tcW w:w="1275" w:type="dxa"/>
            <w:shd w:val="clear" w:color="auto" w:fill="auto"/>
            <w:noWrap/>
            <w:vAlign w:val="bottom"/>
            <w:hideMark/>
          </w:tcPr>
          <w:p w14:paraId="0A171CD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35.662,00 </w:t>
            </w:r>
          </w:p>
        </w:tc>
        <w:tc>
          <w:tcPr>
            <w:tcW w:w="1127" w:type="dxa"/>
            <w:shd w:val="clear" w:color="auto" w:fill="auto"/>
            <w:noWrap/>
            <w:vAlign w:val="bottom"/>
            <w:hideMark/>
          </w:tcPr>
          <w:p w14:paraId="33BA6B6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3.566,20 </w:t>
            </w:r>
          </w:p>
        </w:tc>
      </w:tr>
      <w:tr w:rsidR="00C54BE7" w:rsidRPr="00C94729" w14:paraId="0BE6186B" w14:textId="77777777" w:rsidTr="00815F59">
        <w:trPr>
          <w:trHeight w:val="20"/>
        </w:trPr>
        <w:tc>
          <w:tcPr>
            <w:tcW w:w="3114" w:type="dxa"/>
            <w:shd w:val="clear" w:color="auto" w:fill="auto"/>
            <w:noWrap/>
            <w:vAlign w:val="bottom"/>
            <w:hideMark/>
          </w:tcPr>
          <w:p w14:paraId="5D4DED8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Pekarna KRAPEC, Izidor </w:t>
            </w:r>
            <w:proofErr w:type="spellStart"/>
            <w:r w:rsidRPr="00C94729">
              <w:rPr>
                <w:rFonts w:ascii="Arial Narrow" w:hAnsi="Arial Narrow" w:cs="Calibri"/>
                <w:color w:val="000000"/>
                <w:sz w:val="18"/>
                <w:szCs w:val="18"/>
                <w:lang w:val="sl-SI"/>
              </w:rPr>
              <w:t>Krapec</w:t>
            </w:r>
            <w:proofErr w:type="spellEnd"/>
            <w:r w:rsidRPr="00C94729">
              <w:rPr>
                <w:rFonts w:ascii="Arial Narrow" w:hAnsi="Arial Narrow" w:cs="Calibri"/>
                <w:color w:val="000000"/>
                <w:sz w:val="18"/>
                <w:szCs w:val="18"/>
                <w:lang w:val="sl-SI"/>
              </w:rPr>
              <w:t xml:space="preserve">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119DAC6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Veržej</w:t>
            </w:r>
          </w:p>
        </w:tc>
        <w:tc>
          <w:tcPr>
            <w:tcW w:w="1276" w:type="dxa"/>
            <w:shd w:val="clear" w:color="auto" w:fill="auto"/>
            <w:noWrap/>
            <w:vAlign w:val="bottom"/>
            <w:hideMark/>
          </w:tcPr>
          <w:p w14:paraId="68EBE83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D39AA4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4.800,00 </w:t>
            </w:r>
          </w:p>
        </w:tc>
        <w:tc>
          <w:tcPr>
            <w:tcW w:w="1134" w:type="dxa"/>
            <w:shd w:val="clear" w:color="auto" w:fill="auto"/>
            <w:noWrap/>
            <w:vAlign w:val="bottom"/>
            <w:hideMark/>
          </w:tcPr>
          <w:p w14:paraId="684552A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14.450,00 </w:t>
            </w:r>
          </w:p>
        </w:tc>
        <w:tc>
          <w:tcPr>
            <w:tcW w:w="1275" w:type="dxa"/>
            <w:shd w:val="clear" w:color="auto" w:fill="auto"/>
            <w:noWrap/>
            <w:vAlign w:val="bottom"/>
            <w:hideMark/>
          </w:tcPr>
          <w:p w14:paraId="467FF4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19.250,00 </w:t>
            </w:r>
          </w:p>
        </w:tc>
        <w:tc>
          <w:tcPr>
            <w:tcW w:w="1127" w:type="dxa"/>
            <w:shd w:val="clear" w:color="auto" w:fill="auto"/>
            <w:noWrap/>
            <w:vAlign w:val="bottom"/>
            <w:hideMark/>
          </w:tcPr>
          <w:p w14:paraId="35D6C8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1.925,00 </w:t>
            </w:r>
          </w:p>
        </w:tc>
      </w:tr>
      <w:tr w:rsidR="00C54BE7" w:rsidRPr="00C94729" w14:paraId="497280B5" w14:textId="77777777" w:rsidTr="00815F59">
        <w:trPr>
          <w:trHeight w:val="20"/>
        </w:trPr>
        <w:tc>
          <w:tcPr>
            <w:tcW w:w="3114" w:type="dxa"/>
            <w:shd w:val="clear" w:color="auto" w:fill="auto"/>
            <w:noWrap/>
            <w:vAlign w:val="bottom"/>
            <w:hideMark/>
          </w:tcPr>
          <w:p w14:paraId="154373D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Trgovina z lesom Kokelj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7BF2CE8"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Medvode</w:t>
            </w:r>
          </w:p>
        </w:tc>
        <w:tc>
          <w:tcPr>
            <w:tcW w:w="1276" w:type="dxa"/>
            <w:shd w:val="clear" w:color="auto" w:fill="auto"/>
            <w:noWrap/>
            <w:vAlign w:val="bottom"/>
            <w:hideMark/>
          </w:tcPr>
          <w:p w14:paraId="5C2AB68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6DA8D7E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34" w:type="dxa"/>
            <w:shd w:val="clear" w:color="auto" w:fill="auto"/>
            <w:noWrap/>
            <w:vAlign w:val="bottom"/>
            <w:hideMark/>
          </w:tcPr>
          <w:p w14:paraId="017036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48F2330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15.000,00 </w:t>
            </w:r>
          </w:p>
        </w:tc>
        <w:tc>
          <w:tcPr>
            <w:tcW w:w="1127" w:type="dxa"/>
            <w:shd w:val="clear" w:color="auto" w:fill="auto"/>
            <w:noWrap/>
            <w:vAlign w:val="bottom"/>
            <w:hideMark/>
          </w:tcPr>
          <w:p w14:paraId="0E9D73D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r>
      <w:tr w:rsidR="00C54BE7" w:rsidRPr="00C94729" w14:paraId="7C5039F4" w14:textId="77777777" w:rsidTr="00815F59">
        <w:trPr>
          <w:trHeight w:val="20"/>
        </w:trPr>
        <w:tc>
          <w:tcPr>
            <w:tcW w:w="3114" w:type="dxa"/>
            <w:shd w:val="clear" w:color="auto" w:fill="auto"/>
            <w:noWrap/>
            <w:vAlign w:val="bottom"/>
            <w:hideMark/>
          </w:tcPr>
          <w:p w14:paraId="48C08C0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lastRenderedPageBreak/>
              <w:t>MIZARSKI SERVIS BLEKAČ SIMON BLEKAČ S.P.</w:t>
            </w:r>
          </w:p>
        </w:tc>
        <w:tc>
          <w:tcPr>
            <w:tcW w:w="1134" w:type="dxa"/>
            <w:shd w:val="clear" w:color="auto" w:fill="auto"/>
            <w:noWrap/>
            <w:vAlign w:val="bottom"/>
            <w:hideMark/>
          </w:tcPr>
          <w:p w14:paraId="1DC8AE1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36CAFE5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60.000,00 </w:t>
            </w:r>
          </w:p>
        </w:tc>
        <w:tc>
          <w:tcPr>
            <w:tcW w:w="1134" w:type="dxa"/>
            <w:shd w:val="clear" w:color="auto" w:fill="auto"/>
            <w:noWrap/>
            <w:vAlign w:val="bottom"/>
            <w:hideMark/>
          </w:tcPr>
          <w:p w14:paraId="248B6D7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134" w:type="dxa"/>
            <w:shd w:val="clear" w:color="auto" w:fill="auto"/>
            <w:noWrap/>
            <w:vAlign w:val="bottom"/>
            <w:hideMark/>
          </w:tcPr>
          <w:p w14:paraId="13F2B09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 </w:t>
            </w:r>
          </w:p>
        </w:tc>
        <w:tc>
          <w:tcPr>
            <w:tcW w:w="1275" w:type="dxa"/>
            <w:shd w:val="clear" w:color="auto" w:fill="auto"/>
            <w:noWrap/>
            <w:vAlign w:val="bottom"/>
            <w:hideMark/>
          </w:tcPr>
          <w:p w14:paraId="606C71B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67.500,00 </w:t>
            </w:r>
          </w:p>
        </w:tc>
        <w:tc>
          <w:tcPr>
            <w:tcW w:w="1127" w:type="dxa"/>
            <w:shd w:val="clear" w:color="auto" w:fill="auto"/>
            <w:noWrap/>
            <w:vAlign w:val="bottom"/>
            <w:hideMark/>
          </w:tcPr>
          <w:p w14:paraId="3B530E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6.750,00 </w:t>
            </w:r>
          </w:p>
        </w:tc>
      </w:tr>
      <w:tr w:rsidR="00C54BE7" w:rsidRPr="00C94729" w14:paraId="0457BCCC" w14:textId="77777777" w:rsidTr="00815F59">
        <w:trPr>
          <w:trHeight w:val="20"/>
        </w:trPr>
        <w:tc>
          <w:tcPr>
            <w:tcW w:w="3114" w:type="dxa"/>
            <w:shd w:val="clear" w:color="auto" w:fill="auto"/>
            <w:noWrap/>
            <w:vAlign w:val="bottom"/>
            <w:hideMark/>
          </w:tcPr>
          <w:p w14:paraId="2CCC4F49"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FEROLIN - STROJNIŠTVO, TRGOVINA, POSLOVNE STORITVE ŠTEFAN LINDENBAUM S.P.</w:t>
            </w:r>
          </w:p>
        </w:tc>
        <w:tc>
          <w:tcPr>
            <w:tcW w:w="1134" w:type="dxa"/>
            <w:shd w:val="clear" w:color="auto" w:fill="auto"/>
            <w:noWrap/>
            <w:vAlign w:val="bottom"/>
            <w:hideMark/>
          </w:tcPr>
          <w:p w14:paraId="350A70E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Mežica</w:t>
            </w:r>
          </w:p>
        </w:tc>
        <w:tc>
          <w:tcPr>
            <w:tcW w:w="1276" w:type="dxa"/>
            <w:shd w:val="clear" w:color="auto" w:fill="auto"/>
            <w:noWrap/>
            <w:vAlign w:val="bottom"/>
            <w:hideMark/>
          </w:tcPr>
          <w:p w14:paraId="6C9AD98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550.000,00 </w:t>
            </w:r>
          </w:p>
        </w:tc>
        <w:tc>
          <w:tcPr>
            <w:tcW w:w="1134" w:type="dxa"/>
            <w:shd w:val="clear" w:color="auto" w:fill="auto"/>
            <w:noWrap/>
            <w:vAlign w:val="bottom"/>
            <w:hideMark/>
          </w:tcPr>
          <w:p w14:paraId="0B993C4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165.000,00 </w:t>
            </w:r>
          </w:p>
        </w:tc>
        <w:tc>
          <w:tcPr>
            <w:tcW w:w="1134" w:type="dxa"/>
            <w:shd w:val="clear" w:color="auto" w:fill="auto"/>
            <w:noWrap/>
            <w:vAlign w:val="bottom"/>
            <w:hideMark/>
          </w:tcPr>
          <w:p w14:paraId="10A98CD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610.000,00 </w:t>
            </w:r>
          </w:p>
        </w:tc>
        <w:tc>
          <w:tcPr>
            <w:tcW w:w="1275" w:type="dxa"/>
            <w:shd w:val="clear" w:color="auto" w:fill="auto"/>
            <w:noWrap/>
            <w:vAlign w:val="bottom"/>
            <w:hideMark/>
          </w:tcPr>
          <w:p w14:paraId="538BE36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1.325.000,00 </w:t>
            </w:r>
          </w:p>
        </w:tc>
        <w:tc>
          <w:tcPr>
            <w:tcW w:w="1127" w:type="dxa"/>
            <w:shd w:val="clear" w:color="auto" w:fill="auto"/>
            <w:noWrap/>
            <w:vAlign w:val="bottom"/>
            <w:hideMark/>
          </w:tcPr>
          <w:p w14:paraId="38A09A9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132.500,00 </w:t>
            </w:r>
          </w:p>
        </w:tc>
      </w:tr>
      <w:tr w:rsidR="00C54BE7" w:rsidRPr="00C94729" w14:paraId="008FA5FE" w14:textId="77777777" w:rsidTr="00815F59">
        <w:trPr>
          <w:trHeight w:val="20"/>
        </w:trPr>
        <w:tc>
          <w:tcPr>
            <w:tcW w:w="3114" w:type="dxa"/>
            <w:shd w:val="clear" w:color="auto" w:fill="auto"/>
            <w:noWrap/>
            <w:vAlign w:val="bottom"/>
            <w:hideMark/>
          </w:tcPr>
          <w:p w14:paraId="34F29016"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Zemeljska dela Černivec, gradbena dela,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88E7BC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Domžale</w:t>
            </w:r>
          </w:p>
        </w:tc>
        <w:tc>
          <w:tcPr>
            <w:tcW w:w="1276" w:type="dxa"/>
            <w:shd w:val="clear" w:color="auto" w:fill="auto"/>
            <w:noWrap/>
            <w:vAlign w:val="bottom"/>
            <w:hideMark/>
          </w:tcPr>
          <w:p w14:paraId="6D2E53D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34" w:type="dxa"/>
            <w:shd w:val="clear" w:color="auto" w:fill="auto"/>
            <w:noWrap/>
            <w:vAlign w:val="bottom"/>
            <w:hideMark/>
          </w:tcPr>
          <w:p w14:paraId="2552FF7A"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1.500,00 </w:t>
            </w:r>
          </w:p>
        </w:tc>
        <w:tc>
          <w:tcPr>
            <w:tcW w:w="1134" w:type="dxa"/>
            <w:shd w:val="clear" w:color="auto" w:fill="auto"/>
            <w:noWrap/>
            <w:vAlign w:val="bottom"/>
            <w:hideMark/>
          </w:tcPr>
          <w:p w14:paraId="7C1FB0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 </w:t>
            </w:r>
          </w:p>
        </w:tc>
        <w:tc>
          <w:tcPr>
            <w:tcW w:w="1275" w:type="dxa"/>
            <w:shd w:val="clear" w:color="auto" w:fill="auto"/>
            <w:noWrap/>
            <w:vAlign w:val="bottom"/>
            <w:hideMark/>
          </w:tcPr>
          <w:p w14:paraId="66CDAAB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 </w:t>
            </w:r>
          </w:p>
        </w:tc>
        <w:tc>
          <w:tcPr>
            <w:tcW w:w="1127" w:type="dxa"/>
            <w:shd w:val="clear" w:color="auto" w:fill="auto"/>
            <w:noWrap/>
            <w:vAlign w:val="bottom"/>
            <w:hideMark/>
          </w:tcPr>
          <w:p w14:paraId="7B1C1CF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 </w:t>
            </w:r>
          </w:p>
        </w:tc>
      </w:tr>
      <w:tr w:rsidR="00C54BE7" w:rsidRPr="00C94729" w14:paraId="15FB4FD1" w14:textId="77777777" w:rsidTr="00815F59">
        <w:trPr>
          <w:trHeight w:val="20"/>
        </w:trPr>
        <w:tc>
          <w:tcPr>
            <w:tcW w:w="3114" w:type="dxa"/>
            <w:shd w:val="clear" w:color="auto" w:fill="auto"/>
            <w:noWrap/>
            <w:vAlign w:val="bottom"/>
            <w:hideMark/>
          </w:tcPr>
          <w:p w14:paraId="21DFC3B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JOŽE BRODEJ - DOPOLNILNA DEJAVNOST NA KMETIJI</w:t>
            </w:r>
          </w:p>
        </w:tc>
        <w:tc>
          <w:tcPr>
            <w:tcW w:w="1134" w:type="dxa"/>
            <w:shd w:val="clear" w:color="auto" w:fill="auto"/>
            <w:noWrap/>
            <w:vAlign w:val="bottom"/>
            <w:hideMark/>
          </w:tcPr>
          <w:p w14:paraId="2064E18F"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Vitanje</w:t>
            </w:r>
          </w:p>
        </w:tc>
        <w:tc>
          <w:tcPr>
            <w:tcW w:w="1276" w:type="dxa"/>
            <w:shd w:val="clear" w:color="auto" w:fill="auto"/>
            <w:noWrap/>
            <w:vAlign w:val="bottom"/>
            <w:hideMark/>
          </w:tcPr>
          <w:p w14:paraId="592DFD4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5459A80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0E90DF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6.315,64 </w:t>
            </w:r>
          </w:p>
        </w:tc>
        <w:tc>
          <w:tcPr>
            <w:tcW w:w="1275" w:type="dxa"/>
            <w:shd w:val="clear" w:color="auto" w:fill="auto"/>
            <w:noWrap/>
            <w:vAlign w:val="bottom"/>
            <w:hideMark/>
          </w:tcPr>
          <w:p w14:paraId="66D8373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6.315,64 </w:t>
            </w:r>
          </w:p>
        </w:tc>
        <w:tc>
          <w:tcPr>
            <w:tcW w:w="1127" w:type="dxa"/>
            <w:shd w:val="clear" w:color="auto" w:fill="auto"/>
            <w:noWrap/>
            <w:vAlign w:val="bottom"/>
            <w:hideMark/>
          </w:tcPr>
          <w:p w14:paraId="0FCBBC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631,56 </w:t>
            </w:r>
          </w:p>
        </w:tc>
      </w:tr>
      <w:tr w:rsidR="00C54BE7" w:rsidRPr="00C94729" w14:paraId="12896B0A" w14:textId="77777777" w:rsidTr="00815F59">
        <w:trPr>
          <w:trHeight w:val="20"/>
        </w:trPr>
        <w:tc>
          <w:tcPr>
            <w:tcW w:w="3114" w:type="dxa"/>
            <w:shd w:val="clear" w:color="auto" w:fill="auto"/>
            <w:noWrap/>
            <w:vAlign w:val="bottom"/>
            <w:hideMark/>
          </w:tcPr>
          <w:p w14:paraId="6531C4C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AVTONEGA KOMAR, Petra Fortuna,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 gostinske in druge storitve</w:t>
            </w:r>
          </w:p>
        </w:tc>
        <w:tc>
          <w:tcPr>
            <w:tcW w:w="1134" w:type="dxa"/>
            <w:shd w:val="clear" w:color="auto" w:fill="auto"/>
            <w:noWrap/>
            <w:vAlign w:val="bottom"/>
            <w:hideMark/>
          </w:tcPr>
          <w:p w14:paraId="415663C0"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2A3DA0B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34.000,00 </w:t>
            </w:r>
          </w:p>
        </w:tc>
        <w:tc>
          <w:tcPr>
            <w:tcW w:w="1134" w:type="dxa"/>
            <w:shd w:val="clear" w:color="auto" w:fill="auto"/>
            <w:noWrap/>
            <w:vAlign w:val="bottom"/>
            <w:hideMark/>
          </w:tcPr>
          <w:p w14:paraId="194AFF1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16.000,00 </w:t>
            </w:r>
          </w:p>
        </w:tc>
        <w:tc>
          <w:tcPr>
            <w:tcW w:w="1134" w:type="dxa"/>
            <w:shd w:val="clear" w:color="auto" w:fill="auto"/>
            <w:noWrap/>
            <w:vAlign w:val="bottom"/>
            <w:hideMark/>
          </w:tcPr>
          <w:p w14:paraId="6D281B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5.500,00 </w:t>
            </w:r>
          </w:p>
        </w:tc>
        <w:tc>
          <w:tcPr>
            <w:tcW w:w="1275" w:type="dxa"/>
            <w:shd w:val="clear" w:color="auto" w:fill="auto"/>
            <w:noWrap/>
            <w:vAlign w:val="bottom"/>
            <w:hideMark/>
          </w:tcPr>
          <w:p w14:paraId="36BA6FE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55.500,00 </w:t>
            </w:r>
          </w:p>
        </w:tc>
        <w:tc>
          <w:tcPr>
            <w:tcW w:w="1127" w:type="dxa"/>
            <w:shd w:val="clear" w:color="auto" w:fill="auto"/>
            <w:noWrap/>
            <w:vAlign w:val="bottom"/>
            <w:hideMark/>
          </w:tcPr>
          <w:p w14:paraId="296493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5.550,00 </w:t>
            </w:r>
          </w:p>
        </w:tc>
      </w:tr>
      <w:tr w:rsidR="00C54BE7" w:rsidRPr="00C94729" w14:paraId="191DF1E3" w14:textId="77777777" w:rsidTr="00815F59">
        <w:trPr>
          <w:trHeight w:val="20"/>
        </w:trPr>
        <w:tc>
          <w:tcPr>
            <w:tcW w:w="3114" w:type="dxa"/>
            <w:shd w:val="clear" w:color="auto" w:fill="auto"/>
            <w:noWrap/>
            <w:vAlign w:val="bottom"/>
            <w:hideMark/>
          </w:tcPr>
          <w:p w14:paraId="3CDC2BBC"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KERFLOR, trgovina in storitve,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6586A19D"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78F2E77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10.000,00 </w:t>
            </w:r>
          </w:p>
        </w:tc>
        <w:tc>
          <w:tcPr>
            <w:tcW w:w="1134" w:type="dxa"/>
            <w:shd w:val="clear" w:color="auto" w:fill="auto"/>
            <w:noWrap/>
            <w:vAlign w:val="bottom"/>
            <w:hideMark/>
          </w:tcPr>
          <w:p w14:paraId="19A69B7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25.000,00 </w:t>
            </w:r>
          </w:p>
        </w:tc>
        <w:tc>
          <w:tcPr>
            <w:tcW w:w="1134" w:type="dxa"/>
            <w:shd w:val="clear" w:color="auto" w:fill="auto"/>
            <w:noWrap/>
            <w:vAlign w:val="bottom"/>
            <w:hideMark/>
          </w:tcPr>
          <w:p w14:paraId="27A813E8"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5.000,00 </w:t>
            </w:r>
          </w:p>
        </w:tc>
        <w:tc>
          <w:tcPr>
            <w:tcW w:w="1275" w:type="dxa"/>
            <w:shd w:val="clear" w:color="auto" w:fill="auto"/>
            <w:noWrap/>
            <w:vAlign w:val="bottom"/>
            <w:hideMark/>
          </w:tcPr>
          <w:p w14:paraId="76106AA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40.000,00 </w:t>
            </w:r>
          </w:p>
        </w:tc>
        <w:tc>
          <w:tcPr>
            <w:tcW w:w="1127" w:type="dxa"/>
            <w:shd w:val="clear" w:color="auto" w:fill="auto"/>
            <w:noWrap/>
            <w:vAlign w:val="bottom"/>
            <w:hideMark/>
          </w:tcPr>
          <w:p w14:paraId="6ED91595"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4.000,00 </w:t>
            </w:r>
          </w:p>
        </w:tc>
      </w:tr>
      <w:tr w:rsidR="00C54BE7" w:rsidRPr="00C94729" w14:paraId="00CD291C" w14:textId="77777777" w:rsidTr="00815F59">
        <w:trPr>
          <w:trHeight w:val="20"/>
        </w:trPr>
        <w:tc>
          <w:tcPr>
            <w:tcW w:w="3114" w:type="dxa"/>
            <w:shd w:val="clear" w:color="auto" w:fill="auto"/>
            <w:noWrap/>
            <w:vAlign w:val="bottom"/>
            <w:hideMark/>
          </w:tcPr>
          <w:p w14:paraId="2CD5559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4TUNA 4TRAVEL, turistična vodenja, Matej Fortuna </w:t>
            </w:r>
            <w:proofErr w:type="spellStart"/>
            <w:r w:rsidRPr="00C94729">
              <w:rPr>
                <w:rFonts w:ascii="Arial Narrow" w:hAnsi="Arial Narrow" w:cs="Calibri"/>
                <w:color w:val="000000"/>
                <w:sz w:val="18"/>
                <w:szCs w:val="18"/>
                <w:lang w:val="sl-SI"/>
              </w:rPr>
              <w:t>s.p</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0F40C684"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430C6ED3"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134" w:type="dxa"/>
            <w:shd w:val="clear" w:color="auto" w:fill="auto"/>
            <w:noWrap/>
            <w:vAlign w:val="bottom"/>
            <w:hideMark/>
          </w:tcPr>
          <w:p w14:paraId="4F04695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749525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52E9C959"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8.000,00 </w:t>
            </w:r>
          </w:p>
        </w:tc>
        <w:tc>
          <w:tcPr>
            <w:tcW w:w="1127" w:type="dxa"/>
            <w:shd w:val="clear" w:color="auto" w:fill="auto"/>
            <w:noWrap/>
            <w:vAlign w:val="bottom"/>
            <w:hideMark/>
          </w:tcPr>
          <w:p w14:paraId="6DDE3611"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800,00 </w:t>
            </w:r>
          </w:p>
        </w:tc>
      </w:tr>
      <w:tr w:rsidR="00C54BE7" w:rsidRPr="00C94729" w14:paraId="44C73E91" w14:textId="77777777" w:rsidTr="00815F59">
        <w:trPr>
          <w:trHeight w:val="20"/>
        </w:trPr>
        <w:tc>
          <w:tcPr>
            <w:tcW w:w="3114" w:type="dxa"/>
            <w:shd w:val="clear" w:color="auto" w:fill="auto"/>
            <w:noWrap/>
            <w:vAlign w:val="bottom"/>
            <w:hideMark/>
          </w:tcPr>
          <w:p w14:paraId="59AEBF4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MIZARSTVO DAMIJAN KRŽIŠNIK S.P., PROTIPOŽARNA VRATA</w:t>
            </w:r>
          </w:p>
        </w:tc>
        <w:tc>
          <w:tcPr>
            <w:tcW w:w="1134" w:type="dxa"/>
            <w:shd w:val="clear" w:color="auto" w:fill="auto"/>
            <w:noWrap/>
            <w:vAlign w:val="bottom"/>
            <w:hideMark/>
          </w:tcPr>
          <w:p w14:paraId="1FEC27A3"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Gorenja vas-Poljane</w:t>
            </w:r>
          </w:p>
        </w:tc>
        <w:tc>
          <w:tcPr>
            <w:tcW w:w="1276" w:type="dxa"/>
            <w:shd w:val="clear" w:color="auto" w:fill="auto"/>
            <w:noWrap/>
            <w:vAlign w:val="bottom"/>
            <w:hideMark/>
          </w:tcPr>
          <w:p w14:paraId="41B9634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84.000,00 </w:t>
            </w:r>
          </w:p>
        </w:tc>
        <w:tc>
          <w:tcPr>
            <w:tcW w:w="1134" w:type="dxa"/>
            <w:shd w:val="clear" w:color="auto" w:fill="auto"/>
            <w:noWrap/>
            <w:vAlign w:val="bottom"/>
            <w:hideMark/>
          </w:tcPr>
          <w:p w14:paraId="00230E3D"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152.000,00 </w:t>
            </w:r>
          </w:p>
        </w:tc>
        <w:tc>
          <w:tcPr>
            <w:tcW w:w="1134" w:type="dxa"/>
            <w:shd w:val="clear" w:color="auto" w:fill="auto"/>
            <w:noWrap/>
            <w:vAlign w:val="bottom"/>
            <w:hideMark/>
          </w:tcPr>
          <w:p w14:paraId="5BE5F36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35.000,00 </w:t>
            </w:r>
          </w:p>
        </w:tc>
        <w:tc>
          <w:tcPr>
            <w:tcW w:w="1275" w:type="dxa"/>
            <w:shd w:val="clear" w:color="auto" w:fill="auto"/>
            <w:noWrap/>
            <w:vAlign w:val="bottom"/>
            <w:hideMark/>
          </w:tcPr>
          <w:p w14:paraId="1FB7ADE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271.000,00 </w:t>
            </w:r>
          </w:p>
        </w:tc>
        <w:tc>
          <w:tcPr>
            <w:tcW w:w="1127" w:type="dxa"/>
            <w:shd w:val="clear" w:color="auto" w:fill="auto"/>
            <w:noWrap/>
            <w:vAlign w:val="bottom"/>
            <w:hideMark/>
          </w:tcPr>
          <w:p w14:paraId="649860D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27.100,00 </w:t>
            </w:r>
          </w:p>
        </w:tc>
      </w:tr>
      <w:tr w:rsidR="00C54BE7" w:rsidRPr="00C94729" w14:paraId="0794D45C" w14:textId="77777777" w:rsidTr="00815F59">
        <w:trPr>
          <w:trHeight w:val="20"/>
        </w:trPr>
        <w:tc>
          <w:tcPr>
            <w:tcW w:w="3114" w:type="dxa"/>
            <w:shd w:val="clear" w:color="auto" w:fill="auto"/>
            <w:noWrap/>
            <w:vAlign w:val="bottom"/>
            <w:hideMark/>
          </w:tcPr>
          <w:p w14:paraId="2AB8183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SÜNKEL M, podjetje za trgovino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7384EFA2"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Mengeš</w:t>
            </w:r>
          </w:p>
        </w:tc>
        <w:tc>
          <w:tcPr>
            <w:tcW w:w="1276" w:type="dxa"/>
            <w:shd w:val="clear" w:color="auto" w:fill="auto"/>
            <w:noWrap/>
            <w:vAlign w:val="bottom"/>
            <w:hideMark/>
          </w:tcPr>
          <w:p w14:paraId="4DE9FFE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250B2A0B"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2.082,85 </w:t>
            </w:r>
          </w:p>
        </w:tc>
        <w:tc>
          <w:tcPr>
            <w:tcW w:w="1134" w:type="dxa"/>
            <w:shd w:val="clear" w:color="auto" w:fill="auto"/>
            <w:noWrap/>
            <w:vAlign w:val="bottom"/>
            <w:hideMark/>
          </w:tcPr>
          <w:p w14:paraId="3858BBC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275" w:type="dxa"/>
            <w:shd w:val="clear" w:color="auto" w:fill="auto"/>
            <w:noWrap/>
            <w:vAlign w:val="bottom"/>
            <w:hideMark/>
          </w:tcPr>
          <w:p w14:paraId="3F282AE4"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2.082,85 </w:t>
            </w:r>
          </w:p>
        </w:tc>
        <w:tc>
          <w:tcPr>
            <w:tcW w:w="1127" w:type="dxa"/>
            <w:shd w:val="clear" w:color="auto" w:fill="auto"/>
            <w:noWrap/>
            <w:vAlign w:val="bottom"/>
            <w:hideMark/>
          </w:tcPr>
          <w:p w14:paraId="03023AC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208,29 </w:t>
            </w:r>
          </w:p>
        </w:tc>
      </w:tr>
      <w:tr w:rsidR="00C54BE7" w:rsidRPr="00C94729" w14:paraId="25B1CC99" w14:textId="77777777" w:rsidTr="00815F59">
        <w:trPr>
          <w:trHeight w:val="20"/>
        </w:trPr>
        <w:tc>
          <w:tcPr>
            <w:tcW w:w="3114" w:type="dxa"/>
            <w:shd w:val="clear" w:color="auto" w:fill="auto"/>
            <w:noWrap/>
            <w:vAlign w:val="bottom"/>
            <w:hideMark/>
          </w:tcPr>
          <w:p w14:paraId="73A38385"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BRANKO KRAJNC - NOSILEC DOPOLNILNE DEJAVNOSTI NA KMETIJI</w:t>
            </w:r>
          </w:p>
        </w:tc>
        <w:tc>
          <w:tcPr>
            <w:tcW w:w="1134" w:type="dxa"/>
            <w:shd w:val="clear" w:color="auto" w:fill="auto"/>
            <w:noWrap/>
            <w:vAlign w:val="bottom"/>
            <w:hideMark/>
          </w:tcPr>
          <w:p w14:paraId="62F97BB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Ljubno</w:t>
            </w:r>
          </w:p>
        </w:tc>
        <w:tc>
          <w:tcPr>
            <w:tcW w:w="1276" w:type="dxa"/>
            <w:shd w:val="clear" w:color="auto" w:fill="auto"/>
            <w:noWrap/>
            <w:vAlign w:val="bottom"/>
            <w:hideMark/>
          </w:tcPr>
          <w:p w14:paraId="180B2612"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7EC0422C"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0,00 </w:t>
            </w:r>
          </w:p>
        </w:tc>
        <w:tc>
          <w:tcPr>
            <w:tcW w:w="1134" w:type="dxa"/>
            <w:shd w:val="clear" w:color="auto" w:fill="auto"/>
            <w:noWrap/>
            <w:vAlign w:val="bottom"/>
            <w:hideMark/>
          </w:tcPr>
          <w:p w14:paraId="30B796A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275" w:type="dxa"/>
            <w:shd w:val="clear" w:color="auto" w:fill="auto"/>
            <w:noWrap/>
            <w:vAlign w:val="bottom"/>
            <w:hideMark/>
          </w:tcPr>
          <w:p w14:paraId="0E1C856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3.000,00 </w:t>
            </w:r>
          </w:p>
        </w:tc>
        <w:tc>
          <w:tcPr>
            <w:tcW w:w="1127" w:type="dxa"/>
            <w:shd w:val="clear" w:color="auto" w:fill="auto"/>
            <w:noWrap/>
            <w:vAlign w:val="bottom"/>
            <w:hideMark/>
          </w:tcPr>
          <w:p w14:paraId="773775DE"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300,00 </w:t>
            </w:r>
          </w:p>
        </w:tc>
      </w:tr>
      <w:tr w:rsidR="00C54BE7" w:rsidRPr="00C94729" w14:paraId="2C4A9941" w14:textId="77777777" w:rsidTr="00815F59">
        <w:trPr>
          <w:trHeight w:val="20"/>
        </w:trPr>
        <w:tc>
          <w:tcPr>
            <w:tcW w:w="3114" w:type="dxa"/>
            <w:shd w:val="clear" w:color="auto" w:fill="auto"/>
            <w:noWrap/>
            <w:vAlign w:val="bottom"/>
            <w:hideMark/>
          </w:tcPr>
          <w:p w14:paraId="3102C24E"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SIGMANOVA Žalec Instalacijske stene in dimniki </w:t>
            </w:r>
            <w:proofErr w:type="spellStart"/>
            <w:r w:rsidRPr="00C94729">
              <w:rPr>
                <w:rFonts w:ascii="Arial Narrow" w:hAnsi="Arial Narrow" w:cs="Calibri"/>
                <w:color w:val="000000"/>
                <w:sz w:val="18"/>
                <w:szCs w:val="18"/>
                <w:lang w:val="sl-SI"/>
              </w:rPr>
              <w:t>d.o.o</w:t>
            </w:r>
            <w:proofErr w:type="spellEnd"/>
            <w:r w:rsidRPr="00C94729">
              <w:rPr>
                <w:rFonts w:ascii="Arial Narrow" w:hAnsi="Arial Narrow" w:cs="Calibri"/>
                <w:color w:val="000000"/>
                <w:sz w:val="18"/>
                <w:szCs w:val="18"/>
                <w:lang w:val="sl-SI"/>
              </w:rPr>
              <w:t>.</w:t>
            </w:r>
          </w:p>
        </w:tc>
        <w:tc>
          <w:tcPr>
            <w:tcW w:w="1134" w:type="dxa"/>
            <w:shd w:val="clear" w:color="auto" w:fill="auto"/>
            <w:noWrap/>
            <w:vAlign w:val="bottom"/>
            <w:hideMark/>
          </w:tcPr>
          <w:p w14:paraId="51E4F111" w14:textId="77777777" w:rsidR="00C54BE7" w:rsidRPr="00C94729" w:rsidRDefault="00C54BE7" w:rsidP="00A86A3B">
            <w:pPr>
              <w:rPr>
                <w:rFonts w:ascii="Arial Narrow" w:hAnsi="Arial Narrow" w:cs="Calibri"/>
                <w:color w:val="000000"/>
                <w:sz w:val="18"/>
                <w:szCs w:val="18"/>
                <w:lang w:val="sl-SI"/>
              </w:rPr>
            </w:pPr>
            <w:r w:rsidRPr="00C94729">
              <w:rPr>
                <w:rFonts w:ascii="Arial Narrow" w:hAnsi="Arial Narrow" w:cs="Calibri"/>
                <w:color w:val="000000"/>
                <w:sz w:val="18"/>
                <w:szCs w:val="18"/>
                <w:lang w:val="sl-SI"/>
              </w:rPr>
              <w:t>Prebold</w:t>
            </w:r>
          </w:p>
        </w:tc>
        <w:tc>
          <w:tcPr>
            <w:tcW w:w="1276" w:type="dxa"/>
            <w:shd w:val="clear" w:color="auto" w:fill="auto"/>
            <w:noWrap/>
            <w:vAlign w:val="bottom"/>
            <w:hideMark/>
          </w:tcPr>
          <w:p w14:paraId="570104FF"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460.035,00 </w:t>
            </w:r>
          </w:p>
        </w:tc>
        <w:tc>
          <w:tcPr>
            <w:tcW w:w="1134" w:type="dxa"/>
            <w:shd w:val="clear" w:color="auto" w:fill="auto"/>
            <w:noWrap/>
            <w:vAlign w:val="bottom"/>
            <w:hideMark/>
          </w:tcPr>
          <w:p w14:paraId="5D299316"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600.758,00 </w:t>
            </w:r>
          </w:p>
        </w:tc>
        <w:tc>
          <w:tcPr>
            <w:tcW w:w="1134" w:type="dxa"/>
            <w:shd w:val="clear" w:color="auto" w:fill="auto"/>
            <w:noWrap/>
            <w:vAlign w:val="bottom"/>
            <w:hideMark/>
          </w:tcPr>
          <w:p w14:paraId="1EFC94C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310.753,00 </w:t>
            </w:r>
          </w:p>
        </w:tc>
        <w:tc>
          <w:tcPr>
            <w:tcW w:w="1275" w:type="dxa"/>
            <w:shd w:val="clear" w:color="auto" w:fill="auto"/>
            <w:noWrap/>
            <w:vAlign w:val="bottom"/>
            <w:hideMark/>
          </w:tcPr>
          <w:p w14:paraId="5AE44B5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1.371.546,00 </w:t>
            </w:r>
          </w:p>
        </w:tc>
        <w:tc>
          <w:tcPr>
            <w:tcW w:w="1127" w:type="dxa"/>
            <w:shd w:val="clear" w:color="auto" w:fill="auto"/>
            <w:noWrap/>
            <w:vAlign w:val="bottom"/>
            <w:hideMark/>
          </w:tcPr>
          <w:p w14:paraId="032B3987" w14:textId="77777777" w:rsidR="00C54BE7" w:rsidRPr="00C94729" w:rsidRDefault="00C54BE7" w:rsidP="00A86A3B">
            <w:pPr>
              <w:jc w:val="right"/>
              <w:rPr>
                <w:rFonts w:ascii="Arial Narrow" w:hAnsi="Arial Narrow" w:cs="Calibri"/>
                <w:color w:val="000000"/>
                <w:sz w:val="18"/>
                <w:szCs w:val="18"/>
                <w:lang w:val="sl-SI"/>
              </w:rPr>
            </w:pPr>
            <w:r w:rsidRPr="00C94729">
              <w:rPr>
                <w:rFonts w:ascii="Arial Narrow" w:hAnsi="Arial Narrow" w:cs="Calibri"/>
                <w:color w:val="000000"/>
                <w:sz w:val="18"/>
                <w:szCs w:val="18"/>
                <w:lang w:val="sl-SI"/>
              </w:rPr>
              <w:t xml:space="preserve">137.154,60 </w:t>
            </w:r>
          </w:p>
        </w:tc>
      </w:tr>
      <w:tr w:rsidR="00C54BE7" w:rsidRPr="00C94729" w14:paraId="475C482F" w14:textId="77777777" w:rsidTr="00815F59">
        <w:trPr>
          <w:trHeight w:val="20"/>
        </w:trPr>
        <w:tc>
          <w:tcPr>
            <w:tcW w:w="3114" w:type="dxa"/>
            <w:shd w:val="clear" w:color="auto" w:fill="auto"/>
            <w:noWrap/>
            <w:vAlign w:val="bottom"/>
            <w:hideMark/>
          </w:tcPr>
          <w:p w14:paraId="44E628B5" w14:textId="77777777" w:rsidR="00C54BE7" w:rsidRPr="00C94729" w:rsidRDefault="00C54BE7" w:rsidP="00A86A3B">
            <w:pPr>
              <w:rPr>
                <w:rFonts w:ascii="Arial Narrow" w:hAnsi="Arial Narrow" w:cs="Calibri"/>
                <w:b/>
                <w:bCs/>
                <w:color w:val="000000"/>
                <w:sz w:val="18"/>
                <w:szCs w:val="18"/>
                <w:lang w:val="sl-SI"/>
              </w:rPr>
            </w:pPr>
            <w:r w:rsidRPr="00C94729">
              <w:rPr>
                <w:rFonts w:ascii="Arial Narrow" w:hAnsi="Arial Narrow" w:cs="Calibri"/>
                <w:b/>
                <w:bCs/>
                <w:color w:val="000000"/>
                <w:sz w:val="18"/>
                <w:szCs w:val="18"/>
                <w:lang w:val="sl-SI"/>
              </w:rPr>
              <w:t>SKUPAJ</w:t>
            </w:r>
          </w:p>
        </w:tc>
        <w:tc>
          <w:tcPr>
            <w:tcW w:w="1134" w:type="dxa"/>
            <w:shd w:val="clear" w:color="auto" w:fill="auto"/>
            <w:noWrap/>
            <w:vAlign w:val="bottom"/>
            <w:hideMark/>
          </w:tcPr>
          <w:p w14:paraId="4CB48D48" w14:textId="77777777" w:rsidR="00C54BE7" w:rsidRPr="00C94729" w:rsidRDefault="00C54BE7" w:rsidP="00A86A3B">
            <w:pPr>
              <w:rPr>
                <w:rFonts w:ascii="Arial Narrow" w:hAnsi="Arial Narrow"/>
                <w:b/>
                <w:bCs/>
                <w:sz w:val="18"/>
                <w:szCs w:val="18"/>
                <w:lang w:val="sl-SI"/>
              </w:rPr>
            </w:pPr>
          </w:p>
        </w:tc>
        <w:tc>
          <w:tcPr>
            <w:tcW w:w="1276" w:type="dxa"/>
            <w:shd w:val="clear" w:color="auto" w:fill="auto"/>
            <w:noWrap/>
            <w:vAlign w:val="bottom"/>
            <w:hideMark/>
          </w:tcPr>
          <w:p w14:paraId="459CE1B7" w14:textId="77777777" w:rsidR="00C54BE7" w:rsidRPr="00C94729" w:rsidRDefault="00C54BE7" w:rsidP="00A86A3B">
            <w:pPr>
              <w:jc w:val="right"/>
              <w:rPr>
                <w:rFonts w:ascii="Arial Narrow" w:hAnsi="Arial Narrow" w:cs="Calibri"/>
                <w:b/>
                <w:bCs/>
                <w:color w:val="000000"/>
                <w:sz w:val="18"/>
                <w:szCs w:val="18"/>
                <w:lang w:val="sl-SI"/>
              </w:rPr>
            </w:pPr>
            <w:r w:rsidRPr="00C94729">
              <w:rPr>
                <w:rFonts w:ascii="Arial Narrow" w:hAnsi="Arial Narrow" w:cs="Calibri"/>
                <w:b/>
                <w:bCs/>
                <w:color w:val="000000"/>
                <w:sz w:val="18"/>
                <w:szCs w:val="18"/>
                <w:lang w:val="sl-SI"/>
              </w:rPr>
              <w:t xml:space="preserve">146.330.155,17 </w:t>
            </w:r>
          </w:p>
        </w:tc>
        <w:tc>
          <w:tcPr>
            <w:tcW w:w="1134" w:type="dxa"/>
            <w:shd w:val="clear" w:color="auto" w:fill="auto"/>
            <w:noWrap/>
            <w:vAlign w:val="bottom"/>
            <w:hideMark/>
          </w:tcPr>
          <w:p w14:paraId="2E8C0C2A" w14:textId="77777777" w:rsidR="00C54BE7" w:rsidRPr="00C94729" w:rsidRDefault="00C54BE7" w:rsidP="00A86A3B">
            <w:pPr>
              <w:jc w:val="right"/>
              <w:rPr>
                <w:rFonts w:ascii="Arial Narrow" w:hAnsi="Arial Narrow" w:cs="Calibri"/>
                <w:b/>
                <w:bCs/>
                <w:color w:val="000000"/>
                <w:sz w:val="18"/>
                <w:szCs w:val="18"/>
                <w:lang w:val="sl-SI"/>
              </w:rPr>
            </w:pPr>
            <w:r w:rsidRPr="00C94729">
              <w:rPr>
                <w:rFonts w:ascii="Arial Narrow" w:hAnsi="Arial Narrow" w:cs="Calibri"/>
                <w:b/>
                <w:bCs/>
                <w:color w:val="000000"/>
                <w:sz w:val="18"/>
                <w:szCs w:val="18"/>
                <w:lang w:val="sl-SI"/>
              </w:rPr>
              <w:t xml:space="preserve">76.645.387,09 </w:t>
            </w:r>
          </w:p>
        </w:tc>
        <w:tc>
          <w:tcPr>
            <w:tcW w:w="1134" w:type="dxa"/>
            <w:shd w:val="clear" w:color="auto" w:fill="auto"/>
            <w:noWrap/>
            <w:vAlign w:val="bottom"/>
            <w:hideMark/>
          </w:tcPr>
          <w:p w14:paraId="4DBB6333" w14:textId="77777777" w:rsidR="00C54BE7" w:rsidRPr="00C94729" w:rsidRDefault="00C54BE7" w:rsidP="00A86A3B">
            <w:pPr>
              <w:jc w:val="right"/>
              <w:rPr>
                <w:rFonts w:ascii="Arial Narrow" w:hAnsi="Arial Narrow" w:cs="Calibri"/>
                <w:b/>
                <w:bCs/>
                <w:color w:val="000000"/>
                <w:sz w:val="18"/>
                <w:szCs w:val="18"/>
                <w:lang w:val="sl-SI"/>
              </w:rPr>
            </w:pPr>
            <w:r w:rsidRPr="00C94729">
              <w:rPr>
                <w:rFonts w:ascii="Arial Narrow" w:hAnsi="Arial Narrow" w:cs="Calibri"/>
                <w:b/>
                <w:bCs/>
                <w:color w:val="000000"/>
                <w:sz w:val="18"/>
                <w:szCs w:val="18"/>
                <w:lang w:val="sl-SI"/>
              </w:rPr>
              <w:t xml:space="preserve">94.733.533,91 </w:t>
            </w:r>
          </w:p>
        </w:tc>
        <w:tc>
          <w:tcPr>
            <w:tcW w:w="1275" w:type="dxa"/>
            <w:shd w:val="clear" w:color="auto" w:fill="auto"/>
            <w:noWrap/>
            <w:vAlign w:val="bottom"/>
            <w:hideMark/>
          </w:tcPr>
          <w:p w14:paraId="28D9815B" w14:textId="77777777" w:rsidR="00C54BE7" w:rsidRPr="00C94729" w:rsidRDefault="00C54BE7" w:rsidP="00A86A3B">
            <w:pPr>
              <w:jc w:val="right"/>
              <w:rPr>
                <w:rFonts w:ascii="Arial Narrow" w:hAnsi="Arial Narrow" w:cs="Calibri"/>
                <w:b/>
                <w:bCs/>
                <w:color w:val="000000"/>
                <w:sz w:val="18"/>
                <w:szCs w:val="18"/>
                <w:lang w:val="sl-SI"/>
              </w:rPr>
            </w:pPr>
            <w:r w:rsidRPr="00C94729">
              <w:rPr>
                <w:rFonts w:ascii="Arial Narrow" w:hAnsi="Arial Narrow" w:cs="Calibri"/>
                <w:b/>
                <w:bCs/>
                <w:color w:val="000000"/>
                <w:sz w:val="18"/>
                <w:szCs w:val="18"/>
                <w:lang w:val="sl-SI"/>
              </w:rPr>
              <w:t xml:space="preserve">317.709.076,17 </w:t>
            </w:r>
          </w:p>
        </w:tc>
        <w:tc>
          <w:tcPr>
            <w:tcW w:w="1127" w:type="dxa"/>
            <w:shd w:val="clear" w:color="auto" w:fill="auto"/>
            <w:noWrap/>
            <w:vAlign w:val="bottom"/>
            <w:hideMark/>
          </w:tcPr>
          <w:p w14:paraId="3B445421" w14:textId="77777777" w:rsidR="00C54BE7" w:rsidRPr="00C94729" w:rsidRDefault="00C54BE7" w:rsidP="00A86A3B">
            <w:pPr>
              <w:jc w:val="right"/>
              <w:rPr>
                <w:rFonts w:ascii="Arial Narrow" w:hAnsi="Arial Narrow" w:cs="Calibri"/>
                <w:b/>
                <w:bCs/>
                <w:color w:val="000000"/>
                <w:sz w:val="18"/>
                <w:szCs w:val="18"/>
                <w:lang w:val="sl-SI"/>
              </w:rPr>
            </w:pPr>
            <w:r w:rsidRPr="00C94729">
              <w:rPr>
                <w:rFonts w:ascii="Arial Narrow" w:hAnsi="Arial Narrow" w:cs="Calibri"/>
                <w:b/>
                <w:bCs/>
                <w:color w:val="000000"/>
                <w:sz w:val="18"/>
                <w:szCs w:val="18"/>
                <w:lang w:val="sl-SI"/>
              </w:rPr>
              <w:t xml:space="preserve">31.770.907,70 </w:t>
            </w:r>
          </w:p>
        </w:tc>
      </w:tr>
    </w:tbl>
    <w:p w14:paraId="3A4A16E1" w14:textId="77777777" w:rsidR="00C54BE7" w:rsidRPr="00C94729" w:rsidRDefault="00C54BE7" w:rsidP="00A86A3B">
      <w:pPr>
        <w:jc w:val="both"/>
        <w:rPr>
          <w:rFonts w:ascii="Arial" w:hAnsi="Arial" w:cs="Arial"/>
          <w:color w:val="212121"/>
          <w:sz w:val="20"/>
          <w:szCs w:val="20"/>
          <w:lang w:val="sl-SI"/>
        </w:rPr>
      </w:pPr>
      <w:r w:rsidRPr="00C94729">
        <w:rPr>
          <w:rFonts w:ascii="Arial" w:hAnsi="Arial" w:cs="Arial"/>
          <w:color w:val="212121"/>
          <w:sz w:val="20"/>
          <w:szCs w:val="20"/>
          <w:lang w:val="sl-SI"/>
        </w:rPr>
        <w:t>Opomba: v tabeli so navedeni vsi oškodovanci, ki so na MGTŠ do vključno 1. 9. 2023 posredovali oceno škode, so imeli škodo na strojih in opremi, na zalogah ali izpad prihodka ter pričakujejo 10 % predplačilo, pri tem se pri oceni še ni preverjala upravičenost oškodovancev.</w:t>
      </w:r>
    </w:p>
    <w:bookmarkEnd w:id="20"/>
    <w:p w14:paraId="537EB441" w14:textId="77777777" w:rsidR="00AB1D3B" w:rsidRPr="00C94729" w:rsidRDefault="00AB1D3B" w:rsidP="00A86A3B">
      <w:pPr>
        <w:rPr>
          <w:rFonts w:ascii="Arial" w:hAnsi="Arial" w:cs="Arial"/>
          <w:sz w:val="22"/>
          <w:szCs w:val="22"/>
          <w:lang w:val="sl-SI"/>
        </w:rPr>
      </w:pPr>
    </w:p>
    <w:p w14:paraId="31C90690" w14:textId="77777777" w:rsidR="00AB1D3B" w:rsidRPr="00C94729" w:rsidRDefault="00AB1D3B" w:rsidP="00A86A3B">
      <w:pPr>
        <w:rPr>
          <w:rFonts w:ascii="Arial" w:hAnsi="Arial" w:cs="Arial"/>
          <w:sz w:val="22"/>
          <w:szCs w:val="22"/>
          <w:lang w:val="sl-SI"/>
        </w:rPr>
      </w:pPr>
    </w:p>
    <w:p w14:paraId="0DC4AEFD" w14:textId="77777777" w:rsidR="00AB1D3B" w:rsidRPr="00C94729" w:rsidRDefault="00AB1D3B" w:rsidP="00A86A3B">
      <w:pPr>
        <w:rPr>
          <w:rFonts w:ascii="Arial" w:hAnsi="Arial" w:cs="Arial"/>
          <w:sz w:val="22"/>
          <w:szCs w:val="22"/>
          <w:lang w:val="sl-SI"/>
        </w:rPr>
      </w:pPr>
    </w:p>
    <w:p w14:paraId="57615B1B" w14:textId="77777777" w:rsidR="00AB1D3B" w:rsidRPr="00C94729" w:rsidRDefault="00AB1D3B" w:rsidP="00A86A3B">
      <w:pPr>
        <w:rPr>
          <w:rFonts w:ascii="Arial" w:hAnsi="Arial" w:cs="Arial"/>
          <w:sz w:val="22"/>
          <w:szCs w:val="22"/>
          <w:lang w:val="sl-SI"/>
        </w:rPr>
      </w:pPr>
    </w:p>
    <w:p w14:paraId="57500326" w14:textId="77777777" w:rsidR="00AB1D3B" w:rsidRPr="00C94729" w:rsidRDefault="00AB1D3B" w:rsidP="00A86A3B">
      <w:pPr>
        <w:rPr>
          <w:rFonts w:ascii="Arial" w:hAnsi="Arial" w:cs="Arial"/>
          <w:sz w:val="22"/>
          <w:szCs w:val="22"/>
          <w:lang w:val="sl-SI"/>
        </w:rPr>
      </w:pPr>
    </w:p>
    <w:p w14:paraId="12FCD288" w14:textId="77777777" w:rsidR="00AB1D3B" w:rsidRPr="00C94729" w:rsidRDefault="00AB1D3B" w:rsidP="00A86A3B">
      <w:pPr>
        <w:rPr>
          <w:rFonts w:ascii="Arial" w:hAnsi="Arial" w:cs="Arial"/>
          <w:sz w:val="22"/>
          <w:szCs w:val="22"/>
          <w:lang w:val="sl-SI"/>
        </w:rPr>
      </w:pPr>
    </w:p>
    <w:p w14:paraId="1FE910EB" w14:textId="77777777" w:rsidR="00AB1D3B" w:rsidRPr="00C94729" w:rsidRDefault="00AB1D3B" w:rsidP="00A86A3B">
      <w:pPr>
        <w:rPr>
          <w:rFonts w:ascii="Arial" w:hAnsi="Arial" w:cs="Arial"/>
          <w:sz w:val="22"/>
          <w:szCs w:val="22"/>
          <w:lang w:val="sl-SI"/>
        </w:rPr>
      </w:pPr>
    </w:p>
    <w:p w14:paraId="2943EFCE" w14:textId="77777777" w:rsidR="00AB1D3B" w:rsidRPr="00C94729" w:rsidRDefault="00AB1D3B" w:rsidP="00A86A3B">
      <w:pPr>
        <w:rPr>
          <w:rFonts w:ascii="Arial" w:hAnsi="Arial" w:cs="Arial"/>
          <w:sz w:val="22"/>
          <w:szCs w:val="22"/>
          <w:lang w:val="sl-SI"/>
        </w:rPr>
      </w:pPr>
    </w:p>
    <w:p w14:paraId="53174091" w14:textId="77777777" w:rsidR="00AB1D3B" w:rsidRPr="00C94729" w:rsidRDefault="00AB1D3B" w:rsidP="00A86A3B">
      <w:pPr>
        <w:rPr>
          <w:rFonts w:ascii="Arial" w:hAnsi="Arial" w:cs="Arial"/>
          <w:sz w:val="22"/>
          <w:szCs w:val="22"/>
          <w:lang w:val="sl-SI"/>
        </w:rPr>
      </w:pPr>
      <w:r w:rsidRPr="00C94729">
        <w:rPr>
          <w:rFonts w:ascii="Arial" w:hAnsi="Arial" w:cs="Arial"/>
          <w:sz w:val="22"/>
          <w:szCs w:val="22"/>
          <w:lang w:val="sl-SI"/>
        </w:rPr>
        <w:br w:type="page"/>
      </w:r>
    </w:p>
    <w:p w14:paraId="174F9ADF" w14:textId="2E53775F" w:rsidR="002B19A9" w:rsidRPr="00C94729" w:rsidRDefault="00952915" w:rsidP="00A86A3B">
      <w:pPr>
        <w:rPr>
          <w:rFonts w:ascii="Arial" w:hAnsi="Arial" w:cs="Arial"/>
          <w:sz w:val="22"/>
          <w:szCs w:val="22"/>
          <w:lang w:val="sl-SI"/>
        </w:rPr>
      </w:pPr>
      <w:r w:rsidRPr="00C94729">
        <w:rPr>
          <w:rFonts w:ascii="Arial" w:hAnsi="Arial" w:cs="Arial"/>
          <w:sz w:val="22"/>
          <w:szCs w:val="22"/>
          <w:lang w:val="sl-SI"/>
        </w:rPr>
        <w:lastRenderedPageBreak/>
        <w:t>Tabela 2: Seznam oškodovancev po močnem neurju z večdnevnim obilnim deževjem v avgustu 2023 po občinah – oškodovanci, ki so naknadno zaprosili za predplačilo</w:t>
      </w:r>
    </w:p>
    <w:p w14:paraId="2E39F199" w14:textId="77777777" w:rsidR="00952915" w:rsidRPr="00C94729" w:rsidRDefault="00952915" w:rsidP="00A86A3B">
      <w:pPr>
        <w:jc w:val="both"/>
        <w:rPr>
          <w:rFonts w:ascii="Arial" w:hAnsi="Arial" w:cs="Arial"/>
          <w:sz w:val="22"/>
          <w:szCs w:val="22"/>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8"/>
        <w:gridCol w:w="1283"/>
        <w:gridCol w:w="1126"/>
        <w:gridCol w:w="1126"/>
        <w:gridCol w:w="1126"/>
        <w:gridCol w:w="1126"/>
        <w:gridCol w:w="1119"/>
      </w:tblGrid>
      <w:tr w:rsidR="00952915" w:rsidRPr="00C94729" w14:paraId="277BE41D" w14:textId="77777777" w:rsidTr="00F71C01">
        <w:trPr>
          <w:trHeight w:val="20"/>
          <w:tblHeader/>
        </w:trPr>
        <w:tc>
          <w:tcPr>
            <w:tcW w:w="1456" w:type="pct"/>
            <w:shd w:val="clear" w:color="auto" w:fill="auto"/>
            <w:hideMark/>
          </w:tcPr>
          <w:p w14:paraId="7FF65205"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Ime oškodovanca</w:t>
            </w:r>
          </w:p>
        </w:tc>
        <w:tc>
          <w:tcPr>
            <w:tcW w:w="657" w:type="pct"/>
            <w:shd w:val="clear" w:color="auto" w:fill="auto"/>
            <w:hideMark/>
          </w:tcPr>
          <w:p w14:paraId="27B5890C"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Občina nastanka nesreče</w:t>
            </w:r>
          </w:p>
        </w:tc>
        <w:tc>
          <w:tcPr>
            <w:tcW w:w="578" w:type="pct"/>
            <w:shd w:val="clear" w:color="auto" w:fill="auto"/>
            <w:hideMark/>
          </w:tcPr>
          <w:p w14:paraId="7A575551" w14:textId="77777777" w:rsidR="00952915" w:rsidRPr="00C94729" w:rsidRDefault="00952915" w:rsidP="00A86A3B">
            <w:pPr>
              <w:jc w:val="center"/>
              <w:rPr>
                <w:rFonts w:ascii="Arial Narrow" w:hAnsi="Arial Narrow" w:cs="Arial"/>
                <w:b/>
                <w:bCs/>
                <w:sz w:val="20"/>
                <w:szCs w:val="20"/>
                <w:lang w:val="sl-SI" w:eastAsia="sl-SI" w:bidi="si-LK"/>
              </w:rPr>
            </w:pPr>
            <w:r w:rsidRPr="00C94729">
              <w:rPr>
                <w:rFonts w:ascii="Arial Narrow" w:hAnsi="Arial Narrow" w:cs="Arial"/>
                <w:b/>
                <w:bCs/>
                <w:sz w:val="20"/>
                <w:szCs w:val="20"/>
                <w:lang w:val="sl-SI" w:eastAsia="sl-SI" w:bidi="si-LK"/>
              </w:rPr>
              <w:t>Ocena škode na strojih in opremi</w:t>
            </w:r>
          </w:p>
          <w:p w14:paraId="0370FAF7"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(v EUR)</w:t>
            </w:r>
          </w:p>
        </w:tc>
        <w:tc>
          <w:tcPr>
            <w:tcW w:w="578" w:type="pct"/>
            <w:shd w:val="clear" w:color="auto" w:fill="auto"/>
            <w:hideMark/>
          </w:tcPr>
          <w:p w14:paraId="205896FF"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 xml:space="preserve">Ocena škode na zalogah </w:t>
            </w:r>
            <w:r w:rsidRPr="00C94729">
              <w:rPr>
                <w:rFonts w:ascii="Arial Narrow" w:hAnsi="Arial Narrow" w:cs="Arial"/>
                <w:b/>
                <w:bCs/>
                <w:sz w:val="20"/>
                <w:szCs w:val="20"/>
                <w:lang w:val="sl-SI" w:eastAsia="sl-SI" w:bidi="si-LK"/>
              </w:rPr>
              <w:br/>
              <w:t>(v EUR)</w:t>
            </w:r>
          </w:p>
        </w:tc>
        <w:tc>
          <w:tcPr>
            <w:tcW w:w="578" w:type="pct"/>
            <w:shd w:val="clear" w:color="auto" w:fill="auto"/>
            <w:hideMark/>
          </w:tcPr>
          <w:p w14:paraId="01A57022" w14:textId="77777777" w:rsidR="00952915" w:rsidRPr="00C94729" w:rsidRDefault="00952915" w:rsidP="00A86A3B">
            <w:pPr>
              <w:jc w:val="center"/>
              <w:rPr>
                <w:rFonts w:ascii="Arial Narrow" w:hAnsi="Arial Narrow" w:cs="Arial"/>
                <w:b/>
                <w:bCs/>
                <w:sz w:val="20"/>
                <w:szCs w:val="20"/>
                <w:lang w:val="sl-SI" w:eastAsia="sl-SI" w:bidi="si-LK"/>
              </w:rPr>
            </w:pPr>
            <w:r w:rsidRPr="00C94729">
              <w:rPr>
                <w:rFonts w:ascii="Arial Narrow" w:hAnsi="Arial Narrow" w:cs="Arial"/>
                <w:b/>
                <w:bCs/>
                <w:sz w:val="20"/>
                <w:szCs w:val="20"/>
                <w:lang w:val="sl-SI" w:eastAsia="sl-SI" w:bidi="si-LK"/>
              </w:rPr>
              <w:t>Ocena škode na izpadu prihodka</w:t>
            </w:r>
          </w:p>
          <w:p w14:paraId="42CB845F"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(v EUR)</w:t>
            </w:r>
          </w:p>
        </w:tc>
        <w:tc>
          <w:tcPr>
            <w:tcW w:w="578" w:type="pct"/>
            <w:shd w:val="clear" w:color="auto" w:fill="auto"/>
            <w:hideMark/>
          </w:tcPr>
          <w:p w14:paraId="14A1F6F3"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 xml:space="preserve">Ocena škode skupaj </w:t>
            </w:r>
            <w:r w:rsidRPr="00C94729">
              <w:rPr>
                <w:rFonts w:ascii="Arial Narrow" w:hAnsi="Arial Narrow" w:cs="Arial"/>
                <w:b/>
                <w:bCs/>
                <w:sz w:val="20"/>
                <w:szCs w:val="20"/>
                <w:lang w:val="sl-SI" w:eastAsia="sl-SI" w:bidi="si-LK"/>
              </w:rPr>
              <w:br/>
              <w:t>(v EUR)</w:t>
            </w:r>
          </w:p>
        </w:tc>
        <w:tc>
          <w:tcPr>
            <w:tcW w:w="575" w:type="pct"/>
            <w:shd w:val="clear" w:color="auto" w:fill="auto"/>
            <w:hideMark/>
          </w:tcPr>
          <w:p w14:paraId="248B7D54" w14:textId="77777777" w:rsidR="00952915" w:rsidRPr="00C94729" w:rsidRDefault="00952915" w:rsidP="00A86A3B">
            <w:pPr>
              <w:jc w:val="center"/>
              <w:rPr>
                <w:rFonts w:ascii="Arial Narrow" w:hAnsi="Arial Narrow" w:cs="Arial"/>
                <w:b/>
                <w:bCs/>
                <w:sz w:val="20"/>
                <w:szCs w:val="20"/>
                <w:lang w:val="sl-SI" w:eastAsia="sl-SI" w:bidi="si-LK"/>
              </w:rPr>
            </w:pPr>
            <w:r w:rsidRPr="00C94729">
              <w:rPr>
                <w:rFonts w:ascii="Arial Narrow" w:hAnsi="Arial Narrow" w:cs="Arial"/>
                <w:b/>
                <w:bCs/>
                <w:sz w:val="20"/>
                <w:szCs w:val="20"/>
                <w:lang w:val="sl-SI" w:eastAsia="sl-SI" w:bidi="si-LK"/>
              </w:rPr>
              <w:t>10% ocenjene škode</w:t>
            </w:r>
          </w:p>
          <w:p w14:paraId="1653CA12"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bidi="si-LK"/>
              </w:rPr>
              <w:t>(v EUR)</w:t>
            </w:r>
          </w:p>
        </w:tc>
      </w:tr>
      <w:tr w:rsidR="00952915" w:rsidRPr="00C94729" w14:paraId="691F8D33" w14:textId="77777777" w:rsidTr="00F71C01">
        <w:trPr>
          <w:trHeight w:val="20"/>
        </w:trPr>
        <w:tc>
          <w:tcPr>
            <w:tcW w:w="1456" w:type="pct"/>
            <w:shd w:val="clear" w:color="auto" w:fill="auto"/>
            <w:noWrap/>
            <w:vAlign w:val="bottom"/>
            <w:hideMark/>
          </w:tcPr>
          <w:p w14:paraId="56EB02A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LA POPSI, proizvodnja in prodaja,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0D0A90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2FF0BFB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46.500,00 </w:t>
            </w:r>
          </w:p>
        </w:tc>
        <w:tc>
          <w:tcPr>
            <w:tcW w:w="578" w:type="pct"/>
            <w:shd w:val="clear" w:color="auto" w:fill="auto"/>
            <w:noWrap/>
            <w:vAlign w:val="bottom"/>
            <w:hideMark/>
          </w:tcPr>
          <w:p w14:paraId="41F7B1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65B12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EE64A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46.500,00 </w:t>
            </w:r>
          </w:p>
        </w:tc>
        <w:tc>
          <w:tcPr>
            <w:tcW w:w="575" w:type="pct"/>
            <w:shd w:val="clear" w:color="auto" w:fill="auto"/>
            <w:noWrap/>
            <w:vAlign w:val="bottom"/>
            <w:hideMark/>
          </w:tcPr>
          <w:p w14:paraId="63C71FE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4.650,00</w:t>
            </w:r>
          </w:p>
        </w:tc>
      </w:tr>
      <w:tr w:rsidR="00952915" w:rsidRPr="00C94729" w14:paraId="27C96643" w14:textId="77777777" w:rsidTr="00F71C01">
        <w:trPr>
          <w:trHeight w:val="20"/>
        </w:trPr>
        <w:tc>
          <w:tcPr>
            <w:tcW w:w="1456" w:type="pct"/>
            <w:shd w:val="clear" w:color="auto" w:fill="auto"/>
            <w:noWrap/>
            <w:vAlign w:val="bottom"/>
            <w:hideMark/>
          </w:tcPr>
          <w:p w14:paraId="7A78C4C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DRUM DEJAN TAMŠE S.P.</w:t>
            </w:r>
          </w:p>
        </w:tc>
        <w:tc>
          <w:tcPr>
            <w:tcW w:w="657" w:type="pct"/>
            <w:shd w:val="clear" w:color="auto" w:fill="auto"/>
            <w:noWrap/>
            <w:vAlign w:val="bottom"/>
            <w:hideMark/>
          </w:tcPr>
          <w:p w14:paraId="0621EBA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5E5AF6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12.950,00 </w:t>
            </w:r>
          </w:p>
        </w:tc>
        <w:tc>
          <w:tcPr>
            <w:tcW w:w="578" w:type="pct"/>
            <w:shd w:val="clear" w:color="auto" w:fill="auto"/>
            <w:noWrap/>
            <w:vAlign w:val="bottom"/>
            <w:hideMark/>
          </w:tcPr>
          <w:p w14:paraId="62A3349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 </w:t>
            </w:r>
          </w:p>
        </w:tc>
        <w:tc>
          <w:tcPr>
            <w:tcW w:w="578" w:type="pct"/>
            <w:shd w:val="clear" w:color="auto" w:fill="auto"/>
            <w:noWrap/>
            <w:vAlign w:val="bottom"/>
            <w:hideMark/>
          </w:tcPr>
          <w:p w14:paraId="2A25D56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0877D7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16.650,00 </w:t>
            </w:r>
          </w:p>
        </w:tc>
        <w:tc>
          <w:tcPr>
            <w:tcW w:w="575" w:type="pct"/>
            <w:shd w:val="clear" w:color="auto" w:fill="auto"/>
            <w:noWrap/>
            <w:vAlign w:val="bottom"/>
            <w:hideMark/>
          </w:tcPr>
          <w:p w14:paraId="789283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1.665,00</w:t>
            </w:r>
          </w:p>
        </w:tc>
      </w:tr>
      <w:tr w:rsidR="00952915" w:rsidRPr="00C94729" w14:paraId="76814571" w14:textId="77777777" w:rsidTr="00F71C01">
        <w:trPr>
          <w:trHeight w:val="20"/>
        </w:trPr>
        <w:tc>
          <w:tcPr>
            <w:tcW w:w="1456" w:type="pct"/>
            <w:shd w:val="clear" w:color="auto" w:fill="auto"/>
            <w:noWrap/>
            <w:vAlign w:val="bottom"/>
            <w:hideMark/>
          </w:tcPr>
          <w:p w14:paraId="7464D48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BURGOX proizvodnja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B39539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4148DC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8" w:type="pct"/>
            <w:shd w:val="clear" w:color="auto" w:fill="auto"/>
            <w:noWrap/>
            <w:vAlign w:val="bottom"/>
            <w:hideMark/>
          </w:tcPr>
          <w:p w14:paraId="233D95F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200.000,00 </w:t>
            </w:r>
          </w:p>
        </w:tc>
        <w:tc>
          <w:tcPr>
            <w:tcW w:w="578" w:type="pct"/>
            <w:shd w:val="clear" w:color="auto" w:fill="auto"/>
            <w:noWrap/>
            <w:vAlign w:val="bottom"/>
            <w:hideMark/>
          </w:tcPr>
          <w:p w14:paraId="0CAE35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100.000,00 </w:t>
            </w:r>
          </w:p>
        </w:tc>
        <w:tc>
          <w:tcPr>
            <w:tcW w:w="578" w:type="pct"/>
            <w:shd w:val="clear" w:color="auto" w:fill="auto"/>
            <w:noWrap/>
            <w:vAlign w:val="bottom"/>
            <w:hideMark/>
          </w:tcPr>
          <w:p w14:paraId="125713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450.000,00 </w:t>
            </w:r>
          </w:p>
        </w:tc>
        <w:tc>
          <w:tcPr>
            <w:tcW w:w="575" w:type="pct"/>
            <w:shd w:val="clear" w:color="auto" w:fill="auto"/>
            <w:noWrap/>
            <w:vAlign w:val="bottom"/>
            <w:hideMark/>
          </w:tcPr>
          <w:p w14:paraId="3182805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45.000,00</w:t>
            </w:r>
          </w:p>
        </w:tc>
      </w:tr>
      <w:tr w:rsidR="00952915" w:rsidRPr="00C94729" w14:paraId="148BECF7" w14:textId="77777777" w:rsidTr="00F71C01">
        <w:trPr>
          <w:trHeight w:val="20"/>
        </w:trPr>
        <w:tc>
          <w:tcPr>
            <w:tcW w:w="1456" w:type="pct"/>
            <w:shd w:val="clear" w:color="auto" w:fill="auto"/>
            <w:noWrap/>
            <w:vAlign w:val="bottom"/>
            <w:hideMark/>
          </w:tcPr>
          <w:p w14:paraId="5851EBB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ŽILA družinsko storitveno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9CCF2C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268B46B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 </w:t>
            </w:r>
          </w:p>
        </w:tc>
        <w:tc>
          <w:tcPr>
            <w:tcW w:w="578" w:type="pct"/>
            <w:shd w:val="clear" w:color="auto" w:fill="auto"/>
            <w:noWrap/>
            <w:vAlign w:val="bottom"/>
            <w:hideMark/>
          </w:tcPr>
          <w:p w14:paraId="482597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652677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FD1283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6.500,00 </w:t>
            </w:r>
          </w:p>
        </w:tc>
        <w:tc>
          <w:tcPr>
            <w:tcW w:w="575" w:type="pct"/>
            <w:shd w:val="clear" w:color="auto" w:fill="auto"/>
            <w:noWrap/>
            <w:vAlign w:val="bottom"/>
            <w:hideMark/>
          </w:tcPr>
          <w:p w14:paraId="65FF77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650,00</w:t>
            </w:r>
          </w:p>
        </w:tc>
      </w:tr>
      <w:tr w:rsidR="00952915" w:rsidRPr="00C94729" w14:paraId="4CAFE010" w14:textId="77777777" w:rsidTr="00F71C01">
        <w:trPr>
          <w:trHeight w:val="20"/>
        </w:trPr>
        <w:tc>
          <w:tcPr>
            <w:tcW w:w="1456" w:type="pct"/>
            <w:shd w:val="clear" w:color="auto" w:fill="auto"/>
            <w:noWrap/>
            <w:vAlign w:val="bottom"/>
            <w:hideMark/>
          </w:tcPr>
          <w:p w14:paraId="570E7D9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KOVINC ključavničarstvo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1F617F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Cerklje na Gorenjskem</w:t>
            </w:r>
          </w:p>
        </w:tc>
        <w:tc>
          <w:tcPr>
            <w:tcW w:w="578" w:type="pct"/>
            <w:shd w:val="clear" w:color="auto" w:fill="auto"/>
            <w:noWrap/>
            <w:vAlign w:val="bottom"/>
            <w:hideMark/>
          </w:tcPr>
          <w:p w14:paraId="3901A14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57.151,82 </w:t>
            </w:r>
          </w:p>
        </w:tc>
        <w:tc>
          <w:tcPr>
            <w:tcW w:w="578" w:type="pct"/>
            <w:shd w:val="clear" w:color="auto" w:fill="auto"/>
            <w:noWrap/>
            <w:vAlign w:val="bottom"/>
            <w:hideMark/>
          </w:tcPr>
          <w:p w14:paraId="0E956F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5EFA0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300.383,74 </w:t>
            </w:r>
          </w:p>
        </w:tc>
        <w:tc>
          <w:tcPr>
            <w:tcW w:w="578" w:type="pct"/>
            <w:shd w:val="clear" w:color="auto" w:fill="auto"/>
            <w:noWrap/>
            <w:vAlign w:val="bottom"/>
            <w:hideMark/>
          </w:tcPr>
          <w:p w14:paraId="24E3DD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357.535,56 </w:t>
            </w:r>
          </w:p>
        </w:tc>
        <w:tc>
          <w:tcPr>
            <w:tcW w:w="575" w:type="pct"/>
            <w:shd w:val="clear" w:color="auto" w:fill="auto"/>
            <w:noWrap/>
            <w:vAlign w:val="bottom"/>
            <w:hideMark/>
          </w:tcPr>
          <w:p w14:paraId="54A4AD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35.753,55</w:t>
            </w:r>
          </w:p>
        </w:tc>
      </w:tr>
      <w:tr w:rsidR="00952915" w:rsidRPr="00C94729" w14:paraId="5CBD2E7F" w14:textId="77777777" w:rsidTr="00F71C01">
        <w:trPr>
          <w:trHeight w:val="20"/>
        </w:trPr>
        <w:tc>
          <w:tcPr>
            <w:tcW w:w="1456" w:type="pct"/>
            <w:shd w:val="clear" w:color="auto" w:fill="auto"/>
            <w:noWrap/>
            <w:vAlign w:val="bottom"/>
            <w:hideMark/>
          </w:tcPr>
          <w:p w14:paraId="1233B6A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GAPOS, popravilo strojev,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4F313A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5C452E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651300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24F81D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5D89A2E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14.000,00 </w:t>
            </w:r>
          </w:p>
        </w:tc>
        <w:tc>
          <w:tcPr>
            <w:tcW w:w="575" w:type="pct"/>
            <w:shd w:val="clear" w:color="auto" w:fill="auto"/>
            <w:noWrap/>
            <w:vAlign w:val="bottom"/>
            <w:hideMark/>
          </w:tcPr>
          <w:p w14:paraId="043ABEF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1.400,00</w:t>
            </w:r>
          </w:p>
        </w:tc>
      </w:tr>
      <w:tr w:rsidR="00952915" w:rsidRPr="00C94729" w14:paraId="134F43B4" w14:textId="77777777" w:rsidTr="00F71C01">
        <w:trPr>
          <w:trHeight w:val="20"/>
        </w:trPr>
        <w:tc>
          <w:tcPr>
            <w:tcW w:w="1456" w:type="pct"/>
            <w:shd w:val="clear" w:color="auto" w:fill="auto"/>
            <w:noWrap/>
            <w:vAlign w:val="bottom"/>
            <w:hideMark/>
          </w:tcPr>
          <w:p w14:paraId="60ADA86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DIAMANT CELJE, storitve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121A72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031708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5A31F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E0B41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24.900,00 </w:t>
            </w:r>
          </w:p>
        </w:tc>
        <w:tc>
          <w:tcPr>
            <w:tcW w:w="578" w:type="pct"/>
            <w:shd w:val="clear" w:color="auto" w:fill="auto"/>
            <w:noWrap/>
            <w:vAlign w:val="bottom"/>
            <w:hideMark/>
          </w:tcPr>
          <w:p w14:paraId="10CDA1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24.900,00 </w:t>
            </w:r>
          </w:p>
        </w:tc>
        <w:tc>
          <w:tcPr>
            <w:tcW w:w="575" w:type="pct"/>
            <w:shd w:val="clear" w:color="auto" w:fill="auto"/>
            <w:noWrap/>
            <w:vAlign w:val="bottom"/>
            <w:hideMark/>
          </w:tcPr>
          <w:p w14:paraId="3BAA677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2.490,00</w:t>
            </w:r>
          </w:p>
        </w:tc>
      </w:tr>
      <w:tr w:rsidR="00952915" w:rsidRPr="00C94729" w14:paraId="21782E29" w14:textId="77777777" w:rsidTr="00F71C01">
        <w:trPr>
          <w:trHeight w:val="20"/>
        </w:trPr>
        <w:tc>
          <w:tcPr>
            <w:tcW w:w="1456" w:type="pct"/>
            <w:shd w:val="clear" w:color="auto" w:fill="auto"/>
            <w:noWrap/>
            <w:vAlign w:val="bottom"/>
            <w:hideMark/>
          </w:tcPr>
          <w:p w14:paraId="62E508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HIDEN električna energija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778E5D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441579D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200.000,00 </w:t>
            </w:r>
          </w:p>
        </w:tc>
        <w:tc>
          <w:tcPr>
            <w:tcW w:w="578" w:type="pct"/>
            <w:shd w:val="clear" w:color="auto" w:fill="auto"/>
            <w:noWrap/>
            <w:vAlign w:val="bottom"/>
            <w:hideMark/>
          </w:tcPr>
          <w:p w14:paraId="06EFEAB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D0B94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90.000,00 </w:t>
            </w:r>
          </w:p>
        </w:tc>
        <w:tc>
          <w:tcPr>
            <w:tcW w:w="578" w:type="pct"/>
            <w:shd w:val="clear" w:color="auto" w:fill="auto"/>
            <w:noWrap/>
            <w:vAlign w:val="bottom"/>
            <w:hideMark/>
          </w:tcPr>
          <w:p w14:paraId="0046BA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290.000,00 </w:t>
            </w:r>
          </w:p>
        </w:tc>
        <w:tc>
          <w:tcPr>
            <w:tcW w:w="575" w:type="pct"/>
            <w:shd w:val="clear" w:color="auto" w:fill="auto"/>
            <w:noWrap/>
            <w:vAlign w:val="bottom"/>
            <w:hideMark/>
          </w:tcPr>
          <w:p w14:paraId="345E51E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29.000,00</w:t>
            </w:r>
          </w:p>
        </w:tc>
      </w:tr>
      <w:tr w:rsidR="00952915" w:rsidRPr="00C94729" w14:paraId="60F2725C" w14:textId="77777777" w:rsidTr="00F71C01">
        <w:trPr>
          <w:trHeight w:val="20"/>
        </w:trPr>
        <w:tc>
          <w:tcPr>
            <w:tcW w:w="1456" w:type="pct"/>
            <w:shd w:val="clear" w:color="auto" w:fill="auto"/>
            <w:noWrap/>
            <w:vAlign w:val="bottom"/>
            <w:hideMark/>
          </w:tcPr>
          <w:p w14:paraId="1A8FA1B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SITOTISK BERKE VEDRAN S.P.</w:t>
            </w:r>
          </w:p>
        </w:tc>
        <w:tc>
          <w:tcPr>
            <w:tcW w:w="657" w:type="pct"/>
            <w:shd w:val="clear" w:color="auto" w:fill="auto"/>
            <w:noWrap/>
            <w:vAlign w:val="bottom"/>
            <w:hideMark/>
          </w:tcPr>
          <w:p w14:paraId="133B42D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Medvode</w:t>
            </w:r>
          </w:p>
        </w:tc>
        <w:tc>
          <w:tcPr>
            <w:tcW w:w="578" w:type="pct"/>
            <w:shd w:val="clear" w:color="auto" w:fill="auto"/>
            <w:noWrap/>
            <w:vAlign w:val="bottom"/>
            <w:hideMark/>
          </w:tcPr>
          <w:p w14:paraId="637F30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25.601,05 </w:t>
            </w:r>
          </w:p>
        </w:tc>
        <w:tc>
          <w:tcPr>
            <w:tcW w:w="578" w:type="pct"/>
            <w:shd w:val="clear" w:color="auto" w:fill="auto"/>
            <w:noWrap/>
            <w:vAlign w:val="bottom"/>
            <w:hideMark/>
          </w:tcPr>
          <w:p w14:paraId="216B0F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6.285,87 </w:t>
            </w:r>
          </w:p>
        </w:tc>
        <w:tc>
          <w:tcPr>
            <w:tcW w:w="578" w:type="pct"/>
            <w:shd w:val="clear" w:color="auto" w:fill="auto"/>
            <w:noWrap/>
            <w:vAlign w:val="bottom"/>
            <w:hideMark/>
          </w:tcPr>
          <w:p w14:paraId="2348D0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1.710,56 </w:t>
            </w:r>
          </w:p>
        </w:tc>
        <w:tc>
          <w:tcPr>
            <w:tcW w:w="578" w:type="pct"/>
            <w:shd w:val="clear" w:color="auto" w:fill="auto"/>
            <w:noWrap/>
            <w:vAlign w:val="bottom"/>
            <w:hideMark/>
          </w:tcPr>
          <w:p w14:paraId="3B71F4D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33.597,48 </w:t>
            </w:r>
          </w:p>
        </w:tc>
        <w:tc>
          <w:tcPr>
            <w:tcW w:w="575" w:type="pct"/>
            <w:shd w:val="clear" w:color="auto" w:fill="auto"/>
            <w:noWrap/>
            <w:vAlign w:val="bottom"/>
            <w:hideMark/>
          </w:tcPr>
          <w:p w14:paraId="1DC9C7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3.359,73</w:t>
            </w:r>
          </w:p>
        </w:tc>
      </w:tr>
      <w:tr w:rsidR="00952915" w:rsidRPr="00C94729" w14:paraId="3626BC6F" w14:textId="77777777" w:rsidTr="00F71C01">
        <w:trPr>
          <w:trHeight w:val="20"/>
        </w:trPr>
        <w:tc>
          <w:tcPr>
            <w:tcW w:w="1456" w:type="pct"/>
            <w:shd w:val="clear" w:color="auto" w:fill="auto"/>
            <w:noWrap/>
            <w:vAlign w:val="bottom"/>
            <w:hideMark/>
          </w:tcPr>
          <w:p w14:paraId="501A0E0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ARMSTRONG-KOBILŠEK podjetje za proizvodnjo in trgovino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29853B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78D0906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743FF7E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5517813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01C5CCE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26.000,00 </w:t>
            </w:r>
          </w:p>
        </w:tc>
        <w:tc>
          <w:tcPr>
            <w:tcW w:w="575" w:type="pct"/>
            <w:shd w:val="clear" w:color="auto" w:fill="auto"/>
            <w:noWrap/>
            <w:vAlign w:val="bottom"/>
            <w:hideMark/>
          </w:tcPr>
          <w:p w14:paraId="1C52F8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2.600,00</w:t>
            </w:r>
          </w:p>
        </w:tc>
      </w:tr>
      <w:tr w:rsidR="00952915" w:rsidRPr="00C94729" w14:paraId="160889F8" w14:textId="77777777" w:rsidTr="00F71C01">
        <w:trPr>
          <w:trHeight w:val="20"/>
        </w:trPr>
        <w:tc>
          <w:tcPr>
            <w:tcW w:w="1456" w:type="pct"/>
            <w:shd w:val="clear" w:color="auto" w:fill="auto"/>
            <w:noWrap/>
            <w:vAlign w:val="bottom"/>
            <w:hideMark/>
          </w:tcPr>
          <w:p w14:paraId="0717B37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LANA SPORT ALEŠ TURK S.P. PIZZERIJA</w:t>
            </w:r>
          </w:p>
        </w:tc>
        <w:tc>
          <w:tcPr>
            <w:tcW w:w="657" w:type="pct"/>
            <w:shd w:val="clear" w:color="auto" w:fill="auto"/>
            <w:noWrap/>
            <w:vAlign w:val="bottom"/>
            <w:hideMark/>
          </w:tcPr>
          <w:p w14:paraId="334D68A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3BB38E0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725C7C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611F6D2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 </w:t>
            </w:r>
          </w:p>
        </w:tc>
        <w:tc>
          <w:tcPr>
            <w:tcW w:w="578" w:type="pct"/>
            <w:shd w:val="clear" w:color="auto" w:fill="auto"/>
            <w:noWrap/>
            <w:vAlign w:val="bottom"/>
            <w:hideMark/>
          </w:tcPr>
          <w:p w14:paraId="0DAAF9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14.900,00 </w:t>
            </w:r>
          </w:p>
        </w:tc>
        <w:tc>
          <w:tcPr>
            <w:tcW w:w="575" w:type="pct"/>
            <w:shd w:val="clear" w:color="auto" w:fill="auto"/>
            <w:noWrap/>
            <w:vAlign w:val="bottom"/>
            <w:hideMark/>
          </w:tcPr>
          <w:p w14:paraId="733D699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1.490,00</w:t>
            </w:r>
          </w:p>
        </w:tc>
      </w:tr>
      <w:tr w:rsidR="00952915" w:rsidRPr="00C94729" w14:paraId="54EABEFF" w14:textId="77777777" w:rsidTr="00F71C01">
        <w:trPr>
          <w:trHeight w:val="20"/>
        </w:trPr>
        <w:tc>
          <w:tcPr>
            <w:tcW w:w="1456" w:type="pct"/>
            <w:shd w:val="clear" w:color="auto" w:fill="auto"/>
            <w:noWrap/>
            <w:vAlign w:val="bottom"/>
            <w:hideMark/>
          </w:tcPr>
          <w:p w14:paraId="60A1A6E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ROLINE proizvodnja in marketing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48D45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2AA4F9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13.900,00 </w:t>
            </w:r>
          </w:p>
        </w:tc>
        <w:tc>
          <w:tcPr>
            <w:tcW w:w="578" w:type="pct"/>
            <w:shd w:val="clear" w:color="auto" w:fill="auto"/>
            <w:noWrap/>
            <w:vAlign w:val="bottom"/>
            <w:hideMark/>
          </w:tcPr>
          <w:p w14:paraId="15F7A4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86391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1.350,00 </w:t>
            </w:r>
          </w:p>
        </w:tc>
        <w:tc>
          <w:tcPr>
            <w:tcW w:w="578" w:type="pct"/>
            <w:shd w:val="clear" w:color="auto" w:fill="auto"/>
            <w:noWrap/>
            <w:vAlign w:val="bottom"/>
            <w:hideMark/>
          </w:tcPr>
          <w:p w14:paraId="7EC9D6B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15.250,00 </w:t>
            </w:r>
          </w:p>
        </w:tc>
        <w:tc>
          <w:tcPr>
            <w:tcW w:w="575" w:type="pct"/>
            <w:shd w:val="clear" w:color="auto" w:fill="auto"/>
            <w:noWrap/>
            <w:vAlign w:val="bottom"/>
            <w:hideMark/>
          </w:tcPr>
          <w:p w14:paraId="2040117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1.525,00</w:t>
            </w:r>
          </w:p>
        </w:tc>
      </w:tr>
      <w:tr w:rsidR="00952915" w:rsidRPr="00C94729" w14:paraId="42E41230" w14:textId="77777777" w:rsidTr="00F71C01">
        <w:trPr>
          <w:trHeight w:val="20"/>
        </w:trPr>
        <w:tc>
          <w:tcPr>
            <w:tcW w:w="1456" w:type="pct"/>
            <w:shd w:val="clear" w:color="auto" w:fill="auto"/>
            <w:noWrap/>
            <w:vAlign w:val="bottom"/>
            <w:hideMark/>
          </w:tcPr>
          <w:p w14:paraId="4CAE226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ROBOTIKA, proizvodno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F6A236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35DE094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216CC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FA581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1.047,07 </w:t>
            </w:r>
          </w:p>
        </w:tc>
        <w:tc>
          <w:tcPr>
            <w:tcW w:w="578" w:type="pct"/>
            <w:shd w:val="clear" w:color="auto" w:fill="auto"/>
            <w:noWrap/>
            <w:vAlign w:val="bottom"/>
            <w:hideMark/>
          </w:tcPr>
          <w:p w14:paraId="6B77EA1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1.047,07 </w:t>
            </w:r>
          </w:p>
        </w:tc>
        <w:tc>
          <w:tcPr>
            <w:tcW w:w="575" w:type="pct"/>
            <w:shd w:val="clear" w:color="auto" w:fill="auto"/>
            <w:noWrap/>
            <w:vAlign w:val="bottom"/>
            <w:hideMark/>
          </w:tcPr>
          <w:p w14:paraId="725BB2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104,70</w:t>
            </w:r>
          </w:p>
        </w:tc>
      </w:tr>
      <w:tr w:rsidR="00952915" w:rsidRPr="00C94729" w14:paraId="1BC1818A" w14:textId="77777777" w:rsidTr="00F71C01">
        <w:trPr>
          <w:trHeight w:val="20"/>
        </w:trPr>
        <w:tc>
          <w:tcPr>
            <w:tcW w:w="1456" w:type="pct"/>
            <w:shd w:val="clear" w:color="auto" w:fill="auto"/>
            <w:noWrap/>
            <w:vAlign w:val="bottom"/>
            <w:hideMark/>
          </w:tcPr>
          <w:p w14:paraId="429A911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ELAN, proizvodnja športnih izdelkov,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EBC9DB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64FB02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112.839,00 </w:t>
            </w:r>
          </w:p>
        </w:tc>
        <w:tc>
          <w:tcPr>
            <w:tcW w:w="578" w:type="pct"/>
            <w:shd w:val="clear" w:color="auto" w:fill="auto"/>
            <w:noWrap/>
            <w:vAlign w:val="bottom"/>
            <w:hideMark/>
          </w:tcPr>
          <w:p w14:paraId="0CA512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28.229,19 </w:t>
            </w:r>
          </w:p>
        </w:tc>
        <w:tc>
          <w:tcPr>
            <w:tcW w:w="578" w:type="pct"/>
            <w:shd w:val="clear" w:color="auto" w:fill="auto"/>
            <w:noWrap/>
            <w:vAlign w:val="bottom"/>
            <w:hideMark/>
          </w:tcPr>
          <w:p w14:paraId="33C8A2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2FBA8F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141.068,19 </w:t>
            </w:r>
          </w:p>
        </w:tc>
        <w:tc>
          <w:tcPr>
            <w:tcW w:w="575" w:type="pct"/>
            <w:shd w:val="clear" w:color="auto" w:fill="auto"/>
            <w:noWrap/>
            <w:vAlign w:val="bottom"/>
            <w:hideMark/>
          </w:tcPr>
          <w:p w14:paraId="7B8E43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14.106,81</w:t>
            </w:r>
          </w:p>
        </w:tc>
      </w:tr>
      <w:tr w:rsidR="00952915" w:rsidRPr="00C94729" w14:paraId="7627B920" w14:textId="77777777" w:rsidTr="00F71C01">
        <w:trPr>
          <w:trHeight w:val="20"/>
        </w:trPr>
        <w:tc>
          <w:tcPr>
            <w:tcW w:w="1456" w:type="pct"/>
            <w:shd w:val="clear" w:color="auto" w:fill="auto"/>
            <w:noWrap/>
            <w:vAlign w:val="bottom"/>
            <w:hideMark/>
          </w:tcPr>
          <w:p w14:paraId="6993496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HIDRO FORCE PROIZVODNJA ELEKTRIKE JAN REJC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273A5B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Tolmin, </w:t>
            </w:r>
            <w:proofErr w:type="spellStart"/>
            <w:r w:rsidRPr="00C94729">
              <w:rPr>
                <w:rFonts w:ascii="Arial Narrow" w:hAnsi="Arial Narrow" w:cs="Arial"/>
                <w:sz w:val="20"/>
                <w:szCs w:val="20"/>
                <w:lang w:val="sl-SI" w:eastAsia="sl-SI"/>
              </w:rPr>
              <w:t>Cerkmo</w:t>
            </w:r>
            <w:proofErr w:type="spellEnd"/>
          </w:p>
        </w:tc>
        <w:tc>
          <w:tcPr>
            <w:tcW w:w="578" w:type="pct"/>
            <w:shd w:val="clear" w:color="auto" w:fill="auto"/>
            <w:noWrap/>
            <w:vAlign w:val="bottom"/>
            <w:hideMark/>
          </w:tcPr>
          <w:p w14:paraId="39A971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83.780,00 </w:t>
            </w:r>
          </w:p>
        </w:tc>
        <w:tc>
          <w:tcPr>
            <w:tcW w:w="578" w:type="pct"/>
            <w:shd w:val="clear" w:color="auto" w:fill="auto"/>
            <w:noWrap/>
            <w:vAlign w:val="bottom"/>
            <w:hideMark/>
          </w:tcPr>
          <w:p w14:paraId="347871D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BB455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1.935,00 </w:t>
            </w:r>
          </w:p>
        </w:tc>
        <w:tc>
          <w:tcPr>
            <w:tcW w:w="578" w:type="pct"/>
            <w:shd w:val="clear" w:color="auto" w:fill="auto"/>
            <w:noWrap/>
            <w:vAlign w:val="bottom"/>
            <w:hideMark/>
          </w:tcPr>
          <w:p w14:paraId="20351D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85.715,00 </w:t>
            </w:r>
          </w:p>
        </w:tc>
        <w:tc>
          <w:tcPr>
            <w:tcW w:w="575" w:type="pct"/>
            <w:shd w:val="clear" w:color="auto" w:fill="auto"/>
            <w:noWrap/>
            <w:vAlign w:val="bottom"/>
            <w:hideMark/>
          </w:tcPr>
          <w:p w14:paraId="30CAFB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8.571,50</w:t>
            </w:r>
          </w:p>
        </w:tc>
      </w:tr>
      <w:tr w:rsidR="00952915" w:rsidRPr="00C94729" w14:paraId="233E1F18" w14:textId="77777777" w:rsidTr="00F71C01">
        <w:trPr>
          <w:trHeight w:val="20"/>
        </w:trPr>
        <w:tc>
          <w:tcPr>
            <w:tcW w:w="1456" w:type="pct"/>
            <w:shd w:val="clear" w:color="auto" w:fill="auto"/>
            <w:noWrap/>
            <w:vAlign w:val="bottom"/>
            <w:hideMark/>
          </w:tcPr>
          <w:p w14:paraId="6CF6076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TESNILA proizvodnja in zastopanje Trzin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5878B6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2BFAFDA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6E1BB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2CDD0A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36E290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5" w:type="pct"/>
            <w:shd w:val="clear" w:color="auto" w:fill="auto"/>
            <w:noWrap/>
            <w:vAlign w:val="bottom"/>
            <w:hideMark/>
          </w:tcPr>
          <w:p w14:paraId="2CD284D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4.000,00</w:t>
            </w:r>
          </w:p>
        </w:tc>
      </w:tr>
      <w:tr w:rsidR="00952915" w:rsidRPr="00C94729" w14:paraId="6ECA0A95" w14:textId="77777777" w:rsidTr="00F71C01">
        <w:trPr>
          <w:trHeight w:val="20"/>
        </w:trPr>
        <w:tc>
          <w:tcPr>
            <w:tcW w:w="1456" w:type="pct"/>
            <w:shd w:val="clear" w:color="auto" w:fill="auto"/>
            <w:noWrap/>
            <w:vAlign w:val="bottom"/>
            <w:hideMark/>
          </w:tcPr>
          <w:p w14:paraId="213B950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H&amp;S POWER PROIZVODNJA ENERGIJE IN INŽENIRING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5D178C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Tolmin, Cerkno</w:t>
            </w:r>
          </w:p>
        </w:tc>
        <w:tc>
          <w:tcPr>
            <w:tcW w:w="578" w:type="pct"/>
            <w:shd w:val="clear" w:color="auto" w:fill="auto"/>
            <w:noWrap/>
            <w:vAlign w:val="bottom"/>
            <w:hideMark/>
          </w:tcPr>
          <w:p w14:paraId="5012289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167.560,00 </w:t>
            </w:r>
          </w:p>
        </w:tc>
        <w:tc>
          <w:tcPr>
            <w:tcW w:w="578" w:type="pct"/>
            <w:shd w:val="clear" w:color="auto" w:fill="auto"/>
            <w:noWrap/>
            <w:vAlign w:val="bottom"/>
            <w:hideMark/>
          </w:tcPr>
          <w:p w14:paraId="63AC876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CD2F3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3.870,00 </w:t>
            </w:r>
          </w:p>
        </w:tc>
        <w:tc>
          <w:tcPr>
            <w:tcW w:w="578" w:type="pct"/>
            <w:shd w:val="clear" w:color="auto" w:fill="auto"/>
            <w:noWrap/>
            <w:vAlign w:val="bottom"/>
            <w:hideMark/>
          </w:tcPr>
          <w:p w14:paraId="73CCA0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171.430,00 </w:t>
            </w:r>
          </w:p>
        </w:tc>
        <w:tc>
          <w:tcPr>
            <w:tcW w:w="575" w:type="pct"/>
            <w:shd w:val="clear" w:color="auto" w:fill="auto"/>
            <w:noWrap/>
            <w:vAlign w:val="bottom"/>
            <w:hideMark/>
          </w:tcPr>
          <w:p w14:paraId="0C4930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17.143,00</w:t>
            </w:r>
          </w:p>
        </w:tc>
      </w:tr>
      <w:tr w:rsidR="00952915" w:rsidRPr="00C94729" w14:paraId="3C78A474" w14:textId="77777777" w:rsidTr="00F71C01">
        <w:trPr>
          <w:trHeight w:val="20"/>
        </w:trPr>
        <w:tc>
          <w:tcPr>
            <w:tcW w:w="1456" w:type="pct"/>
            <w:shd w:val="clear" w:color="auto" w:fill="auto"/>
            <w:noWrap/>
            <w:vAlign w:val="bottom"/>
            <w:hideMark/>
          </w:tcPr>
          <w:p w14:paraId="5804E6F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CELOVITE POSLOVNE REŠITVE MELITA REJC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F1DA7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Tolmin, Cerkno</w:t>
            </w:r>
          </w:p>
        </w:tc>
        <w:tc>
          <w:tcPr>
            <w:tcW w:w="578" w:type="pct"/>
            <w:shd w:val="clear" w:color="auto" w:fill="auto"/>
            <w:noWrap/>
            <w:vAlign w:val="bottom"/>
            <w:hideMark/>
          </w:tcPr>
          <w:p w14:paraId="3FA4AAC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83.780,00 </w:t>
            </w:r>
          </w:p>
        </w:tc>
        <w:tc>
          <w:tcPr>
            <w:tcW w:w="578" w:type="pct"/>
            <w:shd w:val="clear" w:color="auto" w:fill="auto"/>
            <w:noWrap/>
            <w:vAlign w:val="bottom"/>
            <w:hideMark/>
          </w:tcPr>
          <w:p w14:paraId="2B380D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069C6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1.935,00 </w:t>
            </w:r>
          </w:p>
        </w:tc>
        <w:tc>
          <w:tcPr>
            <w:tcW w:w="578" w:type="pct"/>
            <w:shd w:val="clear" w:color="auto" w:fill="auto"/>
            <w:noWrap/>
            <w:vAlign w:val="bottom"/>
            <w:hideMark/>
          </w:tcPr>
          <w:p w14:paraId="14FE889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85.715,00 </w:t>
            </w:r>
          </w:p>
        </w:tc>
        <w:tc>
          <w:tcPr>
            <w:tcW w:w="575" w:type="pct"/>
            <w:shd w:val="clear" w:color="auto" w:fill="auto"/>
            <w:noWrap/>
            <w:vAlign w:val="bottom"/>
            <w:hideMark/>
          </w:tcPr>
          <w:p w14:paraId="03CBCCB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8.571,50</w:t>
            </w:r>
          </w:p>
        </w:tc>
      </w:tr>
      <w:tr w:rsidR="00952915" w:rsidRPr="00C94729" w14:paraId="1EB46935" w14:textId="77777777" w:rsidTr="00F71C01">
        <w:trPr>
          <w:trHeight w:val="20"/>
        </w:trPr>
        <w:tc>
          <w:tcPr>
            <w:tcW w:w="1456" w:type="pct"/>
            <w:shd w:val="clear" w:color="auto" w:fill="auto"/>
            <w:noWrap/>
            <w:vAlign w:val="bottom"/>
            <w:hideMark/>
          </w:tcPr>
          <w:p w14:paraId="7B49BD2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AVTOPRALNICA VZDRŽEVANJE ELEKTROMEHANSKIH STROJEV JOŽE REMIC S.P.</w:t>
            </w:r>
          </w:p>
        </w:tc>
        <w:tc>
          <w:tcPr>
            <w:tcW w:w="657" w:type="pct"/>
            <w:shd w:val="clear" w:color="auto" w:fill="auto"/>
            <w:noWrap/>
            <w:vAlign w:val="bottom"/>
            <w:hideMark/>
          </w:tcPr>
          <w:p w14:paraId="56EB225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159055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72.345,00 </w:t>
            </w:r>
          </w:p>
        </w:tc>
        <w:tc>
          <w:tcPr>
            <w:tcW w:w="578" w:type="pct"/>
            <w:shd w:val="clear" w:color="auto" w:fill="auto"/>
            <w:noWrap/>
            <w:vAlign w:val="bottom"/>
            <w:hideMark/>
          </w:tcPr>
          <w:p w14:paraId="5D2BA0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6.400,00 </w:t>
            </w:r>
          </w:p>
        </w:tc>
        <w:tc>
          <w:tcPr>
            <w:tcW w:w="578" w:type="pct"/>
            <w:shd w:val="clear" w:color="auto" w:fill="auto"/>
            <w:noWrap/>
            <w:vAlign w:val="bottom"/>
            <w:hideMark/>
          </w:tcPr>
          <w:p w14:paraId="6DB857E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8" w:type="pct"/>
            <w:shd w:val="clear" w:color="auto" w:fill="auto"/>
            <w:noWrap/>
            <w:vAlign w:val="bottom"/>
            <w:hideMark/>
          </w:tcPr>
          <w:p w14:paraId="54108B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90.745,00 </w:t>
            </w:r>
          </w:p>
        </w:tc>
        <w:tc>
          <w:tcPr>
            <w:tcW w:w="575" w:type="pct"/>
            <w:shd w:val="clear" w:color="auto" w:fill="auto"/>
            <w:noWrap/>
            <w:vAlign w:val="bottom"/>
            <w:hideMark/>
          </w:tcPr>
          <w:p w14:paraId="19B3B8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9.074,50</w:t>
            </w:r>
          </w:p>
        </w:tc>
      </w:tr>
      <w:tr w:rsidR="00952915" w:rsidRPr="00C94729" w14:paraId="0D637C4A" w14:textId="77777777" w:rsidTr="00F71C01">
        <w:trPr>
          <w:trHeight w:val="20"/>
        </w:trPr>
        <w:tc>
          <w:tcPr>
            <w:tcW w:w="1456" w:type="pct"/>
            <w:shd w:val="clear" w:color="auto" w:fill="auto"/>
            <w:noWrap/>
            <w:vAlign w:val="bottom"/>
            <w:hideMark/>
          </w:tcPr>
          <w:p w14:paraId="0A34CA2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FIDES podjetje za trgovino in posredništvo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63D1BD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Dravograd</w:t>
            </w:r>
          </w:p>
        </w:tc>
        <w:tc>
          <w:tcPr>
            <w:tcW w:w="578" w:type="pct"/>
            <w:shd w:val="clear" w:color="auto" w:fill="auto"/>
            <w:noWrap/>
            <w:vAlign w:val="bottom"/>
            <w:hideMark/>
          </w:tcPr>
          <w:p w14:paraId="11617B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7.500,00 </w:t>
            </w:r>
          </w:p>
        </w:tc>
        <w:tc>
          <w:tcPr>
            <w:tcW w:w="578" w:type="pct"/>
            <w:shd w:val="clear" w:color="auto" w:fill="auto"/>
            <w:noWrap/>
            <w:vAlign w:val="bottom"/>
            <w:hideMark/>
          </w:tcPr>
          <w:p w14:paraId="63BA25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 </w:t>
            </w:r>
          </w:p>
        </w:tc>
        <w:tc>
          <w:tcPr>
            <w:tcW w:w="578" w:type="pct"/>
            <w:shd w:val="clear" w:color="auto" w:fill="auto"/>
            <w:noWrap/>
            <w:vAlign w:val="bottom"/>
            <w:hideMark/>
          </w:tcPr>
          <w:p w14:paraId="773C499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5EDF9C9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13.700,00 </w:t>
            </w:r>
          </w:p>
        </w:tc>
        <w:tc>
          <w:tcPr>
            <w:tcW w:w="575" w:type="pct"/>
            <w:shd w:val="clear" w:color="auto" w:fill="auto"/>
            <w:noWrap/>
            <w:vAlign w:val="bottom"/>
            <w:hideMark/>
          </w:tcPr>
          <w:p w14:paraId="43862C6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1.370,00</w:t>
            </w:r>
          </w:p>
        </w:tc>
      </w:tr>
      <w:tr w:rsidR="00952915" w:rsidRPr="00C94729" w14:paraId="662CFD16" w14:textId="77777777" w:rsidTr="00F71C01">
        <w:trPr>
          <w:trHeight w:val="20"/>
        </w:trPr>
        <w:tc>
          <w:tcPr>
            <w:tcW w:w="1456" w:type="pct"/>
            <w:shd w:val="clear" w:color="auto" w:fill="auto"/>
            <w:noWrap/>
            <w:vAlign w:val="bottom"/>
            <w:hideMark/>
          </w:tcPr>
          <w:p w14:paraId="3CA3CDD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SPLOŠNO GRADBENIŠTVO Z GRADBENO MEHANIZACIJO BOBNAR MARJAN S.P.</w:t>
            </w:r>
          </w:p>
        </w:tc>
        <w:tc>
          <w:tcPr>
            <w:tcW w:w="657" w:type="pct"/>
            <w:shd w:val="clear" w:color="auto" w:fill="auto"/>
            <w:noWrap/>
            <w:vAlign w:val="bottom"/>
            <w:hideMark/>
          </w:tcPr>
          <w:p w14:paraId="731BA7D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07029F9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11.000,00 </w:t>
            </w:r>
          </w:p>
        </w:tc>
        <w:tc>
          <w:tcPr>
            <w:tcW w:w="578" w:type="pct"/>
            <w:shd w:val="clear" w:color="auto" w:fill="auto"/>
            <w:noWrap/>
            <w:vAlign w:val="bottom"/>
            <w:hideMark/>
          </w:tcPr>
          <w:p w14:paraId="0AB094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33384B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1B996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13.000,00 </w:t>
            </w:r>
          </w:p>
        </w:tc>
        <w:tc>
          <w:tcPr>
            <w:tcW w:w="575" w:type="pct"/>
            <w:shd w:val="clear" w:color="auto" w:fill="auto"/>
            <w:noWrap/>
            <w:vAlign w:val="bottom"/>
            <w:hideMark/>
          </w:tcPr>
          <w:p w14:paraId="17D875D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1.300,00</w:t>
            </w:r>
          </w:p>
        </w:tc>
      </w:tr>
      <w:tr w:rsidR="00952915" w:rsidRPr="00C94729" w14:paraId="330F12F7" w14:textId="77777777" w:rsidTr="00F71C01">
        <w:trPr>
          <w:trHeight w:val="20"/>
        </w:trPr>
        <w:tc>
          <w:tcPr>
            <w:tcW w:w="1456" w:type="pct"/>
            <w:shd w:val="clear" w:color="auto" w:fill="auto"/>
            <w:noWrap/>
            <w:vAlign w:val="bottom"/>
            <w:hideMark/>
          </w:tcPr>
          <w:p w14:paraId="66F6223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KOBILŠEK VILMA - SAMOSTOJNA USTVARJALKA NA PODROČJU KULTURE</w:t>
            </w:r>
          </w:p>
        </w:tc>
        <w:tc>
          <w:tcPr>
            <w:tcW w:w="657" w:type="pct"/>
            <w:shd w:val="clear" w:color="auto" w:fill="auto"/>
            <w:noWrap/>
            <w:vAlign w:val="bottom"/>
            <w:hideMark/>
          </w:tcPr>
          <w:p w14:paraId="0B8C518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212194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 </w:t>
            </w:r>
          </w:p>
        </w:tc>
        <w:tc>
          <w:tcPr>
            <w:tcW w:w="578" w:type="pct"/>
            <w:shd w:val="clear" w:color="auto" w:fill="auto"/>
            <w:noWrap/>
            <w:vAlign w:val="bottom"/>
            <w:hideMark/>
          </w:tcPr>
          <w:p w14:paraId="2056124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11.700,00 </w:t>
            </w:r>
          </w:p>
        </w:tc>
        <w:tc>
          <w:tcPr>
            <w:tcW w:w="578" w:type="pct"/>
            <w:shd w:val="clear" w:color="auto" w:fill="auto"/>
            <w:noWrap/>
            <w:vAlign w:val="bottom"/>
            <w:hideMark/>
          </w:tcPr>
          <w:p w14:paraId="210802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 </w:t>
            </w:r>
          </w:p>
        </w:tc>
        <w:tc>
          <w:tcPr>
            <w:tcW w:w="578" w:type="pct"/>
            <w:shd w:val="clear" w:color="auto" w:fill="auto"/>
            <w:noWrap/>
            <w:vAlign w:val="bottom"/>
            <w:hideMark/>
          </w:tcPr>
          <w:p w14:paraId="4B47CC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22.400,00 </w:t>
            </w:r>
          </w:p>
        </w:tc>
        <w:tc>
          <w:tcPr>
            <w:tcW w:w="575" w:type="pct"/>
            <w:shd w:val="clear" w:color="auto" w:fill="auto"/>
            <w:noWrap/>
            <w:vAlign w:val="bottom"/>
            <w:hideMark/>
          </w:tcPr>
          <w:p w14:paraId="1C8EF30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2.240,00</w:t>
            </w:r>
          </w:p>
        </w:tc>
      </w:tr>
      <w:tr w:rsidR="00952915" w:rsidRPr="00C94729" w14:paraId="3D30639B" w14:textId="77777777" w:rsidTr="00F71C01">
        <w:trPr>
          <w:trHeight w:val="20"/>
        </w:trPr>
        <w:tc>
          <w:tcPr>
            <w:tcW w:w="1456" w:type="pct"/>
            <w:shd w:val="clear" w:color="auto" w:fill="auto"/>
            <w:noWrap/>
            <w:vAlign w:val="bottom"/>
            <w:hideMark/>
          </w:tcPr>
          <w:p w14:paraId="64574E0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ENERGEN, energetske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458E9D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620E9B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142.792,96 </w:t>
            </w:r>
          </w:p>
        </w:tc>
        <w:tc>
          <w:tcPr>
            <w:tcW w:w="578" w:type="pct"/>
            <w:shd w:val="clear" w:color="auto" w:fill="auto"/>
            <w:noWrap/>
            <w:vAlign w:val="bottom"/>
            <w:hideMark/>
          </w:tcPr>
          <w:p w14:paraId="657B7C4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D5CBA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10.210,00 </w:t>
            </w:r>
          </w:p>
        </w:tc>
        <w:tc>
          <w:tcPr>
            <w:tcW w:w="578" w:type="pct"/>
            <w:shd w:val="clear" w:color="auto" w:fill="auto"/>
            <w:noWrap/>
            <w:vAlign w:val="bottom"/>
            <w:hideMark/>
          </w:tcPr>
          <w:p w14:paraId="795AF01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153.002,96 </w:t>
            </w:r>
          </w:p>
        </w:tc>
        <w:tc>
          <w:tcPr>
            <w:tcW w:w="575" w:type="pct"/>
            <w:shd w:val="clear" w:color="auto" w:fill="auto"/>
            <w:noWrap/>
            <w:vAlign w:val="bottom"/>
            <w:hideMark/>
          </w:tcPr>
          <w:p w14:paraId="30B8D0D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15.300,29</w:t>
            </w:r>
          </w:p>
        </w:tc>
      </w:tr>
      <w:tr w:rsidR="00952915" w:rsidRPr="00C94729" w14:paraId="62EE6E1F" w14:textId="77777777" w:rsidTr="00F71C01">
        <w:trPr>
          <w:trHeight w:val="20"/>
        </w:trPr>
        <w:tc>
          <w:tcPr>
            <w:tcW w:w="1456" w:type="pct"/>
            <w:shd w:val="clear" w:color="auto" w:fill="auto"/>
            <w:noWrap/>
            <w:vAlign w:val="bottom"/>
            <w:hideMark/>
          </w:tcPr>
          <w:p w14:paraId="0469FE3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ZLATARSTVO LEA </w:t>
            </w:r>
            <w:proofErr w:type="spellStart"/>
            <w:r w:rsidRPr="00C94729">
              <w:rPr>
                <w:rFonts w:ascii="Arial Narrow" w:hAnsi="Arial Narrow" w:cs="Arial"/>
                <w:sz w:val="20"/>
                <w:szCs w:val="20"/>
                <w:lang w:val="sl-SI" w:eastAsia="sl-SI"/>
              </w:rPr>
              <w:t>LEA</w:t>
            </w:r>
            <w:proofErr w:type="spellEnd"/>
            <w:r w:rsidRPr="00C94729">
              <w:rPr>
                <w:rFonts w:ascii="Arial Narrow" w:hAnsi="Arial Narrow" w:cs="Arial"/>
                <w:sz w:val="20"/>
                <w:szCs w:val="20"/>
                <w:lang w:val="sl-SI" w:eastAsia="sl-SI"/>
              </w:rPr>
              <w:t xml:space="preserve"> ŠINKOVEC S.P.</w:t>
            </w:r>
          </w:p>
        </w:tc>
        <w:tc>
          <w:tcPr>
            <w:tcW w:w="657" w:type="pct"/>
            <w:shd w:val="clear" w:color="auto" w:fill="auto"/>
            <w:noWrap/>
            <w:vAlign w:val="bottom"/>
            <w:hideMark/>
          </w:tcPr>
          <w:p w14:paraId="714938D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Litija</w:t>
            </w:r>
          </w:p>
        </w:tc>
        <w:tc>
          <w:tcPr>
            <w:tcW w:w="578" w:type="pct"/>
            <w:shd w:val="clear" w:color="auto" w:fill="auto"/>
            <w:noWrap/>
            <w:vAlign w:val="bottom"/>
            <w:hideMark/>
          </w:tcPr>
          <w:p w14:paraId="2116CCA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02B4F04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27227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2070F8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 </w:t>
            </w:r>
          </w:p>
        </w:tc>
        <w:tc>
          <w:tcPr>
            <w:tcW w:w="575" w:type="pct"/>
            <w:shd w:val="clear" w:color="auto" w:fill="auto"/>
            <w:noWrap/>
            <w:vAlign w:val="bottom"/>
            <w:hideMark/>
          </w:tcPr>
          <w:p w14:paraId="28F53B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1.600,00</w:t>
            </w:r>
          </w:p>
        </w:tc>
      </w:tr>
      <w:tr w:rsidR="00952915" w:rsidRPr="00C94729" w14:paraId="2466C865" w14:textId="77777777" w:rsidTr="00F71C01">
        <w:trPr>
          <w:trHeight w:val="20"/>
        </w:trPr>
        <w:tc>
          <w:tcPr>
            <w:tcW w:w="1456" w:type="pct"/>
            <w:shd w:val="clear" w:color="auto" w:fill="auto"/>
            <w:noWrap/>
            <w:vAlign w:val="bottom"/>
            <w:hideMark/>
          </w:tcPr>
          <w:p w14:paraId="700388B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Slaščičarna OPERA, </w:t>
            </w:r>
            <w:proofErr w:type="spellStart"/>
            <w:r w:rsidRPr="00C94729">
              <w:rPr>
                <w:rFonts w:ascii="Arial Narrow" w:hAnsi="Arial Narrow" w:cs="Arial"/>
                <w:sz w:val="20"/>
                <w:szCs w:val="20"/>
                <w:lang w:val="sl-SI" w:eastAsia="sl-SI"/>
              </w:rPr>
              <w:t>Alban</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Sinani</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2A1563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12760F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642EA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6020C99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64E2EF8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5" w:type="pct"/>
            <w:shd w:val="clear" w:color="auto" w:fill="auto"/>
            <w:noWrap/>
            <w:vAlign w:val="bottom"/>
            <w:hideMark/>
          </w:tcPr>
          <w:p w14:paraId="710D404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300,00</w:t>
            </w:r>
          </w:p>
        </w:tc>
      </w:tr>
      <w:tr w:rsidR="00952915" w:rsidRPr="00C94729" w14:paraId="010510DD" w14:textId="77777777" w:rsidTr="00F71C01">
        <w:trPr>
          <w:trHeight w:val="20"/>
        </w:trPr>
        <w:tc>
          <w:tcPr>
            <w:tcW w:w="1456" w:type="pct"/>
            <w:shd w:val="clear" w:color="auto" w:fill="auto"/>
            <w:noWrap/>
            <w:vAlign w:val="bottom"/>
            <w:hideMark/>
          </w:tcPr>
          <w:p w14:paraId="162288F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MALA VODNA ELEKTRARNA ALEŠ STRMOLE S.P.</w:t>
            </w:r>
          </w:p>
        </w:tc>
        <w:tc>
          <w:tcPr>
            <w:tcW w:w="657" w:type="pct"/>
            <w:shd w:val="clear" w:color="auto" w:fill="auto"/>
            <w:noWrap/>
            <w:vAlign w:val="bottom"/>
            <w:hideMark/>
          </w:tcPr>
          <w:p w14:paraId="45ECF6A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2EBFEB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61.709,00 </w:t>
            </w:r>
          </w:p>
        </w:tc>
        <w:tc>
          <w:tcPr>
            <w:tcW w:w="578" w:type="pct"/>
            <w:shd w:val="clear" w:color="auto" w:fill="auto"/>
            <w:noWrap/>
            <w:vAlign w:val="bottom"/>
            <w:hideMark/>
          </w:tcPr>
          <w:p w14:paraId="13C967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099C1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3.750,00 </w:t>
            </w:r>
          </w:p>
        </w:tc>
        <w:tc>
          <w:tcPr>
            <w:tcW w:w="578" w:type="pct"/>
            <w:shd w:val="clear" w:color="auto" w:fill="auto"/>
            <w:noWrap/>
            <w:vAlign w:val="bottom"/>
            <w:hideMark/>
          </w:tcPr>
          <w:p w14:paraId="15B1F9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65.459,00 </w:t>
            </w:r>
          </w:p>
        </w:tc>
        <w:tc>
          <w:tcPr>
            <w:tcW w:w="575" w:type="pct"/>
            <w:shd w:val="clear" w:color="auto" w:fill="auto"/>
            <w:noWrap/>
            <w:vAlign w:val="bottom"/>
            <w:hideMark/>
          </w:tcPr>
          <w:p w14:paraId="67B760A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6.545,90</w:t>
            </w:r>
          </w:p>
        </w:tc>
      </w:tr>
      <w:tr w:rsidR="00952915" w:rsidRPr="00C94729" w14:paraId="611E0D52" w14:textId="77777777" w:rsidTr="00F71C01">
        <w:trPr>
          <w:trHeight w:val="20"/>
        </w:trPr>
        <w:tc>
          <w:tcPr>
            <w:tcW w:w="1456" w:type="pct"/>
            <w:shd w:val="clear" w:color="auto" w:fill="auto"/>
            <w:noWrap/>
            <w:vAlign w:val="bottom"/>
            <w:hideMark/>
          </w:tcPr>
          <w:p w14:paraId="3A64A85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JUSTINE MARIA JUVAN - NOSILKA DOPOLNILNE DEJAVNOSTI NA KMETIJI</w:t>
            </w:r>
          </w:p>
        </w:tc>
        <w:tc>
          <w:tcPr>
            <w:tcW w:w="657" w:type="pct"/>
            <w:shd w:val="clear" w:color="auto" w:fill="auto"/>
            <w:noWrap/>
            <w:vAlign w:val="bottom"/>
            <w:hideMark/>
          </w:tcPr>
          <w:p w14:paraId="429B7C2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61F5F7D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4311A7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AD125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884,25 </w:t>
            </w:r>
          </w:p>
        </w:tc>
        <w:tc>
          <w:tcPr>
            <w:tcW w:w="578" w:type="pct"/>
            <w:shd w:val="clear" w:color="auto" w:fill="auto"/>
            <w:noWrap/>
            <w:vAlign w:val="bottom"/>
            <w:hideMark/>
          </w:tcPr>
          <w:p w14:paraId="249DD95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884,25 </w:t>
            </w:r>
          </w:p>
        </w:tc>
        <w:tc>
          <w:tcPr>
            <w:tcW w:w="575" w:type="pct"/>
            <w:shd w:val="clear" w:color="auto" w:fill="auto"/>
            <w:noWrap/>
            <w:vAlign w:val="bottom"/>
            <w:hideMark/>
          </w:tcPr>
          <w:p w14:paraId="56A709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88,42</w:t>
            </w:r>
          </w:p>
        </w:tc>
      </w:tr>
      <w:tr w:rsidR="00952915" w:rsidRPr="00C94729" w14:paraId="5E6A5140" w14:textId="77777777" w:rsidTr="00F71C01">
        <w:trPr>
          <w:trHeight w:val="20"/>
        </w:trPr>
        <w:tc>
          <w:tcPr>
            <w:tcW w:w="1456" w:type="pct"/>
            <w:shd w:val="clear" w:color="auto" w:fill="auto"/>
            <w:noWrap/>
            <w:vAlign w:val="bottom"/>
            <w:hideMark/>
          </w:tcPr>
          <w:p w14:paraId="58F1DDE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KORINITA STORITVE, registracija vozil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1DABBF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4F69AC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40.520,00 </w:t>
            </w:r>
          </w:p>
        </w:tc>
        <w:tc>
          <w:tcPr>
            <w:tcW w:w="578" w:type="pct"/>
            <w:shd w:val="clear" w:color="auto" w:fill="auto"/>
            <w:noWrap/>
            <w:vAlign w:val="bottom"/>
            <w:hideMark/>
          </w:tcPr>
          <w:p w14:paraId="2408A6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ADC82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7883E3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60.520,00 </w:t>
            </w:r>
          </w:p>
        </w:tc>
        <w:tc>
          <w:tcPr>
            <w:tcW w:w="575" w:type="pct"/>
            <w:shd w:val="clear" w:color="auto" w:fill="auto"/>
            <w:noWrap/>
            <w:vAlign w:val="bottom"/>
            <w:hideMark/>
          </w:tcPr>
          <w:p w14:paraId="76BA26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6.052,00</w:t>
            </w:r>
          </w:p>
        </w:tc>
      </w:tr>
      <w:tr w:rsidR="00952915" w:rsidRPr="00C94729" w14:paraId="622E91FD" w14:textId="77777777" w:rsidTr="00F71C01">
        <w:trPr>
          <w:trHeight w:val="20"/>
        </w:trPr>
        <w:tc>
          <w:tcPr>
            <w:tcW w:w="1456" w:type="pct"/>
            <w:shd w:val="clear" w:color="auto" w:fill="auto"/>
            <w:noWrap/>
            <w:vAlign w:val="bottom"/>
            <w:hideMark/>
          </w:tcPr>
          <w:p w14:paraId="2FBBEA1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MONTAŽA POHIŠTVA ROK POSAVEC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70FD55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157816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15.500,00 </w:t>
            </w:r>
          </w:p>
        </w:tc>
        <w:tc>
          <w:tcPr>
            <w:tcW w:w="578" w:type="pct"/>
            <w:shd w:val="clear" w:color="auto" w:fill="auto"/>
            <w:noWrap/>
            <w:vAlign w:val="bottom"/>
            <w:hideMark/>
          </w:tcPr>
          <w:p w14:paraId="3B01AA7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14.800,00 </w:t>
            </w:r>
          </w:p>
        </w:tc>
        <w:tc>
          <w:tcPr>
            <w:tcW w:w="578" w:type="pct"/>
            <w:shd w:val="clear" w:color="auto" w:fill="auto"/>
            <w:noWrap/>
            <w:vAlign w:val="bottom"/>
            <w:hideMark/>
          </w:tcPr>
          <w:p w14:paraId="49F67B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0FED45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45.300,00 </w:t>
            </w:r>
          </w:p>
        </w:tc>
        <w:tc>
          <w:tcPr>
            <w:tcW w:w="575" w:type="pct"/>
            <w:shd w:val="clear" w:color="auto" w:fill="auto"/>
            <w:noWrap/>
            <w:vAlign w:val="bottom"/>
            <w:hideMark/>
          </w:tcPr>
          <w:p w14:paraId="1C89813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4.530,00</w:t>
            </w:r>
          </w:p>
        </w:tc>
      </w:tr>
      <w:tr w:rsidR="00952915" w:rsidRPr="00C94729" w14:paraId="5087ACE6" w14:textId="77777777" w:rsidTr="00F71C01">
        <w:trPr>
          <w:trHeight w:val="20"/>
        </w:trPr>
        <w:tc>
          <w:tcPr>
            <w:tcW w:w="1456" w:type="pct"/>
            <w:shd w:val="clear" w:color="auto" w:fill="auto"/>
            <w:noWrap/>
            <w:vAlign w:val="bottom"/>
            <w:hideMark/>
          </w:tcPr>
          <w:p w14:paraId="2FA3788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RAČUNOVODSTVO MOČNIK TOMAŽ MOČNIK S.P.</w:t>
            </w:r>
          </w:p>
        </w:tc>
        <w:tc>
          <w:tcPr>
            <w:tcW w:w="657" w:type="pct"/>
            <w:shd w:val="clear" w:color="auto" w:fill="auto"/>
            <w:noWrap/>
            <w:vAlign w:val="bottom"/>
            <w:hideMark/>
          </w:tcPr>
          <w:p w14:paraId="2D5439F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1340D8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39B504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707819D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 </w:t>
            </w:r>
          </w:p>
        </w:tc>
        <w:tc>
          <w:tcPr>
            <w:tcW w:w="578" w:type="pct"/>
            <w:shd w:val="clear" w:color="auto" w:fill="auto"/>
            <w:noWrap/>
            <w:vAlign w:val="bottom"/>
            <w:hideMark/>
          </w:tcPr>
          <w:p w14:paraId="4A8385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 </w:t>
            </w:r>
          </w:p>
        </w:tc>
        <w:tc>
          <w:tcPr>
            <w:tcW w:w="575" w:type="pct"/>
            <w:shd w:val="clear" w:color="auto" w:fill="auto"/>
            <w:noWrap/>
            <w:vAlign w:val="bottom"/>
            <w:hideMark/>
          </w:tcPr>
          <w:p w14:paraId="32931B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700,00</w:t>
            </w:r>
          </w:p>
        </w:tc>
      </w:tr>
      <w:tr w:rsidR="00952915" w:rsidRPr="00C94729" w14:paraId="0CA57290" w14:textId="77777777" w:rsidTr="00F71C01">
        <w:trPr>
          <w:trHeight w:val="20"/>
        </w:trPr>
        <w:tc>
          <w:tcPr>
            <w:tcW w:w="1456" w:type="pct"/>
            <w:shd w:val="clear" w:color="auto" w:fill="auto"/>
            <w:noWrap/>
            <w:vAlign w:val="bottom"/>
            <w:hideMark/>
          </w:tcPr>
          <w:p w14:paraId="0000DBE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BENT EXCELLENT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Domžale</w:t>
            </w:r>
          </w:p>
        </w:tc>
        <w:tc>
          <w:tcPr>
            <w:tcW w:w="657" w:type="pct"/>
            <w:shd w:val="clear" w:color="auto" w:fill="auto"/>
            <w:noWrap/>
            <w:vAlign w:val="bottom"/>
            <w:hideMark/>
          </w:tcPr>
          <w:p w14:paraId="3C02144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36D0A0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5.177,00 </w:t>
            </w:r>
          </w:p>
        </w:tc>
        <w:tc>
          <w:tcPr>
            <w:tcW w:w="578" w:type="pct"/>
            <w:shd w:val="clear" w:color="auto" w:fill="auto"/>
            <w:noWrap/>
            <w:vAlign w:val="bottom"/>
            <w:hideMark/>
          </w:tcPr>
          <w:p w14:paraId="7CBBFBB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90.000,00 </w:t>
            </w:r>
          </w:p>
        </w:tc>
        <w:tc>
          <w:tcPr>
            <w:tcW w:w="578" w:type="pct"/>
            <w:shd w:val="clear" w:color="auto" w:fill="auto"/>
            <w:noWrap/>
            <w:vAlign w:val="bottom"/>
            <w:hideMark/>
          </w:tcPr>
          <w:p w14:paraId="52B3BE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4B1175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95.177,00 </w:t>
            </w:r>
          </w:p>
        </w:tc>
        <w:tc>
          <w:tcPr>
            <w:tcW w:w="575" w:type="pct"/>
            <w:shd w:val="clear" w:color="auto" w:fill="auto"/>
            <w:noWrap/>
            <w:vAlign w:val="bottom"/>
            <w:hideMark/>
          </w:tcPr>
          <w:p w14:paraId="28D84A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9.517,70</w:t>
            </w:r>
          </w:p>
        </w:tc>
      </w:tr>
      <w:tr w:rsidR="00952915" w:rsidRPr="00C94729" w14:paraId="611444C2" w14:textId="77777777" w:rsidTr="00F71C01">
        <w:trPr>
          <w:trHeight w:val="20"/>
        </w:trPr>
        <w:tc>
          <w:tcPr>
            <w:tcW w:w="1456" w:type="pct"/>
            <w:shd w:val="clear" w:color="auto" w:fill="auto"/>
            <w:noWrap/>
            <w:vAlign w:val="bottom"/>
            <w:hideMark/>
          </w:tcPr>
          <w:p w14:paraId="4228B4B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Frizerski studio S-STYLE, </w:t>
            </w:r>
            <w:proofErr w:type="spellStart"/>
            <w:r w:rsidRPr="00C94729">
              <w:rPr>
                <w:rFonts w:ascii="Arial Narrow" w:hAnsi="Arial Narrow" w:cs="Arial"/>
                <w:sz w:val="20"/>
                <w:szCs w:val="20"/>
                <w:lang w:val="sl-SI" w:eastAsia="sl-SI"/>
              </w:rPr>
              <w:t>Slađana</w:t>
            </w:r>
            <w:proofErr w:type="spellEnd"/>
            <w:r w:rsidRPr="00C94729">
              <w:rPr>
                <w:rFonts w:ascii="Arial Narrow" w:hAnsi="Arial Narrow" w:cs="Arial"/>
                <w:sz w:val="20"/>
                <w:szCs w:val="20"/>
                <w:lang w:val="sl-SI" w:eastAsia="sl-SI"/>
              </w:rPr>
              <w:t xml:space="preserve"> Vujić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EA97F0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377A68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DFCBC7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3D68A0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839,00 </w:t>
            </w:r>
          </w:p>
        </w:tc>
        <w:tc>
          <w:tcPr>
            <w:tcW w:w="578" w:type="pct"/>
            <w:shd w:val="clear" w:color="auto" w:fill="auto"/>
            <w:noWrap/>
            <w:vAlign w:val="bottom"/>
            <w:hideMark/>
          </w:tcPr>
          <w:p w14:paraId="287916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839,00 </w:t>
            </w:r>
          </w:p>
        </w:tc>
        <w:tc>
          <w:tcPr>
            <w:tcW w:w="575" w:type="pct"/>
            <w:shd w:val="clear" w:color="auto" w:fill="auto"/>
            <w:noWrap/>
            <w:vAlign w:val="bottom"/>
            <w:hideMark/>
          </w:tcPr>
          <w:p w14:paraId="48618AB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83,90</w:t>
            </w:r>
          </w:p>
        </w:tc>
      </w:tr>
      <w:tr w:rsidR="00952915" w:rsidRPr="00C94729" w14:paraId="095F715C" w14:textId="77777777" w:rsidTr="00F71C01">
        <w:trPr>
          <w:trHeight w:val="20"/>
        </w:trPr>
        <w:tc>
          <w:tcPr>
            <w:tcW w:w="1456" w:type="pct"/>
            <w:shd w:val="clear" w:color="auto" w:fill="auto"/>
            <w:noWrap/>
            <w:vAlign w:val="bottom"/>
            <w:hideMark/>
          </w:tcPr>
          <w:p w14:paraId="619EA6F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Zavod Nova Zora, zavod za podporo razvoja umetnosti ter ozaveščanje in širjenje zavesti posameznika v odnosu do narave, osebnostne rasti in skrbi za sočloveka</w:t>
            </w:r>
          </w:p>
        </w:tc>
        <w:tc>
          <w:tcPr>
            <w:tcW w:w="657" w:type="pct"/>
            <w:shd w:val="clear" w:color="auto" w:fill="auto"/>
            <w:noWrap/>
            <w:vAlign w:val="bottom"/>
            <w:hideMark/>
          </w:tcPr>
          <w:p w14:paraId="1E78E99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1FA609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3FD087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3DE0A7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6E8D1E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29.000,00 </w:t>
            </w:r>
          </w:p>
        </w:tc>
        <w:tc>
          <w:tcPr>
            <w:tcW w:w="575" w:type="pct"/>
            <w:shd w:val="clear" w:color="auto" w:fill="auto"/>
            <w:noWrap/>
            <w:vAlign w:val="bottom"/>
            <w:hideMark/>
          </w:tcPr>
          <w:p w14:paraId="36DE4DE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2.900,00</w:t>
            </w:r>
          </w:p>
        </w:tc>
      </w:tr>
      <w:tr w:rsidR="00952915" w:rsidRPr="00C94729" w14:paraId="4E8D8CD0" w14:textId="77777777" w:rsidTr="00F71C01">
        <w:trPr>
          <w:trHeight w:val="20"/>
        </w:trPr>
        <w:tc>
          <w:tcPr>
            <w:tcW w:w="1456" w:type="pct"/>
            <w:shd w:val="clear" w:color="auto" w:fill="auto"/>
            <w:noWrap/>
            <w:vAlign w:val="bottom"/>
            <w:hideMark/>
          </w:tcPr>
          <w:p w14:paraId="2D8C931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SONČNI MOKEC, Proizvodnja, izobraževanje in trgovina zdravju prijaznih jedi, </w:t>
            </w:r>
            <w:proofErr w:type="spellStart"/>
            <w:r w:rsidRPr="00C94729">
              <w:rPr>
                <w:rFonts w:ascii="Arial Narrow" w:hAnsi="Arial Narrow" w:cs="Arial"/>
                <w:sz w:val="20"/>
                <w:szCs w:val="20"/>
                <w:lang w:val="sl-SI" w:eastAsia="sl-SI"/>
              </w:rPr>
              <w:t>Mirč</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Tajik</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4F49E5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376A81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BE4260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A93E7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2732AC6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5" w:type="pct"/>
            <w:shd w:val="clear" w:color="auto" w:fill="auto"/>
            <w:noWrap/>
            <w:vAlign w:val="bottom"/>
            <w:hideMark/>
          </w:tcPr>
          <w:p w14:paraId="5E0DB2B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450,00</w:t>
            </w:r>
          </w:p>
        </w:tc>
      </w:tr>
      <w:tr w:rsidR="00952915" w:rsidRPr="00C94729" w14:paraId="30AE047B" w14:textId="77777777" w:rsidTr="00F71C01">
        <w:trPr>
          <w:trHeight w:val="20"/>
        </w:trPr>
        <w:tc>
          <w:tcPr>
            <w:tcW w:w="1456" w:type="pct"/>
            <w:shd w:val="clear" w:color="auto" w:fill="auto"/>
            <w:noWrap/>
            <w:vAlign w:val="bottom"/>
            <w:hideMark/>
          </w:tcPr>
          <w:p w14:paraId="275FF73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AVTO USLUGA LIVK, LIVK MARIO S.P.</w:t>
            </w:r>
          </w:p>
        </w:tc>
        <w:tc>
          <w:tcPr>
            <w:tcW w:w="657" w:type="pct"/>
            <w:shd w:val="clear" w:color="auto" w:fill="auto"/>
            <w:noWrap/>
            <w:vAlign w:val="bottom"/>
            <w:hideMark/>
          </w:tcPr>
          <w:p w14:paraId="279B787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1268EF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EC9459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12.300,00 </w:t>
            </w:r>
          </w:p>
        </w:tc>
        <w:tc>
          <w:tcPr>
            <w:tcW w:w="578" w:type="pct"/>
            <w:shd w:val="clear" w:color="auto" w:fill="auto"/>
            <w:noWrap/>
            <w:vAlign w:val="bottom"/>
            <w:hideMark/>
          </w:tcPr>
          <w:p w14:paraId="6A8095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hideMark/>
          </w:tcPr>
          <w:p w14:paraId="61E753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42.300,00 </w:t>
            </w:r>
          </w:p>
        </w:tc>
        <w:tc>
          <w:tcPr>
            <w:tcW w:w="575" w:type="pct"/>
            <w:shd w:val="clear" w:color="auto" w:fill="auto"/>
            <w:noWrap/>
            <w:vAlign w:val="bottom"/>
            <w:hideMark/>
          </w:tcPr>
          <w:p w14:paraId="026D28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4.230,00</w:t>
            </w:r>
          </w:p>
        </w:tc>
      </w:tr>
      <w:tr w:rsidR="00952915" w:rsidRPr="00C94729" w14:paraId="48A9B494" w14:textId="77777777" w:rsidTr="00F71C01">
        <w:trPr>
          <w:trHeight w:val="20"/>
        </w:trPr>
        <w:tc>
          <w:tcPr>
            <w:tcW w:w="1456" w:type="pct"/>
            <w:shd w:val="clear" w:color="auto" w:fill="auto"/>
            <w:noWrap/>
            <w:vAlign w:val="bottom"/>
            <w:hideMark/>
          </w:tcPr>
          <w:p w14:paraId="1EEEA56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EKO IDEJA svetovanje Anže Bertoncelj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44B115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0EE428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1E5C7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7365B5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196.390,00 </w:t>
            </w:r>
          </w:p>
        </w:tc>
        <w:tc>
          <w:tcPr>
            <w:tcW w:w="578" w:type="pct"/>
            <w:shd w:val="clear" w:color="auto" w:fill="auto"/>
            <w:noWrap/>
            <w:vAlign w:val="bottom"/>
            <w:hideMark/>
          </w:tcPr>
          <w:p w14:paraId="0B5A69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196.390,00 </w:t>
            </w:r>
          </w:p>
        </w:tc>
        <w:tc>
          <w:tcPr>
            <w:tcW w:w="575" w:type="pct"/>
            <w:shd w:val="clear" w:color="auto" w:fill="auto"/>
            <w:noWrap/>
            <w:vAlign w:val="bottom"/>
            <w:hideMark/>
          </w:tcPr>
          <w:p w14:paraId="26849D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19.639,00</w:t>
            </w:r>
          </w:p>
        </w:tc>
      </w:tr>
      <w:tr w:rsidR="00952915" w:rsidRPr="00C94729" w14:paraId="6A815759" w14:textId="77777777" w:rsidTr="00F71C01">
        <w:trPr>
          <w:trHeight w:val="20"/>
        </w:trPr>
        <w:tc>
          <w:tcPr>
            <w:tcW w:w="1456" w:type="pct"/>
            <w:shd w:val="clear" w:color="auto" w:fill="auto"/>
            <w:noWrap/>
            <w:vAlign w:val="bottom"/>
            <w:hideMark/>
          </w:tcPr>
          <w:p w14:paraId="3181649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EKSTERA, trgovina, prevozništvo in druge poslovne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BFBB72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12AD96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5.466,95 </w:t>
            </w:r>
          </w:p>
        </w:tc>
        <w:tc>
          <w:tcPr>
            <w:tcW w:w="578" w:type="pct"/>
            <w:shd w:val="clear" w:color="auto" w:fill="auto"/>
            <w:noWrap/>
            <w:vAlign w:val="bottom"/>
            <w:hideMark/>
          </w:tcPr>
          <w:p w14:paraId="2880FA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27.250,00 </w:t>
            </w:r>
          </w:p>
        </w:tc>
        <w:tc>
          <w:tcPr>
            <w:tcW w:w="578" w:type="pct"/>
            <w:shd w:val="clear" w:color="auto" w:fill="auto"/>
            <w:noWrap/>
            <w:vAlign w:val="bottom"/>
            <w:hideMark/>
          </w:tcPr>
          <w:p w14:paraId="771970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2.244,51 </w:t>
            </w:r>
          </w:p>
        </w:tc>
        <w:tc>
          <w:tcPr>
            <w:tcW w:w="578" w:type="pct"/>
            <w:shd w:val="clear" w:color="auto" w:fill="auto"/>
            <w:noWrap/>
            <w:vAlign w:val="bottom"/>
            <w:hideMark/>
          </w:tcPr>
          <w:p w14:paraId="25FFD6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34.961,46 </w:t>
            </w:r>
          </w:p>
        </w:tc>
        <w:tc>
          <w:tcPr>
            <w:tcW w:w="575" w:type="pct"/>
            <w:shd w:val="clear" w:color="auto" w:fill="auto"/>
            <w:noWrap/>
            <w:vAlign w:val="bottom"/>
            <w:hideMark/>
          </w:tcPr>
          <w:p w14:paraId="62CCEB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3.496,14</w:t>
            </w:r>
          </w:p>
        </w:tc>
      </w:tr>
      <w:tr w:rsidR="00952915" w:rsidRPr="00C94729" w14:paraId="7E1C40F0" w14:textId="77777777" w:rsidTr="00F71C01">
        <w:trPr>
          <w:trHeight w:val="20"/>
        </w:trPr>
        <w:tc>
          <w:tcPr>
            <w:tcW w:w="1456" w:type="pct"/>
            <w:shd w:val="clear" w:color="auto" w:fill="auto"/>
            <w:noWrap/>
            <w:vAlign w:val="bottom"/>
            <w:hideMark/>
          </w:tcPr>
          <w:p w14:paraId="7F00D7E8"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Korinita</w:t>
            </w:r>
            <w:proofErr w:type="spellEnd"/>
            <w:r w:rsidRPr="00C94729">
              <w:rPr>
                <w:rFonts w:ascii="Arial Narrow" w:hAnsi="Arial Narrow" w:cs="Arial"/>
                <w:sz w:val="20"/>
                <w:szCs w:val="20"/>
                <w:lang w:val="sl-SI" w:eastAsia="sl-SI"/>
              </w:rPr>
              <w:t xml:space="preserve"> avto center, prodaja vozil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E67D2A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5009DF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25DCD5E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530.000,00 </w:t>
            </w:r>
          </w:p>
        </w:tc>
        <w:tc>
          <w:tcPr>
            <w:tcW w:w="578" w:type="pct"/>
            <w:shd w:val="clear" w:color="auto" w:fill="auto"/>
            <w:noWrap/>
            <w:vAlign w:val="bottom"/>
            <w:hideMark/>
          </w:tcPr>
          <w:p w14:paraId="2407E6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80.000,00 </w:t>
            </w:r>
          </w:p>
        </w:tc>
        <w:tc>
          <w:tcPr>
            <w:tcW w:w="578" w:type="pct"/>
            <w:shd w:val="clear" w:color="auto" w:fill="auto"/>
            <w:noWrap/>
            <w:vAlign w:val="bottom"/>
            <w:hideMark/>
          </w:tcPr>
          <w:p w14:paraId="5E1CCA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655.000,00 </w:t>
            </w:r>
          </w:p>
        </w:tc>
        <w:tc>
          <w:tcPr>
            <w:tcW w:w="575" w:type="pct"/>
            <w:shd w:val="clear" w:color="auto" w:fill="auto"/>
            <w:noWrap/>
            <w:vAlign w:val="bottom"/>
            <w:hideMark/>
          </w:tcPr>
          <w:p w14:paraId="119E39C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65.500,00</w:t>
            </w:r>
          </w:p>
        </w:tc>
      </w:tr>
      <w:tr w:rsidR="00952915" w:rsidRPr="00C94729" w14:paraId="790B9113" w14:textId="77777777" w:rsidTr="00F71C01">
        <w:trPr>
          <w:trHeight w:val="20"/>
        </w:trPr>
        <w:tc>
          <w:tcPr>
            <w:tcW w:w="1456" w:type="pct"/>
            <w:shd w:val="clear" w:color="auto" w:fill="auto"/>
            <w:noWrap/>
            <w:vAlign w:val="bottom"/>
            <w:hideMark/>
          </w:tcPr>
          <w:p w14:paraId="1CF444B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Podjetniško svetovanje, Matjaž Mezgec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1FD720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Medvode</w:t>
            </w:r>
          </w:p>
        </w:tc>
        <w:tc>
          <w:tcPr>
            <w:tcW w:w="578" w:type="pct"/>
            <w:shd w:val="clear" w:color="auto" w:fill="auto"/>
            <w:noWrap/>
            <w:vAlign w:val="bottom"/>
            <w:hideMark/>
          </w:tcPr>
          <w:p w14:paraId="530D5E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2FA9E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579,20 </w:t>
            </w:r>
          </w:p>
        </w:tc>
        <w:tc>
          <w:tcPr>
            <w:tcW w:w="578" w:type="pct"/>
            <w:shd w:val="clear" w:color="auto" w:fill="auto"/>
            <w:noWrap/>
            <w:vAlign w:val="bottom"/>
            <w:hideMark/>
          </w:tcPr>
          <w:p w14:paraId="23A0D3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BD409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579,20 </w:t>
            </w:r>
          </w:p>
        </w:tc>
        <w:tc>
          <w:tcPr>
            <w:tcW w:w="575" w:type="pct"/>
            <w:shd w:val="clear" w:color="auto" w:fill="auto"/>
            <w:noWrap/>
            <w:vAlign w:val="bottom"/>
            <w:hideMark/>
          </w:tcPr>
          <w:p w14:paraId="40758F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57,92</w:t>
            </w:r>
          </w:p>
        </w:tc>
      </w:tr>
      <w:tr w:rsidR="00952915" w:rsidRPr="00C94729" w14:paraId="2AD6FD62" w14:textId="77777777" w:rsidTr="00F71C01">
        <w:trPr>
          <w:trHeight w:val="20"/>
        </w:trPr>
        <w:tc>
          <w:tcPr>
            <w:tcW w:w="1456" w:type="pct"/>
            <w:shd w:val="clear" w:color="auto" w:fill="auto"/>
            <w:noWrap/>
            <w:vAlign w:val="bottom"/>
            <w:hideMark/>
          </w:tcPr>
          <w:p w14:paraId="4BC96F4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BISTRO - PRENOČIŠČA PRI ANČKI, BORUT KLANČAR S.P.</w:t>
            </w:r>
          </w:p>
        </w:tc>
        <w:tc>
          <w:tcPr>
            <w:tcW w:w="657" w:type="pct"/>
            <w:shd w:val="clear" w:color="auto" w:fill="auto"/>
            <w:noWrap/>
            <w:vAlign w:val="bottom"/>
            <w:hideMark/>
          </w:tcPr>
          <w:p w14:paraId="09BDD31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Medvode</w:t>
            </w:r>
          </w:p>
        </w:tc>
        <w:tc>
          <w:tcPr>
            <w:tcW w:w="578" w:type="pct"/>
            <w:shd w:val="clear" w:color="auto" w:fill="auto"/>
            <w:noWrap/>
            <w:vAlign w:val="bottom"/>
            <w:hideMark/>
          </w:tcPr>
          <w:p w14:paraId="52575E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CC438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EA7B09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10.462,13 </w:t>
            </w:r>
          </w:p>
        </w:tc>
        <w:tc>
          <w:tcPr>
            <w:tcW w:w="578" w:type="pct"/>
            <w:shd w:val="clear" w:color="auto" w:fill="auto"/>
            <w:noWrap/>
            <w:vAlign w:val="bottom"/>
            <w:hideMark/>
          </w:tcPr>
          <w:p w14:paraId="522EE84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10.462,13 </w:t>
            </w:r>
          </w:p>
        </w:tc>
        <w:tc>
          <w:tcPr>
            <w:tcW w:w="575" w:type="pct"/>
            <w:shd w:val="clear" w:color="auto" w:fill="auto"/>
            <w:noWrap/>
            <w:vAlign w:val="bottom"/>
            <w:hideMark/>
          </w:tcPr>
          <w:p w14:paraId="6C91A7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1.046,21</w:t>
            </w:r>
          </w:p>
        </w:tc>
      </w:tr>
      <w:tr w:rsidR="00952915" w:rsidRPr="00C94729" w14:paraId="1624D0F4" w14:textId="77777777" w:rsidTr="00F71C01">
        <w:trPr>
          <w:trHeight w:val="20"/>
        </w:trPr>
        <w:tc>
          <w:tcPr>
            <w:tcW w:w="1456" w:type="pct"/>
            <w:shd w:val="clear" w:color="auto" w:fill="auto"/>
            <w:noWrap/>
            <w:vAlign w:val="bottom"/>
            <w:hideMark/>
          </w:tcPr>
          <w:p w14:paraId="14C374F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GOSTILNA PR´ LAMPI, BARBARA KLADNIK S.P.</w:t>
            </w:r>
          </w:p>
        </w:tc>
        <w:tc>
          <w:tcPr>
            <w:tcW w:w="657" w:type="pct"/>
            <w:shd w:val="clear" w:color="auto" w:fill="auto"/>
            <w:noWrap/>
            <w:vAlign w:val="bottom"/>
            <w:hideMark/>
          </w:tcPr>
          <w:p w14:paraId="296BE65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2B6FE4E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EAC66B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6ECCE8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40.200,00 </w:t>
            </w:r>
          </w:p>
        </w:tc>
        <w:tc>
          <w:tcPr>
            <w:tcW w:w="578" w:type="pct"/>
            <w:shd w:val="clear" w:color="auto" w:fill="auto"/>
            <w:noWrap/>
            <w:vAlign w:val="bottom"/>
            <w:hideMark/>
          </w:tcPr>
          <w:p w14:paraId="35BAC6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40.200,00 </w:t>
            </w:r>
          </w:p>
        </w:tc>
        <w:tc>
          <w:tcPr>
            <w:tcW w:w="575" w:type="pct"/>
            <w:shd w:val="clear" w:color="auto" w:fill="auto"/>
            <w:noWrap/>
            <w:vAlign w:val="bottom"/>
            <w:hideMark/>
          </w:tcPr>
          <w:p w14:paraId="595E6A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4.020,00</w:t>
            </w:r>
          </w:p>
        </w:tc>
      </w:tr>
      <w:tr w:rsidR="00952915" w:rsidRPr="00C94729" w14:paraId="4A348191" w14:textId="77777777" w:rsidTr="00F71C01">
        <w:trPr>
          <w:trHeight w:val="20"/>
        </w:trPr>
        <w:tc>
          <w:tcPr>
            <w:tcW w:w="1456" w:type="pct"/>
            <w:shd w:val="clear" w:color="auto" w:fill="auto"/>
            <w:noWrap/>
            <w:vAlign w:val="bottom"/>
            <w:hideMark/>
          </w:tcPr>
          <w:p w14:paraId="1D70EAD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NEKTAR NATURA, proizvodnja pijač,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FED4D6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1DBE934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25BD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49E875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6038D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5" w:type="pct"/>
            <w:shd w:val="clear" w:color="auto" w:fill="auto"/>
            <w:noWrap/>
            <w:vAlign w:val="bottom"/>
            <w:hideMark/>
          </w:tcPr>
          <w:p w14:paraId="01558D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1.500,00</w:t>
            </w:r>
          </w:p>
        </w:tc>
      </w:tr>
      <w:tr w:rsidR="00952915" w:rsidRPr="00C94729" w14:paraId="0832D52E" w14:textId="77777777" w:rsidTr="00F71C01">
        <w:trPr>
          <w:trHeight w:val="20"/>
        </w:trPr>
        <w:tc>
          <w:tcPr>
            <w:tcW w:w="1456" w:type="pct"/>
            <w:shd w:val="clear" w:color="auto" w:fill="auto"/>
            <w:noWrap/>
            <w:vAlign w:val="bottom"/>
            <w:hideMark/>
          </w:tcPr>
          <w:p w14:paraId="5B5B780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EUREL podjetje za proizvodnjo,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F18C6D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5490EA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6761E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6.593,20 </w:t>
            </w:r>
          </w:p>
        </w:tc>
        <w:tc>
          <w:tcPr>
            <w:tcW w:w="578" w:type="pct"/>
            <w:shd w:val="clear" w:color="auto" w:fill="auto"/>
            <w:noWrap/>
            <w:vAlign w:val="bottom"/>
            <w:hideMark/>
          </w:tcPr>
          <w:p w14:paraId="0C6D37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955.528,35 </w:t>
            </w:r>
          </w:p>
        </w:tc>
        <w:tc>
          <w:tcPr>
            <w:tcW w:w="578" w:type="pct"/>
            <w:shd w:val="clear" w:color="auto" w:fill="auto"/>
            <w:noWrap/>
            <w:vAlign w:val="bottom"/>
            <w:hideMark/>
          </w:tcPr>
          <w:p w14:paraId="54FA708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962.121,55 </w:t>
            </w:r>
          </w:p>
        </w:tc>
        <w:tc>
          <w:tcPr>
            <w:tcW w:w="575" w:type="pct"/>
            <w:shd w:val="clear" w:color="auto" w:fill="auto"/>
            <w:noWrap/>
            <w:vAlign w:val="bottom"/>
            <w:hideMark/>
          </w:tcPr>
          <w:p w14:paraId="26BBA8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96.212,15</w:t>
            </w:r>
          </w:p>
        </w:tc>
      </w:tr>
      <w:tr w:rsidR="00952915" w:rsidRPr="00C94729" w14:paraId="03EE896D" w14:textId="77777777" w:rsidTr="00F71C01">
        <w:trPr>
          <w:trHeight w:val="20"/>
        </w:trPr>
        <w:tc>
          <w:tcPr>
            <w:tcW w:w="1456" w:type="pct"/>
            <w:shd w:val="clear" w:color="auto" w:fill="auto"/>
            <w:noWrap/>
            <w:vAlign w:val="bottom"/>
            <w:hideMark/>
          </w:tcPr>
          <w:p w14:paraId="2128FA1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Opa rešitve, posredovanje in oblikovanje,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C0EF68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Kranj</w:t>
            </w:r>
          </w:p>
        </w:tc>
        <w:tc>
          <w:tcPr>
            <w:tcW w:w="578" w:type="pct"/>
            <w:shd w:val="clear" w:color="auto" w:fill="auto"/>
            <w:noWrap/>
            <w:vAlign w:val="bottom"/>
            <w:hideMark/>
          </w:tcPr>
          <w:p w14:paraId="25159A4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6.100,00 </w:t>
            </w:r>
          </w:p>
        </w:tc>
        <w:tc>
          <w:tcPr>
            <w:tcW w:w="578" w:type="pct"/>
            <w:shd w:val="clear" w:color="auto" w:fill="auto"/>
            <w:noWrap/>
            <w:vAlign w:val="bottom"/>
            <w:hideMark/>
          </w:tcPr>
          <w:p w14:paraId="48CB5B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1.850,00 </w:t>
            </w:r>
          </w:p>
        </w:tc>
        <w:tc>
          <w:tcPr>
            <w:tcW w:w="578" w:type="pct"/>
            <w:shd w:val="clear" w:color="auto" w:fill="auto"/>
            <w:noWrap/>
            <w:vAlign w:val="bottom"/>
            <w:hideMark/>
          </w:tcPr>
          <w:p w14:paraId="3C94275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1AB509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17.950,00 </w:t>
            </w:r>
          </w:p>
        </w:tc>
        <w:tc>
          <w:tcPr>
            <w:tcW w:w="575" w:type="pct"/>
            <w:shd w:val="clear" w:color="auto" w:fill="auto"/>
            <w:noWrap/>
            <w:vAlign w:val="bottom"/>
            <w:hideMark/>
          </w:tcPr>
          <w:p w14:paraId="2E335F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1.795,00</w:t>
            </w:r>
          </w:p>
        </w:tc>
      </w:tr>
      <w:tr w:rsidR="00952915" w:rsidRPr="00C94729" w14:paraId="278A61B5" w14:textId="77777777" w:rsidTr="00F71C01">
        <w:trPr>
          <w:trHeight w:val="20"/>
        </w:trPr>
        <w:tc>
          <w:tcPr>
            <w:tcW w:w="1456" w:type="pct"/>
            <w:shd w:val="clear" w:color="auto" w:fill="auto"/>
            <w:noWrap/>
            <w:vAlign w:val="bottom"/>
            <w:hideMark/>
          </w:tcPr>
          <w:p w14:paraId="711AC12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FRIZERSTVO TEJA MATEJA GRADIŠEK S.P.</w:t>
            </w:r>
          </w:p>
        </w:tc>
        <w:tc>
          <w:tcPr>
            <w:tcW w:w="657" w:type="pct"/>
            <w:shd w:val="clear" w:color="auto" w:fill="auto"/>
            <w:noWrap/>
            <w:vAlign w:val="bottom"/>
            <w:hideMark/>
          </w:tcPr>
          <w:p w14:paraId="2A7216D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75E23BB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31AF6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C7C51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4.071,50 </w:t>
            </w:r>
          </w:p>
        </w:tc>
        <w:tc>
          <w:tcPr>
            <w:tcW w:w="578" w:type="pct"/>
            <w:shd w:val="clear" w:color="auto" w:fill="auto"/>
            <w:noWrap/>
            <w:vAlign w:val="bottom"/>
            <w:hideMark/>
          </w:tcPr>
          <w:p w14:paraId="08561C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4.071,50 </w:t>
            </w:r>
          </w:p>
        </w:tc>
        <w:tc>
          <w:tcPr>
            <w:tcW w:w="575" w:type="pct"/>
            <w:shd w:val="clear" w:color="auto" w:fill="auto"/>
            <w:noWrap/>
            <w:vAlign w:val="bottom"/>
            <w:hideMark/>
          </w:tcPr>
          <w:p w14:paraId="6A9D170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407,15</w:t>
            </w:r>
          </w:p>
        </w:tc>
      </w:tr>
      <w:tr w:rsidR="00952915" w:rsidRPr="00C94729" w14:paraId="617AD6C0" w14:textId="77777777" w:rsidTr="00F71C01">
        <w:trPr>
          <w:trHeight w:val="20"/>
        </w:trPr>
        <w:tc>
          <w:tcPr>
            <w:tcW w:w="1456" w:type="pct"/>
            <w:shd w:val="clear" w:color="auto" w:fill="auto"/>
            <w:noWrap/>
            <w:vAlign w:val="bottom"/>
            <w:hideMark/>
          </w:tcPr>
          <w:p w14:paraId="02D32CA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NIURO, poslovne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A63E81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65CB9EC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7.120,00 </w:t>
            </w:r>
          </w:p>
        </w:tc>
        <w:tc>
          <w:tcPr>
            <w:tcW w:w="578" w:type="pct"/>
            <w:shd w:val="clear" w:color="auto" w:fill="auto"/>
            <w:noWrap/>
            <w:vAlign w:val="bottom"/>
            <w:hideMark/>
          </w:tcPr>
          <w:p w14:paraId="4F9678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AA07C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9E3C3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7.120,00 </w:t>
            </w:r>
          </w:p>
        </w:tc>
        <w:tc>
          <w:tcPr>
            <w:tcW w:w="575" w:type="pct"/>
            <w:shd w:val="clear" w:color="auto" w:fill="auto"/>
            <w:noWrap/>
            <w:vAlign w:val="bottom"/>
            <w:hideMark/>
          </w:tcPr>
          <w:p w14:paraId="11CF87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712,00</w:t>
            </w:r>
          </w:p>
        </w:tc>
      </w:tr>
      <w:tr w:rsidR="00952915" w:rsidRPr="00C94729" w14:paraId="7D7D296D" w14:textId="77777777" w:rsidTr="00F71C01">
        <w:trPr>
          <w:trHeight w:val="20"/>
        </w:trPr>
        <w:tc>
          <w:tcPr>
            <w:tcW w:w="1456" w:type="pct"/>
            <w:shd w:val="clear" w:color="auto" w:fill="auto"/>
            <w:noWrap/>
            <w:vAlign w:val="bottom"/>
            <w:hideMark/>
          </w:tcPr>
          <w:p w14:paraId="408D761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MESKO, trgovina in gostinstvo,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DF8313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0585C5A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77FD79D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523891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5F37F4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 </w:t>
            </w:r>
          </w:p>
        </w:tc>
        <w:tc>
          <w:tcPr>
            <w:tcW w:w="575" w:type="pct"/>
            <w:shd w:val="clear" w:color="auto" w:fill="auto"/>
            <w:noWrap/>
            <w:vAlign w:val="bottom"/>
            <w:hideMark/>
          </w:tcPr>
          <w:p w14:paraId="00A60E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950,00</w:t>
            </w:r>
          </w:p>
        </w:tc>
      </w:tr>
      <w:tr w:rsidR="00952915" w:rsidRPr="00C94729" w14:paraId="18D8AA64" w14:textId="77777777" w:rsidTr="00F71C01">
        <w:trPr>
          <w:trHeight w:val="20"/>
        </w:trPr>
        <w:tc>
          <w:tcPr>
            <w:tcW w:w="1456" w:type="pct"/>
            <w:shd w:val="clear" w:color="auto" w:fill="auto"/>
            <w:noWrap/>
            <w:vAlign w:val="bottom"/>
            <w:hideMark/>
          </w:tcPr>
          <w:p w14:paraId="45AB30B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EKSKLUZIVNA DARILA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377992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Celje</w:t>
            </w:r>
          </w:p>
        </w:tc>
        <w:tc>
          <w:tcPr>
            <w:tcW w:w="578" w:type="pct"/>
            <w:shd w:val="clear" w:color="auto" w:fill="auto"/>
            <w:noWrap/>
            <w:vAlign w:val="bottom"/>
            <w:hideMark/>
          </w:tcPr>
          <w:p w14:paraId="2E3AE5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489F1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5AFE777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6F3A37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5" w:type="pct"/>
            <w:shd w:val="clear" w:color="auto" w:fill="auto"/>
            <w:noWrap/>
            <w:vAlign w:val="bottom"/>
            <w:hideMark/>
          </w:tcPr>
          <w:p w14:paraId="276641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3.000,00</w:t>
            </w:r>
          </w:p>
        </w:tc>
      </w:tr>
      <w:tr w:rsidR="00952915" w:rsidRPr="00C94729" w14:paraId="05DB7E8D" w14:textId="77777777" w:rsidTr="00F71C01">
        <w:trPr>
          <w:trHeight w:val="20"/>
        </w:trPr>
        <w:tc>
          <w:tcPr>
            <w:tcW w:w="1456" w:type="pct"/>
            <w:shd w:val="clear" w:color="auto" w:fill="auto"/>
            <w:noWrap/>
            <w:vAlign w:val="bottom"/>
            <w:hideMark/>
          </w:tcPr>
          <w:p w14:paraId="4B0D8EC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AROMA, PRODAJA SADJA, ZELENJAVE IN GRADBENIŠTVO, HOXHAJ MYRVETE S.P.</w:t>
            </w:r>
          </w:p>
        </w:tc>
        <w:tc>
          <w:tcPr>
            <w:tcW w:w="657" w:type="pct"/>
            <w:shd w:val="clear" w:color="auto" w:fill="auto"/>
            <w:noWrap/>
            <w:vAlign w:val="bottom"/>
            <w:hideMark/>
          </w:tcPr>
          <w:p w14:paraId="622C2B7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Šentjanž pri Dravogradu</w:t>
            </w:r>
          </w:p>
        </w:tc>
        <w:tc>
          <w:tcPr>
            <w:tcW w:w="578" w:type="pct"/>
            <w:shd w:val="clear" w:color="auto" w:fill="auto"/>
            <w:noWrap/>
            <w:vAlign w:val="bottom"/>
            <w:hideMark/>
          </w:tcPr>
          <w:p w14:paraId="538C114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23.000,00 </w:t>
            </w:r>
          </w:p>
        </w:tc>
        <w:tc>
          <w:tcPr>
            <w:tcW w:w="578" w:type="pct"/>
            <w:shd w:val="clear" w:color="auto" w:fill="auto"/>
            <w:noWrap/>
            <w:vAlign w:val="bottom"/>
            <w:hideMark/>
          </w:tcPr>
          <w:p w14:paraId="3F80A31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4FDAD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2FCBD8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23.000,00 </w:t>
            </w:r>
          </w:p>
        </w:tc>
        <w:tc>
          <w:tcPr>
            <w:tcW w:w="575" w:type="pct"/>
            <w:shd w:val="clear" w:color="auto" w:fill="auto"/>
            <w:noWrap/>
            <w:vAlign w:val="bottom"/>
            <w:hideMark/>
          </w:tcPr>
          <w:p w14:paraId="44FF01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2.300,00</w:t>
            </w:r>
          </w:p>
        </w:tc>
      </w:tr>
      <w:tr w:rsidR="00952915" w:rsidRPr="00C94729" w14:paraId="47758ABF" w14:textId="77777777" w:rsidTr="00F71C01">
        <w:trPr>
          <w:trHeight w:val="20"/>
        </w:trPr>
        <w:tc>
          <w:tcPr>
            <w:tcW w:w="1456" w:type="pct"/>
            <w:shd w:val="clear" w:color="auto" w:fill="auto"/>
            <w:noWrap/>
            <w:vAlign w:val="bottom"/>
            <w:hideMark/>
          </w:tcPr>
          <w:p w14:paraId="50928AB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KAPO, podjetje za proizvodnjo, storitve in trgovino, Škofja Loka,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0E1523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7F1D0FB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118.000,00 </w:t>
            </w:r>
          </w:p>
        </w:tc>
        <w:tc>
          <w:tcPr>
            <w:tcW w:w="578" w:type="pct"/>
            <w:shd w:val="clear" w:color="auto" w:fill="auto"/>
            <w:noWrap/>
            <w:vAlign w:val="bottom"/>
            <w:hideMark/>
          </w:tcPr>
          <w:p w14:paraId="18F05D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63.000,00 </w:t>
            </w:r>
          </w:p>
        </w:tc>
        <w:tc>
          <w:tcPr>
            <w:tcW w:w="578" w:type="pct"/>
            <w:shd w:val="clear" w:color="auto" w:fill="auto"/>
            <w:noWrap/>
            <w:vAlign w:val="bottom"/>
            <w:hideMark/>
          </w:tcPr>
          <w:p w14:paraId="584F6E5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A47D5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181.000,00 </w:t>
            </w:r>
          </w:p>
        </w:tc>
        <w:tc>
          <w:tcPr>
            <w:tcW w:w="575" w:type="pct"/>
            <w:shd w:val="clear" w:color="auto" w:fill="auto"/>
            <w:noWrap/>
            <w:vAlign w:val="bottom"/>
            <w:hideMark/>
          </w:tcPr>
          <w:p w14:paraId="30D71CB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18.100,00</w:t>
            </w:r>
          </w:p>
        </w:tc>
      </w:tr>
      <w:tr w:rsidR="00952915" w:rsidRPr="00C94729" w14:paraId="37700AB2" w14:textId="77777777" w:rsidTr="00F71C01">
        <w:trPr>
          <w:trHeight w:val="20"/>
        </w:trPr>
        <w:tc>
          <w:tcPr>
            <w:tcW w:w="1456" w:type="pct"/>
            <w:shd w:val="clear" w:color="auto" w:fill="auto"/>
            <w:noWrap/>
            <w:vAlign w:val="bottom"/>
            <w:hideMark/>
          </w:tcPr>
          <w:p w14:paraId="03589B4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Organizacija športnih prireditev, Ajda Povh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94AB19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418CA94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 </w:t>
            </w:r>
          </w:p>
        </w:tc>
        <w:tc>
          <w:tcPr>
            <w:tcW w:w="578" w:type="pct"/>
            <w:shd w:val="clear" w:color="auto" w:fill="auto"/>
            <w:noWrap/>
            <w:vAlign w:val="bottom"/>
            <w:hideMark/>
          </w:tcPr>
          <w:p w14:paraId="4C47E41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D05F62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68C158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9.400,00 </w:t>
            </w:r>
          </w:p>
        </w:tc>
        <w:tc>
          <w:tcPr>
            <w:tcW w:w="575" w:type="pct"/>
            <w:shd w:val="clear" w:color="auto" w:fill="auto"/>
            <w:noWrap/>
            <w:vAlign w:val="bottom"/>
            <w:hideMark/>
          </w:tcPr>
          <w:p w14:paraId="5C68B1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940,00</w:t>
            </w:r>
          </w:p>
        </w:tc>
      </w:tr>
      <w:tr w:rsidR="00952915" w:rsidRPr="00C94729" w14:paraId="14D26A11" w14:textId="77777777" w:rsidTr="00F71C01">
        <w:trPr>
          <w:trHeight w:val="20"/>
        </w:trPr>
        <w:tc>
          <w:tcPr>
            <w:tcW w:w="1456" w:type="pct"/>
            <w:shd w:val="clear" w:color="auto" w:fill="auto"/>
            <w:noWrap/>
            <w:vAlign w:val="bottom"/>
            <w:hideMark/>
          </w:tcPr>
          <w:p w14:paraId="6057296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MIZARSTVO STOPAR, TOMAŽ STOPAR S.P.</w:t>
            </w:r>
          </w:p>
        </w:tc>
        <w:tc>
          <w:tcPr>
            <w:tcW w:w="657" w:type="pct"/>
            <w:shd w:val="clear" w:color="auto" w:fill="auto"/>
            <w:noWrap/>
            <w:vAlign w:val="bottom"/>
            <w:hideMark/>
          </w:tcPr>
          <w:p w14:paraId="0ADC2CF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3BB68DD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656C90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47.000,00 </w:t>
            </w:r>
          </w:p>
        </w:tc>
        <w:tc>
          <w:tcPr>
            <w:tcW w:w="578" w:type="pct"/>
            <w:shd w:val="clear" w:color="auto" w:fill="auto"/>
            <w:noWrap/>
            <w:vAlign w:val="bottom"/>
            <w:hideMark/>
          </w:tcPr>
          <w:p w14:paraId="10F25F7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8" w:type="pct"/>
            <w:shd w:val="clear" w:color="auto" w:fill="auto"/>
            <w:noWrap/>
            <w:vAlign w:val="bottom"/>
            <w:hideMark/>
          </w:tcPr>
          <w:p w14:paraId="3D4453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127.000,00 </w:t>
            </w:r>
          </w:p>
        </w:tc>
        <w:tc>
          <w:tcPr>
            <w:tcW w:w="575" w:type="pct"/>
            <w:shd w:val="clear" w:color="auto" w:fill="auto"/>
            <w:noWrap/>
            <w:vAlign w:val="bottom"/>
            <w:hideMark/>
          </w:tcPr>
          <w:p w14:paraId="013CCEB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12.700,00</w:t>
            </w:r>
          </w:p>
        </w:tc>
      </w:tr>
      <w:tr w:rsidR="00952915" w:rsidRPr="00C94729" w14:paraId="0B390CDF" w14:textId="77777777" w:rsidTr="00F71C01">
        <w:trPr>
          <w:trHeight w:val="20"/>
        </w:trPr>
        <w:tc>
          <w:tcPr>
            <w:tcW w:w="1456" w:type="pct"/>
            <w:shd w:val="clear" w:color="auto" w:fill="auto"/>
            <w:noWrap/>
            <w:vAlign w:val="bottom"/>
            <w:hideMark/>
          </w:tcPr>
          <w:p w14:paraId="673BDB2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PENZION PAGO proizvodnja,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E5254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378EC2E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60.042,79 </w:t>
            </w:r>
          </w:p>
        </w:tc>
        <w:tc>
          <w:tcPr>
            <w:tcW w:w="578" w:type="pct"/>
            <w:shd w:val="clear" w:color="auto" w:fill="auto"/>
            <w:noWrap/>
            <w:vAlign w:val="bottom"/>
            <w:hideMark/>
          </w:tcPr>
          <w:p w14:paraId="7AD90F1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6.270,02 </w:t>
            </w:r>
          </w:p>
        </w:tc>
        <w:tc>
          <w:tcPr>
            <w:tcW w:w="578" w:type="pct"/>
            <w:shd w:val="clear" w:color="auto" w:fill="auto"/>
            <w:noWrap/>
            <w:vAlign w:val="bottom"/>
            <w:hideMark/>
          </w:tcPr>
          <w:p w14:paraId="742484A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10.150,38 </w:t>
            </w:r>
          </w:p>
        </w:tc>
        <w:tc>
          <w:tcPr>
            <w:tcW w:w="578" w:type="pct"/>
            <w:shd w:val="clear" w:color="auto" w:fill="auto"/>
            <w:noWrap/>
            <w:vAlign w:val="bottom"/>
            <w:hideMark/>
          </w:tcPr>
          <w:p w14:paraId="3802B7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76.463,19 </w:t>
            </w:r>
          </w:p>
        </w:tc>
        <w:tc>
          <w:tcPr>
            <w:tcW w:w="575" w:type="pct"/>
            <w:shd w:val="clear" w:color="auto" w:fill="auto"/>
            <w:noWrap/>
            <w:vAlign w:val="bottom"/>
            <w:hideMark/>
          </w:tcPr>
          <w:p w14:paraId="5B5948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7.646,30</w:t>
            </w:r>
          </w:p>
        </w:tc>
      </w:tr>
      <w:tr w:rsidR="00952915" w:rsidRPr="00C94729" w14:paraId="361A3547" w14:textId="77777777" w:rsidTr="00F71C01">
        <w:trPr>
          <w:trHeight w:val="20"/>
        </w:trPr>
        <w:tc>
          <w:tcPr>
            <w:tcW w:w="1456" w:type="pct"/>
            <w:shd w:val="clear" w:color="auto" w:fill="auto"/>
            <w:noWrap/>
            <w:vAlign w:val="bottom"/>
            <w:hideMark/>
          </w:tcPr>
          <w:p w14:paraId="26AF83A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ALZIT, podjetje za zastopanje, inženiring,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6598F4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Gorenja vas-Poljane</w:t>
            </w:r>
          </w:p>
        </w:tc>
        <w:tc>
          <w:tcPr>
            <w:tcW w:w="578" w:type="pct"/>
            <w:shd w:val="clear" w:color="auto" w:fill="auto"/>
            <w:noWrap/>
            <w:vAlign w:val="bottom"/>
            <w:hideMark/>
          </w:tcPr>
          <w:p w14:paraId="24DB78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2B180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EA63C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3.200,00 </w:t>
            </w:r>
          </w:p>
        </w:tc>
        <w:tc>
          <w:tcPr>
            <w:tcW w:w="578" w:type="pct"/>
            <w:shd w:val="clear" w:color="auto" w:fill="auto"/>
            <w:noWrap/>
            <w:vAlign w:val="bottom"/>
            <w:hideMark/>
          </w:tcPr>
          <w:p w14:paraId="0A76095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3.200,00 </w:t>
            </w:r>
          </w:p>
        </w:tc>
        <w:tc>
          <w:tcPr>
            <w:tcW w:w="575" w:type="pct"/>
            <w:shd w:val="clear" w:color="auto" w:fill="auto"/>
            <w:noWrap/>
            <w:vAlign w:val="bottom"/>
            <w:hideMark/>
          </w:tcPr>
          <w:p w14:paraId="6D5021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320,00</w:t>
            </w:r>
          </w:p>
        </w:tc>
      </w:tr>
      <w:tr w:rsidR="00952915" w:rsidRPr="00C94729" w14:paraId="59EAF88B" w14:textId="77777777" w:rsidTr="00F71C01">
        <w:trPr>
          <w:trHeight w:val="20"/>
        </w:trPr>
        <w:tc>
          <w:tcPr>
            <w:tcW w:w="1456" w:type="pct"/>
            <w:shd w:val="clear" w:color="auto" w:fill="auto"/>
            <w:noWrap/>
            <w:vAlign w:val="bottom"/>
            <w:hideMark/>
          </w:tcPr>
          <w:p w14:paraId="267AC88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KOZMETIČNE STORITVE, TJAŠA BREGAR S.P.</w:t>
            </w:r>
          </w:p>
        </w:tc>
        <w:tc>
          <w:tcPr>
            <w:tcW w:w="657" w:type="pct"/>
            <w:shd w:val="clear" w:color="auto" w:fill="auto"/>
            <w:noWrap/>
            <w:vAlign w:val="bottom"/>
            <w:hideMark/>
          </w:tcPr>
          <w:p w14:paraId="4F6B8D7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Medvode</w:t>
            </w:r>
          </w:p>
        </w:tc>
        <w:tc>
          <w:tcPr>
            <w:tcW w:w="578" w:type="pct"/>
            <w:shd w:val="clear" w:color="auto" w:fill="auto"/>
            <w:noWrap/>
            <w:vAlign w:val="bottom"/>
            <w:hideMark/>
          </w:tcPr>
          <w:p w14:paraId="6C1E6D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23.500,00 </w:t>
            </w:r>
          </w:p>
        </w:tc>
        <w:tc>
          <w:tcPr>
            <w:tcW w:w="578" w:type="pct"/>
            <w:shd w:val="clear" w:color="auto" w:fill="auto"/>
            <w:noWrap/>
            <w:vAlign w:val="bottom"/>
            <w:hideMark/>
          </w:tcPr>
          <w:p w14:paraId="6660DF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1.900,00 </w:t>
            </w:r>
          </w:p>
        </w:tc>
        <w:tc>
          <w:tcPr>
            <w:tcW w:w="578" w:type="pct"/>
            <w:shd w:val="clear" w:color="auto" w:fill="auto"/>
            <w:noWrap/>
            <w:vAlign w:val="bottom"/>
            <w:hideMark/>
          </w:tcPr>
          <w:p w14:paraId="2D6C2B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7.700,00 </w:t>
            </w:r>
          </w:p>
        </w:tc>
        <w:tc>
          <w:tcPr>
            <w:tcW w:w="578" w:type="pct"/>
            <w:shd w:val="clear" w:color="auto" w:fill="auto"/>
            <w:noWrap/>
            <w:vAlign w:val="bottom"/>
            <w:hideMark/>
          </w:tcPr>
          <w:p w14:paraId="29D3E8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33.100,00 </w:t>
            </w:r>
          </w:p>
        </w:tc>
        <w:tc>
          <w:tcPr>
            <w:tcW w:w="575" w:type="pct"/>
            <w:shd w:val="clear" w:color="auto" w:fill="auto"/>
            <w:noWrap/>
            <w:vAlign w:val="bottom"/>
            <w:hideMark/>
          </w:tcPr>
          <w:p w14:paraId="41905A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3.310,00</w:t>
            </w:r>
          </w:p>
        </w:tc>
      </w:tr>
      <w:tr w:rsidR="00952915" w:rsidRPr="00C94729" w14:paraId="2E4D1289" w14:textId="77777777" w:rsidTr="00F71C01">
        <w:trPr>
          <w:trHeight w:val="20"/>
        </w:trPr>
        <w:tc>
          <w:tcPr>
            <w:tcW w:w="1456" w:type="pct"/>
            <w:shd w:val="clear" w:color="auto" w:fill="auto"/>
            <w:noWrap/>
            <w:vAlign w:val="bottom"/>
            <w:hideMark/>
          </w:tcPr>
          <w:p w14:paraId="264DD59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MONSI, mizarske storitve, Simon Kavčič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309088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5C9926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37.149,00 </w:t>
            </w:r>
          </w:p>
        </w:tc>
        <w:tc>
          <w:tcPr>
            <w:tcW w:w="578" w:type="pct"/>
            <w:shd w:val="clear" w:color="auto" w:fill="auto"/>
            <w:noWrap/>
            <w:vAlign w:val="bottom"/>
            <w:hideMark/>
          </w:tcPr>
          <w:p w14:paraId="7A5734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4.758,00 </w:t>
            </w:r>
          </w:p>
        </w:tc>
        <w:tc>
          <w:tcPr>
            <w:tcW w:w="578" w:type="pct"/>
            <w:shd w:val="clear" w:color="auto" w:fill="auto"/>
            <w:noWrap/>
            <w:vAlign w:val="bottom"/>
            <w:hideMark/>
          </w:tcPr>
          <w:p w14:paraId="7E8B74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46F50B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56.907,00 </w:t>
            </w:r>
          </w:p>
        </w:tc>
        <w:tc>
          <w:tcPr>
            <w:tcW w:w="575" w:type="pct"/>
            <w:shd w:val="clear" w:color="auto" w:fill="auto"/>
            <w:noWrap/>
            <w:vAlign w:val="bottom"/>
            <w:hideMark/>
          </w:tcPr>
          <w:p w14:paraId="41CB46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5.690,70</w:t>
            </w:r>
          </w:p>
        </w:tc>
      </w:tr>
      <w:tr w:rsidR="00952915" w:rsidRPr="00C94729" w14:paraId="469E6196" w14:textId="77777777" w:rsidTr="00F71C01">
        <w:trPr>
          <w:trHeight w:val="20"/>
        </w:trPr>
        <w:tc>
          <w:tcPr>
            <w:tcW w:w="1456" w:type="pct"/>
            <w:shd w:val="clear" w:color="auto" w:fill="auto"/>
            <w:noWrap/>
            <w:vAlign w:val="bottom"/>
            <w:hideMark/>
          </w:tcPr>
          <w:p w14:paraId="5DCCE95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ZUUM, proizvodnja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921553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Šenčur</w:t>
            </w:r>
          </w:p>
        </w:tc>
        <w:tc>
          <w:tcPr>
            <w:tcW w:w="578" w:type="pct"/>
            <w:shd w:val="clear" w:color="auto" w:fill="auto"/>
            <w:noWrap/>
            <w:vAlign w:val="bottom"/>
            <w:hideMark/>
          </w:tcPr>
          <w:p w14:paraId="2ECF4D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1E24F9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5.670,74 </w:t>
            </w:r>
          </w:p>
        </w:tc>
        <w:tc>
          <w:tcPr>
            <w:tcW w:w="578" w:type="pct"/>
            <w:shd w:val="clear" w:color="auto" w:fill="auto"/>
            <w:noWrap/>
            <w:vAlign w:val="bottom"/>
            <w:hideMark/>
          </w:tcPr>
          <w:p w14:paraId="42132F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524CD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5.670,74 </w:t>
            </w:r>
          </w:p>
        </w:tc>
        <w:tc>
          <w:tcPr>
            <w:tcW w:w="575" w:type="pct"/>
            <w:shd w:val="clear" w:color="auto" w:fill="auto"/>
            <w:noWrap/>
            <w:vAlign w:val="bottom"/>
            <w:hideMark/>
          </w:tcPr>
          <w:p w14:paraId="1FE245D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567,07</w:t>
            </w:r>
          </w:p>
        </w:tc>
      </w:tr>
      <w:tr w:rsidR="00952915" w:rsidRPr="00C94729" w14:paraId="487E3D8D" w14:textId="77777777" w:rsidTr="00F71C01">
        <w:trPr>
          <w:trHeight w:val="20"/>
        </w:trPr>
        <w:tc>
          <w:tcPr>
            <w:tcW w:w="1456" w:type="pct"/>
            <w:shd w:val="clear" w:color="auto" w:fill="auto"/>
            <w:noWrap/>
            <w:vAlign w:val="bottom"/>
            <w:hideMark/>
          </w:tcPr>
          <w:p w14:paraId="4512837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PFEIFER, transport in logistika,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24A737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2D3CE3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367.433,00 </w:t>
            </w:r>
          </w:p>
        </w:tc>
        <w:tc>
          <w:tcPr>
            <w:tcW w:w="578" w:type="pct"/>
            <w:shd w:val="clear" w:color="auto" w:fill="auto"/>
            <w:noWrap/>
            <w:vAlign w:val="bottom"/>
            <w:hideMark/>
          </w:tcPr>
          <w:p w14:paraId="13FD84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FDA84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121.693,00 </w:t>
            </w:r>
          </w:p>
        </w:tc>
        <w:tc>
          <w:tcPr>
            <w:tcW w:w="578" w:type="pct"/>
            <w:shd w:val="clear" w:color="auto" w:fill="auto"/>
            <w:noWrap/>
            <w:vAlign w:val="bottom"/>
            <w:hideMark/>
          </w:tcPr>
          <w:p w14:paraId="7D2693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489.126,00 </w:t>
            </w:r>
          </w:p>
        </w:tc>
        <w:tc>
          <w:tcPr>
            <w:tcW w:w="575" w:type="pct"/>
            <w:shd w:val="clear" w:color="auto" w:fill="auto"/>
            <w:noWrap/>
            <w:vAlign w:val="bottom"/>
            <w:hideMark/>
          </w:tcPr>
          <w:p w14:paraId="4BE26D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48.912,60</w:t>
            </w:r>
          </w:p>
        </w:tc>
      </w:tr>
      <w:tr w:rsidR="00952915" w:rsidRPr="00C94729" w14:paraId="1882CBF3" w14:textId="77777777" w:rsidTr="00F71C01">
        <w:trPr>
          <w:trHeight w:val="20"/>
        </w:trPr>
        <w:tc>
          <w:tcPr>
            <w:tcW w:w="1456" w:type="pct"/>
            <w:shd w:val="clear" w:color="auto" w:fill="auto"/>
            <w:noWrap/>
            <w:vAlign w:val="bottom"/>
            <w:hideMark/>
          </w:tcPr>
          <w:p w14:paraId="2E0C1C0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PEROLA, INTERNETNA PRODAJA, IRENA JURJEVEC,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19CB95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147E6B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0E0EA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F862B4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393720D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5" w:type="pct"/>
            <w:shd w:val="clear" w:color="auto" w:fill="auto"/>
            <w:noWrap/>
            <w:vAlign w:val="bottom"/>
            <w:hideMark/>
          </w:tcPr>
          <w:p w14:paraId="12F33D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3C83F46C" w14:textId="77777777" w:rsidTr="00F71C01">
        <w:trPr>
          <w:trHeight w:val="20"/>
        </w:trPr>
        <w:tc>
          <w:tcPr>
            <w:tcW w:w="1456" w:type="pct"/>
            <w:shd w:val="clear" w:color="auto" w:fill="auto"/>
            <w:noWrap/>
            <w:vAlign w:val="bottom"/>
            <w:hideMark/>
          </w:tcPr>
          <w:p w14:paraId="6CD6E61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BATAGEL &amp; CO., trgovina, organizacijski inženiring in posredovanje,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Postojna</w:t>
            </w:r>
          </w:p>
        </w:tc>
        <w:tc>
          <w:tcPr>
            <w:tcW w:w="657" w:type="pct"/>
            <w:shd w:val="clear" w:color="auto" w:fill="auto"/>
            <w:noWrap/>
            <w:vAlign w:val="bottom"/>
            <w:hideMark/>
          </w:tcPr>
          <w:p w14:paraId="0B46F99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3CE311D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350.000,00 </w:t>
            </w:r>
          </w:p>
        </w:tc>
        <w:tc>
          <w:tcPr>
            <w:tcW w:w="578" w:type="pct"/>
            <w:shd w:val="clear" w:color="auto" w:fill="auto"/>
            <w:noWrap/>
            <w:vAlign w:val="bottom"/>
            <w:hideMark/>
          </w:tcPr>
          <w:p w14:paraId="6E2F5C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29FFC2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3CD0B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375.000,00 </w:t>
            </w:r>
          </w:p>
        </w:tc>
        <w:tc>
          <w:tcPr>
            <w:tcW w:w="575" w:type="pct"/>
            <w:shd w:val="clear" w:color="auto" w:fill="auto"/>
            <w:noWrap/>
            <w:vAlign w:val="bottom"/>
            <w:hideMark/>
          </w:tcPr>
          <w:p w14:paraId="7C35F1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37.500,00</w:t>
            </w:r>
          </w:p>
        </w:tc>
      </w:tr>
      <w:tr w:rsidR="00952915" w:rsidRPr="00C94729" w14:paraId="0A9066E5" w14:textId="77777777" w:rsidTr="00F71C01">
        <w:trPr>
          <w:trHeight w:val="20"/>
        </w:trPr>
        <w:tc>
          <w:tcPr>
            <w:tcW w:w="1456" w:type="pct"/>
            <w:shd w:val="clear" w:color="auto" w:fill="auto"/>
            <w:noWrap/>
            <w:vAlign w:val="bottom"/>
            <w:hideMark/>
          </w:tcPr>
          <w:p w14:paraId="2D44B6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DJ PLUS, Mednarodna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02BF28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7103115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51.073,00 </w:t>
            </w:r>
          </w:p>
        </w:tc>
        <w:tc>
          <w:tcPr>
            <w:tcW w:w="578" w:type="pct"/>
            <w:shd w:val="clear" w:color="auto" w:fill="auto"/>
            <w:noWrap/>
            <w:vAlign w:val="bottom"/>
            <w:hideMark/>
          </w:tcPr>
          <w:p w14:paraId="1DBDCFB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579.268,00 </w:t>
            </w:r>
          </w:p>
        </w:tc>
        <w:tc>
          <w:tcPr>
            <w:tcW w:w="578" w:type="pct"/>
            <w:shd w:val="clear" w:color="auto" w:fill="auto"/>
            <w:noWrap/>
            <w:vAlign w:val="bottom"/>
            <w:hideMark/>
          </w:tcPr>
          <w:p w14:paraId="15D74CE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152.949,00 </w:t>
            </w:r>
          </w:p>
        </w:tc>
        <w:tc>
          <w:tcPr>
            <w:tcW w:w="578" w:type="pct"/>
            <w:shd w:val="clear" w:color="auto" w:fill="auto"/>
            <w:noWrap/>
            <w:vAlign w:val="bottom"/>
            <w:hideMark/>
          </w:tcPr>
          <w:p w14:paraId="7FAEA3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783.290,00 </w:t>
            </w:r>
          </w:p>
        </w:tc>
        <w:tc>
          <w:tcPr>
            <w:tcW w:w="575" w:type="pct"/>
            <w:shd w:val="clear" w:color="auto" w:fill="auto"/>
            <w:noWrap/>
            <w:vAlign w:val="bottom"/>
            <w:hideMark/>
          </w:tcPr>
          <w:p w14:paraId="69B973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78.329,00</w:t>
            </w:r>
          </w:p>
        </w:tc>
      </w:tr>
      <w:tr w:rsidR="00952915" w:rsidRPr="00C94729" w14:paraId="43B3EEB4" w14:textId="77777777" w:rsidTr="00F71C01">
        <w:trPr>
          <w:trHeight w:val="20"/>
        </w:trPr>
        <w:tc>
          <w:tcPr>
            <w:tcW w:w="1456" w:type="pct"/>
            <w:shd w:val="clear" w:color="auto" w:fill="auto"/>
            <w:noWrap/>
            <w:vAlign w:val="bottom"/>
            <w:hideMark/>
          </w:tcPr>
          <w:p w14:paraId="60C8028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INŠTRUKTOR VARNE VOŽNJE, JANEZ MAROLT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416F79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302585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65.584,00 </w:t>
            </w:r>
          </w:p>
        </w:tc>
        <w:tc>
          <w:tcPr>
            <w:tcW w:w="578" w:type="pct"/>
            <w:shd w:val="clear" w:color="auto" w:fill="auto"/>
            <w:noWrap/>
            <w:vAlign w:val="bottom"/>
            <w:hideMark/>
          </w:tcPr>
          <w:p w14:paraId="2A84D5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4.567,00 </w:t>
            </w:r>
          </w:p>
        </w:tc>
        <w:tc>
          <w:tcPr>
            <w:tcW w:w="578" w:type="pct"/>
            <w:shd w:val="clear" w:color="auto" w:fill="auto"/>
            <w:noWrap/>
            <w:vAlign w:val="bottom"/>
            <w:hideMark/>
          </w:tcPr>
          <w:p w14:paraId="44FF38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8.241,54 </w:t>
            </w:r>
          </w:p>
        </w:tc>
        <w:tc>
          <w:tcPr>
            <w:tcW w:w="578" w:type="pct"/>
            <w:shd w:val="clear" w:color="auto" w:fill="auto"/>
            <w:noWrap/>
            <w:vAlign w:val="bottom"/>
            <w:hideMark/>
          </w:tcPr>
          <w:p w14:paraId="0E2F74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78.392,54 </w:t>
            </w:r>
          </w:p>
        </w:tc>
        <w:tc>
          <w:tcPr>
            <w:tcW w:w="575" w:type="pct"/>
            <w:shd w:val="clear" w:color="auto" w:fill="auto"/>
            <w:noWrap/>
            <w:vAlign w:val="bottom"/>
            <w:hideMark/>
          </w:tcPr>
          <w:p w14:paraId="4D8A0A2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7.839,25</w:t>
            </w:r>
          </w:p>
        </w:tc>
      </w:tr>
      <w:tr w:rsidR="00952915" w:rsidRPr="00C94729" w14:paraId="74B5FB38" w14:textId="77777777" w:rsidTr="00F71C01">
        <w:trPr>
          <w:trHeight w:val="20"/>
        </w:trPr>
        <w:tc>
          <w:tcPr>
            <w:tcW w:w="1456" w:type="pct"/>
            <w:shd w:val="clear" w:color="auto" w:fill="auto"/>
            <w:noWrap/>
            <w:vAlign w:val="bottom"/>
            <w:hideMark/>
          </w:tcPr>
          <w:p w14:paraId="68D9513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 DENT, zobna ordinacija,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40EC04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74F2DD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428477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8" w:type="pct"/>
            <w:shd w:val="clear" w:color="auto" w:fill="auto"/>
            <w:noWrap/>
            <w:vAlign w:val="bottom"/>
            <w:hideMark/>
          </w:tcPr>
          <w:p w14:paraId="3849D9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0426EB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5" w:type="pct"/>
            <w:shd w:val="clear" w:color="auto" w:fill="auto"/>
            <w:noWrap/>
            <w:vAlign w:val="bottom"/>
            <w:hideMark/>
          </w:tcPr>
          <w:p w14:paraId="6424D9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2.000,00</w:t>
            </w:r>
          </w:p>
        </w:tc>
      </w:tr>
      <w:tr w:rsidR="00952915" w:rsidRPr="00C94729" w14:paraId="49A465E2" w14:textId="77777777" w:rsidTr="00F71C01">
        <w:trPr>
          <w:trHeight w:val="20"/>
        </w:trPr>
        <w:tc>
          <w:tcPr>
            <w:tcW w:w="1456" w:type="pct"/>
            <w:shd w:val="clear" w:color="auto" w:fill="auto"/>
            <w:noWrap/>
            <w:vAlign w:val="bottom"/>
            <w:hideMark/>
          </w:tcPr>
          <w:p w14:paraId="04737E4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DANINOS, proizvodnja in prodaja,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DBFD85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Žalec</w:t>
            </w:r>
          </w:p>
        </w:tc>
        <w:tc>
          <w:tcPr>
            <w:tcW w:w="578" w:type="pct"/>
            <w:shd w:val="clear" w:color="auto" w:fill="auto"/>
            <w:noWrap/>
            <w:vAlign w:val="bottom"/>
            <w:hideMark/>
          </w:tcPr>
          <w:p w14:paraId="23DB28B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29B5ED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 </w:t>
            </w:r>
          </w:p>
        </w:tc>
        <w:tc>
          <w:tcPr>
            <w:tcW w:w="578" w:type="pct"/>
            <w:shd w:val="clear" w:color="auto" w:fill="auto"/>
            <w:noWrap/>
            <w:vAlign w:val="bottom"/>
            <w:hideMark/>
          </w:tcPr>
          <w:p w14:paraId="436A7B6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47.679,00 </w:t>
            </w:r>
          </w:p>
        </w:tc>
        <w:tc>
          <w:tcPr>
            <w:tcW w:w="578" w:type="pct"/>
            <w:shd w:val="clear" w:color="auto" w:fill="auto"/>
            <w:noWrap/>
            <w:vAlign w:val="bottom"/>
            <w:hideMark/>
          </w:tcPr>
          <w:p w14:paraId="670CFB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88.579,00 </w:t>
            </w:r>
          </w:p>
        </w:tc>
        <w:tc>
          <w:tcPr>
            <w:tcW w:w="575" w:type="pct"/>
            <w:shd w:val="clear" w:color="auto" w:fill="auto"/>
            <w:noWrap/>
            <w:vAlign w:val="bottom"/>
            <w:hideMark/>
          </w:tcPr>
          <w:p w14:paraId="781B47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8.857,90</w:t>
            </w:r>
          </w:p>
        </w:tc>
      </w:tr>
      <w:tr w:rsidR="00952915" w:rsidRPr="00C94729" w14:paraId="17C20CC5" w14:textId="77777777" w:rsidTr="00F71C01">
        <w:trPr>
          <w:trHeight w:val="20"/>
        </w:trPr>
        <w:tc>
          <w:tcPr>
            <w:tcW w:w="1456" w:type="pct"/>
            <w:shd w:val="clear" w:color="auto" w:fill="auto"/>
            <w:noWrap/>
            <w:vAlign w:val="bottom"/>
            <w:hideMark/>
          </w:tcPr>
          <w:p w14:paraId="42E56DE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JANEZ PLESEC - NOSILEC DOPOLNILNE DEJAVNOSTI NA KMETIJI</w:t>
            </w:r>
          </w:p>
        </w:tc>
        <w:tc>
          <w:tcPr>
            <w:tcW w:w="657" w:type="pct"/>
            <w:shd w:val="clear" w:color="auto" w:fill="auto"/>
            <w:noWrap/>
            <w:vAlign w:val="bottom"/>
            <w:hideMark/>
          </w:tcPr>
          <w:p w14:paraId="76B56EA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29642B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2F43DC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EF258A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8.395,68 </w:t>
            </w:r>
          </w:p>
        </w:tc>
        <w:tc>
          <w:tcPr>
            <w:tcW w:w="578" w:type="pct"/>
            <w:shd w:val="clear" w:color="auto" w:fill="auto"/>
            <w:noWrap/>
            <w:vAlign w:val="bottom"/>
            <w:hideMark/>
          </w:tcPr>
          <w:p w14:paraId="6240C1D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8.395,68 </w:t>
            </w:r>
          </w:p>
        </w:tc>
        <w:tc>
          <w:tcPr>
            <w:tcW w:w="575" w:type="pct"/>
            <w:shd w:val="clear" w:color="auto" w:fill="auto"/>
            <w:noWrap/>
            <w:vAlign w:val="bottom"/>
            <w:hideMark/>
          </w:tcPr>
          <w:p w14:paraId="695909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839,56</w:t>
            </w:r>
          </w:p>
        </w:tc>
      </w:tr>
      <w:tr w:rsidR="00952915" w:rsidRPr="00C94729" w14:paraId="1C4E01B7" w14:textId="77777777" w:rsidTr="00F71C01">
        <w:trPr>
          <w:trHeight w:val="20"/>
        </w:trPr>
        <w:tc>
          <w:tcPr>
            <w:tcW w:w="1456" w:type="pct"/>
            <w:shd w:val="clear" w:color="auto" w:fill="auto"/>
            <w:noWrap/>
            <w:vAlign w:val="bottom"/>
            <w:hideMark/>
          </w:tcPr>
          <w:p w14:paraId="0A7099F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ČREŠNAR JERNEJ - DOPOLNILNA DEJAVNOST NA KMETIJI</w:t>
            </w:r>
          </w:p>
        </w:tc>
        <w:tc>
          <w:tcPr>
            <w:tcW w:w="657" w:type="pct"/>
            <w:shd w:val="clear" w:color="auto" w:fill="auto"/>
            <w:noWrap/>
            <w:vAlign w:val="bottom"/>
            <w:hideMark/>
          </w:tcPr>
          <w:p w14:paraId="1CD0502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Vitanje</w:t>
            </w:r>
          </w:p>
        </w:tc>
        <w:tc>
          <w:tcPr>
            <w:tcW w:w="578" w:type="pct"/>
            <w:shd w:val="clear" w:color="auto" w:fill="auto"/>
            <w:noWrap/>
            <w:vAlign w:val="bottom"/>
            <w:hideMark/>
          </w:tcPr>
          <w:p w14:paraId="7E9EFE4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48E6A3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6.200,00 </w:t>
            </w:r>
          </w:p>
        </w:tc>
        <w:tc>
          <w:tcPr>
            <w:tcW w:w="578" w:type="pct"/>
            <w:shd w:val="clear" w:color="auto" w:fill="auto"/>
            <w:noWrap/>
            <w:vAlign w:val="bottom"/>
            <w:hideMark/>
          </w:tcPr>
          <w:p w14:paraId="568CF0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77E703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14.200,00 </w:t>
            </w:r>
          </w:p>
        </w:tc>
        <w:tc>
          <w:tcPr>
            <w:tcW w:w="575" w:type="pct"/>
            <w:shd w:val="clear" w:color="auto" w:fill="auto"/>
            <w:noWrap/>
            <w:vAlign w:val="bottom"/>
            <w:hideMark/>
          </w:tcPr>
          <w:p w14:paraId="7487E4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1.420,00</w:t>
            </w:r>
          </w:p>
        </w:tc>
      </w:tr>
      <w:tr w:rsidR="00952915" w:rsidRPr="00C94729" w14:paraId="3EF3F608" w14:textId="77777777" w:rsidTr="00F71C01">
        <w:trPr>
          <w:trHeight w:val="20"/>
        </w:trPr>
        <w:tc>
          <w:tcPr>
            <w:tcW w:w="1456" w:type="pct"/>
            <w:shd w:val="clear" w:color="auto" w:fill="auto"/>
            <w:noWrap/>
            <w:vAlign w:val="bottom"/>
            <w:hideMark/>
          </w:tcPr>
          <w:p w14:paraId="77A495A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Ribogojstvo in predelava rib, Tadej </w:t>
            </w:r>
            <w:proofErr w:type="spellStart"/>
            <w:r w:rsidRPr="00C94729">
              <w:rPr>
                <w:rFonts w:ascii="Arial Narrow" w:hAnsi="Arial Narrow" w:cs="Arial"/>
                <w:sz w:val="20"/>
                <w:szCs w:val="20"/>
                <w:lang w:val="sl-SI" w:eastAsia="sl-SI"/>
              </w:rPr>
              <w:t>Špegelj</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00F2A0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Braslovče</w:t>
            </w:r>
          </w:p>
        </w:tc>
        <w:tc>
          <w:tcPr>
            <w:tcW w:w="578" w:type="pct"/>
            <w:shd w:val="clear" w:color="auto" w:fill="auto"/>
            <w:noWrap/>
            <w:vAlign w:val="bottom"/>
            <w:hideMark/>
          </w:tcPr>
          <w:p w14:paraId="60CB0A2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54.706,60 </w:t>
            </w:r>
          </w:p>
        </w:tc>
        <w:tc>
          <w:tcPr>
            <w:tcW w:w="578" w:type="pct"/>
            <w:shd w:val="clear" w:color="auto" w:fill="auto"/>
            <w:noWrap/>
            <w:vAlign w:val="bottom"/>
            <w:hideMark/>
          </w:tcPr>
          <w:p w14:paraId="685177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2.101,18 </w:t>
            </w:r>
          </w:p>
        </w:tc>
        <w:tc>
          <w:tcPr>
            <w:tcW w:w="578" w:type="pct"/>
            <w:shd w:val="clear" w:color="auto" w:fill="auto"/>
            <w:noWrap/>
            <w:vAlign w:val="bottom"/>
            <w:hideMark/>
          </w:tcPr>
          <w:p w14:paraId="185A932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130.000,00 </w:t>
            </w:r>
          </w:p>
        </w:tc>
        <w:tc>
          <w:tcPr>
            <w:tcW w:w="578" w:type="pct"/>
            <w:shd w:val="clear" w:color="auto" w:fill="auto"/>
            <w:noWrap/>
            <w:vAlign w:val="bottom"/>
            <w:hideMark/>
          </w:tcPr>
          <w:p w14:paraId="65CAF7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186.807,78 </w:t>
            </w:r>
          </w:p>
        </w:tc>
        <w:tc>
          <w:tcPr>
            <w:tcW w:w="575" w:type="pct"/>
            <w:shd w:val="clear" w:color="auto" w:fill="auto"/>
            <w:noWrap/>
            <w:vAlign w:val="bottom"/>
            <w:hideMark/>
          </w:tcPr>
          <w:p w14:paraId="368247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18.680,77</w:t>
            </w:r>
          </w:p>
        </w:tc>
      </w:tr>
      <w:tr w:rsidR="00952915" w:rsidRPr="00C94729" w14:paraId="4A0BA9EB" w14:textId="77777777" w:rsidTr="00F71C01">
        <w:trPr>
          <w:trHeight w:val="20"/>
        </w:trPr>
        <w:tc>
          <w:tcPr>
            <w:tcW w:w="1456" w:type="pct"/>
            <w:shd w:val="clear" w:color="auto" w:fill="auto"/>
            <w:noWrap/>
            <w:vAlign w:val="bottom"/>
            <w:hideMark/>
          </w:tcPr>
          <w:p w14:paraId="303268F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VGRAJEVANJE STAVBNEGA POHIŠTVA, BLAŽ METULJ S.P.</w:t>
            </w:r>
          </w:p>
        </w:tc>
        <w:tc>
          <w:tcPr>
            <w:tcW w:w="657" w:type="pct"/>
            <w:shd w:val="clear" w:color="auto" w:fill="auto"/>
            <w:noWrap/>
            <w:vAlign w:val="bottom"/>
            <w:hideMark/>
          </w:tcPr>
          <w:p w14:paraId="18F0F62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6F2072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 </w:t>
            </w:r>
          </w:p>
        </w:tc>
        <w:tc>
          <w:tcPr>
            <w:tcW w:w="578" w:type="pct"/>
            <w:shd w:val="clear" w:color="auto" w:fill="auto"/>
            <w:noWrap/>
            <w:vAlign w:val="bottom"/>
            <w:hideMark/>
          </w:tcPr>
          <w:p w14:paraId="4AD4047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5.500,00 </w:t>
            </w:r>
          </w:p>
        </w:tc>
        <w:tc>
          <w:tcPr>
            <w:tcW w:w="578" w:type="pct"/>
            <w:shd w:val="clear" w:color="auto" w:fill="auto"/>
            <w:noWrap/>
            <w:vAlign w:val="bottom"/>
            <w:hideMark/>
          </w:tcPr>
          <w:p w14:paraId="42BC1CC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 </w:t>
            </w:r>
          </w:p>
        </w:tc>
        <w:tc>
          <w:tcPr>
            <w:tcW w:w="578" w:type="pct"/>
            <w:shd w:val="clear" w:color="auto" w:fill="auto"/>
            <w:noWrap/>
            <w:vAlign w:val="bottom"/>
            <w:hideMark/>
          </w:tcPr>
          <w:p w14:paraId="45A8C6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16.500,00 </w:t>
            </w:r>
          </w:p>
        </w:tc>
        <w:tc>
          <w:tcPr>
            <w:tcW w:w="575" w:type="pct"/>
            <w:shd w:val="clear" w:color="auto" w:fill="auto"/>
            <w:noWrap/>
            <w:vAlign w:val="bottom"/>
            <w:hideMark/>
          </w:tcPr>
          <w:p w14:paraId="76C3A13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1.650,00</w:t>
            </w:r>
          </w:p>
        </w:tc>
      </w:tr>
      <w:tr w:rsidR="00952915" w:rsidRPr="00C94729" w14:paraId="758643D1" w14:textId="77777777" w:rsidTr="00F71C01">
        <w:trPr>
          <w:trHeight w:val="20"/>
        </w:trPr>
        <w:tc>
          <w:tcPr>
            <w:tcW w:w="1456" w:type="pct"/>
            <w:shd w:val="clear" w:color="auto" w:fill="auto"/>
            <w:noWrap/>
            <w:vAlign w:val="bottom"/>
            <w:hideMark/>
          </w:tcPr>
          <w:p w14:paraId="3C82836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PROVIDIO,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5F7B08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3A3C080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4.199,30 </w:t>
            </w:r>
          </w:p>
        </w:tc>
        <w:tc>
          <w:tcPr>
            <w:tcW w:w="578" w:type="pct"/>
            <w:shd w:val="clear" w:color="auto" w:fill="auto"/>
            <w:noWrap/>
            <w:vAlign w:val="bottom"/>
            <w:hideMark/>
          </w:tcPr>
          <w:p w14:paraId="2C0CDE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190.103,90 </w:t>
            </w:r>
          </w:p>
        </w:tc>
        <w:tc>
          <w:tcPr>
            <w:tcW w:w="578" w:type="pct"/>
            <w:shd w:val="clear" w:color="auto" w:fill="auto"/>
            <w:noWrap/>
            <w:vAlign w:val="bottom"/>
            <w:hideMark/>
          </w:tcPr>
          <w:p w14:paraId="04BD7B9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124.811,92 </w:t>
            </w:r>
          </w:p>
        </w:tc>
        <w:tc>
          <w:tcPr>
            <w:tcW w:w="578" w:type="pct"/>
            <w:shd w:val="clear" w:color="auto" w:fill="auto"/>
            <w:noWrap/>
            <w:vAlign w:val="bottom"/>
            <w:hideMark/>
          </w:tcPr>
          <w:p w14:paraId="743B76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319.115,12 </w:t>
            </w:r>
          </w:p>
        </w:tc>
        <w:tc>
          <w:tcPr>
            <w:tcW w:w="575" w:type="pct"/>
            <w:shd w:val="clear" w:color="auto" w:fill="auto"/>
            <w:noWrap/>
            <w:vAlign w:val="bottom"/>
            <w:hideMark/>
          </w:tcPr>
          <w:p w14:paraId="283ADE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31.911,51</w:t>
            </w:r>
          </w:p>
        </w:tc>
      </w:tr>
      <w:tr w:rsidR="00952915" w:rsidRPr="00C94729" w14:paraId="32B45BC7" w14:textId="77777777" w:rsidTr="00F71C01">
        <w:trPr>
          <w:trHeight w:val="20"/>
        </w:trPr>
        <w:tc>
          <w:tcPr>
            <w:tcW w:w="1456" w:type="pct"/>
            <w:shd w:val="clear" w:color="auto" w:fill="auto"/>
            <w:noWrap/>
            <w:vAlign w:val="bottom"/>
            <w:hideMark/>
          </w:tcPr>
          <w:p w14:paraId="3AE4AB7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KLJUČAVNIČARSTVO IN ORODJARSTVO, ZORAN CRNKOVIČ S.P.</w:t>
            </w:r>
          </w:p>
        </w:tc>
        <w:tc>
          <w:tcPr>
            <w:tcW w:w="657" w:type="pct"/>
            <w:shd w:val="clear" w:color="auto" w:fill="auto"/>
            <w:noWrap/>
            <w:vAlign w:val="bottom"/>
            <w:hideMark/>
          </w:tcPr>
          <w:p w14:paraId="719244C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1366472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13.380,00 </w:t>
            </w:r>
          </w:p>
        </w:tc>
        <w:tc>
          <w:tcPr>
            <w:tcW w:w="578" w:type="pct"/>
            <w:shd w:val="clear" w:color="auto" w:fill="auto"/>
            <w:noWrap/>
            <w:vAlign w:val="bottom"/>
            <w:hideMark/>
          </w:tcPr>
          <w:p w14:paraId="55C3DB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7.600,00 </w:t>
            </w:r>
          </w:p>
        </w:tc>
        <w:tc>
          <w:tcPr>
            <w:tcW w:w="578" w:type="pct"/>
            <w:shd w:val="clear" w:color="auto" w:fill="auto"/>
            <w:noWrap/>
            <w:vAlign w:val="bottom"/>
            <w:hideMark/>
          </w:tcPr>
          <w:p w14:paraId="55C71E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2DF61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20.980,00 </w:t>
            </w:r>
          </w:p>
        </w:tc>
        <w:tc>
          <w:tcPr>
            <w:tcW w:w="575" w:type="pct"/>
            <w:shd w:val="clear" w:color="auto" w:fill="auto"/>
            <w:noWrap/>
            <w:vAlign w:val="bottom"/>
            <w:hideMark/>
          </w:tcPr>
          <w:p w14:paraId="5E9FC77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2.098,00</w:t>
            </w:r>
          </w:p>
        </w:tc>
      </w:tr>
      <w:tr w:rsidR="00952915" w:rsidRPr="00C94729" w14:paraId="63AEC21D" w14:textId="77777777" w:rsidTr="00F71C01">
        <w:trPr>
          <w:trHeight w:val="20"/>
        </w:trPr>
        <w:tc>
          <w:tcPr>
            <w:tcW w:w="1456" w:type="pct"/>
            <w:shd w:val="clear" w:color="auto" w:fill="auto"/>
            <w:noWrap/>
            <w:vAlign w:val="bottom"/>
            <w:hideMark/>
          </w:tcPr>
          <w:p w14:paraId="4C31AD9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CRNKOVIČ DARKO S.P. KLJUČAVNIČARSTVO IN ORODJARSTVO</w:t>
            </w:r>
          </w:p>
        </w:tc>
        <w:tc>
          <w:tcPr>
            <w:tcW w:w="657" w:type="pct"/>
            <w:shd w:val="clear" w:color="auto" w:fill="auto"/>
            <w:noWrap/>
            <w:vAlign w:val="bottom"/>
            <w:hideMark/>
          </w:tcPr>
          <w:p w14:paraId="28DC906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309DB6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15.260,00 </w:t>
            </w:r>
          </w:p>
        </w:tc>
        <w:tc>
          <w:tcPr>
            <w:tcW w:w="578" w:type="pct"/>
            <w:shd w:val="clear" w:color="auto" w:fill="auto"/>
            <w:noWrap/>
            <w:vAlign w:val="bottom"/>
            <w:hideMark/>
          </w:tcPr>
          <w:p w14:paraId="2D69BE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4CC07D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FA1DD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15.760,00 </w:t>
            </w:r>
          </w:p>
        </w:tc>
        <w:tc>
          <w:tcPr>
            <w:tcW w:w="575" w:type="pct"/>
            <w:shd w:val="clear" w:color="auto" w:fill="auto"/>
            <w:noWrap/>
            <w:vAlign w:val="bottom"/>
            <w:hideMark/>
          </w:tcPr>
          <w:p w14:paraId="4FB812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1.576,00</w:t>
            </w:r>
          </w:p>
        </w:tc>
      </w:tr>
      <w:tr w:rsidR="00952915" w:rsidRPr="00C94729" w14:paraId="37B12948" w14:textId="77777777" w:rsidTr="00F71C01">
        <w:trPr>
          <w:trHeight w:val="20"/>
        </w:trPr>
        <w:tc>
          <w:tcPr>
            <w:tcW w:w="1456" w:type="pct"/>
            <w:shd w:val="clear" w:color="auto" w:fill="auto"/>
            <w:noWrap/>
            <w:vAlign w:val="bottom"/>
            <w:hideMark/>
          </w:tcPr>
          <w:p w14:paraId="4259AB6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MONTAŽA INDUSTRIJSKIH STROJEV IN NAPRAV, BLAŽ MLAČNIK S.P.</w:t>
            </w:r>
          </w:p>
        </w:tc>
        <w:tc>
          <w:tcPr>
            <w:tcW w:w="657" w:type="pct"/>
            <w:shd w:val="clear" w:color="auto" w:fill="auto"/>
            <w:noWrap/>
            <w:vAlign w:val="bottom"/>
            <w:hideMark/>
          </w:tcPr>
          <w:p w14:paraId="0511523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048C63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18D886D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 </w:t>
            </w:r>
          </w:p>
        </w:tc>
        <w:tc>
          <w:tcPr>
            <w:tcW w:w="578" w:type="pct"/>
            <w:shd w:val="clear" w:color="auto" w:fill="auto"/>
            <w:noWrap/>
            <w:vAlign w:val="bottom"/>
            <w:hideMark/>
          </w:tcPr>
          <w:p w14:paraId="45B9B94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 </w:t>
            </w:r>
          </w:p>
        </w:tc>
        <w:tc>
          <w:tcPr>
            <w:tcW w:w="578" w:type="pct"/>
            <w:shd w:val="clear" w:color="auto" w:fill="auto"/>
            <w:noWrap/>
            <w:vAlign w:val="bottom"/>
            <w:hideMark/>
          </w:tcPr>
          <w:p w14:paraId="0105A41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5" w:type="pct"/>
            <w:shd w:val="clear" w:color="auto" w:fill="auto"/>
            <w:noWrap/>
            <w:vAlign w:val="bottom"/>
            <w:hideMark/>
          </w:tcPr>
          <w:p w14:paraId="50751B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600,00</w:t>
            </w:r>
          </w:p>
        </w:tc>
      </w:tr>
      <w:tr w:rsidR="00952915" w:rsidRPr="00C94729" w14:paraId="2474A538" w14:textId="77777777" w:rsidTr="00F71C01">
        <w:trPr>
          <w:trHeight w:val="20"/>
        </w:trPr>
        <w:tc>
          <w:tcPr>
            <w:tcW w:w="1456" w:type="pct"/>
            <w:shd w:val="clear" w:color="auto" w:fill="auto"/>
            <w:noWrap/>
            <w:vAlign w:val="bottom"/>
            <w:hideMark/>
          </w:tcPr>
          <w:p w14:paraId="22898CE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MAGLES, proizvodnja pohištva,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1EEE99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Vojnik</w:t>
            </w:r>
          </w:p>
        </w:tc>
        <w:tc>
          <w:tcPr>
            <w:tcW w:w="578" w:type="pct"/>
            <w:shd w:val="clear" w:color="auto" w:fill="auto"/>
            <w:noWrap/>
            <w:vAlign w:val="bottom"/>
            <w:hideMark/>
          </w:tcPr>
          <w:p w14:paraId="1583E2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7F916B1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08C77F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862A4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5" w:type="pct"/>
            <w:shd w:val="clear" w:color="auto" w:fill="auto"/>
            <w:noWrap/>
            <w:vAlign w:val="bottom"/>
            <w:hideMark/>
          </w:tcPr>
          <w:p w14:paraId="2B45810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3.500,00</w:t>
            </w:r>
          </w:p>
        </w:tc>
      </w:tr>
      <w:tr w:rsidR="00952915" w:rsidRPr="00C94729" w14:paraId="390CD6A7" w14:textId="77777777" w:rsidTr="00F71C01">
        <w:trPr>
          <w:trHeight w:val="20"/>
        </w:trPr>
        <w:tc>
          <w:tcPr>
            <w:tcW w:w="1456" w:type="pct"/>
            <w:shd w:val="clear" w:color="auto" w:fill="auto"/>
            <w:noWrap/>
            <w:vAlign w:val="bottom"/>
            <w:hideMark/>
          </w:tcPr>
          <w:p w14:paraId="29F3127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SKOK - M, dejavnost hotelov in podobnih nastanitvenih obratov,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D19014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7352DF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40.480,00 </w:t>
            </w:r>
          </w:p>
        </w:tc>
        <w:tc>
          <w:tcPr>
            <w:tcW w:w="578" w:type="pct"/>
            <w:shd w:val="clear" w:color="auto" w:fill="auto"/>
            <w:noWrap/>
            <w:vAlign w:val="bottom"/>
            <w:hideMark/>
          </w:tcPr>
          <w:p w14:paraId="4D5AE2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29D469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6A8C2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40.480,00 </w:t>
            </w:r>
          </w:p>
        </w:tc>
        <w:tc>
          <w:tcPr>
            <w:tcW w:w="575" w:type="pct"/>
            <w:shd w:val="clear" w:color="auto" w:fill="auto"/>
            <w:noWrap/>
            <w:vAlign w:val="bottom"/>
            <w:hideMark/>
          </w:tcPr>
          <w:p w14:paraId="232762F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4.048,00</w:t>
            </w:r>
          </w:p>
        </w:tc>
      </w:tr>
      <w:tr w:rsidR="00952915" w:rsidRPr="00C94729" w14:paraId="464CAEBB" w14:textId="77777777" w:rsidTr="00F71C01">
        <w:trPr>
          <w:trHeight w:val="20"/>
        </w:trPr>
        <w:tc>
          <w:tcPr>
            <w:tcW w:w="1456" w:type="pct"/>
            <w:shd w:val="clear" w:color="auto" w:fill="auto"/>
            <w:noWrap/>
            <w:vAlign w:val="bottom"/>
            <w:hideMark/>
          </w:tcPr>
          <w:p w14:paraId="3C93A99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PTP PLUS, posredništvo pri prodaji raznovrstnih izdelkov, Peter Tavčar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7DE1FC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6F7532C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8" w:type="pct"/>
            <w:shd w:val="clear" w:color="auto" w:fill="auto"/>
            <w:noWrap/>
            <w:vAlign w:val="bottom"/>
            <w:hideMark/>
          </w:tcPr>
          <w:p w14:paraId="7E29422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11.500,00 </w:t>
            </w:r>
          </w:p>
        </w:tc>
        <w:tc>
          <w:tcPr>
            <w:tcW w:w="578" w:type="pct"/>
            <w:shd w:val="clear" w:color="auto" w:fill="auto"/>
            <w:noWrap/>
            <w:vAlign w:val="bottom"/>
            <w:hideMark/>
          </w:tcPr>
          <w:p w14:paraId="0FDB877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11.208,00 </w:t>
            </w:r>
          </w:p>
        </w:tc>
        <w:tc>
          <w:tcPr>
            <w:tcW w:w="578" w:type="pct"/>
            <w:shd w:val="clear" w:color="auto" w:fill="auto"/>
            <w:noWrap/>
            <w:vAlign w:val="bottom"/>
            <w:hideMark/>
          </w:tcPr>
          <w:p w14:paraId="73E7D9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44.708,00 </w:t>
            </w:r>
          </w:p>
        </w:tc>
        <w:tc>
          <w:tcPr>
            <w:tcW w:w="575" w:type="pct"/>
            <w:shd w:val="clear" w:color="auto" w:fill="auto"/>
            <w:noWrap/>
            <w:vAlign w:val="bottom"/>
            <w:hideMark/>
          </w:tcPr>
          <w:p w14:paraId="209319A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4.470,80</w:t>
            </w:r>
          </w:p>
        </w:tc>
      </w:tr>
      <w:tr w:rsidR="00952915" w:rsidRPr="00C94729" w14:paraId="1432D76B" w14:textId="77777777" w:rsidTr="00F71C01">
        <w:trPr>
          <w:trHeight w:val="20"/>
        </w:trPr>
        <w:tc>
          <w:tcPr>
            <w:tcW w:w="1456" w:type="pct"/>
            <w:shd w:val="clear" w:color="auto" w:fill="auto"/>
            <w:noWrap/>
            <w:vAlign w:val="bottom"/>
            <w:hideMark/>
          </w:tcPr>
          <w:p w14:paraId="06D80E3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PROIZVODNJA EL.ENERGIJE V HE IN KOVAŠTVO, DAMJAN ŽAGAR S.P.</w:t>
            </w:r>
          </w:p>
        </w:tc>
        <w:tc>
          <w:tcPr>
            <w:tcW w:w="657" w:type="pct"/>
            <w:shd w:val="clear" w:color="auto" w:fill="auto"/>
            <w:noWrap/>
            <w:vAlign w:val="bottom"/>
            <w:hideMark/>
          </w:tcPr>
          <w:p w14:paraId="29A5CBA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58830C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56.480,00 </w:t>
            </w:r>
          </w:p>
        </w:tc>
        <w:tc>
          <w:tcPr>
            <w:tcW w:w="578" w:type="pct"/>
            <w:shd w:val="clear" w:color="auto" w:fill="auto"/>
            <w:noWrap/>
            <w:vAlign w:val="bottom"/>
            <w:hideMark/>
          </w:tcPr>
          <w:p w14:paraId="367EB3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5CBC7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35.988,80 </w:t>
            </w:r>
          </w:p>
        </w:tc>
        <w:tc>
          <w:tcPr>
            <w:tcW w:w="578" w:type="pct"/>
            <w:shd w:val="clear" w:color="auto" w:fill="auto"/>
            <w:noWrap/>
            <w:vAlign w:val="bottom"/>
            <w:hideMark/>
          </w:tcPr>
          <w:p w14:paraId="65A11FC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92.468,80 </w:t>
            </w:r>
          </w:p>
        </w:tc>
        <w:tc>
          <w:tcPr>
            <w:tcW w:w="575" w:type="pct"/>
            <w:shd w:val="clear" w:color="auto" w:fill="auto"/>
            <w:noWrap/>
            <w:vAlign w:val="bottom"/>
            <w:hideMark/>
          </w:tcPr>
          <w:p w14:paraId="714C38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9.246,88</w:t>
            </w:r>
          </w:p>
        </w:tc>
      </w:tr>
      <w:tr w:rsidR="00952915" w:rsidRPr="00C94729" w14:paraId="26892D2F" w14:textId="77777777" w:rsidTr="00F71C01">
        <w:trPr>
          <w:trHeight w:val="20"/>
        </w:trPr>
        <w:tc>
          <w:tcPr>
            <w:tcW w:w="1456" w:type="pct"/>
            <w:shd w:val="clear" w:color="auto" w:fill="auto"/>
            <w:noWrap/>
            <w:vAlign w:val="bottom"/>
            <w:hideMark/>
          </w:tcPr>
          <w:p w14:paraId="7D7EDC70"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Gewimo</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Inter</w:t>
            </w:r>
            <w:proofErr w:type="spellEnd"/>
            <w:r w:rsidRPr="00C94729">
              <w:rPr>
                <w:rFonts w:ascii="Arial Narrow" w:hAnsi="Arial Narrow" w:cs="Arial"/>
                <w:sz w:val="20"/>
                <w:szCs w:val="20"/>
                <w:lang w:val="sl-SI" w:eastAsia="sl-SI"/>
              </w:rPr>
              <w:t xml:space="preserve">, družba za proizvodnjo,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6DBBA3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368377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8" w:type="pct"/>
            <w:shd w:val="clear" w:color="auto" w:fill="auto"/>
            <w:noWrap/>
            <w:vAlign w:val="bottom"/>
            <w:hideMark/>
          </w:tcPr>
          <w:p w14:paraId="6C8B05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C6CF63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24.000,00 </w:t>
            </w:r>
          </w:p>
        </w:tc>
        <w:tc>
          <w:tcPr>
            <w:tcW w:w="578" w:type="pct"/>
            <w:shd w:val="clear" w:color="auto" w:fill="auto"/>
            <w:noWrap/>
            <w:vAlign w:val="bottom"/>
            <w:hideMark/>
          </w:tcPr>
          <w:p w14:paraId="6B2F14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174.000,00 </w:t>
            </w:r>
          </w:p>
        </w:tc>
        <w:tc>
          <w:tcPr>
            <w:tcW w:w="575" w:type="pct"/>
            <w:shd w:val="clear" w:color="auto" w:fill="auto"/>
            <w:noWrap/>
            <w:vAlign w:val="bottom"/>
            <w:hideMark/>
          </w:tcPr>
          <w:p w14:paraId="0832F90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17.400,00</w:t>
            </w:r>
          </w:p>
        </w:tc>
      </w:tr>
      <w:tr w:rsidR="00952915" w:rsidRPr="00C94729" w14:paraId="21145133" w14:textId="77777777" w:rsidTr="00F71C01">
        <w:trPr>
          <w:trHeight w:val="20"/>
        </w:trPr>
        <w:tc>
          <w:tcPr>
            <w:tcW w:w="1456" w:type="pct"/>
            <w:shd w:val="clear" w:color="auto" w:fill="auto"/>
            <w:noWrap/>
            <w:vAlign w:val="bottom"/>
            <w:hideMark/>
          </w:tcPr>
          <w:p w14:paraId="7797262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MITJA KREVH - NOSILEC DOPOLNILNE DEJAVNOSTI NA KMETIJI</w:t>
            </w:r>
          </w:p>
        </w:tc>
        <w:tc>
          <w:tcPr>
            <w:tcW w:w="657" w:type="pct"/>
            <w:shd w:val="clear" w:color="auto" w:fill="auto"/>
            <w:noWrap/>
            <w:vAlign w:val="bottom"/>
            <w:hideMark/>
          </w:tcPr>
          <w:p w14:paraId="7C9FD4A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1AAECC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5.500,00 </w:t>
            </w:r>
          </w:p>
        </w:tc>
        <w:tc>
          <w:tcPr>
            <w:tcW w:w="578" w:type="pct"/>
            <w:shd w:val="clear" w:color="auto" w:fill="auto"/>
            <w:noWrap/>
            <w:vAlign w:val="bottom"/>
            <w:hideMark/>
          </w:tcPr>
          <w:p w14:paraId="3EE1D0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 </w:t>
            </w:r>
          </w:p>
        </w:tc>
        <w:tc>
          <w:tcPr>
            <w:tcW w:w="578" w:type="pct"/>
            <w:shd w:val="clear" w:color="auto" w:fill="auto"/>
            <w:noWrap/>
            <w:vAlign w:val="bottom"/>
            <w:hideMark/>
          </w:tcPr>
          <w:p w14:paraId="78159A8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2.790,00 </w:t>
            </w:r>
          </w:p>
        </w:tc>
        <w:tc>
          <w:tcPr>
            <w:tcW w:w="578" w:type="pct"/>
            <w:shd w:val="clear" w:color="auto" w:fill="auto"/>
            <w:noWrap/>
            <w:vAlign w:val="bottom"/>
            <w:hideMark/>
          </w:tcPr>
          <w:p w14:paraId="6FD5FF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8.490,00 </w:t>
            </w:r>
          </w:p>
        </w:tc>
        <w:tc>
          <w:tcPr>
            <w:tcW w:w="575" w:type="pct"/>
            <w:shd w:val="clear" w:color="auto" w:fill="auto"/>
            <w:noWrap/>
            <w:vAlign w:val="bottom"/>
            <w:hideMark/>
          </w:tcPr>
          <w:p w14:paraId="7FB36AC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849,00</w:t>
            </w:r>
          </w:p>
        </w:tc>
      </w:tr>
      <w:tr w:rsidR="00952915" w:rsidRPr="00C94729" w14:paraId="3F5E3E1D" w14:textId="77777777" w:rsidTr="00F71C01">
        <w:trPr>
          <w:trHeight w:val="20"/>
        </w:trPr>
        <w:tc>
          <w:tcPr>
            <w:tcW w:w="1456" w:type="pct"/>
            <w:shd w:val="clear" w:color="auto" w:fill="auto"/>
            <w:noWrap/>
            <w:vAlign w:val="bottom"/>
            <w:hideMark/>
          </w:tcPr>
          <w:p w14:paraId="237BE39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Kamnoseštvo, Igor Vogrinec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2D6544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Braslovče</w:t>
            </w:r>
          </w:p>
        </w:tc>
        <w:tc>
          <w:tcPr>
            <w:tcW w:w="578" w:type="pct"/>
            <w:shd w:val="clear" w:color="auto" w:fill="auto"/>
            <w:noWrap/>
            <w:vAlign w:val="bottom"/>
            <w:hideMark/>
          </w:tcPr>
          <w:p w14:paraId="536BBB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66F3AF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2D9ACA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2646B4C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5" w:type="pct"/>
            <w:shd w:val="clear" w:color="auto" w:fill="auto"/>
            <w:noWrap/>
            <w:vAlign w:val="bottom"/>
            <w:hideMark/>
          </w:tcPr>
          <w:p w14:paraId="0191545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2.200,00</w:t>
            </w:r>
          </w:p>
        </w:tc>
      </w:tr>
      <w:tr w:rsidR="00952915" w:rsidRPr="00C94729" w14:paraId="12C19D89" w14:textId="77777777" w:rsidTr="00F71C01">
        <w:trPr>
          <w:trHeight w:val="20"/>
        </w:trPr>
        <w:tc>
          <w:tcPr>
            <w:tcW w:w="1456" w:type="pct"/>
            <w:shd w:val="clear" w:color="auto" w:fill="auto"/>
            <w:noWrap/>
            <w:vAlign w:val="bottom"/>
            <w:hideMark/>
          </w:tcPr>
          <w:p w14:paraId="1D81BF92"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ActiLingua</w:t>
            </w:r>
            <w:proofErr w:type="spellEnd"/>
            <w:r w:rsidRPr="00C94729">
              <w:rPr>
                <w:rFonts w:ascii="Arial Narrow" w:hAnsi="Arial Narrow" w:cs="Arial"/>
                <w:sz w:val="20"/>
                <w:szCs w:val="20"/>
                <w:lang w:val="sl-SI" w:eastAsia="sl-SI"/>
              </w:rPr>
              <w:t xml:space="preserve">, Hiša aktivnih jezikov, Lidija Šober,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59F0B9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118CB1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3.560,00 </w:t>
            </w:r>
          </w:p>
        </w:tc>
        <w:tc>
          <w:tcPr>
            <w:tcW w:w="578" w:type="pct"/>
            <w:shd w:val="clear" w:color="auto" w:fill="auto"/>
            <w:noWrap/>
            <w:vAlign w:val="bottom"/>
            <w:hideMark/>
          </w:tcPr>
          <w:p w14:paraId="5D9432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957278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7.357,50 </w:t>
            </w:r>
          </w:p>
        </w:tc>
        <w:tc>
          <w:tcPr>
            <w:tcW w:w="578" w:type="pct"/>
            <w:shd w:val="clear" w:color="auto" w:fill="auto"/>
            <w:noWrap/>
            <w:vAlign w:val="bottom"/>
            <w:hideMark/>
          </w:tcPr>
          <w:p w14:paraId="3F93F45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10.917,50 </w:t>
            </w:r>
          </w:p>
        </w:tc>
        <w:tc>
          <w:tcPr>
            <w:tcW w:w="575" w:type="pct"/>
            <w:shd w:val="clear" w:color="auto" w:fill="auto"/>
            <w:noWrap/>
            <w:vAlign w:val="bottom"/>
            <w:hideMark/>
          </w:tcPr>
          <w:p w14:paraId="2A1215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1.091,75</w:t>
            </w:r>
          </w:p>
        </w:tc>
      </w:tr>
      <w:tr w:rsidR="00952915" w:rsidRPr="00C94729" w14:paraId="4B168E57" w14:textId="77777777" w:rsidTr="00F71C01">
        <w:trPr>
          <w:trHeight w:val="20"/>
        </w:trPr>
        <w:tc>
          <w:tcPr>
            <w:tcW w:w="1456" w:type="pct"/>
            <w:shd w:val="clear" w:color="auto" w:fill="auto"/>
            <w:noWrap/>
            <w:vAlign w:val="bottom"/>
            <w:hideMark/>
          </w:tcPr>
          <w:p w14:paraId="28C53EA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GETERA - PRUŠEK Gostinstvo, turizem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200604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53799F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980.000,00 </w:t>
            </w:r>
          </w:p>
        </w:tc>
        <w:tc>
          <w:tcPr>
            <w:tcW w:w="578" w:type="pct"/>
            <w:shd w:val="clear" w:color="auto" w:fill="auto"/>
            <w:noWrap/>
            <w:vAlign w:val="bottom"/>
            <w:hideMark/>
          </w:tcPr>
          <w:p w14:paraId="7BEA49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61746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52.966,41 </w:t>
            </w:r>
          </w:p>
        </w:tc>
        <w:tc>
          <w:tcPr>
            <w:tcW w:w="578" w:type="pct"/>
            <w:shd w:val="clear" w:color="auto" w:fill="auto"/>
            <w:noWrap/>
            <w:vAlign w:val="bottom"/>
            <w:hideMark/>
          </w:tcPr>
          <w:p w14:paraId="25F6CD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1.032.966,41 </w:t>
            </w:r>
          </w:p>
        </w:tc>
        <w:tc>
          <w:tcPr>
            <w:tcW w:w="575" w:type="pct"/>
            <w:shd w:val="clear" w:color="auto" w:fill="auto"/>
            <w:noWrap/>
            <w:vAlign w:val="bottom"/>
            <w:hideMark/>
          </w:tcPr>
          <w:p w14:paraId="083096D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103.296,64</w:t>
            </w:r>
          </w:p>
        </w:tc>
      </w:tr>
      <w:tr w:rsidR="00952915" w:rsidRPr="00C94729" w14:paraId="32DC5EB0" w14:textId="77777777" w:rsidTr="00F71C01">
        <w:trPr>
          <w:trHeight w:val="20"/>
        </w:trPr>
        <w:tc>
          <w:tcPr>
            <w:tcW w:w="1456" w:type="pct"/>
            <w:shd w:val="clear" w:color="auto" w:fill="auto"/>
            <w:noWrap/>
            <w:vAlign w:val="bottom"/>
            <w:hideMark/>
          </w:tcPr>
          <w:p w14:paraId="3B5F853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LAKIČ, gradbeno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A8627C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67B102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61.000,00 </w:t>
            </w:r>
          </w:p>
        </w:tc>
        <w:tc>
          <w:tcPr>
            <w:tcW w:w="578" w:type="pct"/>
            <w:shd w:val="clear" w:color="auto" w:fill="auto"/>
            <w:noWrap/>
            <w:vAlign w:val="bottom"/>
            <w:hideMark/>
          </w:tcPr>
          <w:p w14:paraId="0CAEDA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2B0767B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hideMark/>
          </w:tcPr>
          <w:p w14:paraId="562223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116.000,00 </w:t>
            </w:r>
          </w:p>
        </w:tc>
        <w:tc>
          <w:tcPr>
            <w:tcW w:w="575" w:type="pct"/>
            <w:shd w:val="clear" w:color="auto" w:fill="auto"/>
            <w:noWrap/>
            <w:vAlign w:val="bottom"/>
            <w:hideMark/>
          </w:tcPr>
          <w:p w14:paraId="76C65C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11.600,00</w:t>
            </w:r>
          </w:p>
        </w:tc>
      </w:tr>
      <w:tr w:rsidR="00952915" w:rsidRPr="00C94729" w14:paraId="363E1CCC" w14:textId="77777777" w:rsidTr="00F71C01">
        <w:trPr>
          <w:trHeight w:val="20"/>
        </w:trPr>
        <w:tc>
          <w:tcPr>
            <w:tcW w:w="1456" w:type="pct"/>
            <w:shd w:val="clear" w:color="auto" w:fill="auto"/>
            <w:noWrap/>
            <w:vAlign w:val="bottom"/>
            <w:hideMark/>
          </w:tcPr>
          <w:p w14:paraId="4B29437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KOIOS, poslovno svetovanje, </w:t>
            </w:r>
            <w:proofErr w:type="spellStart"/>
            <w:r w:rsidRPr="00C94729">
              <w:rPr>
                <w:rFonts w:ascii="Arial Narrow" w:hAnsi="Arial Narrow" w:cs="Arial"/>
                <w:sz w:val="20"/>
                <w:szCs w:val="20"/>
                <w:lang w:val="sl-SI" w:eastAsia="sl-SI"/>
              </w:rPr>
              <w:t>Jorg</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Karas</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90D97D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Bled</w:t>
            </w:r>
          </w:p>
        </w:tc>
        <w:tc>
          <w:tcPr>
            <w:tcW w:w="578" w:type="pct"/>
            <w:shd w:val="clear" w:color="auto" w:fill="auto"/>
            <w:noWrap/>
            <w:vAlign w:val="bottom"/>
            <w:hideMark/>
          </w:tcPr>
          <w:p w14:paraId="6987507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72625D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D868F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7.757,28 </w:t>
            </w:r>
          </w:p>
        </w:tc>
        <w:tc>
          <w:tcPr>
            <w:tcW w:w="578" w:type="pct"/>
            <w:shd w:val="clear" w:color="auto" w:fill="auto"/>
            <w:noWrap/>
            <w:vAlign w:val="bottom"/>
            <w:hideMark/>
          </w:tcPr>
          <w:p w14:paraId="0E42F99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7.757,28 </w:t>
            </w:r>
          </w:p>
        </w:tc>
        <w:tc>
          <w:tcPr>
            <w:tcW w:w="575" w:type="pct"/>
            <w:shd w:val="clear" w:color="auto" w:fill="auto"/>
            <w:noWrap/>
            <w:vAlign w:val="bottom"/>
            <w:hideMark/>
          </w:tcPr>
          <w:p w14:paraId="3A6E58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775,72</w:t>
            </w:r>
          </w:p>
        </w:tc>
      </w:tr>
      <w:tr w:rsidR="00952915" w:rsidRPr="00C94729" w14:paraId="3ADB1643" w14:textId="77777777" w:rsidTr="00F71C01">
        <w:trPr>
          <w:trHeight w:val="20"/>
        </w:trPr>
        <w:tc>
          <w:tcPr>
            <w:tcW w:w="1456" w:type="pct"/>
            <w:shd w:val="clear" w:color="auto" w:fill="auto"/>
            <w:noWrap/>
            <w:vAlign w:val="bottom"/>
            <w:hideMark/>
          </w:tcPr>
          <w:p w14:paraId="07E3990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ORGLARSTVO MOČNIK TOMAŽ MOČNIK S.P.</w:t>
            </w:r>
          </w:p>
        </w:tc>
        <w:tc>
          <w:tcPr>
            <w:tcW w:w="657" w:type="pct"/>
            <w:shd w:val="clear" w:color="auto" w:fill="auto"/>
            <w:noWrap/>
            <w:vAlign w:val="bottom"/>
            <w:hideMark/>
          </w:tcPr>
          <w:p w14:paraId="4171552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Cerklje na Gorenjskem</w:t>
            </w:r>
          </w:p>
        </w:tc>
        <w:tc>
          <w:tcPr>
            <w:tcW w:w="578" w:type="pct"/>
            <w:shd w:val="clear" w:color="auto" w:fill="auto"/>
            <w:noWrap/>
            <w:vAlign w:val="bottom"/>
            <w:hideMark/>
          </w:tcPr>
          <w:p w14:paraId="33DC0C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1BCA6E3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480.000,00 </w:t>
            </w:r>
          </w:p>
        </w:tc>
        <w:tc>
          <w:tcPr>
            <w:tcW w:w="578" w:type="pct"/>
            <w:shd w:val="clear" w:color="auto" w:fill="auto"/>
            <w:noWrap/>
            <w:vAlign w:val="bottom"/>
            <w:hideMark/>
          </w:tcPr>
          <w:p w14:paraId="3FF1E84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3E67BDA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538.000,00 </w:t>
            </w:r>
          </w:p>
        </w:tc>
        <w:tc>
          <w:tcPr>
            <w:tcW w:w="575" w:type="pct"/>
            <w:shd w:val="clear" w:color="auto" w:fill="auto"/>
            <w:noWrap/>
            <w:vAlign w:val="bottom"/>
            <w:hideMark/>
          </w:tcPr>
          <w:p w14:paraId="2CE3D12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53.800,00</w:t>
            </w:r>
          </w:p>
        </w:tc>
      </w:tr>
      <w:tr w:rsidR="00952915" w:rsidRPr="00C94729" w14:paraId="0AA585EE" w14:textId="77777777" w:rsidTr="00F71C01">
        <w:trPr>
          <w:trHeight w:val="20"/>
        </w:trPr>
        <w:tc>
          <w:tcPr>
            <w:tcW w:w="1456" w:type="pct"/>
            <w:shd w:val="clear" w:color="auto" w:fill="auto"/>
            <w:noWrap/>
            <w:vAlign w:val="bottom"/>
            <w:hideMark/>
          </w:tcPr>
          <w:p w14:paraId="01F1ED6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TUR-I, TRANSPORT, ALOJZ ZAMERNIK S.P.</w:t>
            </w:r>
          </w:p>
        </w:tc>
        <w:tc>
          <w:tcPr>
            <w:tcW w:w="657" w:type="pct"/>
            <w:shd w:val="clear" w:color="auto" w:fill="auto"/>
            <w:noWrap/>
            <w:vAlign w:val="bottom"/>
            <w:hideMark/>
          </w:tcPr>
          <w:p w14:paraId="392DFCF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344F24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350.000,00 </w:t>
            </w:r>
          </w:p>
        </w:tc>
        <w:tc>
          <w:tcPr>
            <w:tcW w:w="578" w:type="pct"/>
            <w:shd w:val="clear" w:color="auto" w:fill="auto"/>
            <w:noWrap/>
            <w:vAlign w:val="bottom"/>
            <w:hideMark/>
          </w:tcPr>
          <w:p w14:paraId="5B3BAB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 </w:t>
            </w:r>
          </w:p>
        </w:tc>
        <w:tc>
          <w:tcPr>
            <w:tcW w:w="578" w:type="pct"/>
            <w:shd w:val="clear" w:color="auto" w:fill="auto"/>
            <w:noWrap/>
            <w:vAlign w:val="bottom"/>
            <w:hideMark/>
          </w:tcPr>
          <w:p w14:paraId="1B3F21E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110.000,00 </w:t>
            </w:r>
          </w:p>
        </w:tc>
        <w:tc>
          <w:tcPr>
            <w:tcW w:w="578" w:type="pct"/>
            <w:shd w:val="clear" w:color="auto" w:fill="auto"/>
            <w:noWrap/>
            <w:vAlign w:val="bottom"/>
            <w:hideMark/>
          </w:tcPr>
          <w:p w14:paraId="600451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463.500,00 </w:t>
            </w:r>
          </w:p>
        </w:tc>
        <w:tc>
          <w:tcPr>
            <w:tcW w:w="575" w:type="pct"/>
            <w:shd w:val="clear" w:color="auto" w:fill="auto"/>
            <w:noWrap/>
            <w:vAlign w:val="bottom"/>
            <w:hideMark/>
          </w:tcPr>
          <w:p w14:paraId="20CA442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46.350,00</w:t>
            </w:r>
          </w:p>
        </w:tc>
      </w:tr>
      <w:tr w:rsidR="00952915" w:rsidRPr="00C94729" w14:paraId="7DF80BF5" w14:textId="77777777" w:rsidTr="00F71C01">
        <w:trPr>
          <w:trHeight w:val="20"/>
        </w:trPr>
        <w:tc>
          <w:tcPr>
            <w:tcW w:w="1456" w:type="pct"/>
            <w:shd w:val="clear" w:color="auto" w:fill="auto"/>
            <w:noWrap/>
            <w:vAlign w:val="bottom"/>
            <w:hideMark/>
          </w:tcPr>
          <w:p w14:paraId="0B0FB54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Loške mesnine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4AB53D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6BBD40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6.794,60 </w:t>
            </w:r>
          </w:p>
        </w:tc>
        <w:tc>
          <w:tcPr>
            <w:tcW w:w="578" w:type="pct"/>
            <w:shd w:val="clear" w:color="auto" w:fill="auto"/>
            <w:noWrap/>
            <w:vAlign w:val="bottom"/>
            <w:hideMark/>
          </w:tcPr>
          <w:p w14:paraId="564DC7A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54.806,46 </w:t>
            </w:r>
          </w:p>
        </w:tc>
        <w:tc>
          <w:tcPr>
            <w:tcW w:w="578" w:type="pct"/>
            <w:shd w:val="clear" w:color="auto" w:fill="auto"/>
            <w:noWrap/>
            <w:vAlign w:val="bottom"/>
            <w:hideMark/>
          </w:tcPr>
          <w:p w14:paraId="00F1F2D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64.275,00 </w:t>
            </w:r>
          </w:p>
        </w:tc>
        <w:tc>
          <w:tcPr>
            <w:tcW w:w="578" w:type="pct"/>
            <w:shd w:val="clear" w:color="auto" w:fill="auto"/>
            <w:noWrap/>
            <w:vAlign w:val="bottom"/>
            <w:hideMark/>
          </w:tcPr>
          <w:p w14:paraId="5CFD13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125.876,06 </w:t>
            </w:r>
          </w:p>
        </w:tc>
        <w:tc>
          <w:tcPr>
            <w:tcW w:w="575" w:type="pct"/>
            <w:shd w:val="clear" w:color="auto" w:fill="auto"/>
            <w:noWrap/>
            <w:vAlign w:val="bottom"/>
            <w:hideMark/>
          </w:tcPr>
          <w:p w14:paraId="73F0F5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12.587,60</w:t>
            </w:r>
          </w:p>
        </w:tc>
      </w:tr>
      <w:tr w:rsidR="00952915" w:rsidRPr="00C94729" w14:paraId="46205738" w14:textId="77777777" w:rsidTr="00F71C01">
        <w:trPr>
          <w:trHeight w:val="20"/>
        </w:trPr>
        <w:tc>
          <w:tcPr>
            <w:tcW w:w="1456" w:type="pct"/>
            <w:shd w:val="clear" w:color="auto" w:fill="auto"/>
            <w:noWrap/>
            <w:vAlign w:val="bottom"/>
            <w:hideMark/>
          </w:tcPr>
          <w:p w14:paraId="2FEFBFA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KMETIJSKO GOZDARSKA ZADRUGA Z O.O. ŠKOFJA LOKA</w:t>
            </w:r>
          </w:p>
        </w:tc>
        <w:tc>
          <w:tcPr>
            <w:tcW w:w="657" w:type="pct"/>
            <w:shd w:val="clear" w:color="auto" w:fill="auto"/>
            <w:noWrap/>
            <w:vAlign w:val="bottom"/>
            <w:hideMark/>
          </w:tcPr>
          <w:p w14:paraId="1B9810B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Gorenja vas-Poljane, Škofja Loka</w:t>
            </w:r>
          </w:p>
        </w:tc>
        <w:tc>
          <w:tcPr>
            <w:tcW w:w="578" w:type="pct"/>
            <w:shd w:val="clear" w:color="auto" w:fill="auto"/>
            <w:noWrap/>
            <w:vAlign w:val="bottom"/>
            <w:hideMark/>
          </w:tcPr>
          <w:p w14:paraId="33C5BB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125.243,36 </w:t>
            </w:r>
          </w:p>
        </w:tc>
        <w:tc>
          <w:tcPr>
            <w:tcW w:w="578" w:type="pct"/>
            <w:shd w:val="clear" w:color="auto" w:fill="auto"/>
            <w:noWrap/>
            <w:vAlign w:val="bottom"/>
            <w:hideMark/>
          </w:tcPr>
          <w:p w14:paraId="43BA16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111.987,58 </w:t>
            </w:r>
          </w:p>
        </w:tc>
        <w:tc>
          <w:tcPr>
            <w:tcW w:w="578" w:type="pct"/>
            <w:shd w:val="clear" w:color="auto" w:fill="auto"/>
            <w:noWrap/>
            <w:vAlign w:val="bottom"/>
            <w:hideMark/>
          </w:tcPr>
          <w:p w14:paraId="54EDB3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91.545,00 </w:t>
            </w:r>
          </w:p>
        </w:tc>
        <w:tc>
          <w:tcPr>
            <w:tcW w:w="578" w:type="pct"/>
            <w:shd w:val="clear" w:color="auto" w:fill="auto"/>
            <w:noWrap/>
            <w:vAlign w:val="bottom"/>
            <w:hideMark/>
          </w:tcPr>
          <w:p w14:paraId="3E1255A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328.775,94 </w:t>
            </w:r>
          </w:p>
        </w:tc>
        <w:tc>
          <w:tcPr>
            <w:tcW w:w="575" w:type="pct"/>
            <w:shd w:val="clear" w:color="auto" w:fill="auto"/>
            <w:noWrap/>
            <w:vAlign w:val="bottom"/>
            <w:hideMark/>
          </w:tcPr>
          <w:p w14:paraId="606CB9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32.877,58</w:t>
            </w:r>
          </w:p>
        </w:tc>
      </w:tr>
      <w:tr w:rsidR="00952915" w:rsidRPr="00C94729" w14:paraId="4CC4BC2F" w14:textId="77777777" w:rsidTr="00F71C01">
        <w:trPr>
          <w:trHeight w:val="20"/>
        </w:trPr>
        <w:tc>
          <w:tcPr>
            <w:tcW w:w="1456" w:type="pct"/>
            <w:shd w:val="clear" w:color="auto" w:fill="auto"/>
            <w:noWrap/>
            <w:vAlign w:val="bottom"/>
            <w:hideMark/>
          </w:tcPr>
          <w:p w14:paraId="61BEDB3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ŠOBEC, turistično in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Lesce</w:t>
            </w:r>
          </w:p>
        </w:tc>
        <w:tc>
          <w:tcPr>
            <w:tcW w:w="657" w:type="pct"/>
            <w:shd w:val="clear" w:color="auto" w:fill="auto"/>
            <w:noWrap/>
            <w:vAlign w:val="bottom"/>
            <w:hideMark/>
          </w:tcPr>
          <w:p w14:paraId="71EC4E4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1182F0D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75DA6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EDC3E0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46.799,61 </w:t>
            </w:r>
          </w:p>
        </w:tc>
        <w:tc>
          <w:tcPr>
            <w:tcW w:w="578" w:type="pct"/>
            <w:shd w:val="clear" w:color="auto" w:fill="auto"/>
            <w:noWrap/>
            <w:vAlign w:val="bottom"/>
            <w:hideMark/>
          </w:tcPr>
          <w:p w14:paraId="324497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46.799,61 </w:t>
            </w:r>
          </w:p>
        </w:tc>
        <w:tc>
          <w:tcPr>
            <w:tcW w:w="575" w:type="pct"/>
            <w:shd w:val="clear" w:color="auto" w:fill="auto"/>
            <w:noWrap/>
            <w:vAlign w:val="bottom"/>
            <w:hideMark/>
          </w:tcPr>
          <w:p w14:paraId="0C87B2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4.679,96</w:t>
            </w:r>
          </w:p>
        </w:tc>
      </w:tr>
      <w:tr w:rsidR="00952915" w:rsidRPr="00C94729" w14:paraId="74811E9A" w14:textId="77777777" w:rsidTr="00F71C01">
        <w:trPr>
          <w:trHeight w:val="20"/>
        </w:trPr>
        <w:tc>
          <w:tcPr>
            <w:tcW w:w="1456" w:type="pct"/>
            <w:shd w:val="clear" w:color="auto" w:fill="auto"/>
            <w:noWrap/>
            <w:vAlign w:val="bottom"/>
            <w:hideMark/>
          </w:tcPr>
          <w:p w14:paraId="32743F8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ŽMLJ, inženiring in marketing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0B5D97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4B645F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300.000,00 </w:t>
            </w:r>
          </w:p>
        </w:tc>
        <w:tc>
          <w:tcPr>
            <w:tcW w:w="578" w:type="pct"/>
            <w:shd w:val="clear" w:color="auto" w:fill="auto"/>
            <w:noWrap/>
            <w:vAlign w:val="bottom"/>
            <w:hideMark/>
          </w:tcPr>
          <w:p w14:paraId="64A817B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8" w:type="pct"/>
            <w:shd w:val="clear" w:color="auto" w:fill="auto"/>
            <w:noWrap/>
            <w:vAlign w:val="bottom"/>
            <w:hideMark/>
          </w:tcPr>
          <w:p w14:paraId="1FA270B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64.000,00 </w:t>
            </w:r>
          </w:p>
        </w:tc>
        <w:tc>
          <w:tcPr>
            <w:tcW w:w="578" w:type="pct"/>
            <w:shd w:val="clear" w:color="auto" w:fill="auto"/>
            <w:noWrap/>
            <w:vAlign w:val="bottom"/>
            <w:hideMark/>
          </w:tcPr>
          <w:p w14:paraId="35CA0C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514.000,00 </w:t>
            </w:r>
          </w:p>
        </w:tc>
        <w:tc>
          <w:tcPr>
            <w:tcW w:w="575" w:type="pct"/>
            <w:shd w:val="clear" w:color="auto" w:fill="auto"/>
            <w:noWrap/>
            <w:vAlign w:val="bottom"/>
            <w:hideMark/>
          </w:tcPr>
          <w:p w14:paraId="234A4D3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51.400,00</w:t>
            </w:r>
          </w:p>
        </w:tc>
      </w:tr>
      <w:tr w:rsidR="00952915" w:rsidRPr="00C94729" w14:paraId="425EDA03" w14:textId="77777777" w:rsidTr="00F71C01">
        <w:trPr>
          <w:trHeight w:val="20"/>
        </w:trPr>
        <w:tc>
          <w:tcPr>
            <w:tcW w:w="1456" w:type="pct"/>
            <w:shd w:val="clear" w:color="auto" w:fill="auto"/>
            <w:noWrap/>
            <w:vAlign w:val="bottom"/>
            <w:hideMark/>
          </w:tcPr>
          <w:p w14:paraId="1880022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AC Tavčar, trgovina z rezervnimi deli in servis vozil,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1DFE7C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05CC04C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10.691,99 </w:t>
            </w:r>
          </w:p>
        </w:tc>
        <w:tc>
          <w:tcPr>
            <w:tcW w:w="578" w:type="pct"/>
            <w:shd w:val="clear" w:color="auto" w:fill="auto"/>
            <w:noWrap/>
            <w:vAlign w:val="bottom"/>
            <w:hideMark/>
          </w:tcPr>
          <w:p w14:paraId="7EDF27D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2078D9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48.145,59 </w:t>
            </w:r>
          </w:p>
        </w:tc>
        <w:tc>
          <w:tcPr>
            <w:tcW w:w="578" w:type="pct"/>
            <w:shd w:val="clear" w:color="auto" w:fill="auto"/>
            <w:noWrap/>
            <w:vAlign w:val="bottom"/>
            <w:hideMark/>
          </w:tcPr>
          <w:p w14:paraId="06D0344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58.837,58 </w:t>
            </w:r>
          </w:p>
        </w:tc>
        <w:tc>
          <w:tcPr>
            <w:tcW w:w="575" w:type="pct"/>
            <w:shd w:val="clear" w:color="auto" w:fill="auto"/>
            <w:noWrap/>
            <w:vAlign w:val="bottom"/>
            <w:hideMark/>
          </w:tcPr>
          <w:p w14:paraId="7C7227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5.883,74</w:t>
            </w:r>
          </w:p>
        </w:tc>
      </w:tr>
      <w:tr w:rsidR="00952915" w:rsidRPr="00C94729" w14:paraId="4E56404E" w14:textId="77777777" w:rsidTr="00F71C01">
        <w:trPr>
          <w:trHeight w:val="20"/>
        </w:trPr>
        <w:tc>
          <w:tcPr>
            <w:tcW w:w="1456" w:type="pct"/>
            <w:shd w:val="clear" w:color="auto" w:fill="auto"/>
            <w:noWrap/>
            <w:vAlign w:val="bottom"/>
            <w:hideMark/>
          </w:tcPr>
          <w:p w14:paraId="4BDE6A1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DKLES, posredništvo pri prodaji lesa,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E99261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4456EE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5FA8DE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75.500,00 </w:t>
            </w:r>
          </w:p>
        </w:tc>
        <w:tc>
          <w:tcPr>
            <w:tcW w:w="578" w:type="pct"/>
            <w:shd w:val="clear" w:color="auto" w:fill="auto"/>
            <w:noWrap/>
            <w:vAlign w:val="bottom"/>
            <w:hideMark/>
          </w:tcPr>
          <w:p w14:paraId="0821D0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98.070,00 </w:t>
            </w:r>
          </w:p>
        </w:tc>
        <w:tc>
          <w:tcPr>
            <w:tcW w:w="578" w:type="pct"/>
            <w:shd w:val="clear" w:color="auto" w:fill="auto"/>
            <w:noWrap/>
            <w:vAlign w:val="bottom"/>
            <w:hideMark/>
          </w:tcPr>
          <w:p w14:paraId="144597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173.570,00 </w:t>
            </w:r>
          </w:p>
        </w:tc>
        <w:tc>
          <w:tcPr>
            <w:tcW w:w="575" w:type="pct"/>
            <w:shd w:val="clear" w:color="auto" w:fill="auto"/>
            <w:noWrap/>
            <w:vAlign w:val="bottom"/>
            <w:hideMark/>
          </w:tcPr>
          <w:p w14:paraId="4CCC22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17.357,00</w:t>
            </w:r>
          </w:p>
        </w:tc>
      </w:tr>
      <w:tr w:rsidR="00952915" w:rsidRPr="00C94729" w14:paraId="30271D7D" w14:textId="77777777" w:rsidTr="00F71C01">
        <w:trPr>
          <w:trHeight w:val="20"/>
        </w:trPr>
        <w:tc>
          <w:tcPr>
            <w:tcW w:w="1456" w:type="pct"/>
            <w:shd w:val="clear" w:color="auto" w:fill="auto"/>
            <w:noWrap/>
            <w:vAlign w:val="bottom"/>
            <w:hideMark/>
          </w:tcPr>
          <w:p w14:paraId="5DEDDC4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SR ROBNIK, ključavničarstvo,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92992B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1AEE9C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23.100,00 </w:t>
            </w:r>
          </w:p>
        </w:tc>
        <w:tc>
          <w:tcPr>
            <w:tcW w:w="578" w:type="pct"/>
            <w:shd w:val="clear" w:color="auto" w:fill="auto"/>
            <w:noWrap/>
            <w:vAlign w:val="bottom"/>
            <w:hideMark/>
          </w:tcPr>
          <w:p w14:paraId="4F00278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 </w:t>
            </w:r>
          </w:p>
        </w:tc>
        <w:tc>
          <w:tcPr>
            <w:tcW w:w="578" w:type="pct"/>
            <w:shd w:val="clear" w:color="auto" w:fill="auto"/>
            <w:noWrap/>
            <w:vAlign w:val="bottom"/>
            <w:hideMark/>
          </w:tcPr>
          <w:p w14:paraId="53FA0FB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28.000,00 </w:t>
            </w:r>
          </w:p>
        </w:tc>
        <w:tc>
          <w:tcPr>
            <w:tcW w:w="578" w:type="pct"/>
            <w:shd w:val="clear" w:color="auto" w:fill="auto"/>
            <w:noWrap/>
            <w:vAlign w:val="bottom"/>
            <w:hideMark/>
          </w:tcPr>
          <w:p w14:paraId="3B3A6C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54.600,00 </w:t>
            </w:r>
          </w:p>
        </w:tc>
        <w:tc>
          <w:tcPr>
            <w:tcW w:w="575" w:type="pct"/>
            <w:shd w:val="clear" w:color="auto" w:fill="auto"/>
            <w:noWrap/>
            <w:vAlign w:val="bottom"/>
            <w:hideMark/>
          </w:tcPr>
          <w:p w14:paraId="4B4EFC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5.460,00</w:t>
            </w:r>
          </w:p>
        </w:tc>
      </w:tr>
      <w:tr w:rsidR="00952915" w:rsidRPr="00C94729" w14:paraId="54EA327C" w14:textId="77777777" w:rsidTr="00F71C01">
        <w:trPr>
          <w:trHeight w:val="20"/>
        </w:trPr>
        <w:tc>
          <w:tcPr>
            <w:tcW w:w="1456" w:type="pct"/>
            <w:shd w:val="clear" w:color="auto" w:fill="auto"/>
            <w:noWrap/>
            <w:vAlign w:val="bottom"/>
            <w:hideMark/>
          </w:tcPr>
          <w:p w14:paraId="67A31DC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MHE GRABČE, proizvodnja elektrike in svetovanje, Roman Pogačar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7BB0FB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Gorje</w:t>
            </w:r>
          </w:p>
        </w:tc>
        <w:tc>
          <w:tcPr>
            <w:tcW w:w="578" w:type="pct"/>
            <w:shd w:val="clear" w:color="auto" w:fill="auto"/>
            <w:noWrap/>
            <w:vAlign w:val="bottom"/>
            <w:hideMark/>
          </w:tcPr>
          <w:p w14:paraId="5E5611C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6F4F1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DE9949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692,85 </w:t>
            </w:r>
          </w:p>
        </w:tc>
        <w:tc>
          <w:tcPr>
            <w:tcW w:w="578" w:type="pct"/>
            <w:shd w:val="clear" w:color="auto" w:fill="auto"/>
            <w:noWrap/>
            <w:vAlign w:val="bottom"/>
            <w:hideMark/>
          </w:tcPr>
          <w:p w14:paraId="24F6CEB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692,85 </w:t>
            </w:r>
          </w:p>
        </w:tc>
        <w:tc>
          <w:tcPr>
            <w:tcW w:w="575" w:type="pct"/>
            <w:shd w:val="clear" w:color="auto" w:fill="auto"/>
            <w:noWrap/>
            <w:vAlign w:val="bottom"/>
            <w:hideMark/>
          </w:tcPr>
          <w:p w14:paraId="2B64CB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69,28</w:t>
            </w:r>
          </w:p>
        </w:tc>
      </w:tr>
      <w:tr w:rsidR="00952915" w:rsidRPr="00C94729" w14:paraId="0A5835A7" w14:textId="77777777" w:rsidTr="00F71C01">
        <w:trPr>
          <w:trHeight w:val="20"/>
        </w:trPr>
        <w:tc>
          <w:tcPr>
            <w:tcW w:w="1456" w:type="pct"/>
            <w:shd w:val="clear" w:color="auto" w:fill="auto"/>
            <w:noWrap/>
            <w:vAlign w:val="bottom"/>
            <w:hideMark/>
          </w:tcPr>
          <w:p w14:paraId="379FAAC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ANTENA, stavbno mizarstvo in tesarstvo, Primož </w:t>
            </w:r>
            <w:proofErr w:type="spellStart"/>
            <w:r w:rsidRPr="00C94729">
              <w:rPr>
                <w:rFonts w:ascii="Arial Narrow" w:hAnsi="Arial Narrow" w:cs="Arial"/>
                <w:sz w:val="20"/>
                <w:szCs w:val="20"/>
                <w:lang w:val="sl-SI" w:eastAsia="sl-SI"/>
              </w:rPr>
              <w:t>Plesec</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3680F3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4A1D09F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40.850,00 </w:t>
            </w:r>
          </w:p>
        </w:tc>
        <w:tc>
          <w:tcPr>
            <w:tcW w:w="578" w:type="pct"/>
            <w:shd w:val="clear" w:color="auto" w:fill="auto"/>
            <w:noWrap/>
            <w:vAlign w:val="bottom"/>
            <w:hideMark/>
          </w:tcPr>
          <w:p w14:paraId="5714707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14.000,00 </w:t>
            </w:r>
          </w:p>
        </w:tc>
        <w:tc>
          <w:tcPr>
            <w:tcW w:w="578" w:type="pct"/>
            <w:shd w:val="clear" w:color="auto" w:fill="auto"/>
            <w:noWrap/>
            <w:vAlign w:val="bottom"/>
            <w:hideMark/>
          </w:tcPr>
          <w:p w14:paraId="462C86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2.400,00 </w:t>
            </w:r>
          </w:p>
        </w:tc>
        <w:tc>
          <w:tcPr>
            <w:tcW w:w="578" w:type="pct"/>
            <w:shd w:val="clear" w:color="auto" w:fill="auto"/>
            <w:noWrap/>
            <w:vAlign w:val="bottom"/>
            <w:hideMark/>
          </w:tcPr>
          <w:p w14:paraId="3525A9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57.250,00 </w:t>
            </w:r>
          </w:p>
        </w:tc>
        <w:tc>
          <w:tcPr>
            <w:tcW w:w="575" w:type="pct"/>
            <w:shd w:val="clear" w:color="auto" w:fill="auto"/>
            <w:noWrap/>
            <w:vAlign w:val="bottom"/>
            <w:hideMark/>
          </w:tcPr>
          <w:p w14:paraId="00EFCB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5.725,00</w:t>
            </w:r>
          </w:p>
        </w:tc>
      </w:tr>
      <w:tr w:rsidR="00952915" w:rsidRPr="00C94729" w14:paraId="7964C1A1" w14:textId="77777777" w:rsidTr="00F71C01">
        <w:trPr>
          <w:trHeight w:val="20"/>
        </w:trPr>
        <w:tc>
          <w:tcPr>
            <w:tcW w:w="1456" w:type="pct"/>
            <w:shd w:val="clear" w:color="auto" w:fill="auto"/>
            <w:noWrap/>
            <w:vAlign w:val="bottom"/>
            <w:hideMark/>
          </w:tcPr>
          <w:p w14:paraId="750EFC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SITRA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Radovljica, podjetje za turizem in trgovino</w:t>
            </w:r>
          </w:p>
        </w:tc>
        <w:tc>
          <w:tcPr>
            <w:tcW w:w="657" w:type="pct"/>
            <w:shd w:val="clear" w:color="auto" w:fill="auto"/>
            <w:noWrap/>
            <w:vAlign w:val="bottom"/>
            <w:hideMark/>
          </w:tcPr>
          <w:p w14:paraId="5B07B4A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51A9CDA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47.310,00 </w:t>
            </w:r>
          </w:p>
        </w:tc>
        <w:tc>
          <w:tcPr>
            <w:tcW w:w="578" w:type="pct"/>
            <w:shd w:val="clear" w:color="auto" w:fill="auto"/>
            <w:noWrap/>
            <w:vAlign w:val="bottom"/>
            <w:hideMark/>
          </w:tcPr>
          <w:p w14:paraId="7A440E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112.059,45 </w:t>
            </w:r>
          </w:p>
        </w:tc>
        <w:tc>
          <w:tcPr>
            <w:tcW w:w="578" w:type="pct"/>
            <w:shd w:val="clear" w:color="auto" w:fill="auto"/>
            <w:noWrap/>
            <w:vAlign w:val="bottom"/>
            <w:hideMark/>
          </w:tcPr>
          <w:p w14:paraId="1FDA4A5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34.300,96 </w:t>
            </w:r>
          </w:p>
        </w:tc>
        <w:tc>
          <w:tcPr>
            <w:tcW w:w="578" w:type="pct"/>
            <w:shd w:val="clear" w:color="auto" w:fill="auto"/>
            <w:noWrap/>
            <w:vAlign w:val="bottom"/>
            <w:hideMark/>
          </w:tcPr>
          <w:p w14:paraId="146340A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193.670,41 </w:t>
            </w:r>
          </w:p>
        </w:tc>
        <w:tc>
          <w:tcPr>
            <w:tcW w:w="575" w:type="pct"/>
            <w:shd w:val="clear" w:color="auto" w:fill="auto"/>
            <w:noWrap/>
            <w:vAlign w:val="bottom"/>
            <w:hideMark/>
          </w:tcPr>
          <w:p w14:paraId="3EB3237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19.367,03</w:t>
            </w:r>
          </w:p>
        </w:tc>
      </w:tr>
      <w:tr w:rsidR="00952915" w:rsidRPr="00C94729" w14:paraId="720112D7" w14:textId="77777777" w:rsidTr="00F71C01">
        <w:trPr>
          <w:trHeight w:val="20"/>
        </w:trPr>
        <w:tc>
          <w:tcPr>
            <w:tcW w:w="1456" w:type="pct"/>
            <w:shd w:val="clear" w:color="auto" w:fill="auto"/>
            <w:noWrap/>
            <w:vAlign w:val="bottom"/>
            <w:hideMark/>
          </w:tcPr>
          <w:p w14:paraId="2965342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FRIZERSKI STUDIO GLAMUR VESNA VEBER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A8F716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5BFE21B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3F60EE4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04A30B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8" w:type="pct"/>
            <w:shd w:val="clear" w:color="auto" w:fill="auto"/>
            <w:noWrap/>
            <w:vAlign w:val="bottom"/>
            <w:hideMark/>
          </w:tcPr>
          <w:p w14:paraId="7DF6DCB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39.500,00 </w:t>
            </w:r>
          </w:p>
        </w:tc>
        <w:tc>
          <w:tcPr>
            <w:tcW w:w="575" w:type="pct"/>
            <w:shd w:val="clear" w:color="auto" w:fill="auto"/>
            <w:noWrap/>
            <w:vAlign w:val="bottom"/>
            <w:hideMark/>
          </w:tcPr>
          <w:p w14:paraId="027F8AE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3.950,00</w:t>
            </w:r>
          </w:p>
        </w:tc>
      </w:tr>
      <w:tr w:rsidR="00952915" w:rsidRPr="00C94729" w14:paraId="73FAF04B" w14:textId="77777777" w:rsidTr="00F71C01">
        <w:trPr>
          <w:trHeight w:val="20"/>
        </w:trPr>
        <w:tc>
          <w:tcPr>
            <w:tcW w:w="1456" w:type="pct"/>
            <w:shd w:val="clear" w:color="auto" w:fill="auto"/>
            <w:noWrap/>
            <w:vAlign w:val="bottom"/>
            <w:hideMark/>
          </w:tcPr>
          <w:p w14:paraId="2E3CA82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ACRON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80C069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30656C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13.705,15 </w:t>
            </w:r>
          </w:p>
        </w:tc>
        <w:tc>
          <w:tcPr>
            <w:tcW w:w="578" w:type="pct"/>
            <w:shd w:val="clear" w:color="auto" w:fill="auto"/>
            <w:noWrap/>
            <w:vAlign w:val="bottom"/>
            <w:hideMark/>
          </w:tcPr>
          <w:p w14:paraId="3DF5CEB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195.743,55 </w:t>
            </w:r>
          </w:p>
        </w:tc>
        <w:tc>
          <w:tcPr>
            <w:tcW w:w="578" w:type="pct"/>
            <w:shd w:val="clear" w:color="auto" w:fill="auto"/>
            <w:noWrap/>
            <w:vAlign w:val="bottom"/>
            <w:hideMark/>
          </w:tcPr>
          <w:p w14:paraId="1A079C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119C37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209.448,70 </w:t>
            </w:r>
          </w:p>
        </w:tc>
        <w:tc>
          <w:tcPr>
            <w:tcW w:w="575" w:type="pct"/>
            <w:shd w:val="clear" w:color="auto" w:fill="auto"/>
            <w:noWrap/>
            <w:vAlign w:val="bottom"/>
            <w:hideMark/>
          </w:tcPr>
          <w:p w14:paraId="446BBB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20.944,86</w:t>
            </w:r>
          </w:p>
        </w:tc>
      </w:tr>
      <w:tr w:rsidR="00952915" w:rsidRPr="00C94729" w14:paraId="70FCCAFB" w14:textId="77777777" w:rsidTr="00F71C01">
        <w:trPr>
          <w:trHeight w:val="20"/>
        </w:trPr>
        <w:tc>
          <w:tcPr>
            <w:tcW w:w="1456" w:type="pct"/>
            <w:shd w:val="clear" w:color="auto" w:fill="auto"/>
            <w:noWrap/>
            <w:vAlign w:val="bottom"/>
            <w:hideMark/>
          </w:tcPr>
          <w:p w14:paraId="7CE164F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MANAL nepremičnine, nepremičninska dejavnost,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DEBD5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0B5F65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202.588,80 </w:t>
            </w:r>
          </w:p>
        </w:tc>
        <w:tc>
          <w:tcPr>
            <w:tcW w:w="578" w:type="pct"/>
            <w:shd w:val="clear" w:color="auto" w:fill="auto"/>
            <w:noWrap/>
            <w:vAlign w:val="bottom"/>
            <w:hideMark/>
          </w:tcPr>
          <w:p w14:paraId="65BF83A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F2AC80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7499CE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202.588,80 </w:t>
            </w:r>
          </w:p>
        </w:tc>
        <w:tc>
          <w:tcPr>
            <w:tcW w:w="575" w:type="pct"/>
            <w:shd w:val="clear" w:color="auto" w:fill="auto"/>
            <w:noWrap/>
            <w:vAlign w:val="bottom"/>
            <w:hideMark/>
          </w:tcPr>
          <w:p w14:paraId="4E14047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20.258,88</w:t>
            </w:r>
          </w:p>
        </w:tc>
      </w:tr>
      <w:tr w:rsidR="00952915" w:rsidRPr="00C94729" w14:paraId="59C263D5" w14:textId="77777777" w:rsidTr="00F71C01">
        <w:trPr>
          <w:trHeight w:val="20"/>
        </w:trPr>
        <w:tc>
          <w:tcPr>
            <w:tcW w:w="1456" w:type="pct"/>
            <w:shd w:val="clear" w:color="auto" w:fill="auto"/>
            <w:noWrap/>
            <w:vAlign w:val="bottom"/>
            <w:hideMark/>
          </w:tcPr>
          <w:p w14:paraId="2D03F96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MANAL, distribucija in veleprodaja,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C83551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2562F1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47.516,89 </w:t>
            </w:r>
          </w:p>
        </w:tc>
        <w:tc>
          <w:tcPr>
            <w:tcW w:w="578" w:type="pct"/>
            <w:shd w:val="clear" w:color="auto" w:fill="auto"/>
            <w:noWrap/>
            <w:vAlign w:val="bottom"/>
            <w:hideMark/>
          </w:tcPr>
          <w:p w14:paraId="5FCCEA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711.406,31 </w:t>
            </w:r>
          </w:p>
        </w:tc>
        <w:tc>
          <w:tcPr>
            <w:tcW w:w="578" w:type="pct"/>
            <w:shd w:val="clear" w:color="auto" w:fill="auto"/>
            <w:noWrap/>
            <w:vAlign w:val="bottom"/>
            <w:hideMark/>
          </w:tcPr>
          <w:p w14:paraId="5341A6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385.024,46 </w:t>
            </w:r>
          </w:p>
        </w:tc>
        <w:tc>
          <w:tcPr>
            <w:tcW w:w="578" w:type="pct"/>
            <w:shd w:val="clear" w:color="auto" w:fill="auto"/>
            <w:noWrap/>
            <w:vAlign w:val="bottom"/>
            <w:hideMark/>
          </w:tcPr>
          <w:p w14:paraId="189206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1.143.947,66 </w:t>
            </w:r>
          </w:p>
        </w:tc>
        <w:tc>
          <w:tcPr>
            <w:tcW w:w="575" w:type="pct"/>
            <w:shd w:val="clear" w:color="auto" w:fill="auto"/>
            <w:noWrap/>
            <w:vAlign w:val="bottom"/>
            <w:hideMark/>
          </w:tcPr>
          <w:p w14:paraId="35109F7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114.394,75</w:t>
            </w:r>
          </w:p>
        </w:tc>
      </w:tr>
      <w:tr w:rsidR="00952915" w:rsidRPr="00C94729" w14:paraId="4024D2E5" w14:textId="77777777" w:rsidTr="00F71C01">
        <w:trPr>
          <w:trHeight w:val="20"/>
        </w:trPr>
        <w:tc>
          <w:tcPr>
            <w:tcW w:w="1456" w:type="pct"/>
            <w:shd w:val="clear" w:color="auto" w:fill="auto"/>
            <w:noWrap/>
            <w:vAlign w:val="bottom"/>
            <w:hideMark/>
          </w:tcPr>
          <w:p w14:paraId="117CC6C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UMBIT, računalniške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AE2CFC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6A49FF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22.747,95 </w:t>
            </w:r>
          </w:p>
        </w:tc>
        <w:tc>
          <w:tcPr>
            <w:tcW w:w="578" w:type="pct"/>
            <w:shd w:val="clear" w:color="auto" w:fill="auto"/>
            <w:noWrap/>
            <w:vAlign w:val="bottom"/>
            <w:hideMark/>
          </w:tcPr>
          <w:p w14:paraId="33D8D56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85.560,32 </w:t>
            </w:r>
          </w:p>
        </w:tc>
        <w:tc>
          <w:tcPr>
            <w:tcW w:w="578" w:type="pct"/>
            <w:shd w:val="clear" w:color="auto" w:fill="auto"/>
            <w:noWrap/>
            <w:vAlign w:val="bottom"/>
            <w:hideMark/>
          </w:tcPr>
          <w:p w14:paraId="2080DF3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11.816,90 </w:t>
            </w:r>
          </w:p>
        </w:tc>
        <w:tc>
          <w:tcPr>
            <w:tcW w:w="578" w:type="pct"/>
            <w:shd w:val="clear" w:color="auto" w:fill="auto"/>
            <w:noWrap/>
            <w:vAlign w:val="bottom"/>
            <w:hideMark/>
          </w:tcPr>
          <w:p w14:paraId="0AFF02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120.125,17 </w:t>
            </w:r>
          </w:p>
        </w:tc>
        <w:tc>
          <w:tcPr>
            <w:tcW w:w="575" w:type="pct"/>
            <w:shd w:val="clear" w:color="auto" w:fill="auto"/>
            <w:noWrap/>
            <w:vAlign w:val="bottom"/>
            <w:hideMark/>
          </w:tcPr>
          <w:p w14:paraId="740D5FE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12.012,51</w:t>
            </w:r>
          </w:p>
        </w:tc>
      </w:tr>
      <w:tr w:rsidR="00952915" w:rsidRPr="00C94729" w14:paraId="4E5448E9" w14:textId="77777777" w:rsidTr="00F71C01">
        <w:trPr>
          <w:trHeight w:val="20"/>
        </w:trPr>
        <w:tc>
          <w:tcPr>
            <w:tcW w:w="1456" w:type="pct"/>
            <w:shd w:val="clear" w:color="auto" w:fill="auto"/>
            <w:noWrap/>
            <w:vAlign w:val="bottom"/>
            <w:hideMark/>
          </w:tcPr>
          <w:p w14:paraId="5FBB7B0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GLAMUR,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66B7B3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54636F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158.000,00 </w:t>
            </w:r>
          </w:p>
        </w:tc>
        <w:tc>
          <w:tcPr>
            <w:tcW w:w="578" w:type="pct"/>
            <w:shd w:val="clear" w:color="auto" w:fill="auto"/>
            <w:noWrap/>
            <w:vAlign w:val="bottom"/>
            <w:hideMark/>
          </w:tcPr>
          <w:p w14:paraId="05B5D4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2BB85F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48.000,00 </w:t>
            </w:r>
          </w:p>
        </w:tc>
        <w:tc>
          <w:tcPr>
            <w:tcW w:w="578" w:type="pct"/>
            <w:shd w:val="clear" w:color="auto" w:fill="auto"/>
            <w:noWrap/>
            <w:vAlign w:val="bottom"/>
            <w:hideMark/>
          </w:tcPr>
          <w:p w14:paraId="5B3E15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251.000,00 </w:t>
            </w:r>
          </w:p>
        </w:tc>
        <w:tc>
          <w:tcPr>
            <w:tcW w:w="575" w:type="pct"/>
            <w:shd w:val="clear" w:color="auto" w:fill="auto"/>
            <w:noWrap/>
            <w:vAlign w:val="bottom"/>
            <w:hideMark/>
          </w:tcPr>
          <w:p w14:paraId="77DC026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25.100,00</w:t>
            </w:r>
          </w:p>
        </w:tc>
      </w:tr>
      <w:tr w:rsidR="00952915" w:rsidRPr="00C94729" w14:paraId="5DBCCD8C" w14:textId="77777777" w:rsidTr="00F71C01">
        <w:trPr>
          <w:trHeight w:val="20"/>
        </w:trPr>
        <w:tc>
          <w:tcPr>
            <w:tcW w:w="1456" w:type="pct"/>
            <w:shd w:val="clear" w:color="auto" w:fill="auto"/>
            <w:noWrap/>
            <w:vAlign w:val="bottom"/>
            <w:hideMark/>
          </w:tcPr>
          <w:p w14:paraId="127DEE4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TGM PETEK turizem, gostinstvo, mehanizacija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42B1F9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0568B3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182.949,53 </w:t>
            </w:r>
          </w:p>
        </w:tc>
        <w:tc>
          <w:tcPr>
            <w:tcW w:w="578" w:type="pct"/>
            <w:shd w:val="clear" w:color="auto" w:fill="auto"/>
            <w:noWrap/>
            <w:vAlign w:val="bottom"/>
            <w:hideMark/>
          </w:tcPr>
          <w:p w14:paraId="1CBF3E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FDC74C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216.305,04 </w:t>
            </w:r>
          </w:p>
        </w:tc>
        <w:tc>
          <w:tcPr>
            <w:tcW w:w="578" w:type="pct"/>
            <w:shd w:val="clear" w:color="auto" w:fill="auto"/>
            <w:noWrap/>
            <w:vAlign w:val="bottom"/>
            <w:hideMark/>
          </w:tcPr>
          <w:p w14:paraId="777939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399.254,57 </w:t>
            </w:r>
          </w:p>
        </w:tc>
        <w:tc>
          <w:tcPr>
            <w:tcW w:w="575" w:type="pct"/>
            <w:shd w:val="clear" w:color="auto" w:fill="auto"/>
            <w:noWrap/>
            <w:vAlign w:val="bottom"/>
            <w:hideMark/>
          </w:tcPr>
          <w:p w14:paraId="00A1E4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39.925,45</w:t>
            </w:r>
          </w:p>
        </w:tc>
      </w:tr>
      <w:tr w:rsidR="00952915" w:rsidRPr="00C94729" w14:paraId="56434C2C" w14:textId="77777777" w:rsidTr="00F71C01">
        <w:trPr>
          <w:trHeight w:val="20"/>
        </w:trPr>
        <w:tc>
          <w:tcPr>
            <w:tcW w:w="1456" w:type="pct"/>
            <w:shd w:val="clear" w:color="auto" w:fill="auto"/>
            <w:noWrap/>
            <w:vAlign w:val="bottom"/>
            <w:hideMark/>
          </w:tcPr>
          <w:p w14:paraId="2F265D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AVTOPREVOZNIŠTVO, BOGDAN KNAP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DD2AE6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467920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FF3BB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469B7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60.872,00 </w:t>
            </w:r>
          </w:p>
        </w:tc>
        <w:tc>
          <w:tcPr>
            <w:tcW w:w="578" w:type="pct"/>
            <w:shd w:val="clear" w:color="auto" w:fill="auto"/>
            <w:noWrap/>
            <w:vAlign w:val="bottom"/>
            <w:hideMark/>
          </w:tcPr>
          <w:p w14:paraId="56A292B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60.872,00 </w:t>
            </w:r>
          </w:p>
        </w:tc>
        <w:tc>
          <w:tcPr>
            <w:tcW w:w="575" w:type="pct"/>
            <w:shd w:val="clear" w:color="auto" w:fill="auto"/>
            <w:noWrap/>
            <w:vAlign w:val="bottom"/>
            <w:hideMark/>
          </w:tcPr>
          <w:p w14:paraId="35E2BB9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6.087,20</w:t>
            </w:r>
          </w:p>
        </w:tc>
      </w:tr>
      <w:tr w:rsidR="00952915" w:rsidRPr="00C94729" w14:paraId="2C8DDB4D" w14:textId="77777777" w:rsidTr="00F71C01">
        <w:trPr>
          <w:trHeight w:val="20"/>
        </w:trPr>
        <w:tc>
          <w:tcPr>
            <w:tcW w:w="1456" w:type="pct"/>
            <w:shd w:val="clear" w:color="auto" w:fill="auto"/>
            <w:noWrap/>
            <w:vAlign w:val="bottom"/>
            <w:hideMark/>
          </w:tcPr>
          <w:p w14:paraId="6ECE164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TRGOVINA Z LESOM V TRANZITU, MATJAŽ FUNTEK S.P.</w:t>
            </w:r>
          </w:p>
        </w:tc>
        <w:tc>
          <w:tcPr>
            <w:tcW w:w="657" w:type="pct"/>
            <w:shd w:val="clear" w:color="auto" w:fill="auto"/>
            <w:noWrap/>
            <w:vAlign w:val="bottom"/>
            <w:hideMark/>
          </w:tcPr>
          <w:p w14:paraId="7339FAB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1253EC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89B9F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545D7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65.628,00 </w:t>
            </w:r>
          </w:p>
        </w:tc>
        <w:tc>
          <w:tcPr>
            <w:tcW w:w="578" w:type="pct"/>
            <w:shd w:val="clear" w:color="auto" w:fill="auto"/>
            <w:noWrap/>
            <w:vAlign w:val="bottom"/>
            <w:hideMark/>
          </w:tcPr>
          <w:p w14:paraId="2365F7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65.628,00 </w:t>
            </w:r>
          </w:p>
        </w:tc>
        <w:tc>
          <w:tcPr>
            <w:tcW w:w="575" w:type="pct"/>
            <w:shd w:val="clear" w:color="auto" w:fill="auto"/>
            <w:noWrap/>
            <w:vAlign w:val="bottom"/>
            <w:hideMark/>
          </w:tcPr>
          <w:p w14:paraId="19E2CAE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6.562,80</w:t>
            </w:r>
          </w:p>
        </w:tc>
      </w:tr>
      <w:tr w:rsidR="00952915" w:rsidRPr="00C94729" w14:paraId="7DB6FE01" w14:textId="77777777" w:rsidTr="00F71C01">
        <w:trPr>
          <w:trHeight w:val="20"/>
        </w:trPr>
        <w:tc>
          <w:tcPr>
            <w:tcW w:w="1456" w:type="pct"/>
            <w:shd w:val="clear" w:color="auto" w:fill="auto"/>
            <w:noWrap/>
            <w:vAlign w:val="bottom"/>
            <w:hideMark/>
          </w:tcPr>
          <w:p w14:paraId="5922F05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GLIN VITA, proizvodnja,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C6B0B8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21A51B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hideMark/>
          </w:tcPr>
          <w:p w14:paraId="562822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5CD277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26.000,00 </w:t>
            </w:r>
          </w:p>
        </w:tc>
        <w:tc>
          <w:tcPr>
            <w:tcW w:w="578" w:type="pct"/>
            <w:shd w:val="clear" w:color="auto" w:fill="auto"/>
            <w:noWrap/>
            <w:vAlign w:val="bottom"/>
            <w:hideMark/>
          </w:tcPr>
          <w:p w14:paraId="1138DF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74.000,00 </w:t>
            </w:r>
          </w:p>
        </w:tc>
        <w:tc>
          <w:tcPr>
            <w:tcW w:w="575" w:type="pct"/>
            <w:shd w:val="clear" w:color="auto" w:fill="auto"/>
            <w:noWrap/>
            <w:vAlign w:val="bottom"/>
            <w:hideMark/>
          </w:tcPr>
          <w:p w14:paraId="4DE8F9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7.400,00</w:t>
            </w:r>
          </w:p>
        </w:tc>
      </w:tr>
      <w:tr w:rsidR="00952915" w:rsidRPr="00C94729" w14:paraId="232165AA" w14:textId="77777777" w:rsidTr="00F71C01">
        <w:trPr>
          <w:trHeight w:val="20"/>
        </w:trPr>
        <w:tc>
          <w:tcPr>
            <w:tcW w:w="1456" w:type="pct"/>
            <w:shd w:val="clear" w:color="auto" w:fill="auto"/>
            <w:noWrap/>
            <w:vAlign w:val="bottom"/>
            <w:hideMark/>
          </w:tcPr>
          <w:p w14:paraId="703B59E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VIDEO ART film, video, </w:t>
            </w:r>
            <w:proofErr w:type="spellStart"/>
            <w:r w:rsidRPr="00C94729">
              <w:rPr>
                <w:rFonts w:ascii="Arial Narrow" w:hAnsi="Arial Narrow" w:cs="Arial"/>
                <w:sz w:val="20"/>
                <w:szCs w:val="20"/>
                <w:lang w:val="sl-SI" w:eastAsia="sl-SI"/>
              </w:rPr>
              <w:t>audio</w:t>
            </w:r>
            <w:proofErr w:type="spellEnd"/>
            <w:r w:rsidRPr="00C94729">
              <w:rPr>
                <w:rFonts w:ascii="Arial Narrow" w:hAnsi="Arial Narrow" w:cs="Arial"/>
                <w:sz w:val="20"/>
                <w:szCs w:val="20"/>
                <w:lang w:val="sl-SI" w:eastAsia="sl-SI"/>
              </w:rPr>
              <w:t xml:space="preserve">, produkcija,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FF508B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Radovljica</w:t>
            </w:r>
          </w:p>
        </w:tc>
        <w:tc>
          <w:tcPr>
            <w:tcW w:w="578" w:type="pct"/>
            <w:shd w:val="clear" w:color="auto" w:fill="auto"/>
            <w:noWrap/>
            <w:vAlign w:val="bottom"/>
            <w:hideMark/>
          </w:tcPr>
          <w:p w14:paraId="665B98C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30053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E93D7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6.675,00 </w:t>
            </w:r>
          </w:p>
        </w:tc>
        <w:tc>
          <w:tcPr>
            <w:tcW w:w="578" w:type="pct"/>
            <w:shd w:val="clear" w:color="auto" w:fill="auto"/>
            <w:noWrap/>
            <w:vAlign w:val="bottom"/>
            <w:hideMark/>
          </w:tcPr>
          <w:p w14:paraId="28BEDE7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6.675,00 </w:t>
            </w:r>
          </w:p>
        </w:tc>
        <w:tc>
          <w:tcPr>
            <w:tcW w:w="575" w:type="pct"/>
            <w:shd w:val="clear" w:color="auto" w:fill="auto"/>
            <w:noWrap/>
            <w:vAlign w:val="bottom"/>
            <w:hideMark/>
          </w:tcPr>
          <w:p w14:paraId="3D69E92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667,50</w:t>
            </w:r>
          </w:p>
        </w:tc>
      </w:tr>
      <w:tr w:rsidR="00952915" w:rsidRPr="00C94729" w14:paraId="74E7D9DF" w14:textId="77777777" w:rsidTr="00F71C01">
        <w:trPr>
          <w:trHeight w:val="20"/>
        </w:trPr>
        <w:tc>
          <w:tcPr>
            <w:tcW w:w="1456" w:type="pct"/>
            <w:shd w:val="clear" w:color="auto" w:fill="auto"/>
            <w:noWrap/>
            <w:vAlign w:val="bottom"/>
            <w:hideMark/>
          </w:tcPr>
          <w:p w14:paraId="5345F9F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STEKLARSTVO BENDA, proizvodnja oken in vrat,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E93059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294B61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13.925,92 </w:t>
            </w:r>
          </w:p>
        </w:tc>
        <w:tc>
          <w:tcPr>
            <w:tcW w:w="578" w:type="pct"/>
            <w:shd w:val="clear" w:color="auto" w:fill="auto"/>
            <w:noWrap/>
            <w:vAlign w:val="bottom"/>
            <w:hideMark/>
          </w:tcPr>
          <w:p w14:paraId="4BE95D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11.553,93 </w:t>
            </w:r>
          </w:p>
        </w:tc>
        <w:tc>
          <w:tcPr>
            <w:tcW w:w="578" w:type="pct"/>
            <w:shd w:val="clear" w:color="auto" w:fill="auto"/>
            <w:noWrap/>
            <w:vAlign w:val="bottom"/>
            <w:hideMark/>
          </w:tcPr>
          <w:p w14:paraId="52C028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7.242,10 </w:t>
            </w:r>
          </w:p>
        </w:tc>
        <w:tc>
          <w:tcPr>
            <w:tcW w:w="578" w:type="pct"/>
            <w:shd w:val="clear" w:color="auto" w:fill="auto"/>
            <w:noWrap/>
            <w:vAlign w:val="bottom"/>
            <w:hideMark/>
          </w:tcPr>
          <w:p w14:paraId="30D375F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32.721,95 </w:t>
            </w:r>
          </w:p>
        </w:tc>
        <w:tc>
          <w:tcPr>
            <w:tcW w:w="575" w:type="pct"/>
            <w:shd w:val="clear" w:color="auto" w:fill="auto"/>
            <w:noWrap/>
            <w:vAlign w:val="bottom"/>
            <w:hideMark/>
          </w:tcPr>
          <w:p w14:paraId="3B6035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3.272,19</w:t>
            </w:r>
          </w:p>
        </w:tc>
      </w:tr>
      <w:tr w:rsidR="00952915" w:rsidRPr="00C94729" w14:paraId="5F76407C" w14:textId="77777777" w:rsidTr="00F71C01">
        <w:trPr>
          <w:trHeight w:val="20"/>
        </w:trPr>
        <w:tc>
          <w:tcPr>
            <w:tcW w:w="1456" w:type="pct"/>
            <w:shd w:val="clear" w:color="auto" w:fill="auto"/>
            <w:noWrap/>
            <w:vAlign w:val="bottom"/>
            <w:hideMark/>
          </w:tcPr>
          <w:p w14:paraId="7D9E495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FRANC DEŠMAN - NOSILEC DOPOLNILNE DEJAVNOSTI NA KMETIJI</w:t>
            </w:r>
          </w:p>
        </w:tc>
        <w:tc>
          <w:tcPr>
            <w:tcW w:w="657" w:type="pct"/>
            <w:shd w:val="clear" w:color="auto" w:fill="auto"/>
            <w:noWrap/>
            <w:vAlign w:val="bottom"/>
            <w:hideMark/>
          </w:tcPr>
          <w:p w14:paraId="3C70FFF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5617E9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14.390,00 </w:t>
            </w:r>
          </w:p>
        </w:tc>
        <w:tc>
          <w:tcPr>
            <w:tcW w:w="578" w:type="pct"/>
            <w:shd w:val="clear" w:color="auto" w:fill="auto"/>
            <w:noWrap/>
            <w:vAlign w:val="bottom"/>
            <w:hideMark/>
          </w:tcPr>
          <w:p w14:paraId="6E6BF7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EF639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0710D6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20.390,00 </w:t>
            </w:r>
          </w:p>
        </w:tc>
        <w:tc>
          <w:tcPr>
            <w:tcW w:w="575" w:type="pct"/>
            <w:shd w:val="clear" w:color="auto" w:fill="auto"/>
            <w:noWrap/>
            <w:vAlign w:val="bottom"/>
            <w:hideMark/>
          </w:tcPr>
          <w:p w14:paraId="2BF48A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2.039,00</w:t>
            </w:r>
          </w:p>
        </w:tc>
      </w:tr>
      <w:tr w:rsidR="00952915" w:rsidRPr="00C94729" w14:paraId="445CC26C" w14:textId="77777777" w:rsidTr="00F71C01">
        <w:trPr>
          <w:trHeight w:val="20"/>
        </w:trPr>
        <w:tc>
          <w:tcPr>
            <w:tcW w:w="1456" w:type="pct"/>
            <w:shd w:val="clear" w:color="auto" w:fill="auto"/>
            <w:noWrap/>
            <w:vAlign w:val="bottom"/>
            <w:hideMark/>
          </w:tcPr>
          <w:p w14:paraId="5694CFA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AZ NET, računalniški sistemi,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5EE33A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3E3F365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 </w:t>
            </w:r>
          </w:p>
        </w:tc>
        <w:tc>
          <w:tcPr>
            <w:tcW w:w="578" w:type="pct"/>
            <w:shd w:val="clear" w:color="auto" w:fill="auto"/>
            <w:noWrap/>
            <w:vAlign w:val="bottom"/>
            <w:hideMark/>
          </w:tcPr>
          <w:p w14:paraId="1A13E6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22.600,00 </w:t>
            </w:r>
          </w:p>
        </w:tc>
        <w:tc>
          <w:tcPr>
            <w:tcW w:w="578" w:type="pct"/>
            <w:shd w:val="clear" w:color="auto" w:fill="auto"/>
            <w:noWrap/>
            <w:vAlign w:val="bottom"/>
            <w:hideMark/>
          </w:tcPr>
          <w:p w14:paraId="08840F4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4D4AC74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43.600,00 </w:t>
            </w:r>
          </w:p>
        </w:tc>
        <w:tc>
          <w:tcPr>
            <w:tcW w:w="575" w:type="pct"/>
            <w:shd w:val="clear" w:color="auto" w:fill="auto"/>
            <w:noWrap/>
            <w:vAlign w:val="bottom"/>
            <w:hideMark/>
          </w:tcPr>
          <w:p w14:paraId="48CB8F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4.360,00</w:t>
            </w:r>
          </w:p>
        </w:tc>
      </w:tr>
      <w:tr w:rsidR="00952915" w:rsidRPr="00C94729" w14:paraId="5A41D7E5" w14:textId="77777777" w:rsidTr="00F71C01">
        <w:trPr>
          <w:trHeight w:val="20"/>
        </w:trPr>
        <w:tc>
          <w:tcPr>
            <w:tcW w:w="1456" w:type="pct"/>
            <w:shd w:val="clear" w:color="auto" w:fill="auto"/>
            <w:noWrap/>
            <w:vAlign w:val="bottom"/>
            <w:hideMark/>
          </w:tcPr>
          <w:p w14:paraId="359B8ED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KOROLES, ODKUP IN PRODAJA LESA, FRANC REBERČNIK, S.P.</w:t>
            </w:r>
          </w:p>
        </w:tc>
        <w:tc>
          <w:tcPr>
            <w:tcW w:w="657" w:type="pct"/>
            <w:shd w:val="clear" w:color="auto" w:fill="auto"/>
            <w:noWrap/>
            <w:vAlign w:val="bottom"/>
            <w:hideMark/>
          </w:tcPr>
          <w:p w14:paraId="2BC38D4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080F6EA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313D2C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15.253,78 </w:t>
            </w:r>
          </w:p>
        </w:tc>
        <w:tc>
          <w:tcPr>
            <w:tcW w:w="578" w:type="pct"/>
            <w:shd w:val="clear" w:color="auto" w:fill="auto"/>
            <w:noWrap/>
            <w:vAlign w:val="bottom"/>
            <w:hideMark/>
          </w:tcPr>
          <w:p w14:paraId="3A8B0B2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33749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15.253,78 </w:t>
            </w:r>
          </w:p>
        </w:tc>
        <w:tc>
          <w:tcPr>
            <w:tcW w:w="575" w:type="pct"/>
            <w:shd w:val="clear" w:color="auto" w:fill="auto"/>
            <w:noWrap/>
            <w:vAlign w:val="bottom"/>
            <w:hideMark/>
          </w:tcPr>
          <w:p w14:paraId="7B1B1D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1.525,37</w:t>
            </w:r>
          </w:p>
        </w:tc>
      </w:tr>
      <w:tr w:rsidR="00952915" w:rsidRPr="00C94729" w14:paraId="627DC199" w14:textId="77777777" w:rsidTr="00F71C01">
        <w:trPr>
          <w:trHeight w:val="20"/>
        </w:trPr>
        <w:tc>
          <w:tcPr>
            <w:tcW w:w="1456" w:type="pct"/>
            <w:shd w:val="clear" w:color="auto" w:fill="auto"/>
            <w:noWrap/>
            <w:vAlign w:val="bottom"/>
            <w:hideMark/>
          </w:tcPr>
          <w:p w14:paraId="2B0440A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GLIN OKNA, okna, vrata in senčila,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D307BE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280DA90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2F1A4B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1EC220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120.000,00 </w:t>
            </w:r>
          </w:p>
        </w:tc>
        <w:tc>
          <w:tcPr>
            <w:tcW w:w="578" w:type="pct"/>
            <w:shd w:val="clear" w:color="auto" w:fill="auto"/>
            <w:noWrap/>
            <w:vAlign w:val="bottom"/>
            <w:hideMark/>
          </w:tcPr>
          <w:p w14:paraId="186BD9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205.000,00 </w:t>
            </w:r>
          </w:p>
        </w:tc>
        <w:tc>
          <w:tcPr>
            <w:tcW w:w="575" w:type="pct"/>
            <w:shd w:val="clear" w:color="auto" w:fill="auto"/>
            <w:noWrap/>
            <w:vAlign w:val="bottom"/>
            <w:hideMark/>
          </w:tcPr>
          <w:p w14:paraId="7C7653E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20.500,00</w:t>
            </w:r>
          </w:p>
        </w:tc>
      </w:tr>
      <w:tr w:rsidR="00952915" w:rsidRPr="00C94729" w14:paraId="53D26BBC" w14:textId="77777777" w:rsidTr="00F71C01">
        <w:trPr>
          <w:trHeight w:val="20"/>
        </w:trPr>
        <w:tc>
          <w:tcPr>
            <w:tcW w:w="1456" w:type="pct"/>
            <w:shd w:val="clear" w:color="auto" w:fill="auto"/>
            <w:noWrap/>
            <w:vAlign w:val="bottom"/>
            <w:hideMark/>
          </w:tcPr>
          <w:p w14:paraId="0D78EE0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BONE </w:t>
            </w:r>
            <w:proofErr w:type="spellStart"/>
            <w:r w:rsidRPr="00C94729">
              <w:rPr>
                <w:rFonts w:ascii="Arial Narrow" w:hAnsi="Arial Narrow" w:cs="Arial"/>
                <w:sz w:val="20"/>
                <w:szCs w:val="20"/>
                <w:lang w:val="sl-SI" w:eastAsia="sl-SI"/>
              </w:rPr>
              <w:t>Drums</w:t>
            </w:r>
            <w:proofErr w:type="spellEnd"/>
            <w:r w:rsidRPr="00C94729">
              <w:rPr>
                <w:rFonts w:ascii="Arial Narrow" w:hAnsi="Arial Narrow" w:cs="Arial"/>
                <w:sz w:val="20"/>
                <w:szCs w:val="20"/>
                <w:lang w:val="sl-SI" w:eastAsia="sl-SI"/>
              </w:rPr>
              <w:t xml:space="preserve">, razvoj in proizvodnja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34FC45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Prebold</w:t>
            </w:r>
          </w:p>
        </w:tc>
        <w:tc>
          <w:tcPr>
            <w:tcW w:w="578" w:type="pct"/>
            <w:shd w:val="clear" w:color="auto" w:fill="auto"/>
            <w:noWrap/>
            <w:vAlign w:val="bottom"/>
            <w:hideMark/>
          </w:tcPr>
          <w:p w14:paraId="562C93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072A2B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77DCCD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6CD69AE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47.500,00 </w:t>
            </w:r>
          </w:p>
        </w:tc>
        <w:tc>
          <w:tcPr>
            <w:tcW w:w="575" w:type="pct"/>
            <w:shd w:val="clear" w:color="auto" w:fill="auto"/>
            <w:noWrap/>
            <w:vAlign w:val="bottom"/>
            <w:hideMark/>
          </w:tcPr>
          <w:p w14:paraId="00017AD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4.750,00</w:t>
            </w:r>
          </w:p>
        </w:tc>
      </w:tr>
      <w:tr w:rsidR="00952915" w:rsidRPr="00C94729" w14:paraId="0E8E072C" w14:textId="77777777" w:rsidTr="00F71C01">
        <w:trPr>
          <w:trHeight w:val="20"/>
        </w:trPr>
        <w:tc>
          <w:tcPr>
            <w:tcW w:w="1456" w:type="pct"/>
            <w:shd w:val="clear" w:color="auto" w:fill="auto"/>
            <w:noWrap/>
            <w:vAlign w:val="bottom"/>
            <w:hideMark/>
          </w:tcPr>
          <w:p w14:paraId="4A7BFF2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LECANA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1F7C26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68E89C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53.690,00 </w:t>
            </w:r>
          </w:p>
        </w:tc>
        <w:tc>
          <w:tcPr>
            <w:tcW w:w="578" w:type="pct"/>
            <w:shd w:val="clear" w:color="auto" w:fill="auto"/>
            <w:noWrap/>
            <w:vAlign w:val="bottom"/>
            <w:hideMark/>
          </w:tcPr>
          <w:p w14:paraId="3EC849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180.000,00 </w:t>
            </w:r>
          </w:p>
        </w:tc>
        <w:tc>
          <w:tcPr>
            <w:tcW w:w="578" w:type="pct"/>
            <w:shd w:val="clear" w:color="auto" w:fill="auto"/>
            <w:noWrap/>
            <w:vAlign w:val="bottom"/>
            <w:hideMark/>
          </w:tcPr>
          <w:p w14:paraId="24B557D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1.031,75 </w:t>
            </w:r>
          </w:p>
        </w:tc>
        <w:tc>
          <w:tcPr>
            <w:tcW w:w="578" w:type="pct"/>
            <w:shd w:val="clear" w:color="auto" w:fill="auto"/>
            <w:noWrap/>
            <w:vAlign w:val="bottom"/>
            <w:hideMark/>
          </w:tcPr>
          <w:p w14:paraId="5BF71E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234.721,75 </w:t>
            </w:r>
          </w:p>
        </w:tc>
        <w:tc>
          <w:tcPr>
            <w:tcW w:w="575" w:type="pct"/>
            <w:shd w:val="clear" w:color="auto" w:fill="auto"/>
            <w:noWrap/>
            <w:vAlign w:val="bottom"/>
            <w:hideMark/>
          </w:tcPr>
          <w:p w14:paraId="324EA7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23.472,17</w:t>
            </w:r>
          </w:p>
        </w:tc>
      </w:tr>
      <w:tr w:rsidR="00952915" w:rsidRPr="00C94729" w14:paraId="37C62135" w14:textId="77777777" w:rsidTr="00F71C01">
        <w:trPr>
          <w:trHeight w:val="20"/>
        </w:trPr>
        <w:tc>
          <w:tcPr>
            <w:tcW w:w="1456" w:type="pct"/>
            <w:shd w:val="clear" w:color="auto" w:fill="auto"/>
            <w:noWrap/>
            <w:vAlign w:val="bottom"/>
            <w:hideMark/>
          </w:tcPr>
          <w:p w14:paraId="79B5DA0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DOMINA BJ, pridobivanje elektrike,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07B385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222CE8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277.400,00 </w:t>
            </w:r>
          </w:p>
        </w:tc>
        <w:tc>
          <w:tcPr>
            <w:tcW w:w="578" w:type="pct"/>
            <w:shd w:val="clear" w:color="auto" w:fill="auto"/>
            <w:noWrap/>
            <w:vAlign w:val="bottom"/>
            <w:hideMark/>
          </w:tcPr>
          <w:p w14:paraId="2FDD656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B8714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55.500,00 </w:t>
            </w:r>
          </w:p>
        </w:tc>
        <w:tc>
          <w:tcPr>
            <w:tcW w:w="578" w:type="pct"/>
            <w:shd w:val="clear" w:color="auto" w:fill="auto"/>
            <w:noWrap/>
            <w:vAlign w:val="bottom"/>
            <w:hideMark/>
          </w:tcPr>
          <w:p w14:paraId="682B54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332.900,00 </w:t>
            </w:r>
          </w:p>
        </w:tc>
        <w:tc>
          <w:tcPr>
            <w:tcW w:w="575" w:type="pct"/>
            <w:shd w:val="clear" w:color="auto" w:fill="auto"/>
            <w:noWrap/>
            <w:vAlign w:val="bottom"/>
            <w:hideMark/>
          </w:tcPr>
          <w:p w14:paraId="61488FE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33.290,00</w:t>
            </w:r>
          </w:p>
        </w:tc>
      </w:tr>
      <w:tr w:rsidR="00952915" w:rsidRPr="00C94729" w14:paraId="6A565E25" w14:textId="77777777" w:rsidTr="00F71C01">
        <w:trPr>
          <w:trHeight w:val="20"/>
        </w:trPr>
        <w:tc>
          <w:tcPr>
            <w:tcW w:w="1456" w:type="pct"/>
            <w:shd w:val="clear" w:color="auto" w:fill="auto"/>
            <w:noWrap/>
            <w:vAlign w:val="bottom"/>
            <w:hideMark/>
          </w:tcPr>
          <w:p w14:paraId="46F4CB3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SLIKOPLESKARSTVO MATEJ PODLESNIK S.P.</w:t>
            </w:r>
          </w:p>
        </w:tc>
        <w:tc>
          <w:tcPr>
            <w:tcW w:w="657" w:type="pct"/>
            <w:shd w:val="clear" w:color="auto" w:fill="auto"/>
            <w:noWrap/>
            <w:vAlign w:val="bottom"/>
            <w:hideMark/>
          </w:tcPr>
          <w:p w14:paraId="3825CCF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1D34BF2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 </w:t>
            </w:r>
          </w:p>
        </w:tc>
        <w:tc>
          <w:tcPr>
            <w:tcW w:w="578" w:type="pct"/>
            <w:shd w:val="clear" w:color="auto" w:fill="auto"/>
            <w:noWrap/>
            <w:vAlign w:val="bottom"/>
            <w:hideMark/>
          </w:tcPr>
          <w:p w14:paraId="0B950C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1.250,00 </w:t>
            </w:r>
          </w:p>
        </w:tc>
        <w:tc>
          <w:tcPr>
            <w:tcW w:w="578" w:type="pct"/>
            <w:shd w:val="clear" w:color="auto" w:fill="auto"/>
            <w:noWrap/>
            <w:vAlign w:val="bottom"/>
            <w:hideMark/>
          </w:tcPr>
          <w:p w14:paraId="7010A7C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960,00 </w:t>
            </w:r>
          </w:p>
        </w:tc>
        <w:tc>
          <w:tcPr>
            <w:tcW w:w="578" w:type="pct"/>
            <w:shd w:val="clear" w:color="auto" w:fill="auto"/>
            <w:noWrap/>
            <w:vAlign w:val="bottom"/>
            <w:hideMark/>
          </w:tcPr>
          <w:p w14:paraId="4A01CD4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5.510,00 </w:t>
            </w:r>
          </w:p>
        </w:tc>
        <w:tc>
          <w:tcPr>
            <w:tcW w:w="575" w:type="pct"/>
            <w:shd w:val="clear" w:color="auto" w:fill="auto"/>
            <w:noWrap/>
            <w:vAlign w:val="bottom"/>
            <w:hideMark/>
          </w:tcPr>
          <w:p w14:paraId="422D99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551,00</w:t>
            </w:r>
          </w:p>
        </w:tc>
      </w:tr>
      <w:tr w:rsidR="00952915" w:rsidRPr="00C94729" w14:paraId="02649879" w14:textId="77777777" w:rsidTr="00F71C01">
        <w:trPr>
          <w:trHeight w:val="20"/>
        </w:trPr>
        <w:tc>
          <w:tcPr>
            <w:tcW w:w="1456" w:type="pct"/>
            <w:shd w:val="clear" w:color="auto" w:fill="auto"/>
            <w:noWrap/>
            <w:vAlign w:val="bottom"/>
            <w:hideMark/>
          </w:tcPr>
          <w:p w14:paraId="0E668F0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ELEKTRIČNE INSTALACIJE ZVONKO KUŠAR S.P.</w:t>
            </w:r>
          </w:p>
        </w:tc>
        <w:tc>
          <w:tcPr>
            <w:tcW w:w="657" w:type="pct"/>
            <w:shd w:val="clear" w:color="auto" w:fill="auto"/>
            <w:noWrap/>
            <w:vAlign w:val="bottom"/>
            <w:hideMark/>
          </w:tcPr>
          <w:p w14:paraId="0F89D45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35A4BEF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25.566,00 </w:t>
            </w:r>
          </w:p>
        </w:tc>
        <w:tc>
          <w:tcPr>
            <w:tcW w:w="578" w:type="pct"/>
            <w:shd w:val="clear" w:color="auto" w:fill="auto"/>
            <w:noWrap/>
            <w:vAlign w:val="bottom"/>
            <w:hideMark/>
          </w:tcPr>
          <w:p w14:paraId="0C3DDE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4.600,00 </w:t>
            </w:r>
          </w:p>
        </w:tc>
        <w:tc>
          <w:tcPr>
            <w:tcW w:w="578" w:type="pct"/>
            <w:shd w:val="clear" w:color="auto" w:fill="auto"/>
            <w:noWrap/>
            <w:vAlign w:val="bottom"/>
            <w:hideMark/>
          </w:tcPr>
          <w:p w14:paraId="3C800C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177CD7F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55.166,00 </w:t>
            </w:r>
          </w:p>
        </w:tc>
        <w:tc>
          <w:tcPr>
            <w:tcW w:w="575" w:type="pct"/>
            <w:shd w:val="clear" w:color="auto" w:fill="auto"/>
            <w:noWrap/>
            <w:vAlign w:val="bottom"/>
            <w:hideMark/>
          </w:tcPr>
          <w:p w14:paraId="2B76AA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5.516,60</w:t>
            </w:r>
          </w:p>
        </w:tc>
      </w:tr>
      <w:tr w:rsidR="00952915" w:rsidRPr="00C94729" w14:paraId="05709FFB" w14:textId="77777777" w:rsidTr="00F71C01">
        <w:trPr>
          <w:trHeight w:val="20"/>
        </w:trPr>
        <w:tc>
          <w:tcPr>
            <w:tcW w:w="1456" w:type="pct"/>
            <w:shd w:val="clear" w:color="auto" w:fill="auto"/>
            <w:noWrap/>
            <w:vAlign w:val="bottom"/>
            <w:hideMark/>
          </w:tcPr>
          <w:p w14:paraId="6839FE9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SEČNJA IN SPRAVILO LESA, JURE SUŠNIK S.P.</w:t>
            </w:r>
          </w:p>
        </w:tc>
        <w:tc>
          <w:tcPr>
            <w:tcW w:w="657" w:type="pct"/>
            <w:shd w:val="clear" w:color="auto" w:fill="auto"/>
            <w:noWrap/>
            <w:vAlign w:val="bottom"/>
            <w:hideMark/>
          </w:tcPr>
          <w:p w14:paraId="13E9069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Črna na Koroškem</w:t>
            </w:r>
          </w:p>
        </w:tc>
        <w:tc>
          <w:tcPr>
            <w:tcW w:w="578" w:type="pct"/>
            <w:shd w:val="clear" w:color="auto" w:fill="auto"/>
            <w:noWrap/>
            <w:vAlign w:val="bottom"/>
            <w:hideMark/>
          </w:tcPr>
          <w:p w14:paraId="6DAF3C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6B7A6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E8B58C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18.413,00 </w:t>
            </w:r>
          </w:p>
        </w:tc>
        <w:tc>
          <w:tcPr>
            <w:tcW w:w="578" w:type="pct"/>
            <w:shd w:val="clear" w:color="auto" w:fill="auto"/>
            <w:noWrap/>
            <w:vAlign w:val="bottom"/>
            <w:hideMark/>
          </w:tcPr>
          <w:p w14:paraId="42D937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18.413,00 </w:t>
            </w:r>
          </w:p>
        </w:tc>
        <w:tc>
          <w:tcPr>
            <w:tcW w:w="575" w:type="pct"/>
            <w:shd w:val="clear" w:color="auto" w:fill="auto"/>
            <w:noWrap/>
            <w:vAlign w:val="bottom"/>
            <w:hideMark/>
          </w:tcPr>
          <w:p w14:paraId="223279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1.841,30</w:t>
            </w:r>
          </w:p>
        </w:tc>
      </w:tr>
      <w:tr w:rsidR="00952915" w:rsidRPr="00C94729" w14:paraId="306DBA9A" w14:textId="77777777" w:rsidTr="00F71C01">
        <w:trPr>
          <w:trHeight w:val="20"/>
        </w:trPr>
        <w:tc>
          <w:tcPr>
            <w:tcW w:w="1456" w:type="pct"/>
            <w:shd w:val="clear" w:color="auto" w:fill="auto"/>
            <w:noWrap/>
            <w:vAlign w:val="bottom"/>
            <w:hideMark/>
          </w:tcPr>
          <w:p w14:paraId="4CB6242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LAMOVŠEK MIRAN S.P. TESARSTVO</w:t>
            </w:r>
          </w:p>
        </w:tc>
        <w:tc>
          <w:tcPr>
            <w:tcW w:w="657" w:type="pct"/>
            <w:shd w:val="clear" w:color="auto" w:fill="auto"/>
            <w:noWrap/>
            <w:vAlign w:val="bottom"/>
            <w:hideMark/>
          </w:tcPr>
          <w:p w14:paraId="02956F9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39E7C1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135.000,00 </w:t>
            </w:r>
          </w:p>
        </w:tc>
        <w:tc>
          <w:tcPr>
            <w:tcW w:w="578" w:type="pct"/>
            <w:shd w:val="clear" w:color="auto" w:fill="auto"/>
            <w:noWrap/>
            <w:vAlign w:val="bottom"/>
            <w:hideMark/>
          </w:tcPr>
          <w:p w14:paraId="0AF792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6BC86D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20.123,76 </w:t>
            </w:r>
          </w:p>
        </w:tc>
        <w:tc>
          <w:tcPr>
            <w:tcW w:w="578" w:type="pct"/>
            <w:shd w:val="clear" w:color="auto" w:fill="auto"/>
            <w:noWrap/>
            <w:vAlign w:val="bottom"/>
            <w:hideMark/>
          </w:tcPr>
          <w:p w14:paraId="198E3C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155.123,76 </w:t>
            </w:r>
          </w:p>
        </w:tc>
        <w:tc>
          <w:tcPr>
            <w:tcW w:w="575" w:type="pct"/>
            <w:shd w:val="clear" w:color="auto" w:fill="auto"/>
            <w:noWrap/>
            <w:vAlign w:val="bottom"/>
            <w:hideMark/>
          </w:tcPr>
          <w:p w14:paraId="00A762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15.512,37</w:t>
            </w:r>
          </w:p>
        </w:tc>
      </w:tr>
      <w:tr w:rsidR="00952915" w:rsidRPr="00C94729" w14:paraId="76C88B16" w14:textId="77777777" w:rsidTr="00F71C01">
        <w:trPr>
          <w:trHeight w:val="20"/>
        </w:trPr>
        <w:tc>
          <w:tcPr>
            <w:tcW w:w="1456" w:type="pct"/>
            <w:shd w:val="clear" w:color="auto" w:fill="auto"/>
            <w:noWrap/>
            <w:vAlign w:val="bottom"/>
            <w:hideMark/>
          </w:tcPr>
          <w:p w14:paraId="7C9C7B8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THERMANA D.D., DRUŽBA DOBREGA POČUTJA</w:t>
            </w:r>
          </w:p>
        </w:tc>
        <w:tc>
          <w:tcPr>
            <w:tcW w:w="657" w:type="pct"/>
            <w:shd w:val="clear" w:color="auto" w:fill="auto"/>
            <w:noWrap/>
            <w:vAlign w:val="bottom"/>
            <w:hideMark/>
          </w:tcPr>
          <w:p w14:paraId="1A3B469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6F0EEF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2.589.995,00 </w:t>
            </w:r>
          </w:p>
        </w:tc>
        <w:tc>
          <w:tcPr>
            <w:tcW w:w="578" w:type="pct"/>
            <w:shd w:val="clear" w:color="auto" w:fill="auto"/>
            <w:noWrap/>
            <w:vAlign w:val="bottom"/>
            <w:hideMark/>
          </w:tcPr>
          <w:p w14:paraId="2AFAB4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100.435,00 </w:t>
            </w:r>
          </w:p>
        </w:tc>
        <w:tc>
          <w:tcPr>
            <w:tcW w:w="578" w:type="pct"/>
            <w:shd w:val="clear" w:color="auto" w:fill="auto"/>
            <w:noWrap/>
            <w:vAlign w:val="bottom"/>
            <w:hideMark/>
          </w:tcPr>
          <w:p w14:paraId="6EFE42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3.183.472,00 </w:t>
            </w:r>
          </w:p>
        </w:tc>
        <w:tc>
          <w:tcPr>
            <w:tcW w:w="578" w:type="pct"/>
            <w:shd w:val="clear" w:color="auto" w:fill="auto"/>
            <w:noWrap/>
            <w:vAlign w:val="bottom"/>
            <w:hideMark/>
          </w:tcPr>
          <w:p w14:paraId="2B5293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5.873.902,00 </w:t>
            </w:r>
          </w:p>
        </w:tc>
        <w:tc>
          <w:tcPr>
            <w:tcW w:w="575" w:type="pct"/>
            <w:shd w:val="clear" w:color="auto" w:fill="auto"/>
            <w:noWrap/>
            <w:vAlign w:val="bottom"/>
            <w:hideMark/>
          </w:tcPr>
          <w:p w14:paraId="19FF6B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587.390,20</w:t>
            </w:r>
          </w:p>
        </w:tc>
      </w:tr>
      <w:tr w:rsidR="00952915" w:rsidRPr="00C94729" w14:paraId="0291654C" w14:textId="77777777" w:rsidTr="00F71C01">
        <w:trPr>
          <w:trHeight w:val="20"/>
        </w:trPr>
        <w:tc>
          <w:tcPr>
            <w:tcW w:w="1456" w:type="pct"/>
            <w:shd w:val="clear" w:color="auto" w:fill="auto"/>
            <w:noWrap/>
            <w:vAlign w:val="bottom"/>
            <w:hideMark/>
          </w:tcPr>
          <w:p w14:paraId="068CB31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LAMO gradbeništvo, storitve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EBE788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4C23B03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90.000,00 </w:t>
            </w:r>
          </w:p>
        </w:tc>
        <w:tc>
          <w:tcPr>
            <w:tcW w:w="578" w:type="pct"/>
            <w:shd w:val="clear" w:color="auto" w:fill="auto"/>
            <w:noWrap/>
            <w:vAlign w:val="bottom"/>
            <w:hideMark/>
          </w:tcPr>
          <w:p w14:paraId="102BCC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7B44BBE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66.620,49 </w:t>
            </w:r>
          </w:p>
        </w:tc>
        <w:tc>
          <w:tcPr>
            <w:tcW w:w="578" w:type="pct"/>
            <w:shd w:val="clear" w:color="auto" w:fill="auto"/>
            <w:noWrap/>
            <w:vAlign w:val="bottom"/>
            <w:hideMark/>
          </w:tcPr>
          <w:p w14:paraId="16E979C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196.620,49 </w:t>
            </w:r>
          </w:p>
        </w:tc>
        <w:tc>
          <w:tcPr>
            <w:tcW w:w="575" w:type="pct"/>
            <w:shd w:val="clear" w:color="auto" w:fill="auto"/>
            <w:noWrap/>
            <w:vAlign w:val="bottom"/>
            <w:hideMark/>
          </w:tcPr>
          <w:p w14:paraId="15F2116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19.662,04</w:t>
            </w:r>
          </w:p>
        </w:tc>
      </w:tr>
      <w:tr w:rsidR="00952915" w:rsidRPr="00C94729" w14:paraId="4D1BA8D0" w14:textId="77777777" w:rsidTr="00F71C01">
        <w:trPr>
          <w:trHeight w:val="20"/>
        </w:trPr>
        <w:tc>
          <w:tcPr>
            <w:tcW w:w="1456" w:type="pct"/>
            <w:shd w:val="clear" w:color="auto" w:fill="auto"/>
            <w:noWrap/>
            <w:vAlign w:val="bottom"/>
            <w:hideMark/>
          </w:tcPr>
          <w:p w14:paraId="1EE7CAC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BIOLIVE, izposoja vozil, oglaševanje, gostinstvo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D5B410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70D9DF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11.970,00 </w:t>
            </w:r>
          </w:p>
        </w:tc>
        <w:tc>
          <w:tcPr>
            <w:tcW w:w="578" w:type="pct"/>
            <w:shd w:val="clear" w:color="auto" w:fill="auto"/>
            <w:noWrap/>
            <w:vAlign w:val="bottom"/>
            <w:hideMark/>
          </w:tcPr>
          <w:p w14:paraId="715513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67DEC87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8BCD03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12.470,00 </w:t>
            </w:r>
          </w:p>
        </w:tc>
        <w:tc>
          <w:tcPr>
            <w:tcW w:w="575" w:type="pct"/>
            <w:shd w:val="clear" w:color="auto" w:fill="auto"/>
            <w:noWrap/>
            <w:vAlign w:val="bottom"/>
            <w:hideMark/>
          </w:tcPr>
          <w:p w14:paraId="2E8C08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1.247,00</w:t>
            </w:r>
          </w:p>
        </w:tc>
      </w:tr>
      <w:tr w:rsidR="00952915" w:rsidRPr="00C94729" w14:paraId="7B984429" w14:textId="77777777" w:rsidTr="00F71C01">
        <w:trPr>
          <w:trHeight w:val="20"/>
        </w:trPr>
        <w:tc>
          <w:tcPr>
            <w:tcW w:w="1456" w:type="pct"/>
            <w:shd w:val="clear" w:color="auto" w:fill="auto"/>
            <w:noWrap/>
            <w:vAlign w:val="bottom"/>
            <w:hideMark/>
          </w:tcPr>
          <w:p w14:paraId="392811F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G-TEAM, </w:t>
            </w:r>
            <w:proofErr w:type="spellStart"/>
            <w:r w:rsidRPr="00C94729">
              <w:rPr>
                <w:rFonts w:ascii="Arial Narrow" w:hAnsi="Arial Narrow" w:cs="Arial"/>
                <w:sz w:val="20"/>
                <w:szCs w:val="20"/>
                <w:lang w:val="sl-SI" w:eastAsia="sl-SI"/>
              </w:rPr>
              <w:t>glamping</w:t>
            </w:r>
            <w:proofErr w:type="spellEnd"/>
            <w:r w:rsidRPr="00C94729">
              <w:rPr>
                <w:rFonts w:ascii="Arial Narrow" w:hAnsi="Arial Narrow" w:cs="Arial"/>
                <w:sz w:val="20"/>
                <w:szCs w:val="20"/>
                <w:lang w:val="sl-SI" w:eastAsia="sl-SI"/>
              </w:rPr>
              <w:t xml:space="preserve"> letovišče,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146523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11CC59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78212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41F024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33.340,23 </w:t>
            </w:r>
          </w:p>
        </w:tc>
        <w:tc>
          <w:tcPr>
            <w:tcW w:w="578" w:type="pct"/>
            <w:shd w:val="clear" w:color="auto" w:fill="auto"/>
            <w:noWrap/>
            <w:vAlign w:val="bottom"/>
            <w:hideMark/>
          </w:tcPr>
          <w:p w14:paraId="34A7F2A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33.340,23 </w:t>
            </w:r>
          </w:p>
        </w:tc>
        <w:tc>
          <w:tcPr>
            <w:tcW w:w="575" w:type="pct"/>
            <w:shd w:val="clear" w:color="auto" w:fill="auto"/>
            <w:noWrap/>
            <w:vAlign w:val="bottom"/>
            <w:hideMark/>
          </w:tcPr>
          <w:p w14:paraId="2A14D0B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3.334,02</w:t>
            </w:r>
          </w:p>
        </w:tc>
      </w:tr>
      <w:tr w:rsidR="00952915" w:rsidRPr="00C94729" w14:paraId="471D6059" w14:textId="77777777" w:rsidTr="00F71C01">
        <w:trPr>
          <w:trHeight w:val="20"/>
        </w:trPr>
        <w:tc>
          <w:tcPr>
            <w:tcW w:w="1456" w:type="pct"/>
            <w:shd w:val="clear" w:color="auto" w:fill="auto"/>
            <w:noWrap/>
            <w:vAlign w:val="bottom"/>
            <w:hideMark/>
          </w:tcPr>
          <w:p w14:paraId="1B7BDBD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WELLNESS CENTER KOROŠEC URŠKA REBERČNIK S.P.</w:t>
            </w:r>
          </w:p>
        </w:tc>
        <w:tc>
          <w:tcPr>
            <w:tcW w:w="657" w:type="pct"/>
            <w:shd w:val="clear" w:color="auto" w:fill="auto"/>
            <w:noWrap/>
            <w:vAlign w:val="bottom"/>
            <w:hideMark/>
          </w:tcPr>
          <w:p w14:paraId="79AEC0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402DC4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 </w:t>
            </w:r>
          </w:p>
        </w:tc>
        <w:tc>
          <w:tcPr>
            <w:tcW w:w="578" w:type="pct"/>
            <w:shd w:val="clear" w:color="auto" w:fill="auto"/>
            <w:noWrap/>
            <w:vAlign w:val="bottom"/>
            <w:hideMark/>
          </w:tcPr>
          <w:p w14:paraId="36D698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1AE7B8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7DC4CC7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 </w:t>
            </w:r>
          </w:p>
        </w:tc>
        <w:tc>
          <w:tcPr>
            <w:tcW w:w="575" w:type="pct"/>
            <w:shd w:val="clear" w:color="auto" w:fill="auto"/>
            <w:noWrap/>
            <w:vAlign w:val="bottom"/>
            <w:hideMark/>
          </w:tcPr>
          <w:p w14:paraId="01E4F1D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700,00</w:t>
            </w:r>
          </w:p>
        </w:tc>
      </w:tr>
      <w:tr w:rsidR="00952915" w:rsidRPr="00C94729" w14:paraId="0815650B" w14:textId="77777777" w:rsidTr="00F71C01">
        <w:trPr>
          <w:trHeight w:val="20"/>
        </w:trPr>
        <w:tc>
          <w:tcPr>
            <w:tcW w:w="1456" w:type="pct"/>
            <w:shd w:val="clear" w:color="auto" w:fill="auto"/>
            <w:noWrap/>
            <w:vAlign w:val="bottom"/>
            <w:hideMark/>
          </w:tcPr>
          <w:p w14:paraId="4D06217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SENICA AA, transportno in storitveno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F3F52C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3B57C0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07F47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DF29A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78.624,63 </w:t>
            </w:r>
          </w:p>
        </w:tc>
        <w:tc>
          <w:tcPr>
            <w:tcW w:w="578" w:type="pct"/>
            <w:shd w:val="clear" w:color="auto" w:fill="auto"/>
            <w:noWrap/>
            <w:vAlign w:val="bottom"/>
            <w:hideMark/>
          </w:tcPr>
          <w:p w14:paraId="7F304D4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78.624,63 </w:t>
            </w:r>
          </w:p>
        </w:tc>
        <w:tc>
          <w:tcPr>
            <w:tcW w:w="575" w:type="pct"/>
            <w:shd w:val="clear" w:color="auto" w:fill="auto"/>
            <w:noWrap/>
            <w:vAlign w:val="bottom"/>
            <w:hideMark/>
          </w:tcPr>
          <w:p w14:paraId="7B124CB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7.862,46</w:t>
            </w:r>
          </w:p>
        </w:tc>
      </w:tr>
      <w:tr w:rsidR="00952915" w:rsidRPr="00C94729" w14:paraId="439818F3" w14:textId="77777777" w:rsidTr="00F71C01">
        <w:trPr>
          <w:trHeight w:val="20"/>
        </w:trPr>
        <w:tc>
          <w:tcPr>
            <w:tcW w:w="1456" w:type="pct"/>
            <w:shd w:val="clear" w:color="auto" w:fill="auto"/>
            <w:noWrap/>
            <w:vAlign w:val="bottom"/>
            <w:hideMark/>
          </w:tcPr>
          <w:p w14:paraId="37D20DC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PARKETARSTVO HUMAR, MATIC HUMAR S.P.</w:t>
            </w:r>
          </w:p>
        </w:tc>
        <w:tc>
          <w:tcPr>
            <w:tcW w:w="657" w:type="pct"/>
            <w:shd w:val="clear" w:color="auto" w:fill="auto"/>
            <w:noWrap/>
            <w:vAlign w:val="bottom"/>
            <w:hideMark/>
          </w:tcPr>
          <w:p w14:paraId="10670FF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Cerklje na Gorenjskem</w:t>
            </w:r>
          </w:p>
        </w:tc>
        <w:tc>
          <w:tcPr>
            <w:tcW w:w="578" w:type="pct"/>
            <w:shd w:val="clear" w:color="auto" w:fill="auto"/>
            <w:noWrap/>
            <w:vAlign w:val="bottom"/>
            <w:hideMark/>
          </w:tcPr>
          <w:p w14:paraId="5CDB4E1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2.122,35 </w:t>
            </w:r>
          </w:p>
        </w:tc>
        <w:tc>
          <w:tcPr>
            <w:tcW w:w="578" w:type="pct"/>
            <w:shd w:val="clear" w:color="auto" w:fill="auto"/>
            <w:noWrap/>
            <w:vAlign w:val="bottom"/>
            <w:hideMark/>
          </w:tcPr>
          <w:p w14:paraId="644EC0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2.178,54 </w:t>
            </w:r>
          </w:p>
        </w:tc>
        <w:tc>
          <w:tcPr>
            <w:tcW w:w="578" w:type="pct"/>
            <w:shd w:val="clear" w:color="auto" w:fill="auto"/>
            <w:noWrap/>
            <w:vAlign w:val="bottom"/>
            <w:hideMark/>
          </w:tcPr>
          <w:p w14:paraId="3C4A8EB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558,65 </w:t>
            </w:r>
          </w:p>
        </w:tc>
        <w:tc>
          <w:tcPr>
            <w:tcW w:w="578" w:type="pct"/>
            <w:shd w:val="clear" w:color="auto" w:fill="auto"/>
            <w:noWrap/>
            <w:vAlign w:val="bottom"/>
            <w:hideMark/>
          </w:tcPr>
          <w:p w14:paraId="135202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4.859,54 </w:t>
            </w:r>
          </w:p>
        </w:tc>
        <w:tc>
          <w:tcPr>
            <w:tcW w:w="575" w:type="pct"/>
            <w:shd w:val="clear" w:color="auto" w:fill="auto"/>
            <w:noWrap/>
            <w:vAlign w:val="bottom"/>
            <w:hideMark/>
          </w:tcPr>
          <w:p w14:paraId="4C4664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485,94</w:t>
            </w:r>
          </w:p>
        </w:tc>
      </w:tr>
      <w:tr w:rsidR="00952915" w:rsidRPr="00C94729" w14:paraId="369DD665" w14:textId="77777777" w:rsidTr="00F71C01">
        <w:trPr>
          <w:trHeight w:val="20"/>
        </w:trPr>
        <w:tc>
          <w:tcPr>
            <w:tcW w:w="1456" w:type="pct"/>
            <w:shd w:val="clear" w:color="auto" w:fill="auto"/>
            <w:noWrap/>
            <w:vAlign w:val="bottom"/>
            <w:hideMark/>
          </w:tcPr>
          <w:p w14:paraId="3D01F1A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MAMUT 4X4 trgovina, servis,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E9F6EA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1565BDB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8" w:type="pct"/>
            <w:shd w:val="clear" w:color="auto" w:fill="auto"/>
            <w:noWrap/>
            <w:vAlign w:val="bottom"/>
            <w:hideMark/>
          </w:tcPr>
          <w:p w14:paraId="7B2CBB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290.000,00 </w:t>
            </w:r>
          </w:p>
        </w:tc>
        <w:tc>
          <w:tcPr>
            <w:tcW w:w="578" w:type="pct"/>
            <w:shd w:val="clear" w:color="auto" w:fill="auto"/>
            <w:noWrap/>
            <w:vAlign w:val="bottom"/>
            <w:hideMark/>
          </w:tcPr>
          <w:p w14:paraId="7E2D6D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122.000,00 </w:t>
            </w:r>
          </w:p>
        </w:tc>
        <w:tc>
          <w:tcPr>
            <w:tcW w:w="578" w:type="pct"/>
            <w:shd w:val="clear" w:color="auto" w:fill="auto"/>
            <w:noWrap/>
            <w:vAlign w:val="bottom"/>
            <w:hideMark/>
          </w:tcPr>
          <w:p w14:paraId="2FCFCD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452.000,00 </w:t>
            </w:r>
          </w:p>
        </w:tc>
        <w:tc>
          <w:tcPr>
            <w:tcW w:w="575" w:type="pct"/>
            <w:shd w:val="clear" w:color="auto" w:fill="auto"/>
            <w:noWrap/>
            <w:vAlign w:val="bottom"/>
            <w:hideMark/>
          </w:tcPr>
          <w:p w14:paraId="521CD1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45.200,00</w:t>
            </w:r>
          </w:p>
        </w:tc>
      </w:tr>
      <w:tr w:rsidR="00952915" w:rsidRPr="00C94729" w14:paraId="14C3BDA4" w14:textId="77777777" w:rsidTr="00F71C01">
        <w:trPr>
          <w:trHeight w:val="20"/>
        </w:trPr>
        <w:tc>
          <w:tcPr>
            <w:tcW w:w="1456" w:type="pct"/>
            <w:shd w:val="clear" w:color="auto" w:fill="auto"/>
            <w:noWrap/>
            <w:vAlign w:val="bottom"/>
            <w:hideMark/>
          </w:tcPr>
          <w:p w14:paraId="6036B1B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KLJUČAVNIČARSTVO KATJA KLEMENŠEK PREPROTNIK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D4B945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47869A8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8" w:type="pct"/>
            <w:shd w:val="clear" w:color="auto" w:fill="auto"/>
            <w:noWrap/>
            <w:vAlign w:val="bottom"/>
            <w:hideMark/>
          </w:tcPr>
          <w:p w14:paraId="11E428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8EC0A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24FAD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150.000,00 </w:t>
            </w:r>
          </w:p>
        </w:tc>
        <w:tc>
          <w:tcPr>
            <w:tcW w:w="575" w:type="pct"/>
            <w:shd w:val="clear" w:color="auto" w:fill="auto"/>
            <w:noWrap/>
            <w:vAlign w:val="bottom"/>
            <w:hideMark/>
          </w:tcPr>
          <w:p w14:paraId="15D12D4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15.000,00</w:t>
            </w:r>
          </w:p>
        </w:tc>
      </w:tr>
      <w:tr w:rsidR="00952915" w:rsidRPr="00C94729" w14:paraId="04C1E304" w14:textId="77777777" w:rsidTr="00F71C01">
        <w:trPr>
          <w:trHeight w:val="20"/>
        </w:trPr>
        <w:tc>
          <w:tcPr>
            <w:tcW w:w="1456" w:type="pct"/>
            <w:shd w:val="clear" w:color="auto" w:fill="auto"/>
            <w:noWrap/>
            <w:vAlign w:val="bottom"/>
            <w:hideMark/>
          </w:tcPr>
          <w:p w14:paraId="344EE7D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ANTICUS, storitve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21FE8F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 Gornji grad</w:t>
            </w:r>
          </w:p>
        </w:tc>
        <w:tc>
          <w:tcPr>
            <w:tcW w:w="578" w:type="pct"/>
            <w:shd w:val="clear" w:color="auto" w:fill="auto"/>
            <w:noWrap/>
            <w:vAlign w:val="bottom"/>
            <w:hideMark/>
          </w:tcPr>
          <w:p w14:paraId="2D39DDE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106.216,40 </w:t>
            </w:r>
          </w:p>
        </w:tc>
        <w:tc>
          <w:tcPr>
            <w:tcW w:w="578" w:type="pct"/>
            <w:shd w:val="clear" w:color="auto" w:fill="auto"/>
            <w:noWrap/>
            <w:vAlign w:val="bottom"/>
            <w:hideMark/>
          </w:tcPr>
          <w:p w14:paraId="2002659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6FF61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19.154,85 </w:t>
            </w:r>
          </w:p>
        </w:tc>
        <w:tc>
          <w:tcPr>
            <w:tcW w:w="578" w:type="pct"/>
            <w:shd w:val="clear" w:color="auto" w:fill="auto"/>
            <w:noWrap/>
            <w:vAlign w:val="bottom"/>
            <w:hideMark/>
          </w:tcPr>
          <w:p w14:paraId="5E4DBA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125.371,25 </w:t>
            </w:r>
          </w:p>
        </w:tc>
        <w:tc>
          <w:tcPr>
            <w:tcW w:w="575" w:type="pct"/>
            <w:shd w:val="clear" w:color="auto" w:fill="auto"/>
            <w:noWrap/>
            <w:vAlign w:val="bottom"/>
            <w:hideMark/>
          </w:tcPr>
          <w:p w14:paraId="66EF48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12.537,12</w:t>
            </w:r>
          </w:p>
        </w:tc>
      </w:tr>
      <w:tr w:rsidR="00952915" w:rsidRPr="00C94729" w14:paraId="7043587D" w14:textId="77777777" w:rsidTr="00F71C01">
        <w:trPr>
          <w:trHeight w:val="20"/>
        </w:trPr>
        <w:tc>
          <w:tcPr>
            <w:tcW w:w="1456" w:type="pct"/>
            <w:shd w:val="clear" w:color="auto" w:fill="auto"/>
            <w:noWrap/>
            <w:vAlign w:val="bottom"/>
            <w:hideMark/>
          </w:tcPr>
          <w:p w14:paraId="1D2ECF78"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Kostak</w:t>
            </w:r>
            <w:proofErr w:type="spellEnd"/>
            <w:r w:rsidRPr="00C94729">
              <w:rPr>
                <w:rFonts w:ascii="Arial Narrow" w:hAnsi="Arial Narrow" w:cs="Arial"/>
                <w:sz w:val="20"/>
                <w:szCs w:val="20"/>
                <w:lang w:val="sl-SI" w:eastAsia="sl-SI"/>
              </w:rPr>
              <w:t xml:space="preserve">, komunalno in gradbeno podjetje, </w:t>
            </w:r>
            <w:proofErr w:type="spellStart"/>
            <w:r w:rsidRPr="00C94729">
              <w:rPr>
                <w:rFonts w:ascii="Arial Narrow" w:hAnsi="Arial Narrow" w:cs="Arial"/>
                <w:sz w:val="20"/>
                <w:szCs w:val="20"/>
                <w:lang w:val="sl-SI" w:eastAsia="sl-SI"/>
              </w:rPr>
              <w:t>d.d</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7D9FF3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Krško</w:t>
            </w:r>
          </w:p>
        </w:tc>
        <w:tc>
          <w:tcPr>
            <w:tcW w:w="578" w:type="pct"/>
            <w:shd w:val="clear" w:color="auto" w:fill="auto"/>
            <w:noWrap/>
            <w:vAlign w:val="bottom"/>
            <w:hideMark/>
          </w:tcPr>
          <w:p w14:paraId="7120CBE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178.000,00 </w:t>
            </w:r>
          </w:p>
        </w:tc>
        <w:tc>
          <w:tcPr>
            <w:tcW w:w="578" w:type="pct"/>
            <w:shd w:val="clear" w:color="auto" w:fill="auto"/>
            <w:noWrap/>
            <w:vAlign w:val="bottom"/>
            <w:hideMark/>
          </w:tcPr>
          <w:p w14:paraId="123B3E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160.000,00 </w:t>
            </w:r>
          </w:p>
        </w:tc>
        <w:tc>
          <w:tcPr>
            <w:tcW w:w="578" w:type="pct"/>
            <w:shd w:val="clear" w:color="auto" w:fill="auto"/>
            <w:noWrap/>
            <w:vAlign w:val="bottom"/>
            <w:hideMark/>
          </w:tcPr>
          <w:p w14:paraId="05D894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29.100,00 </w:t>
            </w:r>
          </w:p>
        </w:tc>
        <w:tc>
          <w:tcPr>
            <w:tcW w:w="578" w:type="pct"/>
            <w:shd w:val="clear" w:color="auto" w:fill="auto"/>
            <w:noWrap/>
            <w:vAlign w:val="bottom"/>
            <w:hideMark/>
          </w:tcPr>
          <w:p w14:paraId="60D81FA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367.100,00 </w:t>
            </w:r>
          </w:p>
        </w:tc>
        <w:tc>
          <w:tcPr>
            <w:tcW w:w="575" w:type="pct"/>
            <w:shd w:val="clear" w:color="auto" w:fill="auto"/>
            <w:noWrap/>
            <w:vAlign w:val="bottom"/>
            <w:hideMark/>
          </w:tcPr>
          <w:p w14:paraId="5E43F60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36.710,00</w:t>
            </w:r>
          </w:p>
        </w:tc>
      </w:tr>
      <w:tr w:rsidR="00952915" w:rsidRPr="00C94729" w14:paraId="41CBEB15" w14:textId="77777777" w:rsidTr="00F71C01">
        <w:trPr>
          <w:trHeight w:val="20"/>
        </w:trPr>
        <w:tc>
          <w:tcPr>
            <w:tcW w:w="1456" w:type="pct"/>
            <w:shd w:val="clear" w:color="auto" w:fill="auto"/>
            <w:noWrap/>
            <w:vAlign w:val="bottom"/>
            <w:hideMark/>
          </w:tcPr>
          <w:p w14:paraId="62A6B8B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Gostinstvo in trgovina, </w:t>
            </w:r>
            <w:proofErr w:type="spellStart"/>
            <w:r w:rsidRPr="00C94729">
              <w:rPr>
                <w:rFonts w:ascii="Arial Narrow" w:hAnsi="Arial Narrow" w:cs="Arial"/>
                <w:sz w:val="20"/>
                <w:szCs w:val="20"/>
                <w:lang w:val="sl-SI" w:eastAsia="sl-SI"/>
              </w:rPr>
              <w:t>Marijanca</w:t>
            </w:r>
            <w:proofErr w:type="spellEnd"/>
            <w:r w:rsidRPr="00C94729">
              <w:rPr>
                <w:rFonts w:ascii="Arial Narrow" w:hAnsi="Arial Narrow" w:cs="Arial"/>
                <w:sz w:val="20"/>
                <w:szCs w:val="20"/>
                <w:lang w:val="sl-SI" w:eastAsia="sl-SI"/>
              </w:rPr>
              <w:t xml:space="preserve"> Ring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108D6F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Dravograd</w:t>
            </w:r>
          </w:p>
        </w:tc>
        <w:tc>
          <w:tcPr>
            <w:tcW w:w="578" w:type="pct"/>
            <w:shd w:val="clear" w:color="auto" w:fill="auto"/>
            <w:noWrap/>
            <w:vAlign w:val="bottom"/>
            <w:hideMark/>
          </w:tcPr>
          <w:p w14:paraId="3B2C7C9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4B41D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CD6A2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 </w:t>
            </w:r>
          </w:p>
        </w:tc>
        <w:tc>
          <w:tcPr>
            <w:tcW w:w="578" w:type="pct"/>
            <w:shd w:val="clear" w:color="auto" w:fill="auto"/>
            <w:noWrap/>
            <w:vAlign w:val="bottom"/>
            <w:hideMark/>
          </w:tcPr>
          <w:p w14:paraId="511826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 </w:t>
            </w:r>
          </w:p>
        </w:tc>
        <w:tc>
          <w:tcPr>
            <w:tcW w:w="575" w:type="pct"/>
            <w:shd w:val="clear" w:color="auto" w:fill="auto"/>
            <w:noWrap/>
            <w:vAlign w:val="bottom"/>
            <w:hideMark/>
          </w:tcPr>
          <w:p w14:paraId="268470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330,00</w:t>
            </w:r>
          </w:p>
        </w:tc>
      </w:tr>
      <w:tr w:rsidR="00952915" w:rsidRPr="00C94729" w14:paraId="1D6DA2C9" w14:textId="77777777" w:rsidTr="00F71C01">
        <w:trPr>
          <w:trHeight w:val="20"/>
        </w:trPr>
        <w:tc>
          <w:tcPr>
            <w:tcW w:w="1456" w:type="pct"/>
            <w:shd w:val="clear" w:color="auto" w:fill="auto"/>
            <w:noWrap/>
            <w:vAlign w:val="bottom"/>
            <w:hideMark/>
          </w:tcPr>
          <w:p w14:paraId="4706533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MARIJA PRUŠNIK - NOSILKA DOPOLNILNE DEJAVNOSTI NA KMETIJI</w:t>
            </w:r>
          </w:p>
        </w:tc>
        <w:tc>
          <w:tcPr>
            <w:tcW w:w="657" w:type="pct"/>
            <w:shd w:val="clear" w:color="auto" w:fill="auto"/>
            <w:noWrap/>
            <w:vAlign w:val="bottom"/>
            <w:hideMark/>
          </w:tcPr>
          <w:p w14:paraId="58B3C6A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03D945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14BD5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54B85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0D4656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5" w:type="pct"/>
            <w:shd w:val="clear" w:color="auto" w:fill="auto"/>
            <w:noWrap/>
            <w:vAlign w:val="bottom"/>
            <w:hideMark/>
          </w:tcPr>
          <w:p w14:paraId="5E632AC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28155C8A" w14:textId="77777777" w:rsidTr="00F71C01">
        <w:trPr>
          <w:trHeight w:val="20"/>
        </w:trPr>
        <w:tc>
          <w:tcPr>
            <w:tcW w:w="1456" w:type="pct"/>
            <w:shd w:val="clear" w:color="auto" w:fill="auto"/>
            <w:noWrap/>
            <w:vAlign w:val="bottom"/>
            <w:hideMark/>
          </w:tcPr>
          <w:p w14:paraId="120AC83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ZREPPO, Zavod za razvoj endogenih potencialov podeželskega okolja, Petanjci</w:t>
            </w:r>
          </w:p>
        </w:tc>
        <w:tc>
          <w:tcPr>
            <w:tcW w:w="657" w:type="pct"/>
            <w:shd w:val="clear" w:color="auto" w:fill="auto"/>
            <w:noWrap/>
            <w:vAlign w:val="bottom"/>
            <w:hideMark/>
          </w:tcPr>
          <w:p w14:paraId="42AFE5F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Tišina</w:t>
            </w:r>
          </w:p>
        </w:tc>
        <w:tc>
          <w:tcPr>
            <w:tcW w:w="578" w:type="pct"/>
            <w:shd w:val="clear" w:color="auto" w:fill="auto"/>
            <w:noWrap/>
            <w:vAlign w:val="bottom"/>
            <w:hideMark/>
          </w:tcPr>
          <w:p w14:paraId="7115CB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6C1EBD1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249820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23.500,00 </w:t>
            </w:r>
          </w:p>
        </w:tc>
        <w:tc>
          <w:tcPr>
            <w:tcW w:w="578" w:type="pct"/>
            <w:shd w:val="clear" w:color="auto" w:fill="auto"/>
            <w:noWrap/>
            <w:vAlign w:val="bottom"/>
            <w:hideMark/>
          </w:tcPr>
          <w:p w14:paraId="090F5D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28.500,00 </w:t>
            </w:r>
          </w:p>
        </w:tc>
        <w:tc>
          <w:tcPr>
            <w:tcW w:w="575" w:type="pct"/>
            <w:shd w:val="clear" w:color="auto" w:fill="auto"/>
            <w:noWrap/>
            <w:vAlign w:val="bottom"/>
            <w:hideMark/>
          </w:tcPr>
          <w:p w14:paraId="2D8D7D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2.850,00</w:t>
            </w:r>
          </w:p>
        </w:tc>
      </w:tr>
      <w:tr w:rsidR="00952915" w:rsidRPr="00C94729" w14:paraId="0DDC2B87" w14:textId="77777777" w:rsidTr="00F71C01">
        <w:trPr>
          <w:trHeight w:val="20"/>
        </w:trPr>
        <w:tc>
          <w:tcPr>
            <w:tcW w:w="1456" w:type="pct"/>
            <w:shd w:val="clear" w:color="auto" w:fill="auto"/>
            <w:noWrap/>
            <w:vAlign w:val="bottom"/>
            <w:hideMark/>
          </w:tcPr>
          <w:p w14:paraId="568BF25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DRUGE ŠPORTNE DEJ. TER POSREDNIŠTVO BOŠTJAN DIMITRIJEVIČ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1DC2BF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Celje</w:t>
            </w:r>
          </w:p>
        </w:tc>
        <w:tc>
          <w:tcPr>
            <w:tcW w:w="578" w:type="pct"/>
            <w:shd w:val="clear" w:color="auto" w:fill="auto"/>
            <w:noWrap/>
            <w:vAlign w:val="bottom"/>
            <w:hideMark/>
          </w:tcPr>
          <w:p w14:paraId="068FD6C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33.245,00 </w:t>
            </w:r>
          </w:p>
        </w:tc>
        <w:tc>
          <w:tcPr>
            <w:tcW w:w="578" w:type="pct"/>
            <w:shd w:val="clear" w:color="auto" w:fill="auto"/>
            <w:noWrap/>
            <w:vAlign w:val="bottom"/>
            <w:hideMark/>
          </w:tcPr>
          <w:p w14:paraId="572FA3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98D29D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11.052,97 </w:t>
            </w:r>
          </w:p>
        </w:tc>
        <w:tc>
          <w:tcPr>
            <w:tcW w:w="578" w:type="pct"/>
            <w:shd w:val="clear" w:color="auto" w:fill="auto"/>
            <w:noWrap/>
            <w:vAlign w:val="bottom"/>
            <w:hideMark/>
          </w:tcPr>
          <w:p w14:paraId="178BEE9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44.297,97 </w:t>
            </w:r>
          </w:p>
        </w:tc>
        <w:tc>
          <w:tcPr>
            <w:tcW w:w="575" w:type="pct"/>
            <w:shd w:val="clear" w:color="auto" w:fill="auto"/>
            <w:noWrap/>
            <w:vAlign w:val="bottom"/>
            <w:hideMark/>
          </w:tcPr>
          <w:p w14:paraId="6E4CA8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4.429,79</w:t>
            </w:r>
          </w:p>
        </w:tc>
      </w:tr>
      <w:tr w:rsidR="00952915" w:rsidRPr="00C94729" w14:paraId="36C1C7A0" w14:textId="77777777" w:rsidTr="00F71C01">
        <w:trPr>
          <w:trHeight w:val="20"/>
        </w:trPr>
        <w:tc>
          <w:tcPr>
            <w:tcW w:w="1456" w:type="pct"/>
            <w:shd w:val="clear" w:color="auto" w:fill="auto"/>
            <w:noWrap/>
            <w:vAlign w:val="bottom"/>
            <w:hideMark/>
          </w:tcPr>
          <w:p w14:paraId="527E8C9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Glasbeno - umetniška dejavnost </w:t>
            </w:r>
            <w:proofErr w:type="spellStart"/>
            <w:r w:rsidRPr="00C94729">
              <w:rPr>
                <w:rFonts w:ascii="Arial Narrow" w:hAnsi="Arial Narrow" w:cs="Arial"/>
                <w:sz w:val="20"/>
                <w:szCs w:val="20"/>
                <w:lang w:val="sl-SI" w:eastAsia="sl-SI"/>
              </w:rPr>
              <w:t>ARTTina</w:t>
            </w:r>
            <w:proofErr w:type="spellEnd"/>
            <w:r w:rsidRPr="00C94729">
              <w:rPr>
                <w:rFonts w:ascii="Arial Narrow" w:hAnsi="Arial Narrow" w:cs="Arial"/>
                <w:sz w:val="20"/>
                <w:szCs w:val="20"/>
                <w:lang w:val="sl-SI" w:eastAsia="sl-SI"/>
              </w:rPr>
              <w:t xml:space="preserve">, Tina Poljanšek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BE57A8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0D9AE4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0A4124C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002C42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 </w:t>
            </w:r>
          </w:p>
        </w:tc>
        <w:tc>
          <w:tcPr>
            <w:tcW w:w="578" w:type="pct"/>
            <w:shd w:val="clear" w:color="auto" w:fill="auto"/>
            <w:noWrap/>
            <w:vAlign w:val="bottom"/>
            <w:hideMark/>
          </w:tcPr>
          <w:p w14:paraId="3D0D824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5" w:type="pct"/>
            <w:shd w:val="clear" w:color="auto" w:fill="auto"/>
            <w:noWrap/>
            <w:vAlign w:val="bottom"/>
            <w:hideMark/>
          </w:tcPr>
          <w:p w14:paraId="4A4AE86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600,00</w:t>
            </w:r>
          </w:p>
        </w:tc>
      </w:tr>
      <w:tr w:rsidR="00952915" w:rsidRPr="00C94729" w14:paraId="75071457" w14:textId="77777777" w:rsidTr="00F71C01">
        <w:trPr>
          <w:trHeight w:val="20"/>
        </w:trPr>
        <w:tc>
          <w:tcPr>
            <w:tcW w:w="1456" w:type="pct"/>
            <w:shd w:val="clear" w:color="auto" w:fill="auto"/>
            <w:noWrap/>
            <w:vAlign w:val="bottom"/>
            <w:hideMark/>
          </w:tcPr>
          <w:p w14:paraId="43141EA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BABNIK BARBKA - LEKARNA BROD</w:t>
            </w:r>
          </w:p>
        </w:tc>
        <w:tc>
          <w:tcPr>
            <w:tcW w:w="657" w:type="pct"/>
            <w:shd w:val="clear" w:color="auto" w:fill="auto"/>
            <w:noWrap/>
            <w:vAlign w:val="bottom"/>
            <w:hideMark/>
          </w:tcPr>
          <w:p w14:paraId="75E93BE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0FAC904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41.500,00 </w:t>
            </w:r>
          </w:p>
        </w:tc>
        <w:tc>
          <w:tcPr>
            <w:tcW w:w="578" w:type="pct"/>
            <w:shd w:val="clear" w:color="auto" w:fill="auto"/>
            <w:noWrap/>
            <w:vAlign w:val="bottom"/>
            <w:hideMark/>
          </w:tcPr>
          <w:p w14:paraId="6A268D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37.100,00 </w:t>
            </w:r>
          </w:p>
        </w:tc>
        <w:tc>
          <w:tcPr>
            <w:tcW w:w="578" w:type="pct"/>
            <w:shd w:val="clear" w:color="auto" w:fill="auto"/>
            <w:noWrap/>
            <w:vAlign w:val="bottom"/>
            <w:hideMark/>
          </w:tcPr>
          <w:p w14:paraId="641679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12.700,00 </w:t>
            </w:r>
          </w:p>
        </w:tc>
        <w:tc>
          <w:tcPr>
            <w:tcW w:w="578" w:type="pct"/>
            <w:shd w:val="clear" w:color="auto" w:fill="auto"/>
            <w:noWrap/>
            <w:vAlign w:val="bottom"/>
            <w:hideMark/>
          </w:tcPr>
          <w:p w14:paraId="4D4961F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91.300,00 </w:t>
            </w:r>
          </w:p>
        </w:tc>
        <w:tc>
          <w:tcPr>
            <w:tcW w:w="575" w:type="pct"/>
            <w:shd w:val="clear" w:color="auto" w:fill="auto"/>
            <w:noWrap/>
            <w:vAlign w:val="bottom"/>
            <w:hideMark/>
          </w:tcPr>
          <w:p w14:paraId="133F0D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9.130,00</w:t>
            </w:r>
          </w:p>
        </w:tc>
      </w:tr>
      <w:tr w:rsidR="00952915" w:rsidRPr="00C94729" w14:paraId="0EED899F" w14:textId="77777777" w:rsidTr="00F71C01">
        <w:trPr>
          <w:trHeight w:val="20"/>
        </w:trPr>
        <w:tc>
          <w:tcPr>
            <w:tcW w:w="1456" w:type="pct"/>
            <w:shd w:val="clear" w:color="auto" w:fill="auto"/>
            <w:noWrap/>
            <w:vAlign w:val="bottom"/>
            <w:hideMark/>
          </w:tcPr>
          <w:p w14:paraId="2BA4517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PURO TEHNIKA podjetje za predelavo in trženje poliuretanske pene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9D6A98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1B32BC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45.396,20 </w:t>
            </w:r>
          </w:p>
        </w:tc>
        <w:tc>
          <w:tcPr>
            <w:tcW w:w="578" w:type="pct"/>
            <w:shd w:val="clear" w:color="auto" w:fill="auto"/>
            <w:noWrap/>
            <w:vAlign w:val="bottom"/>
            <w:hideMark/>
          </w:tcPr>
          <w:p w14:paraId="0464D2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AEF56C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253.140,22 </w:t>
            </w:r>
          </w:p>
        </w:tc>
        <w:tc>
          <w:tcPr>
            <w:tcW w:w="578" w:type="pct"/>
            <w:shd w:val="clear" w:color="auto" w:fill="auto"/>
            <w:noWrap/>
            <w:vAlign w:val="bottom"/>
            <w:hideMark/>
          </w:tcPr>
          <w:p w14:paraId="3AE0D00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298.536,42 </w:t>
            </w:r>
          </w:p>
        </w:tc>
        <w:tc>
          <w:tcPr>
            <w:tcW w:w="575" w:type="pct"/>
            <w:shd w:val="clear" w:color="auto" w:fill="auto"/>
            <w:noWrap/>
            <w:vAlign w:val="bottom"/>
            <w:hideMark/>
          </w:tcPr>
          <w:p w14:paraId="5D9A990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29.853,64</w:t>
            </w:r>
          </w:p>
        </w:tc>
      </w:tr>
      <w:tr w:rsidR="00952915" w:rsidRPr="00C94729" w14:paraId="09849AA6" w14:textId="77777777" w:rsidTr="00F71C01">
        <w:trPr>
          <w:trHeight w:val="20"/>
        </w:trPr>
        <w:tc>
          <w:tcPr>
            <w:tcW w:w="1456" w:type="pct"/>
            <w:shd w:val="clear" w:color="auto" w:fill="auto"/>
            <w:noWrap/>
            <w:vAlign w:val="bottom"/>
            <w:hideMark/>
          </w:tcPr>
          <w:p w14:paraId="49C557B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MELU, mizarstvo,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2C25E0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659EBB0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157A4FD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9.800,00 </w:t>
            </w:r>
          </w:p>
        </w:tc>
        <w:tc>
          <w:tcPr>
            <w:tcW w:w="578" w:type="pct"/>
            <w:shd w:val="clear" w:color="auto" w:fill="auto"/>
            <w:noWrap/>
            <w:vAlign w:val="bottom"/>
            <w:hideMark/>
          </w:tcPr>
          <w:p w14:paraId="1054CE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68.000,00 </w:t>
            </w:r>
          </w:p>
        </w:tc>
        <w:tc>
          <w:tcPr>
            <w:tcW w:w="578" w:type="pct"/>
            <w:shd w:val="clear" w:color="auto" w:fill="auto"/>
            <w:noWrap/>
            <w:vAlign w:val="bottom"/>
            <w:hideMark/>
          </w:tcPr>
          <w:p w14:paraId="2094522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82.800,00 </w:t>
            </w:r>
          </w:p>
        </w:tc>
        <w:tc>
          <w:tcPr>
            <w:tcW w:w="575" w:type="pct"/>
            <w:shd w:val="clear" w:color="auto" w:fill="auto"/>
            <w:noWrap/>
            <w:vAlign w:val="bottom"/>
            <w:hideMark/>
          </w:tcPr>
          <w:p w14:paraId="7520E1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8.280,00</w:t>
            </w:r>
          </w:p>
        </w:tc>
      </w:tr>
      <w:tr w:rsidR="00952915" w:rsidRPr="00C94729" w14:paraId="171438A9" w14:textId="77777777" w:rsidTr="00F71C01">
        <w:trPr>
          <w:trHeight w:val="20"/>
        </w:trPr>
        <w:tc>
          <w:tcPr>
            <w:tcW w:w="1456" w:type="pct"/>
            <w:shd w:val="clear" w:color="auto" w:fill="auto"/>
            <w:noWrap/>
            <w:vAlign w:val="bottom"/>
            <w:hideMark/>
          </w:tcPr>
          <w:p w14:paraId="3F2D85E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LEGRO - IVAN GOLOB proizvodnja, gradbeništvo in organizacijske storitve, </w:t>
            </w:r>
            <w:proofErr w:type="spellStart"/>
            <w:r w:rsidRPr="00C94729">
              <w:rPr>
                <w:rFonts w:ascii="Arial Narrow" w:hAnsi="Arial Narrow" w:cs="Arial"/>
                <w:sz w:val="20"/>
                <w:szCs w:val="20"/>
                <w:lang w:val="sl-SI" w:eastAsia="sl-SI"/>
              </w:rPr>
              <w:t>k.d</w:t>
            </w:r>
            <w:proofErr w:type="spellEnd"/>
            <w:r w:rsidRPr="00C94729">
              <w:rPr>
                <w:rFonts w:ascii="Arial Narrow" w:hAnsi="Arial Narrow" w:cs="Arial"/>
                <w:sz w:val="20"/>
                <w:szCs w:val="20"/>
                <w:lang w:val="sl-SI" w:eastAsia="sl-SI"/>
              </w:rPr>
              <w:t>. Robanov kot 5, Solčava</w:t>
            </w:r>
          </w:p>
        </w:tc>
        <w:tc>
          <w:tcPr>
            <w:tcW w:w="657" w:type="pct"/>
            <w:shd w:val="clear" w:color="auto" w:fill="auto"/>
            <w:noWrap/>
            <w:vAlign w:val="bottom"/>
            <w:hideMark/>
          </w:tcPr>
          <w:p w14:paraId="5077DB1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211C12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D05B8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F93AD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17.300,00 </w:t>
            </w:r>
          </w:p>
        </w:tc>
        <w:tc>
          <w:tcPr>
            <w:tcW w:w="578" w:type="pct"/>
            <w:shd w:val="clear" w:color="auto" w:fill="auto"/>
            <w:noWrap/>
            <w:vAlign w:val="bottom"/>
            <w:hideMark/>
          </w:tcPr>
          <w:p w14:paraId="0F7C34F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17.300,00 </w:t>
            </w:r>
          </w:p>
        </w:tc>
        <w:tc>
          <w:tcPr>
            <w:tcW w:w="575" w:type="pct"/>
            <w:shd w:val="clear" w:color="auto" w:fill="auto"/>
            <w:noWrap/>
            <w:vAlign w:val="bottom"/>
            <w:hideMark/>
          </w:tcPr>
          <w:p w14:paraId="2B09191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1.730,00</w:t>
            </w:r>
          </w:p>
        </w:tc>
      </w:tr>
      <w:tr w:rsidR="00952915" w:rsidRPr="00C94729" w14:paraId="06922B7D" w14:textId="77777777" w:rsidTr="00F71C01">
        <w:trPr>
          <w:trHeight w:val="20"/>
        </w:trPr>
        <w:tc>
          <w:tcPr>
            <w:tcW w:w="1456" w:type="pct"/>
            <w:shd w:val="clear" w:color="auto" w:fill="auto"/>
            <w:noWrap/>
            <w:vAlign w:val="bottom"/>
            <w:hideMark/>
          </w:tcPr>
          <w:p w14:paraId="7DCE72C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ORODJARNA &amp; INŽENIRING ALBA orodjarstvo, inženiring in proizvodnja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417004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3172B3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265.000,00 </w:t>
            </w:r>
          </w:p>
        </w:tc>
        <w:tc>
          <w:tcPr>
            <w:tcW w:w="578" w:type="pct"/>
            <w:shd w:val="clear" w:color="auto" w:fill="auto"/>
            <w:noWrap/>
            <w:vAlign w:val="bottom"/>
            <w:hideMark/>
          </w:tcPr>
          <w:p w14:paraId="186BA3F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47E23C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95.000,00 </w:t>
            </w:r>
          </w:p>
        </w:tc>
        <w:tc>
          <w:tcPr>
            <w:tcW w:w="578" w:type="pct"/>
            <w:shd w:val="clear" w:color="auto" w:fill="auto"/>
            <w:noWrap/>
            <w:vAlign w:val="bottom"/>
            <w:hideMark/>
          </w:tcPr>
          <w:p w14:paraId="262F7C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360.000,00 </w:t>
            </w:r>
          </w:p>
        </w:tc>
        <w:tc>
          <w:tcPr>
            <w:tcW w:w="575" w:type="pct"/>
            <w:shd w:val="clear" w:color="auto" w:fill="auto"/>
            <w:noWrap/>
            <w:vAlign w:val="bottom"/>
            <w:hideMark/>
          </w:tcPr>
          <w:p w14:paraId="06C6756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36.000,00</w:t>
            </w:r>
          </w:p>
        </w:tc>
      </w:tr>
      <w:tr w:rsidR="00952915" w:rsidRPr="00C94729" w14:paraId="11038A69" w14:textId="77777777" w:rsidTr="00F71C01">
        <w:trPr>
          <w:trHeight w:val="20"/>
        </w:trPr>
        <w:tc>
          <w:tcPr>
            <w:tcW w:w="1456" w:type="pct"/>
            <w:shd w:val="clear" w:color="auto" w:fill="auto"/>
            <w:noWrap/>
            <w:vAlign w:val="bottom"/>
            <w:hideMark/>
          </w:tcPr>
          <w:p w14:paraId="309B09B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STREHA SODNIK, kleparska in krovska dela,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6CF966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24C8E1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8" w:type="pct"/>
            <w:shd w:val="clear" w:color="auto" w:fill="auto"/>
            <w:noWrap/>
            <w:vAlign w:val="bottom"/>
            <w:hideMark/>
          </w:tcPr>
          <w:p w14:paraId="49754D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3431DD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7805E1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70.000,00 </w:t>
            </w:r>
          </w:p>
        </w:tc>
        <w:tc>
          <w:tcPr>
            <w:tcW w:w="575" w:type="pct"/>
            <w:shd w:val="clear" w:color="auto" w:fill="auto"/>
            <w:noWrap/>
            <w:vAlign w:val="bottom"/>
            <w:hideMark/>
          </w:tcPr>
          <w:p w14:paraId="14A4CA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7.000,00</w:t>
            </w:r>
          </w:p>
        </w:tc>
      </w:tr>
      <w:tr w:rsidR="00952915" w:rsidRPr="00C94729" w14:paraId="4AB0976D" w14:textId="77777777" w:rsidTr="00F71C01">
        <w:trPr>
          <w:trHeight w:val="20"/>
        </w:trPr>
        <w:tc>
          <w:tcPr>
            <w:tcW w:w="1456" w:type="pct"/>
            <w:shd w:val="clear" w:color="auto" w:fill="auto"/>
            <w:noWrap/>
            <w:vAlign w:val="bottom"/>
            <w:hideMark/>
          </w:tcPr>
          <w:p w14:paraId="4FE1A361"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Avtoprevozništvo</w:t>
            </w:r>
            <w:proofErr w:type="spellEnd"/>
            <w:r w:rsidRPr="00C94729">
              <w:rPr>
                <w:rFonts w:ascii="Arial Narrow" w:hAnsi="Arial Narrow" w:cs="Arial"/>
                <w:sz w:val="20"/>
                <w:szCs w:val="20"/>
                <w:lang w:val="sl-SI" w:eastAsia="sl-SI"/>
              </w:rPr>
              <w:t xml:space="preserve"> Marko </w:t>
            </w:r>
            <w:proofErr w:type="spellStart"/>
            <w:r w:rsidRPr="00C94729">
              <w:rPr>
                <w:rFonts w:ascii="Arial Narrow" w:hAnsi="Arial Narrow" w:cs="Arial"/>
                <w:sz w:val="20"/>
                <w:szCs w:val="20"/>
                <w:lang w:val="sl-SI" w:eastAsia="sl-SI"/>
              </w:rPr>
              <w:t>Poiškruh</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E4593C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6E434D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95.000,00 </w:t>
            </w:r>
          </w:p>
        </w:tc>
        <w:tc>
          <w:tcPr>
            <w:tcW w:w="578" w:type="pct"/>
            <w:shd w:val="clear" w:color="auto" w:fill="auto"/>
            <w:noWrap/>
            <w:vAlign w:val="bottom"/>
            <w:hideMark/>
          </w:tcPr>
          <w:p w14:paraId="270C8BC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75A8D0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8.200,59 </w:t>
            </w:r>
          </w:p>
        </w:tc>
        <w:tc>
          <w:tcPr>
            <w:tcW w:w="578" w:type="pct"/>
            <w:shd w:val="clear" w:color="auto" w:fill="auto"/>
            <w:noWrap/>
            <w:vAlign w:val="bottom"/>
            <w:hideMark/>
          </w:tcPr>
          <w:p w14:paraId="57E159E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103.200,59 </w:t>
            </w:r>
          </w:p>
        </w:tc>
        <w:tc>
          <w:tcPr>
            <w:tcW w:w="575" w:type="pct"/>
            <w:shd w:val="clear" w:color="auto" w:fill="auto"/>
            <w:noWrap/>
            <w:vAlign w:val="bottom"/>
            <w:hideMark/>
          </w:tcPr>
          <w:p w14:paraId="7B42BF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10.320,05</w:t>
            </w:r>
          </w:p>
        </w:tc>
      </w:tr>
      <w:tr w:rsidR="00952915" w:rsidRPr="00C94729" w14:paraId="1172C110" w14:textId="77777777" w:rsidTr="00F71C01">
        <w:trPr>
          <w:trHeight w:val="20"/>
        </w:trPr>
        <w:tc>
          <w:tcPr>
            <w:tcW w:w="1456" w:type="pct"/>
            <w:shd w:val="clear" w:color="auto" w:fill="auto"/>
            <w:noWrap/>
            <w:vAlign w:val="bottom"/>
            <w:hideMark/>
          </w:tcPr>
          <w:p w14:paraId="73AE170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MAROŠ, prevozniško in posredniško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8B626A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 Nazarje, Luče</w:t>
            </w:r>
          </w:p>
        </w:tc>
        <w:tc>
          <w:tcPr>
            <w:tcW w:w="578" w:type="pct"/>
            <w:shd w:val="clear" w:color="auto" w:fill="auto"/>
            <w:noWrap/>
            <w:vAlign w:val="bottom"/>
            <w:hideMark/>
          </w:tcPr>
          <w:p w14:paraId="7EF4EC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80.000,00 </w:t>
            </w:r>
          </w:p>
        </w:tc>
        <w:tc>
          <w:tcPr>
            <w:tcW w:w="578" w:type="pct"/>
            <w:shd w:val="clear" w:color="auto" w:fill="auto"/>
            <w:noWrap/>
            <w:vAlign w:val="bottom"/>
            <w:hideMark/>
          </w:tcPr>
          <w:p w14:paraId="152551A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3BAEDD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543B12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80.000,00 </w:t>
            </w:r>
          </w:p>
        </w:tc>
        <w:tc>
          <w:tcPr>
            <w:tcW w:w="575" w:type="pct"/>
            <w:shd w:val="clear" w:color="auto" w:fill="auto"/>
            <w:noWrap/>
            <w:vAlign w:val="bottom"/>
            <w:hideMark/>
          </w:tcPr>
          <w:p w14:paraId="50EF8F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8.000,00</w:t>
            </w:r>
          </w:p>
        </w:tc>
      </w:tr>
      <w:tr w:rsidR="00952915" w:rsidRPr="00C94729" w14:paraId="5C4A360D" w14:textId="77777777" w:rsidTr="00F71C01">
        <w:trPr>
          <w:trHeight w:val="20"/>
        </w:trPr>
        <w:tc>
          <w:tcPr>
            <w:tcW w:w="1456" w:type="pct"/>
            <w:shd w:val="clear" w:color="auto" w:fill="auto"/>
            <w:noWrap/>
            <w:vAlign w:val="bottom"/>
            <w:hideMark/>
          </w:tcPr>
          <w:p w14:paraId="7A653D7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REZOLES, POSREDNIŠTVO PRI PRODAJI LESA, MATEJ REZONIČNIK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8F47A2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75FE84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250.000,00 </w:t>
            </w:r>
          </w:p>
        </w:tc>
        <w:tc>
          <w:tcPr>
            <w:tcW w:w="578" w:type="pct"/>
            <w:shd w:val="clear" w:color="auto" w:fill="auto"/>
            <w:noWrap/>
            <w:vAlign w:val="bottom"/>
            <w:hideMark/>
          </w:tcPr>
          <w:p w14:paraId="4032EE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7CEAFE7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E3106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270.000,00 </w:t>
            </w:r>
          </w:p>
        </w:tc>
        <w:tc>
          <w:tcPr>
            <w:tcW w:w="575" w:type="pct"/>
            <w:shd w:val="clear" w:color="auto" w:fill="auto"/>
            <w:noWrap/>
            <w:vAlign w:val="bottom"/>
            <w:hideMark/>
          </w:tcPr>
          <w:p w14:paraId="19DA06F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27.000,00</w:t>
            </w:r>
          </w:p>
        </w:tc>
      </w:tr>
      <w:tr w:rsidR="00952915" w:rsidRPr="00C94729" w14:paraId="1BE2329E" w14:textId="77777777" w:rsidTr="00F71C01">
        <w:trPr>
          <w:trHeight w:val="20"/>
        </w:trPr>
        <w:tc>
          <w:tcPr>
            <w:tcW w:w="1456" w:type="pct"/>
            <w:shd w:val="clear" w:color="auto" w:fill="auto"/>
            <w:noWrap/>
            <w:vAlign w:val="bottom"/>
            <w:hideMark/>
          </w:tcPr>
          <w:p w14:paraId="2608886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PREVOZI, Marija Krivec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064F48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2C0528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49.500,00 </w:t>
            </w:r>
          </w:p>
        </w:tc>
        <w:tc>
          <w:tcPr>
            <w:tcW w:w="578" w:type="pct"/>
            <w:shd w:val="clear" w:color="auto" w:fill="auto"/>
            <w:noWrap/>
            <w:vAlign w:val="bottom"/>
            <w:hideMark/>
          </w:tcPr>
          <w:p w14:paraId="5CEC81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822131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4E4461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55.500,00 </w:t>
            </w:r>
          </w:p>
        </w:tc>
        <w:tc>
          <w:tcPr>
            <w:tcW w:w="575" w:type="pct"/>
            <w:shd w:val="clear" w:color="auto" w:fill="auto"/>
            <w:noWrap/>
            <w:vAlign w:val="bottom"/>
            <w:hideMark/>
          </w:tcPr>
          <w:p w14:paraId="304D2DC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5.550,00</w:t>
            </w:r>
          </w:p>
        </w:tc>
      </w:tr>
      <w:tr w:rsidR="00952915" w:rsidRPr="00C94729" w14:paraId="44E4D7DA" w14:textId="77777777" w:rsidTr="00F71C01">
        <w:trPr>
          <w:trHeight w:val="20"/>
        </w:trPr>
        <w:tc>
          <w:tcPr>
            <w:tcW w:w="1456" w:type="pct"/>
            <w:shd w:val="clear" w:color="auto" w:fill="auto"/>
            <w:noWrap/>
            <w:vAlign w:val="bottom"/>
            <w:hideMark/>
          </w:tcPr>
          <w:p w14:paraId="4FBC8C86"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LiAVTO</w:t>
            </w:r>
            <w:proofErr w:type="spellEnd"/>
            <w:r w:rsidRPr="00C94729">
              <w:rPr>
                <w:rFonts w:ascii="Arial Narrow" w:hAnsi="Arial Narrow" w:cs="Arial"/>
                <w:sz w:val="20"/>
                <w:szCs w:val="20"/>
                <w:lang w:val="sl-SI" w:eastAsia="sl-SI"/>
              </w:rPr>
              <w:t xml:space="preserve">, prodaja vozil,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F67C23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1A9210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5.500,00 </w:t>
            </w:r>
          </w:p>
        </w:tc>
        <w:tc>
          <w:tcPr>
            <w:tcW w:w="578" w:type="pct"/>
            <w:shd w:val="clear" w:color="auto" w:fill="auto"/>
            <w:noWrap/>
            <w:vAlign w:val="bottom"/>
            <w:hideMark/>
          </w:tcPr>
          <w:p w14:paraId="7089D66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72F451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55.485,22 </w:t>
            </w:r>
          </w:p>
        </w:tc>
        <w:tc>
          <w:tcPr>
            <w:tcW w:w="578" w:type="pct"/>
            <w:shd w:val="clear" w:color="auto" w:fill="auto"/>
            <w:noWrap/>
            <w:vAlign w:val="bottom"/>
            <w:hideMark/>
          </w:tcPr>
          <w:p w14:paraId="21EEC6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70.985,22 </w:t>
            </w:r>
          </w:p>
        </w:tc>
        <w:tc>
          <w:tcPr>
            <w:tcW w:w="575" w:type="pct"/>
            <w:shd w:val="clear" w:color="auto" w:fill="auto"/>
            <w:noWrap/>
            <w:vAlign w:val="bottom"/>
            <w:hideMark/>
          </w:tcPr>
          <w:p w14:paraId="603DFB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7.098,52</w:t>
            </w:r>
          </w:p>
        </w:tc>
      </w:tr>
      <w:tr w:rsidR="00952915" w:rsidRPr="00C94729" w14:paraId="597D1C86" w14:textId="77777777" w:rsidTr="00F71C01">
        <w:trPr>
          <w:trHeight w:val="20"/>
        </w:trPr>
        <w:tc>
          <w:tcPr>
            <w:tcW w:w="1456" w:type="pct"/>
            <w:shd w:val="clear" w:color="auto" w:fill="auto"/>
            <w:noWrap/>
            <w:vAlign w:val="bottom"/>
            <w:hideMark/>
          </w:tcPr>
          <w:p w14:paraId="1A3994F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RANG elektronika in računalništvo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E13DE1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4B3BA11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3.836,00 </w:t>
            </w:r>
          </w:p>
        </w:tc>
        <w:tc>
          <w:tcPr>
            <w:tcW w:w="578" w:type="pct"/>
            <w:shd w:val="clear" w:color="auto" w:fill="auto"/>
            <w:noWrap/>
            <w:vAlign w:val="bottom"/>
            <w:hideMark/>
          </w:tcPr>
          <w:p w14:paraId="49A105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12.271,00 </w:t>
            </w:r>
          </w:p>
        </w:tc>
        <w:tc>
          <w:tcPr>
            <w:tcW w:w="578" w:type="pct"/>
            <w:shd w:val="clear" w:color="auto" w:fill="auto"/>
            <w:noWrap/>
            <w:vAlign w:val="bottom"/>
            <w:hideMark/>
          </w:tcPr>
          <w:p w14:paraId="4167126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2.290,00 </w:t>
            </w:r>
          </w:p>
        </w:tc>
        <w:tc>
          <w:tcPr>
            <w:tcW w:w="578" w:type="pct"/>
            <w:shd w:val="clear" w:color="auto" w:fill="auto"/>
            <w:noWrap/>
            <w:vAlign w:val="bottom"/>
            <w:hideMark/>
          </w:tcPr>
          <w:p w14:paraId="2A3B0B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18.397,00 </w:t>
            </w:r>
          </w:p>
        </w:tc>
        <w:tc>
          <w:tcPr>
            <w:tcW w:w="575" w:type="pct"/>
            <w:shd w:val="clear" w:color="auto" w:fill="auto"/>
            <w:noWrap/>
            <w:vAlign w:val="bottom"/>
            <w:hideMark/>
          </w:tcPr>
          <w:p w14:paraId="3628E2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1.839,70</w:t>
            </w:r>
          </w:p>
        </w:tc>
      </w:tr>
      <w:tr w:rsidR="00952915" w:rsidRPr="00C94729" w14:paraId="2718BB38" w14:textId="77777777" w:rsidTr="00F71C01">
        <w:trPr>
          <w:trHeight w:val="20"/>
        </w:trPr>
        <w:tc>
          <w:tcPr>
            <w:tcW w:w="1456" w:type="pct"/>
            <w:shd w:val="clear" w:color="auto" w:fill="auto"/>
            <w:noWrap/>
            <w:vAlign w:val="bottom"/>
            <w:hideMark/>
          </w:tcPr>
          <w:p w14:paraId="2FBC280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LECOM Proizvodno in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Kamnik</w:t>
            </w:r>
          </w:p>
        </w:tc>
        <w:tc>
          <w:tcPr>
            <w:tcW w:w="657" w:type="pct"/>
            <w:shd w:val="clear" w:color="auto" w:fill="auto"/>
            <w:noWrap/>
            <w:vAlign w:val="bottom"/>
            <w:hideMark/>
          </w:tcPr>
          <w:p w14:paraId="60579AB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1BD704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22D90CB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7BC8E6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6547394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55.000,00 </w:t>
            </w:r>
          </w:p>
        </w:tc>
        <w:tc>
          <w:tcPr>
            <w:tcW w:w="575" w:type="pct"/>
            <w:shd w:val="clear" w:color="auto" w:fill="auto"/>
            <w:noWrap/>
            <w:vAlign w:val="bottom"/>
            <w:hideMark/>
          </w:tcPr>
          <w:p w14:paraId="786DCB2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5.500,00</w:t>
            </w:r>
          </w:p>
        </w:tc>
      </w:tr>
      <w:tr w:rsidR="00952915" w:rsidRPr="00C94729" w14:paraId="4F3EBF43" w14:textId="77777777" w:rsidTr="00F71C01">
        <w:trPr>
          <w:trHeight w:val="20"/>
        </w:trPr>
        <w:tc>
          <w:tcPr>
            <w:tcW w:w="1456" w:type="pct"/>
            <w:shd w:val="clear" w:color="auto" w:fill="auto"/>
            <w:noWrap/>
            <w:vAlign w:val="bottom"/>
            <w:hideMark/>
          </w:tcPr>
          <w:p w14:paraId="7AD3119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SADA GAST, gostinstvo in dogodki,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E57655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49D782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6BA94A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58A1570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8" w:type="pct"/>
            <w:shd w:val="clear" w:color="auto" w:fill="auto"/>
            <w:noWrap/>
            <w:vAlign w:val="bottom"/>
            <w:hideMark/>
          </w:tcPr>
          <w:p w14:paraId="4095C06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60.000,00 </w:t>
            </w:r>
          </w:p>
        </w:tc>
        <w:tc>
          <w:tcPr>
            <w:tcW w:w="575" w:type="pct"/>
            <w:shd w:val="clear" w:color="auto" w:fill="auto"/>
            <w:noWrap/>
            <w:vAlign w:val="bottom"/>
            <w:hideMark/>
          </w:tcPr>
          <w:p w14:paraId="4C03F79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6.000,00</w:t>
            </w:r>
          </w:p>
        </w:tc>
      </w:tr>
      <w:tr w:rsidR="00952915" w:rsidRPr="00C94729" w14:paraId="349ACE2F" w14:textId="77777777" w:rsidTr="00F71C01">
        <w:trPr>
          <w:trHeight w:val="20"/>
        </w:trPr>
        <w:tc>
          <w:tcPr>
            <w:tcW w:w="1456" w:type="pct"/>
            <w:shd w:val="clear" w:color="auto" w:fill="auto"/>
            <w:noWrap/>
            <w:vAlign w:val="bottom"/>
            <w:hideMark/>
          </w:tcPr>
          <w:p w14:paraId="353C51E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KOVINOPLASTIKA ŠTRUCLJ, proizvodnja,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61E8EE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3D5C8C5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2815C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7C63B0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94.250,00 </w:t>
            </w:r>
          </w:p>
        </w:tc>
        <w:tc>
          <w:tcPr>
            <w:tcW w:w="578" w:type="pct"/>
            <w:shd w:val="clear" w:color="auto" w:fill="auto"/>
            <w:noWrap/>
            <w:vAlign w:val="bottom"/>
            <w:hideMark/>
          </w:tcPr>
          <w:p w14:paraId="6AD302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94.250,00 </w:t>
            </w:r>
          </w:p>
        </w:tc>
        <w:tc>
          <w:tcPr>
            <w:tcW w:w="575" w:type="pct"/>
            <w:shd w:val="clear" w:color="auto" w:fill="auto"/>
            <w:noWrap/>
            <w:vAlign w:val="bottom"/>
            <w:hideMark/>
          </w:tcPr>
          <w:p w14:paraId="3C08B1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9.425,00</w:t>
            </w:r>
          </w:p>
        </w:tc>
      </w:tr>
      <w:tr w:rsidR="00952915" w:rsidRPr="00C94729" w14:paraId="1235B96C" w14:textId="77777777" w:rsidTr="00F71C01">
        <w:trPr>
          <w:trHeight w:val="20"/>
        </w:trPr>
        <w:tc>
          <w:tcPr>
            <w:tcW w:w="1456" w:type="pct"/>
            <w:shd w:val="clear" w:color="auto" w:fill="auto"/>
            <w:noWrap/>
            <w:vAlign w:val="bottom"/>
            <w:hideMark/>
          </w:tcPr>
          <w:p w14:paraId="31E4B57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KOVINOPLASTIKA ŠTRUCLJ BRANKA S.P.</w:t>
            </w:r>
          </w:p>
        </w:tc>
        <w:tc>
          <w:tcPr>
            <w:tcW w:w="657" w:type="pct"/>
            <w:shd w:val="clear" w:color="auto" w:fill="auto"/>
            <w:noWrap/>
            <w:vAlign w:val="bottom"/>
            <w:hideMark/>
          </w:tcPr>
          <w:p w14:paraId="2E119E1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74EBDE9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7C6D3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1A7A3E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9.803,00 </w:t>
            </w:r>
          </w:p>
        </w:tc>
        <w:tc>
          <w:tcPr>
            <w:tcW w:w="578" w:type="pct"/>
            <w:shd w:val="clear" w:color="auto" w:fill="auto"/>
            <w:noWrap/>
            <w:vAlign w:val="bottom"/>
            <w:hideMark/>
          </w:tcPr>
          <w:p w14:paraId="5746A3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9.803,00 </w:t>
            </w:r>
          </w:p>
        </w:tc>
        <w:tc>
          <w:tcPr>
            <w:tcW w:w="575" w:type="pct"/>
            <w:shd w:val="clear" w:color="auto" w:fill="auto"/>
            <w:noWrap/>
            <w:vAlign w:val="bottom"/>
            <w:hideMark/>
          </w:tcPr>
          <w:p w14:paraId="4BF507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980,30</w:t>
            </w:r>
          </w:p>
        </w:tc>
      </w:tr>
      <w:tr w:rsidR="00952915" w:rsidRPr="00C94729" w14:paraId="22403F7D" w14:textId="77777777" w:rsidTr="00F71C01">
        <w:trPr>
          <w:trHeight w:val="20"/>
        </w:trPr>
        <w:tc>
          <w:tcPr>
            <w:tcW w:w="1456" w:type="pct"/>
            <w:shd w:val="clear" w:color="auto" w:fill="auto"/>
            <w:noWrap/>
            <w:vAlign w:val="bottom"/>
            <w:hideMark/>
          </w:tcPr>
          <w:p w14:paraId="321711B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H2O INSTAL, </w:t>
            </w:r>
            <w:proofErr w:type="spellStart"/>
            <w:r w:rsidRPr="00C94729">
              <w:rPr>
                <w:rFonts w:ascii="Arial Narrow" w:hAnsi="Arial Narrow" w:cs="Arial"/>
                <w:sz w:val="20"/>
                <w:szCs w:val="20"/>
                <w:lang w:val="sl-SI" w:eastAsia="sl-SI"/>
              </w:rPr>
              <w:t>Inštaliranje</w:t>
            </w:r>
            <w:proofErr w:type="spellEnd"/>
            <w:r w:rsidRPr="00C94729">
              <w:rPr>
                <w:rFonts w:ascii="Arial Narrow" w:hAnsi="Arial Narrow" w:cs="Arial"/>
                <w:sz w:val="20"/>
                <w:szCs w:val="20"/>
                <w:lang w:val="sl-SI" w:eastAsia="sl-SI"/>
              </w:rPr>
              <w:t xml:space="preserve"> vodovodnih, plinskih in ogrevalnih napeljav in naprav,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A0F7D2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7F4071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664FD1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1F3596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5E5A7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40.000,00 </w:t>
            </w:r>
          </w:p>
        </w:tc>
        <w:tc>
          <w:tcPr>
            <w:tcW w:w="575" w:type="pct"/>
            <w:shd w:val="clear" w:color="auto" w:fill="auto"/>
            <w:noWrap/>
            <w:vAlign w:val="bottom"/>
            <w:hideMark/>
          </w:tcPr>
          <w:p w14:paraId="366A2C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4.000,00</w:t>
            </w:r>
          </w:p>
        </w:tc>
      </w:tr>
      <w:tr w:rsidR="00952915" w:rsidRPr="00C94729" w14:paraId="7F75A45A" w14:textId="77777777" w:rsidTr="00F71C01">
        <w:trPr>
          <w:trHeight w:val="20"/>
        </w:trPr>
        <w:tc>
          <w:tcPr>
            <w:tcW w:w="1456" w:type="pct"/>
            <w:shd w:val="clear" w:color="auto" w:fill="auto"/>
            <w:noWrap/>
            <w:vAlign w:val="bottom"/>
            <w:hideMark/>
          </w:tcPr>
          <w:p w14:paraId="15D06E1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GRAPUS, gradbeništvo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81B128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41A1F5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13.460,00 </w:t>
            </w:r>
          </w:p>
        </w:tc>
        <w:tc>
          <w:tcPr>
            <w:tcW w:w="578" w:type="pct"/>
            <w:shd w:val="clear" w:color="auto" w:fill="auto"/>
            <w:noWrap/>
            <w:vAlign w:val="bottom"/>
            <w:hideMark/>
          </w:tcPr>
          <w:p w14:paraId="7D66F95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278B0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9.286,97 </w:t>
            </w:r>
          </w:p>
        </w:tc>
        <w:tc>
          <w:tcPr>
            <w:tcW w:w="578" w:type="pct"/>
            <w:shd w:val="clear" w:color="auto" w:fill="auto"/>
            <w:noWrap/>
            <w:vAlign w:val="bottom"/>
            <w:hideMark/>
          </w:tcPr>
          <w:p w14:paraId="1B1D26D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22.746,97 </w:t>
            </w:r>
          </w:p>
        </w:tc>
        <w:tc>
          <w:tcPr>
            <w:tcW w:w="575" w:type="pct"/>
            <w:shd w:val="clear" w:color="auto" w:fill="auto"/>
            <w:noWrap/>
            <w:vAlign w:val="bottom"/>
            <w:hideMark/>
          </w:tcPr>
          <w:p w14:paraId="486901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2.274,69</w:t>
            </w:r>
          </w:p>
        </w:tc>
      </w:tr>
      <w:tr w:rsidR="00952915" w:rsidRPr="00C94729" w14:paraId="74CE9CE1" w14:textId="77777777" w:rsidTr="00F71C01">
        <w:trPr>
          <w:trHeight w:val="20"/>
        </w:trPr>
        <w:tc>
          <w:tcPr>
            <w:tcW w:w="1456" w:type="pct"/>
            <w:shd w:val="clear" w:color="auto" w:fill="auto"/>
            <w:noWrap/>
            <w:vAlign w:val="bottom"/>
            <w:hideMark/>
          </w:tcPr>
          <w:p w14:paraId="5F2EFC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GOSTILNA OB SOTOČJU IN PRENOČIŠČA - Zinka Budič,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28AB7BB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Brežice</w:t>
            </w:r>
          </w:p>
        </w:tc>
        <w:tc>
          <w:tcPr>
            <w:tcW w:w="578" w:type="pct"/>
            <w:shd w:val="clear" w:color="auto" w:fill="auto"/>
            <w:noWrap/>
            <w:vAlign w:val="bottom"/>
            <w:hideMark/>
          </w:tcPr>
          <w:p w14:paraId="55B578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2DD954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57A2C8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13.061,05 </w:t>
            </w:r>
          </w:p>
        </w:tc>
        <w:tc>
          <w:tcPr>
            <w:tcW w:w="578" w:type="pct"/>
            <w:shd w:val="clear" w:color="auto" w:fill="auto"/>
            <w:noWrap/>
            <w:vAlign w:val="bottom"/>
            <w:hideMark/>
          </w:tcPr>
          <w:p w14:paraId="3B0AD4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31.061,05 </w:t>
            </w:r>
          </w:p>
        </w:tc>
        <w:tc>
          <w:tcPr>
            <w:tcW w:w="575" w:type="pct"/>
            <w:shd w:val="clear" w:color="auto" w:fill="auto"/>
            <w:noWrap/>
            <w:vAlign w:val="bottom"/>
            <w:hideMark/>
          </w:tcPr>
          <w:p w14:paraId="297B28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3.106,10</w:t>
            </w:r>
          </w:p>
        </w:tc>
      </w:tr>
      <w:tr w:rsidR="00952915" w:rsidRPr="00C94729" w14:paraId="1A61EF12" w14:textId="77777777" w:rsidTr="00F71C01">
        <w:trPr>
          <w:trHeight w:val="20"/>
        </w:trPr>
        <w:tc>
          <w:tcPr>
            <w:tcW w:w="1456" w:type="pct"/>
            <w:shd w:val="clear" w:color="auto" w:fill="auto"/>
            <w:noWrap/>
            <w:vAlign w:val="bottom"/>
            <w:hideMark/>
          </w:tcPr>
          <w:p w14:paraId="35655BC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LESARSTVO- PREVOZNIŠTVO, MATEJA GLOJEK KRANČIČ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C7E947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6F129BC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37EE24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60DCA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69.000,00 </w:t>
            </w:r>
          </w:p>
        </w:tc>
        <w:tc>
          <w:tcPr>
            <w:tcW w:w="578" w:type="pct"/>
            <w:shd w:val="clear" w:color="auto" w:fill="auto"/>
            <w:noWrap/>
            <w:vAlign w:val="bottom"/>
            <w:hideMark/>
          </w:tcPr>
          <w:p w14:paraId="1A2688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74.000,00 </w:t>
            </w:r>
          </w:p>
        </w:tc>
        <w:tc>
          <w:tcPr>
            <w:tcW w:w="575" w:type="pct"/>
            <w:shd w:val="clear" w:color="auto" w:fill="auto"/>
            <w:noWrap/>
            <w:vAlign w:val="bottom"/>
            <w:hideMark/>
          </w:tcPr>
          <w:p w14:paraId="535FB9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7.400,00</w:t>
            </w:r>
          </w:p>
        </w:tc>
      </w:tr>
      <w:tr w:rsidR="00952915" w:rsidRPr="00C94729" w14:paraId="1C2FE6CA" w14:textId="77777777" w:rsidTr="00F71C01">
        <w:trPr>
          <w:trHeight w:val="20"/>
        </w:trPr>
        <w:tc>
          <w:tcPr>
            <w:tcW w:w="1456" w:type="pct"/>
            <w:shd w:val="clear" w:color="auto" w:fill="auto"/>
            <w:noWrap/>
            <w:vAlign w:val="bottom"/>
            <w:hideMark/>
          </w:tcPr>
          <w:p w14:paraId="3A1D503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MIZARSKE STORITVE, BOŽO ROBNIK S.P.</w:t>
            </w:r>
          </w:p>
        </w:tc>
        <w:tc>
          <w:tcPr>
            <w:tcW w:w="657" w:type="pct"/>
            <w:shd w:val="clear" w:color="auto" w:fill="auto"/>
            <w:noWrap/>
            <w:vAlign w:val="bottom"/>
            <w:hideMark/>
          </w:tcPr>
          <w:p w14:paraId="119C380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311E7F1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91.960,00 </w:t>
            </w:r>
          </w:p>
        </w:tc>
        <w:tc>
          <w:tcPr>
            <w:tcW w:w="578" w:type="pct"/>
            <w:shd w:val="clear" w:color="auto" w:fill="auto"/>
            <w:noWrap/>
            <w:vAlign w:val="bottom"/>
            <w:hideMark/>
          </w:tcPr>
          <w:p w14:paraId="79FF97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12.435,00 </w:t>
            </w:r>
          </w:p>
        </w:tc>
        <w:tc>
          <w:tcPr>
            <w:tcW w:w="578" w:type="pct"/>
            <w:shd w:val="clear" w:color="auto" w:fill="auto"/>
            <w:noWrap/>
            <w:vAlign w:val="bottom"/>
            <w:hideMark/>
          </w:tcPr>
          <w:p w14:paraId="5D6543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10D5B2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107.395,00 </w:t>
            </w:r>
          </w:p>
        </w:tc>
        <w:tc>
          <w:tcPr>
            <w:tcW w:w="575" w:type="pct"/>
            <w:shd w:val="clear" w:color="auto" w:fill="auto"/>
            <w:noWrap/>
            <w:vAlign w:val="bottom"/>
            <w:hideMark/>
          </w:tcPr>
          <w:p w14:paraId="713869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10.739,50</w:t>
            </w:r>
          </w:p>
        </w:tc>
      </w:tr>
      <w:tr w:rsidR="00952915" w:rsidRPr="00C94729" w14:paraId="076CB759" w14:textId="77777777" w:rsidTr="00F71C01">
        <w:trPr>
          <w:trHeight w:val="20"/>
        </w:trPr>
        <w:tc>
          <w:tcPr>
            <w:tcW w:w="1456" w:type="pct"/>
            <w:shd w:val="clear" w:color="auto" w:fill="auto"/>
            <w:noWrap/>
            <w:vAlign w:val="bottom"/>
            <w:hideMark/>
          </w:tcPr>
          <w:p w14:paraId="74B5958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TEHNY Podjetje za proizvodnjo kovinskih izdelkov,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536DE3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54F8EE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CDBE5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850,00 </w:t>
            </w:r>
          </w:p>
        </w:tc>
        <w:tc>
          <w:tcPr>
            <w:tcW w:w="578" w:type="pct"/>
            <w:shd w:val="clear" w:color="auto" w:fill="auto"/>
            <w:noWrap/>
            <w:vAlign w:val="bottom"/>
            <w:hideMark/>
          </w:tcPr>
          <w:p w14:paraId="4AFE84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5.600,00 </w:t>
            </w:r>
          </w:p>
        </w:tc>
        <w:tc>
          <w:tcPr>
            <w:tcW w:w="578" w:type="pct"/>
            <w:shd w:val="clear" w:color="auto" w:fill="auto"/>
            <w:noWrap/>
            <w:vAlign w:val="bottom"/>
            <w:hideMark/>
          </w:tcPr>
          <w:p w14:paraId="2125A2C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6.450,00 </w:t>
            </w:r>
          </w:p>
        </w:tc>
        <w:tc>
          <w:tcPr>
            <w:tcW w:w="575" w:type="pct"/>
            <w:shd w:val="clear" w:color="auto" w:fill="auto"/>
            <w:noWrap/>
            <w:vAlign w:val="bottom"/>
            <w:hideMark/>
          </w:tcPr>
          <w:p w14:paraId="3BE2D0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645,00</w:t>
            </w:r>
          </w:p>
        </w:tc>
      </w:tr>
      <w:tr w:rsidR="00952915" w:rsidRPr="00C94729" w14:paraId="0BF32ACB" w14:textId="77777777" w:rsidTr="00F71C01">
        <w:trPr>
          <w:trHeight w:val="20"/>
        </w:trPr>
        <w:tc>
          <w:tcPr>
            <w:tcW w:w="1456" w:type="pct"/>
            <w:shd w:val="clear" w:color="auto" w:fill="auto"/>
            <w:noWrap/>
            <w:vAlign w:val="bottom"/>
            <w:hideMark/>
          </w:tcPr>
          <w:p w14:paraId="70C288C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KLJUČAVNIČARSTVO IN AVTOSERVIS PETER VAHTAR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206240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70A092A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11.750,00 </w:t>
            </w:r>
          </w:p>
        </w:tc>
        <w:tc>
          <w:tcPr>
            <w:tcW w:w="578" w:type="pct"/>
            <w:shd w:val="clear" w:color="auto" w:fill="auto"/>
            <w:noWrap/>
            <w:vAlign w:val="bottom"/>
            <w:hideMark/>
          </w:tcPr>
          <w:p w14:paraId="5B2806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 </w:t>
            </w:r>
          </w:p>
        </w:tc>
        <w:tc>
          <w:tcPr>
            <w:tcW w:w="578" w:type="pct"/>
            <w:shd w:val="clear" w:color="auto" w:fill="auto"/>
            <w:noWrap/>
            <w:vAlign w:val="bottom"/>
            <w:hideMark/>
          </w:tcPr>
          <w:p w14:paraId="2987E51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5.612,77 </w:t>
            </w:r>
          </w:p>
        </w:tc>
        <w:tc>
          <w:tcPr>
            <w:tcW w:w="578" w:type="pct"/>
            <w:shd w:val="clear" w:color="auto" w:fill="auto"/>
            <w:noWrap/>
            <w:vAlign w:val="bottom"/>
            <w:hideMark/>
          </w:tcPr>
          <w:p w14:paraId="5D6C60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22.162,77 </w:t>
            </w:r>
          </w:p>
        </w:tc>
        <w:tc>
          <w:tcPr>
            <w:tcW w:w="575" w:type="pct"/>
            <w:shd w:val="clear" w:color="auto" w:fill="auto"/>
            <w:noWrap/>
            <w:vAlign w:val="bottom"/>
            <w:hideMark/>
          </w:tcPr>
          <w:p w14:paraId="21C48A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2.216,27</w:t>
            </w:r>
          </w:p>
        </w:tc>
      </w:tr>
      <w:tr w:rsidR="00952915" w:rsidRPr="00C94729" w14:paraId="653DA301" w14:textId="77777777" w:rsidTr="00F71C01">
        <w:trPr>
          <w:trHeight w:val="20"/>
        </w:trPr>
        <w:tc>
          <w:tcPr>
            <w:tcW w:w="1456" w:type="pct"/>
            <w:shd w:val="clear" w:color="auto" w:fill="auto"/>
            <w:noWrap/>
            <w:vAlign w:val="bottom"/>
            <w:hideMark/>
          </w:tcPr>
          <w:p w14:paraId="0ABD605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SMER, gostinstvo in storitve, Rok </w:t>
            </w:r>
            <w:proofErr w:type="spellStart"/>
            <w:r w:rsidRPr="00C94729">
              <w:rPr>
                <w:rFonts w:ascii="Arial Narrow" w:hAnsi="Arial Narrow" w:cs="Arial"/>
                <w:sz w:val="20"/>
                <w:szCs w:val="20"/>
                <w:lang w:val="sl-SI" w:eastAsia="sl-SI"/>
              </w:rPr>
              <w:t>Žvikart</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E251AE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108700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63BE7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5.800,00 </w:t>
            </w:r>
          </w:p>
        </w:tc>
        <w:tc>
          <w:tcPr>
            <w:tcW w:w="578" w:type="pct"/>
            <w:shd w:val="clear" w:color="auto" w:fill="auto"/>
            <w:noWrap/>
            <w:vAlign w:val="bottom"/>
            <w:hideMark/>
          </w:tcPr>
          <w:p w14:paraId="632484C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B07AFE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5.800,00 </w:t>
            </w:r>
          </w:p>
        </w:tc>
        <w:tc>
          <w:tcPr>
            <w:tcW w:w="575" w:type="pct"/>
            <w:shd w:val="clear" w:color="auto" w:fill="auto"/>
            <w:noWrap/>
            <w:vAlign w:val="bottom"/>
            <w:hideMark/>
          </w:tcPr>
          <w:p w14:paraId="40F3D4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580,00</w:t>
            </w:r>
          </w:p>
        </w:tc>
      </w:tr>
      <w:tr w:rsidR="00952915" w:rsidRPr="00C94729" w14:paraId="79AA1F6C" w14:textId="77777777" w:rsidTr="00F71C01">
        <w:trPr>
          <w:trHeight w:val="20"/>
        </w:trPr>
        <w:tc>
          <w:tcPr>
            <w:tcW w:w="1456" w:type="pct"/>
            <w:shd w:val="clear" w:color="auto" w:fill="auto"/>
            <w:noWrap/>
            <w:vAlign w:val="bottom"/>
            <w:hideMark/>
          </w:tcPr>
          <w:p w14:paraId="08A33BB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AVANT CAR, poslovni inženiring,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9360FC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 Gornji Grad, Gorenja vas, Mengeš</w:t>
            </w:r>
          </w:p>
        </w:tc>
        <w:tc>
          <w:tcPr>
            <w:tcW w:w="578" w:type="pct"/>
            <w:shd w:val="clear" w:color="auto" w:fill="auto"/>
            <w:noWrap/>
            <w:vAlign w:val="bottom"/>
            <w:hideMark/>
          </w:tcPr>
          <w:p w14:paraId="2A091A2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133.625,19 </w:t>
            </w:r>
          </w:p>
        </w:tc>
        <w:tc>
          <w:tcPr>
            <w:tcW w:w="578" w:type="pct"/>
            <w:shd w:val="clear" w:color="auto" w:fill="auto"/>
            <w:noWrap/>
            <w:vAlign w:val="bottom"/>
            <w:hideMark/>
          </w:tcPr>
          <w:p w14:paraId="3A3CBB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6FFA6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1.004.676,06 </w:t>
            </w:r>
          </w:p>
        </w:tc>
        <w:tc>
          <w:tcPr>
            <w:tcW w:w="578" w:type="pct"/>
            <w:shd w:val="clear" w:color="auto" w:fill="auto"/>
            <w:noWrap/>
            <w:vAlign w:val="bottom"/>
            <w:hideMark/>
          </w:tcPr>
          <w:p w14:paraId="589658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1.138.301,25 </w:t>
            </w:r>
          </w:p>
        </w:tc>
        <w:tc>
          <w:tcPr>
            <w:tcW w:w="575" w:type="pct"/>
            <w:shd w:val="clear" w:color="auto" w:fill="auto"/>
            <w:noWrap/>
            <w:vAlign w:val="bottom"/>
            <w:hideMark/>
          </w:tcPr>
          <w:p w14:paraId="1ACB05C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113.830,11</w:t>
            </w:r>
          </w:p>
        </w:tc>
      </w:tr>
      <w:tr w:rsidR="00952915" w:rsidRPr="00C94729" w14:paraId="340974E8" w14:textId="77777777" w:rsidTr="00F71C01">
        <w:trPr>
          <w:trHeight w:val="20"/>
        </w:trPr>
        <w:tc>
          <w:tcPr>
            <w:tcW w:w="1456" w:type="pct"/>
            <w:shd w:val="clear" w:color="auto" w:fill="auto"/>
            <w:noWrap/>
            <w:vAlign w:val="bottom"/>
            <w:hideMark/>
          </w:tcPr>
          <w:p w14:paraId="0E847AE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ŽIVALSKI VRT SIKALUZOO IN ZLATARSTVO ,TODOR MITEV S.P.</w:t>
            </w:r>
          </w:p>
        </w:tc>
        <w:tc>
          <w:tcPr>
            <w:tcW w:w="657" w:type="pct"/>
            <w:shd w:val="clear" w:color="auto" w:fill="auto"/>
            <w:noWrap/>
            <w:vAlign w:val="bottom"/>
            <w:hideMark/>
          </w:tcPr>
          <w:p w14:paraId="0B6BD5C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Radenci</w:t>
            </w:r>
          </w:p>
        </w:tc>
        <w:tc>
          <w:tcPr>
            <w:tcW w:w="578" w:type="pct"/>
            <w:shd w:val="clear" w:color="auto" w:fill="auto"/>
            <w:noWrap/>
            <w:vAlign w:val="bottom"/>
            <w:hideMark/>
          </w:tcPr>
          <w:p w14:paraId="42F3D47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F2A5EB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377FDCD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3F47AF1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5" w:type="pct"/>
            <w:shd w:val="clear" w:color="auto" w:fill="auto"/>
            <w:noWrap/>
            <w:vAlign w:val="bottom"/>
            <w:hideMark/>
          </w:tcPr>
          <w:p w14:paraId="3C1606A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3.000,00</w:t>
            </w:r>
          </w:p>
        </w:tc>
      </w:tr>
      <w:tr w:rsidR="00952915" w:rsidRPr="00C94729" w14:paraId="6327155F" w14:textId="77777777" w:rsidTr="00F71C01">
        <w:trPr>
          <w:trHeight w:val="20"/>
        </w:trPr>
        <w:tc>
          <w:tcPr>
            <w:tcW w:w="1456" w:type="pct"/>
            <w:shd w:val="clear" w:color="auto" w:fill="auto"/>
            <w:noWrap/>
            <w:vAlign w:val="bottom"/>
            <w:hideMark/>
          </w:tcPr>
          <w:p w14:paraId="69D6AC0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TINATEKS trgovsko in proizvodno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Komenda</w:t>
            </w:r>
          </w:p>
        </w:tc>
        <w:tc>
          <w:tcPr>
            <w:tcW w:w="657" w:type="pct"/>
            <w:shd w:val="clear" w:color="auto" w:fill="auto"/>
            <w:noWrap/>
            <w:vAlign w:val="bottom"/>
            <w:hideMark/>
          </w:tcPr>
          <w:p w14:paraId="6B91F71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59C0D47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55A3D2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8" w:type="pct"/>
            <w:shd w:val="clear" w:color="auto" w:fill="auto"/>
            <w:noWrap/>
            <w:vAlign w:val="bottom"/>
            <w:hideMark/>
          </w:tcPr>
          <w:p w14:paraId="08D0D4E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29.342,71 </w:t>
            </w:r>
          </w:p>
        </w:tc>
        <w:tc>
          <w:tcPr>
            <w:tcW w:w="578" w:type="pct"/>
            <w:shd w:val="clear" w:color="auto" w:fill="auto"/>
            <w:noWrap/>
            <w:vAlign w:val="bottom"/>
            <w:hideMark/>
          </w:tcPr>
          <w:p w14:paraId="4E842A1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46.342,71 </w:t>
            </w:r>
          </w:p>
        </w:tc>
        <w:tc>
          <w:tcPr>
            <w:tcW w:w="575" w:type="pct"/>
            <w:shd w:val="clear" w:color="auto" w:fill="auto"/>
            <w:noWrap/>
            <w:vAlign w:val="bottom"/>
            <w:hideMark/>
          </w:tcPr>
          <w:p w14:paraId="3F4F60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4.634,27</w:t>
            </w:r>
          </w:p>
        </w:tc>
      </w:tr>
      <w:tr w:rsidR="00952915" w:rsidRPr="00C94729" w14:paraId="5B6E3D5C" w14:textId="77777777" w:rsidTr="00F71C01">
        <w:trPr>
          <w:trHeight w:val="20"/>
        </w:trPr>
        <w:tc>
          <w:tcPr>
            <w:tcW w:w="1456" w:type="pct"/>
            <w:shd w:val="clear" w:color="auto" w:fill="auto"/>
            <w:noWrap/>
            <w:vAlign w:val="bottom"/>
            <w:hideMark/>
          </w:tcPr>
          <w:p w14:paraId="6D6BB95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BAAN, trafika, Barbara Koležnik,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8B365E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75581F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0C375B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58756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2.478,00 </w:t>
            </w:r>
          </w:p>
        </w:tc>
        <w:tc>
          <w:tcPr>
            <w:tcW w:w="578" w:type="pct"/>
            <w:shd w:val="clear" w:color="auto" w:fill="auto"/>
            <w:noWrap/>
            <w:vAlign w:val="bottom"/>
            <w:hideMark/>
          </w:tcPr>
          <w:p w14:paraId="63FC2A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2.478,00 </w:t>
            </w:r>
          </w:p>
        </w:tc>
        <w:tc>
          <w:tcPr>
            <w:tcW w:w="575" w:type="pct"/>
            <w:shd w:val="clear" w:color="auto" w:fill="auto"/>
            <w:noWrap/>
            <w:vAlign w:val="bottom"/>
            <w:hideMark/>
          </w:tcPr>
          <w:p w14:paraId="5BE42B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247,80</w:t>
            </w:r>
          </w:p>
        </w:tc>
      </w:tr>
      <w:tr w:rsidR="00952915" w:rsidRPr="00C94729" w14:paraId="1668F3BE" w14:textId="77777777" w:rsidTr="00F71C01">
        <w:trPr>
          <w:trHeight w:val="20"/>
        </w:trPr>
        <w:tc>
          <w:tcPr>
            <w:tcW w:w="1456" w:type="pct"/>
            <w:shd w:val="clear" w:color="auto" w:fill="auto"/>
            <w:noWrap/>
            <w:vAlign w:val="bottom"/>
            <w:hideMark/>
          </w:tcPr>
          <w:p w14:paraId="2F34D48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VABO podjetje za turizem, trgovino, gostinstvo in logistiko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8C929C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Slovenj Gradec</w:t>
            </w:r>
          </w:p>
        </w:tc>
        <w:tc>
          <w:tcPr>
            <w:tcW w:w="578" w:type="pct"/>
            <w:shd w:val="clear" w:color="auto" w:fill="auto"/>
            <w:noWrap/>
            <w:vAlign w:val="bottom"/>
            <w:hideMark/>
          </w:tcPr>
          <w:p w14:paraId="7854E47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BCD07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9A91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401.959,81 </w:t>
            </w:r>
          </w:p>
        </w:tc>
        <w:tc>
          <w:tcPr>
            <w:tcW w:w="578" w:type="pct"/>
            <w:shd w:val="clear" w:color="auto" w:fill="auto"/>
            <w:noWrap/>
            <w:vAlign w:val="bottom"/>
            <w:hideMark/>
          </w:tcPr>
          <w:p w14:paraId="4BBEC2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401.959,81 </w:t>
            </w:r>
          </w:p>
        </w:tc>
        <w:tc>
          <w:tcPr>
            <w:tcW w:w="575" w:type="pct"/>
            <w:shd w:val="clear" w:color="auto" w:fill="auto"/>
            <w:noWrap/>
            <w:vAlign w:val="bottom"/>
            <w:hideMark/>
          </w:tcPr>
          <w:p w14:paraId="703AAF6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40.195,98</w:t>
            </w:r>
          </w:p>
        </w:tc>
      </w:tr>
      <w:tr w:rsidR="00952915" w:rsidRPr="00C94729" w14:paraId="0362B821" w14:textId="77777777" w:rsidTr="00F71C01">
        <w:trPr>
          <w:trHeight w:val="20"/>
        </w:trPr>
        <w:tc>
          <w:tcPr>
            <w:tcW w:w="1456" w:type="pct"/>
            <w:shd w:val="clear" w:color="auto" w:fill="auto"/>
            <w:noWrap/>
            <w:vAlign w:val="bottom"/>
            <w:hideMark/>
          </w:tcPr>
          <w:p w14:paraId="535B7F5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FIAT LUX proizvodno, storitveno in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830F2B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08DD171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 </w:t>
            </w:r>
          </w:p>
        </w:tc>
        <w:tc>
          <w:tcPr>
            <w:tcW w:w="578" w:type="pct"/>
            <w:shd w:val="clear" w:color="auto" w:fill="auto"/>
            <w:noWrap/>
            <w:vAlign w:val="bottom"/>
            <w:hideMark/>
          </w:tcPr>
          <w:p w14:paraId="24CBFD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 </w:t>
            </w:r>
          </w:p>
        </w:tc>
        <w:tc>
          <w:tcPr>
            <w:tcW w:w="578" w:type="pct"/>
            <w:shd w:val="clear" w:color="auto" w:fill="auto"/>
            <w:noWrap/>
            <w:vAlign w:val="bottom"/>
            <w:hideMark/>
          </w:tcPr>
          <w:p w14:paraId="40BDE65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10.791,90 </w:t>
            </w:r>
          </w:p>
        </w:tc>
        <w:tc>
          <w:tcPr>
            <w:tcW w:w="578" w:type="pct"/>
            <w:shd w:val="clear" w:color="auto" w:fill="auto"/>
            <w:noWrap/>
            <w:vAlign w:val="bottom"/>
            <w:hideMark/>
          </w:tcPr>
          <w:p w14:paraId="503B97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20.091,90 </w:t>
            </w:r>
          </w:p>
        </w:tc>
        <w:tc>
          <w:tcPr>
            <w:tcW w:w="575" w:type="pct"/>
            <w:shd w:val="clear" w:color="auto" w:fill="auto"/>
            <w:noWrap/>
            <w:vAlign w:val="bottom"/>
            <w:hideMark/>
          </w:tcPr>
          <w:p w14:paraId="1934385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2.009,19</w:t>
            </w:r>
          </w:p>
        </w:tc>
      </w:tr>
      <w:tr w:rsidR="00952915" w:rsidRPr="00C94729" w14:paraId="0DD8499E" w14:textId="77777777" w:rsidTr="00F71C01">
        <w:trPr>
          <w:trHeight w:val="20"/>
        </w:trPr>
        <w:tc>
          <w:tcPr>
            <w:tcW w:w="1456" w:type="pct"/>
            <w:shd w:val="clear" w:color="auto" w:fill="auto"/>
            <w:noWrap/>
            <w:vAlign w:val="bottom"/>
            <w:hideMark/>
          </w:tcPr>
          <w:p w14:paraId="7D3E7EE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PANTRADE IN POSREDNIŠTVO KRISTINA MARIJA PANČUR S.P.</w:t>
            </w:r>
          </w:p>
        </w:tc>
        <w:tc>
          <w:tcPr>
            <w:tcW w:w="657" w:type="pct"/>
            <w:shd w:val="clear" w:color="auto" w:fill="auto"/>
            <w:noWrap/>
            <w:vAlign w:val="bottom"/>
            <w:hideMark/>
          </w:tcPr>
          <w:p w14:paraId="6196AD7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6C88C64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505,00 </w:t>
            </w:r>
          </w:p>
        </w:tc>
        <w:tc>
          <w:tcPr>
            <w:tcW w:w="578" w:type="pct"/>
            <w:shd w:val="clear" w:color="auto" w:fill="auto"/>
            <w:noWrap/>
            <w:vAlign w:val="bottom"/>
            <w:hideMark/>
          </w:tcPr>
          <w:p w14:paraId="562C7A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36A03C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51EC79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505,00 </w:t>
            </w:r>
          </w:p>
        </w:tc>
        <w:tc>
          <w:tcPr>
            <w:tcW w:w="575" w:type="pct"/>
            <w:shd w:val="clear" w:color="auto" w:fill="auto"/>
            <w:noWrap/>
            <w:vAlign w:val="bottom"/>
            <w:hideMark/>
          </w:tcPr>
          <w:p w14:paraId="58DC13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50,50</w:t>
            </w:r>
          </w:p>
        </w:tc>
      </w:tr>
      <w:tr w:rsidR="00952915" w:rsidRPr="00C94729" w14:paraId="4ABD703D" w14:textId="77777777" w:rsidTr="00F71C01">
        <w:trPr>
          <w:trHeight w:val="20"/>
        </w:trPr>
        <w:tc>
          <w:tcPr>
            <w:tcW w:w="1456" w:type="pct"/>
            <w:shd w:val="clear" w:color="auto" w:fill="auto"/>
            <w:noWrap/>
            <w:vAlign w:val="bottom"/>
            <w:hideMark/>
          </w:tcPr>
          <w:p w14:paraId="3D8CE29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SWEET SINS, gostinske storitve in spletna prodaja,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0DD19B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1D31369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12.838,84 </w:t>
            </w:r>
          </w:p>
        </w:tc>
        <w:tc>
          <w:tcPr>
            <w:tcW w:w="578" w:type="pct"/>
            <w:shd w:val="clear" w:color="auto" w:fill="auto"/>
            <w:noWrap/>
            <w:vAlign w:val="bottom"/>
            <w:hideMark/>
          </w:tcPr>
          <w:p w14:paraId="0406F00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50.660,57 </w:t>
            </w:r>
          </w:p>
        </w:tc>
        <w:tc>
          <w:tcPr>
            <w:tcW w:w="578" w:type="pct"/>
            <w:shd w:val="clear" w:color="auto" w:fill="auto"/>
            <w:noWrap/>
            <w:vAlign w:val="bottom"/>
            <w:hideMark/>
          </w:tcPr>
          <w:p w14:paraId="193416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33.908,46 </w:t>
            </w:r>
          </w:p>
        </w:tc>
        <w:tc>
          <w:tcPr>
            <w:tcW w:w="578" w:type="pct"/>
            <w:shd w:val="clear" w:color="auto" w:fill="auto"/>
            <w:noWrap/>
            <w:vAlign w:val="bottom"/>
            <w:hideMark/>
          </w:tcPr>
          <w:p w14:paraId="7E49C57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97.407,87 </w:t>
            </w:r>
          </w:p>
        </w:tc>
        <w:tc>
          <w:tcPr>
            <w:tcW w:w="575" w:type="pct"/>
            <w:shd w:val="clear" w:color="auto" w:fill="auto"/>
            <w:noWrap/>
            <w:vAlign w:val="bottom"/>
            <w:hideMark/>
          </w:tcPr>
          <w:p w14:paraId="6F2A74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9.740,77</w:t>
            </w:r>
          </w:p>
        </w:tc>
      </w:tr>
      <w:tr w:rsidR="00952915" w:rsidRPr="00C94729" w14:paraId="693BDC06" w14:textId="77777777" w:rsidTr="00F71C01">
        <w:trPr>
          <w:trHeight w:val="20"/>
        </w:trPr>
        <w:tc>
          <w:tcPr>
            <w:tcW w:w="1456" w:type="pct"/>
            <w:shd w:val="clear" w:color="auto" w:fill="auto"/>
            <w:noWrap/>
            <w:vAlign w:val="bottom"/>
            <w:hideMark/>
          </w:tcPr>
          <w:p w14:paraId="6087B72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Z </w:t>
            </w:r>
            <w:proofErr w:type="spellStart"/>
            <w:r w:rsidRPr="00C94729">
              <w:rPr>
                <w:rFonts w:ascii="Arial Narrow" w:hAnsi="Arial Narrow" w:cs="Arial"/>
                <w:sz w:val="20"/>
                <w:szCs w:val="20"/>
                <w:lang w:val="sl-SI" w:eastAsia="sl-SI"/>
              </w:rPr>
              <w:t>Electronic</w:t>
            </w:r>
            <w:proofErr w:type="spellEnd"/>
            <w:r w:rsidRPr="00C94729">
              <w:rPr>
                <w:rFonts w:ascii="Arial Narrow" w:hAnsi="Arial Narrow" w:cs="Arial"/>
                <w:sz w:val="20"/>
                <w:szCs w:val="20"/>
                <w:lang w:val="sl-SI" w:eastAsia="sl-SI"/>
              </w:rPr>
              <w:t xml:space="preserve">, protipožarna zaščita objektov, Janez Poljanšek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189B7E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2B60A1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3521DA5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6EC1FF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237BED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5" w:type="pct"/>
            <w:shd w:val="clear" w:color="auto" w:fill="auto"/>
            <w:noWrap/>
            <w:vAlign w:val="bottom"/>
            <w:hideMark/>
          </w:tcPr>
          <w:p w14:paraId="6456991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600,00</w:t>
            </w:r>
          </w:p>
        </w:tc>
      </w:tr>
      <w:tr w:rsidR="00952915" w:rsidRPr="00C94729" w14:paraId="70AE87B0" w14:textId="77777777" w:rsidTr="00F71C01">
        <w:trPr>
          <w:trHeight w:val="20"/>
        </w:trPr>
        <w:tc>
          <w:tcPr>
            <w:tcW w:w="1456" w:type="pct"/>
            <w:shd w:val="clear" w:color="auto" w:fill="auto"/>
            <w:noWrap/>
            <w:vAlign w:val="bottom"/>
            <w:hideMark/>
          </w:tcPr>
          <w:p w14:paraId="3874B5C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LIPA-LES proizvodno trgovsko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06DBCA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Sevnica</w:t>
            </w:r>
          </w:p>
        </w:tc>
        <w:tc>
          <w:tcPr>
            <w:tcW w:w="578" w:type="pct"/>
            <w:shd w:val="clear" w:color="auto" w:fill="auto"/>
            <w:noWrap/>
            <w:vAlign w:val="bottom"/>
            <w:hideMark/>
          </w:tcPr>
          <w:p w14:paraId="3CEC139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320,00 </w:t>
            </w:r>
          </w:p>
        </w:tc>
        <w:tc>
          <w:tcPr>
            <w:tcW w:w="578" w:type="pct"/>
            <w:shd w:val="clear" w:color="auto" w:fill="auto"/>
            <w:noWrap/>
            <w:vAlign w:val="bottom"/>
            <w:hideMark/>
          </w:tcPr>
          <w:p w14:paraId="47B83A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19AFF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1.909,63 </w:t>
            </w:r>
          </w:p>
        </w:tc>
        <w:tc>
          <w:tcPr>
            <w:tcW w:w="578" w:type="pct"/>
            <w:shd w:val="clear" w:color="auto" w:fill="auto"/>
            <w:noWrap/>
            <w:vAlign w:val="bottom"/>
            <w:hideMark/>
          </w:tcPr>
          <w:p w14:paraId="324D45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2.229,63 </w:t>
            </w:r>
          </w:p>
        </w:tc>
        <w:tc>
          <w:tcPr>
            <w:tcW w:w="575" w:type="pct"/>
            <w:shd w:val="clear" w:color="auto" w:fill="auto"/>
            <w:noWrap/>
            <w:vAlign w:val="bottom"/>
            <w:hideMark/>
          </w:tcPr>
          <w:p w14:paraId="596AC9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222,96</w:t>
            </w:r>
          </w:p>
        </w:tc>
      </w:tr>
      <w:tr w:rsidR="00952915" w:rsidRPr="00C94729" w14:paraId="09472E9E" w14:textId="77777777" w:rsidTr="00F71C01">
        <w:trPr>
          <w:trHeight w:val="20"/>
        </w:trPr>
        <w:tc>
          <w:tcPr>
            <w:tcW w:w="1456" w:type="pct"/>
            <w:shd w:val="clear" w:color="auto" w:fill="auto"/>
            <w:noWrap/>
            <w:vAlign w:val="bottom"/>
            <w:hideMark/>
          </w:tcPr>
          <w:p w14:paraId="72985C6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ZDENKA ZAKRAJŠEK - SOBODAJALKA</w:t>
            </w:r>
          </w:p>
        </w:tc>
        <w:tc>
          <w:tcPr>
            <w:tcW w:w="657" w:type="pct"/>
            <w:shd w:val="clear" w:color="auto" w:fill="auto"/>
            <w:noWrap/>
            <w:vAlign w:val="bottom"/>
            <w:hideMark/>
          </w:tcPr>
          <w:p w14:paraId="5A1CCF6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1E4C83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28.000,00 </w:t>
            </w:r>
          </w:p>
        </w:tc>
        <w:tc>
          <w:tcPr>
            <w:tcW w:w="578" w:type="pct"/>
            <w:shd w:val="clear" w:color="auto" w:fill="auto"/>
            <w:noWrap/>
            <w:vAlign w:val="bottom"/>
            <w:hideMark/>
          </w:tcPr>
          <w:p w14:paraId="785D6F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7891B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37A17C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28.000,00 </w:t>
            </w:r>
          </w:p>
        </w:tc>
        <w:tc>
          <w:tcPr>
            <w:tcW w:w="575" w:type="pct"/>
            <w:shd w:val="clear" w:color="auto" w:fill="auto"/>
            <w:noWrap/>
            <w:vAlign w:val="bottom"/>
            <w:hideMark/>
          </w:tcPr>
          <w:p w14:paraId="6DEF1D6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2.800,00</w:t>
            </w:r>
          </w:p>
        </w:tc>
      </w:tr>
      <w:tr w:rsidR="00952915" w:rsidRPr="00C94729" w14:paraId="6716E666" w14:textId="77777777" w:rsidTr="00F71C01">
        <w:trPr>
          <w:trHeight w:val="20"/>
        </w:trPr>
        <w:tc>
          <w:tcPr>
            <w:tcW w:w="1456" w:type="pct"/>
            <w:shd w:val="clear" w:color="auto" w:fill="auto"/>
            <w:noWrap/>
            <w:vAlign w:val="bottom"/>
          </w:tcPr>
          <w:p w14:paraId="0AD41A2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OSSA DESIGN zaključna gradbena dela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tcPr>
          <w:p w14:paraId="05FCDB5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tcPr>
          <w:p w14:paraId="507815F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5.810,00 </w:t>
            </w:r>
          </w:p>
        </w:tc>
        <w:tc>
          <w:tcPr>
            <w:tcW w:w="578" w:type="pct"/>
            <w:shd w:val="clear" w:color="auto" w:fill="auto"/>
            <w:noWrap/>
            <w:vAlign w:val="bottom"/>
          </w:tcPr>
          <w:p w14:paraId="29EE76E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 </w:t>
            </w:r>
          </w:p>
        </w:tc>
        <w:tc>
          <w:tcPr>
            <w:tcW w:w="578" w:type="pct"/>
            <w:shd w:val="clear" w:color="auto" w:fill="auto"/>
            <w:noWrap/>
            <w:vAlign w:val="bottom"/>
          </w:tcPr>
          <w:p w14:paraId="3C541F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3.700,00 </w:t>
            </w:r>
          </w:p>
        </w:tc>
        <w:tc>
          <w:tcPr>
            <w:tcW w:w="578" w:type="pct"/>
            <w:shd w:val="clear" w:color="auto" w:fill="auto"/>
            <w:noWrap/>
            <w:vAlign w:val="bottom"/>
          </w:tcPr>
          <w:p w14:paraId="025522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10.260,00 </w:t>
            </w:r>
          </w:p>
        </w:tc>
        <w:tc>
          <w:tcPr>
            <w:tcW w:w="575" w:type="pct"/>
            <w:shd w:val="clear" w:color="auto" w:fill="auto"/>
            <w:noWrap/>
            <w:vAlign w:val="bottom"/>
          </w:tcPr>
          <w:p w14:paraId="17104AE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1.026,00</w:t>
            </w:r>
          </w:p>
        </w:tc>
      </w:tr>
      <w:tr w:rsidR="00952915" w:rsidRPr="00C94729" w14:paraId="3E9A6C42" w14:textId="77777777" w:rsidTr="00F71C01">
        <w:trPr>
          <w:trHeight w:val="20"/>
        </w:trPr>
        <w:tc>
          <w:tcPr>
            <w:tcW w:w="1456" w:type="pct"/>
            <w:shd w:val="clear" w:color="auto" w:fill="auto"/>
            <w:noWrap/>
            <w:vAlign w:val="bottom"/>
            <w:hideMark/>
          </w:tcPr>
          <w:p w14:paraId="7491BD6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CEMENTNI IZDELKI JUHANT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61C1D4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4F9B95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1EC2C9C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13.435,06 </w:t>
            </w:r>
          </w:p>
        </w:tc>
        <w:tc>
          <w:tcPr>
            <w:tcW w:w="578" w:type="pct"/>
            <w:shd w:val="clear" w:color="auto" w:fill="auto"/>
            <w:noWrap/>
            <w:vAlign w:val="bottom"/>
            <w:hideMark/>
          </w:tcPr>
          <w:p w14:paraId="31C4C5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4CCDA9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13.935,06 </w:t>
            </w:r>
          </w:p>
        </w:tc>
        <w:tc>
          <w:tcPr>
            <w:tcW w:w="575" w:type="pct"/>
            <w:shd w:val="clear" w:color="auto" w:fill="auto"/>
            <w:noWrap/>
            <w:vAlign w:val="bottom"/>
            <w:hideMark/>
          </w:tcPr>
          <w:p w14:paraId="21EA8F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1.393,50</w:t>
            </w:r>
          </w:p>
        </w:tc>
      </w:tr>
      <w:tr w:rsidR="00952915" w:rsidRPr="00C94729" w14:paraId="196C8062" w14:textId="77777777" w:rsidTr="00F71C01">
        <w:trPr>
          <w:trHeight w:val="20"/>
        </w:trPr>
        <w:tc>
          <w:tcPr>
            <w:tcW w:w="1456" w:type="pct"/>
            <w:shd w:val="clear" w:color="auto" w:fill="auto"/>
            <w:noWrap/>
            <w:vAlign w:val="bottom"/>
            <w:hideMark/>
          </w:tcPr>
          <w:p w14:paraId="4537E4D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Slovenske železnice - Tovorni promet, družba za opravljanje prevoza blaga v notranjem in mednarodnem železniškem prometu,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0C52BCD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5D222D9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33BABE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33ECA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4.045.292,40 </w:t>
            </w:r>
          </w:p>
        </w:tc>
        <w:tc>
          <w:tcPr>
            <w:tcW w:w="578" w:type="pct"/>
            <w:shd w:val="clear" w:color="auto" w:fill="auto"/>
            <w:noWrap/>
            <w:vAlign w:val="bottom"/>
            <w:hideMark/>
          </w:tcPr>
          <w:p w14:paraId="3AD889B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4.045.292,40 </w:t>
            </w:r>
          </w:p>
        </w:tc>
        <w:tc>
          <w:tcPr>
            <w:tcW w:w="575" w:type="pct"/>
            <w:shd w:val="clear" w:color="auto" w:fill="auto"/>
            <w:noWrap/>
            <w:vAlign w:val="bottom"/>
            <w:hideMark/>
          </w:tcPr>
          <w:p w14:paraId="202729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404.529,24</w:t>
            </w:r>
          </w:p>
        </w:tc>
      </w:tr>
      <w:tr w:rsidR="00952915" w:rsidRPr="00C94729" w14:paraId="5B316100" w14:textId="77777777" w:rsidTr="00F71C01">
        <w:trPr>
          <w:trHeight w:val="20"/>
        </w:trPr>
        <w:tc>
          <w:tcPr>
            <w:tcW w:w="1456" w:type="pct"/>
            <w:shd w:val="clear" w:color="auto" w:fill="auto"/>
            <w:noWrap/>
            <w:vAlign w:val="bottom"/>
            <w:hideMark/>
          </w:tcPr>
          <w:p w14:paraId="7285DDE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LESARSTVO - PREVOZNIŠTVO ALEŠ KRANČIČ S.P.</w:t>
            </w:r>
          </w:p>
        </w:tc>
        <w:tc>
          <w:tcPr>
            <w:tcW w:w="657" w:type="pct"/>
            <w:shd w:val="clear" w:color="auto" w:fill="auto"/>
            <w:noWrap/>
            <w:vAlign w:val="bottom"/>
            <w:hideMark/>
          </w:tcPr>
          <w:p w14:paraId="149EF0D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308B113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80.000,00 </w:t>
            </w:r>
          </w:p>
        </w:tc>
        <w:tc>
          <w:tcPr>
            <w:tcW w:w="578" w:type="pct"/>
            <w:shd w:val="clear" w:color="auto" w:fill="auto"/>
            <w:noWrap/>
            <w:vAlign w:val="bottom"/>
            <w:hideMark/>
          </w:tcPr>
          <w:p w14:paraId="621F8C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9.500,00 </w:t>
            </w:r>
          </w:p>
        </w:tc>
        <w:tc>
          <w:tcPr>
            <w:tcW w:w="578" w:type="pct"/>
            <w:shd w:val="clear" w:color="auto" w:fill="auto"/>
            <w:noWrap/>
            <w:vAlign w:val="bottom"/>
            <w:hideMark/>
          </w:tcPr>
          <w:p w14:paraId="6F6C1B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180.000,00 </w:t>
            </w:r>
          </w:p>
        </w:tc>
        <w:tc>
          <w:tcPr>
            <w:tcW w:w="578" w:type="pct"/>
            <w:shd w:val="clear" w:color="auto" w:fill="auto"/>
            <w:noWrap/>
            <w:vAlign w:val="bottom"/>
            <w:hideMark/>
          </w:tcPr>
          <w:p w14:paraId="216626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269.500,00 </w:t>
            </w:r>
          </w:p>
        </w:tc>
        <w:tc>
          <w:tcPr>
            <w:tcW w:w="575" w:type="pct"/>
            <w:shd w:val="clear" w:color="auto" w:fill="auto"/>
            <w:noWrap/>
            <w:vAlign w:val="bottom"/>
            <w:hideMark/>
          </w:tcPr>
          <w:p w14:paraId="66D3820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26.950,00</w:t>
            </w:r>
          </w:p>
        </w:tc>
      </w:tr>
      <w:tr w:rsidR="00952915" w:rsidRPr="00C94729" w14:paraId="3B78DAF7" w14:textId="77777777" w:rsidTr="00F71C01">
        <w:trPr>
          <w:trHeight w:val="20"/>
        </w:trPr>
        <w:tc>
          <w:tcPr>
            <w:tcW w:w="1456" w:type="pct"/>
            <w:shd w:val="clear" w:color="auto" w:fill="auto"/>
            <w:noWrap/>
            <w:vAlign w:val="bottom"/>
            <w:hideMark/>
          </w:tcPr>
          <w:p w14:paraId="106317E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 KRAN - TRADE, STAVBNO TESARSTVO, KRANČIČ IVAN S.P.</w:t>
            </w:r>
          </w:p>
        </w:tc>
        <w:tc>
          <w:tcPr>
            <w:tcW w:w="657" w:type="pct"/>
            <w:shd w:val="clear" w:color="auto" w:fill="auto"/>
            <w:noWrap/>
            <w:vAlign w:val="bottom"/>
            <w:hideMark/>
          </w:tcPr>
          <w:p w14:paraId="449845F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Nazarje</w:t>
            </w:r>
          </w:p>
        </w:tc>
        <w:tc>
          <w:tcPr>
            <w:tcW w:w="578" w:type="pct"/>
            <w:shd w:val="clear" w:color="auto" w:fill="auto"/>
            <w:noWrap/>
            <w:vAlign w:val="bottom"/>
            <w:hideMark/>
          </w:tcPr>
          <w:p w14:paraId="20C1012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140.000,00 </w:t>
            </w:r>
          </w:p>
        </w:tc>
        <w:tc>
          <w:tcPr>
            <w:tcW w:w="578" w:type="pct"/>
            <w:shd w:val="clear" w:color="auto" w:fill="auto"/>
            <w:noWrap/>
            <w:vAlign w:val="bottom"/>
            <w:hideMark/>
          </w:tcPr>
          <w:p w14:paraId="275608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490.000,00 </w:t>
            </w:r>
          </w:p>
        </w:tc>
        <w:tc>
          <w:tcPr>
            <w:tcW w:w="578" w:type="pct"/>
            <w:shd w:val="clear" w:color="auto" w:fill="auto"/>
            <w:noWrap/>
            <w:vAlign w:val="bottom"/>
            <w:hideMark/>
          </w:tcPr>
          <w:p w14:paraId="2A963C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155.000,00 </w:t>
            </w:r>
          </w:p>
        </w:tc>
        <w:tc>
          <w:tcPr>
            <w:tcW w:w="578" w:type="pct"/>
            <w:shd w:val="clear" w:color="auto" w:fill="auto"/>
            <w:noWrap/>
            <w:vAlign w:val="bottom"/>
            <w:hideMark/>
          </w:tcPr>
          <w:p w14:paraId="6097A6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785.000,00 </w:t>
            </w:r>
          </w:p>
        </w:tc>
        <w:tc>
          <w:tcPr>
            <w:tcW w:w="575" w:type="pct"/>
            <w:shd w:val="clear" w:color="auto" w:fill="auto"/>
            <w:noWrap/>
            <w:vAlign w:val="bottom"/>
            <w:hideMark/>
          </w:tcPr>
          <w:p w14:paraId="34E475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78.500,00</w:t>
            </w:r>
          </w:p>
        </w:tc>
      </w:tr>
      <w:tr w:rsidR="00952915" w:rsidRPr="00C94729" w14:paraId="4E2B8C29" w14:textId="77777777" w:rsidTr="00F71C01">
        <w:trPr>
          <w:trHeight w:val="20"/>
        </w:trPr>
        <w:tc>
          <w:tcPr>
            <w:tcW w:w="1456" w:type="pct"/>
            <w:shd w:val="clear" w:color="auto" w:fill="auto"/>
            <w:noWrap/>
            <w:vAlign w:val="bottom"/>
            <w:hideMark/>
          </w:tcPr>
          <w:p w14:paraId="26751AD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PENZL, gradbene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592524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096C9C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18.740,00 </w:t>
            </w:r>
          </w:p>
        </w:tc>
        <w:tc>
          <w:tcPr>
            <w:tcW w:w="578" w:type="pct"/>
            <w:shd w:val="clear" w:color="auto" w:fill="auto"/>
            <w:noWrap/>
            <w:vAlign w:val="bottom"/>
            <w:hideMark/>
          </w:tcPr>
          <w:p w14:paraId="26AD97F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6.400,00 </w:t>
            </w:r>
          </w:p>
        </w:tc>
        <w:tc>
          <w:tcPr>
            <w:tcW w:w="578" w:type="pct"/>
            <w:shd w:val="clear" w:color="auto" w:fill="auto"/>
            <w:noWrap/>
            <w:vAlign w:val="bottom"/>
            <w:hideMark/>
          </w:tcPr>
          <w:p w14:paraId="6CAAD4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18.600,00 </w:t>
            </w:r>
          </w:p>
        </w:tc>
        <w:tc>
          <w:tcPr>
            <w:tcW w:w="578" w:type="pct"/>
            <w:shd w:val="clear" w:color="auto" w:fill="auto"/>
            <w:noWrap/>
            <w:vAlign w:val="bottom"/>
            <w:hideMark/>
          </w:tcPr>
          <w:p w14:paraId="7098350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43.740,00 </w:t>
            </w:r>
          </w:p>
        </w:tc>
        <w:tc>
          <w:tcPr>
            <w:tcW w:w="575" w:type="pct"/>
            <w:shd w:val="clear" w:color="auto" w:fill="auto"/>
            <w:noWrap/>
            <w:vAlign w:val="bottom"/>
            <w:hideMark/>
          </w:tcPr>
          <w:p w14:paraId="1A3714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4.374,00</w:t>
            </w:r>
          </w:p>
        </w:tc>
      </w:tr>
      <w:tr w:rsidR="00952915" w:rsidRPr="00C94729" w14:paraId="32B16B48" w14:textId="77777777" w:rsidTr="00F71C01">
        <w:trPr>
          <w:trHeight w:val="20"/>
        </w:trPr>
        <w:tc>
          <w:tcPr>
            <w:tcW w:w="1456" w:type="pct"/>
            <w:shd w:val="clear" w:color="auto" w:fill="auto"/>
            <w:noWrap/>
            <w:vAlign w:val="bottom"/>
            <w:hideMark/>
          </w:tcPr>
          <w:p w14:paraId="77ACF19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AGM NEMEC, podjetje za proizvodnjo,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0BCE88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2A313F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42.860,50 </w:t>
            </w:r>
          </w:p>
        </w:tc>
        <w:tc>
          <w:tcPr>
            <w:tcW w:w="578" w:type="pct"/>
            <w:shd w:val="clear" w:color="auto" w:fill="auto"/>
            <w:noWrap/>
            <w:vAlign w:val="bottom"/>
            <w:hideMark/>
          </w:tcPr>
          <w:p w14:paraId="3E52CE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9DB87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51.654,88 </w:t>
            </w:r>
          </w:p>
        </w:tc>
        <w:tc>
          <w:tcPr>
            <w:tcW w:w="578" w:type="pct"/>
            <w:shd w:val="clear" w:color="auto" w:fill="auto"/>
            <w:noWrap/>
            <w:vAlign w:val="bottom"/>
            <w:hideMark/>
          </w:tcPr>
          <w:p w14:paraId="45EE8BB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94.515,38 </w:t>
            </w:r>
          </w:p>
        </w:tc>
        <w:tc>
          <w:tcPr>
            <w:tcW w:w="575" w:type="pct"/>
            <w:shd w:val="clear" w:color="auto" w:fill="auto"/>
            <w:noWrap/>
            <w:vAlign w:val="bottom"/>
            <w:hideMark/>
          </w:tcPr>
          <w:p w14:paraId="6B72EB1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9.451,53</w:t>
            </w:r>
          </w:p>
        </w:tc>
      </w:tr>
      <w:tr w:rsidR="00952915" w:rsidRPr="00C94729" w14:paraId="3331472B" w14:textId="77777777" w:rsidTr="00F71C01">
        <w:trPr>
          <w:trHeight w:val="20"/>
        </w:trPr>
        <w:tc>
          <w:tcPr>
            <w:tcW w:w="1456" w:type="pct"/>
            <w:shd w:val="clear" w:color="auto" w:fill="auto"/>
            <w:noWrap/>
            <w:vAlign w:val="bottom"/>
            <w:hideMark/>
          </w:tcPr>
          <w:p w14:paraId="5B6D7D4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RV MOJSTR 18, mehanska obdelava kovin in prodaja industrijskih izdelkov,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126CCC2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72E03A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F2D33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1.100,00 </w:t>
            </w:r>
          </w:p>
        </w:tc>
        <w:tc>
          <w:tcPr>
            <w:tcW w:w="578" w:type="pct"/>
            <w:shd w:val="clear" w:color="auto" w:fill="auto"/>
            <w:noWrap/>
            <w:vAlign w:val="bottom"/>
            <w:hideMark/>
          </w:tcPr>
          <w:p w14:paraId="2410E9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2.237,00 </w:t>
            </w:r>
          </w:p>
        </w:tc>
        <w:tc>
          <w:tcPr>
            <w:tcW w:w="578" w:type="pct"/>
            <w:shd w:val="clear" w:color="auto" w:fill="auto"/>
            <w:noWrap/>
            <w:vAlign w:val="bottom"/>
            <w:hideMark/>
          </w:tcPr>
          <w:p w14:paraId="37E7A2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3.337,00 </w:t>
            </w:r>
          </w:p>
        </w:tc>
        <w:tc>
          <w:tcPr>
            <w:tcW w:w="575" w:type="pct"/>
            <w:shd w:val="clear" w:color="auto" w:fill="auto"/>
            <w:noWrap/>
            <w:vAlign w:val="bottom"/>
            <w:hideMark/>
          </w:tcPr>
          <w:p w14:paraId="4C45F7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333,70</w:t>
            </w:r>
          </w:p>
        </w:tc>
      </w:tr>
      <w:tr w:rsidR="00952915" w:rsidRPr="00C94729" w14:paraId="707B7B22" w14:textId="77777777" w:rsidTr="00F71C01">
        <w:trPr>
          <w:trHeight w:val="20"/>
        </w:trPr>
        <w:tc>
          <w:tcPr>
            <w:tcW w:w="1456" w:type="pct"/>
            <w:shd w:val="clear" w:color="auto" w:fill="auto"/>
            <w:noWrap/>
            <w:vAlign w:val="bottom"/>
            <w:hideMark/>
          </w:tcPr>
          <w:p w14:paraId="0484162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AVTOPRALNICA ČEKON, Rudolf </w:t>
            </w:r>
            <w:proofErr w:type="spellStart"/>
            <w:r w:rsidRPr="00C94729">
              <w:rPr>
                <w:rFonts w:ascii="Arial Narrow" w:hAnsi="Arial Narrow" w:cs="Arial"/>
                <w:sz w:val="20"/>
                <w:szCs w:val="20"/>
                <w:lang w:val="sl-SI" w:eastAsia="sl-SI"/>
              </w:rPr>
              <w:t>Čekon</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A52FF0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3D0FA5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C5E9B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470C1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1.117,00 </w:t>
            </w:r>
          </w:p>
        </w:tc>
        <w:tc>
          <w:tcPr>
            <w:tcW w:w="578" w:type="pct"/>
            <w:shd w:val="clear" w:color="auto" w:fill="auto"/>
            <w:noWrap/>
            <w:vAlign w:val="bottom"/>
            <w:hideMark/>
          </w:tcPr>
          <w:p w14:paraId="24BE5C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1.117,00 </w:t>
            </w:r>
          </w:p>
        </w:tc>
        <w:tc>
          <w:tcPr>
            <w:tcW w:w="575" w:type="pct"/>
            <w:shd w:val="clear" w:color="auto" w:fill="auto"/>
            <w:noWrap/>
            <w:vAlign w:val="bottom"/>
            <w:hideMark/>
          </w:tcPr>
          <w:p w14:paraId="35F4194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111,70</w:t>
            </w:r>
          </w:p>
        </w:tc>
      </w:tr>
      <w:tr w:rsidR="00952915" w:rsidRPr="00C94729" w14:paraId="7845D31F" w14:textId="77777777" w:rsidTr="00F71C01">
        <w:trPr>
          <w:trHeight w:val="20"/>
        </w:trPr>
        <w:tc>
          <w:tcPr>
            <w:tcW w:w="1456" w:type="pct"/>
            <w:shd w:val="clear" w:color="auto" w:fill="auto"/>
            <w:noWrap/>
            <w:vAlign w:val="bottom"/>
            <w:hideMark/>
          </w:tcPr>
          <w:p w14:paraId="4C2FB13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Gostinstvo HOCHKRAUT Danijel </w:t>
            </w:r>
            <w:proofErr w:type="spellStart"/>
            <w:r w:rsidRPr="00C94729">
              <w:rPr>
                <w:rFonts w:ascii="Arial Narrow" w:hAnsi="Arial Narrow" w:cs="Arial"/>
                <w:sz w:val="20"/>
                <w:szCs w:val="20"/>
                <w:lang w:val="sl-SI" w:eastAsia="sl-SI"/>
              </w:rPr>
              <w:t>Hochkraut</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CAECAD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Laško</w:t>
            </w:r>
          </w:p>
        </w:tc>
        <w:tc>
          <w:tcPr>
            <w:tcW w:w="578" w:type="pct"/>
            <w:shd w:val="clear" w:color="auto" w:fill="auto"/>
            <w:noWrap/>
            <w:vAlign w:val="bottom"/>
            <w:hideMark/>
          </w:tcPr>
          <w:p w14:paraId="38A9ADD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38.500,00 </w:t>
            </w:r>
          </w:p>
        </w:tc>
        <w:tc>
          <w:tcPr>
            <w:tcW w:w="578" w:type="pct"/>
            <w:shd w:val="clear" w:color="auto" w:fill="auto"/>
            <w:noWrap/>
            <w:vAlign w:val="bottom"/>
            <w:hideMark/>
          </w:tcPr>
          <w:p w14:paraId="607E1E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4.280,00 </w:t>
            </w:r>
          </w:p>
        </w:tc>
        <w:tc>
          <w:tcPr>
            <w:tcW w:w="578" w:type="pct"/>
            <w:shd w:val="clear" w:color="auto" w:fill="auto"/>
            <w:noWrap/>
            <w:vAlign w:val="bottom"/>
            <w:hideMark/>
          </w:tcPr>
          <w:p w14:paraId="6171F7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7.200,00 </w:t>
            </w:r>
          </w:p>
        </w:tc>
        <w:tc>
          <w:tcPr>
            <w:tcW w:w="578" w:type="pct"/>
            <w:shd w:val="clear" w:color="auto" w:fill="auto"/>
            <w:noWrap/>
            <w:vAlign w:val="bottom"/>
            <w:hideMark/>
          </w:tcPr>
          <w:p w14:paraId="6C3EF0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49.980,00 </w:t>
            </w:r>
          </w:p>
        </w:tc>
        <w:tc>
          <w:tcPr>
            <w:tcW w:w="575" w:type="pct"/>
            <w:shd w:val="clear" w:color="auto" w:fill="auto"/>
            <w:noWrap/>
            <w:vAlign w:val="bottom"/>
            <w:hideMark/>
          </w:tcPr>
          <w:p w14:paraId="45A579F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4.998,00</w:t>
            </w:r>
          </w:p>
        </w:tc>
      </w:tr>
      <w:tr w:rsidR="00952915" w:rsidRPr="00C94729" w14:paraId="66F96D42" w14:textId="77777777" w:rsidTr="00F71C01">
        <w:trPr>
          <w:trHeight w:val="20"/>
        </w:trPr>
        <w:tc>
          <w:tcPr>
            <w:tcW w:w="1456" w:type="pct"/>
            <w:shd w:val="clear" w:color="auto" w:fill="auto"/>
            <w:noWrap/>
            <w:vAlign w:val="bottom"/>
            <w:hideMark/>
          </w:tcPr>
          <w:p w14:paraId="29C141E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SPLOŠNO MIZARSTVO PRIMOŽ RAZGORŠEK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7609F54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Polzela</w:t>
            </w:r>
          </w:p>
        </w:tc>
        <w:tc>
          <w:tcPr>
            <w:tcW w:w="578" w:type="pct"/>
            <w:shd w:val="clear" w:color="auto" w:fill="auto"/>
            <w:noWrap/>
            <w:vAlign w:val="bottom"/>
            <w:hideMark/>
          </w:tcPr>
          <w:p w14:paraId="7713DE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04A59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4F4F5E0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32D7ABC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5" w:type="pct"/>
            <w:shd w:val="clear" w:color="auto" w:fill="auto"/>
            <w:noWrap/>
            <w:vAlign w:val="bottom"/>
            <w:hideMark/>
          </w:tcPr>
          <w:p w14:paraId="16E4EA3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800,00</w:t>
            </w:r>
          </w:p>
        </w:tc>
      </w:tr>
      <w:tr w:rsidR="00952915" w:rsidRPr="00C94729" w14:paraId="736EA8E9" w14:textId="77777777" w:rsidTr="00F71C01">
        <w:trPr>
          <w:trHeight w:val="20"/>
        </w:trPr>
        <w:tc>
          <w:tcPr>
            <w:tcW w:w="1456" w:type="pct"/>
            <w:shd w:val="clear" w:color="auto" w:fill="auto"/>
            <w:noWrap/>
            <w:vAlign w:val="bottom"/>
            <w:hideMark/>
          </w:tcPr>
          <w:p w14:paraId="09E168C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KLJUČAVNIČARSTVO IN KOVINSKA GALANTERIJA KOTNIK JOŽEF S.P.</w:t>
            </w:r>
          </w:p>
        </w:tc>
        <w:tc>
          <w:tcPr>
            <w:tcW w:w="657" w:type="pct"/>
            <w:shd w:val="clear" w:color="auto" w:fill="auto"/>
            <w:noWrap/>
            <w:vAlign w:val="bottom"/>
            <w:hideMark/>
          </w:tcPr>
          <w:p w14:paraId="277E429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31CC49B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53566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CA42E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8" w:type="pct"/>
            <w:shd w:val="clear" w:color="auto" w:fill="auto"/>
            <w:noWrap/>
            <w:vAlign w:val="bottom"/>
            <w:hideMark/>
          </w:tcPr>
          <w:p w14:paraId="71A78A0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12.000,00 </w:t>
            </w:r>
          </w:p>
        </w:tc>
        <w:tc>
          <w:tcPr>
            <w:tcW w:w="575" w:type="pct"/>
            <w:shd w:val="clear" w:color="auto" w:fill="auto"/>
            <w:noWrap/>
            <w:vAlign w:val="bottom"/>
            <w:hideMark/>
          </w:tcPr>
          <w:p w14:paraId="436777E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1.200,00</w:t>
            </w:r>
          </w:p>
        </w:tc>
      </w:tr>
      <w:tr w:rsidR="00952915" w:rsidRPr="00C94729" w14:paraId="009EC8F5" w14:textId="77777777" w:rsidTr="00F71C01">
        <w:trPr>
          <w:trHeight w:val="20"/>
        </w:trPr>
        <w:tc>
          <w:tcPr>
            <w:tcW w:w="1456" w:type="pct"/>
            <w:shd w:val="clear" w:color="auto" w:fill="auto"/>
            <w:noWrap/>
            <w:vAlign w:val="bottom"/>
            <w:hideMark/>
          </w:tcPr>
          <w:p w14:paraId="7752D8F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LOKALNA TURISTIČNA VODENJA IN ANIMACIJA, JERNEJ SLAPNIK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405B8D4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134779C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8181F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07EAC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1.470,00 </w:t>
            </w:r>
          </w:p>
        </w:tc>
        <w:tc>
          <w:tcPr>
            <w:tcW w:w="578" w:type="pct"/>
            <w:shd w:val="clear" w:color="auto" w:fill="auto"/>
            <w:noWrap/>
            <w:vAlign w:val="bottom"/>
            <w:hideMark/>
          </w:tcPr>
          <w:p w14:paraId="66B9F81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1.470,00 </w:t>
            </w:r>
          </w:p>
        </w:tc>
        <w:tc>
          <w:tcPr>
            <w:tcW w:w="575" w:type="pct"/>
            <w:shd w:val="clear" w:color="auto" w:fill="auto"/>
            <w:noWrap/>
            <w:vAlign w:val="bottom"/>
            <w:hideMark/>
          </w:tcPr>
          <w:p w14:paraId="077077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147,00</w:t>
            </w:r>
          </w:p>
        </w:tc>
      </w:tr>
      <w:tr w:rsidR="00952915" w:rsidRPr="00C94729" w14:paraId="2680DF7C" w14:textId="77777777" w:rsidTr="00F71C01">
        <w:trPr>
          <w:trHeight w:val="20"/>
        </w:trPr>
        <w:tc>
          <w:tcPr>
            <w:tcW w:w="1456" w:type="pct"/>
            <w:shd w:val="clear" w:color="auto" w:fill="auto"/>
            <w:noWrap/>
            <w:vAlign w:val="bottom"/>
            <w:hideMark/>
          </w:tcPr>
          <w:p w14:paraId="669000A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KORCA, turistično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3D75A92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65E677E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5593EBF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6CFF1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5.014,70 </w:t>
            </w:r>
          </w:p>
        </w:tc>
        <w:tc>
          <w:tcPr>
            <w:tcW w:w="578" w:type="pct"/>
            <w:shd w:val="clear" w:color="auto" w:fill="auto"/>
            <w:noWrap/>
            <w:vAlign w:val="bottom"/>
            <w:hideMark/>
          </w:tcPr>
          <w:p w14:paraId="127320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10.014,70 </w:t>
            </w:r>
          </w:p>
        </w:tc>
        <w:tc>
          <w:tcPr>
            <w:tcW w:w="575" w:type="pct"/>
            <w:shd w:val="clear" w:color="auto" w:fill="auto"/>
            <w:noWrap/>
            <w:vAlign w:val="bottom"/>
            <w:hideMark/>
          </w:tcPr>
          <w:p w14:paraId="65A5D8F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1.001,47</w:t>
            </w:r>
          </w:p>
        </w:tc>
      </w:tr>
      <w:tr w:rsidR="00952915" w:rsidRPr="00C94729" w14:paraId="13FCE7A7" w14:textId="77777777" w:rsidTr="00F71C01">
        <w:trPr>
          <w:trHeight w:val="20"/>
        </w:trPr>
        <w:tc>
          <w:tcPr>
            <w:tcW w:w="1456" w:type="pct"/>
            <w:shd w:val="clear" w:color="auto" w:fill="auto"/>
            <w:noWrap/>
            <w:vAlign w:val="bottom"/>
            <w:hideMark/>
          </w:tcPr>
          <w:p w14:paraId="390A5F8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P&amp;P </w:t>
            </w:r>
            <w:proofErr w:type="spellStart"/>
            <w:r w:rsidRPr="00C94729">
              <w:rPr>
                <w:rFonts w:ascii="Arial Narrow" w:hAnsi="Arial Narrow" w:cs="Arial"/>
                <w:sz w:val="20"/>
                <w:szCs w:val="20"/>
                <w:lang w:val="sl-SI" w:eastAsia="sl-SI"/>
              </w:rPr>
              <w:t>event</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service</w:t>
            </w:r>
            <w:proofErr w:type="spellEnd"/>
            <w:r w:rsidRPr="00C94729">
              <w:rPr>
                <w:rFonts w:ascii="Arial Narrow" w:hAnsi="Arial Narrow" w:cs="Arial"/>
                <w:sz w:val="20"/>
                <w:szCs w:val="20"/>
                <w:lang w:val="sl-SI" w:eastAsia="sl-SI"/>
              </w:rPr>
              <w:t xml:space="preserve">, svetovanje in izvedba prireditev,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DFFA2D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Ljubljana</w:t>
            </w:r>
          </w:p>
        </w:tc>
        <w:tc>
          <w:tcPr>
            <w:tcW w:w="578" w:type="pct"/>
            <w:shd w:val="clear" w:color="auto" w:fill="auto"/>
            <w:noWrap/>
            <w:vAlign w:val="bottom"/>
            <w:hideMark/>
          </w:tcPr>
          <w:p w14:paraId="331637E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50.000,00 </w:t>
            </w:r>
          </w:p>
        </w:tc>
        <w:tc>
          <w:tcPr>
            <w:tcW w:w="578" w:type="pct"/>
            <w:shd w:val="clear" w:color="auto" w:fill="auto"/>
            <w:noWrap/>
            <w:vAlign w:val="bottom"/>
            <w:hideMark/>
          </w:tcPr>
          <w:p w14:paraId="766B0B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039F809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60.000,00 </w:t>
            </w:r>
          </w:p>
        </w:tc>
        <w:tc>
          <w:tcPr>
            <w:tcW w:w="578" w:type="pct"/>
            <w:shd w:val="clear" w:color="auto" w:fill="auto"/>
            <w:noWrap/>
            <w:vAlign w:val="bottom"/>
            <w:hideMark/>
          </w:tcPr>
          <w:p w14:paraId="191610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115.000,00 </w:t>
            </w:r>
          </w:p>
        </w:tc>
        <w:tc>
          <w:tcPr>
            <w:tcW w:w="575" w:type="pct"/>
            <w:shd w:val="clear" w:color="auto" w:fill="auto"/>
            <w:noWrap/>
            <w:vAlign w:val="bottom"/>
            <w:hideMark/>
          </w:tcPr>
          <w:p w14:paraId="7E7971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11.500,00</w:t>
            </w:r>
          </w:p>
        </w:tc>
      </w:tr>
      <w:tr w:rsidR="00952915" w:rsidRPr="00C94729" w14:paraId="21E48F85" w14:textId="77777777" w:rsidTr="00F71C01">
        <w:trPr>
          <w:trHeight w:val="20"/>
        </w:trPr>
        <w:tc>
          <w:tcPr>
            <w:tcW w:w="1456" w:type="pct"/>
            <w:shd w:val="clear" w:color="auto" w:fill="auto"/>
            <w:noWrap/>
            <w:vAlign w:val="bottom"/>
            <w:hideMark/>
          </w:tcPr>
          <w:p w14:paraId="684FA03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SMD: SPLOŠNA MEHANIČNA DELA IN PREVOZNIŠTVO, GAŠPER ODER S.P.</w:t>
            </w:r>
          </w:p>
        </w:tc>
        <w:tc>
          <w:tcPr>
            <w:tcW w:w="657" w:type="pct"/>
            <w:shd w:val="clear" w:color="auto" w:fill="auto"/>
            <w:noWrap/>
            <w:vAlign w:val="bottom"/>
            <w:hideMark/>
          </w:tcPr>
          <w:p w14:paraId="51C196A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0ABD3B2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9.300,00 </w:t>
            </w:r>
          </w:p>
        </w:tc>
        <w:tc>
          <w:tcPr>
            <w:tcW w:w="578" w:type="pct"/>
            <w:shd w:val="clear" w:color="auto" w:fill="auto"/>
            <w:noWrap/>
            <w:vAlign w:val="bottom"/>
            <w:hideMark/>
          </w:tcPr>
          <w:p w14:paraId="1892AFF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4E747E8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6627C46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15.300,00 </w:t>
            </w:r>
          </w:p>
        </w:tc>
        <w:tc>
          <w:tcPr>
            <w:tcW w:w="575" w:type="pct"/>
            <w:shd w:val="clear" w:color="auto" w:fill="auto"/>
            <w:noWrap/>
            <w:vAlign w:val="bottom"/>
            <w:hideMark/>
          </w:tcPr>
          <w:p w14:paraId="1EA7AE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1.530,00</w:t>
            </w:r>
          </w:p>
        </w:tc>
      </w:tr>
      <w:tr w:rsidR="00952915" w:rsidRPr="00C94729" w14:paraId="74BA4FAC" w14:textId="77777777" w:rsidTr="00F71C01">
        <w:trPr>
          <w:trHeight w:val="20"/>
        </w:trPr>
        <w:tc>
          <w:tcPr>
            <w:tcW w:w="1456" w:type="pct"/>
            <w:shd w:val="clear" w:color="auto" w:fill="auto"/>
            <w:noWrap/>
            <w:vAlign w:val="bottom"/>
            <w:hideMark/>
          </w:tcPr>
          <w:p w14:paraId="58629A0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TEHNOGOM, proizvodno in storitveno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59BC385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24CB33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2287A9C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4988594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35.000,00 </w:t>
            </w:r>
          </w:p>
        </w:tc>
        <w:tc>
          <w:tcPr>
            <w:tcW w:w="578" w:type="pct"/>
            <w:shd w:val="clear" w:color="auto" w:fill="auto"/>
            <w:noWrap/>
            <w:vAlign w:val="bottom"/>
            <w:hideMark/>
          </w:tcPr>
          <w:p w14:paraId="0ED5146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46.000,00 </w:t>
            </w:r>
          </w:p>
        </w:tc>
        <w:tc>
          <w:tcPr>
            <w:tcW w:w="575" w:type="pct"/>
            <w:shd w:val="clear" w:color="auto" w:fill="auto"/>
            <w:noWrap/>
            <w:vAlign w:val="bottom"/>
            <w:hideMark/>
          </w:tcPr>
          <w:p w14:paraId="1F7C0A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4.600,00</w:t>
            </w:r>
          </w:p>
        </w:tc>
      </w:tr>
      <w:tr w:rsidR="00952915" w:rsidRPr="00C94729" w14:paraId="784772D7" w14:textId="77777777" w:rsidTr="00F71C01">
        <w:trPr>
          <w:trHeight w:val="20"/>
        </w:trPr>
        <w:tc>
          <w:tcPr>
            <w:tcW w:w="1456" w:type="pct"/>
            <w:shd w:val="clear" w:color="auto" w:fill="auto"/>
            <w:noWrap/>
            <w:vAlign w:val="bottom"/>
            <w:hideMark/>
          </w:tcPr>
          <w:p w14:paraId="2A8F75F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KELT PUB - BAR, GOSTINSTVO IN POSREDNIŠTVO, DENIS DRETNIK S.P.</w:t>
            </w:r>
          </w:p>
        </w:tc>
        <w:tc>
          <w:tcPr>
            <w:tcW w:w="657" w:type="pct"/>
            <w:shd w:val="clear" w:color="auto" w:fill="auto"/>
            <w:noWrap/>
            <w:vAlign w:val="bottom"/>
            <w:hideMark/>
          </w:tcPr>
          <w:p w14:paraId="5CAC6D2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5DE439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4.860,00 </w:t>
            </w:r>
          </w:p>
        </w:tc>
        <w:tc>
          <w:tcPr>
            <w:tcW w:w="578" w:type="pct"/>
            <w:shd w:val="clear" w:color="auto" w:fill="auto"/>
            <w:noWrap/>
            <w:vAlign w:val="bottom"/>
            <w:hideMark/>
          </w:tcPr>
          <w:p w14:paraId="177ADBC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1.150,00 </w:t>
            </w:r>
          </w:p>
        </w:tc>
        <w:tc>
          <w:tcPr>
            <w:tcW w:w="578" w:type="pct"/>
            <w:shd w:val="clear" w:color="auto" w:fill="auto"/>
            <w:noWrap/>
            <w:vAlign w:val="bottom"/>
            <w:hideMark/>
          </w:tcPr>
          <w:p w14:paraId="5F4EB7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6.850,00 </w:t>
            </w:r>
          </w:p>
        </w:tc>
        <w:tc>
          <w:tcPr>
            <w:tcW w:w="578" w:type="pct"/>
            <w:shd w:val="clear" w:color="auto" w:fill="auto"/>
            <w:noWrap/>
            <w:vAlign w:val="bottom"/>
            <w:hideMark/>
          </w:tcPr>
          <w:p w14:paraId="69D4A2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12.860,00 </w:t>
            </w:r>
          </w:p>
        </w:tc>
        <w:tc>
          <w:tcPr>
            <w:tcW w:w="575" w:type="pct"/>
            <w:shd w:val="clear" w:color="auto" w:fill="auto"/>
            <w:noWrap/>
            <w:vAlign w:val="bottom"/>
            <w:hideMark/>
          </w:tcPr>
          <w:p w14:paraId="1D7DA59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1.286,00</w:t>
            </w:r>
          </w:p>
        </w:tc>
      </w:tr>
      <w:tr w:rsidR="00952915" w:rsidRPr="00C94729" w14:paraId="167D3C2D" w14:textId="77777777" w:rsidTr="00F71C01">
        <w:trPr>
          <w:trHeight w:val="20"/>
        </w:trPr>
        <w:tc>
          <w:tcPr>
            <w:tcW w:w="1456" w:type="pct"/>
            <w:shd w:val="clear" w:color="auto" w:fill="auto"/>
            <w:noWrap/>
            <w:vAlign w:val="bottom"/>
            <w:hideMark/>
          </w:tcPr>
          <w:p w14:paraId="680D972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Gostinske dejavnosti, David Kavtičnik,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57" w:type="pct"/>
            <w:shd w:val="clear" w:color="auto" w:fill="auto"/>
            <w:noWrap/>
            <w:vAlign w:val="bottom"/>
            <w:hideMark/>
          </w:tcPr>
          <w:p w14:paraId="6C6C35C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0E586DF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17E44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424A05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10.028,00 </w:t>
            </w:r>
          </w:p>
        </w:tc>
        <w:tc>
          <w:tcPr>
            <w:tcW w:w="578" w:type="pct"/>
            <w:shd w:val="clear" w:color="auto" w:fill="auto"/>
            <w:noWrap/>
            <w:vAlign w:val="bottom"/>
            <w:hideMark/>
          </w:tcPr>
          <w:p w14:paraId="5C28CDC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10.028,00 </w:t>
            </w:r>
          </w:p>
        </w:tc>
        <w:tc>
          <w:tcPr>
            <w:tcW w:w="575" w:type="pct"/>
            <w:shd w:val="clear" w:color="auto" w:fill="auto"/>
            <w:noWrap/>
            <w:vAlign w:val="bottom"/>
            <w:hideMark/>
          </w:tcPr>
          <w:p w14:paraId="246A20E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1.002,80</w:t>
            </w:r>
          </w:p>
        </w:tc>
      </w:tr>
      <w:tr w:rsidR="00952915" w:rsidRPr="00C94729" w14:paraId="11236146" w14:textId="77777777" w:rsidTr="00F71C01">
        <w:trPr>
          <w:trHeight w:val="20"/>
        </w:trPr>
        <w:tc>
          <w:tcPr>
            <w:tcW w:w="1456" w:type="pct"/>
            <w:shd w:val="clear" w:color="auto" w:fill="auto"/>
            <w:noWrap/>
            <w:vAlign w:val="bottom"/>
            <w:hideMark/>
          </w:tcPr>
          <w:p w14:paraId="5D7A404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ROK BERNIK - NOSILEC DOPOLNILNE DEJAVNOSTI NA KMETIJI</w:t>
            </w:r>
          </w:p>
        </w:tc>
        <w:tc>
          <w:tcPr>
            <w:tcW w:w="657" w:type="pct"/>
            <w:shd w:val="clear" w:color="auto" w:fill="auto"/>
            <w:noWrap/>
            <w:vAlign w:val="bottom"/>
            <w:hideMark/>
          </w:tcPr>
          <w:p w14:paraId="3601750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70F484E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6F9C9F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669C703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1A89A53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 </w:t>
            </w:r>
          </w:p>
        </w:tc>
        <w:tc>
          <w:tcPr>
            <w:tcW w:w="575" w:type="pct"/>
            <w:shd w:val="clear" w:color="auto" w:fill="auto"/>
            <w:noWrap/>
            <w:vAlign w:val="bottom"/>
            <w:hideMark/>
          </w:tcPr>
          <w:p w14:paraId="2D9390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1.600,00</w:t>
            </w:r>
          </w:p>
        </w:tc>
      </w:tr>
      <w:tr w:rsidR="00952915" w:rsidRPr="00C94729" w14:paraId="0BD7F523" w14:textId="77777777" w:rsidTr="00F71C01">
        <w:trPr>
          <w:trHeight w:val="20"/>
        </w:trPr>
        <w:tc>
          <w:tcPr>
            <w:tcW w:w="1456" w:type="pct"/>
            <w:shd w:val="clear" w:color="auto" w:fill="auto"/>
            <w:noWrap/>
            <w:vAlign w:val="bottom"/>
            <w:hideMark/>
          </w:tcPr>
          <w:p w14:paraId="1557750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CVETLIČARNA MARJETA MARJETKA SRŠEN S.P.</w:t>
            </w:r>
          </w:p>
        </w:tc>
        <w:tc>
          <w:tcPr>
            <w:tcW w:w="657" w:type="pct"/>
            <w:shd w:val="clear" w:color="auto" w:fill="auto"/>
            <w:noWrap/>
            <w:vAlign w:val="bottom"/>
            <w:hideMark/>
          </w:tcPr>
          <w:p w14:paraId="573142A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17D76BA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E4964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2.117,86 </w:t>
            </w:r>
          </w:p>
        </w:tc>
        <w:tc>
          <w:tcPr>
            <w:tcW w:w="578" w:type="pct"/>
            <w:shd w:val="clear" w:color="auto" w:fill="auto"/>
            <w:noWrap/>
            <w:vAlign w:val="bottom"/>
            <w:hideMark/>
          </w:tcPr>
          <w:p w14:paraId="209D4D2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DA5E8E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2.117,86 </w:t>
            </w:r>
          </w:p>
        </w:tc>
        <w:tc>
          <w:tcPr>
            <w:tcW w:w="575" w:type="pct"/>
            <w:shd w:val="clear" w:color="auto" w:fill="auto"/>
            <w:noWrap/>
            <w:vAlign w:val="bottom"/>
            <w:hideMark/>
          </w:tcPr>
          <w:p w14:paraId="70E4929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211,78</w:t>
            </w:r>
          </w:p>
        </w:tc>
      </w:tr>
      <w:tr w:rsidR="00952915" w:rsidRPr="00C94729" w14:paraId="33E9205C" w14:textId="77777777" w:rsidTr="00F71C01">
        <w:trPr>
          <w:trHeight w:val="20"/>
        </w:trPr>
        <w:tc>
          <w:tcPr>
            <w:tcW w:w="1456" w:type="pct"/>
            <w:shd w:val="clear" w:color="auto" w:fill="auto"/>
            <w:noWrap/>
            <w:vAlign w:val="bottom"/>
            <w:hideMark/>
          </w:tcPr>
          <w:p w14:paraId="76E3EA3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ZIDARSTVO IN KERAMIČARSTVO ŠTORGELJ STANKO S.P.</w:t>
            </w:r>
          </w:p>
        </w:tc>
        <w:tc>
          <w:tcPr>
            <w:tcW w:w="657" w:type="pct"/>
            <w:shd w:val="clear" w:color="auto" w:fill="auto"/>
            <w:noWrap/>
            <w:vAlign w:val="bottom"/>
            <w:hideMark/>
          </w:tcPr>
          <w:p w14:paraId="209C7FF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2EE7089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70426A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3F0E70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6.648,03 </w:t>
            </w:r>
          </w:p>
        </w:tc>
        <w:tc>
          <w:tcPr>
            <w:tcW w:w="578" w:type="pct"/>
            <w:shd w:val="clear" w:color="auto" w:fill="auto"/>
            <w:noWrap/>
            <w:vAlign w:val="bottom"/>
            <w:hideMark/>
          </w:tcPr>
          <w:p w14:paraId="27F3591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31.648,03 </w:t>
            </w:r>
          </w:p>
        </w:tc>
        <w:tc>
          <w:tcPr>
            <w:tcW w:w="575" w:type="pct"/>
            <w:shd w:val="clear" w:color="auto" w:fill="auto"/>
            <w:noWrap/>
            <w:vAlign w:val="bottom"/>
            <w:hideMark/>
          </w:tcPr>
          <w:p w14:paraId="3DAD14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3.164,80</w:t>
            </w:r>
          </w:p>
        </w:tc>
      </w:tr>
      <w:tr w:rsidR="00952915" w:rsidRPr="00C94729" w14:paraId="1D530F90" w14:textId="77777777" w:rsidTr="00F71C01">
        <w:trPr>
          <w:trHeight w:val="20"/>
        </w:trPr>
        <w:tc>
          <w:tcPr>
            <w:tcW w:w="2114" w:type="pct"/>
            <w:gridSpan w:val="2"/>
            <w:shd w:val="clear" w:color="auto" w:fill="auto"/>
            <w:noWrap/>
            <w:vAlign w:val="bottom"/>
          </w:tcPr>
          <w:p w14:paraId="118B270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b/>
                <w:bCs/>
                <w:sz w:val="20"/>
                <w:szCs w:val="20"/>
                <w:lang w:val="sl-SI" w:eastAsia="sl-SI"/>
              </w:rPr>
              <w:t> SKUPAJ </w:t>
            </w:r>
          </w:p>
        </w:tc>
        <w:tc>
          <w:tcPr>
            <w:tcW w:w="578" w:type="pct"/>
            <w:shd w:val="clear" w:color="auto" w:fill="auto"/>
            <w:noWrap/>
            <w:vAlign w:val="bottom"/>
          </w:tcPr>
          <w:p w14:paraId="226483C5"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11.172.621,14 </w:t>
            </w:r>
          </w:p>
        </w:tc>
        <w:tc>
          <w:tcPr>
            <w:tcW w:w="578" w:type="pct"/>
            <w:shd w:val="clear" w:color="auto" w:fill="auto"/>
            <w:noWrap/>
            <w:vAlign w:val="bottom"/>
          </w:tcPr>
          <w:p w14:paraId="051FE2B4"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5.801.110,71 </w:t>
            </w:r>
          </w:p>
        </w:tc>
        <w:tc>
          <w:tcPr>
            <w:tcW w:w="578" w:type="pct"/>
            <w:shd w:val="clear" w:color="auto" w:fill="auto"/>
            <w:noWrap/>
            <w:vAlign w:val="bottom"/>
          </w:tcPr>
          <w:p w14:paraId="3348C778"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15.131.352,86 </w:t>
            </w:r>
          </w:p>
        </w:tc>
        <w:tc>
          <w:tcPr>
            <w:tcW w:w="578" w:type="pct"/>
            <w:shd w:val="clear" w:color="auto" w:fill="auto"/>
            <w:noWrap/>
            <w:vAlign w:val="bottom"/>
          </w:tcPr>
          <w:p w14:paraId="0A19034A"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32.105.084,71 </w:t>
            </w:r>
          </w:p>
        </w:tc>
        <w:tc>
          <w:tcPr>
            <w:tcW w:w="575" w:type="pct"/>
            <w:shd w:val="clear" w:color="auto" w:fill="auto"/>
            <w:noWrap/>
            <w:vAlign w:val="bottom"/>
          </w:tcPr>
          <w:p w14:paraId="7C9FE64D"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3.210.508,10</w:t>
            </w:r>
          </w:p>
        </w:tc>
      </w:tr>
    </w:tbl>
    <w:p w14:paraId="1688B6E5" w14:textId="77777777" w:rsidR="00952915" w:rsidRPr="00C94729" w:rsidRDefault="00952915" w:rsidP="00A86A3B">
      <w:pPr>
        <w:rPr>
          <w:lang w:val="sl-SI"/>
        </w:rPr>
      </w:pPr>
    </w:p>
    <w:p w14:paraId="40BC3708" w14:textId="77777777" w:rsidR="00AB1D3B" w:rsidRPr="00C94729" w:rsidRDefault="00AB1D3B" w:rsidP="00A86A3B">
      <w:pPr>
        <w:rPr>
          <w:rFonts w:ascii="Arial" w:hAnsi="Arial" w:cs="Arial"/>
          <w:sz w:val="22"/>
          <w:szCs w:val="22"/>
          <w:lang w:val="sl-SI"/>
        </w:rPr>
      </w:pPr>
      <w:r w:rsidRPr="00C94729">
        <w:rPr>
          <w:rFonts w:ascii="Arial" w:hAnsi="Arial" w:cs="Arial"/>
          <w:sz w:val="22"/>
          <w:szCs w:val="22"/>
          <w:lang w:val="sl-SI"/>
        </w:rPr>
        <w:br w:type="page"/>
      </w:r>
    </w:p>
    <w:p w14:paraId="15DD2FC8" w14:textId="3E14D856" w:rsidR="00952915" w:rsidRPr="00C94729" w:rsidRDefault="00952915" w:rsidP="00A86A3B">
      <w:pPr>
        <w:rPr>
          <w:lang w:val="sl-SI"/>
        </w:rPr>
      </w:pPr>
      <w:r w:rsidRPr="00C94729">
        <w:rPr>
          <w:rFonts w:ascii="Arial" w:hAnsi="Arial" w:cs="Arial"/>
          <w:sz w:val="22"/>
          <w:szCs w:val="22"/>
          <w:lang w:val="sl-SI"/>
        </w:rPr>
        <w:lastRenderedPageBreak/>
        <w:t>Tabela 3: Seznam oškodovancev po močnem neurju z večdnevnim obilnimi deževjem v avgustu 2023 po občinah – novi oškodovanci, ki so zaprosili za predplačilo</w:t>
      </w:r>
    </w:p>
    <w:p w14:paraId="617ED529" w14:textId="77777777" w:rsidR="00952915" w:rsidRPr="00C94729" w:rsidRDefault="00952915" w:rsidP="00A86A3B">
      <w:pPr>
        <w:rPr>
          <w:rFonts w:ascii="Arial" w:hAnsi="Arial" w:cs="Arial"/>
          <w:sz w:val="20"/>
          <w:szCs w:val="20"/>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8"/>
        <w:gridCol w:w="1289"/>
        <w:gridCol w:w="1126"/>
        <w:gridCol w:w="1126"/>
        <w:gridCol w:w="1126"/>
        <w:gridCol w:w="1126"/>
        <w:gridCol w:w="1113"/>
      </w:tblGrid>
      <w:tr w:rsidR="00952915" w:rsidRPr="00C94729" w14:paraId="31BB5CF3" w14:textId="77777777" w:rsidTr="00F71C01">
        <w:trPr>
          <w:trHeight w:val="20"/>
          <w:tblHeader/>
        </w:trPr>
        <w:tc>
          <w:tcPr>
            <w:tcW w:w="1456" w:type="pct"/>
            <w:tcBorders>
              <w:top w:val="single" w:sz="4" w:space="0" w:color="auto"/>
              <w:left w:val="single" w:sz="4" w:space="0" w:color="auto"/>
              <w:bottom w:val="single" w:sz="4" w:space="0" w:color="auto"/>
              <w:right w:val="single" w:sz="4" w:space="0" w:color="auto"/>
            </w:tcBorders>
            <w:shd w:val="clear" w:color="auto" w:fill="auto"/>
            <w:noWrap/>
            <w:hideMark/>
          </w:tcPr>
          <w:p w14:paraId="59C46700"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Ime oškodovanca</w:t>
            </w:r>
          </w:p>
        </w:tc>
        <w:tc>
          <w:tcPr>
            <w:tcW w:w="660" w:type="pct"/>
            <w:tcBorders>
              <w:top w:val="single" w:sz="4" w:space="0" w:color="auto"/>
              <w:left w:val="single" w:sz="4" w:space="0" w:color="auto"/>
              <w:bottom w:val="single" w:sz="4" w:space="0" w:color="auto"/>
              <w:right w:val="single" w:sz="4" w:space="0" w:color="auto"/>
            </w:tcBorders>
            <w:shd w:val="clear" w:color="auto" w:fill="auto"/>
            <w:noWrap/>
            <w:hideMark/>
          </w:tcPr>
          <w:p w14:paraId="5EB0546C"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Občina nastanka nesreče</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2DA3A2E1"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Ocena škode na strojih in opremi</w:t>
            </w:r>
          </w:p>
          <w:p w14:paraId="79AC5DF0"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(v EUR)</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649CB5F9"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 xml:space="preserve">Ocena škode na zalogah </w:t>
            </w:r>
            <w:r w:rsidRPr="00C94729">
              <w:rPr>
                <w:rFonts w:ascii="Arial Narrow" w:hAnsi="Arial Narrow" w:cs="Arial"/>
                <w:b/>
                <w:bCs/>
                <w:sz w:val="20"/>
                <w:szCs w:val="20"/>
                <w:lang w:val="sl-SI" w:eastAsia="sl-SI"/>
              </w:rPr>
              <w:br/>
              <w:t>(v EUR)</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6AFDFFF9"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Ocena škode na izpadu prihodka</w:t>
            </w:r>
          </w:p>
          <w:p w14:paraId="2D51F097"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(v EUR)</w:t>
            </w:r>
          </w:p>
        </w:tc>
        <w:tc>
          <w:tcPr>
            <w:tcW w:w="578" w:type="pct"/>
            <w:tcBorders>
              <w:top w:val="single" w:sz="4" w:space="0" w:color="auto"/>
              <w:left w:val="single" w:sz="4" w:space="0" w:color="auto"/>
              <w:bottom w:val="single" w:sz="4" w:space="0" w:color="auto"/>
              <w:right w:val="single" w:sz="4" w:space="0" w:color="auto"/>
            </w:tcBorders>
            <w:shd w:val="clear" w:color="auto" w:fill="auto"/>
            <w:noWrap/>
            <w:hideMark/>
          </w:tcPr>
          <w:p w14:paraId="3B879185"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 xml:space="preserve">Ocena škode skupaj </w:t>
            </w:r>
            <w:r w:rsidRPr="00C94729">
              <w:rPr>
                <w:rFonts w:ascii="Arial Narrow" w:hAnsi="Arial Narrow" w:cs="Arial"/>
                <w:b/>
                <w:bCs/>
                <w:sz w:val="20"/>
                <w:szCs w:val="20"/>
                <w:lang w:val="sl-SI" w:eastAsia="sl-SI"/>
              </w:rPr>
              <w:br/>
              <w:t>(v EUR)</w:t>
            </w:r>
          </w:p>
        </w:tc>
        <w:tc>
          <w:tcPr>
            <w:tcW w:w="572" w:type="pct"/>
            <w:tcBorders>
              <w:top w:val="single" w:sz="4" w:space="0" w:color="auto"/>
              <w:left w:val="single" w:sz="4" w:space="0" w:color="auto"/>
              <w:bottom w:val="single" w:sz="4" w:space="0" w:color="auto"/>
              <w:right w:val="single" w:sz="4" w:space="0" w:color="auto"/>
            </w:tcBorders>
            <w:shd w:val="clear" w:color="auto" w:fill="auto"/>
            <w:noWrap/>
            <w:hideMark/>
          </w:tcPr>
          <w:p w14:paraId="5AE66BCA"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10% ocenjene škode</w:t>
            </w:r>
          </w:p>
          <w:p w14:paraId="54C2015E" w14:textId="77777777" w:rsidR="00952915" w:rsidRPr="00C94729" w:rsidRDefault="00952915" w:rsidP="00A86A3B">
            <w:pPr>
              <w:jc w:val="cente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(v EUR)</w:t>
            </w:r>
          </w:p>
        </w:tc>
      </w:tr>
      <w:tr w:rsidR="00952915" w:rsidRPr="00C94729" w14:paraId="691ECA2D" w14:textId="77777777" w:rsidTr="00F71C01">
        <w:trPr>
          <w:trHeight w:val="20"/>
        </w:trPr>
        <w:tc>
          <w:tcPr>
            <w:tcW w:w="1456" w:type="pct"/>
            <w:shd w:val="clear" w:color="auto" w:fill="auto"/>
            <w:noWrap/>
            <w:vAlign w:val="bottom"/>
            <w:hideMark/>
          </w:tcPr>
          <w:p w14:paraId="7BE99C0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TRGOVINA JEANS SHOP IRENA STERŽE S.P.</w:t>
            </w:r>
          </w:p>
        </w:tc>
        <w:tc>
          <w:tcPr>
            <w:tcW w:w="660" w:type="pct"/>
            <w:shd w:val="clear" w:color="auto" w:fill="auto"/>
            <w:noWrap/>
            <w:vAlign w:val="bottom"/>
            <w:hideMark/>
          </w:tcPr>
          <w:p w14:paraId="4C13E33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32011F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7030E59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48.000,00 </w:t>
            </w:r>
          </w:p>
        </w:tc>
        <w:tc>
          <w:tcPr>
            <w:tcW w:w="578" w:type="pct"/>
            <w:shd w:val="clear" w:color="auto" w:fill="auto"/>
            <w:noWrap/>
            <w:vAlign w:val="bottom"/>
            <w:hideMark/>
          </w:tcPr>
          <w:p w14:paraId="1EE4861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47.364,00 </w:t>
            </w:r>
          </w:p>
        </w:tc>
        <w:tc>
          <w:tcPr>
            <w:tcW w:w="578" w:type="pct"/>
            <w:shd w:val="clear" w:color="auto" w:fill="auto"/>
            <w:noWrap/>
            <w:vAlign w:val="bottom"/>
            <w:hideMark/>
          </w:tcPr>
          <w:p w14:paraId="3FF89E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115.364,00 </w:t>
            </w:r>
          </w:p>
        </w:tc>
        <w:tc>
          <w:tcPr>
            <w:tcW w:w="572" w:type="pct"/>
            <w:shd w:val="clear" w:color="auto" w:fill="auto"/>
            <w:noWrap/>
            <w:vAlign w:val="bottom"/>
            <w:hideMark/>
          </w:tcPr>
          <w:p w14:paraId="3FDF006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11.536,40</w:t>
            </w:r>
          </w:p>
        </w:tc>
      </w:tr>
      <w:tr w:rsidR="00952915" w:rsidRPr="00C94729" w14:paraId="02536E06" w14:textId="77777777" w:rsidTr="00F71C01">
        <w:trPr>
          <w:trHeight w:val="20"/>
        </w:trPr>
        <w:tc>
          <w:tcPr>
            <w:tcW w:w="1456" w:type="pct"/>
            <w:shd w:val="clear" w:color="auto" w:fill="auto"/>
            <w:noWrap/>
            <w:vAlign w:val="bottom"/>
            <w:hideMark/>
          </w:tcPr>
          <w:p w14:paraId="5D3F15F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JELPAK, embalaža, pakiranje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583B452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74D7E1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5.800,00 </w:t>
            </w:r>
          </w:p>
        </w:tc>
        <w:tc>
          <w:tcPr>
            <w:tcW w:w="578" w:type="pct"/>
            <w:shd w:val="clear" w:color="auto" w:fill="auto"/>
            <w:noWrap/>
            <w:vAlign w:val="bottom"/>
            <w:hideMark/>
          </w:tcPr>
          <w:p w14:paraId="1905D9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 </w:t>
            </w:r>
          </w:p>
        </w:tc>
        <w:tc>
          <w:tcPr>
            <w:tcW w:w="578" w:type="pct"/>
            <w:shd w:val="clear" w:color="auto" w:fill="auto"/>
            <w:noWrap/>
            <w:vAlign w:val="bottom"/>
            <w:hideMark/>
          </w:tcPr>
          <w:p w14:paraId="107FFD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2.400,00 </w:t>
            </w:r>
          </w:p>
        </w:tc>
        <w:tc>
          <w:tcPr>
            <w:tcW w:w="578" w:type="pct"/>
            <w:shd w:val="clear" w:color="auto" w:fill="auto"/>
            <w:noWrap/>
            <w:vAlign w:val="bottom"/>
            <w:hideMark/>
          </w:tcPr>
          <w:p w14:paraId="193AA99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2" w:type="pct"/>
            <w:shd w:val="clear" w:color="auto" w:fill="auto"/>
            <w:noWrap/>
            <w:vAlign w:val="bottom"/>
            <w:hideMark/>
          </w:tcPr>
          <w:p w14:paraId="7A895A2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7F7C9BAF" w14:textId="77777777" w:rsidTr="00F71C01">
        <w:trPr>
          <w:trHeight w:val="20"/>
        </w:trPr>
        <w:tc>
          <w:tcPr>
            <w:tcW w:w="1456" w:type="pct"/>
            <w:shd w:val="clear" w:color="auto" w:fill="auto"/>
            <w:noWrap/>
            <w:vAlign w:val="bottom"/>
            <w:hideMark/>
          </w:tcPr>
          <w:p w14:paraId="55B07AF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ALPSKE SANJE, DRUGE NASTANITVE ZA KRAJŠI ČAS, ALEŠ KLEMENŠEK, s. p.</w:t>
            </w:r>
          </w:p>
        </w:tc>
        <w:tc>
          <w:tcPr>
            <w:tcW w:w="660" w:type="pct"/>
            <w:shd w:val="clear" w:color="auto" w:fill="auto"/>
            <w:noWrap/>
            <w:vAlign w:val="bottom"/>
            <w:hideMark/>
          </w:tcPr>
          <w:p w14:paraId="6E6A956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09F24C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2F7F4A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14EF97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27.000,00 </w:t>
            </w:r>
          </w:p>
        </w:tc>
        <w:tc>
          <w:tcPr>
            <w:tcW w:w="578" w:type="pct"/>
            <w:shd w:val="clear" w:color="auto" w:fill="auto"/>
            <w:noWrap/>
            <w:vAlign w:val="bottom"/>
            <w:hideMark/>
          </w:tcPr>
          <w:p w14:paraId="0DC45F9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2" w:type="pct"/>
            <w:shd w:val="clear" w:color="auto" w:fill="auto"/>
            <w:noWrap/>
            <w:vAlign w:val="bottom"/>
            <w:hideMark/>
          </w:tcPr>
          <w:p w14:paraId="4194AB4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3.000,00</w:t>
            </w:r>
          </w:p>
        </w:tc>
      </w:tr>
      <w:tr w:rsidR="00952915" w:rsidRPr="00C94729" w14:paraId="65F85EA0" w14:textId="77777777" w:rsidTr="00F71C01">
        <w:trPr>
          <w:trHeight w:val="20"/>
        </w:trPr>
        <w:tc>
          <w:tcPr>
            <w:tcW w:w="1456" w:type="pct"/>
            <w:shd w:val="clear" w:color="auto" w:fill="auto"/>
            <w:noWrap/>
            <w:vAlign w:val="bottom"/>
            <w:hideMark/>
          </w:tcPr>
          <w:p w14:paraId="6A6D8C4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IZDELOVANJE LESENE EMBALAŽE IN POVRŠINSKA OBDELAVA LESA TER AVTOPREVOZNIŠTVO JOŽE ČERNIVŠEK S.P.</w:t>
            </w:r>
          </w:p>
        </w:tc>
        <w:tc>
          <w:tcPr>
            <w:tcW w:w="660" w:type="pct"/>
            <w:shd w:val="clear" w:color="auto" w:fill="auto"/>
            <w:noWrap/>
            <w:vAlign w:val="bottom"/>
            <w:hideMark/>
          </w:tcPr>
          <w:p w14:paraId="07AC260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723C0CB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8" w:type="pct"/>
            <w:shd w:val="clear" w:color="auto" w:fill="auto"/>
            <w:noWrap/>
            <w:vAlign w:val="bottom"/>
            <w:hideMark/>
          </w:tcPr>
          <w:p w14:paraId="04C0ECC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84934F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32.057,08 </w:t>
            </w:r>
          </w:p>
        </w:tc>
        <w:tc>
          <w:tcPr>
            <w:tcW w:w="578" w:type="pct"/>
            <w:shd w:val="clear" w:color="auto" w:fill="auto"/>
            <w:noWrap/>
            <w:vAlign w:val="bottom"/>
            <w:hideMark/>
          </w:tcPr>
          <w:p w14:paraId="2B82907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54.057,08 </w:t>
            </w:r>
          </w:p>
        </w:tc>
        <w:tc>
          <w:tcPr>
            <w:tcW w:w="572" w:type="pct"/>
            <w:shd w:val="clear" w:color="auto" w:fill="auto"/>
            <w:noWrap/>
            <w:vAlign w:val="bottom"/>
            <w:hideMark/>
          </w:tcPr>
          <w:p w14:paraId="4AEC4AA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5.405,70</w:t>
            </w:r>
          </w:p>
        </w:tc>
      </w:tr>
      <w:tr w:rsidR="00952915" w:rsidRPr="00C94729" w14:paraId="699865EC" w14:textId="77777777" w:rsidTr="00F71C01">
        <w:trPr>
          <w:trHeight w:val="20"/>
        </w:trPr>
        <w:tc>
          <w:tcPr>
            <w:tcW w:w="1456" w:type="pct"/>
            <w:shd w:val="clear" w:color="auto" w:fill="auto"/>
            <w:noWrap/>
            <w:vAlign w:val="bottom"/>
            <w:hideMark/>
          </w:tcPr>
          <w:p w14:paraId="0453134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OKREPČEVALNICA IN PIZZERIJA STRUGE, MATEJ KOSMAČ S.P.</w:t>
            </w:r>
          </w:p>
        </w:tc>
        <w:tc>
          <w:tcPr>
            <w:tcW w:w="660" w:type="pct"/>
            <w:shd w:val="clear" w:color="auto" w:fill="auto"/>
            <w:noWrap/>
            <w:vAlign w:val="bottom"/>
            <w:hideMark/>
          </w:tcPr>
          <w:p w14:paraId="0217DEB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68C6F9D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46BF9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D6134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9.089,15 </w:t>
            </w:r>
          </w:p>
        </w:tc>
        <w:tc>
          <w:tcPr>
            <w:tcW w:w="578" w:type="pct"/>
            <w:shd w:val="clear" w:color="auto" w:fill="auto"/>
            <w:noWrap/>
            <w:vAlign w:val="bottom"/>
            <w:hideMark/>
          </w:tcPr>
          <w:p w14:paraId="051791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9.089,15 </w:t>
            </w:r>
          </w:p>
        </w:tc>
        <w:tc>
          <w:tcPr>
            <w:tcW w:w="572" w:type="pct"/>
            <w:shd w:val="clear" w:color="auto" w:fill="auto"/>
            <w:noWrap/>
            <w:vAlign w:val="bottom"/>
            <w:hideMark/>
          </w:tcPr>
          <w:p w14:paraId="742FD20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908,91</w:t>
            </w:r>
          </w:p>
        </w:tc>
      </w:tr>
      <w:tr w:rsidR="00952915" w:rsidRPr="00C94729" w14:paraId="5202C866" w14:textId="77777777" w:rsidTr="00F71C01">
        <w:trPr>
          <w:trHeight w:val="20"/>
        </w:trPr>
        <w:tc>
          <w:tcPr>
            <w:tcW w:w="1456" w:type="pct"/>
            <w:shd w:val="clear" w:color="auto" w:fill="auto"/>
            <w:noWrap/>
            <w:vAlign w:val="bottom"/>
            <w:hideMark/>
          </w:tcPr>
          <w:p w14:paraId="168B0EC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SUNUMI, TURISTIČNE STORITVE, BOŠTJAN ZAMERNIK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6FC31F1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2B8DA3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73C765F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39F41C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1.357,00 </w:t>
            </w:r>
          </w:p>
        </w:tc>
        <w:tc>
          <w:tcPr>
            <w:tcW w:w="578" w:type="pct"/>
            <w:shd w:val="clear" w:color="auto" w:fill="auto"/>
            <w:noWrap/>
            <w:vAlign w:val="bottom"/>
            <w:hideMark/>
          </w:tcPr>
          <w:p w14:paraId="4FAAED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6.357,00 </w:t>
            </w:r>
          </w:p>
        </w:tc>
        <w:tc>
          <w:tcPr>
            <w:tcW w:w="572" w:type="pct"/>
            <w:shd w:val="clear" w:color="auto" w:fill="auto"/>
            <w:noWrap/>
            <w:vAlign w:val="bottom"/>
            <w:hideMark/>
          </w:tcPr>
          <w:p w14:paraId="6B630D5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635,70</w:t>
            </w:r>
          </w:p>
        </w:tc>
      </w:tr>
      <w:tr w:rsidR="00952915" w:rsidRPr="00C94729" w14:paraId="380DAD30" w14:textId="77777777" w:rsidTr="00F71C01">
        <w:trPr>
          <w:trHeight w:val="20"/>
        </w:trPr>
        <w:tc>
          <w:tcPr>
            <w:tcW w:w="1456" w:type="pct"/>
            <w:shd w:val="clear" w:color="auto" w:fill="auto"/>
            <w:noWrap/>
            <w:vAlign w:val="bottom"/>
            <w:hideMark/>
          </w:tcPr>
          <w:p w14:paraId="4FCEC12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GOSTINSTVO IZTOK BEZJAK S.P.</w:t>
            </w:r>
          </w:p>
        </w:tc>
        <w:tc>
          <w:tcPr>
            <w:tcW w:w="660" w:type="pct"/>
            <w:shd w:val="clear" w:color="auto" w:fill="auto"/>
            <w:noWrap/>
            <w:vAlign w:val="bottom"/>
            <w:hideMark/>
          </w:tcPr>
          <w:p w14:paraId="49D4D5A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Velenje</w:t>
            </w:r>
          </w:p>
        </w:tc>
        <w:tc>
          <w:tcPr>
            <w:tcW w:w="578" w:type="pct"/>
            <w:shd w:val="clear" w:color="auto" w:fill="auto"/>
            <w:noWrap/>
            <w:vAlign w:val="bottom"/>
            <w:hideMark/>
          </w:tcPr>
          <w:p w14:paraId="051625E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DB85F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53CB8A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135.000,00 </w:t>
            </w:r>
          </w:p>
        </w:tc>
        <w:tc>
          <w:tcPr>
            <w:tcW w:w="578" w:type="pct"/>
            <w:shd w:val="clear" w:color="auto" w:fill="auto"/>
            <w:noWrap/>
            <w:vAlign w:val="bottom"/>
            <w:hideMark/>
          </w:tcPr>
          <w:p w14:paraId="6585FD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135.000,00 </w:t>
            </w:r>
          </w:p>
        </w:tc>
        <w:tc>
          <w:tcPr>
            <w:tcW w:w="572" w:type="pct"/>
            <w:shd w:val="clear" w:color="auto" w:fill="auto"/>
            <w:noWrap/>
            <w:vAlign w:val="bottom"/>
            <w:hideMark/>
          </w:tcPr>
          <w:p w14:paraId="604E54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13.500,00</w:t>
            </w:r>
          </w:p>
        </w:tc>
      </w:tr>
      <w:tr w:rsidR="00952915" w:rsidRPr="00C94729" w14:paraId="767FDDC5" w14:textId="77777777" w:rsidTr="00F71C01">
        <w:trPr>
          <w:trHeight w:val="20"/>
        </w:trPr>
        <w:tc>
          <w:tcPr>
            <w:tcW w:w="1456" w:type="pct"/>
            <w:shd w:val="clear" w:color="auto" w:fill="auto"/>
            <w:noWrap/>
            <w:vAlign w:val="bottom"/>
            <w:hideMark/>
          </w:tcPr>
          <w:p w14:paraId="7FB9E4B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PEKOS, trgovina in gostinstvo,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Trzin</w:t>
            </w:r>
          </w:p>
        </w:tc>
        <w:tc>
          <w:tcPr>
            <w:tcW w:w="660" w:type="pct"/>
            <w:shd w:val="clear" w:color="auto" w:fill="auto"/>
            <w:noWrap/>
            <w:vAlign w:val="bottom"/>
            <w:hideMark/>
          </w:tcPr>
          <w:p w14:paraId="198888B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25F0AE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1D750A3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2E1549E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01C000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7.500,00 </w:t>
            </w:r>
          </w:p>
        </w:tc>
        <w:tc>
          <w:tcPr>
            <w:tcW w:w="572" w:type="pct"/>
            <w:shd w:val="clear" w:color="auto" w:fill="auto"/>
            <w:noWrap/>
            <w:vAlign w:val="bottom"/>
            <w:hideMark/>
          </w:tcPr>
          <w:p w14:paraId="3DD384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750,00</w:t>
            </w:r>
          </w:p>
        </w:tc>
      </w:tr>
      <w:tr w:rsidR="00952915" w:rsidRPr="00C94729" w14:paraId="588E7418" w14:textId="77777777" w:rsidTr="00F71C01">
        <w:trPr>
          <w:trHeight w:val="20"/>
        </w:trPr>
        <w:tc>
          <w:tcPr>
            <w:tcW w:w="1456" w:type="pct"/>
            <w:shd w:val="clear" w:color="auto" w:fill="auto"/>
            <w:noWrap/>
            <w:vAlign w:val="bottom"/>
            <w:hideMark/>
          </w:tcPr>
          <w:p w14:paraId="226BB6D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PEKOS NOVA, inženiring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1953367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285E636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48193CC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B3D01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3E7BAE3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 </w:t>
            </w:r>
          </w:p>
        </w:tc>
        <w:tc>
          <w:tcPr>
            <w:tcW w:w="572" w:type="pct"/>
            <w:shd w:val="clear" w:color="auto" w:fill="auto"/>
            <w:noWrap/>
            <w:vAlign w:val="bottom"/>
            <w:hideMark/>
          </w:tcPr>
          <w:p w14:paraId="29D7D83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900,00</w:t>
            </w:r>
          </w:p>
        </w:tc>
      </w:tr>
      <w:tr w:rsidR="00952915" w:rsidRPr="00C94729" w14:paraId="69308934" w14:textId="77777777" w:rsidTr="00F71C01">
        <w:trPr>
          <w:trHeight w:val="20"/>
        </w:trPr>
        <w:tc>
          <w:tcPr>
            <w:tcW w:w="1456" w:type="pct"/>
            <w:shd w:val="clear" w:color="auto" w:fill="auto"/>
            <w:noWrap/>
            <w:vAlign w:val="bottom"/>
            <w:hideMark/>
          </w:tcPr>
          <w:p w14:paraId="6C08ACC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PLAN-ING, VARNOSTNI IN POŽARNI INŽENIRING, JERNEJ PLANOVŠEK S.P.</w:t>
            </w:r>
          </w:p>
        </w:tc>
        <w:tc>
          <w:tcPr>
            <w:tcW w:w="660" w:type="pct"/>
            <w:shd w:val="clear" w:color="auto" w:fill="auto"/>
            <w:noWrap/>
            <w:vAlign w:val="bottom"/>
            <w:hideMark/>
          </w:tcPr>
          <w:p w14:paraId="23DA773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0F1C2FC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760D0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82B08E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3.589,00 </w:t>
            </w:r>
          </w:p>
        </w:tc>
        <w:tc>
          <w:tcPr>
            <w:tcW w:w="578" w:type="pct"/>
            <w:shd w:val="clear" w:color="auto" w:fill="auto"/>
            <w:noWrap/>
            <w:vAlign w:val="bottom"/>
            <w:hideMark/>
          </w:tcPr>
          <w:p w14:paraId="56024AC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3.589,00 </w:t>
            </w:r>
          </w:p>
        </w:tc>
        <w:tc>
          <w:tcPr>
            <w:tcW w:w="572" w:type="pct"/>
            <w:shd w:val="clear" w:color="auto" w:fill="auto"/>
            <w:noWrap/>
            <w:vAlign w:val="bottom"/>
            <w:hideMark/>
          </w:tcPr>
          <w:p w14:paraId="30FCB1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358,90</w:t>
            </w:r>
          </w:p>
        </w:tc>
      </w:tr>
      <w:tr w:rsidR="00952915" w:rsidRPr="00C94729" w14:paraId="567E63AC" w14:textId="77777777" w:rsidTr="00F71C01">
        <w:trPr>
          <w:trHeight w:val="20"/>
        </w:trPr>
        <w:tc>
          <w:tcPr>
            <w:tcW w:w="1456" w:type="pct"/>
            <w:shd w:val="clear" w:color="auto" w:fill="auto"/>
            <w:noWrap/>
            <w:vAlign w:val="bottom"/>
            <w:hideMark/>
          </w:tcPr>
          <w:p w14:paraId="060C767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LESENE HIŠKE IN UNIKATNI LESENI IZDELKI HRIBAR, MIRKO HRIBAR S.P.</w:t>
            </w:r>
          </w:p>
        </w:tc>
        <w:tc>
          <w:tcPr>
            <w:tcW w:w="660" w:type="pct"/>
            <w:shd w:val="clear" w:color="auto" w:fill="auto"/>
            <w:noWrap/>
            <w:vAlign w:val="bottom"/>
            <w:hideMark/>
          </w:tcPr>
          <w:p w14:paraId="2729A69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03E9F1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62.300,00 </w:t>
            </w:r>
          </w:p>
        </w:tc>
        <w:tc>
          <w:tcPr>
            <w:tcW w:w="578" w:type="pct"/>
            <w:shd w:val="clear" w:color="auto" w:fill="auto"/>
            <w:noWrap/>
            <w:vAlign w:val="bottom"/>
            <w:hideMark/>
          </w:tcPr>
          <w:p w14:paraId="40D3A6B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17.400,00 </w:t>
            </w:r>
          </w:p>
        </w:tc>
        <w:tc>
          <w:tcPr>
            <w:tcW w:w="578" w:type="pct"/>
            <w:shd w:val="clear" w:color="auto" w:fill="auto"/>
            <w:noWrap/>
            <w:vAlign w:val="bottom"/>
            <w:hideMark/>
          </w:tcPr>
          <w:p w14:paraId="12AFE2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008199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99.700,00 </w:t>
            </w:r>
          </w:p>
        </w:tc>
        <w:tc>
          <w:tcPr>
            <w:tcW w:w="572" w:type="pct"/>
            <w:shd w:val="clear" w:color="auto" w:fill="auto"/>
            <w:noWrap/>
            <w:vAlign w:val="bottom"/>
            <w:hideMark/>
          </w:tcPr>
          <w:p w14:paraId="06DFE5C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9.970,00</w:t>
            </w:r>
          </w:p>
        </w:tc>
      </w:tr>
      <w:tr w:rsidR="00952915" w:rsidRPr="00C94729" w14:paraId="1870004E" w14:textId="77777777" w:rsidTr="00F71C01">
        <w:trPr>
          <w:trHeight w:val="20"/>
        </w:trPr>
        <w:tc>
          <w:tcPr>
            <w:tcW w:w="1456" w:type="pct"/>
            <w:shd w:val="clear" w:color="auto" w:fill="auto"/>
            <w:noWrap/>
            <w:vAlign w:val="bottom"/>
            <w:hideMark/>
          </w:tcPr>
          <w:p w14:paraId="49C2B02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GABER, gradbeno, trgovsko in prevozniško podjetje,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4CED01F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3B7232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45.000,00 </w:t>
            </w:r>
          </w:p>
        </w:tc>
        <w:tc>
          <w:tcPr>
            <w:tcW w:w="578" w:type="pct"/>
            <w:shd w:val="clear" w:color="auto" w:fill="auto"/>
            <w:noWrap/>
            <w:vAlign w:val="bottom"/>
            <w:hideMark/>
          </w:tcPr>
          <w:p w14:paraId="271118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5E1496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3EC9100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65.000,00 </w:t>
            </w:r>
          </w:p>
        </w:tc>
        <w:tc>
          <w:tcPr>
            <w:tcW w:w="572" w:type="pct"/>
            <w:shd w:val="clear" w:color="auto" w:fill="auto"/>
            <w:noWrap/>
            <w:vAlign w:val="bottom"/>
            <w:hideMark/>
          </w:tcPr>
          <w:p w14:paraId="427834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6.500,00</w:t>
            </w:r>
          </w:p>
        </w:tc>
      </w:tr>
      <w:tr w:rsidR="00952915" w:rsidRPr="00C94729" w14:paraId="0DBE9EB0" w14:textId="77777777" w:rsidTr="00F71C01">
        <w:trPr>
          <w:trHeight w:val="20"/>
        </w:trPr>
        <w:tc>
          <w:tcPr>
            <w:tcW w:w="1456" w:type="pct"/>
            <w:shd w:val="clear" w:color="auto" w:fill="auto"/>
            <w:noWrap/>
            <w:vAlign w:val="bottom"/>
            <w:hideMark/>
          </w:tcPr>
          <w:p w14:paraId="1BC8601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KVITRO, Gradbeništvo,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711A3AB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Prevalje</w:t>
            </w:r>
          </w:p>
        </w:tc>
        <w:tc>
          <w:tcPr>
            <w:tcW w:w="578" w:type="pct"/>
            <w:shd w:val="clear" w:color="auto" w:fill="auto"/>
            <w:noWrap/>
            <w:vAlign w:val="bottom"/>
            <w:hideMark/>
          </w:tcPr>
          <w:p w14:paraId="164ACC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23.300,00 </w:t>
            </w:r>
          </w:p>
        </w:tc>
        <w:tc>
          <w:tcPr>
            <w:tcW w:w="578" w:type="pct"/>
            <w:shd w:val="clear" w:color="auto" w:fill="auto"/>
            <w:noWrap/>
            <w:vAlign w:val="bottom"/>
            <w:hideMark/>
          </w:tcPr>
          <w:p w14:paraId="4E9A049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7.620,00 </w:t>
            </w:r>
          </w:p>
        </w:tc>
        <w:tc>
          <w:tcPr>
            <w:tcW w:w="578" w:type="pct"/>
            <w:shd w:val="clear" w:color="auto" w:fill="auto"/>
            <w:noWrap/>
            <w:vAlign w:val="bottom"/>
            <w:hideMark/>
          </w:tcPr>
          <w:p w14:paraId="05AF4AE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0DA752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30.920,00 </w:t>
            </w:r>
          </w:p>
        </w:tc>
        <w:tc>
          <w:tcPr>
            <w:tcW w:w="572" w:type="pct"/>
            <w:shd w:val="clear" w:color="auto" w:fill="auto"/>
            <w:noWrap/>
            <w:vAlign w:val="bottom"/>
            <w:hideMark/>
          </w:tcPr>
          <w:p w14:paraId="47CC900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3.092,00</w:t>
            </w:r>
          </w:p>
        </w:tc>
      </w:tr>
      <w:tr w:rsidR="00952915" w:rsidRPr="00C94729" w14:paraId="4FC12EA2" w14:textId="77777777" w:rsidTr="00F71C01">
        <w:trPr>
          <w:trHeight w:val="20"/>
        </w:trPr>
        <w:tc>
          <w:tcPr>
            <w:tcW w:w="1456" w:type="pct"/>
            <w:shd w:val="clear" w:color="auto" w:fill="auto"/>
            <w:noWrap/>
            <w:vAlign w:val="bottom"/>
            <w:hideMark/>
          </w:tcPr>
          <w:p w14:paraId="64DA6B4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 BAR, Bernarda Horvat,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2A5161A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0F1AF5C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16.400,00 </w:t>
            </w:r>
          </w:p>
        </w:tc>
        <w:tc>
          <w:tcPr>
            <w:tcW w:w="578" w:type="pct"/>
            <w:shd w:val="clear" w:color="auto" w:fill="auto"/>
            <w:noWrap/>
            <w:vAlign w:val="bottom"/>
            <w:hideMark/>
          </w:tcPr>
          <w:p w14:paraId="185334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3.830,00 </w:t>
            </w:r>
          </w:p>
        </w:tc>
        <w:tc>
          <w:tcPr>
            <w:tcW w:w="578" w:type="pct"/>
            <w:shd w:val="clear" w:color="auto" w:fill="auto"/>
            <w:noWrap/>
            <w:vAlign w:val="bottom"/>
            <w:hideMark/>
          </w:tcPr>
          <w:p w14:paraId="4B0C137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2.900,00 </w:t>
            </w:r>
          </w:p>
        </w:tc>
        <w:tc>
          <w:tcPr>
            <w:tcW w:w="578" w:type="pct"/>
            <w:shd w:val="clear" w:color="auto" w:fill="auto"/>
            <w:noWrap/>
            <w:vAlign w:val="bottom"/>
            <w:hideMark/>
          </w:tcPr>
          <w:p w14:paraId="2954CED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23.130,00 </w:t>
            </w:r>
          </w:p>
        </w:tc>
        <w:tc>
          <w:tcPr>
            <w:tcW w:w="572" w:type="pct"/>
            <w:shd w:val="clear" w:color="auto" w:fill="auto"/>
            <w:noWrap/>
            <w:vAlign w:val="bottom"/>
            <w:hideMark/>
          </w:tcPr>
          <w:p w14:paraId="358F266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2.313,00</w:t>
            </w:r>
          </w:p>
        </w:tc>
      </w:tr>
      <w:tr w:rsidR="00952915" w:rsidRPr="00C94729" w14:paraId="474425DB" w14:textId="77777777" w:rsidTr="00F71C01">
        <w:trPr>
          <w:trHeight w:val="20"/>
        </w:trPr>
        <w:tc>
          <w:tcPr>
            <w:tcW w:w="1456" w:type="pct"/>
            <w:shd w:val="clear" w:color="auto" w:fill="auto"/>
            <w:noWrap/>
            <w:vAlign w:val="bottom"/>
            <w:hideMark/>
          </w:tcPr>
          <w:p w14:paraId="4126E84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RCS LIFT,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0CAA979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Puconci</w:t>
            </w:r>
          </w:p>
        </w:tc>
        <w:tc>
          <w:tcPr>
            <w:tcW w:w="578" w:type="pct"/>
            <w:shd w:val="clear" w:color="auto" w:fill="auto"/>
            <w:noWrap/>
            <w:vAlign w:val="bottom"/>
            <w:hideMark/>
          </w:tcPr>
          <w:p w14:paraId="0785FF2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25.100,00 </w:t>
            </w:r>
          </w:p>
        </w:tc>
        <w:tc>
          <w:tcPr>
            <w:tcW w:w="578" w:type="pct"/>
            <w:shd w:val="clear" w:color="auto" w:fill="auto"/>
            <w:noWrap/>
            <w:vAlign w:val="bottom"/>
            <w:hideMark/>
          </w:tcPr>
          <w:p w14:paraId="3A9A54B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 </w:t>
            </w:r>
          </w:p>
        </w:tc>
        <w:tc>
          <w:tcPr>
            <w:tcW w:w="578" w:type="pct"/>
            <w:shd w:val="clear" w:color="auto" w:fill="auto"/>
            <w:noWrap/>
            <w:vAlign w:val="bottom"/>
            <w:hideMark/>
          </w:tcPr>
          <w:p w14:paraId="4DB07F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07281DE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30.100,00 </w:t>
            </w:r>
          </w:p>
        </w:tc>
        <w:tc>
          <w:tcPr>
            <w:tcW w:w="572" w:type="pct"/>
            <w:shd w:val="clear" w:color="auto" w:fill="auto"/>
            <w:noWrap/>
            <w:vAlign w:val="bottom"/>
            <w:hideMark/>
          </w:tcPr>
          <w:p w14:paraId="290F33D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3.010,00</w:t>
            </w:r>
          </w:p>
        </w:tc>
      </w:tr>
      <w:tr w:rsidR="00952915" w:rsidRPr="00C94729" w14:paraId="5F8D153F" w14:textId="77777777" w:rsidTr="00F71C01">
        <w:trPr>
          <w:trHeight w:val="20"/>
        </w:trPr>
        <w:tc>
          <w:tcPr>
            <w:tcW w:w="1456" w:type="pct"/>
            <w:shd w:val="clear" w:color="auto" w:fill="auto"/>
            <w:noWrap/>
            <w:vAlign w:val="bottom"/>
            <w:hideMark/>
          </w:tcPr>
          <w:p w14:paraId="1C6D143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DENGRAD GRADBENIŠTVO D.O.O.</w:t>
            </w:r>
          </w:p>
        </w:tc>
        <w:tc>
          <w:tcPr>
            <w:tcW w:w="660" w:type="pct"/>
            <w:shd w:val="clear" w:color="auto" w:fill="auto"/>
            <w:noWrap/>
            <w:vAlign w:val="bottom"/>
            <w:hideMark/>
          </w:tcPr>
          <w:p w14:paraId="1FADF4D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Grad</w:t>
            </w:r>
          </w:p>
        </w:tc>
        <w:tc>
          <w:tcPr>
            <w:tcW w:w="578" w:type="pct"/>
            <w:shd w:val="clear" w:color="auto" w:fill="auto"/>
            <w:noWrap/>
            <w:vAlign w:val="bottom"/>
            <w:hideMark/>
          </w:tcPr>
          <w:p w14:paraId="6F9610E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64.500,00 </w:t>
            </w:r>
          </w:p>
        </w:tc>
        <w:tc>
          <w:tcPr>
            <w:tcW w:w="578" w:type="pct"/>
            <w:shd w:val="clear" w:color="auto" w:fill="auto"/>
            <w:noWrap/>
            <w:vAlign w:val="bottom"/>
            <w:hideMark/>
          </w:tcPr>
          <w:p w14:paraId="6B1253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52.700,00 </w:t>
            </w:r>
          </w:p>
        </w:tc>
        <w:tc>
          <w:tcPr>
            <w:tcW w:w="578" w:type="pct"/>
            <w:shd w:val="clear" w:color="auto" w:fill="auto"/>
            <w:noWrap/>
            <w:vAlign w:val="bottom"/>
            <w:hideMark/>
          </w:tcPr>
          <w:p w14:paraId="3919D4D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38.800,00 </w:t>
            </w:r>
          </w:p>
        </w:tc>
        <w:tc>
          <w:tcPr>
            <w:tcW w:w="578" w:type="pct"/>
            <w:shd w:val="clear" w:color="auto" w:fill="auto"/>
            <w:noWrap/>
            <w:vAlign w:val="bottom"/>
            <w:hideMark/>
          </w:tcPr>
          <w:p w14:paraId="2F068A9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156.000,00 </w:t>
            </w:r>
          </w:p>
        </w:tc>
        <w:tc>
          <w:tcPr>
            <w:tcW w:w="572" w:type="pct"/>
            <w:shd w:val="clear" w:color="auto" w:fill="auto"/>
            <w:noWrap/>
            <w:vAlign w:val="bottom"/>
            <w:hideMark/>
          </w:tcPr>
          <w:p w14:paraId="28FF27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15.600,00</w:t>
            </w:r>
          </w:p>
        </w:tc>
      </w:tr>
      <w:tr w:rsidR="00952915" w:rsidRPr="00C94729" w14:paraId="1A016E17" w14:textId="77777777" w:rsidTr="00F71C01">
        <w:trPr>
          <w:trHeight w:val="20"/>
        </w:trPr>
        <w:tc>
          <w:tcPr>
            <w:tcW w:w="1456" w:type="pct"/>
            <w:shd w:val="clear" w:color="auto" w:fill="auto"/>
            <w:noWrap/>
            <w:vAlign w:val="bottom"/>
            <w:hideMark/>
          </w:tcPr>
          <w:p w14:paraId="4275002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KOROŠAK, gradbeništvo,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1D94CCF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Beltinci</w:t>
            </w:r>
          </w:p>
        </w:tc>
        <w:tc>
          <w:tcPr>
            <w:tcW w:w="578" w:type="pct"/>
            <w:shd w:val="clear" w:color="auto" w:fill="auto"/>
            <w:noWrap/>
            <w:vAlign w:val="bottom"/>
            <w:hideMark/>
          </w:tcPr>
          <w:p w14:paraId="7086E01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107.500,00 </w:t>
            </w:r>
          </w:p>
        </w:tc>
        <w:tc>
          <w:tcPr>
            <w:tcW w:w="578" w:type="pct"/>
            <w:shd w:val="clear" w:color="auto" w:fill="auto"/>
            <w:noWrap/>
            <w:vAlign w:val="bottom"/>
            <w:hideMark/>
          </w:tcPr>
          <w:p w14:paraId="014EAD9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52.300,00 </w:t>
            </w:r>
          </w:p>
        </w:tc>
        <w:tc>
          <w:tcPr>
            <w:tcW w:w="578" w:type="pct"/>
            <w:shd w:val="clear" w:color="auto" w:fill="auto"/>
            <w:noWrap/>
            <w:vAlign w:val="bottom"/>
            <w:hideMark/>
          </w:tcPr>
          <w:p w14:paraId="4266435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19.200,00 </w:t>
            </w:r>
          </w:p>
        </w:tc>
        <w:tc>
          <w:tcPr>
            <w:tcW w:w="578" w:type="pct"/>
            <w:shd w:val="clear" w:color="auto" w:fill="auto"/>
            <w:noWrap/>
            <w:vAlign w:val="bottom"/>
            <w:hideMark/>
          </w:tcPr>
          <w:p w14:paraId="683301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179.000,00 </w:t>
            </w:r>
          </w:p>
        </w:tc>
        <w:tc>
          <w:tcPr>
            <w:tcW w:w="572" w:type="pct"/>
            <w:shd w:val="clear" w:color="auto" w:fill="auto"/>
            <w:noWrap/>
            <w:vAlign w:val="bottom"/>
            <w:hideMark/>
          </w:tcPr>
          <w:p w14:paraId="07CE8CE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17.900,00</w:t>
            </w:r>
          </w:p>
        </w:tc>
      </w:tr>
      <w:tr w:rsidR="00952915" w:rsidRPr="00C94729" w14:paraId="42B65785" w14:textId="77777777" w:rsidTr="00F71C01">
        <w:trPr>
          <w:trHeight w:val="20"/>
        </w:trPr>
        <w:tc>
          <w:tcPr>
            <w:tcW w:w="1456" w:type="pct"/>
            <w:shd w:val="clear" w:color="auto" w:fill="auto"/>
            <w:noWrap/>
            <w:vAlign w:val="bottom"/>
            <w:hideMark/>
          </w:tcPr>
          <w:p w14:paraId="43E923D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NAREDI PROJEKTIRANJE STAVBNEGA POHIŠTVA FILIP SLANA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62111E3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45C0EA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4.500,00 </w:t>
            </w:r>
          </w:p>
        </w:tc>
        <w:tc>
          <w:tcPr>
            <w:tcW w:w="578" w:type="pct"/>
            <w:shd w:val="clear" w:color="auto" w:fill="auto"/>
            <w:noWrap/>
            <w:vAlign w:val="bottom"/>
            <w:hideMark/>
          </w:tcPr>
          <w:p w14:paraId="14EDB4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 </w:t>
            </w:r>
          </w:p>
        </w:tc>
        <w:tc>
          <w:tcPr>
            <w:tcW w:w="578" w:type="pct"/>
            <w:shd w:val="clear" w:color="auto" w:fill="auto"/>
            <w:noWrap/>
            <w:vAlign w:val="bottom"/>
            <w:hideMark/>
          </w:tcPr>
          <w:p w14:paraId="7E30BF1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 </w:t>
            </w:r>
          </w:p>
        </w:tc>
        <w:tc>
          <w:tcPr>
            <w:tcW w:w="578" w:type="pct"/>
            <w:shd w:val="clear" w:color="auto" w:fill="auto"/>
            <w:noWrap/>
            <w:vAlign w:val="bottom"/>
            <w:hideMark/>
          </w:tcPr>
          <w:p w14:paraId="2F1F1C3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6.300,00 </w:t>
            </w:r>
          </w:p>
        </w:tc>
        <w:tc>
          <w:tcPr>
            <w:tcW w:w="572" w:type="pct"/>
            <w:shd w:val="clear" w:color="auto" w:fill="auto"/>
            <w:noWrap/>
            <w:vAlign w:val="bottom"/>
            <w:hideMark/>
          </w:tcPr>
          <w:p w14:paraId="578920A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630,00</w:t>
            </w:r>
          </w:p>
        </w:tc>
      </w:tr>
      <w:tr w:rsidR="00952915" w:rsidRPr="00C94729" w14:paraId="3BF242C5" w14:textId="77777777" w:rsidTr="00F71C01">
        <w:trPr>
          <w:trHeight w:val="20"/>
        </w:trPr>
        <w:tc>
          <w:tcPr>
            <w:tcW w:w="1456" w:type="pct"/>
            <w:shd w:val="clear" w:color="auto" w:fill="auto"/>
            <w:noWrap/>
            <w:vAlign w:val="bottom"/>
            <w:hideMark/>
          </w:tcPr>
          <w:p w14:paraId="684873A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Storitve elektroinštalacije, posredovanje na terenu in trgovina BALS Andrej Sedej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3E892AC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Križevci</w:t>
            </w:r>
          </w:p>
        </w:tc>
        <w:tc>
          <w:tcPr>
            <w:tcW w:w="578" w:type="pct"/>
            <w:shd w:val="clear" w:color="auto" w:fill="auto"/>
            <w:noWrap/>
            <w:vAlign w:val="bottom"/>
            <w:hideMark/>
          </w:tcPr>
          <w:p w14:paraId="2F39EF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21.800,00 </w:t>
            </w:r>
          </w:p>
        </w:tc>
        <w:tc>
          <w:tcPr>
            <w:tcW w:w="578" w:type="pct"/>
            <w:shd w:val="clear" w:color="auto" w:fill="auto"/>
            <w:noWrap/>
            <w:vAlign w:val="bottom"/>
            <w:hideMark/>
          </w:tcPr>
          <w:p w14:paraId="5C9B57F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27.500,00 </w:t>
            </w:r>
          </w:p>
        </w:tc>
        <w:tc>
          <w:tcPr>
            <w:tcW w:w="578" w:type="pct"/>
            <w:shd w:val="clear" w:color="auto" w:fill="auto"/>
            <w:noWrap/>
            <w:vAlign w:val="bottom"/>
            <w:hideMark/>
          </w:tcPr>
          <w:p w14:paraId="4E8B6F8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16.900,00 </w:t>
            </w:r>
          </w:p>
        </w:tc>
        <w:tc>
          <w:tcPr>
            <w:tcW w:w="578" w:type="pct"/>
            <w:shd w:val="clear" w:color="auto" w:fill="auto"/>
            <w:noWrap/>
            <w:vAlign w:val="bottom"/>
            <w:hideMark/>
          </w:tcPr>
          <w:p w14:paraId="5642A07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66.200,00 </w:t>
            </w:r>
          </w:p>
        </w:tc>
        <w:tc>
          <w:tcPr>
            <w:tcW w:w="572" w:type="pct"/>
            <w:shd w:val="clear" w:color="auto" w:fill="auto"/>
            <w:noWrap/>
            <w:vAlign w:val="bottom"/>
            <w:hideMark/>
          </w:tcPr>
          <w:p w14:paraId="551259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6.620,00</w:t>
            </w:r>
          </w:p>
        </w:tc>
      </w:tr>
      <w:tr w:rsidR="00952915" w:rsidRPr="00C94729" w14:paraId="5A8E0E7D" w14:textId="77777777" w:rsidTr="00F71C01">
        <w:trPr>
          <w:trHeight w:val="20"/>
        </w:trPr>
        <w:tc>
          <w:tcPr>
            <w:tcW w:w="1456" w:type="pct"/>
            <w:shd w:val="clear" w:color="auto" w:fill="auto"/>
            <w:noWrap/>
            <w:vAlign w:val="bottom"/>
            <w:hideMark/>
          </w:tcPr>
          <w:p w14:paraId="57F85C1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PREVOZNIŠTVO IN UMERJANJE TEHTNIC, BORIS ŠLIHTHUBER S.P.</w:t>
            </w:r>
          </w:p>
        </w:tc>
        <w:tc>
          <w:tcPr>
            <w:tcW w:w="660" w:type="pct"/>
            <w:shd w:val="clear" w:color="auto" w:fill="auto"/>
            <w:noWrap/>
            <w:vAlign w:val="bottom"/>
            <w:hideMark/>
          </w:tcPr>
          <w:p w14:paraId="6DF237C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00536B9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52.400,00 </w:t>
            </w:r>
          </w:p>
        </w:tc>
        <w:tc>
          <w:tcPr>
            <w:tcW w:w="578" w:type="pct"/>
            <w:shd w:val="clear" w:color="auto" w:fill="auto"/>
            <w:noWrap/>
            <w:vAlign w:val="bottom"/>
            <w:hideMark/>
          </w:tcPr>
          <w:p w14:paraId="1B5382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8.700,00 </w:t>
            </w:r>
          </w:p>
        </w:tc>
        <w:tc>
          <w:tcPr>
            <w:tcW w:w="578" w:type="pct"/>
            <w:shd w:val="clear" w:color="auto" w:fill="auto"/>
            <w:noWrap/>
            <w:vAlign w:val="bottom"/>
            <w:hideMark/>
          </w:tcPr>
          <w:p w14:paraId="6DAF4DC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14.450,00 </w:t>
            </w:r>
          </w:p>
        </w:tc>
        <w:tc>
          <w:tcPr>
            <w:tcW w:w="578" w:type="pct"/>
            <w:shd w:val="clear" w:color="auto" w:fill="auto"/>
            <w:noWrap/>
            <w:vAlign w:val="bottom"/>
            <w:hideMark/>
          </w:tcPr>
          <w:p w14:paraId="7946FB3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75.550,00 </w:t>
            </w:r>
          </w:p>
        </w:tc>
        <w:tc>
          <w:tcPr>
            <w:tcW w:w="572" w:type="pct"/>
            <w:shd w:val="clear" w:color="auto" w:fill="auto"/>
            <w:noWrap/>
            <w:vAlign w:val="bottom"/>
            <w:hideMark/>
          </w:tcPr>
          <w:p w14:paraId="331F806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7.555,00</w:t>
            </w:r>
          </w:p>
        </w:tc>
      </w:tr>
      <w:tr w:rsidR="00952915" w:rsidRPr="00C94729" w14:paraId="44D247E8" w14:textId="77777777" w:rsidTr="00F71C01">
        <w:trPr>
          <w:trHeight w:val="20"/>
        </w:trPr>
        <w:tc>
          <w:tcPr>
            <w:tcW w:w="1456" w:type="pct"/>
            <w:shd w:val="clear" w:color="auto" w:fill="auto"/>
            <w:noWrap/>
            <w:vAlign w:val="bottom"/>
            <w:hideMark/>
          </w:tcPr>
          <w:p w14:paraId="16CEC32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AGM - AVTOPREVOZNIŠTVO, GRADBENA MEHANIZACIJA BOŽO LUKAČ S.P.</w:t>
            </w:r>
          </w:p>
        </w:tc>
        <w:tc>
          <w:tcPr>
            <w:tcW w:w="660" w:type="pct"/>
            <w:shd w:val="clear" w:color="auto" w:fill="auto"/>
            <w:noWrap/>
            <w:vAlign w:val="bottom"/>
            <w:hideMark/>
          </w:tcPr>
          <w:p w14:paraId="15217EA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4105353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103.000,00 </w:t>
            </w:r>
          </w:p>
        </w:tc>
        <w:tc>
          <w:tcPr>
            <w:tcW w:w="578" w:type="pct"/>
            <w:shd w:val="clear" w:color="auto" w:fill="auto"/>
            <w:noWrap/>
            <w:vAlign w:val="bottom"/>
            <w:hideMark/>
          </w:tcPr>
          <w:p w14:paraId="7FD8848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22.500,00 </w:t>
            </w:r>
          </w:p>
        </w:tc>
        <w:tc>
          <w:tcPr>
            <w:tcW w:w="578" w:type="pct"/>
            <w:shd w:val="clear" w:color="auto" w:fill="auto"/>
            <w:noWrap/>
            <w:vAlign w:val="bottom"/>
            <w:hideMark/>
          </w:tcPr>
          <w:p w14:paraId="30613CA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18.450,00 </w:t>
            </w:r>
          </w:p>
        </w:tc>
        <w:tc>
          <w:tcPr>
            <w:tcW w:w="578" w:type="pct"/>
            <w:shd w:val="clear" w:color="auto" w:fill="auto"/>
            <w:noWrap/>
            <w:vAlign w:val="bottom"/>
            <w:hideMark/>
          </w:tcPr>
          <w:p w14:paraId="1D60DE9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143.950,00 </w:t>
            </w:r>
          </w:p>
        </w:tc>
        <w:tc>
          <w:tcPr>
            <w:tcW w:w="572" w:type="pct"/>
            <w:shd w:val="clear" w:color="auto" w:fill="auto"/>
            <w:noWrap/>
            <w:vAlign w:val="bottom"/>
            <w:hideMark/>
          </w:tcPr>
          <w:p w14:paraId="2846F28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14.395,00</w:t>
            </w:r>
          </w:p>
        </w:tc>
      </w:tr>
      <w:tr w:rsidR="00952915" w:rsidRPr="00C94729" w14:paraId="5235B242" w14:textId="77777777" w:rsidTr="00F71C01">
        <w:trPr>
          <w:trHeight w:val="20"/>
        </w:trPr>
        <w:tc>
          <w:tcPr>
            <w:tcW w:w="1456" w:type="pct"/>
            <w:shd w:val="clear" w:color="auto" w:fill="auto"/>
            <w:noWrap/>
            <w:vAlign w:val="bottom"/>
            <w:hideMark/>
          </w:tcPr>
          <w:p w14:paraId="521D719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LUGRAD, gradbeništvo, prevozi in posredništvo,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4E9B6D5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3BBDB6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62.400,00 </w:t>
            </w:r>
          </w:p>
        </w:tc>
        <w:tc>
          <w:tcPr>
            <w:tcW w:w="578" w:type="pct"/>
            <w:shd w:val="clear" w:color="auto" w:fill="auto"/>
            <w:noWrap/>
            <w:vAlign w:val="bottom"/>
            <w:hideMark/>
          </w:tcPr>
          <w:p w14:paraId="781CE81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12.640,00 </w:t>
            </w:r>
          </w:p>
        </w:tc>
        <w:tc>
          <w:tcPr>
            <w:tcW w:w="578" w:type="pct"/>
            <w:shd w:val="clear" w:color="auto" w:fill="auto"/>
            <w:noWrap/>
            <w:vAlign w:val="bottom"/>
            <w:hideMark/>
          </w:tcPr>
          <w:p w14:paraId="0801AAB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21.840,00 </w:t>
            </w:r>
          </w:p>
        </w:tc>
        <w:tc>
          <w:tcPr>
            <w:tcW w:w="578" w:type="pct"/>
            <w:shd w:val="clear" w:color="auto" w:fill="auto"/>
            <w:noWrap/>
            <w:vAlign w:val="bottom"/>
            <w:hideMark/>
          </w:tcPr>
          <w:p w14:paraId="42FE93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96.880,00 </w:t>
            </w:r>
          </w:p>
        </w:tc>
        <w:tc>
          <w:tcPr>
            <w:tcW w:w="572" w:type="pct"/>
            <w:shd w:val="clear" w:color="auto" w:fill="auto"/>
            <w:noWrap/>
            <w:vAlign w:val="bottom"/>
            <w:hideMark/>
          </w:tcPr>
          <w:p w14:paraId="3B5F4DB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9.688,00</w:t>
            </w:r>
          </w:p>
        </w:tc>
      </w:tr>
      <w:tr w:rsidR="00952915" w:rsidRPr="00C94729" w14:paraId="458607C5" w14:textId="77777777" w:rsidTr="00F71C01">
        <w:trPr>
          <w:trHeight w:val="20"/>
        </w:trPr>
        <w:tc>
          <w:tcPr>
            <w:tcW w:w="1456" w:type="pct"/>
            <w:shd w:val="clear" w:color="auto" w:fill="auto"/>
            <w:noWrap/>
            <w:vAlign w:val="bottom"/>
            <w:hideMark/>
          </w:tcPr>
          <w:p w14:paraId="7104781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PROING gradnje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537F528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Puconci</w:t>
            </w:r>
          </w:p>
        </w:tc>
        <w:tc>
          <w:tcPr>
            <w:tcW w:w="578" w:type="pct"/>
            <w:shd w:val="clear" w:color="auto" w:fill="auto"/>
            <w:noWrap/>
            <w:vAlign w:val="bottom"/>
            <w:hideMark/>
          </w:tcPr>
          <w:p w14:paraId="568E1F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88.600,00 </w:t>
            </w:r>
          </w:p>
        </w:tc>
        <w:tc>
          <w:tcPr>
            <w:tcW w:w="578" w:type="pct"/>
            <w:shd w:val="clear" w:color="auto" w:fill="auto"/>
            <w:noWrap/>
            <w:vAlign w:val="bottom"/>
            <w:hideMark/>
          </w:tcPr>
          <w:p w14:paraId="255466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26.500,00 </w:t>
            </w:r>
          </w:p>
        </w:tc>
        <w:tc>
          <w:tcPr>
            <w:tcW w:w="578" w:type="pct"/>
            <w:shd w:val="clear" w:color="auto" w:fill="auto"/>
            <w:noWrap/>
            <w:vAlign w:val="bottom"/>
            <w:hideMark/>
          </w:tcPr>
          <w:p w14:paraId="31EF204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34.800,00 </w:t>
            </w:r>
          </w:p>
        </w:tc>
        <w:tc>
          <w:tcPr>
            <w:tcW w:w="578" w:type="pct"/>
            <w:shd w:val="clear" w:color="auto" w:fill="auto"/>
            <w:noWrap/>
            <w:vAlign w:val="bottom"/>
            <w:hideMark/>
          </w:tcPr>
          <w:p w14:paraId="3DB694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149.900,00 </w:t>
            </w:r>
          </w:p>
        </w:tc>
        <w:tc>
          <w:tcPr>
            <w:tcW w:w="572" w:type="pct"/>
            <w:shd w:val="clear" w:color="auto" w:fill="auto"/>
            <w:noWrap/>
            <w:vAlign w:val="bottom"/>
            <w:hideMark/>
          </w:tcPr>
          <w:p w14:paraId="2067B4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14.990,00</w:t>
            </w:r>
          </w:p>
        </w:tc>
      </w:tr>
      <w:tr w:rsidR="00952915" w:rsidRPr="00C94729" w14:paraId="25904B05" w14:textId="77777777" w:rsidTr="00F71C01">
        <w:trPr>
          <w:trHeight w:val="20"/>
        </w:trPr>
        <w:tc>
          <w:tcPr>
            <w:tcW w:w="1456" w:type="pct"/>
            <w:shd w:val="clear" w:color="auto" w:fill="auto"/>
            <w:noWrap/>
            <w:vAlign w:val="bottom"/>
            <w:hideMark/>
          </w:tcPr>
          <w:p w14:paraId="41E4F12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HIDROKOP, družba za gradbeništvo, prevoze in posredništvo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07041DD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Murska Sobota</w:t>
            </w:r>
          </w:p>
        </w:tc>
        <w:tc>
          <w:tcPr>
            <w:tcW w:w="578" w:type="pct"/>
            <w:shd w:val="clear" w:color="auto" w:fill="auto"/>
            <w:noWrap/>
            <w:vAlign w:val="bottom"/>
            <w:hideMark/>
          </w:tcPr>
          <w:p w14:paraId="43F89AB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194.500,00 </w:t>
            </w:r>
          </w:p>
        </w:tc>
        <w:tc>
          <w:tcPr>
            <w:tcW w:w="578" w:type="pct"/>
            <w:shd w:val="clear" w:color="auto" w:fill="auto"/>
            <w:noWrap/>
            <w:vAlign w:val="bottom"/>
            <w:hideMark/>
          </w:tcPr>
          <w:p w14:paraId="335341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48.370,00 </w:t>
            </w:r>
          </w:p>
        </w:tc>
        <w:tc>
          <w:tcPr>
            <w:tcW w:w="578" w:type="pct"/>
            <w:shd w:val="clear" w:color="auto" w:fill="auto"/>
            <w:noWrap/>
            <w:vAlign w:val="bottom"/>
            <w:hideMark/>
          </w:tcPr>
          <w:p w14:paraId="1C133CD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54.850,00 </w:t>
            </w:r>
          </w:p>
        </w:tc>
        <w:tc>
          <w:tcPr>
            <w:tcW w:w="578" w:type="pct"/>
            <w:shd w:val="clear" w:color="auto" w:fill="auto"/>
            <w:noWrap/>
            <w:vAlign w:val="bottom"/>
            <w:hideMark/>
          </w:tcPr>
          <w:p w14:paraId="2910DC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297.720,00 </w:t>
            </w:r>
          </w:p>
        </w:tc>
        <w:tc>
          <w:tcPr>
            <w:tcW w:w="572" w:type="pct"/>
            <w:shd w:val="clear" w:color="auto" w:fill="auto"/>
            <w:noWrap/>
            <w:vAlign w:val="bottom"/>
            <w:hideMark/>
          </w:tcPr>
          <w:p w14:paraId="06F5FA4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29.772,00</w:t>
            </w:r>
          </w:p>
        </w:tc>
      </w:tr>
      <w:tr w:rsidR="00952915" w:rsidRPr="00C94729" w14:paraId="15C4852C" w14:textId="77777777" w:rsidTr="00F71C01">
        <w:trPr>
          <w:trHeight w:val="20"/>
        </w:trPr>
        <w:tc>
          <w:tcPr>
            <w:tcW w:w="1456" w:type="pct"/>
            <w:shd w:val="clear" w:color="auto" w:fill="auto"/>
            <w:noWrap/>
            <w:vAlign w:val="bottom"/>
            <w:hideMark/>
          </w:tcPr>
          <w:p w14:paraId="2B9AB9A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VEGA podjetje za trgovino, inženiring, proizvodnjo, posredništvo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69D06C3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Cankova</w:t>
            </w:r>
          </w:p>
        </w:tc>
        <w:tc>
          <w:tcPr>
            <w:tcW w:w="578" w:type="pct"/>
            <w:shd w:val="clear" w:color="auto" w:fill="auto"/>
            <w:noWrap/>
            <w:vAlign w:val="bottom"/>
            <w:hideMark/>
          </w:tcPr>
          <w:p w14:paraId="7BD5720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48.300,00 </w:t>
            </w:r>
          </w:p>
        </w:tc>
        <w:tc>
          <w:tcPr>
            <w:tcW w:w="578" w:type="pct"/>
            <w:shd w:val="clear" w:color="auto" w:fill="auto"/>
            <w:noWrap/>
            <w:vAlign w:val="bottom"/>
            <w:hideMark/>
          </w:tcPr>
          <w:p w14:paraId="468502F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93.600,00 </w:t>
            </w:r>
          </w:p>
        </w:tc>
        <w:tc>
          <w:tcPr>
            <w:tcW w:w="578" w:type="pct"/>
            <w:shd w:val="clear" w:color="auto" w:fill="auto"/>
            <w:noWrap/>
            <w:vAlign w:val="bottom"/>
            <w:hideMark/>
          </w:tcPr>
          <w:p w14:paraId="77CE7D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87.300,00 </w:t>
            </w:r>
          </w:p>
        </w:tc>
        <w:tc>
          <w:tcPr>
            <w:tcW w:w="578" w:type="pct"/>
            <w:shd w:val="clear" w:color="auto" w:fill="auto"/>
            <w:noWrap/>
            <w:vAlign w:val="bottom"/>
            <w:hideMark/>
          </w:tcPr>
          <w:p w14:paraId="47A7750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229.200,00 </w:t>
            </w:r>
          </w:p>
        </w:tc>
        <w:tc>
          <w:tcPr>
            <w:tcW w:w="572" w:type="pct"/>
            <w:shd w:val="clear" w:color="auto" w:fill="auto"/>
            <w:noWrap/>
            <w:vAlign w:val="bottom"/>
            <w:hideMark/>
          </w:tcPr>
          <w:p w14:paraId="7E40C4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22.920,00</w:t>
            </w:r>
          </w:p>
        </w:tc>
      </w:tr>
      <w:tr w:rsidR="00952915" w:rsidRPr="00C94729" w14:paraId="4F6A80DB" w14:textId="77777777" w:rsidTr="00F71C01">
        <w:trPr>
          <w:trHeight w:val="20"/>
        </w:trPr>
        <w:tc>
          <w:tcPr>
            <w:tcW w:w="1456" w:type="pct"/>
            <w:shd w:val="clear" w:color="auto" w:fill="auto"/>
            <w:noWrap/>
            <w:vAlign w:val="bottom"/>
            <w:hideMark/>
          </w:tcPr>
          <w:p w14:paraId="2F35A87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MIKO TRANS, podjetje za transport, trgovino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388C17D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Komenda</w:t>
            </w:r>
          </w:p>
        </w:tc>
        <w:tc>
          <w:tcPr>
            <w:tcW w:w="578" w:type="pct"/>
            <w:shd w:val="clear" w:color="auto" w:fill="auto"/>
            <w:noWrap/>
            <w:vAlign w:val="bottom"/>
            <w:hideMark/>
          </w:tcPr>
          <w:p w14:paraId="717BB20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25.512,44 </w:t>
            </w:r>
          </w:p>
        </w:tc>
        <w:tc>
          <w:tcPr>
            <w:tcW w:w="578" w:type="pct"/>
            <w:shd w:val="clear" w:color="auto" w:fill="auto"/>
            <w:noWrap/>
            <w:vAlign w:val="bottom"/>
            <w:hideMark/>
          </w:tcPr>
          <w:p w14:paraId="31699A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B53201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11.600,00 </w:t>
            </w:r>
          </w:p>
        </w:tc>
        <w:tc>
          <w:tcPr>
            <w:tcW w:w="578" w:type="pct"/>
            <w:shd w:val="clear" w:color="auto" w:fill="auto"/>
            <w:noWrap/>
            <w:vAlign w:val="bottom"/>
            <w:hideMark/>
          </w:tcPr>
          <w:p w14:paraId="7F02474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37.112,44 </w:t>
            </w:r>
          </w:p>
        </w:tc>
        <w:tc>
          <w:tcPr>
            <w:tcW w:w="572" w:type="pct"/>
            <w:shd w:val="clear" w:color="auto" w:fill="auto"/>
            <w:noWrap/>
            <w:vAlign w:val="bottom"/>
            <w:hideMark/>
          </w:tcPr>
          <w:p w14:paraId="157548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3.711,24</w:t>
            </w:r>
          </w:p>
        </w:tc>
      </w:tr>
      <w:tr w:rsidR="00952915" w:rsidRPr="00C94729" w14:paraId="469E48C6" w14:textId="77777777" w:rsidTr="00F71C01">
        <w:trPr>
          <w:trHeight w:val="20"/>
        </w:trPr>
        <w:tc>
          <w:tcPr>
            <w:tcW w:w="1456" w:type="pct"/>
            <w:shd w:val="clear" w:color="auto" w:fill="auto"/>
            <w:noWrap/>
            <w:vAlign w:val="bottom"/>
            <w:hideMark/>
          </w:tcPr>
          <w:p w14:paraId="43DE3A2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Obdelava podatkov, Žiga </w:t>
            </w:r>
            <w:proofErr w:type="spellStart"/>
            <w:r w:rsidRPr="00C94729">
              <w:rPr>
                <w:rFonts w:ascii="Arial Narrow" w:hAnsi="Arial Narrow" w:cs="Arial"/>
                <w:sz w:val="20"/>
                <w:szCs w:val="20"/>
                <w:lang w:val="sl-SI" w:eastAsia="sl-SI"/>
              </w:rPr>
              <w:t>Čavž</w:t>
            </w:r>
            <w:proofErr w:type="spellEnd"/>
            <w:r w:rsidRPr="00C94729">
              <w:rPr>
                <w:rFonts w:ascii="Arial Narrow" w:hAnsi="Arial Narrow" w:cs="Arial"/>
                <w:sz w:val="20"/>
                <w:szCs w:val="20"/>
                <w:lang w:val="sl-SI" w:eastAsia="sl-SI"/>
              </w:rPr>
              <w:t xml:space="preserve">,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3F6A004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60986A6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31.000,00 </w:t>
            </w:r>
          </w:p>
        </w:tc>
        <w:tc>
          <w:tcPr>
            <w:tcW w:w="578" w:type="pct"/>
            <w:shd w:val="clear" w:color="auto" w:fill="auto"/>
            <w:noWrap/>
            <w:vAlign w:val="bottom"/>
            <w:hideMark/>
          </w:tcPr>
          <w:p w14:paraId="52377C8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5B182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75EE87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46.000,00 </w:t>
            </w:r>
          </w:p>
        </w:tc>
        <w:tc>
          <w:tcPr>
            <w:tcW w:w="572" w:type="pct"/>
            <w:shd w:val="clear" w:color="auto" w:fill="auto"/>
            <w:noWrap/>
            <w:vAlign w:val="bottom"/>
            <w:hideMark/>
          </w:tcPr>
          <w:p w14:paraId="5ABE03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4.600,00</w:t>
            </w:r>
          </w:p>
        </w:tc>
      </w:tr>
      <w:tr w:rsidR="00952915" w:rsidRPr="00C94729" w14:paraId="581B1CD9" w14:textId="77777777" w:rsidTr="00F71C01">
        <w:trPr>
          <w:trHeight w:val="20"/>
        </w:trPr>
        <w:tc>
          <w:tcPr>
            <w:tcW w:w="1456" w:type="pct"/>
            <w:shd w:val="clear" w:color="auto" w:fill="auto"/>
            <w:noWrap/>
            <w:vAlign w:val="bottom"/>
            <w:hideMark/>
          </w:tcPr>
          <w:p w14:paraId="415AB57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AVTOPREVOZNIŠTVO IN IZDELOVANJE KARTONSKE EMBALAŽE NATAŠA ČRETNIK S.P.</w:t>
            </w:r>
          </w:p>
        </w:tc>
        <w:tc>
          <w:tcPr>
            <w:tcW w:w="660" w:type="pct"/>
            <w:shd w:val="clear" w:color="auto" w:fill="auto"/>
            <w:noWrap/>
            <w:vAlign w:val="bottom"/>
            <w:hideMark/>
          </w:tcPr>
          <w:p w14:paraId="4FF142E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75A108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DC7CD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351D16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17.000,00 </w:t>
            </w:r>
          </w:p>
        </w:tc>
        <w:tc>
          <w:tcPr>
            <w:tcW w:w="578" w:type="pct"/>
            <w:shd w:val="clear" w:color="auto" w:fill="auto"/>
            <w:noWrap/>
            <w:vAlign w:val="bottom"/>
            <w:hideMark/>
          </w:tcPr>
          <w:p w14:paraId="37F94B9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32.000,00 </w:t>
            </w:r>
          </w:p>
        </w:tc>
        <w:tc>
          <w:tcPr>
            <w:tcW w:w="572" w:type="pct"/>
            <w:shd w:val="clear" w:color="auto" w:fill="auto"/>
            <w:noWrap/>
            <w:vAlign w:val="bottom"/>
            <w:hideMark/>
          </w:tcPr>
          <w:p w14:paraId="71D6CA4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3.200,00</w:t>
            </w:r>
          </w:p>
        </w:tc>
      </w:tr>
      <w:tr w:rsidR="00952915" w:rsidRPr="00C94729" w14:paraId="0FB3E407" w14:textId="77777777" w:rsidTr="00F71C01">
        <w:trPr>
          <w:trHeight w:val="20"/>
        </w:trPr>
        <w:tc>
          <w:tcPr>
            <w:tcW w:w="1456" w:type="pct"/>
            <w:shd w:val="clear" w:color="auto" w:fill="auto"/>
            <w:noWrap/>
            <w:vAlign w:val="bottom"/>
            <w:hideMark/>
          </w:tcPr>
          <w:p w14:paraId="232E91DE"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Bosa,Trgovina</w:t>
            </w:r>
            <w:proofErr w:type="spellEnd"/>
            <w:r w:rsidRPr="00C94729">
              <w:rPr>
                <w:rFonts w:ascii="Arial Narrow" w:hAnsi="Arial Narrow" w:cs="Arial"/>
                <w:sz w:val="20"/>
                <w:szCs w:val="20"/>
                <w:lang w:val="sl-SI" w:eastAsia="sl-SI"/>
              </w:rPr>
              <w:t xml:space="preserve"> in posredovanje, ANDREJA ROPOTAR S.P.</w:t>
            </w:r>
          </w:p>
        </w:tc>
        <w:tc>
          <w:tcPr>
            <w:tcW w:w="660" w:type="pct"/>
            <w:shd w:val="clear" w:color="auto" w:fill="auto"/>
            <w:noWrap/>
            <w:vAlign w:val="bottom"/>
            <w:hideMark/>
          </w:tcPr>
          <w:p w14:paraId="4C9EADB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7E7C1F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13.000,00 </w:t>
            </w:r>
          </w:p>
        </w:tc>
        <w:tc>
          <w:tcPr>
            <w:tcW w:w="578" w:type="pct"/>
            <w:shd w:val="clear" w:color="auto" w:fill="auto"/>
            <w:noWrap/>
            <w:vAlign w:val="bottom"/>
            <w:hideMark/>
          </w:tcPr>
          <w:p w14:paraId="7ACE64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AEF7C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7.500,00 </w:t>
            </w:r>
          </w:p>
        </w:tc>
        <w:tc>
          <w:tcPr>
            <w:tcW w:w="578" w:type="pct"/>
            <w:shd w:val="clear" w:color="auto" w:fill="auto"/>
            <w:noWrap/>
            <w:vAlign w:val="bottom"/>
            <w:hideMark/>
          </w:tcPr>
          <w:p w14:paraId="3089BD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20.500,00 </w:t>
            </w:r>
          </w:p>
        </w:tc>
        <w:tc>
          <w:tcPr>
            <w:tcW w:w="572" w:type="pct"/>
            <w:shd w:val="clear" w:color="auto" w:fill="auto"/>
            <w:noWrap/>
            <w:vAlign w:val="bottom"/>
            <w:hideMark/>
          </w:tcPr>
          <w:p w14:paraId="2F3141B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2.050,00</w:t>
            </w:r>
          </w:p>
        </w:tc>
      </w:tr>
      <w:tr w:rsidR="00952915" w:rsidRPr="00C94729" w14:paraId="30F888A3" w14:textId="77777777" w:rsidTr="00F71C01">
        <w:trPr>
          <w:trHeight w:val="20"/>
        </w:trPr>
        <w:tc>
          <w:tcPr>
            <w:tcW w:w="1456" w:type="pct"/>
            <w:shd w:val="clear" w:color="auto" w:fill="auto"/>
            <w:noWrap/>
            <w:vAlign w:val="bottom"/>
            <w:hideMark/>
          </w:tcPr>
          <w:p w14:paraId="033F976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Pekarna JURČEK, Jure Kolar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399FAFA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3E2312E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19.300,00 </w:t>
            </w:r>
          </w:p>
        </w:tc>
        <w:tc>
          <w:tcPr>
            <w:tcW w:w="578" w:type="pct"/>
            <w:shd w:val="clear" w:color="auto" w:fill="auto"/>
            <w:noWrap/>
            <w:vAlign w:val="bottom"/>
            <w:hideMark/>
          </w:tcPr>
          <w:p w14:paraId="629837D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7.930,00 </w:t>
            </w:r>
          </w:p>
        </w:tc>
        <w:tc>
          <w:tcPr>
            <w:tcW w:w="578" w:type="pct"/>
            <w:shd w:val="clear" w:color="auto" w:fill="auto"/>
            <w:noWrap/>
            <w:vAlign w:val="bottom"/>
            <w:hideMark/>
          </w:tcPr>
          <w:p w14:paraId="04A27D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8.542,77 </w:t>
            </w:r>
          </w:p>
        </w:tc>
        <w:tc>
          <w:tcPr>
            <w:tcW w:w="578" w:type="pct"/>
            <w:shd w:val="clear" w:color="auto" w:fill="auto"/>
            <w:noWrap/>
            <w:vAlign w:val="bottom"/>
            <w:hideMark/>
          </w:tcPr>
          <w:p w14:paraId="68BC68D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35.772,77 </w:t>
            </w:r>
          </w:p>
        </w:tc>
        <w:tc>
          <w:tcPr>
            <w:tcW w:w="572" w:type="pct"/>
            <w:shd w:val="clear" w:color="auto" w:fill="auto"/>
            <w:noWrap/>
            <w:vAlign w:val="bottom"/>
            <w:hideMark/>
          </w:tcPr>
          <w:p w14:paraId="1F0F81F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3.577,27</w:t>
            </w:r>
          </w:p>
        </w:tc>
      </w:tr>
      <w:tr w:rsidR="00952915" w:rsidRPr="00C94729" w14:paraId="69A131B5" w14:textId="77777777" w:rsidTr="00F71C01">
        <w:trPr>
          <w:trHeight w:val="20"/>
        </w:trPr>
        <w:tc>
          <w:tcPr>
            <w:tcW w:w="1456" w:type="pct"/>
            <w:shd w:val="clear" w:color="auto" w:fill="auto"/>
            <w:noWrap/>
            <w:vAlign w:val="bottom"/>
            <w:hideMark/>
          </w:tcPr>
          <w:p w14:paraId="499EB4C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Kava bar pri JURČKU, Klaudija Kolenc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6888F3E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6902C4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23.800,00 </w:t>
            </w:r>
          </w:p>
        </w:tc>
        <w:tc>
          <w:tcPr>
            <w:tcW w:w="578" w:type="pct"/>
            <w:shd w:val="clear" w:color="auto" w:fill="auto"/>
            <w:noWrap/>
            <w:vAlign w:val="bottom"/>
            <w:hideMark/>
          </w:tcPr>
          <w:p w14:paraId="2A3B66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850,00 </w:t>
            </w:r>
          </w:p>
        </w:tc>
        <w:tc>
          <w:tcPr>
            <w:tcW w:w="578" w:type="pct"/>
            <w:shd w:val="clear" w:color="auto" w:fill="auto"/>
            <w:noWrap/>
            <w:vAlign w:val="bottom"/>
            <w:hideMark/>
          </w:tcPr>
          <w:p w14:paraId="43CFCB2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1.250,00 </w:t>
            </w:r>
          </w:p>
        </w:tc>
        <w:tc>
          <w:tcPr>
            <w:tcW w:w="578" w:type="pct"/>
            <w:shd w:val="clear" w:color="auto" w:fill="auto"/>
            <w:noWrap/>
            <w:vAlign w:val="bottom"/>
            <w:hideMark/>
          </w:tcPr>
          <w:p w14:paraId="15B229D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25.900,00 </w:t>
            </w:r>
          </w:p>
        </w:tc>
        <w:tc>
          <w:tcPr>
            <w:tcW w:w="572" w:type="pct"/>
            <w:shd w:val="clear" w:color="auto" w:fill="auto"/>
            <w:noWrap/>
            <w:vAlign w:val="bottom"/>
            <w:hideMark/>
          </w:tcPr>
          <w:p w14:paraId="6EFC8C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2.590,00</w:t>
            </w:r>
          </w:p>
        </w:tc>
      </w:tr>
      <w:tr w:rsidR="00952915" w:rsidRPr="00C94729" w14:paraId="02531C2E" w14:textId="77777777" w:rsidTr="00F71C01">
        <w:trPr>
          <w:trHeight w:val="20"/>
        </w:trPr>
        <w:tc>
          <w:tcPr>
            <w:tcW w:w="1456" w:type="pct"/>
            <w:shd w:val="clear" w:color="auto" w:fill="auto"/>
            <w:noWrap/>
            <w:vAlign w:val="bottom"/>
            <w:hideMark/>
          </w:tcPr>
          <w:p w14:paraId="67FCE4D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P.S.T. proizvodnja, storitve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6BE4D2A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4471CE0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CFA6E8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E7059B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230.000,00 </w:t>
            </w:r>
          </w:p>
        </w:tc>
        <w:tc>
          <w:tcPr>
            <w:tcW w:w="578" w:type="pct"/>
            <w:shd w:val="clear" w:color="auto" w:fill="auto"/>
            <w:noWrap/>
            <w:vAlign w:val="bottom"/>
            <w:hideMark/>
          </w:tcPr>
          <w:p w14:paraId="072F6FD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230.000,00 </w:t>
            </w:r>
          </w:p>
        </w:tc>
        <w:tc>
          <w:tcPr>
            <w:tcW w:w="572" w:type="pct"/>
            <w:shd w:val="clear" w:color="auto" w:fill="auto"/>
            <w:noWrap/>
            <w:vAlign w:val="bottom"/>
            <w:hideMark/>
          </w:tcPr>
          <w:p w14:paraId="41E17BB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23.000,00</w:t>
            </w:r>
          </w:p>
        </w:tc>
      </w:tr>
      <w:tr w:rsidR="00952915" w:rsidRPr="00C94729" w14:paraId="00F8EEB0" w14:textId="77777777" w:rsidTr="00F71C01">
        <w:trPr>
          <w:trHeight w:val="20"/>
        </w:trPr>
        <w:tc>
          <w:tcPr>
            <w:tcW w:w="1456" w:type="pct"/>
            <w:shd w:val="clear" w:color="auto" w:fill="auto"/>
            <w:noWrap/>
            <w:vAlign w:val="bottom"/>
            <w:hideMark/>
          </w:tcPr>
          <w:p w14:paraId="496CD33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GIBANJE - COACHING, izobraževanje na področju prehrane in športa, KATARINA UPLAZNIK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6EF0FD1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Velenje</w:t>
            </w:r>
          </w:p>
        </w:tc>
        <w:tc>
          <w:tcPr>
            <w:tcW w:w="578" w:type="pct"/>
            <w:shd w:val="clear" w:color="auto" w:fill="auto"/>
            <w:noWrap/>
            <w:vAlign w:val="bottom"/>
            <w:hideMark/>
          </w:tcPr>
          <w:p w14:paraId="2E2B41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4C8001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5CCBF5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21.388,07 </w:t>
            </w:r>
          </w:p>
        </w:tc>
        <w:tc>
          <w:tcPr>
            <w:tcW w:w="578" w:type="pct"/>
            <w:shd w:val="clear" w:color="auto" w:fill="auto"/>
            <w:noWrap/>
            <w:vAlign w:val="bottom"/>
            <w:hideMark/>
          </w:tcPr>
          <w:p w14:paraId="7AD5F5C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26.388,07 </w:t>
            </w:r>
          </w:p>
        </w:tc>
        <w:tc>
          <w:tcPr>
            <w:tcW w:w="572" w:type="pct"/>
            <w:shd w:val="clear" w:color="auto" w:fill="auto"/>
            <w:noWrap/>
            <w:vAlign w:val="bottom"/>
            <w:hideMark/>
          </w:tcPr>
          <w:p w14:paraId="7D42A6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2.638,80</w:t>
            </w:r>
          </w:p>
        </w:tc>
      </w:tr>
      <w:tr w:rsidR="00952915" w:rsidRPr="00C94729" w14:paraId="15A43963" w14:textId="77777777" w:rsidTr="00F71C01">
        <w:trPr>
          <w:trHeight w:val="20"/>
        </w:trPr>
        <w:tc>
          <w:tcPr>
            <w:tcW w:w="1456" w:type="pct"/>
            <w:shd w:val="clear" w:color="auto" w:fill="auto"/>
            <w:noWrap/>
            <w:vAlign w:val="bottom"/>
            <w:hideMark/>
          </w:tcPr>
          <w:p w14:paraId="68E9861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STATIKA,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61CAFED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Velenje</w:t>
            </w:r>
          </w:p>
        </w:tc>
        <w:tc>
          <w:tcPr>
            <w:tcW w:w="578" w:type="pct"/>
            <w:shd w:val="clear" w:color="auto" w:fill="auto"/>
            <w:noWrap/>
            <w:vAlign w:val="bottom"/>
            <w:hideMark/>
          </w:tcPr>
          <w:p w14:paraId="43A08B6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29.700,00 </w:t>
            </w:r>
          </w:p>
        </w:tc>
        <w:tc>
          <w:tcPr>
            <w:tcW w:w="578" w:type="pct"/>
            <w:shd w:val="clear" w:color="auto" w:fill="auto"/>
            <w:noWrap/>
            <w:vAlign w:val="bottom"/>
            <w:hideMark/>
          </w:tcPr>
          <w:p w14:paraId="010FBDF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3F7694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558E734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35.700,00 </w:t>
            </w:r>
          </w:p>
        </w:tc>
        <w:tc>
          <w:tcPr>
            <w:tcW w:w="572" w:type="pct"/>
            <w:shd w:val="clear" w:color="auto" w:fill="auto"/>
            <w:noWrap/>
            <w:vAlign w:val="bottom"/>
            <w:hideMark/>
          </w:tcPr>
          <w:p w14:paraId="54E94FB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3.570,00</w:t>
            </w:r>
          </w:p>
        </w:tc>
      </w:tr>
      <w:tr w:rsidR="00952915" w:rsidRPr="00C94729" w14:paraId="4C93A807" w14:textId="77777777" w:rsidTr="00F71C01">
        <w:trPr>
          <w:trHeight w:val="20"/>
        </w:trPr>
        <w:tc>
          <w:tcPr>
            <w:tcW w:w="1456" w:type="pct"/>
            <w:shd w:val="clear" w:color="auto" w:fill="auto"/>
            <w:noWrap/>
            <w:vAlign w:val="bottom"/>
            <w:hideMark/>
          </w:tcPr>
          <w:p w14:paraId="583A41E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ISTOST, proizvodnja,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4DFE80C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379F079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3.500,00 </w:t>
            </w:r>
          </w:p>
        </w:tc>
        <w:tc>
          <w:tcPr>
            <w:tcW w:w="578" w:type="pct"/>
            <w:shd w:val="clear" w:color="auto" w:fill="auto"/>
            <w:noWrap/>
            <w:vAlign w:val="bottom"/>
            <w:hideMark/>
          </w:tcPr>
          <w:p w14:paraId="6AF2252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668772E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550C56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8.500,00 </w:t>
            </w:r>
          </w:p>
        </w:tc>
        <w:tc>
          <w:tcPr>
            <w:tcW w:w="572" w:type="pct"/>
            <w:shd w:val="clear" w:color="auto" w:fill="auto"/>
            <w:noWrap/>
            <w:vAlign w:val="bottom"/>
            <w:hideMark/>
          </w:tcPr>
          <w:p w14:paraId="36B1584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850,00</w:t>
            </w:r>
          </w:p>
        </w:tc>
      </w:tr>
      <w:tr w:rsidR="00952915" w:rsidRPr="00C94729" w14:paraId="3A3C4A11" w14:textId="77777777" w:rsidTr="00F71C01">
        <w:trPr>
          <w:trHeight w:val="20"/>
        </w:trPr>
        <w:tc>
          <w:tcPr>
            <w:tcW w:w="1456" w:type="pct"/>
            <w:shd w:val="clear" w:color="auto" w:fill="auto"/>
            <w:noWrap/>
            <w:vAlign w:val="bottom"/>
            <w:hideMark/>
          </w:tcPr>
          <w:p w14:paraId="57A1FC6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ANŽE NADLUČNIK - NOSILEC DOPOLNILNE DEJAVNOSTI NA KMETIJI</w:t>
            </w:r>
          </w:p>
        </w:tc>
        <w:tc>
          <w:tcPr>
            <w:tcW w:w="660" w:type="pct"/>
            <w:shd w:val="clear" w:color="auto" w:fill="auto"/>
            <w:noWrap/>
            <w:vAlign w:val="bottom"/>
            <w:hideMark/>
          </w:tcPr>
          <w:p w14:paraId="7C5C7F1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Luče</w:t>
            </w:r>
          </w:p>
        </w:tc>
        <w:tc>
          <w:tcPr>
            <w:tcW w:w="578" w:type="pct"/>
            <w:shd w:val="clear" w:color="auto" w:fill="auto"/>
            <w:noWrap/>
            <w:vAlign w:val="bottom"/>
            <w:hideMark/>
          </w:tcPr>
          <w:p w14:paraId="03846B6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33.000,00 </w:t>
            </w:r>
          </w:p>
        </w:tc>
        <w:tc>
          <w:tcPr>
            <w:tcW w:w="578" w:type="pct"/>
            <w:shd w:val="clear" w:color="auto" w:fill="auto"/>
            <w:noWrap/>
            <w:vAlign w:val="bottom"/>
            <w:hideMark/>
          </w:tcPr>
          <w:p w14:paraId="0A18096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72EACB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4A47D3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33.000,00 </w:t>
            </w:r>
          </w:p>
        </w:tc>
        <w:tc>
          <w:tcPr>
            <w:tcW w:w="572" w:type="pct"/>
            <w:shd w:val="clear" w:color="auto" w:fill="auto"/>
            <w:noWrap/>
            <w:vAlign w:val="bottom"/>
            <w:hideMark/>
          </w:tcPr>
          <w:p w14:paraId="25654CB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3.300,00</w:t>
            </w:r>
          </w:p>
        </w:tc>
      </w:tr>
      <w:tr w:rsidR="00952915" w:rsidRPr="00C94729" w14:paraId="286F24AE" w14:textId="77777777" w:rsidTr="00F71C01">
        <w:trPr>
          <w:trHeight w:val="20"/>
        </w:trPr>
        <w:tc>
          <w:tcPr>
            <w:tcW w:w="1456" w:type="pct"/>
            <w:shd w:val="clear" w:color="auto" w:fill="auto"/>
            <w:noWrap/>
            <w:vAlign w:val="bottom"/>
            <w:hideMark/>
          </w:tcPr>
          <w:p w14:paraId="35F23C4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GOVC - VRŠNIK, PENZION, MARJANA VRŠNIK S.P.</w:t>
            </w:r>
          </w:p>
        </w:tc>
        <w:tc>
          <w:tcPr>
            <w:tcW w:w="660" w:type="pct"/>
            <w:shd w:val="clear" w:color="auto" w:fill="auto"/>
            <w:noWrap/>
            <w:vAlign w:val="bottom"/>
            <w:hideMark/>
          </w:tcPr>
          <w:p w14:paraId="28FE476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Solčava</w:t>
            </w:r>
          </w:p>
        </w:tc>
        <w:tc>
          <w:tcPr>
            <w:tcW w:w="578" w:type="pct"/>
            <w:shd w:val="clear" w:color="auto" w:fill="auto"/>
            <w:noWrap/>
            <w:vAlign w:val="bottom"/>
            <w:hideMark/>
          </w:tcPr>
          <w:p w14:paraId="3E071B2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1AA93D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7F6A10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27.799,59 </w:t>
            </w:r>
          </w:p>
        </w:tc>
        <w:tc>
          <w:tcPr>
            <w:tcW w:w="578" w:type="pct"/>
            <w:shd w:val="clear" w:color="auto" w:fill="auto"/>
            <w:noWrap/>
            <w:vAlign w:val="bottom"/>
            <w:hideMark/>
          </w:tcPr>
          <w:p w14:paraId="4B8C88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27.799,59 </w:t>
            </w:r>
          </w:p>
        </w:tc>
        <w:tc>
          <w:tcPr>
            <w:tcW w:w="572" w:type="pct"/>
            <w:shd w:val="clear" w:color="auto" w:fill="auto"/>
            <w:noWrap/>
            <w:vAlign w:val="bottom"/>
            <w:hideMark/>
          </w:tcPr>
          <w:p w14:paraId="695978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2.779,95</w:t>
            </w:r>
          </w:p>
        </w:tc>
      </w:tr>
      <w:tr w:rsidR="00952915" w:rsidRPr="00C94729" w14:paraId="74AFA18A" w14:textId="77777777" w:rsidTr="00F71C01">
        <w:trPr>
          <w:trHeight w:val="20"/>
        </w:trPr>
        <w:tc>
          <w:tcPr>
            <w:tcW w:w="1456" w:type="pct"/>
            <w:shd w:val="clear" w:color="auto" w:fill="auto"/>
            <w:noWrap/>
            <w:vAlign w:val="bottom"/>
            <w:hideMark/>
          </w:tcPr>
          <w:p w14:paraId="4ADEEA9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VG5, gradnja, inženiring in svetovanje,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64D9C83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Gorenja vas-Poljane</w:t>
            </w:r>
          </w:p>
        </w:tc>
        <w:tc>
          <w:tcPr>
            <w:tcW w:w="578" w:type="pct"/>
            <w:shd w:val="clear" w:color="auto" w:fill="auto"/>
            <w:noWrap/>
            <w:vAlign w:val="bottom"/>
            <w:hideMark/>
          </w:tcPr>
          <w:p w14:paraId="11E1E1E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15.196,61 </w:t>
            </w:r>
          </w:p>
        </w:tc>
        <w:tc>
          <w:tcPr>
            <w:tcW w:w="578" w:type="pct"/>
            <w:shd w:val="clear" w:color="auto" w:fill="auto"/>
            <w:noWrap/>
            <w:vAlign w:val="bottom"/>
            <w:hideMark/>
          </w:tcPr>
          <w:p w14:paraId="21A36C0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20.904,82 </w:t>
            </w:r>
          </w:p>
        </w:tc>
        <w:tc>
          <w:tcPr>
            <w:tcW w:w="578" w:type="pct"/>
            <w:shd w:val="clear" w:color="auto" w:fill="auto"/>
            <w:noWrap/>
            <w:vAlign w:val="bottom"/>
            <w:hideMark/>
          </w:tcPr>
          <w:p w14:paraId="1574029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39.153,85 </w:t>
            </w:r>
          </w:p>
        </w:tc>
        <w:tc>
          <w:tcPr>
            <w:tcW w:w="578" w:type="pct"/>
            <w:shd w:val="clear" w:color="auto" w:fill="auto"/>
            <w:noWrap/>
            <w:vAlign w:val="bottom"/>
            <w:hideMark/>
          </w:tcPr>
          <w:p w14:paraId="1E95121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75.255,28 </w:t>
            </w:r>
          </w:p>
        </w:tc>
        <w:tc>
          <w:tcPr>
            <w:tcW w:w="572" w:type="pct"/>
            <w:shd w:val="clear" w:color="auto" w:fill="auto"/>
            <w:noWrap/>
            <w:vAlign w:val="bottom"/>
            <w:hideMark/>
          </w:tcPr>
          <w:p w14:paraId="57E4842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7.525,52</w:t>
            </w:r>
          </w:p>
        </w:tc>
      </w:tr>
      <w:tr w:rsidR="00952915" w:rsidRPr="00C94729" w14:paraId="15EB0326" w14:textId="77777777" w:rsidTr="00F71C01">
        <w:trPr>
          <w:trHeight w:val="20"/>
        </w:trPr>
        <w:tc>
          <w:tcPr>
            <w:tcW w:w="1456" w:type="pct"/>
            <w:shd w:val="clear" w:color="auto" w:fill="auto"/>
            <w:noWrap/>
            <w:vAlign w:val="bottom"/>
            <w:hideMark/>
          </w:tcPr>
          <w:p w14:paraId="10D51A4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MESARIJA, GOSTINSTVO LEČNIK, TOMISLAV LEČNIK S.P.</w:t>
            </w:r>
          </w:p>
        </w:tc>
        <w:tc>
          <w:tcPr>
            <w:tcW w:w="660" w:type="pct"/>
            <w:shd w:val="clear" w:color="auto" w:fill="auto"/>
            <w:noWrap/>
            <w:vAlign w:val="bottom"/>
            <w:hideMark/>
          </w:tcPr>
          <w:p w14:paraId="5A5CF17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Ravne na Koroškem</w:t>
            </w:r>
          </w:p>
        </w:tc>
        <w:tc>
          <w:tcPr>
            <w:tcW w:w="578" w:type="pct"/>
            <w:shd w:val="clear" w:color="auto" w:fill="auto"/>
            <w:noWrap/>
            <w:vAlign w:val="bottom"/>
            <w:hideMark/>
          </w:tcPr>
          <w:p w14:paraId="3AA8A23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11.467,00 </w:t>
            </w:r>
          </w:p>
        </w:tc>
        <w:tc>
          <w:tcPr>
            <w:tcW w:w="578" w:type="pct"/>
            <w:shd w:val="clear" w:color="auto" w:fill="auto"/>
            <w:noWrap/>
            <w:vAlign w:val="bottom"/>
            <w:hideMark/>
          </w:tcPr>
          <w:p w14:paraId="72633FF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3.325,00 </w:t>
            </w:r>
          </w:p>
        </w:tc>
        <w:tc>
          <w:tcPr>
            <w:tcW w:w="578" w:type="pct"/>
            <w:shd w:val="clear" w:color="auto" w:fill="auto"/>
            <w:noWrap/>
            <w:vAlign w:val="bottom"/>
            <w:hideMark/>
          </w:tcPr>
          <w:p w14:paraId="6498C9F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24.703,00 </w:t>
            </w:r>
          </w:p>
        </w:tc>
        <w:tc>
          <w:tcPr>
            <w:tcW w:w="578" w:type="pct"/>
            <w:shd w:val="clear" w:color="auto" w:fill="auto"/>
            <w:noWrap/>
            <w:vAlign w:val="bottom"/>
            <w:hideMark/>
          </w:tcPr>
          <w:p w14:paraId="54897C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39.495,00 </w:t>
            </w:r>
          </w:p>
        </w:tc>
        <w:tc>
          <w:tcPr>
            <w:tcW w:w="572" w:type="pct"/>
            <w:shd w:val="clear" w:color="auto" w:fill="auto"/>
            <w:noWrap/>
            <w:vAlign w:val="bottom"/>
            <w:hideMark/>
          </w:tcPr>
          <w:p w14:paraId="3973435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3.949,50</w:t>
            </w:r>
          </w:p>
        </w:tc>
      </w:tr>
      <w:tr w:rsidR="00952915" w:rsidRPr="00C94729" w14:paraId="5C84823A" w14:textId="77777777" w:rsidTr="00F71C01">
        <w:trPr>
          <w:trHeight w:val="20"/>
        </w:trPr>
        <w:tc>
          <w:tcPr>
            <w:tcW w:w="1456" w:type="pct"/>
            <w:shd w:val="clear" w:color="auto" w:fill="auto"/>
            <w:noWrap/>
            <w:vAlign w:val="bottom"/>
            <w:hideMark/>
          </w:tcPr>
          <w:p w14:paraId="73E4988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UNIVERZUM TRADE trgovina in marketing,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Šaleška 18 Velenje</w:t>
            </w:r>
          </w:p>
        </w:tc>
        <w:tc>
          <w:tcPr>
            <w:tcW w:w="660" w:type="pct"/>
            <w:shd w:val="clear" w:color="auto" w:fill="auto"/>
            <w:noWrap/>
            <w:vAlign w:val="bottom"/>
            <w:hideMark/>
          </w:tcPr>
          <w:p w14:paraId="23BC5713"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Velenje</w:t>
            </w:r>
          </w:p>
        </w:tc>
        <w:tc>
          <w:tcPr>
            <w:tcW w:w="578" w:type="pct"/>
            <w:shd w:val="clear" w:color="auto" w:fill="auto"/>
            <w:noWrap/>
            <w:vAlign w:val="bottom"/>
            <w:hideMark/>
          </w:tcPr>
          <w:p w14:paraId="0B653A4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4578E5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A02517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6.000,00 </w:t>
            </w:r>
          </w:p>
        </w:tc>
        <w:tc>
          <w:tcPr>
            <w:tcW w:w="578" w:type="pct"/>
            <w:shd w:val="clear" w:color="auto" w:fill="auto"/>
            <w:noWrap/>
            <w:vAlign w:val="bottom"/>
            <w:hideMark/>
          </w:tcPr>
          <w:p w14:paraId="55FCBB9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16.000,00 </w:t>
            </w:r>
          </w:p>
        </w:tc>
        <w:tc>
          <w:tcPr>
            <w:tcW w:w="572" w:type="pct"/>
            <w:shd w:val="clear" w:color="auto" w:fill="auto"/>
            <w:noWrap/>
            <w:vAlign w:val="bottom"/>
            <w:hideMark/>
          </w:tcPr>
          <w:p w14:paraId="5BB57CE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1.600,00</w:t>
            </w:r>
          </w:p>
        </w:tc>
      </w:tr>
      <w:tr w:rsidR="00952915" w:rsidRPr="00C94729" w14:paraId="68AD842F" w14:textId="77777777" w:rsidTr="00F71C01">
        <w:trPr>
          <w:trHeight w:val="20"/>
        </w:trPr>
        <w:tc>
          <w:tcPr>
            <w:tcW w:w="1456" w:type="pct"/>
            <w:shd w:val="clear" w:color="auto" w:fill="auto"/>
            <w:noWrap/>
            <w:vAlign w:val="bottom"/>
            <w:hideMark/>
          </w:tcPr>
          <w:p w14:paraId="6284D7A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MAKSO, oblaganje tal in sten,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1D518FF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Trzin</w:t>
            </w:r>
          </w:p>
        </w:tc>
        <w:tc>
          <w:tcPr>
            <w:tcW w:w="578" w:type="pct"/>
            <w:shd w:val="clear" w:color="auto" w:fill="auto"/>
            <w:noWrap/>
            <w:vAlign w:val="bottom"/>
            <w:hideMark/>
          </w:tcPr>
          <w:p w14:paraId="5D0D957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25.500,00 </w:t>
            </w:r>
          </w:p>
        </w:tc>
        <w:tc>
          <w:tcPr>
            <w:tcW w:w="578" w:type="pct"/>
            <w:shd w:val="clear" w:color="auto" w:fill="auto"/>
            <w:noWrap/>
            <w:vAlign w:val="bottom"/>
            <w:hideMark/>
          </w:tcPr>
          <w:p w14:paraId="6D2C6ED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5CA5222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461CB36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55.500,00 </w:t>
            </w:r>
          </w:p>
        </w:tc>
        <w:tc>
          <w:tcPr>
            <w:tcW w:w="572" w:type="pct"/>
            <w:shd w:val="clear" w:color="auto" w:fill="auto"/>
            <w:noWrap/>
            <w:vAlign w:val="bottom"/>
            <w:hideMark/>
          </w:tcPr>
          <w:p w14:paraId="561B197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5.550,00</w:t>
            </w:r>
          </w:p>
        </w:tc>
      </w:tr>
      <w:tr w:rsidR="00952915" w:rsidRPr="00C94729" w14:paraId="62D0D560" w14:textId="77777777" w:rsidTr="00F71C01">
        <w:trPr>
          <w:trHeight w:val="20"/>
        </w:trPr>
        <w:tc>
          <w:tcPr>
            <w:tcW w:w="1456" w:type="pct"/>
            <w:shd w:val="clear" w:color="auto" w:fill="auto"/>
            <w:noWrap/>
            <w:vAlign w:val="bottom"/>
            <w:hideMark/>
          </w:tcPr>
          <w:p w14:paraId="63B4EC9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FRIZERSKI SALON TANJA, TANJA FISTRIĆ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2EE658A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Mozirje</w:t>
            </w:r>
          </w:p>
        </w:tc>
        <w:tc>
          <w:tcPr>
            <w:tcW w:w="578" w:type="pct"/>
            <w:shd w:val="clear" w:color="auto" w:fill="auto"/>
            <w:noWrap/>
            <w:vAlign w:val="bottom"/>
            <w:hideMark/>
          </w:tcPr>
          <w:p w14:paraId="55E467D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2.899,46 </w:t>
            </w:r>
          </w:p>
        </w:tc>
        <w:tc>
          <w:tcPr>
            <w:tcW w:w="578" w:type="pct"/>
            <w:shd w:val="clear" w:color="auto" w:fill="auto"/>
            <w:noWrap/>
            <w:vAlign w:val="bottom"/>
            <w:hideMark/>
          </w:tcPr>
          <w:p w14:paraId="3670AD8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BBCCDC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52F5A0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2.899,46 </w:t>
            </w:r>
          </w:p>
        </w:tc>
        <w:tc>
          <w:tcPr>
            <w:tcW w:w="572" w:type="pct"/>
            <w:shd w:val="clear" w:color="auto" w:fill="auto"/>
            <w:noWrap/>
            <w:vAlign w:val="bottom"/>
            <w:hideMark/>
          </w:tcPr>
          <w:p w14:paraId="749DBFB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289,94</w:t>
            </w:r>
          </w:p>
        </w:tc>
      </w:tr>
      <w:tr w:rsidR="00952915" w:rsidRPr="00C94729" w14:paraId="293E4E55" w14:textId="77777777" w:rsidTr="00F71C01">
        <w:trPr>
          <w:trHeight w:val="20"/>
        </w:trPr>
        <w:tc>
          <w:tcPr>
            <w:tcW w:w="1456" w:type="pct"/>
            <w:shd w:val="clear" w:color="auto" w:fill="auto"/>
            <w:noWrap/>
            <w:vAlign w:val="bottom"/>
            <w:hideMark/>
          </w:tcPr>
          <w:p w14:paraId="0096B47F" w14:textId="77777777" w:rsidR="00952915" w:rsidRPr="00C94729" w:rsidRDefault="00952915" w:rsidP="00A86A3B">
            <w:pPr>
              <w:rPr>
                <w:rFonts w:ascii="Arial Narrow" w:hAnsi="Arial Narrow" w:cs="Arial"/>
                <w:sz w:val="20"/>
                <w:szCs w:val="20"/>
                <w:lang w:val="sl-SI" w:eastAsia="sl-SI"/>
              </w:rPr>
            </w:pPr>
            <w:proofErr w:type="spellStart"/>
            <w:r w:rsidRPr="00C94729">
              <w:rPr>
                <w:rFonts w:ascii="Arial Narrow" w:hAnsi="Arial Narrow" w:cs="Arial"/>
                <w:sz w:val="20"/>
                <w:szCs w:val="20"/>
                <w:lang w:val="sl-SI" w:eastAsia="sl-SI"/>
              </w:rPr>
              <w:t>Avtoprevozništvo</w:t>
            </w:r>
            <w:proofErr w:type="spellEnd"/>
            <w:r w:rsidRPr="00C94729">
              <w:rPr>
                <w:rFonts w:ascii="Arial Narrow" w:hAnsi="Arial Narrow" w:cs="Arial"/>
                <w:sz w:val="20"/>
                <w:szCs w:val="20"/>
                <w:lang w:val="sl-SI" w:eastAsia="sl-SI"/>
              </w:rPr>
              <w:t xml:space="preserve"> JOŽE MALI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30971FD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Gornji Grad</w:t>
            </w:r>
          </w:p>
        </w:tc>
        <w:tc>
          <w:tcPr>
            <w:tcW w:w="578" w:type="pct"/>
            <w:shd w:val="clear" w:color="auto" w:fill="auto"/>
            <w:noWrap/>
            <w:vAlign w:val="bottom"/>
            <w:hideMark/>
          </w:tcPr>
          <w:p w14:paraId="30AD3B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00C9915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FD8AE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52.516,00 </w:t>
            </w:r>
          </w:p>
        </w:tc>
        <w:tc>
          <w:tcPr>
            <w:tcW w:w="578" w:type="pct"/>
            <w:shd w:val="clear" w:color="auto" w:fill="auto"/>
            <w:noWrap/>
            <w:vAlign w:val="bottom"/>
            <w:hideMark/>
          </w:tcPr>
          <w:p w14:paraId="46A84D3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52.516,00 </w:t>
            </w:r>
          </w:p>
        </w:tc>
        <w:tc>
          <w:tcPr>
            <w:tcW w:w="572" w:type="pct"/>
            <w:shd w:val="clear" w:color="auto" w:fill="auto"/>
            <w:noWrap/>
            <w:vAlign w:val="bottom"/>
            <w:hideMark/>
          </w:tcPr>
          <w:p w14:paraId="41A670B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5.251,60</w:t>
            </w:r>
          </w:p>
        </w:tc>
      </w:tr>
      <w:tr w:rsidR="00952915" w:rsidRPr="00C94729" w14:paraId="31693722" w14:textId="77777777" w:rsidTr="00F71C01">
        <w:trPr>
          <w:trHeight w:val="20"/>
        </w:trPr>
        <w:tc>
          <w:tcPr>
            <w:tcW w:w="1456" w:type="pct"/>
            <w:shd w:val="clear" w:color="auto" w:fill="auto"/>
            <w:noWrap/>
            <w:vAlign w:val="bottom"/>
            <w:hideMark/>
          </w:tcPr>
          <w:p w14:paraId="564FDB6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HME, tehnični inženiring,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50A11E6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Tržič</w:t>
            </w:r>
          </w:p>
        </w:tc>
        <w:tc>
          <w:tcPr>
            <w:tcW w:w="578" w:type="pct"/>
            <w:shd w:val="clear" w:color="auto" w:fill="auto"/>
            <w:noWrap/>
            <w:vAlign w:val="bottom"/>
            <w:hideMark/>
          </w:tcPr>
          <w:p w14:paraId="5017B49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hideMark/>
          </w:tcPr>
          <w:p w14:paraId="38783C5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7B042A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8.000,00 </w:t>
            </w:r>
          </w:p>
        </w:tc>
        <w:tc>
          <w:tcPr>
            <w:tcW w:w="578" w:type="pct"/>
            <w:shd w:val="clear" w:color="auto" w:fill="auto"/>
            <w:noWrap/>
            <w:vAlign w:val="bottom"/>
            <w:hideMark/>
          </w:tcPr>
          <w:p w14:paraId="3FFADBF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2" w:type="pct"/>
            <w:shd w:val="clear" w:color="auto" w:fill="auto"/>
            <w:noWrap/>
            <w:vAlign w:val="bottom"/>
            <w:hideMark/>
          </w:tcPr>
          <w:p w14:paraId="15D5429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38C1BDD0" w14:textId="77777777" w:rsidTr="00F71C01">
        <w:trPr>
          <w:trHeight w:val="20"/>
        </w:trPr>
        <w:tc>
          <w:tcPr>
            <w:tcW w:w="1456" w:type="pct"/>
            <w:shd w:val="clear" w:color="auto" w:fill="auto"/>
            <w:noWrap/>
            <w:vAlign w:val="bottom"/>
            <w:hideMark/>
          </w:tcPr>
          <w:p w14:paraId="2C74F2B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ŽAGANJE IN SKOBLJANJE LESA CIRIL KRAJNIK S.P.</w:t>
            </w:r>
          </w:p>
        </w:tc>
        <w:tc>
          <w:tcPr>
            <w:tcW w:w="660" w:type="pct"/>
            <w:shd w:val="clear" w:color="auto" w:fill="auto"/>
            <w:noWrap/>
            <w:vAlign w:val="bottom"/>
            <w:hideMark/>
          </w:tcPr>
          <w:p w14:paraId="1D90F8E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5DA991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4D36549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hideMark/>
          </w:tcPr>
          <w:p w14:paraId="3856EC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25.000,00 </w:t>
            </w:r>
          </w:p>
        </w:tc>
        <w:tc>
          <w:tcPr>
            <w:tcW w:w="578" w:type="pct"/>
            <w:shd w:val="clear" w:color="auto" w:fill="auto"/>
            <w:noWrap/>
            <w:vAlign w:val="bottom"/>
            <w:hideMark/>
          </w:tcPr>
          <w:p w14:paraId="79A8DE7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43.000,00 </w:t>
            </w:r>
          </w:p>
        </w:tc>
        <w:tc>
          <w:tcPr>
            <w:tcW w:w="572" w:type="pct"/>
            <w:shd w:val="clear" w:color="auto" w:fill="auto"/>
            <w:noWrap/>
            <w:vAlign w:val="bottom"/>
            <w:hideMark/>
          </w:tcPr>
          <w:p w14:paraId="5E6A8D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4.300,00</w:t>
            </w:r>
          </w:p>
        </w:tc>
      </w:tr>
      <w:tr w:rsidR="00952915" w:rsidRPr="00C94729" w14:paraId="33CAE4AD" w14:textId="77777777" w:rsidTr="00F71C01">
        <w:trPr>
          <w:trHeight w:val="20"/>
        </w:trPr>
        <w:tc>
          <w:tcPr>
            <w:tcW w:w="1456" w:type="pct"/>
            <w:shd w:val="clear" w:color="auto" w:fill="auto"/>
            <w:noWrap/>
            <w:vAlign w:val="bottom"/>
            <w:hideMark/>
          </w:tcPr>
          <w:p w14:paraId="7B9B9526"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KORITNIK KOVINARSTVO-PESKANJE MATIJA KORITNIK S.P.</w:t>
            </w:r>
          </w:p>
        </w:tc>
        <w:tc>
          <w:tcPr>
            <w:tcW w:w="660" w:type="pct"/>
            <w:shd w:val="clear" w:color="auto" w:fill="auto"/>
            <w:noWrap/>
            <w:vAlign w:val="bottom"/>
            <w:hideMark/>
          </w:tcPr>
          <w:p w14:paraId="1AB5C2A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Domžale</w:t>
            </w:r>
          </w:p>
        </w:tc>
        <w:tc>
          <w:tcPr>
            <w:tcW w:w="578" w:type="pct"/>
            <w:shd w:val="clear" w:color="auto" w:fill="auto"/>
            <w:noWrap/>
            <w:vAlign w:val="bottom"/>
            <w:hideMark/>
          </w:tcPr>
          <w:p w14:paraId="49FA21A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18.000,00 </w:t>
            </w:r>
          </w:p>
        </w:tc>
        <w:tc>
          <w:tcPr>
            <w:tcW w:w="578" w:type="pct"/>
            <w:shd w:val="clear" w:color="auto" w:fill="auto"/>
            <w:noWrap/>
            <w:vAlign w:val="bottom"/>
            <w:hideMark/>
          </w:tcPr>
          <w:p w14:paraId="1BEA672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20.000,00 </w:t>
            </w:r>
          </w:p>
        </w:tc>
        <w:tc>
          <w:tcPr>
            <w:tcW w:w="578" w:type="pct"/>
            <w:shd w:val="clear" w:color="auto" w:fill="auto"/>
            <w:noWrap/>
            <w:vAlign w:val="bottom"/>
            <w:hideMark/>
          </w:tcPr>
          <w:p w14:paraId="0A8408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06404B1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48.000,00 </w:t>
            </w:r>
          </w:p>
        </w:tc>
        <w:tc>
          <w:tcPr>
            <w:tcW w:w="572" w:type="pct"/>
            <w:shd w:val="clear" w:color="auto" w:fill="auto"/>
            <w:noWrap/>
            <w:vAlign w:val="bottom"/>
            <w:hideMark/>
          </w:tcPr>
          <w:p w14:paraId="6B8DA39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4.800,00</w:t>
            </w:r>
          </w:p>
        </w:tc>
      </w:tr>
      <w:tr w:rsidR="00952915" w:rsidRPr="00C94729" w14:paraId="27DE5B82" w14:textId="77777777" w:rsidTr="00F71C01">
        <w:trPr>
          <w:trHeight w:val="20"/>
        </w:trPr>
        <w:tc>
          <w:tcPr>
            <w:tcW w:w="1456" w:type="pct"/>
            <w:shd w:val="clear" w:color="auto" w:fill="auto"/>
            <w:noWrap/>
            <w:vAlign w:val="bottom"/>
            <w:hideMark/>
          </w:tcPr>
          <w:p w14:paraId="09B3997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BAGIČAN, gradbena dela,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4A1425A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Rečica ob Savinji</w:t>
            </w:r>
          </w:p>
        </w:tc>
        <w:tc>
          <w:tcPr>
            <w:tcW w:w="578" w:type="pct"/>
            <w:shd w:val="clear" w:color="auto" w:fill="auto"/>
            <w:noWrap/>
            <w:vAlign w:val="bottom"/>
            <w:hideMark/>
          </w:tcPr>
          <w:p w14:paraId="01F652D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7.000,00 </w:t>
            </w:r>
          </w:p>
        </w:tc>
        <w:tc>
          <w:tcPr>
            <w:tcW w:w="578" w:type="pct"/>
            <w:shd w:val="clear" w:color="auto" w:fill="auto"/>
            <w:noWrap/>
            <w:vAlign w:val="bottom"/>
            <w:hideMark/>
          </w:tcPr>
          <w:p w14:paraId="61D3BDC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4.000,00 </w:t>
            </w:r>
          </w:p>
        </w:tc>
        <w:tc>
          <w:tcPr>
            <w:tcW w:w="578" w:type="pct"/>
            <w:shd w:val="clear" w:color="auto" w:fill="auto"/>
            <w:noWrap/>
            <w:vAlign w:val="bottom"/>
            <w:hideMark/>
          </w:tcPr>
          <w:p w14:paraId="1324F27D"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0B77527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14.000,00 </w:t>
            </w:r>
          </w:p>
        </w:tc>
        <w:tc>
          <w:tcPr>
            <w:tcW w:w="572" w:type="pct"/>
            <w:shd w:val="clear" w:color="auto" w:fill="auto"/>
            <w:noWrap/>
            <w:vAlign w:val="bottom"/>
            <w:hideMark/>
          </w:tcPr>
          <w:p w14:paraId="7BA29941"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1.400,00</w:t>
            </w:r>
          </w:p>
        </w:tc>
      </w:tr>
      <w:tr w:rsidR="00952915" w:rsidRPr="00C94729" w14:paraId="73D4693A" w14:textId="77777777" w:rsidTr="00F71C01">
        <w:trPr>
          <w:trHeight w:val="20"/>
        </w:trPr>
        <w:tc>
          <w:tcPr>
            <w:tcW w:w="1456" w:type="pct"/>
            <w:shd w:val="clear" w:color="auto" w:fill="auto"/>
            <w:noWrap/>
            <w:vAlign w:val="bottom"/>
            <w:hideMark/>
          </w:tcPr>
          <w:p w14:paraId="18695EA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VIGRAD WC KABINE, proizvodnja in trgovina,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1D61BB2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4955E31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13.010,20 </w:t>
            </w:r>
          </w:p>
        </w:tc>
        <w:tc>
          <w:tcPr>
            <w:tcW w:w="578" w:type="pct"/>
            <w:shd w:val="clear" w:color="auto" w:fill="auto"/>
            <w:noWrap/>
            <w:vAlign w:val="bottom"/>
            <w:hideMark/>
          </w:tcPr>
          <w:p w14:paraId="7EF5E9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B05450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43543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13.010,20 </w:t>
            </w:r>
          </w:p>
        </w:tc>
        <w:tc>
          <w:tcPr>
            <w:tcW w:w="572" w:type="pct"/>
            <w:shd w:val="clear" w:color="auto" w:fill="auto"/>
            <w:noWrap/>
            <w:vAlign w:val="bottom"/>
            <w:hideMark/>
          </w:tcPr>
          <w:p w14:paraId="1A6D72A8"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1.301,02</w:t>
            </w:r>
          </w:p>
        </w:tc>
      </w:tr>
      <w:tr w:rsidR="00952915" w:rsidRPr="00C94729" w14:paraId="0F65594C" w14:textId="77777777" w:rsidTr="00F71C01">
        <w:trPr>
          <w:trHeight w:val="20"/>
        </w:trPr>
        <w:tc>
          <w:tcPr>
            <w:tcW w:w="1456" w:type="pct"/>
            <w:shd w:val="clear" w:color="auto" w:fill="auto"/>
            <w:noWrap/>
            <w:vAlign w:val="bottom"/>
            <w:hideMark/>
          </w:tcPr>
          <w:p w14:paraId="36D5B9E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APAU </w:t>
            </w:r>
            <w:proofErr w:type="spellStart"/>
            <w:r w:rsidRPr="00C94729">
              <w:rPr>
                <w:rFonts w:ascii="Arial Narrow" w:hAnsi="Arial Narrow" w:cs="Arial"/>
                <w:sz w:val="20"/>
                <w:szCs w:val="20"/>
                <w:lang w:val="sl-SI" w:eastAsia="sl-SI"/>
              </w:rPr>
              <w:t>family</w:t>
            </w:r>
            <w:proofErr w:type="spellEnd"/>
            <w:r w:rsidRPr="00C94729">
              <w:rPr>
                <w:rFonts w:ascii="Arial Narrow" w:hAnsi="Arial Narrow" w:cs="Arial"/>
                <w:sz w:val="20"/>
                <w:szCs w:val="20"/>
                <w:lang w:val="sl-SI" w:eastAsia="sl-SI"/>
              </w:rPr>
              <w:t xml:space="preserve">, dejavnost uprav podjetij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40489E1E"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Celje</w:t>
            </w:r>
          </w:p>
        </w:tc>
        <w:tc>
          <w:tcPr>
            <w:tcW w:w="578" w:type="pct"/>
            <w:shd w:val="clear" w:color="auto" w:fill="auto"/>
            <w:noWrap/>
            <w:vAlign w:val="bottom"/>
            <w:hideMark/>
          </w:tcPr>
          <w:p w14:paraId="3CE6B34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28.213,26 </w:t>
            </w:r>
          </w:p>
        </w:tc>
        <w:tc>
          <w:tcPr>
            <w:tcW w:w="578" w:type="pct"/>
            <w:shd w:val="clear" w:color="auto" w:fill="auto"/>
            <w:noWrap/>
            <w:vAlign w:val="bottom"/>
            <w:hideMark/>
          </w:tcPr>
          <w:p w14:paraId="79785E1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27.759,57 </w:t>
            </w:r>
          </w:p>
        </w:tc>
        <w:tc>
          <w:tcPr>
            <w:tcW w:w="578" w:type="pct"/>
            <w:shd w:val="clear" w:color="auto" w:fill="auto"/>
            <w:noWrap/>
            <w:vAlign w:val="bottom"/>
            <w:hideMark/>
          </w:tcPr>
          <w:p w14:paraId="19BF8F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64DDAE4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60.972,83 </w:t>
            </w:r>
          </w:p>
        </w:tc>
        <w:tc>
          <w:tcPr>
            <w:tcW w:w="572" w:type="pct"/>
            <w:shd w:val="clear" w:color="auto" w:fill="auto"/>
            <w:noWrap/>
            <w:vAlign w:val="bottom"/>
            <w:hideMark/>
          </w:tcPr>
          <w:p w14:paraId="27735A8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6.097,27</w:t>
            </w:r>
          </w:p>
        </w:tc>
      </w:tr>
      <w:tr w:rsidR="00952915" w:rsidRPr="00C94729" w14:paraId="1BDE89AB" w14:textId="77777777" w:rsidTr="00F71C01">
        <w:trPr>
          <w:trHeight w:val="20"/>
        </w:trPr>
        <w:tc>
          <w:tcPr>
            <w:tcW w:w="1456" w:type="pct"/>
            <w:shd w:val="clear" w:color="auto" w:fill="auto"/>
            <w:noWrap/>
            <w:vAlign w:val="bottom"/>
            <w:hideMark/>
          </w:tcPr>
          <w:p w14:paraId="3E1F6112"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lastRenderedPageBreak/>
              <w:t xml:space="preserve">JURJEVEC prevozi, trgovina z lesom,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54DBCCA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hideMark/>
          </w:tcPr>
          <w:p w14:paraId="0F47DA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75.000,00 </w:t>
            </w:r>
          </w:p>
        </w:tc>
        <w:tc>
          <w:tcPr>
            <w:tcW w:w="578" w:type="pct"/>
            <w:shd w:val="clear" w:color="auto" w:fill="auto"/>
            <w:noWrap/>
            <w:vAlign w:val="bottom"/>
            <w:hideMark/>
          </w:tcPr>
          <w:p w14:paraId="528B7A3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90.000,00 </w:t>
            </w:r>
          </w:p>
        </w:tc>
        <w:tc>
          <w:tcPr>
            <w:tcW w:w="578" w:type="pct"/>
            <w:shd w:val="clear" w:color="auto" w:fill="auto"/>
            <w:noWrap/>
            <w:vAlign w:val="bottom"/>
            <w:hideMark/>
          </w:tcPr>
          <w:p w14:paraId="4BDCBB6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22.000,00 </w:t>
            </w:r>
          </w:p>
        </w:tc>
        <w:tc>
          <w:tcPr>
            <w:tcW w:w="578" w:type="pct"/>
            <w:shd w:val="clear" w:color="auto" w:fill="auto"/>
            <w:noWrap/>
            <w:vAlign w:val="bottom"/>
            <w:hideMark/>
          </w:tcPr>
          <w:p w14:paraId="6E0EC21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187.000,00 </w:t>
            </w:r>
          </w:p>
        </w:tc>
        <w:tc>
          <w:tcPr>
            <w:tcW w:w="572" w:type="pct"/>
            <w:shd w:val="clear" w:color="auto" w:fill="auto"/>
            <w:noWrap/>
            <w:vAlign w:val="bottom"/>
            <w:hideMark/>
          </w:tcPr>
          <w:p w14:paraId="473A1FB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18.700,00</w:t>
            </w:r>
          </w:p>
        </w:tc>
      </w:tr>
      <w:tr w:rsidR="00952915" w:rsidRPr="00C94729" w14:paraId="63655E95" w14:textId="77777777" w:rsidTr="00F71C01">
        <w:trPr>
          <w:trHeight w:val="20"/>
        </w:trPr>
        <w:tc>
          <w:tcPr>
            <w:tcW w:w="1456" w:type="pct"/>
            <w:shd w:val="clear" w:color="auto" w:fill="auto"/>
            <w:noWrap/>
            <w:vAlign w:val="bottom"/>
            <w:hideMark/>
          </w:tcPr>
          <w:p w14:paraId="435419B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GAJ LES trgovina in storitve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0C6B9551"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Kranj</w:t>
            </w:r>
          </w:p>
        </w:tc>
        <w:tc>
          <w:tcPr>
            <w:tcW w:w="578" w:type="pct"/>
            <w:shd w:val="clear" w:color="auto" w:fill="auto"/>
            <w:noWrap/>
            <w:vAlign w:val="bottom"/>
            <w:hideMark/>
          </w:tcPr>
          <w:p w14:paraId="164C065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14.770,00 </w:t>
            </w:r>
          </w:p>
        </w:tc>
        <w:tc>
          <w:tcPr>
            <w:tcW w:w="578" w:type="pct"/>
            <w:shd w:val="clear" w:color="auto" w:fill="auto"/>
            <w:noWrap/>
            <w:vAlign w:val="bottom"/>
            <w:hideMark/>
          </w:tcPr>
          <w:p w14:paraId="7D9CF1A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9.330,00 </w:t>
            </w:r>
          </w:p>
        </w:tc>
        <w:tc>
          <w:tcPr>
            <w:tcW w:w="578" w:type="pct"/>
            <w:shd w:val="clear" w:color="auto" w:fill="auto"/>
            <w:noWrap/>
            <w:vAlign w:val="bottom"/>
            <w:hideMark/>
          </w:tcPr>
          <w:p w14:paraId="08EE91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 </w:t>
            </w:r>
          </w:p>
        </w:tc>
        <w:tc>
          <w:tcPr>
            <w:tcW w:w="578" w:type="pct"/>
            <w:shd w:val="clear" w:color="auto" w:fill="auto"/>
            <w:noWrap/>
            <w:vAlign w:val="bottom"/>
            <w:hideMark/>
          </w:tcPr>
          <w:p w14:paraId="4343026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27.100,00 </w:t>
            </w:r>
          </w:p>
        </w:tc>
        <w:tc>
          <w:tcPr>
            <w:tcW w:w="572" w:type="pct"/>
            <w:shd w:val="clear" w:color="auto" w:fill="auto"/>
            <w:noWrap/>
            <w:vAlign w:val="bottom"/>
            <w:hideMark/>
          </w:tcPr>
          <w:p w14:paraId="7CBFC13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2.710,00</w:t>
            </w:r>
          </w:p>
        </w:tc>
      </w:tr>
      <w:tr w:rsidR="00952915" w:rsidRPr="00C94729" w14:paraId="44CA19FD" w14:textId="77777777" w:rsidTr="00F71C01">
        <w:trPr>
          <w:trHeight w:val="20"/>
        </w:trPr>
        <w:tc>
          <w:tcPr>
            <w:tcW w:w="1456" w:type="pct"/>
            <w:shd w:val="clear" w:color="auto" w:fill="auto"/>
            <w:noWrap/>
            <w:vAlign w:val="bottom"/>
            <w:hideMark/>
          </w:tcPr>
          <w:p w14:paraId="42EA6C18"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PIPNEP, upravljanje in druge storitve ,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3641B920"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Cerkno</w:t>
            </w:r>
          </w:p>
        </w:tc>
        <w:tc>
          <w:tcPr>
            <w:tcW w:w="578" w:type="pct"/>
            <w:shd w:val="clear" w:color="auto" w:fill="auto"/>
            <w:noWrap/>
            <w:vAlign w:val="bottom"/>
            <w:hideMark/>
          </w:tcPr>
          <w:p w14:paraId="1267C36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1BF80B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1ABA88F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53.819,05 </w:t>
            </w:r>
          </w:p>
        </w:tc>
        <w:tc>
          <w:tcPr>
            <w:tcW w:w="578" w:type="pct"/>
            <w:shd w:val="clear" w:color="auto" w:fill="auto"/>
            <w:noWrap/>
            <w:vAlign w:val="bottom"/>
            <w:hideMark/>
          </w:tcPr>
          <w:p w14:paraId="0125F97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53.819,05 </w:t>
            </w:r>
          </w:p>
        </w:tc>
        <w:tc>
          <w:tcPr>
            <w:tcW w:w="572" w:type="pct"/>
            <w:shd w:val="clear" w:color="auto" w:fill="auto"/>
            <w:noWrap/>
            <w:vAlign w:val="bottom"/>
            <w:hideMark/>
          </w:tcPr>
          <w:p w14:paraId="28E06D3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5.381,90</w:t>
            </w:r>
          </w:p>
        </w:tc>
      </w:tr>
      <w:tr w:rsidR="00952915" w:rsidRPr="00C94729" w14:paraId="0AACC13E" w14:textId="77777777" w:rsidTr="00F71C01">
        <w:trPr>
          <w:trHeight w:val="20"/>
        </w:trPr>
        <w:tc>
          <w:tcPr>
            <w:tcW w:w="1456" w:type="pct"/>
            <w:shd w:val="clear" w:color="auto" w:fill="auto"/>
            <w:noWrap/>
            <w:vAlign w:val="bottom"/>
            <w:hideMark/>
          </w:tcPr>
          <w:p w14:paraId="1853E9C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Gostinske storitve, Katja Goličnik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663D020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Šoštanj</w:t>
            </w:r>
          </w:p>
        </w:tc>
        <w:tc>
          <w:tcPr>
            <w:tcW w:w="578" w:type="pct"/>
            <w:shd w:val="clear" w:color="auto" w:fill="auto"/>
            <w:noWrap/>
            <w:vAlign w:val="bottom"/>
            <w:hideMark/>
          </w:tcPr>
          <w:p w14:paraId="4D8405A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CDAF26C"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6930FFF"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 </w:t>
            </w:r>
          </w:p>
        </w:tc>
        <w:tc>
          <w:tcPr>
            <w:tcW w:w="578" w:type="pct"/>
            <w:shd w:val="clear" w:color="auto" w:fill="auto"/>
            <w:noWrap/>
            <w:vAlign w:val="bottom"/>
            <w:hideMark/>
          </w:tcPr>
          <w:p w14:paraId="62D97FA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2.800,00 </w:t>
            </w:r>
          </w:p>
        </w:tc>
        <w:tc>
          <w:tcPr>
            <w:tcW w:w="572" w:type="pct"/>
            <w:shd w:val="clear" w:color="auto" w:fill="auto"/>
            <w:noWrap/>
            <w:vAlign w:val="bottom"/>
            <w:hideMark/>
          </w:tcPr>
          <w:p w14:paraId="4D03179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280,00</w:t>
            </w:r>
          </w:p>
        </w:tc>
      </w:tr>
      <w:tr w:rsidR="00952915" w:rsidRPr="00C94729" w14:paraId="56DC4A90" w14:textId="77777777" w:rsidTr="00F71C01">
        <w:trPr>
          <w:trHeight w:val="20"/>
        </w:trPr>
        <w:tc>
          <w:tcPr>
            <w:tcW w:w="1456" w:type="pct"/>
            <w:shd w:val="clear" w:color="auto" w:fill="auto"/>
            <w:noWrap/>
            <w:vAlign w:val="bottom"/>
            <w:hideMark/>
          </w:tcPr>
          <w:p w14:paraId="207E22A5"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TRGOTRADE, trgovina, gostinstvo, turizem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2203D37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Hrastnik</w:t>
            </w:r>
          </w:p>
        </w:tc>
        <w:tc>
          <w:tcPr>
            <w:tcW w:w="578" w:type="pct"/>
            <w:shd w:val="clear" w:color="auto" w:fill="auto"/>
            <w:noWrap/>
            <w:vAlign w:val="bottom"/>
            <w:hideMark/>
          </w:tcPr>
          <w:p w14:paraId="07D4F0B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 </w:t>
            </w:r>
          </w:p>
        </w:tc>
        <w:tc>
          <w:tcPr>
            <w:tcW w:w="578" w:type="pct"/>
            <w:shd w:val="clear" w:color="auto" w:fill="auto"/>
            <w:noWrap/>
            <w:vAlign w:val="bottom"/>
            <w:hideMark/>
          </w:tcPr>
          <w:p w14:paraId="0F23B74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683B2955"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40AD9C7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9.000,00 </w:t>
            </w:r>
          </w:p>
        </w:tc>
        <w:tc>
          <w:tcPr>
            <w:tcW w:w="572" w:type="pct"/>
            <w:shd w:val="clear" w:color="auto" w:fill="auto"/>
            <w:noWrap/>
            <w:vAlign w:val="bottom"/>
            <w:hideMark/>
          </w:tcPr>
          <w:p w14:paraId="5F583B0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900,00</w:t>
            </w:r>
          </w:p>
        </w:tc>
      </w:tr>
      <w:tr w:rsidR="00952915" w:rsidRPr="00C94729" w14:paraId="66680AE1" w14:textId="77777777" w:rsidTr="00F71C01">
        <w:trPr>
          <w:trHeight w:val="20"/>
        </w:trPr>
        <w:tc>
          <w:tcPr>
            <w:tcW w:w="1456" w:type="pct"/>
            <w:shd w:val="clear" w:color="auto" w:fill="auto"/>
            <w:noWrap/>
            <w:vAlign w:val="bottom"/>
            <w:hideMark/>
          </w:tcPr>
          <w:p w14:paraId="5C254ECD"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GRADNJE CENTRIH, visoke in nizke gradnje, Peter Centrih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1E4CFC2C"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Ljubno</w:t>
            </w:r>
          </w:p>
        </w:tc>
        <w:tc>
          <w:tcPr>
            <w:tcW w:w="578" w:type="pct"/>
            <w:shd w:val="clear" w:color="auto" w:fill="auto"/>
            <w:noWrap/>
            <w:vAlign w:val="bottom"/>
            <w:hideMark/>
          </w:tcPr>
          <w:p w14:paraId="0A72D477"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724DA0B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271B4AE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155.659,09 </w:t>
            </w:r>
          </w:p>
        </w:tc>
        <w:tc>
          <w:tcPr>
            <w:tcW w:w="578" w:type="pct"/>
            <w:shd w:val="clear" w:color="auto" w:fill="auto"/>
            <w:noWrap/>
            <w:vAlign w:val="bottom"/>
            <w:hideMark/>
          </w:tcPr>
          <w:p w14:paraId="5D1518D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155.659,09 </w:t>
            </w:r>
          </w:p>
        </w:tc>
        <w:tc>
          <w:tcPr>
            <w:tcW w:w="572" w:type="pct"/>
            <w:shd w:val="clear" w:color="auto" w:fill="auto"/>
            <w:noWrap/>
            <w:vAlign w:val="bottom"/>
            <w:hideMark/>
          </w:tcPr>
          <w:p w14:paraId="0D67E926"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15.565,90</w:t>
            </w:r>
          </w:p>
        </w:tc>
      </w:tr>
      <w:tr w:rsidR="00952915" w:rsidRPr="00C94729" w14:paraId="08A1FDE0" w14:textId="77777777" w:rsidTr="00F71C01">
        <w:trPr>
          <w:trHeight w:val="20"/>
        </w:trPr>
        <w:tc>
          <w:tcPr>
            <w:tcW w:w="1456" w:type="pct"/>
            <w:shd w:val="clear" w:color="auto" w:fill="auto"/>
            <w:noWrap/>
            <w:vAlign w:val="bottom"/>
            <w:hideMark/>
          </w:tcPr>
          <w:p w14:paraId="40763CCB"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FLEXIBLE - VM RECORDS, podjetje za glasbeno produkcijo, založništvo in trgovino,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 Mengeš</w:t>
            </w:r>
          </w:p>
        </w:tc>
        <w:tc>
          <w:tcPr>
            <w:tcW w:w="660" w:type="pct"/>
            <w:shd w:val="clear" w:color="auto" w:fill="auto"/>
            <w:noWrap/>
            <w:vAlign w:val="bottom"/>
            <w:hideMark/>
          </w:tcPr>
          <w:p w14:paraId="13071689"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Mengeš</w:t>
            </w:r>
          </w:p>
        </w:tc>
        <w:tc>
          <w:tcPr>
            <w:tcW w:w="578" w:type="pct"/>
            <w:shd w:val="clear" w:color="auto" w:fill="auto"/>
            <w:noWrap/>
            <w:vAlign w:val="bottom"/>
            <w:hideMark/>
          </w:tcPr>
          <w:p w14:paraId="11F830A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hideMark/>
          </w:tcPr>
          <w:p w14:paraId="796E666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50.000,00 </w:t>
            </w:r>
          </w:p>
        </w:tc>
        <w:tc>
          <w:tcPr>
            <w:tcW w:w="578" w:type="pct"/>
            <w:shd w:val="clear" w:color="auto" w:fill="auto"/>
            <w:noWrap/>
            <w:vAlign w:val="bottom"/>
            <w:hideMark/>
          </w:tcPr>
          <w:p w14:paraId="1B5C70E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5.000,00 </w:t>
            </w:r>
          </w:p>
        </w:tc>
        <w:tc>
          <w:tcPr>
            <w:tcW w:w="578" w:type="pct"/>
            <w:shd w:val="clear" w:color="auto" w:fill="auto"/>
            <w:noWrap/>
            <w:vAlign w:val="bottom"/>
            <w:hideMark/>
          </w:tcPr>
          <w:p w14:paraId="44648AA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85.000,00 </w:t>
            </w:r>
          </w:p>
        </w:tc>
        <w:tc>
          <w:tcPr>
            <w:tcW w:w="572" w:type="pct"/>
            <w:shd w:val="clear" w:color="auto" w:fill="auto"/>
            <w:noWrap/>
            <w:vAlign w:val="bottom"/>
            <w:hideMark/>
          </w:tcPr>
          <w:p w14:paraId="60286470"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8.500,00</w:t>
            </w:r>
          </w:p>
        </w:tc>
      </w:tr>
      <w:tr w:rsidR="00952915" w:rsidRPr="00C94729" w14:paraId="72A95E40" w14:textId="77777777" w:rsidTr="00F71C01">
        <w:trPr>
          <w:trHeight w:val="20"/>
        </w:trPr>
        <w:tc>
          <w:tcPr>
            <w:tcW w:w="1456" w:type="pct"/>
            <w:shd w:val="clear" w:color="auto" w:fill="auto"/>
            <w:noWrap/>
            <w:vAlign w:val="bottom"/>
            <w:hideMark/>
          </w:tcPr>
          <w:p w14:paraId="49951E0A"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Montaža strojne opreme, Klemen Štibelj </w:t>
            </w:r>
            <w:proofErr w:type="spellStart"/>
            <w:r w:rsidRPr="00C94729">
              <w:rPr>
                <w:rFonts w:ascii="Arial Narrow" w:hAnsi="Arial Narrow" w:cs="Arial"/>
                <w:sz w:val="20"/>
                <w:szCs w:val="20"/>
                <w:lang w:val="sl-SI" w:eastAsia="sl-SI"/>
              </w:rPr>
              <w:t>s.p</w:t>
            </w:r>
            <w:proofErr w:type="spellEnd"/>
            <w:r w:rsidRPr="00C94729">
              <w:rPr>
                <w:rFonts w:ascii="Arial Narrow" w:hAnsi="Arial Narrow" w:cs="Arial"/>
                <w:sz w:val="20"/>
                <w:szCs w:val="20"/>
                <w:lang w:val="sl-SI" w:eastAsia="sl-SI"/>
              </w:rPr>
              <w:t>.</w:t>
            </w:r>
          </w:p>
        </w:tc>
        <w:tc>
          <w:tcPr>
            <w:tcW w:w="660" w:type="pct"/>
            <w:shd w:val="clear" w:color="auto" w:fill="auto"/>
            <w:noWrap/>
            <w:vAlign w:val="bottom"/>
            <w:hideMark/>
          </w:tcPr>
          <w:p w14:paraId="78AE5127"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Škofja Loka</w:t>
            </w:r>
          </w:p>
        </w:tc>
        <w:tc>
          <w:tcPr>
            <w:tcW w:w="578" w:type="pct"/>
            <w:shd w:val="clear" w:color="auto" w:fill="auto"/>
            <w:noWrap/>
            <w:vAlign w:val="bottom"/>
            <w:hideMark/>
          </w:tcPr>
          <w:p w14:paraId="526C381B"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8" w:type="pct"/>
            <w:shd w:val="clear" w:color="auto" w:fill="auto"/>
            <w:noWrap/>
            <w:vAlign w:val="bottom"/>
            <w:hideMark/>
          </w:tcPr>
          <w:p w14:paraId="1CB1563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5A45B08E"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0,00 </w:t>
            </w:r>
          </w:p>
        </w:tc>
        <w:tc>
          <w:tcPr>
            <w:tcW w:w="578" w:type="pct"/>
            <w:shd w:val="clear" w:color="auto" w:fill="auto"/>
            <w:noWrap/>
            <w:vAlign w:val="bottom"/>
            <w:hideMark/>
          </w:tcPr>
          <w:p w14:paraId="3E932E59"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10.000,00 </w:t>
            </w:r>
          </w:p>
        </w:tc>
        <w:tc>
          <w:tcPr>
            <w:tcW w:w="572" w:type="pct"/>
            <w:shd w:val="clear" w:color="auto" w:fill="auto"/>
            <w:noWrap/>
            <w:vAlign w:val="bottom"/>
            <w:hideMark/>
          </w:tcPr>
          <w:p w14:paraId="2F65E25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1.000,00</w:t>
            </w:r>
          </w:p>
        </w:tc>
      </w:tr>
      <w:tr w:rsidR="00952915" w:rsidRPr="00C94729" w14:paraId="065B9B2B" w14:textId="77777777" w:rsidTr="00F71C01">
        <w:trPr>
          <w:trHeight w:val="20"/>
        </w:trPr>
        <w:tc>
          <w:tcPr>
            <w:tcW w:w="1456" w:type="pct"/>
            <w:shd w:val="clear" w:color="auto" w:fill="auto"/>
            <w:noWrap/>
            <w:vAlign w:val="bottom"/>
          </w:tcPr>
          <w:p w14:paraId="6691A8FF"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EDO METAL, trgovina na debelo z odpadnimi kovinami, </w:t>
            </w:r>
            <w:proofErr w:type="spellStart"/>
            <w:r w:rsidRPr="00C94729">
              <w:rPr>
                <w:rFonts w:ascii="Arial Narrow" w:hAnsi="Arial Narrow" w:cs="Arial"/>
                <w:sz w:val="20"/>
                <w:szCs w:val="20"/>
                <w:lang w:val="sl-SI" w:eastAsia="sl-SI"/>
              </w:rPr>
              <w:t>d.o.o</w:t>
            </w:r>
            <w:proofErr w:type="spellEnd"/>
            <w:r w:rsidRPr="00C94729">
              <w:rPr>
                <w:rFonts w:ascii="Arial Narrow" w:hAnsi="Arial Narrow" w:cs="Arial"/>
                <w:sz w:val="20"/>
                <w:szCs w:val="20"/>
                <w:lang w:val="sl-SI" w:eastAsia="sl-SI"/>
              </w:rPr>
              <w:t>.</w:t>
            </w:r>
          </w:p>
        </w:tc>
        <w:tc>
          <w:tcPr>
            <w:tcW w:w="660" w:type="pct"/>
            <w:shd w:val="clear" w:color="auto" w:fill="auto"/>
            <w:noWrap/>
            <w:vAlign w:val="bottom"/>
          </w:tcPr>
          <w:p w14:paraId="7D0D2044" w14:textId="77777777" w:rsidR="00952915" w:rsidRPr="00C94729" w:rsidRDefault="00952915" w:rsidP="00A86A3B">
            <w:pPr>
              <w:rPr>
                <w:rFonts w:ascii="Arial Narrow" w:hAnsi="Arial Narrow" w:cs="Arial"/>
                <w:sz w:val="20"/>
                <w:szCs w:val="20"/>
                <w:lang w:val="sl-SI" w:eastAsia="sl-SI"/>
              </w:rPr>
            </w:pPr>
            <w:r w:rsidRPr="00C94729">
              <w:rPr>
                <w:rFonts w:ascii="Arial Narrow" w:hAnsi="Arial Narrow" w:cs="Arial"/>
                <w:sz w:val="20"/>
                <w:szCs w:val="20"/>
                <w:lang w:val="sl-SI" w:eastAsia="sl-SI"/>
              </w:rPr>
              <w:t>Kamnik</w:t>
            </w:r>
          </w:p>
        </w:tc>
        <w:tc>
          <w:tcPr>
            <w:tcW w:w="578" w:type="pct"/>
            <w:shd w:val="clear" w:color="auto" w:fill="auto"/>
            <w:noWrap/>
            <w:vAlign w:val="bottom"/>
          </w:tcPr>
          <w:p w14:paraId="7B9BC48A"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30.000,00 </w:t>
            </w:r>
          </w:p>
        </w:tc>
        <w:tc>
          <w:tcPr>
            <w:tcW w:w="578" w:type="pct"/>
            <w:shd w:val="clear" w:color="auto" w:fill="auto"/>
            <w:noWrap/>
            <w:vAlign w:val="bottom"/>
          </w:tcPr>
          <w:p w14:paraId="21CFDB72"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15.000,00 </w:t>
            </w:r>
          </w:p>
        </w:tc>
        <w:tc>
          <w:tcPr>
            <w:tcW w:w="578" w:type="pct"/>
            <w:shd w:val="clear" w:color="auto" w:fill="auto"/>
            <w:noWrap/>
            <w:vAlign w:val="bottom"/>
          </w:tcPr>
          <w:p w14:paraId="3E225AE3"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2.000,00 </w:t>
            </w:r>
          </w:p>
        </w:tc>
        <w:tc>
          <w:tcPr>
            <w:tcW w:w="578" w:type="pct"/>
            <w:shd w:val="clear" w:color="auto" w:fill="auto"/>
            <w:noWrap/>
            <w:vAlign w:val="bottom"/>
          </w:tcPr>
          <w:p w14:paraId="4705925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 xml:space="preserve">47.000,00 </w:t>
            </w:r>
          </w:p>
        </w:tc>
        <w:tc>
          <w:tcPr>
            <w:tcW w:w="572" w:type="pct"/>
            <w:shd w:val="clear" w:color="auto" w:fill="auto"/>
            <w:noWrap/>
            <w:vAlign w:val="bottom"/>
          </w:tcPr>
          <w:p w14:paraId="3BCB6E84" w14:textId="77777777" w:rsidR="00952915" w:rsidRPr="00C94729" w:rsidRDefault="00952915" w:rsidP="00A86A3B">
            <w:pPr>
              <w:jc w:val="right"/>
              <w:rPr>
                <w:rFonts w:ascii="Arial Narrow" w:hAnsi="Arial Narrow" w:cs="Arial"/>
                <w:sz w:val="20"/>
                <w:szCs w:val="20"/>
                <w:lang w:val="sl-SI" w:eastAsia="sl-SI"/>
              </w:rPr>
            </w:pPr>
            <w:r w:rsidRPr="00C94729">
              <w:rPr>
                <w:rFonts w:ascii="Arial Narrow" w:hAnsi="Arial Narrow" w:cs="Arial"/>
                <w:sz w:val="20"/>
                <w:szCs w:val="20"/>
                <w:lang w:val="sl-SI" w:eastAsia="sl-SI"/>
              </w:rPr>
              <w:t>4.700,00</w:t>
            </w:r>
          </w:p>
        </w:tc>
      </w:tr>
      <w:tr w:rsidR="00952915" w:rsidRPr="00C94729" w14:paraId="3D8CABC0" w14:textId="77777777" w:rsidTr="00F71C01">
        <w:trPr>
          <w:trHeight w:val="20"/>
        </w:trPr>
        <w:tc>
          <w:tcPr>
            <w:tcW w:w="2117" w:type="pct"/>
            <w:gridSpan w:val="2"/>
            <w:shd w:val="clear" w:color="auto" w:fill="auto"/>
            <w:noWrap/>
            <w:vAlign w:val="bottom"/>
            <w:hideMark/>
          </w:tcPr>
          <w:p w14:paraId="035C729A" w14:textId="77777777" w:rsidR="00952915" w:rsidRPr="00C94729" w:rsidRDefault="00952915" w:rsidP="00A86A3B">
            <w:pPr>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 SKUPAJ </w:t>
            </w:r>
          </w:p>
        </w:tc>
        <w:tc>
          <w:tcPr>
            <w:tcW w:w="578" w:type="pct"/>
            <w:shd w:val="clear" w:color="auto" w:fill="auto"/>
            <w:noWrap/>
            <w:vAlign w:val="bottom"/>
          </w:tcPr>
          <w:p w14:paraId="0CA53758"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1.470.768,97 </w:t>
            </w:r>
          </w:p>
        </w:tc>
        <w:tc>
          <w:tcPr>
            <w:tcW w:w="578" w:type="pct"/>
            <w:shd w:val="clear" w:color="auto" w:fill="auto"/>
            <w:noWrap/>
            <w:vAlign w:val="bottom"/>
          </w:tcPr>
          <w:p w14:paraId="3948E3B1"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725.859,39 </w:t>
            </w:r>
          </w:p>
        </w:tc>
        <w:tc>
          <w:tcPr>
            <w:tcW w:w="578" w:type="pct"/>
            <w:shd w:val="clear" w:color="auto" w:fill="auto"/>
            <w:noWrap/>
            <w:vAlign w:val="bottom"/>
          </w:tcPr>
          <w:p w14:paraId="3C53C409"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1.399.577,65 </w:t>
            </w:r>
          </w:p>
        </w:tc>
        <w:tc>
          <w:tcPr>
            <w:tcW w:w="578" w:type="pct"/>
            <w:shd w:val="clear" w:color="auto" w:fill="auto"/>
            <w:noWrap/>
            <w:vAlign w:val="bottom"/>
          </w:tcPr>
          <w:p w14:paraId="749452BA"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rPr>
              <w:t xml:space="preserve">3.596.206,01 </w:t>
            </w:r>
          </w:p>
        </w:tc>
        <w:tc>
          <w:tcPr>
            <w:tcW w:w="572" w:type="pct"/>
            <w:shd w:val="clear" w:color="auto" w:fill="auto"/>
            <w:noWrap/>
            <w:vAlign w:val="bottom"/>
          </w:tcPr>
          <w:p w14:paraId="79369204" w14:textId="77777777" w:rsidR="00952915" w:rsidRPr="00C94729" w:rsidRDefault="00952915" w:rsidP="00A86A3B">
            <w:pPr>
              <w:jc w:val="right"/>
              <w:rPr>
                <w:rFonts w:ascii="Arial Narrow" w:hAnsi="Arial Narrow" w:cs="Arial"/>
                <w:b/>
                <w:bCs/>
                <w:sz w:val="20"/>
                <w:szCs w:val="20"/>
                <w:lang w:val="sl-SI" w:eastAsia="sl-SI"/>
              </w:rPr>
            </w:pPr>
            <w:r w:rsidRPr="00C94729">
              <w:rPr>
                <w:rFonts w:ascii="Arial Narrow" w:hAnsi="Arial Narrow" w:cs="Arial"/>
                <w:b/>
                <w:bCs/>
                <w:sz w:val="20"/>
                <w:szCs w:val="20"/>
                <w:lang w:val="sl-SI" w:eastAsia="sl-SI"/>
              </w:rPr>
              <w:t>359.620,52</w:t>
            </w:r>
          </w:p>
        </w:tc>
      </w:tr>
    </w:tbl>
    <w:p w14:paraId="6024C8D4" w14:textId="77777777" w:rsidR="00A2002C" w:rsidRPr="00C94729" w:rsidRDefault="00A2002C" w:rsidP="00A86A3B">
      <w:pPr>
        <w:rPr>
          <w:rFonts w:ascii="Arial" w:hAnsi="Arial" w:cs="Arial"/>
          <w:sz w:val="20"/>
          <w:szCs w:val="20"/>
          <w:lang w:val="sl-SI"/>
        </w:rPr>
      </w:pPr>
    </w:p>
    <w:p w14:paraId="7E3960B4" w14:textId="77777777" w:rsidR="00A2002C" w:rsidRPr="00C94729" w:rsidRDefault="00A2002C" w:rsidP="00A86A3B">
      <w:pPr>
        <w:jc w:val="both"/>
        <w:rPr>
          <w:rFonts w:ascii="Arial" w:hAnsi="Arial" w:cs="Arial"/>
          <w:sz w:val="22"/>
          <w:szCs w:val="22"/>
          <w:lang w:val="sl-SI"/>
        </w:rPr>
      </w:pPr>
      <w:r w:rsidRPr="00C94729">
        <w:rPr>
          <w:rFonts w:ascii="Arial" w:hAnsi="Arial" w:cs="Arial"/>
          <w:color w:val="212121"/>
          <w:sz w:val="20"/>
          <w:szCs w:val="20"/>
          <w:lang w:val="sl-SI"/>
        </w:rPr>
        <w:t>Opomba: v tabeli so navedeni vsi oškodovanci, ki so na MGTŠ od 21. 11. 2023 posredovali vlogo za predplačilo ali na novo oceno škode ter so imeli škodo na strojih in opremi oz. na zalogah oz. izpad prihodka ter pričakujejo 10 % predplačilo, pri tem se pri oceni še ni preverjala upravičenost oškodovancev.</w:t>
      </w:r>
    </w:p>
    <w:p w14:paraId="7A3FC49C" w14:textId="77777777" w:rsidR="00A2002C" w:rsidRPr="00C94729" w:rsidRDefault="00A2002C" w:rsidP="00A86A3B">
      <w:pPr>
        <w:pStyle w:val="odstavek0"/>
        <w:shd w:val="clear" w:color="auto" w:fill="FFFFFF"/>
        <w:spacing w:before="0" w:beforeAutospacing="0" w:after="0" w:afterAutospacing="0"/>
        <w:jc w:val="both"/>
        <w:rPr>
          <w:rFonts w:ascii="Arial" w:hAnsi="Arial" w:cs="Arial"/>
          <w:sz w:val="22"/>
          <w:szCs w:val="22"/>
        </w:rPr>
      </w:pPr>
    </w:p>
    <w:p w14:paraId="502E3FC6" w14:textId="19517177" w:rsidR="002B19A9" w:rsidRPr="00C94729" w:rsidRDefault="002B19A9" w:rsidP="00A86A3B">
      <w:pPr>
        <w:ind w:left="360"/>
        <w:rPr>
          <w:rFonts w:ascii="Arial" w:hAnsi="Arial" w:cs="Arial"/>
          <w:sz w:val="22"/>
          <w:szCs w:val="22"/>
          <w:lang w:val="sl-SI"/>
        </w:rPr>
      </w:pPr>
    </w:p>
    <w:p w14:paraId="647A903C" w14:textId="4CFC3BDE" w:rsidR="002B19A9" w:rsidRPr="00C94729" w:rsidRDefault="002B19A9" w:rsidP="00A86A3B">
      <w:pPr>
        <w:ind w:left="360"/>
        <w:rPr>
          <w:rFonts w:ascii="Arial" w:hAnsi="Arial" w:cs="Arial"/>
          <w:sz w:val="22"/>
          <w:szCs w:val="22"/>
          <w:lang w:val="sl-SI"/>
        </w:rPr>
      </w:pPr>
    </w:p>
    <w:p w14:paraId="039186F9" w14:textId="00F3B156" w:rsidR="002B19A9" w:rsidRPr="00C94729" w:rsidRDefault="002B19A9" w:rsidP="00A86A3B">
      <w:pPr>
        <w:rPr>
          <w:rFonts w:ascii="Arial" w:hAnsi="Arial" w:cs="Arial"/>
          <w:sz w:val="22"/>
          <w:szCs w:val="22"/>
          <w:lang w:val="sl-SI"/>
        </w:rPr>
      </w:pPr>
      <w:r w:rsidRPr="00C94729">
        <w:rPr>
          <w:rFonts w:ascii="Arial" w:hAnsi="Arial" w:cs="Arial"/>
          <w:sz w:val="22"/>
          <w:szCs w:val="22"/>
          <w:lang w:val="sl-SI"/>
        </w:rPr>
        <w:br w:type="page"/>
      </w:r>
    </w:p>
    <w:p w14:paraId="1FE6F088" w14:textId="621E3CE5" w:rsidR="002B19A9" w:rsidRPr="00C94729" w:rsidRDefault="002B19A9" w:rsidP="00A86A3B">
      <w:pPr>
        <w:rPr>
          <w:rFonts w:ascii="Arial" w:hAnsi="Arial" w:cs="Arial"/>
          <w:sz w:val="22"/>
          <w:szCs w:val="22"/>
          <w:lang w:val="sl-SI"/>
        </w:rPr>
      </w:pPr>
      <w:r w:rsidRPr="00C94729">
        <w:rPr>
          <w:rFonts w:ascii="Arial" w:hAnsi="Arial" w:cs="Arial"/>
          <w:sz w:val="22"/>
          <w:szCs w:val="22"/>
          <w:lang w:val="sl-SI"/>
        </w:rPr>
        <w:lastRenderedPageBreak/>
        <w:t xml:space="preserve">Priloga </w:t>
      </w:r>
      <w:r w:rsidR="00121BF2" w:rsidRPr="00C94729">
        <w:rPr>
          <w:rFonts w:ascii="Arial" w:hAnsi="Arial" w:cs="Arial"/>
          <w:sz w:val="22"/>
          <w:szCs w:val="22"/>
          <w:lang w:val="sl-SI"/>
        </w:rPr>
        <w:t>3</w:t>
      </w:r>
      <w:r w:rsidRPr="00C94729">
        <w:rPr>
          <w:rFonts w:ascii="Arial" w:hAnsi="Arial" w:cs="Arial"/>
          <w:sz w:val="22"/>
          <w:szCs w:val="22"/>
          <w:lang w:val="sl-SI"/>
        </w:rPr>
        <w:t>: Obvestilo glede</w:t>
      </w:r>
      <w:r w:rsidR="00F87D8E" w:rsidRPr="00C94729">
        <w:rPr>
          <w:rFonts w:ascii="Arial" w:hAnsi="Arial" w:cs="Arial"/>
          <w:sz w:val="22"/>
          <w:szCs w:val="22"/>
          <w:lang w:val="sl-SI"/>
        </w:rPr>
        <w:t>.</w:t>
      </w:r>
      <w:r w:rsidRPr="00C94729">
        <w:rPr>
          <w:rFonts w:ascii="Arial" w:hAnsi="Arial" w:cs="Arial"/>
          <w:sz w:val="22"/>
          <w:szCs w:val="22"/>
          <w:lang w:val="sl-SI"/>
        </w:rPr>
        <w:t xml:space="preserve"> varstva osebnih podatkov</w:t>
      </w:r>
    </w:p>
    <w:p w14:paraId="10A0CEB1" w14:textId="283E617B" w:rsidR="006A42E0" w:rsidRPr="00C94729" w:rsidRDefault="00572EC6" w:rsidP="00A86A3B">
      <w:pPr>
        <w:jc w:val="both"/>
        <w:rPr>
          <w:rFonts w:ascii="Arial" w:hAnsi="Arial" w:cs="Arial"/>
          <w:color w:val="000000" w:themeColor="text1"/>
          <w:sz w:val="22"/>
          <w:szCs w:val="22"/>
          <w:lang w:val="sl-SI"/>
        </w:rPr>
      </w:pPr>
      <w:r w:rsidRPr="00C94729">
        <w:rPr>
          <w:rFonts w:ascii="Arial" w:hAnsi="Arial" w:cs="Arial"/>
          <w:color w:val="212121"/>
          <w:sz w:val="22"/>
          <w:szCs w:val="22"/>
          <w:lang w:val="sl-SI"/>
        </w:rPr>
        <w:t xml:space="preserve"> </w:t>
      </w:r>
    </w:p>
    <w:bookmarkEnd w:id="19"/>
    <w:p w14:paraId="0425D218" w14:textId="77777777" w:rsidR="000F6938" w:rsidRPr="00C94729" w:rsidRDefault="000F6938" w:rsidP="00A86A3B">
      <w:pPr>
        <w:jc w:val="both"/>
        <w:rPr>
          <w:rFonts w:ascii="Arial" w:hAnsi="Arial" w:cs="Arial"/>
          <w:b/>
          <w:color w:val="000000" w:themeColor="text1"/>
          <w:sz w:val="22"/>
          <w:szCs w:val="22"/>
          <w:lang w:val="sl-SI"/>
        </w:rPr>
      </w:pPr>
      <w:r w:rsidRPr="00C94729">
        <w:rPr>
          <w:rFonts w:ascii="Arial" w:hAnsi="Arial" w:cs="Arial"/>
          <w:b/>
          <w:color w:val="000000" w:themeColor="text1"/>
          <w:sz w:val="22"/>
          <w:szCs w:val="22"/>
          <w:lang w:val="sl-SI"/>
        </w:rPr>
        <w:t>OBVESTILO POSAMEZNIKOM PO 13. IN 14. ČLENU SPLOŠNE UREDBE O VARSTVU PODATKOV (GDPR) GLEDE OBDELAVE OSEBNIH PODATKOV</w:t>
      </w:r>
      <w:r w:rsidRPr="00C94729">
        <w:rPr>
          <w:rStyle w:val="Sprotnaopomba-sklic"/>
          <w:rFonts w:ascii="Arial" w:hAnsi="Arial" w:cs="Arial"/>
          <w:b/>
          <w:color w:val="000000" w:themeColor="text1"/>
          <w:sz w:val="22"/>
          <w:szCs w:val="22"/>
          <w:lang w:val="sl-SI"/>
        </w:rPr>
        <w:footnoteReference w:id="4"/>
      </w:r>
      <w:r w:rsidRPr="00C94729">
        <w:rPr>
          <w:rFonts w:ascii="Arial" w:hAnsi="Arial" w:cs="Arial"/>
          <w:b/>
          <w:color w:val="000000" w:themeColor="text1"/>
          <w:sz w:val="22"/>
          <w:szCs w:val="22"/>
          <w:lang w:val="sl-SI"/>
        </w:rPr>
        <w:t xml:space="preserve"> </w:t>
      </w:r>
    </w:p>
    <w:p w14:paraId="39F7534D" w14:textId="77777777" w:rsidR="00F87D8E" w:rsidRPr="00C94729" w:rsidRDefault="00F87D8E" w:rsidP="00A86A3B">
      <w:pPr>
        <w:jc w:val="both"/>
        <w:rPr>
          <w:rFonts w:ascii="Arial" w:hAnsi="Arial" w:cs="Arial"/>
          <w:bCs/>
          <w:sz w:val="22"/>
          <w:szCs w:val="22"/>
          <w:lang w:val="sl-SI"/>
        </w:rPr>
      </w:pPr>
    </w:p>
    <w:p w14:paraId="39F9A3D5" w14:textId="6043723C" w:rsidR="000F6938" w:rsidRPr="00C94729" w:rsidRDefault="000F6938" w:rsidP="00A86A3B">
      <w:pPr>
        <w:jc w:val="both"/>
        <w:rPr>
          <w:rFonts w:ascii="Arial" w:hAnsi="Arial" w:cs="Arial"/>
          <w:bCs/>
          <w:sz w:val="22"/>
          <w:szCs w:val="22"/>
          <w:lang w:val="sl-SI"/>
        </w:rPr>
      </w:pPr>
      <w:r w:rsidRPr="00C94729">
        <w:rPr>
          <w:rFonts w:ascii="Arial" w:hAnsi="Arial" w:cs="Arial"/>
          <w:bCs/>
          <w:sz w:val="22"/>
          <w:szCs w:val="22"/>
          <w:lang w:val="sl-SI"/>
        </w:rPr>
        <w:t>Namen tega obvestila je seznanitev posameznikov, na katere se nanašajo osebni podatki, z vsemi informacijami v zvezi z obdelavo osebnih podatkov, ki jih za namen izvedbe Predhodnega programa odprave posledic škode v gospodarstvu zaradi posledic močnih neurij z večdnevnim obilnimi deževjem na širšem območju Republike Slovenije, ki je povzročilo katastrofalne poplave, plazenje tal in druge posledice hudourniškega delovanja visokih voda – poplave avgust 2023, obdeluje Ministrstvo za gospodarstvo, turizem in šport</w:t>
      </w:r>
      <w:r w:rsidRPr="00C94729">
        <w:rPr>
          <w:rFonts w:ascii="Arial" w:hAnsi="Arial" w:cs="Arial"/>
          <w:sz w:val="22"/>
          <w:szCs w:val="22"/>
          <w:lang w:val="sl-SI"/>
        </w:rPr>
        <w:t xml:space="preserve"> </w:t>
      </w:r>
      <w:r w:rsidRPr="00C94729">
        <w:rPr>
          <w:rFonts w:ascii="Arial" w:hAnsi="Arial" w:cs="Arial"/>
          <w:bCs/>
          <w:sz w:val="22"/>
          <w:szCs w:val="22"/>
          <w:lang w:val="sl-SI"/>
        </w:rPr>
        <w:t>skladno s Splošno uredbo o varstvu podatkov (GDPR) in Zakonom o varstvu osebnih podatkov (ZVOP-2). V nadaljevanju vas obveščamo o kontaktih podatkih upravljavca osebnih podatkov in pooblaščene osebe za varstvo osebnih podatkov, vrstah osebnih podatkov, ki se obdelujejo, namenu, za katerega se podatki obdelujejo, pravni podlagi za njihovo zbiranje in obdelavo, o uporabnikih osebnih podatkov, posredovanju osebnih podatkov tretjim osebam in v tretje države ter o času hrambe posameznih vrst osebnih podatkov.</w:t>
      </w:r>
    </w:p>
    <w:p w14:paraId="168249A8" w14:textId="77777777" w:rsidR="00F87D8E" w:rsidRPr="00C94729" w:rsidRDefault="00F87D8E" w:rsidP="00A86A3B">
      <w:pPr>
        <w:jc w:val="both"/>
        <w:rPr>
          <w:rFonts w:ascii="Arial" w:hAnsi="Arial" w:cs="Arial"/>
          <w:bCs/>
          <w:sz w:val="22"/>
          <w:szCs w:val="22"/>
          <w:lang w:val="sl-SI"/>
        </w:rPr>
      </w:pPr>
    </w:p>
    <w:p w14:paraId="390EF64D" w14:textId="77777777" w:rsidR="000F6938" w:rsidRPr="00C94729" w:rsidRDefault="000F6938" w:rsidP="00A86A3B">
      <w:pPr>
        <w:numPr>
          <w:ilvl w:val="0"/>
          <w:numId w:val="41"/>
        </w:numPr>
        <w:jc w:val="both"/>
        <w:rPr>
          <w:rFonts w:ascii="Arial" w:hAnsi="Arial" w:cs="Arial"/>
          <w:color w:val="808080" w:themeColor="background1" w:themeShade="80"/>
          <w:sz w:val="22"/>
          <w:szCs w:val="22"/>
          <w:lang w:val="sl-SI"/>
        </w:rPr>
      </w:pPr>
      <w:r w:rsidRPr="00C94729">
        <w:rPr>
          <w:rFonts w:ascii="Arial" w:hAnsi="Arial" w:cs="Arial"/>
          <w:b/>
          <w:sz w:val="22"/>
          <w:szCs w:val="22"/>
          <w:lang w:val="sl-SI"/>
        </w:rPr>
        <w:t>Upravljavec zbirke osebnih podatkov</w:t>
      </w:r>
      <w:r w:rsidRPr="00C94729">
        <w:rPr>
          <w:rFonts w:ascii="Arial" w:hAnsi="Arial" w:cs="Arial"/>
          <w:sz w:val="22"/>
          <w:szCs w:val="22"/>
          <w:lang w:val="sl-SI"/>
        </w:rPr>
        <w:t xml:space="preserve">: Ministrstvo za gospodarstvo, turizem in šport, Kotnikova 5, 1000 Ljubljana, ki ga predstavlja minister Matjaž Han, </w:t>
      </w:r>
      <w:proofErr w:type="spellStart"/>
      <w:r w:rsidRPr="00C94729">
        <w:rPr>
          <w:rFonts w:ascii="Arial" w:hAnsi="Arial" w:cs="Arial"/>
          <w:sz w:val="22"/>
          <w:szCs w:val="22"/>
          <w:lang w:val="sl-SI"/>
        </w:rPr>
        <w:t>tel</w:t>
      </w:r>
      <w:proofErr w:type="spellEnd"/>
      <w:r w:rsidRPr="00C94729">
        <w:rPr>
          <w:rFonts w:ascii="Arial" w:hAnsi="Arial" w:cs="Arial"/>
          <w:sz w:val="22"/>
          <w:szCs w:val="22"/>
          <w:lang w:val="sl-SI"/>
        </w:rPr>
        <w:t xml:space="preserve">: (01) 400 33 11, e-pošta: </w:t>
      </w:r>
      <w:hyperlink r:id="rId18" w:history="1">
        <w:r w:rsidRPr="00C94729">
          <w:rPr>
            <w:rStyle w:val="Hiperpovezava"/>
            <w:rFonts w:ascii="Arial" w:hAnsi="Arial" w:cs="Arial"/>
            <w:sz w:val="22"/>
            <w:szCs w:val="22"/>
            <w:lang w:val="sl-SI"/>
          </w:rPr>
          <w:t>gp.mgts@gov.si</w:t>
        </w:r>
      </w:hyperlink>
    </w:p>
    <w:p w14:paraId="0E0BAC3C" w14:textId="578E7969" w:rsidR="000F6938" w:rsidRPr="00C94729" w:rsidRDefault="000F6938" w:rsidP="00A86A3B">
      <w:pPr>
        <w:numPr>
          <w:ilvl w:val="0"/>
          <w:numId w:val="41"/>
        </w:numPr>
        <w:jc w:val="both"/>
        <w:rPr>
          <w:rFonts w:ascii="Arial" w:hAnsi="Arial" w:cs="Arial"/>
          <w:sz w:val="22"/>
          <w:szCs w:val="22"/>
          <w:lang w:val="sl-SI"/>
        </w:rPr>
      </w:pPr>
      <w:r w:rsidRPr="00C94729">
        <w:rPr>
          <w:rFonts w:ascii="Arial" w:hAnsi="Arial" w:cs="Arial"/>
          <w:b/>
          <w:sz w:val="22"/>
          <w:szCs w:val="22"/>
          <w:lang w:val="sl-SI"/>
        </w:rPr>
        <w:t>Odgovorna oseba za obvestilo zunanjim osebam glede obdelave osebnih podatkov</w:t>
      </w:r>
      <w:r w:rsidRPr="00C94729">
        <w:rPr>
          <w:rFonts w:ascii="Arial" w:hAnsi="Arial" w:cs="Arial"/>
          <w:sz w:val="22"/>
          <w:szCs w:val="22"/>
          <w:lang w:val="sl-SI"/>
        </w:rPr>
        <w:t>:</w:t>
      </w:r>
      <w:r w:rsidR="00F87D8E" w:rsidRPr="00C94729">
        <w:rPr>
          <w:rFonts w:ascii="Arial" w:hAnsi="Arial" w:cs="Arial"/>
          <w:sz w:val="22"/>
          <w:szCs w:val="22"/>
          <w:lang w:val="sl-SI"/>
        </w:rPr>
        <w:t xml:space="preserve"> Marlen Skarlovnik, vodja Sektorja za podjetništvo</w:t>
      </w:r>
      <w:r w:rsidRPr="00C94729">
        <w:rPr>
          <w:rFonts w:ascii="Arial" w:hAnsi="Arial" w:cs="Arial"/>
          <w:sz w:val="22"/>
          <w:szCs w:val="22"/>
          <w:lang w:val="sl-SI"/>
        </w:rPr>
        <w:t>, Direktorat za industrijo, podjetništvo in internacionalizacijo</w:t>
      </w:r>
    </w:p>
    <w:p w14:paraId="70DB3F7A" w14:textId="77777777" w:rsidR="000F6938" w:rsidRPr="00C94729" w:rsidRDefault="000F6938" w:rsidP="00A86A3B">
      <w:pPr>
        <w:numPr>
          <w:ilvl w:val="0"/>
          <w:numId w:val="41"/>
        </w:numPr>
        <w:jc w:val="both"/>
        <w:rPr>
          <w:rFonts w:ascii="Arial" w:hAnsi="Arial" w:cs="Arial"/>
          <w:i/>
          <w:color w:val="808080" w:themeColor="background1" w:themeShade="80"/>
          <w:sz w:val="22"/>
          <w:szCs w:val="22"/>
          <w:lang w:val="sl-SI"/>
        </w:rPr>
      </w:pPr>
      <w:r w:rsidRPr="00C94729">
        <w:rPr>
          <w:rFonts w:ascii="Arial" w:hAnsi="Arial" w:cs="Arial"/>
          <w:b/>
          <w:bCs/>
          <w:sz w:val="22"/>
          <w:szCs w:val="22"/>
          <w:lang w:val="sl-SI"/>
        </w:rPr>
        <w:t>Kontakti pooblaščene osebe za varstvo osebnih podatkov (ang. DPO)</w:t>
      </w:r>
      <w:r w:rsidRPr="00C94729">
        <w:rPr>
          <w:rFonts w:ascii="Arial" w:hAnsi="Arial" w:cs="Arial"/>
          <w:bCs/>
          <w:sz w:val="22"/>
          <w:szCs w:val="22"/>
          <w:lang w:val="sl-SI"/>
        </w:rPr>
        <w:t>, če je imenovana:</w:t>
      </w:r>
      <w:r w:rsidRPr="00C94729">
        <w:rPr>
          <w:rFonts w:ascii="Arial" w:hAnsi="Arial" w:cs="Arial"/>
          <w:sz w:val="22"/>
          <w:szCs w:val="22"/>
          <w:lang w:val="sl-SI"/>
        </w:rPr>
        <w:t xml:space="preserve">  Katja Gregorčič Belšak, podsekretarka, Pravna služba, e-pošta: </w:t>
      </w:r>
      <w:hyperlink r:id="rId19" w:history="1">
        <w:r w:rsidRPr="00C94729">
          <w:rPr>
            <w:rStyle w:val="Hiperpovezava"/>
            <w:rFonts w:ascii="Arial" w:hAnsi="Arial" w:cs="Arial"/>
            <w:sz w:val="22"/>
            <w:szCs w:val="22"/>
            <w:lang w:val="sl-SI"/>
          </w:rPr>
          <w:t>dpo.mgts@gov.si</w:t>
        </w:r>
      </w:hyperlink>
    </w:p>
    <w:p w14:paraId="261F28AD" w14:textId="77777777" w:rsidR="000F6938" w:rsidRPr="00C94729" w:rsidRDefault="000F6938" w:rsidP="00A86A3B">
      <w:pPr>
        <w:pStyle w:val="Odstavekseznama"/>
        <w:numPr>
          <w:ilvl w:val="0"/>
          <w:numId w:val="41"/>
        </w:numPr>
        <w:ind w:left="714" w:hanging="357"/>
        <w:jc w:val="both"/>
        <w:rPr>
          <w:rFonts w:ascii="Arial" w:hAnsi="Arial" w:cs="Arial"/>
          <w:i/>
          <w:color w:val="808080" w:themeColor="background1" w:themeShade="80"/>
          <w:lang w:val="sl-SI"/>
        </w:rPr>
      </w:pPr>
      <w:r w:rsidRPr="00C94729">
        <w:rPr>
          <w:rFonts w:ascii="Arial" w:hAnsi="Arial" w:cs="Arial"/>
          <w:b/>
          <w:bCs/>
          <w:lang w:val="sl-SI"/>
        </w:rPr>
        <w:t>Namen obdelave osebnih podatkov:</w:t>
      </w:r>
      <w:r w:rsidRPr="00C94729">
        <w:rPr>
          <w:rFonts w:ascii="Arial" w:hAnsi="Arial" w:cs="Arial"/>
          <w:lang w:val="sl-SI"/>
        </w:rPr>
        <w:t xml:space="preserve"> Hramba dokumentacije zaradi zagotovitve pravilnosti izvedbe Predhodnega programa odprave posledic škode v gospodarstvu zaradi posledic močnih neurij z večdnevnim obilnimi deževjem na širšem območju Republike Slovenije, ki je povzročilo katastrofalne poplave, plazenje tal in druge posledice hudourniškega delovanja visokih voda – poplave avgust 2023.  </w:t>
      </w:r>
    </w:p>
    <w:p w14:paraId="14684A58" w14:textId="77777777" w:rsidR="000F6938" w:rsidRPr="00C94729" w:rsidRDefault="000F6938" w:rsidP="00A86A3B">
      <w:pPr>
        <w:pStyle w:val="Odstavekseznama"/>
        <w:numPr>
          <w:ilvl w:val="0"/>
          <w:numId w:val="41"/>
        </w:numPr>
        <w:contextualSpacing/>
        <w:jc w:val="both"/>
        <w:rPr>
          <w:rFonts w:ascii="Arial" w:hAnsi="Arial" w:cs="Arial"/>
          <w:lang w:val="sl-SI"/>
        </w:rPr>
      </w:pPr>
      <w:r w:rsidRPr="00C94729">
        <w:rPr>
          <w:rFonts w:ascii="Arial" w:hAnsi="Arial" w:cs="Arial"/>
          <w:b/>
          <w:bCs/>
          <w:lang w:val="sl-SI"/>
        </w:rPr>
        <w:t>Vrste osebnih podatkov:</w:t>
      </w:r>
      <w:r w:rsidRPr="00C94729">
        <w:rPr>
          <w:rFonts w:ascii="Arial" w:hAnsi="Arial" w:cs="Arial"/>
          <w:lang w:val="sl-SI"/>
        </w:rPr>
        <w:t xml:space="preserve"> Zaradi obravnave vloge upravičenca do sredstev za odpravo posledic škode v gospodarstvu in izvedbe postopka dodelitve sredstev skladno z Zakonom o odpravi posledic naravnih nesreč (Uradni list RS, št. 114/05 – uradno prečiščeno besedilo, 90/07, 102/07, 40/12 – ZUJF, 17/14, 163/22, 18/23 – ZDU-1O, 88/23 in 95/23 – ZIUOPZP) obdelujemo naslednje podatke upravičencev, če so v vlogi za sredstva  navedeni osebni podatki zaposlene osebe v gospodarski družbi, ki ni hkrati zakoniti zastopnik družbe, ali podjetnika ali fizične osebe, ki opravlja dejavnost: ime in priimek, kontaktni podatki (telefonska številka, naslov e-pošte), naslov za vročanje, če se razlikuje od naslova sedeža gospodarske družbe, podjetnika ali fizične osebe, ki opravlja dejavnost.</w:t>
      </w:r>
    </w:p>
    <w:p w14:paraId="7FF8CF1B" w14:textId="77777777" w:rsidR="000F6938" w:rsidRPr="00C94729" w:rsidRDefault="000F6938" w:rsidP="00A86A3B">
      <w:pPr>
        <w:pStyle w:val="Odstavekseznama"/>
        <w:numPr>
          <w:ilvl w:val="0"/>
          <w:numId w:val="41"/>
        </w:numPr>
        <w:ind w:left="714" w:hanging="357"/>
        <w:contextualSpacing/>
        <w:jc w:val="both"/>
        <w:rPr>
          <w:rFonts w:ascii="Arial" w:hAnsi="Arial" w:cs="Arial"/>
          <w:lang w:val="sl-SI"/>
        </w:rPr>
      </w:pPr>
      <w:r w:rsidRPr="00C94729">
        <w:rPr>
          <w:rFonts w:ascii="Arial" w:hAnsi="Arial" w:cs="Arial"/>
          <w:b/>
          <w:bCs/>
          <w:lang w:val="sl-SI"/>
        </w:rPr>
        <w:t xml:space="preserve">Pravna podlaga za obdelavo osebnih podatkov: </w:t>
      </w:r>
      <w:r w:rsidRPr="00C94729">
        <w:rPr>
          <w:rFonts w:ascii="Arial" w:hAnsi="Arial" w:cs="Arial"/>
          <w:lang w:val="sl-SI"/>
        </w:rPr>
        <w:t>Opravljanje naloge v javnem interesu po določbi točke (e) člena 6(1) Splošne uredbe o varstvu osebnih podatkov ter četrti odstavek 6. člena ZVOP-2.</w:t>
      </w:r>
    </w:p>
    <w:p w14:paraId="072E4768" w14:textId="77777777" w:rsidR="000F6938" w:rsidRPr="00C94729" w:rsidRDefault="000F6938" w:rsidP="00A86A3B">
      <w:pPr>
        <w:numPr>
          <w:ilvl w:val="0"/>
          <w:numId w:val="41"/>
        </w:numPr>
        <w:jc w:val="both"/>
        <w:rPr>
          <w:rFonts w:ascii="Arial" w:hAnsi="Arial" w:cs="Arial"/>
          <w:i/>
          <w:color w:val="808080" w:themeColor="background1" w:themeShade="80"/>
          <w:sz w:val="22"/>
          <w:szCs w:val="22"/>
          <w:lang w:val="sl-SI"/>
        </w:rPr>
      </w:pPr>
      <w:r w:rsidRPr="00C94729">
        <w:rPr>
          <w:rFonts w:ascii="Arial" w:hAnsi="Arial" w:cs="Arial"/>
          <w:b/>
          <w:bCs/>
          <w:sz w:val="22"/>
          <w:szCs w:val="22"/>
          <w:lang w:val="sl-SI"/>
        </w:rPr>
        <w:t xml:space="preserve">Obrazložitev zakonitih interesov: </w:t>
      </w:r>
      <w:r w:rsidRPr="00C94729">
        <w:rPr>
          <w:rFonts w:ascii="Arial" w:hAnsi="Arial" w:cs="Arial"/>
          <w:sz w:val="22"/>
          <w:szCs w:val="22"/>
          <w:lang w:val="sl-SI"/>
        </w:rPr>
        <w:t>/</w:t>
      </w:r>
    </w:p>
    <w:p w14:paraId="1576195B" w14:textId="77777777" w:rsidR="000F6938" w:rsidRPr="00C94729" w:rsidRDefault="000F6938" w:rsidP="00A86A3B">
      <w:pPr>
        <w:numPr>
          <w:ilvl w:val="0"/>
          <w:numId w:val="41"/>
        </w:numPr>
        <w:jc w:val="both"/>
        <w:rPr>
          <w:rFonts w:ascii="Arial" w:hAnsi="Arial" w:cs="Arial"/>
          <w:bCs/>
          <w:i/>
          <w:color w:val="808080" w:themeColor="background1" w:themeShade="80"/>
          <w:sz w:val="22"/>
          <w:szCs w:val="22"/>
          <w:lang w:val="sl-SI"/>
        </w:rPr>
      </w:pPr>
      <w:r w:rsidRPr="00C94729">
        <w:rPr>
          <w:rFonts w:ascii="Arial" w:hAnsi="Arial" w:cs="Arial"/>
          <w:b/>
          <w:bCs/>
          <w:sz w:val="22"/>
          <w:szCs w:val="22"/>
          <w:lang w:val="sl-SI"/>
        </w:rPr>
        <w:t xml:space="preserve">Uporabniki ali </w:t>
      </w:r>
      <w:r w:rsidRPr="00C94729">
        <w:rPr>
          <w:rFonts w:ascii="Arial" w:hAnsi="Arial" w:cs="Arial"/>
          <w:b/>
          <w:sz w:val="22"/>
          <w:szCs w:val="22"/>
          <w:lang w:val="sl-SI"/>
        </w:rPr>
        <w:t>kategorije uporabnikov osebnih podatkov, če obstajajo: </w:t>
      </w:r>
      <w:r w:rsidRPr="00C94729">
        <w:rPr>
          <w:rFonts w:ascii="Arial" w:hAnsi="Arial" w:cs="Arial"/>
          <w:bCs/>
          <w:sz w:val="22"/>
          <w:szCs w:val="22"/>
          <w:lang w:val="sl-SI"/>
        </w:rPr>
        <w:t>Znotraj upravljavca je dostop do vaših osebnih podatkov omogočen tistim zaposlenim, ki so vključeni v postopek</w:t>
      </w:r>
      <w:r w:rsidRPr="00C94729">
        <w:rPr>
          <w:rFonts w:ascii="Arial" w:hAnsi="Arial" w:cs="Arial"/>
          <w:sz w:val="22"/>
          <w:szCs w:val="22"/>
          <w:lang w:val="sl-SI"/>
        </w:rPr>
        <w:t xml:space="preserve"> </w:t>
      </w:r>
      <w:r w:rsidRPr="00C94729">
        <w:rPr>
          <w:rFonts w:ascii="Arial" w:hAnsi="Arial" w:cs="Arial"/>
          <w:bCs/>
          <w:sz w:val="22"/>
          <w:szCs w:val="22"/>
          <w:lang w:val="sl-SI"/>
        </w:rPr>
        <w:t>dodelitve sredstev in morebitni pritožbeni postopek.</w:t>
      </w:r>
    </w:p>
    <w:p w14:paraId="6EB770DA" w14:textId="77777777" w:rsidR="000F6938" w:rsidRPr="00C94729" w:rsidRDefault="000F6938" w:rsidP="00A86A3B">
      <w:pPr>
        <w:numPr>
          <w:ilvl w:val="0"/>
          <w:numId w:val="41"/>
        </w:numPr>
        <w:jc w:val="both"/>
        <w:rPr>
          <w:rFonts w:ascii="Arial" w:hAnsi="Arial" w:cs="Arial"/>
          <w:i/>
          <w:color w:val="808080" w:themeColor="background1" w:themeShade="80"/>
          <w:sz w:val="22"/>
          <w:szCs w:val="22"/>
          <w:lang w:val="sl-SI"/>
        </w:rPr>
      </w:pPr>
      <w:r w:rsidRPr="00C94729">
        <w:rPr>
          <w:rFonts w:ascii="Arial" w:hAnsi="Arial" w:cs="Arial"/>
          <w:b/>
          <w:bCs/>
          <w:sz w:val="22"/>
          <w:szCs w:val="22"/>
          <w:lang w:val="sl-SI"/>
        </w:rPr>
        <w:lastRenderedPageBreak/>
        <w:t>Informacije o prenosih osebnih podatkov v tretjo državo ali mednarodno organizacijo:</w:t>
      </w:r>
      <w:r w:rsidRPr="00C94729">
        <w:rPr>
          <w:rFonts w:ascii="Arial" w:hAnsi="Arial" w:cs="Arial"/>
          <w:sz w:val="22"/>
          <w:szCs w:val="22"/>
          <w:lang w:val="sl-SI"/>
        </w:rPr>
        <w:t xml:space="preserve"> </w:t>
      </w:r>
      <w:r w:rsidRPr="00C94729">
        <w:rPr>
          <w:rFonts w:ascii="Arial" w:hAnsi="Arial" w:cs="Arial"/>
          <w:b/>
          <w:bCs/>
          <w:sz w:val="22"/>
          <w:szCs w:val="22"/>
          <w:lang w:val="sl-SI"/>
        </w:rPr>
        <w:br/>
      </w:r>
      <w:r w:rsidRPr="00C94729">
        <w:rPr>
          <w:rFonts w:ascii="Arial" w:hAnsi="Arial" w:cs="Arial"/>
          <w:bCs/>
          <w:sz w:val="22"/>
          <w:szCs w:val="22"/>
          <w:lang w:val="sl-SI"/>
        </w:rPr>
        <w:t>Podatki se ne prenašajo v tretje države ali mednarodne organizacije.</w:t>
      </w:r>
    </w:p>
    <w:p w14:paraId="0E714F43" w14:textId="77777777" w:rsidR="000F6938" w:rsidRPr="00C94729" w:rsidRDefault="000F6938" w:rsidP="00A86A3B">
      <w:pPr>
        <w:pStyle w:val="Odstavekseznama"/>
        <w:numPr>
          <w:ilvl w:val="0"/>
          <w:numId w:val="42"/>
        </w:numPr>
        <w:contextualSpacing/>
        <w:jc w:val="both"/>
        <w:rPr>
          <w:rFonts w:ascii="Arial" w:hAnsi="Arial" w:cs="Arial"/>
          <w:i/>
          <w:color w:val="808080" w:themeColor="background1" w:themeShade="80"/>
          <w:lang w:val="sl-SI"/>
        </w:rPr>
      </w:pPr>
      <w:r w:rsidRPr="00C94729">
        <w:rPr>
          <w:rFonts w:ascii="Arial" w:hAnsi="Arial" w:cs="Arial"/>
          <w:b/>
          <w:lang w:val="sl-SI"/>
        </w:rPr>
        <w:t xml:space="preserve">Obdobje hrambe osebnih podatkov ali, kadar to ni mogoče, merila, ki se uporabijo za določitev tega obdobja: </w:t>
      </w:r>
      <w:r w:rsidRPr="00C94729">
        <w:rPr>
          <w:rFonts w:ascii="Arial" w:hAnsi="Arial" w:cs="Arial"/>
          <w:bCs/>
          <w:lang w:val="sl-SI"/>
        </w:rPr>
        <w:t>5 let od dneva odločitve o dodelitvi sredstev.</w:t>
      </w:r>
    </w:p>
    <w:p w14:paraId="2BFA7EC1" w14:textId="77777777" w:rsidR="000F6938" w:rsidRPr="00C94729" w:rsidRDefault="000F6938" w:rsidP="00A86A3B">
      <w:pPr>
        <w:numPr>
          <w:ilvl w:val="0"/>
          <w:numId w:val="41"/>
        </w:numPr>
        <w:jc w:val="both"/>
        <w:rPr>
          <w:rFonts w:ascii="Arial" w:hAnsi="Arial" w:cs="Arial"/>
          <w:i/>
          <w:color w:val="808080" w:themeColor="background1" w:themeShade="80"/>
          <w:sz w:val="22"/>
          <w:szCs w:val="22"/>
          <w:lang w:val="sl-SI"/>
        </w:rPr>
      </w:pPr>
      <w:r w:rsidRPr="00C94729">
        <w:rPr>
          <w:rFonts w:ascii="Arial" w:hAnsi="Arial" w:cs="Arial"/>
          <w:b/>
          <w:sz w:val="22"/>
          <w:szCs w:val="22"/>
          <w:lang w:val="sl-SI"/>
        </w:rPr>
        <w:t xml:space="preserve">Informacije o obstoju pravic posameznika, da lahko zahteva dostop do osebnih podatkov in popravek ali izbris osebnih podatkov ali omejitev, ali obstoj pravice do ugovora obdelavi in pravice do prenosljivosti podatkov: </w:t>
      </w:r>
      <w:r w:rsidRPr="00C94729">
        <w:rPr>
          <w:rFonts w:ascii="Arial" w:hAnsi="Arial" w:cs="Arial"/>
          <w:sz w:val="22"/>
          <w:szCs w:val="22"/>
          <w:lang w:val="sl-SI"/>
        </w:rPr>
        <w:t>Posameznik lahko zahteva dostop do osebnih podatkov, ki se nanašajo nanj, in ko so za to izpolnjeni pogoji skladno z določbami Splošne uredbe o varstvu podatkov, ima pravico do popravka, ugovora, izbrisa, omejitve obdelave in do ugovora in vložitve pritožbe v zvezi z obdelavo osebnih podatkov.</w:t>
      </w:r>
      <w:r w:rsidRPr="00C94729">
        <w:rPr>
          <w:rFonts w:ascii="Arial" w:hAnsi="Arial" w:cs="Arial"/>
          <w:i/>
          <w:sz w:val="22"/>
          <w:szCs w:val="22"/>
          <w:lang w:val="sl-SI"/>
        </w:rPr>
        <w:t xml:space="preserve"> </w:t>
      </w:r>
    </w:p>
    <w:p w14:paraId="43DD7B8B" w14:textId="77777777" w:rsidR="000F6938" w:rsidRPr="00C94729" w:rsidRDefault="000F6938" w:rsidP="00A86A3B">
      <w:pPr>
        <w:numPr>
          <w:ilvl w:val="0"/>
          <w:numId w:val="41"/>
        </w:numPr>
        <w:jc w:val="both"/>
        <w:rPr>
          <w:rFonts w:ascii="Arial" w:hAnsi="Arial" w:cs="Arial"/>
          <w:sz w:val="22"/>
          <w:szCs w:val="22"/>
          <w:lang w:val="sl-SI"/>
        </w:rPr>
      </w:pPr>
      <w:r w:rsidRPr="00C94729">
        <w:rPr>
          <w:rFonts w:ascii="Arial" w:hAnsi="Arial" w:cs="Arial"/>
          <w:b/>
          <w:sz w:val="22"/>
          <w:szCs w:val="22"/>
          <w:lang w:val="sl-SI"/>
        </w:rPr>
        <w:t xml:space="preserve">Informacija o pravici do preklica privolitve, kadar obdelava temelji na privolitvi: </w:t>
      </w:r>
      <w:r w:rsidRPr="00C94729">
        <w:rPr>
          <w:rFonts w:ascii="Arial" w:hAnsi="Arial" w:cs="Arial"/>
          <w:sz w:val="22"/>
          <w:szCs w:val="22"/>
          <w:lang w:val="sl-SI"/>
        </w:rPr>
        <w:t>/</w:t>
      </w:r>
    </w:p>
    <w:p w14:paraId="22D95DA3" w14:textId="77777777" w:rsidR="000F6938" w:rsidRPr="00C94729" w:rsidRDefault="000F6938" w:rsidP="00A86A3B">
      <w:pPr>
        <w:numPr>
          <w:ilvl w:val="0"/>
          <w:numId w:val="41"/>
        </w:numPr>
        <w:jc w:val="both"/>
        <w:rPr>
          <w:rFonts w:ascii="Arial" w:hAnsi="Arial" w:cs="Arial"/>
          <w:sz w:val="22"/>
          <w:szCs w:val="22"/>
          <w:lang w:val="sl-SI"/>
        </w:rPr>
      </w:pPr>
      <w:r w:rsidRPr="00C94729">
        <w:rPr>
          <w:rFonts w:ascii="Arial" w:hAnsi="Arial" w:cs="Arial"/>
          <w:b/>
          <w:sz w:val="22"/>
          <w:szCs w:val="22"/>
          <w:lang w:val="sl-SI"/>
        </w:rPr>
        <w:t>Informacija o pravici do vložitve pritožbe pri nadzornem organu</w:t>
      </w:r>
      <w:r w:rsidRPr="00C94729">
        <w:rPr>
          <w:rFonts w:ascii="Arial" w:hAnsi="Arial" w:cs="Arial"/>
          <w:sz w:val="22"/>
          <w:szCs w:val="22"/>
          <w:lang w:val="sl-SI"/>
        </w:rPr>
        <w:t xml:space="preserve">: Posameznik, na katerega se nanašajo osebni podatki, ima pravico vložiti pritožbo pri Informacijskemu pooblaščencu (naslov: Dunajska 22, 1000 Ljubljana, e-naslov: </w:t>
      </w:r>
      <w:hyperlink r:id="rId20" w:history="1">
        <w:r w:rsidRPr="00C94729">
          <w:rPr>
            <w:rStyle w:val="Hiperpovezava"/>
            <w:rFonts w:ascii="Arial" w:hAnsi="Arial" w:cs="Arial"/>
            <w:sz w:val="22"/>
            <w:szCs w:val="22"/>
            <w:lang w:val="sl-SI"/>
          </w:rPr>
          <w:t>gp.ip@ip-rs.si</w:t>
        </w:r>
      </w:hyperlink>
      <w:r w:rsidRPr="00C94729">
        <w:rPr>
          <w:rFonts w:ascii="Arial" w:hAnsi="Arial" w:cs="Arial"/>
          <w:sz w:val="22"/>
          <w:szCs w:val="22"/>
          <w:lang w:val="sl-SI"/>
        </w:rPr>
        <w:t xml:space="preserve"> telefon: 012309730, spletna stran: </w:t>
      </w:r>
      <w:hyperlink r:id="rId21" w:history="1">
        <w:r w:rsidRPr="00C94729">
          <w:rPr>
            <w:rStyle w:val="Hiperpovezava"/>
            <w:rFonts w:ascii="Arial" w:hAnsi="Arial" w:cs="Arial"/>
            <w:sz w:val="22"/>
            <w:szCs w:val="22"/>
            <w:lang w:val="sl-SI"/>
          </w:rPr>
          <w:t>www.ip-rs.si</w:t>
        </w:r>
      </w:hyperlink>
      <w:r w:rsidRPr="00C94729">
        <w:rPr>
          <w:rFonts w:ascii="Arial" w:hAnsi="Arial" w:cs="Arial"/>
          <w:sz w:val="22"/>
          <w:szCs w:val="22"/>
          <w:lang w:val="sl-SI"/>
        </w:rPr>
        <w:t>).</w:t>
      </w:r>
    </w:p>
    <w:p w14:paraId="07E9FD67" w14:textId="77777777" w:rsidR="000F6938" w:rsidRPr="00C94729" w:rsidRDefault="000F6938" w:rsidP="00A86A3B">
      <w:pPr>
        <w:numPr>
          <w:ilvl w:val="0"/>
          <w:numId w:val="41"/>
        </w:numPr>
        <w:jc w:val="both"/>
        <w:rPr>
          <w:rFonts w:ascii="Arial" w:hAnsi="Arial" w:cs="Arial"/>
          <w:b/>
          <w:sz w:val="22"/>
          <w:szCs w:val="22"/>
          <w:lang w:val="sl-SI"/>
        </w:rPr>
      </w:pPr>
      <w:r w:rsidRPr="00C94729">
        <w:rPr>
          <w:rFonts w:ascii="Arial" w:hAnsi="Arial" w:cs="Arial"/>
          <w:b/>
          <w:sz w:val="22"/>
          <w:szCs w:val="22"/>
          <w:lang w:val="sl-SI"/>
        </w:rPr>
        <w:t>Informacije o tem:</w:t>
      </w:r>
    </w:p>
    <w:p w14:paraId="36AAFAF6" w14:textId="77777777" w:rsidR="000F6938" w:rsidRPr="00C94729" w:rsidRDefault="000F6938" w:rsidP="00A86A3B">
      <w:pPr>
        <w:numPr>
          <w:ilvl w:val="1"/>
          <w:numId w:val="41"/>
        </w:numPr>
        <w:jc w:val="both"/>
        <w:rPr>
          <w:rFonts w:ascii="Arial" w:hAnsi="Arial" w:cs="Arial"/>
          <w:i/>
          <w:color w:val="808080" w:themeColor="background1" w:themeShade="80"/>
          <w:sz w:val="22"/>
          <w:szCs w:val="22"/>
          <w:lang w:val="sl-SI"/>
        </w:rPr>
      </w:pPr>
      <w:r w:rsidRPr="00C94729">
        <w:rPr>
          <w:rFonts w:ascii="Arial" w:hAnsi="Arial" w:cs="Arial"/>
          <w:sz w:val="22"/>
          <w:szCs w:val="22"/>
          <w:lang w:val="sl-SI"/>
        </w:rPr>
        <w:t>ali je zagotovitev osebnih podatkov</w:t>
      </w:r>
      <w:r w:rsidRPr="00C94729">
        <w:rPr>
          <w:rFonts w:ascii="Arial" w:hAnsi="Arial" w:cs="Arial"/>
          <w:b/>
          <w:sz w:val="22"/>
          <w:szCs w:val="22"/>
          <w:lang w:val="sl-SI"/>
        </w:rPr>
        <w:t xml:space="preserve"> zakonska ali pogodbena obveznost: </w:t>
      </w:r>
      <w:r w:rsidRPr="00C94729">
        <w:rPr>
          <w:rFonts w:ascii="Arial" w:hAnsi="Arial" w:cs="Arial"/>
          <w:bCs/>
          <w:sz w:val="22"/>
          <w:szCs w:val="22"/>
          <w:lang w:val="sl-SI"/>
        </w:rPr>
        <w:t>Ne</w:t>
      </w:r>
      <w:r w:rsidRPr="00C94729">
        <w:rPr>
          <w:rFonts w:ascii="Arial" w:hAnsi="Arial" w:cs="Arial"/>
          <w:bCs/>
          <w:iCs/>
          <w:sz w:val="22"/>
          <w:szCs w:val="22"/>
          <w:lang w:val="sl-SI"/>
        </w:rPr>
        <w:t>.</w:t>
      </w:r>
      <w:r w:rsidRPr="00C94729">
        <w:rPr>
          <w:rFonts w:ascii="Arial" w:hAnsi="Arial" w:cs="Arial"/>
          <w:i/>
          <w:color w:val="808080" w:themeColor="background1" w:themeShade="80"/>
          <w:sz w:val="22"/>
          <w:szCs w:val="22"/>
          <w:lang w:val="sl-SI"/>
        </w:rPr>
        <w:t xml:space="preserve"> </w:t>
      </w:r>
    </w:p>
    <w:p w14:paraId="586A7F17" w14:textId="77777777" w:rsidR="000F6938" w:rsidRPr="00C94729" w:rsidRDefault="000F6938" w:rsidP="00A86A3B">
      <w:pPr>
        <w:numPr>
          <w:ilvl w:val="1"/>
          <w:numId w:val="41"/>
        </w:numPr>
        <w:jc w:val="both"/>
        <w:rPr>
          <w:rFonts w:ascii="Arial" w:hAnsi="Arial" w:cs="Arial"/>
          <w:bCs/>
          <w:sz w:val="22"/>
          <w:szCs w:val="22"/>
          <w:lang w:val="sl-SI"/>
        </w:rPr>
      </w:pPr>
      <w:r w:rsidRPr="00C94729">
        <w:rPr>
          <w:rFonts w:ascii="Arial" w:hAnsi="Arial" w:cs="Arial"/>
          <w:sz w:val="22"/>
          <w:szCs w:val="22"/>
          <w:lang w:val="sl-SI"/>
        </w:rPr>
        <w:t xml:space="preserve">ali </w:t>
      </w:r>
      <w:r w:rsidRPr="00C94729">
        <w:rPr>
          <w:rFonts w:ascii="Arial" w:hAnsi="Arial" w:cs="Arial"/>
          <w:b/>
          <w:sz w:val="22"/>
          <w:szCs w:val="22"/>
          <w:lang w:val="sl-SI"/>
        </w:rPr>
        <w:t xml:space="preserve">mora posameznik zagotoviti osebne podatke </w:t>
      </w:r>
      <w:r w:rsidRPr="00C94729">
        <w:rPr>
          <w:rFonts w:ascii="Arial" w:hAnsi="Arial" w:cs="Arial"/>
          <w:sz w:val="22"/>
          <w:szCs w:val="22"/>
          <w:lang w:val="sl-SI"/>
        </w:rPr>
        <w:t>ter kakšne so morebitne</w:t>
      </w:r>
      <w:r w:rsidRPr="00C94729">
        <w:rPr>
          <w:rFonts w:ascii="Arial" w:hAnsi="Arial" w:cs="Arial"/>
          <w:b/>
          <w:sz w:val="22"/>
          <w:szCs w:val="22"/>
          <w:lang w:val="sl-SI"/>
        </w:rPr>
        <w:t xml:space="preserve"> posledice, če jih ne zagotovi: </w:t>
      </w:r>
      <w:r w:rsidRPr="00C94729">
        <w:rPr>
          <w:rFonts w:ascii="Arial" w:hAnsi="Arial" w:cs="Arial"/>
          <w:bCs/>
          <w:sz w:val="22"/>
          <w:szCs w:val="22"/>
          <w:lang w:val="sl-SI"/>
        </w:rPr>
        <w:t>Ne</w:t>
      </w:r>
      <w:r w:rsidRPr="00C94729">
        <w:rPr>
          <w:rFonts w:ascii="Arial" w:hAnsi="Arial" w:cs="Arial"/>
          <w:b/>
          <w:sz w:val="22"/>
          <w:szCs w:val="22"/>
          <w:lang w:val="sl-SI"/>
        </w:rPr>
        <w:t xml:space="preserve">. </w:t>
      </w:r>
      <w:r w:rsidRPr="00C94729">
        <w:rPr>
          <w:rFonts w:ascii="Arial" w:hAnsi="Arial" w:cs="Arial"/>
          <w:bCs/>
          <w:sz w:val="22"/>
          <w:szCs w:val="22"/>
          <w:lang w:val="sl-SI"/>
        </w:rPr>
        <w:t>Glede na to, da gre za ukrep odprave posledic škode v gospodarstvu, ki je namenjen gospodarskim subjektom, bodo vloge obravnavane, saj posredovanje osebnih podatkov posameznikov ni pogoj za njihovo obravnavo.</w:t>
      </w:r>
    </w:p>
    <w:p w14:paraId="089A7963" w14:textId="77777777" w:rsidR="000F6938" w:rsidRPr="00C94729" w:rsidRDefault="000F6938" w:rsidP="00A86A3B">
      <w:pPr>
        <w:numPr>
          <w:ilvl w:val="0"/>
          <w:numId w:val="41"/>
        </w:numPr>
        <w:jc w:val="both"/>
        <w:rPr>
          <w:rFonts w:ascii="Arial" w:hAnsi="Arial" w:cs="Arial"/>
          <w:sz w:val="22"/>
          <w:szCs w:val="22"/>
          <w:lang w:val="sl-SI"/>
        </w:rPr>
      </w:pPr>
      <w:r w:rsidRPr="00C94729">
        <w:rPr>
          <w:rFonts w:ascii="Arial" w:hAnsi="Arial" w:cs="Arial"/>
          <w:b/>
          <w:sz w:val="22"/>
          <w:szCs w:val="22"/>
          <w:lang w:val="sl-SI"/>
        </w:rPr>
        <w:t xml:space="preserve">Informacije o obstoju avtomatiziranega sprejemanja odločitev, vključno z oblikovanjem profilov </w:t>
      </w:r>
      <w:r w:rsidRPr="00C94729">
        <w:rPr>
          <w:rFonts w:ascii="Arial" w:hAnsi="Arial" w:cs="Arial"/>
          <w:sz w:val="22"/>
          <w:szCs w:val="22"/>
          <w:lang w:val="sl-SI"/>
        </w:rPr>
        <w:t xml:space="preserve">ter vsaj v takih primerih smiselne informacije o </w:t>
      </w:r>
      <w:r w:rsidRPr="00C94729">
        <w:rPr>
          <w:rFonts w:ascii="Arial" w:hAnsi="Arial" w:cs="Arial"/>
          <w:b/>
          <w:sz w:val="22"/>
          <w:szCs w:val="22"/>
          <w:lang w:val="sl-SI"/>
        </w:rPr>
        <w:t>razlogih</w:t>
      </w:r>
      <w:r w:rsidRPr="00C94729">
        <w:rPr>
          <w:rFonts w:ascii="Arial" w:hAnsi="Arial" w:cs="Arial"/>
          <w:sz w:val="22"/>
          <w:szCs w:val="22"/>
          <w:lang w:val="sl-SI"/>
        </w:rPr>
        <w:t xml:space="preserve"> zanj, kot tudi </w:t>
      </w:r>
      <w:r w:rsidRPr="00C94729">
        <w:rPr>
          <w:rFonts w:ascii="Arial" w:hAnsi="Arial" w:cs="Arial"/>
          <w:b/>
          <w:sz w:val="22"/>
          <w:szCs w:val="22"/>
          <w:lang w:val="sl-SI"/>
        </w:rPr>
        <w:t>pomen</w:t>
      </w:r>
      <w:r w:rsidRPr="00C94729">
        <w:rPr>
          <w:rFonts w:ascii="Arial" w:hAnsi="Arial" w:cs="Arial"/>
          <w:sz w:val="22"/>
          <w:szCs w:val="22"/>
          <w:lang w:val="sl-SI"/>
        </w:rPr>
        <w:t xml:space="preserve"> in </w:t>
      </w:r>
      <w:r w:rsidRPr="00C94729">
        <w:rPr>
          <w:rFonts w:ascii="Arial" w:hAnsi="Arial" w:cs="Arial"/>
          <w:b/>
          <w:sz w:val="22"/>
          <w:szCs w:val="22"/>
          <w:lang w:val="sl-SI"/>
        </w:rPr>
        <w:t>predvidene posledice</w:t>
      </w:r>
      <w:r w:rsidRPr="00C94729">
        <w:rPr>
          <w:rFonts w:ascii="Arial" w:hAnsi="Arial" w:cs="Arial"/>
          <w:sz w:val="22"/>
          <w:szCs w:val="22"/>
          <w:lang w:val="sl-SI"/>
        </w:rPr>
        <w:t xml:space="preserve"> take obdelave za posameznika, na katerega se nanašajo osebni podatki: Avtomatiziranega odločanja in/ali profiliranja ne izvajamo. </w:t>
      </w:r>
    </w:p>
    <w:p w14:paraId="292F9140" w14:textId="77777777" w:rsidR="000F6938" w:rsidRPr="00C94729" w:rsidRDefault="000F6938" w:rsidP="00A86A3B">
      <w:pPr>
        <w:jc w:val="both"/>
        <w:rPr>
          <w:rFonts w:ascii="Arial" w:hAnsi="Arial" w:cs="Arial"/>
          <w:sz w:val="22"/>
          <w:szCs w:val="22"/>
          <w:lang w:val="sl-SI"/>
        </w:rPr>
      </w:pPr>
    </w:p>
    <w:p w14:paraId="3A73583F" w14:textId="76E10FD2" w:rsidR="004B5ED0" w:rsidRPr="00C94729" w:rsidRDefault="004B5ED0" w:rsidP="00A86A3B">
      <w:pPr>
        <w:rPr>
          <w:rFonts w:ascii="Arial" w:hAnsi="Arial" w:cs="Arial"/>
          <w:color w:val="212121"/>
          <w:sz w:val="22"/>
          <w:szCs w:val="22"/>
          <w:lang w:val="sl-SI"/>
        </w:rPr>
      </w:pPr>
    </w:p>
    <w:sectPr w:rsidR="004B5ED0" w:rsidRPr="00C94729" w:rsidSect="00DF2E64">
      <w:headerReference w:type="default" r:id="rId22"/>
      <w:footerReference w:type="default" r:id="rId23"/>
      <w:headerReference w:type="first" r:id="rId24"/>
      <w:pgSz w:w="11909" w:h="16834" w:code="9"/>
      <w:pgMar w:top="238" w:right="1021" w:bottom="2160" w:left="1134" w:header="16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7C9E" w14:textId="77777777" w:rsidR="00DC6D68" w:rsidRDefault="00DC6D68" w:rsidP="00E44171">
      <w:r>
        <w:separator/>
      </w:r>
    </w:p>
  </w:endnote>
  <w:endnote w:type="continuationSeparator" w:id="0">
    <w:p w14:paraId="5513BD47" w14:textId="77777777" w:rsidR="00DC6D68" w:rsidRDefault="00DC6D68" w:rsidP="00E44171">
      <w:r>
        <w:continuationSeparator/>
      </w:r>
    </w:p>
  </w:endnote>
  <w:endnote w:type="continuationNotice" w:id="1">
    <w:p w14:paraId="4FFC40BB" w14:textId="77777777" w:rsidR="00DC6D68" w:rsidRDefault="00DC6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25453"/>
      <w:docPartObj>
        <w:docPartGallery w:val="Page Numbers (Bottom of Page)"/>
        <w:docPartUnique/>
      </w:docPartObj>
    </w:sdtPr>
    <w:sdtEndPr>
      <w:rPr>
        <w:rFonts w:ascii="Arial" w:hAnsi="Arial" w:cs="Arial"/>
        <w:sz w:val="20"/>
        <w:szCs w:val="20"/>
      </w:rPr>
    </w:sdtEndPr>
    <w:sdtContent>
      <w:p w14:paraId="439A9C6B" w14:textId="734E0082" w:rsidR="00014819" w:rsidRPr="00306359" w:rsidRDefault="00014819">
        <w:pPr>
          <w:pStyle w:val="Noga"/>
          <w:jc w:val="center"/>
          <w:rPr>
            <w:rFonts w:ascii="Arial" w:hAnsi="Arial" w:cs="Arial"/>
            <w:sz w:val="20"/>
            <w:szCs w:val="20"/>
          </w:rPr>
        </w:pPr>
        <w:r w:rsidRPr="00306359">
          <w:rPr>
            <w:rFonts w:ascii="Arial" w:hAnsi="Arial" w:cs="Arial"/>
            <w:sz w:val="20"/>
            <w:szCs w:val="20"/>
          </w:rPr>
          <w:fldChar w:fldCharType="begin"/>
        </w:r>
        <w:r w:rsidRPr="00306359">
          <w:rPr>
            <w:rFonts w:ascii="Arial" w:hAnsi="Arial" w:cs="Arial"/>
            <w:sz w:val="20"/>
            <w:szCs w:val="20"/>
          </w:rPr>
          <w:instrText>PAGE   \* MERGEFORMAT</w:instrText>
        </w:r>
        <w:r w:rsidRPr="00306359">
          <w:rPr>
            <w:rFonts w:ascii="Arial" w:hAnsi="Arial" w:cs="Arial"/>
            <w:sz w:val="20"/>
            <w:szCs w:val="20"/>
          </w:rPr>
          <w:fldChar w:fldCharType="separate"/>
        </w:r>
        <w:r w:rsidR="00B66CC8" w:rsidRPr="00B66CC8">
          <w:rPr>
            <w:rFonts w:ascii="Arial" w:hAnsi="Arial" w:cs="Arial"/>
            <w:noProof/>
            <w:sz w:val="20"/>
            <w:szCs w:val="20"/>
            <w:lang w:val="sl-SI"/>
          </w:rPr>
          <w:t>3</w:t>
        </w:r>
        <w:r w:rsidR="00B66CC8" w:rsidRPr="00B66CC8">
          <w:rPr>
            <w:rFonts w:ascii="Arial" w:hAnsi="Arial" w:cs="Arial"/>
            <w:noProof/>
            <w:sz w:val="20"/>
            <w:szCs w:val="20"/>
            <w:lang w:val="sl-SI"/>
          </w:rPr>
          <w:t>1</w:t>
        </w:r>
        <w:r w:rsidRPr="00306359">
          <w:rPr>
            <w:rFonts w:ascii="Arial" w:hAnsi="Arial" w:cs="Arial"/>
            <w:sz w:val="20"/>
            <w:szCs w:val="20"/>
          </w:rPr>
          <w:fldChar w:fldCharType="end"/>
        </w:r>
      </w:p>
    </w:sdtContent>
  </w:sdt>
  <w:p w14:paraId="1D6F8772" w14:textId="77777777" w:rsidR="00014819" w:rsidRDefault="000148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80DA" w14:textId="77777777" w:rsidR="00DC6D68" w:rsidRDefault="00DC6D68" w:rsidP="00E44171">
      <w:r>
        <w:separator/>
      </w:r>
    </w:p>
  </w:footnote>
  <w:footnote w:type="continuationSeparator" w:id="0">
    <w:p w14:paraId="11D6DF0D" w14:textId="77777777" w:rsidR="00DC6D68" w:rsidRDefault="00DC6D68" w:rsidP="00E44171">
      <w:r>
        <w:continuationSeparator/>
      </w:r>
    </w:p>
  </w:footnote>
  <w:footnote w:type="continuationNotice" w:id="1">
    <w:p w14:paraId="2200F417" w14:textId="77777777" w:rsidR="00DC6D68" w:rsidRDefault="00DC6D68"/>
  </w:footnote>
  <w:footnote w:id="2">
    <w:p w14:paraId="4A032A51" w14:textId="3CBECD09" w:rsidR="00014819" w:rsidRPr="00570024" w:rsidRDefault="00014819" w:rsidP="00CD5872">
      <w:pPr>
        <w:pStyle w:val="Sprotnaopomba-besedilo"/>
        <w:ind w:left="240" w:hanging="240"/>
        <w:rPr>
          <w:rFonts w:cs="Arial"/>
          <w:lang w:val="fr-FR"/>
        </w:rPr>
      </w:pPr>
      <w:r w:rsidRPr="00574B62">
        <w:rPr>
          <w:rStyle w:val="Sprotnaopomba-sklic"/>
        </w:rPr>
        <w:footnoteRef/>
      </w:r>
      <w:r w:rsidRPr="00570024">
        <w:rPr>
          <w:rFonts w:cs="Arial"/>
          <w:lang w:val="fr-FR"/>
        </w:rPr>
        <w:t xml:space="preserve">  Prečiščena različica Pogodbe o EU, kakor je bila spremenjena z Lizbonsko pogodbo, ki je začela veljati 1. 12. 2009. (</w:t>
      </w:r>
      <w:r w:rsidRPr="00AF54F6">
        <w:rPr>
          <w:lang w:val="fr-FR"/>
        </w:rPr>
        <w:t xml:space="preserve"> </w:t>
      </w:r>
      <w:hyperlink r:id="rId1" w:history="1">
        <w:r w:rsidRPr="00AF54F6">
          <w:rPr>
            <w:rStyle w:val="Hiperpovezava"/>
            <w:lang w:val="fr-FR"/>
          </w:rPr>
          <w:t>https://eur-lex.europa.eu/legal-content/SL/TXT/?uri=CELEX:12012E/TXT</w:t>
        </w:r>
      </w:hyperlink>
      <w:r w:rsidRPr="00AF54F6">
        <w:rPr>
          <w:lang w:val="fr-FR"/>
        </w:rPr>
        <w:t>)</w:t>
      </w:r>
      <w:r w:rsidRPr="00570024">
        <w:rPr>
          <w:rFonts w:cs="Arial"/>
          <w:lang w:val="fr-FR"/>
        </w:rPr>
        <w:t>).</w:t>
      </w:r>
    </w:p>
  </w:footnote>
  <w:footnote w:id="3">
    <w:p w14:paraId="700BF2D2" w14:textId="77777777" w:rsidR="00014819" w:rsidRPr="00F90E87" w:rsidRDefault="00014819" w:rsidP="00CD5872">
      <w:pPr>
        <w:pStyle w:val="Sprotnaopomba-besedilo"/>
        <w:rPr>
          <w:lang w:val="fr-FR"/>
        </w:rPr>
      </w:pPr>
      <w:r>
        <w:rPr>
          <w:rStyle w:val="Sprotnaopomba-sklic"/>
        </w:rPr>
        <w:footnoteRef/>
      </w:r>
      <w:r w:rsidRPr="00F90E87">
        <w:rPr>
          <w:lang w:val="fr-FR"/>
        </w:rPr>
        <w:t xml:space="preserve"> </w:t>
      </w:r>
      <w:hyperlink r:id="rId2" w:history="1">
        <w:r w:rsidRPr="00F90E87">
          <w:rPr>
            <w:rStyle w:val="Hiperpovezava"/>
            <w:lang w:val="fr-FR"/>
          </w:rPr>
          <w:t>https://eur-lex.europa.eu/legal-content/SL/TXT/?uri=CELEX%3A32014R0651</w:t>
        </w:r>
      </w:hyperlink>
      <w:r w:rsidRPr="00F90E87">
        <w:rPr>
          <w:lang w:val="fr-FR"/>
        </w:rPr>
        <w:t xml:space="preserve"> </w:t>
      </w:r>
    </w:p>
  </w:footnote>
  <w:footnote w:id="4">
    <w:p w14:paraId="7A4D2991" w14:textId="77777777" w:rsidR="000F6938" w:rsidRDefault="000F6938" w:rsidP="000F6938">
      <w:pPr>
        <w:pStyle w:val="Sprotnaopomba-besedilo"/>
        <w:jc w:val="both"/>
      </w:pPr>
      <w:r>
        <w:rPr>
          <w:rStyle w:val="Sprotnaopomba-sklic"/>
        </w:rPr>
        <w:footnoteRef/>
      </w:r>
      <w:r>
        <w:t xml:space="preserve"> </w:t>
      </w:r>
      <w:r w:rsidRPr="00470A02">
        <w:rPr>
          <w:rFonts w:ascii="Arial" w:hAnsi="Arial" w:cs="Arial"/>
        </w:rPr>
        <w:t>Obvestilo je izdano na podlagi določb 13. in 14. člena Splošne uredbe (EU) 2016/679 Evropskega parlamenta in Sveta z dne 27. aprila 2016 o varstvu posameznikov pri obdelavi osebnih podatkov in o prostem pretoku takih podatkov ter o razveljavitvi Direktive 95/46/ES (Splošna uredba o varstvu podatkov; Splošna uredba).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6E5D" w14:textId="77777777" w:rsidR="00014819" w:rsidRPr="004D434D" w:rsidRDefault="00014819" w:rsidP="004D434D">
    <w:pPr>
      <w:pStyle w:val="Glava"/>
    </w:pPr>
    <w:r w:rsidRPr="004D434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B0D6" w14:textId="77777777" w:rsidR="00014819" w:rsidRPr="00DF2E64" w:rsidRDefault="00014819" w:rsidP="00DF2E64">
    <w:pPr>
      <w:autoSpaceDE w:val="0"/>
      <w:autoSpaceDN w:val="0"/>
      <w:adjustRightInd w:val="0"/>
      <w:rPr>
        <w:rFonts w:ascii="Republika" w:hAnsi="Republika"/>
        <w:sz w:val="20"/>
        <w:szCs w:val="20"/>
      </w:rPr>
    </w:pPr>
    <w:r w:rsidRPr="00DF2E64">
      <w:rPr>
        <w:rFonts w:ascii="Republika" w:hAnsi="Republika"/>
        <w:noProof/>
        <w:sz w:val="20"/>
        <w:szCs w:val="20"/>
        <w:lang w:val="sl-SI" w:eastAsia="sl-SI"/>
      </w:rPr>
      <w:drawing>
        <wp:anchor distT="0" distB="0" distL="114300" distR="114300" simplePos="0" relativeHeight="251660288" behindDoc="0" locked="0" layoutInCell="1" allowOverlap="1" wp14:anchorId="1BB422B3" wp14:editId="68A3DEB4">
          <wp:simplePos x="0" y="0"/>
          <wp:positionH relativeFrom="column">
            <wp:posOffset>-470535</wp:posOffset>
          </wp:positionH>
          <wp:positionV relativeFrom="paragraph">
            <wp:posOffset>6985</wp:posOffset>
          </wp:positionV>
          <wp:extent cx="309880" cy="349885"/>
          <wp:effectExtent l="0" t="0" r="0" b="0"/>
          <wp:wrapSquare wrapText="bothSides"/>
          <wp:docPr id="65"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E64">
      <w:rPr>
        <w:noProof/>
        <w:sz w:val="20"/>
        <w:szCs w:val="20"/>
        <w:lang w:val="sl-SI" w:eastAsia="sl-SI"/>
      </w:rPr>
      <mc:AlternateContent>
        <mc:Choice Requires="wps">
          <w:drawing>
            <wp:anchor distT="4294967295" distB="4294967295" distL="114300" distR="114300" simplePos="0" relativeHeight="251659264" behindDoc="1" locked="0" layoutInCell="0" allowOverlap="1" wp14:anchorId="71A389A3" wp14:editId="29E421C9">
              <wp:simplePos x="0" y="0"/>
              <wp:positionH relativeFrom="column">
                <wp:posOffset>-431800</wp:posOffset>
              </wp:positionH>
              <wp:positionV relativeFrom="page">
                <wp:posOffset>3600449</wp:posOffset>
              </wp:positionV>
              <wp:extent cx="252095" cy="0"/>
              <wp:effectExtent l="0" t="0" r="14605" b="190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3869C" id="Line 1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DF2E64">
      <w:rPr>
        <w:rFonts w:ascii="Republika" w:hAnsi="Republika"/>
        <w:sz w:val="20"/>
        <w:szCs w:val="20"/>
      </w:rPr>
      <w:t>REPUBLIKA SLOVENIJA</w:t>
    </w:r>
  </w:p>
  <w:p w14:paraId="7A11E611" w14:textId="616E7C81" w:rsidR="00014819" w:rsidRPr="00DF2E64" w:rsidRDefault="00014819" w:rsidP="00DF2E64">
    <w:pPr>
      <w:pStyle w:val="Glava"/>
      <w:tabs>
        <w:tab w:val="left" w:pos="5112"/>
      </w:tabs>
      <w:spacing w:after="120" w:line="240" w:lineRule="exact"/>
      <w:rPr>
        <w:rFonts w:ascii="Republika" w:hAnsi="Republika"/>
        <w:b/>
        <w:caps/>
        <w:sz w:val="20"/>
        <w:szCs w:val="20"/>
      </w:rPr>
    </w:pPr>
    <w:r w:rsidRPr="00DF2E64">
      <w:rPr>
        <w:rFonts w:ascii="Republika" w:hAnsi="Republika"/>
        <w:b/>
        <w:caps/>
        <w:sz w:val="20"/>
        <w:szCs w:val="20"/>
      </w:rPr>
      <w:t xml:space="preserve">Ministrstvo za </w:t>
    </w:r>
    <w:r w:rsidR="002B14B4">
      <w:rPr>
        <w:rFonts w:ascii="Republika" w:hAnsi="Republika"/>
        <w:b/>
        <w:caps/>
        <w:sz w:val="20"/>
        <w:szCs w:val="20"/>
      </w:rPr>
      <w:t>GOSPODARSTVO, TURIZEM IN ŠPORT</w:t>
    </w:r>
  </w:p>
  <w:p w14:paraId="52E78EB9" w14:textId="40067F7C" w:rsidR="00014819" w:rsidRPr="00FD030D" w:rsidRDefault="00014819" w:rsidP="000D4B69">
    <w:pPr>
      <w:pStyle w:val="Glava"/>
      <w:tabs>
        <w:tab w:val="left" w:pos="5112"/>
      </w:tabs>
      <w:spacing w:before="240"/>
      <w:jc w:val="right"/>
      <w:rPr>
        <w:rFonts w:cs="Arial"/>
        <w:sz w:val="16"/>
        <w:lang w:val="it-IT"/>
      </w:rPr>
    </w:pPr>
  </w:p>
  <w:p w14:paraId="185B2D52" w14:textId="038CA6F7" w:rsidR="00014819" w:rsidRPr="00DF2E64" w:rsidRDefault="00014819" w:rsidP="000D4B69">
    <w:pPr>
      <w:pStyle w:val="Glava"/>
      <w:tabs>
        <w:tab w:val="left" w:pos="5112"/>
      </w:tabs>
      <w:spacing w:before="240"/>
      <w:rPr>
        <w:rFonts w:ascii="Arial" w:hAnsi="Arial" w:cs="Arial"/>
        <w:sz w:val="16"/>
        <w:szCs w:val="16"/>
        <w:lang w:val="it-IT"/>
      </w:rPr>
    </w:pPr>
    <w:proofErr w:type="spellStart"/>
    <w:r w:rsidRPr="00DF2E64">
      <w:rPr>
        <w:rFonts w:ascii="Arial" w:hAnsi="Arial" w:cs="Arial"/>
        <w:sz w:val="16"/>
        <w:szCs w:val="16"/>
        <w:lang w:val="it-IT"/>
      </w:rPr>
      <w:t>Kotnikova</w:t>
    </w:r>
    <w:proofErr w:type="spellEnd"/>
    <w:r w:rsidRPr="00DF2E64">
      <w:rPr>
        <w:rFonts w:ascii="Arial" w:hAnsi="Arial" w:cs="Arial"/>
        <w:sz w:val="16"/>
        <w:szCs w:val="16"/>
        <w:lang w:val="it-IT"/>
      </w:rPr>
      <w:t xml:space="preserve"> </w:t>
    </w:r>
    <w:proofErr w:type="spellStart"/>
    <w:r w:rsidRPr="00DF2E64">
      <w:rPr>
        <w:rFonts w:ascii="Arial" w:hAnsi="Arial" w:cs="Arial"/>
        <w:sz w:val="16"/>
        <w:szCs w:val="16"/>
        <w:lang w:val="it-IT"/>
      </w:rPr>
      <w:t>ulica</w:t>
    </w:r>
    <w:proofErr w:type="spellEnd"/>
    <w:r w:rsidRPr="00DF2E64">
      <w:rPr>
        <w:rFonts w:ascii="Arial" w:hAnsi="Arial" w:cs="Arial"/>
        <w:sz w:val="16"/>
        <w:szCs w:val="16"/>
        <w:lang w:val="it-IT"/>
      </w:rPr>
      <w:t xml:space="preserve"> 5, 1000 </w:t>
    </w:r>
    <w:proofErr w:type="spellStart"/>
    <w:r w:rsidRPr="00DF2E64">
      <w:rPr>
        <w:rFonts w:ascii="Arial" w:hAnsi="Arial" w:cs="Arial"/>
        <w:sz w:val="16"/>
        <w:szCs w:val="16"/>
        <w:lang w:val="it-IT"/>
      </w:rPr>
      <w:t>Ljubljana</w:t>
    </w:r>
    <w:proofErr w:type="spellEnd"/>
    <w:r w:rsidRPr="00DF2E64">
      <w:rPr>
        <w:rFonts w:ascii="Arial" w:hAnsi="Arial" w:cs="Arial"/>
        <w:sz w:val="16"/>
        <w:szCs w:val="16"/>
        <w:lang w:val="it-IT"/>
      </w:rPr>
      <w:tab/>
    </w:r>
    <w:r w:rsidRPr="00DF2E64">
      <w:rPr>
        <w:rFonts w:ascii="Arial" w:hAnsi="Arial" w:cs="Arial"/>
        <w:sz w:val="16"/>
        <w:szCs w:val="16"/>
        <w:lang w:val="it-IT"/>
      </w:rPr>
      <w:tab/>
      <w:t>T: 01 400 36 00, 01 400 33 11</w:t>
    </w:r>
  </w:p>
  <w:p w14:paraId="2C573711" w14:textId="2B0ED700" w:rsidR="00014819" w:rsidRPr="00DF2E64" w:rsidRDefault="00014819" w:rsidP="008D4FF0">
    <w:pPr>
      <w:pStyle w:val="Glava"/>
      <w:tabs>
        <w:tab w:val="left" w:pos="5112"/>
      </w:tabs>
      <w:rPr>
        <w:rFonts w:ascii="Arial" w:hAnsi="Arial" w:cs="Arial"/>
        <w:sz w:val="16"/>
        <w:szCs w:val="16"/>
        <w:lang w:val="it-IT"/>
      </w:rPr>
    </w:pPr>
    <w:r w:rsidRPr="00DF2E64">
      <w:rPr>
        <w:rFonts w:ascii="Arial" w:hAnsi="Arial" w:cs="Arial"/>
        <w:sz w:val="16"/>
        <w:szCs w:val="16"/>
        <w:lang w:val="it-IT"/>
      </w:rPr>
      <w:tab/>
    </w:r>
    <w:r w:rsidRPr="00DF2E64">
      <w:rPr>
        <w:rFonts w:ascii="Arial" w:hAnsi="Arial" w:cs="Arial"/>
        <w:sz w:val="16"/>
        <w:szCs w:val="16"/>
        <w:lang w:val="it-IT"/>
      </w:rPr>
      <w:tab/>
      <w:t xml:space="preserve">E: </w:t>
    </w:r>
    <w:hyperlink r:id="rId2" w:history="1">
      <w:r w:rsidR="002B14B4" w:rsidRPr="00FE667D">
        <w:rPr>
          <w:rStyle w:val="Hiperpovezava"/>
          <w:rFonts w:ascii="Arial" w:eastAsia="Calibri" w:hAnsi="Arial" w:cs="Arial"/>
          <w:sz w:val="16"/>
          <w:szCs w:val="16"/>
          <w:lang w:val="it-IT"/>
        </w:rPr>
        <w:t>gp.mgts@gov.si</w:t>
      </w:r>
    </w:hyperlink>
    <w:r w:rsidRPr="00DF2E64">
      <w:rPr>
        <w:rFonts w:ascii="Arial" w:hAnsi="Arial" w:cs="Arial"/>
        <w:sz w:val="16"/>
        <w:szCs w:val="16"/>
        <w:lang w:val="it-IT"/>
      </w:rPr>
      <w:t xml:space="preserve"> </w:t>
    </w:r>
  </w:p>
  <w:p w14:paraId="28E8448B" w14:textId="3A4F1307" w:rsidR="00014819" w:rsidRPr="00DF2E64" w:rsidRDefault="00014819" w:rsidP="000D4B69">
    <w:pPr>
      <w:pStyle w:val="Glava"/>
      <w:tabs>
        <w:tab w:val="left" w:pos="5112"/>
      </w:tabs>
      <w:rPr>
        <w:rFonts w:ascii="Arial" w:hAnsi="Arial" w:cs="Arial"/>
        <w:sz w:val="16"/>
        <w:szCs w:val="16"/>
        <w:lang w:val="it-IT"/>
      </w:rPr>
    </w:pPr>
    <w:r w:rsidRPr="00DF2E64">
      <w:rPr>
        <w:rFonts w:ascii="Arial" w:hAnsi="Arial" w:cs="Arial"/>
        <w:sz w:val="16"/>
        <w:szCs w:val="16"/>
        <w:lang w:val="it-IT"/>
      </w:rPr>
      <w:tab/>
    </w:r>
    <w:r w:rsidRPr="00DF2E64">
      <w:rPr>
        <w:rFonts w:ascii="Arial" w:hAnsi="Arial" w:cs="Arial"/>
        <w:sz w:val="16"/>
        <w:szCs w:val="16"/>
        <w:lang w:val="it-IT"/>
      </w:rPr>
      <w:tab/>
    </w:r>
    <w:hyperlink r:id="rId3" w:history="1">
      <w:r w:rsidR="002B14B4" w:rsidRPr="00FE667D">
        <w:rPr>
          <w:rStyle w:val="Hiperpovezava"/>
          <w:rFonts w:ascii="Arial" w:eastAsia="Calibri" w:hAnsi="Arial" w:cs="Arial"/>
          <w:sz w:val="16"/>
          <w:szCs w:val="16"/>
          <w:lang w:val="it-IT"/>
        </w:rPr>
        <w:t>www.gov.si</w:t>
      </w:r>
    </w:hyperlink>
    <w:r w:rsidRPr="00DF2E64">
      <w:rPr>
        <w:rFonts w:ascii="Arial" w:hAnsi="Arial" w:cs="Arial"/>
        <w:sz w:val="16"/>
        <w:szCs w:val="16"/>
        <w:lang w:val="it-IT"/>
      </w:rPr>
      <w:t xml:space="preserve"> </w:t>
    </w:r>
  </w:p>
  <w:p w14:paraId="719A5944" w14:textId="77777777" w:rsidR="00014819" w:rsidRPr="008D4FF0" w:rsidRDefault="00014819" w:rsidP="000D4B69">
    <w:pPr>
      <w:pStyle w:val="Glava"/>
      <w:tabs>
        <w:tab w:val="left" w:pos="5112"/>
      </w:tabs>
      <w:rPr>
        <w:rFonts w:cs="Arial"/>
        <w:sz w:val="16"/>
        <w:lang w:val="it-IT"/>
      </w:rPr>
    </w:pPr>
  </w:p>
  <w:p w14:paraId="0DE3D862" w14:textId="77777777" w:rsidR="00014819" w:rsidRPr="008D4FF0" w:rsidRDefault="00014819" w:rsidP="000D4B69">
    <w:pPr>
      <w:pStyle w:val="Glava"/>
      <w:tabs>
        <w:tab w:val="left" w:pos="5112"/>
      </w:tabs>
      <w:rPr>
        <w:rFonts w:ascii="Arial" w:hAnsi="Arial" w:cs="Arial"/>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BD3FE0"/>
    <w:multiLevelType w:val="hybridMultilevel"/>
    <w:tmpl w:val="B41887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2"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4" w15:restartNumberingAfterBreak="0">
    <w:nsid w:val="34166E5D"/>
    <w:multiLevelType w:val="multilevel"/>
    <w:tmpl w:val="711819F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8424E"/>
    <w:multiLevelType w:val="hybridMultilevel"/>
    <w:tmpl w:val="F9747B72"/>
    <w:lvl w:ilvl="0" w:tplc="3E5A79F0">
      <w:start w:val="1"/>
      <w:numFmt w:val="bullet"/>
      <w:lvlText w:val="-"/>
      <w:lvlJc w:val="left"/>
      <w:pPr>
        <w:ind w:left="72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25"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7A27D1"/>
    <w:multiLevelType w:val="multilevel"/>
    <w:tmpl w:val="313A0F1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28"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1"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DF0E2B"/>
    <w:multiLevelType w:val="multilevel"/>
    <w:tmpl w:val="067E6104"/>
    <w:lvl w:ilvl="0">
      <w:start w:val="4"/>
      <w:numFmt w:val="decimal"/>
      <w:lvlText w:val="%1."/>
      <w:lvlJc w:val="left"/>
      <w:pPr>
        <w:ind w:left="720" w:hanging="360"/>
      </w:pPr>
      <w:rPr>
        <w:rFonts w:hint="default"/>
      </w:r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4"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5" w15:restartNumberingAfterBreak="0">
    <w:nsid w:val="7247645A"/>
    <w:multiLevelType w:val="hybridMultilevel"/>
    <w:tmpl w:val="528E6C80"/>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37"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16cid:durableId="564413282">
    <w:abstractNumId w:val="33"/>
  </w:num>
  <w:num w:numId="2" w16cid:durableId="1002242842">
    <w:abstractNumId w:val="7"/>
  </w:num>
  <w:num w:numId="3" w16cid:durableId="626350405">
    <w:abstractNumId w:val="21"/>
  </w:num>
  <w:num w:numId="4" w16cid:durableId="88432893">
    <w:abstractNumId w:val="22"/>
  </w:num>
  <w:num w:numId="5" w16cid:durableId="695498272">
    <w:abstractNumId w:val="5"/>
  </w:num>
  <w:num w:numId="6" w16cid:durableId="1560284189">
    <w:abstractNumId w:val="16"/>
  </w:num>
  <w:num w:numId="7" w16cid:durableId="756829012">
    <w:abstractNumId w:val="17"/>
    <w:lvlOverride w:ilvl="0">
      <w:startOverride w:val="1"/>
    </w:lvlOverride>
  </w:num>
  <w:num w:numId="8" w16cid:durableId="526987302">
    <w:abstractNumId w:val="34"/>
  </w:num>
  <w:num w:numId="9" w16cid:durableId="1591084353">
    <w:abstractNumId w:val="11"/>
  </w:num>
  <w:num w:numId="10" w16cid:durableId="1643003610">
    <w:abstractNumId w:val="0"/>
  </w:num>
  <w:num w:numId="11" w16cid:durableId="679046856">
    <w:abstractNumId w:val="27"/>
  </w:num>
  <w:num w:numId="12" w16cid:durableId="1155072151">
    <w:abstractNumId w:val="24"/>
  </w:num>
  <w:num w:numId="13" w16cid:durableId="506099358">
    <w:abstractNumId w:val="37"/>
  </w:num>
  <w:num w:numId="14" w16cid:durableId="1657610213">
    <w:abstractNumId w:val="12"/>
  </w:num>
  <w:num w:numId="15" w16cid:durableId="1506897851">
    <w:abstractNumId w:val="18"/>
  </w:num>
  <w:num w:numId="16" w16cid:durableId="1622375722">
    <w:abstractNumId w:val="6"/>
  </w:num>
  <w:num w:numId="17" w16cid:durableId="668630834">
    <w:abstractNumId w:val="2"/>
  </w:num>
  <w:num w:numId="18" w16cid:durableId="1230111606">
    <w:abstractNumId w:val="36"/>
  </w:num>
  <w:num w:numId="19" w16cid:durableId="1246956166">
    <w:abstractNumId w:val="28"/>
  </w:num>
  <w:num w:numId="20" w16cid:durableId="1989438050">
    <w:abstractNumId w:val="15"/>
  </w:num>
  <w:num w:numId="21" w16cid:durableId="625740465">
    <w:abstractNumId w:val="19"/>
  </w:num>
  <w:num w:numId="22" w16cid:durableId="1796943206">
    <w:abstractNumId w:val="20"/>
  </w:num>
  <w:num w:numId="23" w16cid:durableId="1345521056">
    <w:abstractNumId w:val="3"/>
  </w:num>
  <w:num w:numId="24" w16cid:durableId="1902447055">
    <w:abstractNumId w:val="4"/>
  </w:num>
  <w:num w:numId="25" w16cid:durableId="1843816332">
    <w:abstractNumId w:val="23"/>
  </w:num>
  <w:num w:numId="26" w16cid:durableId="1524440840">
    <w:abstractNumId w:val="13"/>
  </w:num>
  <w:num w:numId="27" w16cid:durableId="2036416028">
    <w:abstractNumId w:val="29"/>
  </w:num>
  <w:num w:numId="28" w16cid:durableId="1449659804">
    <w:abstractNumId w:val="30"/>
  </w:num>
  <w:num w:numId="29" w16cid:durableId="181939973">
    <w:abstractNumId w:val="10"/>
  </w:num>
  <w:num w:numId="30" w16cid:durableId="581914495">
    <w:abstractNumId w:val="25"/>
  </w:num>
  <w:num w:numId="31" w16cid:durableId="1935900032">
    <w:abstractNumId w:val="9"/>
  </w:num>
  <w:num w:numId="32" w16cid:durableId="511803077">
    <w:abstractNumId w:val="1"/>
  </w:num>
  <w:num w:numId="33" w16cid:durableId="325942520">
    <w:abstractNumId w:val="33"/>
  </w:num>
  <w:num w:numId="34" w16cid:durableId="585649654">
    <w:abstractNumId w:val="31"/>
  </w:num>
  <w:num w:numId="35" w16cid:durableId="1061824556">
    <w:abstractNumId w:val="33"/>
  </w:num>
  <w:num w:numId="36" w16cid:durableId="1539780665">
    <w:abstractNumId w:val="33"/>
  </w:num>
  <w:num w:numId="37" w16cid:durableId="195393176">
    <w:abstractNumId w:val="32"/>
  </w:num>
  <w:num w:numId="38" w16cid:durableId="724842077">
    <w:abstractNumId w:val="8"/>
  </w:num>
  <w:num w:numId="39" w16cid:durableId="1934391204">
    <w:abstractNumId w:val="33"/>
  </w:num>
  <w:num w:numId="40" w16cid:durableId="889268947">
    <w:abstractNumId w:val="35"/>
  </w:num>
  <w:num w:numId="41" w16cid:durableId="1602255111">
    <w:abstractNumId w:val="26"/>
  </w:num>
  <w:num w:numId="42" w16cid:durableId="1715496530">
    <w:abstractNumId w:val="14"/>
  </w:num>
  <w:num w:numId="43" w16cid:durableId="1474981170">
    <w:abstractNumId w:val="15"/>
  </w:num>
  <w:num w:numId="44" w16cid:durableId="616065982">
    <w:abstractNumId w:val="33"/>
  </w:num>
  <w:num w:numId="45" w16cid:durableId="833952771">
    <w:abstractNumId w:val="33"/>
  </w:num>
  <w:num w:numId="46" w16cid:durableId="1066730182">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71"/>
    <w:rsid w:val="00000120"/>
    <w:rsid w:val="00000129"/>
    <w:rsid w:val="00001152"/>
    <w:rsid w:val="00001454"/>
    <w:rsid w:val="000014AB"/>
    <w:rsid w:val="00004458"/>
    <w:rsid w:val="000047C8"/>
    <w:rsid w:val="00006039"/>
    <w:rsid w:val="000063CE"/>
    <w:rsid w:val="00010810"/>
    <w:rsid w:val="00013698"/>
    <w:rsid w:val="00013BD2"/>
    <w:rsid w:val="00013F55"/>
    <w:rsid w:val="00014393"/>
    <w:rsid w:val="00014819"/>
    <w:rsid w:val="00014A3A"/>
    <w:rsid w:val="000154F0"/>
    <w:rsid w:val="00015CBA"/>
    <w:rsid w:val="00016CCE"/>
    <w:rsid w:val="00017E51"/>
    <w:rsid w:val="00020E01"/>
    <w:rsid w:val="0002148B"/>
    <w:rsid w:val="00021E78"/>
    <w:rsid w:val="00022146"/>
    <w:rsid w:val="000221CF"/>
    <w:rsid w:val="0002248B"/>
    <w:rsid w:val="0002290F"/>
    <w:rsid w:val="00023D44"/>
    <w:rsid w:val="0002447A"/>
    <w:rsid w:val="00024D26"/>
    <w:rsid w:val="0002501D"/>
    <w:rsid w:val="00025CB3"/>
    <w:rsid w:val="00025F0F"/>
    <w:rsid w:val="00026E66"/>
    <w:rsid w:val="00030830"/>
    <w:rsid w:val="000313C8"/>
    <w:rsid w:val="00035C58"/>
    <w:rsid w:val="00035D43"/>
    <w:rsid w:val="0003623F"/>
    <w:rsid w:val="00036A16"/>
    <w:rsid w:val="00036FE6"/>
    <w:rsid w:val="0004022C"/>
    <w:rsid w:val="00041189"/>
    <w:rsid w:val="00042ECE"/>
    <w:rsid w:val="00043FF3"/>
    <w:rsid w:val="00044D4A"/>
    <w:rsid w:val="0004791C"/>
    <w:rsid w:val="00050709"/>
    <w:rsid w:val="00051A23"/>
    <w:rsid w:val="00051D67"/>
    <w:rsid w:val="00051D89"/>
    <w:rsid w:val="00051F4A"/>
    <w:rsid w:val="000529C9"/>
    <w:rsid w:val="0005345C"/>
    <w:rsid w:val="00053C27"/>
    <w:rsid w:val="00053D07"/>
    <w:rsid w:val="000541D6"/>
    <w:rsid w:val="00055E6E"/>
    <w:rsid w:val="0005654B"/>
    <w:rsid w:val="00056B2C"/>
    <w:rsid w:val="00056C76"/>
    <w:rsid w:val="00057058"/>
    <w:rsid w:val="000576EA"/>
    <w:rsid w:val="000615E6"/>
    <w:rsid w:val="00061A0A"/>
    <w:rsid w:val="00062CC0"/>
    <w:rsid w:val="00063B7F"/>
    <w:rsid w:val="00063D57"/>
    <w:rsid w:val="0006499A"/>
    <w:rsid w:val="000655CC"/>
    <w:rsid w:val="00065806"/>
    <w:rsid w:val="000673D4"/>
    <w:rsid w:val="00067E56"/>
    <w:rsid w:val="00070E13"/>
    <w:rsid w:val="000712C3"/>
    <w:rsid w:val="00071C6D"/>
    <w:rsid w:val="00071FEF"/>
    <w:rsid w:val="0007219E"/>
    <w:rsid w:val="000744E8"/>
    <w:rsid w:val="00074B38"/>
    <w:rsid w:val="0007644E"/>
    <w:rsid w:val="0008349D"/>
    <w:rsid w:val="000839BA"/>
    <w:rsid w:val="00083BF9"/>
    <w:rsid w:val="00084682"/>
    <w:rsid w:val="00084DDC"/>
    <w:rsid w:val="00085A96"/>
    <w:rsid w:val="00091BDF"/>
    <w:rsid w:val="000935C1"/>
    <w:rsid w:val="000945A9"/>
    <w:rsid w:val="00094DA7"/>
    <w:rsid w:val="00095A3A"/>
    <w:rsid w:val="00096C3E"/>
    <w:rsid w:val="00096D49"/>
    <w:rsid w:val="000A0D5C"/>
    <w:rsid w:val="000A2C1E"/>
    <w:rsid w:val="000A36EC"/>
    <w:rsid w:val="000A3D0F"/>
    <w:rsid w:val="000A660B"/>
    <w:rsid w:val="000A69C9"/>
    <w:rsid w:val="000A7CA0"/>
    <w:rsid w:val="000B17B0"/>
    <w:rsid w:val="000B18DE"/>
    <w:rsid w:val="000B1CAC"/>
    <w:rsid w:val="000B1EB9"/>
    <w:rsid w:val="000B3426"/>
    <w:rsid w:val="000B4B72"/>
    <w:rsid w:val="000B6D74"/>
    <w:rsid w:val="000B79AC"/>
    <w:rsid w:val="000C1160"/>
    <w:rsid w:val="000C228B"/>
    <w:rsid w:val="000C287E"/>
    <w:rsid w:val="000C2A96"/>
    <w:rsid w:val="000C2AB7"/>
    <w:rsid w:val="000C42E7"/>
    <w:rsid w:val="000C488E"/>
    <w:rsid w:val="000C58FE"/>
    <w:rsid w:val="000C5ED4"/>
    <w:rsid w:val="000C7069"/>
    <w:rsid w:val="000C7322"/>
    <w:rsid w:val="000C75BE"/>
    <w:rsid w:val="000C7CCF"/>
    <w:rsid w:val="000D4A90"/>
    <w:rsid w:val="000D4B69"/>
    <w:rsid w:val="000D67D8"/>
    <w:rsid w:val="000E1040"/>
    <w:rsid w:val="000E136E"/>
    <w:rsid w:val="000E1A39"/>
    <w:rsid w:val="000E24C8"/>
    <w:rsid w:val="000E255B"/>
    <w:rsid w:val="000E3857"/>
    <w:rsid w:val="000E405F"/>
    <w:rsid w:val="000E44B9"/>
    <w:rsid w:val="000E4515"/>
    <w:rsid w:val="000F04AE"/>
    <w:rsid w:val="000F091E"/>
    <w:rsid w:val="000F284C"/>
    <w:rsid w:val="000F33C1"/>
    <w:rsid w:val="000F6938"/>
    <w:rsid w:val="000F6EFC"/>
    <w:rsid w:val="001007D8"/>
    <w:rsid w:val="0010218E"/>
    <w:rsid w:val="00103448"/>
    <w:rsid w:val="00103AF0"/>
    <w:rsid w:val="00104BED"/>
    <w:rsid w:val="0010546B"/>
    <w:rsid w:val="00106AB7"/>
    <w:rsid w:val="00107707"/>
    <w:rsid w:val="00107C2A"/>
    <w:rsid w:val="001100DB"/>
    <w:rsid w:val="00112FBD"/>
    <w:rsid w:val="0011370A"/>
    <w:rsid w:val="001143F0"/>
    <w:rsid w:val="00115F5B"/>
    <w:rsid w:val="001168A0"/>
    <w:rsid w:val="00117206"/>
    <w:rsid w:val="001179A0"/>
    <w:rsid w:val="00120325"/>
    <w:rsid w:val="00120C8B"/>
    <w:rsid w:val="00121BF2"/>
    <w:rsid w:val="00121F30"/>
    <w:rsid w:val="00123691"/>
    <w:rsid w:val="001254A3"/>
    <w:rsid w:val="001263F8"/>
    <w:rsid w:val="001330C4"/>
    <w:rsid w:val="00133483"/>
    <w:rsid w:val="00136636"/>
    <w:rsid w:val="00137E41"/>
    <w:rsid w:val="00140560"/>
    <w:rsid w:val="0014111A"/>
    <w:rsid w:val="0014118A"/>
    <w:rsid w:val="00141381"/>
    <w:rsid w:val="00142290"/>
    <w:rsid w:val="0014326E"/>
    <w:rsid w:val="00144285"/>
    <w:rsid w:val="00144697"/>
    <w:rsid w:val="00146A5A"/>
    <w:rsid w:val="001500B4"/>
    <w:rsid w:val="0015094C"/>
    <w:rsid w:val="00151A22"/>
    <w:rsid w:val="001522D3"/>
    <w:rsid w:val="001525F2"/>
    <w:rsid w:val="0015324A"/>
    <w:rsid w:val="001549C4"/>
    <w:rsid w:val="00154A9B"/>
    <w:rsid w:val="00154BC2"/>
    <w:rsid w:val="001559DE"/>
    <w:rsid w:val="001576D4"/>
    <w:rsid w:val="00157C6A"/>
    <w:rsid w:val="00160AEF"/>
    <w:rsid w:val="00161BD6"/>
    <w:rsid w:val="00162090"/>
    <w:rsid w:val="0016234A"/>
    <w:rsid w:val="0016282F"/>
    <w:rsid w:val="00163B1F"/>
    <w:rsid w:val="00164E62"/>
    <w:rsid w:val="00166FEE"/>
    <w:rsid w:val="001700BC"/>
    <w:rsid w:val="00170F3C"/>
    <w:rsid w:val="00171E0D"/>
    <w:rsid w:val="00172A87"/>
    <w:rsid w:val="00174398"/>
    <w:rsid w:val="00176B1D"/>
    <w:rsid w:val="00176F15"/>
    <w:rsid w:val="00177198"/>
    <w:rsid w:val="0017753B"/>
    <w:rsid w:val="00177E92"/>
    <w:rsid w:val="001809B3"/>
    <w:rsid w:val="00182D80"/>
    <w:rsid w:val="001855D9"/>
    <w:rsid w:val="0018565E"/>
    <w:rsid w:val="00185DA5"/>
    <w:rsid w:val="001868E0"/>
    <w:rsid w:val="00190FBD"/>
    <w:rsid w:val="00191D60"/>
    <w:rsid w:val="001926A3"/>
    <w:rsid w:val="00192A7D"/>
    <w:rsid w:val="00197496"/>
    <w:rsid w:val="001978A6"/>
    <w:rsid w:val="001A0C27"/>
    <w:rsid w:val="001A2BED"/>
    <w:rsid w:val="001A3BFC"/>
    <w:rsid w:val="001A3E6D"/>
    <w:rsid w:val="001A5C61"/>
    <w:rsid w:val="001A614E"/>
    <w:rsid w:val="001A6F69"/>
    <w:rsid w:val="001B0E34"/>
    <w:rsid w:val="001B14B7"/>
    <w:rsid w:val="001B269A"/>
    <w:rsid w:val="001B4E2A"/>
    <w:rsid w:val="001B639E"/>
    <w:rsid w:val="001C1341"/>
    <w:rsid w:val="001C20BB"/>
    <w:rsid w:val="001C24E4"/>
    <w:rsid w:val="001C29FE"/>
    <w:rsid w:val="001C2A17"/>
    <w:rsid w:val="001C2C2D"/>
    <w:rsid w:val="001C357A"/>
    <w:rsid w:val="001C3FE5"/>
    <w:rsid w:val="001C5CCF"/>
    <w:rsid w:val="001C637C"/>
    <w:rsid w:val="001C7BF6"/>
    <w:rsid w:val="001D11BA"/>
    <w:rsid w:val="001D5E7E"/>
    <w:rsid w:val="001D6755"/>
    <w:rsid w:val="001D75C4"/>
    <w:rsid w:val="001D7D2F"/>
    <w:rsid w:val="001E05A7"/>
    <w:rsid w:val="001E32C0"/>
    <w:rsid w:val="001E443E"/>
    <w:rsid w:val="001E4DCC"/>
    <w:rsid w:val="001E5345"/>
    <w:rsid w:val="001E687D"/>
    <w:rsid w:val="001E75BC"/>
    <w:rsid w:val="001F3C10"/>
    <w:rsid w:val="001F4379"/>
    <w:rsid w:val="001F49D7"/>
    <w:rsid w:val="001F6528"/>
    <w:rsid w:val="001F6BCE"/>
    <w:rsid w:val="001F70F6"/>
    <w:rsid w:val="001F712D"/>
    <w:rsid w:val="001F7C40"/>
    <w:rsid w:val="002031DB"/>
    <w:rsid w:val="00204B43"/>
    <w:rsid w:val="00205460"/>
    <w:rsid w:val="002057F9"/>
    <w:rsid w:val="00206B3F"/>
    <w:rsid w:val="00206C6A"/>
    <w:rsid w:val="0021047C"/>
    <w:rsid w:val="00211188"/>
    <w:rsid w:val="00212504"/>
    <w:rsid w:val="00215459"/>
    <w:rsid w:val="00215D27"/>
    <w:rsid w:val="002204B7"/>
    <w:rsid w:val="0022055E"/>
    <w:rsid w:val="0022100E"/>
    <w:rsid w:val="002218F9"/>
    <w:rsid w:val="00222D7A"/>
    <w:rsid w:val="00223B22"/>
    <w:rsid w:val="00224B22"/>
    <w:rsid w:val="00224F55"/>
    <w:rsid w:val="00227364"/>
    <w:rsid w:val="002274BA"/>
    <w:rsid w:val="002319DE"/>
    <w:rsid w:val="00232A91"/>
    <w:rsid w:val="002335B4"/>
    <w:rsid w:val="0023410F"/>
    <w:rsid w:val="00235A1B"/>
    <w:rsid w:val="002378A1"/>
    <w:rsid w:val="00237AF7"/>
    <w:rsid w:val="002406B0"/>
    <w:rsid w:val="002423C1"/>
    <w:rsid w:val="00242612"/>
    <w:rsid w:val="00243FAE"/>
    <w:rsid w:val="00244B95"/>
    <w:rsid w:val="0024573E"/>
    <w:rsid w:val="00245BAA"/>
    <w:rsid w:val="00245F0E"/>
    <w:rsid w:val="0024723C"/>
    <w:rsid w:val="002507F9"/>
    <w:rsid w:val="00252A91"/>
    <w:rsid w:val="00252E60"/>
    <w:rsid w:val="0025434A"/>
    <w:rsid w:val="00254B9E"/>
    <w:rsid w:val="00254C41"/>
    <w:rsid w:val="00255DA2"/>
    <w:rsid w:val="0025614A"/>
    <w:rsid w:val="0025624B"/>
    <w:rsid w:val="00256FF1"/>
    <w:rsid w:val="002627E8"/>
    <w:rsid w:val="00265B45"/>
    <w:rsid w:val="00266FC5"/>
    <w:rsid w:val="0026775D"/>
    <w:rsid w:val="00267F18"/>
    <w:rsid w:val="00271A03"/>
    <w:rsid w:val="00272443"/>
    <w:rsid w:val="002725D7"/>
    <w:rsid w:val="00272FFA"/>
    <w:rsid w:val="00276AB8"/>
    <w:rsid w:val="0027707C"/>
    <w:rsid w:val="0027708B"/>
    <w:rsid w:val="002778F5"/>
    <w:rsid w:val="0028215C"/>
    <w:rsid w:val="00282CC2"/>
    <w:rsid w:val="002831EE"/>
    <w:rsid w:val="00284063"/>
    <w:rsid w:val="0028428E"/>
    <w:rsid w:val="002842DA"/>
    <w:rsid w:val="00285A49"/>
    <w:rsid w:val="00285DC6"/>
    <w:rsid w:val="002863FD"/>
    <w:rsid w:val="00286A5D"/>
    <w:rsid w:val="0029262B"/>
    <w:rsid w:val="00292FA7"/>
    <w:rsid w:val="00294B4C"/>
    <w:rsid w:val="00295C71"/>
    <w:rsid w:val="002A188A"/>
    <w:rsid w:val="002A1EE6"/>
    <w:rsid w:val="002A3131"/>
    <w:rsid w:val="002A3A31"/>
    <w:rsid w:val="002A479C"/>
    <w:rsid w:val="002A4D73"/>
    <w:rsid w:val="002A59F2"/>
    <w:rsid w:val="002A5C25"/>
    <w:rsid w:val="002A5EF2"/>
    <w:rsid w:val="002A6BE8"/>
    <w:rsid w:val="002A77F1"/>
    <w:rsid w:val="002A7DE3"/>
    <w:rsid w:val="002B14B4"/>
    <w:rsid w:val="002B15C0"/>
    <w:rsid w:val="002B17C7"/>
    <w:rsid w:val="002B19A9"/>
    <w:rsid w:val="002B1FC1"/>
    <w:rsid w:val="002B2DF6"/>
    <w:rsid w:val="002B4293"/>
    <w:rsid w:val="002B6E5C"/>
    <w:rsid w:val="002B7358"/>
    <w:rsid w:val="002C0740"/>
    <w:rsid w:val="002C18A5"/>
    <w:rsid w:val="002C464D"/>
    <w:rsid w:val="002C50CB"/>
    <w:rsid w:val="002C5BBA"/>
    <w:rsid w:val="002C6CC0"/>
    <w:rsid w:val="002C72C1"/>
    <w:rsid w:val="002C765E"/>
    <w:rsid w:val="002C79E1"/>
    <w:rsid w:val="002D0024"/>
    <w:rsid w:val="002D0370"/>
    <w:rsid w:val="002D06A4"/>
    <w:rsid w:val="002D103F"/>
    <w:rsid w:val="002D2FC6"/>
    <w:rsid w:val="002D4E40"/>
    <w:rsid w:val="002D54CE"/>
    <w:rsid w:val="002D5852"/>
    <w:rsid w:val="002D7CFB"/>
    <w:rsid w:val="002E06D2"/>
    <w:rsid w:val="002E072A"/>
    <w:rsid w:val="002E0A78"/>
    <w:rsid w:val="002E144A"/>
    <w:rsid w:val="002E17B4"/>
    <w:rsid w:val="002E28B4"/>
    <w:rsid w:val="002E28D3"/>
    <w:rsid w:val="002E2E9A"/>
    <w:rsid w:val="002E3176"/>
    <w:rsid w:val="002E45EB"/>
    <w:rsid w:val="002E5329"/>
    <w:rsid w:val="002E5375"/>
    <w:rsid w:val="002E5ACB"/>
    <w:rsid w:val="002E6CA6"/>
    <w:rsid w:val="002E71A2"/>
    <w:rsid w:val="002E7896"/>
    <w:rsid w:val="002E797B"/>
    <w:rsid w:val="002E7B9E"/>
    <w:rsid w:val="002E7C31"/>
    <w:rsid w:val="002F02AF"/>
    <w:rsid w:val="002F036A"/>
    <w:rsid w:val="002F1E76"/>
    <w:rsid w:val="002F2341"/>
    <w:rsid w:val="002F29D9"/>
    <w:rsid w:val="002F3038"/>
    <w:rsid w:val="002F33DF"/>
    <w:rsid w:val="002F50B9"/>
    <w:rsid w:val="002F50BD"/>
    <w:rsid w:val="002F5937"/>
    <w:rsid w:val="002F63AC"/>
    <w:rsid w:val="002F6740"/>
    <w:rsid w:val="002F6D4C"/>
    <w:rsid w:val="002F6D8C"/>
    <w:rsid w:val="002F7262"/>
    <w:rsid w:val="002F7F06"/>
    <w:rsid w:val="0030006A"/>
    <w:rsid w:val="00300588"/>
    <w:rsid w:val="0030080D"/>
    <w:rsid w:val="00300C5E"/>
    <w:rsid w:val="00302E6D"/>
    <w:rsid w:val="003039B2"/>
    <w:rsid w:val="00304784"/>
    <w:rsid w:val="00306359"/>
    <w:rsid w:val="00310F4B"/>
    <w:rsid w:val="00312826"/>
    <w:rsid w:val="00312913"/>
    <w:rsid w:val="00313D1C"/>
    <w:rsid w:val="003144A5"/>
    <w:rsid w:val="00314637"/>
    <w:rsid w:val="0031491C"/>
    <w:rsid w:val="0031551C"/>
    <w:rsid w:val="00320839"/>
    <w:rsid w:val="00320D98"/>
    <w:rsid w:val="003217B5"/>
    <w:rsid w:val="00321CF3"/>
    <w:rsid w:val="00323BD4"/>
    <w:rsid w:val="0032488E"/>
    <w:rsid w:val="0032678D"/>
    <w:rsid w:val="003278D0"/>
    <w:rsid w:val="003279B2"/>
    <w:rsid w:val="00332382"/>
    <w:rsid w:val="00332CF0"/>
    <w:rsid w:val="00333026"/>
    <w:rsid w:val="00334E86"/>
    <w:rsid w:val="00342FF1"/>
    <w:rsid w:val="003431D2"/>
    <w:rsid w:val="00343376"/>
    <w:rsid w:val="00343D00"/>
    <w:rsid w:val="0034703A"/>
    <w:rsid w:val="003471C8"/>
    <w:rsid w:val="0034720E"/>
    <w:rsid w:val="0034761F"/>
    <w:rsid w:val="003478F4"/>
    <w:rsid w:val="00347F8A"/>
    <w:rsid w:val="00350777"/>
    <w:rsid w:val="00350C35"/>
    <w:rsid w:val="00350CBD"/>
    <w:rsid w:val="00351C0D"/>
    <w:rsid w:val="0035218F"/>
    <w:rsid w:val="00354C0C"/>
    <w:rsid w:val="00354FED"/>
    <w:rsid w:val="0035585A"/>
    <w:rsid w:val="00357634"/>
    <w:rsid w:val="003577D3"/>
    <w:rsid w:val="0036030A"/>
    <w:rsid w:val="00360B46"/>
    <w:rsid w:val="003611A9"/>
    <w:rsid w:val="0036125B"/>
    <w:rsid w:val="00363D87"/>
    <w:rsid w:val="0036439C"/>
    <w:rsid w:val="0036468F"/>
    <w:rsid w:val="00365422"/>
    <w:rsid w:val="003707AC"/>
    <w:rsid w:val="003711F7"/>
    <w:rsid w:val="003724C5"/>
    <w:rsid w:val="00373104"/>
    <w:rsid w:val="00374262"/>
    <w:rsid w:val="0037513B"/>
    <w:rsid w:val="00375201"/>
    <w:rsid w:val="0037546B"/>
    <w:rsid w:val="00375875"/>
    <w:rsid w:val="003758C4"/>
    <w:rsid w:val="003771FA"/>
    <w:rsid w:val="00380771"/>
    <w:rsid w:val="003808D4"/>
    <w:rsid w:val="00381D3A"/>
    <w:rsid w:val="003835C7"/>
    <w:rsid w:val="00383D89"/>
    <w:rsid w:val="003844C7"/>
    <w:rsid w:val="00387004"/>
    <w:rsid w:val="003878E8"/>
    <w:rsid w:val="00387B2F"/>
    <w:rsid w:val="00391370"/>
    <w:rsid w:val="003914D0"/>
    <w:rsid w:val="003918C2"/>
    <w:rsid w:val="00391C4B"/>
    <w:rsid w:val="003925CB"/>
    <w:rsid w:val="0039288D"/>
    <w:rsid w:val="0039317C"/>
    <w:rsid w:val="003939E3"/>
    <w:rsid w:val="0039421A"/>
    <w:rsid w:val="00395807"/>
    <w:rsid w:val="0039593C"/>
    <w:rsid w:val="00395E87"/>
    <w:rsid w:val="00397C7E"/>
    <w:rsid w:val="003A1021"/>
    <w:rsid w:val="003A105D"/>
    <w:rsid w:val="003A28C5"/>
    <w:rsid w:val="003A2FB8"/>
    <w:rsid w:val="003A4F2E"/>
    <w:rsid w:val="003A69EE"/>
    <w:rsid w:val="003A70DA"/>
    <w:rsid w:val="003B115C"/>
    <w:rsid w:val="003B1754"/>
    <w:rsid w:val="003C0A7D"/>
    <w:rsid w:val="003C0BD9"/>
    <w:rsid w:val="003C0D12"/>
    <w:rsid w:val="003C1177"/>
    <w:rsid w:val="003C4A2B"/>
    <w:rsid w:val="003C4FFE"/>
    <w:rsid w:val="003C5C32"/>
    <w:rsid w:val="003C5FC7"/>
    <w:rsid w:val="003C6E68"/>
    <w:rsid w:val="003C75FA"/>
    <w:rsid w:val="003D0138"/>
    <w:rsid w:val="003D0C04"/>
    <w:rsid w:val="003D0C7B"/>
    <w:rsid w:val="003D186F"/>
    <w:rsid w:val="003D2241"/>
    <w:rsid w:val="003D2917"/>
    <w:rsid w:val="003D397A"/>
    <w:rsid w:val="003D42CB"/>
    <w:rsid w:val="003D47B7"/>
    <w:rsid w:val="003D48D5"/>
    <w:rsid w:val="003D59D1"/>
    <w:rsid w:val="003D5ED3"/>
    <w:rsid w:val="003D7347"/>
    <w:rsid w:val="003D79F3"/>
    <w:rsid w:val="003D7C53"/>
    <w:rsid w:val="003E1F2B"/>
    <w:rsid w:val="003E2417"/>
    <w:rsid w:val="003E2798"/>
    <w:rsid w:val="003E3A22"/>
    <w:rsid w:val="003E3D1D"/>
    <w:rsid w:val="003E3FE4"/>
    <w:rsid w:val="003E5412"/>
    <w:rsid w:val="003E5785"/>
    <w:rsid w:val="003E5EFE"/>
    <w:rsid w:val="003E614D"/>
    <w:rsid w:val="003E7A70"/>
    <w:rsid w:val="003F085D"/>
    <w:rsid w:val="003F18C2"/>
    <w:rsid w:val="003F1D03"/>
    <w:rsid w:val="003F37A6"/>
    <w:rsid w:val="003F38AD"/>
    <w:rsid w:val="003F3D4F"/>
    <w:rsid w:val="003F69D9"/>
    <w:rsid w:val="003F7145"/>
    <w:rsid w:val="00401268"/>
    <w:rsid w:val="00403D17"/>
    <w:rsid w:val="00405674"/>
    <w:rsid w:val="00406A76"/>
    <w:rsid w:val="0041203D"/>
    <w:rsid w:val="00413F67"/>
    <w:rsid w:val="00414FA0"/>
    <w:rsid w:val="00415ECA"/>
    <w:rsid w:val="004167D3"/>
    <w:rsid w:val="0041691F"/>
    <w:rsid w:val="00417E46"/>
    <w:rsid w:val="00417FAD"/>
    <w:rsid w:val="00420700"/>
    <w:rsid w:val="004207D5"/>
    <w:rsid w:val="004210EF"/>
    <w:rsid w:val="00422096"/>
    <w:rsid w:val="004236B8"/>
    <w:rsid w:val="00430FCA"/>
    <w:rsid w:val="0043114C"/>
    <w:rsid w:val="00431875"/>
    <w:rsid w:val="00433D65"/>
    <w:rsid w:val="00435D42"/>
    <w:rsid w:val="00435EAF"/>
    <w:rsid w:val="00435EBB"/>
    <w:rsid w:val="00436A9D"/>
    <w:rsid w:val="00436B93"/>
    <w:rsid w:val="00440D5E"/>
    <w:rsid w:val="004412FD"/>
    <w:rsid w:val="00441366"/>
    <w:rsid w:val="004415F8"/>
    <w:rsid w:val="0044262A"/>
    <w:rsid w:val="004427BA"/>
    <w:rsid w:val="0045264C"/>
    <w:rsid w:val="00453D01"/>
    <w:rsid w:val="00454C9F"/>
    <w:rsid w:val="004564A3"/>
    <w:rsid w:val="00456EAF"/>
    <w:rsid w:val="0045785B"/>
    <w:rsid w:val="00457992"/>
    <w:rsid w:val="004579D9"/>
    <w:rsid w:val="0046474F"/>
    <w:rsid w:val="00465256"/>
    <w:rsid w:val="00465866"/>
    <w:rsid w:val="0046603C"/>
    <w:rsid w:val="00467F4C"/>
    <w:rsid w:val="00470A02"/>
    <w:rsid w:val="00471406"/>
    <w:rsid w:val="00472986"/>
    <w:rsid w:val="004740EB"/>
    <w:rsid w:val="004745FC"/>
    <w:rsid w:val="00476DB3"/>
    <w:rsid w:val="004772F4"/>
    <w:rsid w:val="00477895"/>
    <w:rsid w:val="00480279"/>
    <w:rsid w:val="00484FC6"/>
    <w:rsid w:val="0049205A"/>
    <w:rsid w:val="0049213D"/>
    <w:rsid w:val="004944F7"/>
    <w:rsid w:val="00495010"/>
    <w:rsid w:val="00497030"/>
    <w:rsid w:val="004A00DD"/>
    <w:rsid w:val="004A0B66"/>
    <w:rsid w:val="004A3132"/>
    <w:rsid w:val="004A45EC"/>
    <w:rsid w:val="004A4DC0"/>
    <w:rsid w:val="004A7F69"/>
    <w:rsid w:val="004B058F"/>
    <w:rsid w:val="004B1240"/>
    <w:rsid w:val="004B17B8"/>
    <w:rsid w:val="004B2FD9"/>
    <w:rsid w:val="004B30F4"/>
    <w:rsid w:val="004B387C"/>
    <w:rsid w:val="004B4084"/>
    <w:rsid w:val="004B560A"/>
    <w:rsid w:val="004B5ED0"/>
    <w:rsid w:val="004B6544"/>
    <w:rsid w:val="004B6FE5"/>
    <w:rsid w:val="004B70A9"/>
    <w:rsid w:val="004B7262"/>
    <w:rsid w:val="004C0129"/>
    <w:rsid w:val="004C0C27"/>
    <w:rsid w:val="004C0C68"/>
    <w:rsid w:val="004C0FD3"/>
    <w:rsid w:val="004C109A"/>
    <w:rsid w:val="004C34D1"/>
    <w:rsid w:val="004C38A1"/>
    <w:rsid w:val="004C6BDE"/>
    <w:rsid w:val="004D0F23"/>
    <w:rsid w:val="004D1DDE"/>
    <w:rsid w:val="004D20BC"/>
    <w:rsid w:val="004D2B3F"/>
    <w:rsid w:val="004D3771"/>
    <w:rsid w:val="004D3BA6"/>
    <w:rsid w:val="004D40CD"/>
    <w:rsid w:val="004D434D"/>
    <w:rsid w:val="004D513B"/>
    <w:rsid w:val="004D65E0"/>
    <w:rsid w:val="004E15FD"/>
    <w:rsid w:val="004E2063"/>
    <w:rsid w:val="004E5841"/>
    <w:rsid w:val="004E61B9"/>
    <w:rsid w:val="004E6652"/>
    <w:rsid w:val="004E71E3"/>
    <w:rsid w:val="004E7577"/>
    <w:rsid w:val="004E7ECB"/>
    <w:rsid w:val="004F001F"/>
    <w:rsid w:val="004F0B1D"/>
    <w:rsid w:val="004F10E9"/>
    <w:rsid w:val="004F1336"/>
    <w:rsid w:val="004F1D2E"/>
    <w:rsid w:val="004F1F56"/>
    <w:rsid w:val="004F2073"/>
    <w:rsid w:val="004F28B5"/>
    <w:rsid w:val="004F3395"/>
    <w:rsid w:val="004F388B"/>
    <w:rsid w:val="004F41B7"/>
    <w:rsid w:val="004F6369"/>
    <w:rsid w:val="004F65B3"/>
    <w:rsid w:val="004F705D"/>
    <w:rsid w:val="004F7348"/>
    <w:rsid w:val="00500C93"/>
    <w:rsid w:val="00500FED"/>
    <w:rsid w:val="005010A9"/>
    <w:rsid w:val="005012E5"/>
    <w:rsid w:val="005013FC"/>
    <w:rsid w:val="005028A4"/>
    <w:rsid w:val="0050594F"/>
    <w:rsid w:val="0050649E"/>
    <w:rsid w:val="00510408"/>
    <w:rsid w:val="005126D9"/>
    <w:rsid w:val="00513F96"/>
    <w:rsid w:val="0051599B"/>
    <w:rsid w:val="005159B1"/>
    <w:rsid w:val="00515C43"/>
    <w:rsid w:val="0051656D"/>
    <w:rsid w:val="00516623"/>
    <w:rsid w:val="00516693"/>
    <w:rsid w:val="00516C03"/>
    <w:rsid w:val="00516D39"/>
    <w:rsid w:val="005171A3"/>
    <w:rsid w:val="005205BB"/>
    <w:rsid w:val="0052075D"/>
    <w:rsid w:val="005217FA"/>
    <w:rsid w:val="0052223B"/>
    <w:rsid w:val="005234C0"/>
    <w:rsid w:val="0052387C"/>
    <w:rsid w:val="00523BC2"/>
    <w:rsid w:val="0052409B"/>
    <w:rsid w:val="00524AD2"/>
    <w:rsid w:val="00525A44"/>
    <w:rsid w:val="00525B51"/>
    <w:rsid w:val="00526383"/>
    <w:rsid w:val="005274E8"/>
    <w:rsid w:val="00527BBF"/>
    <w:rsid w:val="00527F6E"/>
    <w:rsid w:val="0053106C"/>
    <w:rsid w:val="005341BC"/>
    <w:rsid w:val="005342EB"/>
    <w:rsid w:val="0053440E"/>
    <w:rsid w:val="00534D95"/>
    <w:rsid w:val="00534F2D"/>
    <w:rsid w:val="00537AB0"/>
    <w:rsid w:val="00537C5C"/>
    <w:rsid w:val="0054020A"/>
    <w:rsid w:val="00542297"/>
    <w:rsid w:val="005425D5"/>
    <w:rsid w:val="0054266A"/>
    <w:rsid w:val="00542778"/>
    <w:rsid w:val="00542D6F"/>
    <w:rsid w:val="00543687"/>
    <w:rsid w:val="005459DC"/>
    <w:rsid w:val="00547298"/>
    <w:rsid w:val="0055109B"/>
    <w:rsid w:val="00551D04"/>
    <w:rsid w:val="00553834"/>
    <w:rsid w:val="005556FA"/>
    <w:rsid w:val="00555B66"/>
    <w:rsid w:val="0055619F"/>
    <w:rsid w:val="005605A9"/>
    <w:rsid w:val="00561DD6"/>
    <w:rsid w:val="00562328"/>
    <w:rsid w:val="00564B78"/>
    <w:rsid w:val="005654EF"/>
    <w:rsid w:val="00567927"/>
    <w:rsid w:val="00567932"/>
    <w:rsid w:val="00570024"/>
    <w:rsid w:val="005709F7"/>
    <w:rsid w:val="00570B29"/>
    <w:rsid w:val="005710A4"/>
    <w:rsid w:val="00572EC6"/>
    <w:rsid w:val="00574680"/>
    <w:rsid w:val="0057515C"/>
    <w:rsid w:val="0057522A"/>
    <w:rsid w:val="0057586B"/>
    <w:rsid w:val="00577281"/>
    <w:rsid w:val="00577CA7"/>
    <w:rsid w:val="00580BEF"/>
    <w:rsid w:val="00581462"/>
    <w:rsid w:val="00581824"/>
    <w:rsid w:val="00582996"/>
    <w:rsid w:val="00582F43"/>
    <w:rsid w:val="00583AB7"/>
    <w:rsid w:val="0058454A"/>
    <w:rsid w:val="00585613"/>
    <w:rsid w:val="005869E6"/>
    <w:rsid w:val="00587CC9"/>
    <w:rsid w:val="0059203F"/>
    <w:rsid w:val="005927C6"/>
    <w:rsid w:val="005A4316"/>
    <w:rsid w:val="005A4768"/>
    <w:rsid w:val="005A5B5C"/>
    <w:rsid w:val="005A798B"/>
    <w:rsid w:val="005B013A"/>
    <w:rsid w:val="005B0589"/>
    <w:rsid w:val="005B1CC1"/>
    <w:rsid w:val="005B2E11"/>
    <w:rsid w:val="005B31F2"/>
    <w:rsid w:val="005B49C4"/>
    <w:rsid w:val="005B4A1F"/>
    <w:rsid w:val="005B5636"/>
    <w:rsid w:val="005B5CE6"/>
    <w:rsid w:val="005B5E0C"/>
    <w:rsid w:val="005B6DB0"/>
    <w:rsid w:val="005B7960"/>
    <w:rsid w:val="005B79E3"/>
    <w:rsid w:val="005B7BDE"/>
    <w:rsid w:val="005B7F73"/>
    <w:rsid w:val="005C0788"/>
    <w:rsid w:val="005C17C6"/>
    <w:rsid w:val="005C1A00"/>
    <w:rsid w:val="005C1D12"/>
    <w:rsid w:val="005C3149"/>
    <w:rsid w:val="005C385B"/>
    <w:rsid w:val="005C3942"/>
    <w:rsid w:val="005C43E2"/>
    <w:rsid w:val="005C6BD8"/>
    <w:rsid w:val="005D0CBC"/>
    <w:rsid w:val="005D1302"/>
    <w:rsid w:val="005D2589"/>
    <w:rsid w:val="005D28F7"/>
    <w:rsid w:val="005D2B0A"/>
    <w:rsid w:val="005D6665"/>
    <w:rsid w:val="005D6AC3"/>
    <w:rsid w:val="005D6C53"/>
    <w:rsid w:val="005D739B"/>
    <w:rsid w:val="005E1C73"/>
    <w:rsid w:val="005E3506"/>
    <w:rsid w:val="005E3528"/>
    <w:rsid w:val="005E4257"/>
    <w:rsid w:val="005E557F"/>
    <w:rsid w:val="005E6F93"/>
    <w:rsid w:val="005E7324"/>
    <w:rsid w:val="005E7A06"/>
    <w:rsid w:val="005F011D"/>
    <w:rsid w:val="005F0BA0"/>
    <w:rsid w:val="005F17FF"/>
    <w:rsid w:val="005F1EFC"/>
    <w:rsid w:val="005F20EF"/>
    <w:rsid w:val="005F2BE4"/>
    <w:rsid w:val="005F2C44"/>
    <w:rsid w:val="005F39FE"/>
    <w:rsid w:val="005F3A8A"/>
    <w:rsid w:val="005F3D9D"/>
    <w:rsid w:val="005F441A"/>
    <w:rsid w:val="005F747F"/>
    <w:rsid w:val="005F759F"/>
    <w:rsid w:val="005F79CE"/>
    <w:rsid w:val="0060010F"/>
    <w:rsid w:val="00600735"/>
    <w:rsid w:val="00600B99"/>
    <w:rsid w:val="00600C4C"/>
    <w:rsid w:val="00600ED7"/>
    <w:rsid w:val="00602001"/>
    <w:rsid w:val="00602E4B"/>
    <w:rsid w:val="00603351"/>
    <w:rsid w:val="00604AAC"/>
    <w:rsid w:val="00604CA4"/>
    <w:rsid w:val="00605B35"/>
    <w:rsid w:val="006065AB"/>
    <w:rsid w:val="00606AB7"/>
    <w:rsid w:val="0060761A"/>
    <w:rsid w:val="00607E0F"/>
    <w:rsid w:val="0061043E"/>
    <w:rsid w:val="006104CC"/>
    <w:rsid w:val="00611B8E"/>
    <w:rsid w:val="00612AAC"/>
    <w:rsid w:val="00614E1F"/>
    <w:rsid w:val="00614FAD"/>
    <w:rsid w:val="00615C9D"/>
    <w:rsid w:val="00616776"/>
    <w:rsid w:val="006179A9"/>
    <w:rsid w:val="00620736"/>
    <w:rsid w:val="00620767"/>
    <w:rsid w:val="0062466C"/>
    <w:rsid w:val="00625588"/>
    <w:rsid w:val="00632B86"/>
    <w:rsid w:val="006332C0"/>
    <w:rsid w:val="0063474D"/>
    <w:rsid w:val="006352CA"/>
    <w:rsid w:val="00635919"/>
    <w:rsid w:val="00637CA6"/>
    <w:rsid w:val="0064027A"/>
    <w:rsid w:val="00642BEA"/>
    <w:rsid w:val="00643308"/>
    <w:rsid w:val="00644F75"/>
    <w:rsid w:val="006467B3"/>
    <w:rsid w:val="0065054A"/>
    <w:rsid w:val="00651A06"/>
    <w:rsid w:val="006526E9"/>
    <w:rsid w:val="00653251"/>
    <w:rsid w:val="006532B9"/>
    <w:rsid w:val="0065499D"/>
    <w:rsid w:val="00655176"/>
    <w:rsid w:val="00655B93"/>
    <w:rsid w:val="00655C68"/>
    <w:rsid w:val="006563C9"/>
    <w:rsid w:val="00656EF2"/>
    <w:rsid w:val="0065701D"/>
    <w:rsid w:val="0065769E"/>
    <w:rsid w:val="00657AFD"/>
    <w:rsid w:val="00660022"/>
    <w:rsid w:val="00660B53"/>
    <w:rsid w:val="00662F1E"/>
    <w:rsid w:val="00663828"/>
    <w:rsid w:val="006639AA"/>
    <w:rsid w:val="00663CC9"/>
    <w:rsid w:val="00664FFA"/>
    <w:rsid w:val="00670B8F"/>
    <w:rsid w:val="00671B66"/>
    <w:rsid w:val="00674A32"/>
    <w:rsid w:val="00675897"/>
    <w:rsid w:val="00676794"/>
    <w:rsid w:val="006820A2"/>
    <w:rsid w:val="006825FB"/>
    <w:rsid w:val="00682911"/>
    <w:rsid w:val="00682CC1"/>
    <w:rsid w:val="00684346"/>
    <w:rsid w:val="00690B01"/>
    <w:rsid w:val="00691049"/>
    <w:rsid w:val="00692236"/>
    <w:rsid w:val="00692C2F"/>
    <w:rsid w:val="00693A3A"/>
    <w:rsid w:val="0069611B"/>
    <w:rsid w:val="00696B17"/>
    <w:rsid w:val="00696EB5"/>
    <w:rsid w:val="0069796A"/>
    <w:rsid w:val="006A391B"/>
    <w:rsid w:val="006A4186"/>
    <w:rsid w:val="006A42E0"/>
    <w:rsid w:val="006A49AC"/>
    <w:rsid w:val="006A4E91"/>
    <w:rsid w:val="006A542F"/>
    <w:rsid w:val="006A56BF"/>
    <w:rsid w:val="006A60FB"/>
    <w:rsid w:val="006A6403"/>
    <w:rsid w:val="006A6773"/>
    <w:rsid w:val="006A6F92"/>
    <w:rsid w:val="006A76D3"/>
    <w:rsid w:val="006B011C"/>
    <w:rsid w:val="006B0596"/>
    <w:rsid w:val="006B0C02"/>
    <w:rsid w:val="006B1188"/>
    <w:rsid w:val="006B17C2"/>
    <w:rsid w:val="006B1A5A"/>
    <w:rsid w:val="006C2429"/>
    <w:rsid w:val="006C5180"/>
    <w:rsid w:val="006C52EF"/>
    <w:rsid w:val="006C54D4"/>
    <w:rsid w:val="006C5641"/>
    <w:rsid w:val="006C6623"/>
    <w:rsid w:val="006C71E0"/>
    <w:rsid w:val="006C7913"/>
    <w:rsid w:val="006C7FCD"/>
    <w:rsid w:val="006D00EE"/>
    <w:rsid w:val="006D3188"/>
    <w:rsid w:val="006D3C10"/>
    <w:rsid w:val="006D4D97"/>
    <w:rsid w:val="006D56EA"/>
    <w:rsid w:val="006D5975"/>
    <w:rsid w:val="006D7927"/>
    <w:rsid w:val="006D7B01"/>
    <w:rsid w:val="006E03B9"/>
    <w:rsid w:val="006E0EC5"/>
    <w:rsid w:val="006E3712"/>
    <w:rsid w:val="006E5938"/>
    <w:rsid w:val="006E59A5"/>
    <w:rsid w:val="006E60A5"/>
    <w:rsid w:val="006E68B4"/>
    <w:rsid w:val="006F0193"/>
    <w:rsid w:val="006F0E77"/>
    <w:rsid w:val="006F2BB5"/>
    <w:rsid w:val="006F320A"/>
    <w:rsid w:val="006F32F4"/>
    <w:rsid w:val="006F3A97"/>
    <w:rsid w:val="006F3ECA"/>
    <w:rsid w:val="006F4195"/>
    <w:rsid w:val="006F5F58"/>
    <w:rsid w:val="00700065"/>
    <w:rsid w:val="00700FDA"/>
    <w:rsid w:val="00702964"/>
    <w:rsid w:val="00703AF8"/>
    <w:rsid w:val="00703EFC"/>
    <w:rsid w:val="0071099E"/>
    <w:rsid w:val="007111C1"/>
    <w:rsid w:val="007113C9"/>
    <w:rsid w:val="00712364"/>
    <w:rsid w:val="00712B46"/>
    <w:rsid w:val="00712D42"/>
    <w:rsid w:val="00713890"/>
    <w:rsid w:val="007139CC"/>
    <w:rsid w:val="00714434"/>
    <w:rsid w:val="00714B1E"/>
    <w:rsid w:val="00714F80"/>
    <w:rsid w:val="0071624D"/>
    <w:rsid w:val="00716C01"/>
    <w:rsid w:val="0072027F"/>
    <w:rsid w:val="007206E7"/>
    <w:rsid w:val="00720745"/>
    <w:rsid w:val="00721091"/>
    <w:rsid w:val="007216F1"/>
    <w:rsid w:val="00721C35"/>
    <w:rsid w:val="00723225"/>
    <w:rsid w:val="007244BC"/>
    <w:rsid w:val="00726932"/>
    <w:rsid w:val="00730D7C"/>
    <w:rsid w:val="007322CF"/>
    <w:rsid w:val="0073291F"/>
    <w:rsid w:val="0073355A"/>
    <w:rsid w:val="0073512E"/>
    <w:rsid w:val="00735D76"/>
    <w:rsid w:val="00735DCF"/>
    <w:rsid w:val="00735F8E"/>
    <w:rsid w:val="00736B28"/>
    <w:rsid w:val="00737252"/>
    <w:rsid w:val="00737C10"/>
    <w:rsid w:val="007421F4"/>
    <w:rsid w:val="007448B9"/>
    <w:rsid w:val="007462C9"/>
    <w:rsid w:val="0074764A"/>
    <w:rsid w:val="007476EC"/>
    <w:rsid w:val="007509AA"/>
    <w:rsid w:val="007514D9"/>
    <w:rsid w:val="00751A98"/>
    <w:rsid w:val="00751AAA"/>
    <w:rsid w:val="00753776"/>
    <w:rsid w:val="007549DF"/>
    <w:rsid w:val="00762A7E"/>
    <w:rsid w:val="007640A4"/>
    <w:rsid w:val="007660A5"/>
    <w:rsid w:val="007663A4"/>
    <w:rsid w:val="00766B9D"/>
    <w:rsid w:val="00766E78"/>
    <w:rsid w:val="00767865"/>
    <w:rsid w:val="00770633"/>
    <w:rsid w:val="00770A18"/>
    <w:rsid w:val="00774BFD"/>
    <w:rsid w:val="00775C23"/>
    <w:rsid w:val="00775E2D"/>
    <w:rsid w:val="0077759D"/>
    <w:rsid w:val="007814FA"/>
    <w:rsid w:val="00781C7E"/>
    <w:rsid w:val="00782C4F"/>
    <w:rsid w:val="00783B74"/>
    <w:rsid w:val="00784155"/>
    <w:rsid w:val="00785C07"/>
    <w:rsid w:val="00786020"/>
    <w:rsid w:val="00787439"/>
    <w:rsid w:val="00787B74"/>
    <w:rsid w:val="00787B7A"/>
    <w:rsid w:val="0079100A"/>
    <w:rsid w:val="00791A07"/>
    <w:rsid w:val="00791DCA"/>
    <w:rsid w:val="0079271F"/>
    <w:rsid w:val="007936EC"/>
    <w:rsid w:val="007944A3"/>
    <w:rsid w:val="00794AB4"/>
    <w:rsid w:val="00796270"/>
    <w:rsid w:val="0079637E"/>
    <w:rsid w:val="00796A6E"/>
    <w:rsid w:val="007974A3"/>
    <w:rsid w:val="007977C7"/>
    <w:rsid w:val="007A2016"/>
    <w:rsid w:val="007A3A60"/>
    <w:rsid w:val="007A4930"/>
    <w:rsid w:val="007A64BF"/>
    <w:rsid w:val="007A7C72"/>
    <w:rsid w:val="007B46F8"/>
    <w:rsid w:val="007B4738"/>
    <w:rsid w:val="007B5034"/>
    <w:rsid w:val="007B5D75"/>
    <w:rsid w:val="007B6C1A"/>
    <w:rsid w:val="007B6CC5"/>
    <w:rsid w:val="007B79F3"/>
    <w:rsid w:val="007C02CE"/>
    <w:rsid w:val="007C33FB"/>
    <w:rsid w:val="007C358B"/>
    <w:rsid w:val="007C45F8"/>
    <w:rsid w:val="007C46A2"/>
    <w:rsid w:val="007C52D7"/>
    <w:rsid w:val="007C5374"/>
    <w:rsid w:val="007C5B38"/>
    <w:rsid w:val="007C6787"/>
    <w:rsid w:val="007C737E"/>
    <w:rsid w:val="007C75CC"/>
    <w:rsid w:val="007D01BE"/>
    <w:rsid w:val="007D081E"/>
    <w:rsid w:val="007D10B6"/>
    <w:rsid w:val="007D12A6"/>
    <w:rsid w:val="007D2E6F"/>
    <w:rsid w:val="007D3EF4"/>
    <w:rsid w:val="007D4D25"/>
    <w:rsid w:val="007D52D3"/>
    <w:rsid w:val="007D5AF0"/>
    <w:rsid w:val="007D7EC9"/>
    <w:rsid w:val="007E147E"/>
    <w:rsid w:val="007E5B4A"/>
    <w:rsid w:val="007E7599"/>
    <w:rsid w:val="007E7F44"/>
    <w:rsid w:val="007F03B2"/>
    <w:rsid w:val="007F0B1E"/>
    <w:rsid w:val="007F15EE"/>
    <w:rsid w:val="007F23D3"/>
    <w:rsid w:val="007F38C8"/>
    <w:rsid w:val="0080134B"/>
    <w:rsid w:val="00803FE7"/>
    <w:rsid w:val="0080602B"/>
    <w:rsid w:val="00806A47"/>
    <w:rsid w:val="0081026C"/>
    <w:rsid w:val="00811388"/>
    <w:rsid w:val="00811390"/>
    <w:rsid w:val="00811D70"/>
    <w:rsid w:val="0081302E"/>
    <w:rsid w:val="00814828"/>
    <w:rsid w:val="008166EE"/>
    <w:rsid w:val="00816833"/>
    <w:rsid w:val="0082659E"/>
    <w:rsid w:val="008265B0"/>
    <w:rsid w:val="00830A16"/>
    <w:rsid w:val="0083188F"/>
    <w:rsid w:val="008327A8"/>
    <w:rsid w:val="00832926"/>
    <w:rsid w:val="00832EF5"/>
    <w:rsid w:val="0083322E"/>
    <w:rsid w:val="00833961"/>
    <w:rsid w:val="00833E4E"/>
    <w:rsid w:val="0083452B"/>
    <w:rsid w:val="00834D7F"/>
    <w:rsid w:val="00835908"/>
    <w:rsid w:val="00835ADE"/>
    <w:rsid w:val="00835D60"/>
    <w:rsid w:val="00835DE6"/>
    <w:rsid w:val="008377F0"/>
    <w:rsid w:val="00840495"/>
    <w:rsid w:val="008422A5"/>
    <w:rsid w:val="0084441C"/>
    <w:rsid w:val="00844D07"/>
    <w:rsid w:val="00844DA3"/>
    <w:rsid w:val="0084722B"/>
    <w:rsid w:val="0084755C"/>
    <w:rsid w:val="008476EC"/>
    <w:rsid w:val="00850975"/>
    <w:rsid w:val="008525D0"/>
    <w:rsid w:val="00852610"/>
    <w:rsid w:val="00853808"/>
    <w:rsid w:val="0085544F"/>
    <w:rsid w:val="00856C5C"/>
    <w:rsid w:val="00856F11"/>
    <w:rsid w:val="00857B94"/>
    <w:rsid w:val="00861111"/>
    <w:rsid w:val="008631DB"/>
    <w:rsid w:val="008703F0"/>
    <w:rsid w:val="0087043C"/>
    <w:rsid w:val="00870EFA"/>
    <w:rsid w:val="00871D5C"/>
    <w:rsid w:val="00872F5B"/>
    <w:rsid w:val="00872F8A"/>
    <w:rsid w:val="0087494D"/>
    <w:rsid w:val="00875A80"/>
    <w:rsid w:val="00877021"/>
    <w:rsid w:val="00880043"/>
    <w:rsid w:val="00881738"/>
    <w:rsid w:val="00881E86"/>
    <w:rsid w:val="00881F96"/>
    <w:rsid w:val="0088233A"/>
    <w:rsid w:val="00882516"/>
    <w:rsid w:val="00882C13"/>
    <w:rsid w:val="00883677"/>
    <w:rsid w:val="008844E6"/>
    <w:rsid w:val="00885583"/>
    <w:rsid w:val="008856A4"/>
    <w:rsid w:val="00885979"/>
    <w:rsid w:val="0088635C"/>
    <w:rsid w:val="00886ADC"/>
    <w:rsid w:val="0088734A"/>
    <w:rsid w:val="00892674"/>
    <w:rsid w:val="00892FF6"/>
    <w:rsid w:val="008933FD"/>
    <w:rsid w:val="00893D42"/>
    <w:rsid w:val="00893FD2"/>
    <w:rsid w:val="00894B95"/>
    <w:rsid w:val="00894C14"/>
    <w:rsid w:val="0089540C"/>
    <w:rsid w:val="008957EE"/>
    <w:rsid w:val="008969C5"/>
    <w:rsid w:val="00896BBA"/>
    <w:rsid w:val="00896C93"/>
    <w:rsid w:val="008A170E"/>
    <w:rsid w:val="008A2470"/>
    <w:rsid w:val="008A2C9B"/>
    <w:rsid w:val="008A4489"/>
    <w:rsid w:val="008A5489"/>
    <w:rsid w:val="008A58D5"/>
    <w:rsid w:val="008A5BEF"/>
    <w:rsid w:val="008A5E33"/>
    <w:rsid w:val="008B1CF1"/>
    <w:rsid w:val="008B308A"/>
    <w:rsid w:val="008B40EB"/>
    <w:rsid w:val="008B4CAD"/>
    <w:rsid w:val="008B68AB"/>
    <w:rsid w:val="008B709B"/>
    <w:rsid w:val="008B7284"/>
    <w:rsid w:val="008B7690"/>
    <w:rsid w:val="008C0418"/>
    <w:rsid w:val="008C05C9"/>
    <w:rsid w:val="008C2137"/>
    <w:rsid w:val="008C26B6"/>
    <w:rsid w:val="008C36A4"/>
    <w:rsid w:val="008C381D"/>
    <w:rsid w:val="008C4BA6"/>
    <w:rsid w:val="008C4F2F"/>
    <w:rsid w:val="008C7259"/>
    <w:rsid w:val="008C7EF6"/>
    <w:rsid w:val="008D0541"/>
    <w:rsid w:val="008D1C8B"/>
    <w:rsid w:val="008D462D"/>
    <w:rsid w:val="008D4FF0"/>
    <w:rsid w:val="008E1253"/>
    <w:rsid w:val="008E309C"/>
    <w:rsid w:val="008E30F2"/>
    <w:rsid w:val="008E3496"/>
    <w:rsid w:val="008E39A0"/>
    <w:rsid w:val="008E52B2"/>
    <w:rsid w:val="008E72ED"/>
    <w:rsid w:val="008F0E07"/>
    <w:rsid w:val="008F1D10"/>
    <w:rsid w:val="008F3802"/>
    <w:rsid w:val="008F433B"/>
    <w:rsid w:val="008F4B28"/>
    <w:rsid w:val="008F4D93"/>
    <w:rsid w:val="008F569D"/>
    <w:rsid w:val="008F5C39"/>
    <w:rsid w:val="00901D2C"/>
    <w:rsid w:val="00901FBE"/>
    <w:rsid w:val="00903579"/>
    <w:rsid w:val="00903CD9"/>
    <w:rsid w:val="00904626"/>
    <w:rsid w:val="00905D4D"/>
    <w:rsid w:val="009074B8"/>
    <w:rsid w:val="00907EFF"/>
    <w:rsid w:val="009116A6"/>
    <w:rsid w:val="00911A47"/>
    <w:rsid w:val="0091223B"/>
    <w:rsid w:val="0091678A"/>
    <w:rsid w:val="00916C69"/>
    <w:rsid w:val="009209F8"/>
    <w:rsid w:val="00920D4A"/>
    <w:rsid w:val="00920D5C"/>
    <w:rsid w:val="0092109A"/>
    <w:rsid w:val="0092195E"/>
    <w:rsid w:val="0092216C"/>
    <w:rsid w:val="00923874"/>
    <w:rsid w:val="009240FA"/>
    <w:rsid w:val="009250C1"/>
    <w:rsid w:val="00925763"/>
    <w:rsid w:val="0092767C"/>
    <w:rsid w:val="00927C32"/>
    <w:rsid w:val="00933273"/>
    <w:rsid w:val="009342DA"/>
    <w:rsid w:val="00935C27"/>
    <w:rsid w:val="009362EC"/>
    <w:rsid w:val="00937FE5"/>
    <w:rsid w:val="00940620"/>
    <w:rsid w:val="00941491"/>
    <w:rsid w:val="00942872"/>
    <w:rsid w:val="00943B85"/>
    <w:rsid w:val="00943EE1"/>
    <w:rsid w:val="00944A62"/>
    <w:rsid w:val="00946FD0"/>
    <w:rsid w:val="00947965"/>
    <w:rsid w:val="00947E1E"/>
    <w:rsid w:val="0095222D"/>
    <w:rsid w:val="00952915"/>
    <w:rsid w:val="00952B53"/>
    <w:rsid w:val="009542D6"/>
    <w:rsid w:val="009542EE"/>
    <w:rsid w:val="00954D94"/>
    <w:rsid w:val="00954FC3"/>
    <w:rsid w:val="009553EA"/>
    <w:rsid w:val="00955AB0"/>
    <w:rsid w:val="00955BC1"/>
    <w:rsid w:val="009566B5"/>
    <w:rsid w:val="009578BE"/>
    <w:rsid w:val="00957AC8"/>
    <w:rsid w:val="0096214D"/>
    <w:rsid w:val="009624A0"/>
    <w:rsid w:val="00962F85"/>
    <w:rsid w:val="0096301E"/>
    <w:rsid w:val="00964DF1"/>
    <w:rsid w:val="009654B4"/>
    <w:rsid w:val="0096635C"/>
    <w:rsid w:val="00967521"/>
    <w:rsid w:val="00970DE4"/>
    <w:rsid w:val="0097147B"/>
    <w:rsid w:val="0097148C"/>
    <w:rsid w:val="009725BA"/>
    <w:rsid w:val="00973946"/>
    <w:rsid w:val="009741AB"/>
    <w:rsid w:val="009746EA"/>
    <w:rsid w:val="00975CBE"/>
    <w:rsid w:val="00976429"/>
    <w:rsid w:val="0097668D"/>
    <w:rsid w:val="009771F3"/>
    <w:rsid w:val="00980AAB"/>
    <w:rsid w:val="00980F48"/>
    <w:rsid w:val="00981289"/>
    <w:rsid w:val="009820F5"/>
    <w:rsid w:val="00983E8C"/>
    <w:rsid w:val="0098443E"/>
    <w:rsid w:val="00984B80"/>
    <w:rsid w:val="00985E79"/>
    <w:rsid w:val="00987930"/>
    <w:rsid w:val="00990EED"/>
    <w:rsid w:val="00991A92"/>
    <w:rsid w:val="00993EDE"/>
    <w:rsid w:val="0099735A"/>
    <w:rsid w:val="009A0244"/>
    <w:rsid w:val="009A1B78"/>
    <w:rsid w:val="009A2659"/>
    <w:rsid w:val="009A32AF"/>
    <w:rsid w:val="009A433A"/>
    <w:rsid w:val="009A578A"/>
    <w:rsid w:val="009A6E9C"/>
    <w:rsid w:val="009A7389"/>
    <w:rsid w:val="009B309D"/>
    <w:rsid w:val="009B41CC"/>
    <w:rsid w:val="009B4463"/>
    <w:rsid w:val="009B56CB"/>
    <w:rsid w:val="009B63D6"/>
    <w:rsid w:val="009B673C"/>
    <w:rsid w:val="009B7210"/>
    <w:rsid w:val="009B7B54"/>
    <w:rsid w:val="009C0C81"/>
    <w:rsid w:val="009C1116"/>
    <w:rsid w:val="009C154C"/>
    <w:rsid w:val="009C1E93"/>
    <w:rsid w:val="009C27EB"/>
    <w:rsid w:val="009C3542"/>
    <w:rsid w:val="009C4F84"/>
    <w:rsid w:val="009C50AB"/>
    <w:rsid w:val="009C5C72"/>
    <w:rsid w:val="009C6806"/>
    <w:rsid w:val="009C71C6"/>
    <w:rsid w:val="009D1552"/>
    <w:rsid w:val="009D1E7E"/>
    <w:rsid w:val="009D25F9"/>
    <w:rsid w:val="009D3179"/>
    <w:rsid w:val="009D3B37"/>
    <w:rsid w:val="009D65F7"/>
    <w:rsid w:val="009D6D39"/>
    <w:rsid w:val="009D7059"/>
    <w:rsid w:val="009E0490"/>
    <w:rsid w:val="009E133E"/>
    <w:rsid w:val="009E27DB"/>
    <w:rsid w:val="009E2D9E"/>
    <w:rsid w:val="009E30E2"/>
    <w:rsid w:val="009E36FB"/>
    <w:rsid w:val="009E3C11"/>
    <w:rsid w:val="009E3FEE"/>
    <w:rsid w:val="009E4B60"/>
    <w:rsid w:val="009E560E"/>
    <w:rsid w:val="009E6BD7"/>
    <w:rsid w:val="009E6BED"/>
    <w:rsid w:val="009F0D81"/>
    <w:rsid w:val="009F127C"/>
    <w:rsid w:val="009F3B32"/>
    <w:rsid w:val="009F3B94"/>
    <w:rsid w:val="009F43F3"/>
    <w:rsid w:val="009F4446"/>
    <w:rsid w:val="009F4648"/>
    <w:rsid w:val="009F46A7"/>
    <w:rsid w:val="009F5ED0"/>
    <w:rsid w:val="009F6B92"/>
    <w:rsid w:val="009F7C99"/>
    <w:rsid w:val="00A00411"/>
    <w:rsid w:val="00A0055E"/>
    <w:rsid w:val="00A009FB"/>
    <w:rsid w:val="00A02ED4"/>
    <w:rsid w:val="00A03D9C"/>
    <w:rsid w:val="00A03E74"/>
    <w:rsid w:val="00A04920"/>
    <w:rsid w:val="00A04EBA"/>
    <w:rsid w:val="00A053FB"/>
    <w:rsid w:val="00A079C6"/>
    <w:rsid w:val="00A12A31"/>
    <w:rsid w:val="00A13A9A"/>
    <w:rsid w:val="00A14BC7"/>
    <w:rsid w:val="00A16B04"/>
    <w:rsid w:val="00A2002C"/>
    <w:rsid w:val="00A2541C"/>
    <w:rsid w:val="00A25465"/>
    <w:rsid w:val="00A26380"/>
    <w:rsid w:val="00A27E3A"/>
    <w:rsid w:val="00A27EF5"/>
    <w:rsid w:val="00A301A4"/>
    <w:rsid w:val="00A3034A"/>
    <w:rsid w:val="00A32894"/>
    <w:rsid w:val="00A32B46"/>
    <w:rsid w:val="00A3392C"/>
    <w:rsid w:val="00A35000"/>
    <w:rsid w:val="00A3510B"/>
    <w:rsid w:val="00A3535E"/>
    <w:rsid w:val="00A35C84"/>
    <w:rsid w:val="00A360C3"/>
    <w:rsid w:val="00A4081A"/>
    <w:rsid w:val="00A430D5"/>
    <w:rsid w:val="00A43AE4"/>
    <w:rsid w:val="00A452F3"/>
    <w:rsid w:val="00A46271"/>
    <w:rsid w:val="00A470CA"/>
    <w:rsid w:val="00A5096B"/>
    <w:rsid w:val="00A50B8A"/>
    <w:rsid w:val="00A50BEB"/>
    <w:rsid w:val="00A53445"/>
    <w:rsid w:val="00A538F6"/>
    <w:rsid w:val="00A544E1"/>
    <w:rsid w:val="00A5675A"/>
    <w:rsid w:val="00A5696A"/>
    <w:rsid w:val="00A613BC"/>
    <w:rsid w:val="00A62447"/>
    <w:rsid w:val="00A6349A"/>
    <w:rsid w:val="00A63691"/>
    <w:rsid w:val="00A645BB"/>
    <w:rsid w:val="00A668E4"/>
    <w:rsid w:val="00A67295"/>
    <w:rsid w:val="00A67387"/>
    <w:rsid w:val="00A67647"/>
    <w:rsid w:val="00A6768E"/>
    <w:rsid w:val="00A678F4"/>
    <w:rsid w:val="00A70582"/>
    <w:rsid w:val="00A731AF"/>
    <w:rsid w:val="00A77B8F"/>
    <w:rsid w:val="00A81F06"/>
    <w:rsid w:val="00A83828"/>
    <w:rsid w:val="00A84814"/>
    <w:rsid w:val="00A85C8F"/>
    <w:rsid w:val="00A86332"/>
    <w:rsid w:val="00A86A1C"/>
    <w:rsid w:val="00A86A3B"/>
    <w:rsid w:val="00A91613"/>
    <w:rsid w:val="00A91C1A"/>
    <w:rsid w:val="00A91DCA"/>
    <w:rsid w:val="00A91E1B"/>
    <w:rsid w:val="00A91F04"/>
    <w:rsid w:val="00A92714"/>
    <w:rsid w:val="00A928C7"/>
    <w:rsid w:val="00A9295B"/>
    <w:rsid w:val="00A930B5"/>
    <w:rsid w:val="00A95B36"/>
    <w:rsid w:val="00A95C6E"/>
    <w:rsid w:val="00A9643B"/>
    <w:rsid w:val="00A96569"/>
    <w:rsid w:val="00A96C22"/>
    <w:rsid w:val="00A971F4"/>
    <w:rsid w:val="00A978D9"/>
    <w:rsid w:val="00AA16B2"/>
    <w:rsid w:val="00AA4421"/>
    <w:rsid w:val="00AA5A6F"/>
    <w:rsid w:val="00AA6338"/>
    <w:rsid w:val="00AB1589"/>
    <w:rsid w:val="00AB1D3B"/>
    <w:rsid w:val="00AB287F"/>
    <w:rsid w:val="00AB2A32"/>
    <w:rsid w:val="00AB3252"/>
    <w:rsid w:val="00AB4584"/>
    <w:rsid w:val="00AB48A4"/>
    <w:rsid w:val="00AB4C2D"/>
    <w:rsid w:val="00AB589F"/>
    <w:rsid w:val="00AB7482"/>
    <w:rsid w:val="00AB7943"/>
    <w:rsid w:val="00AC1313"/>
    <w:rsid w:val="00AC1CB0"/>
    <w:rsid w:val="00AC2C56"/>
    <w:rsid w:val="00AC2D9A"/>
    <w:rsid w:val="00AC4CD6"/>
    <w:rsid w:val="00AC6DAF"/>
    <w:rsid w:val="00AD036A"/>
    <w:rsid w:val="00AD201F"/>
    <w:rsid w:val="00AD3623"/>
    <w:rsid w:val="00AD3F9F"/>
    <w:rsid w:val="00AD4613"/>
    <w:rsid w:val="00AD64AB"/>
    <w:rsid w:val="00AD6813"/>
    <w:rsid w:val="00AD6AB8"/>
    <w:rsid w:val="00AD7408"/>
    <w:rsid w:val="00AD798F"/>
    <w:rsid w:val="00AE0CE5"/>
    <w:rsid w:val="00AE0FEF"/>
    <w:rsid w:val="00AE114C"/>
    <w:rsid w:val="00AE191F"/>
    <w:rsid w:val="00AE2FFA"/>
    <w:rsid w:val="00AE400F"/>
    <w:rsid w:val="00AE4277"/>
    <w:rsid w:val="00AE49E5"/>
    <w:rsid w:val="00AE589F"/>
    <w:rsid w:val="00AE6D50"/>
    <w:rsid w:val="00AF0699"/>
    <w:rsid w:val="00AF14B8"/>
    <w:rsid w:val="00AF3903"/>
    <w:rsid w:val="00AF3ED5"/>
    <w:rsid w:val="00AF4F8C"/>
    <w:rsid w:val="00AF5349"/>
    <w:rsid w:val="00AF54F6"/>
    <w:rsid w:val="00B00107"/>
    <w:rsid w:val="00B0058B"/>
    <w:rsid w:val="00B00901"/>
    <w:rsid w:val="00B01604"/>
    <w:rsid w:val="00B02975"/>
    <w:rsid w:val="00B03A96"/>
    <w:rsid w:val="00B04226"/>
    <w:rsid w:val="00B0452E"/>
    <w:rsid w:val="00B05232"/>
    <w:rsid w:val="00B0590A"/>
    <w:rsid w:val="00B05E25"/>
    <w:rsid w:val="00B0653E"/>
    <w:rsid w:val="00B06D0E"/>
    <w:rsid w:val="00B07F97"/>
    <w:rsid w:val="00B104C8"/>
    <w:rsid w:val="00B10EB0"/>
    <w:rsid w:val="00B11445"/>
    <w:rsid w:val="00B121D9"/>
    <w:rsid w:val="00B13899"/>
    <w:rsid w:val="00B13E19"/>
    <w:rsid w:val="00B143A4"/>
    <w:rsid w:val="00B149BE"/>
    <w:rsid w:val="00B1714C"/>
    <w:rsid w:val="00B17C48"/>
    <w:rsid w:val="00B221EA"/>
    <w:rsid w:val="00B222B9"/>
    <w:rsid w:val="00B22872"/>
    <w:rsid w:val="00B2329B"/>
    <w:rsid w:val="00B24026"/>
    <w:rsid w:val="00B261DB"/>
    <w:rsid w:val="00B2624D"/>
    <w:rsid w:val="00B263F8"/>
    <w:rsid w:val="00B2679E"/>
    <w:rsid w:val="00B277CF"/>
    <w:rsid w:val="00B309BD"/>
    <w:rsid w:val="00B30B22"/>
    <w:rsid w:val="00B30E2A"/>
    <w:rsid w:val="00B31428"/>
    <w:rsid w:val="00B32136"/>
    <w:rsid w:val="00B34334"/>
    <w:rsid w:val="00B351D6"/>
    <w:rsid w:val="00B3749E"/>
    <w:rsid w:val="00B37875"/>
    <w:rsid w:val="00B37C5B"/>
    <w:rsid w:val="00B43F99"/>
    <w:rsid w:val="00B448EA"/>
    <w:rsid w:val="00B45826"/>
    <w:rsid w:val="00B512EF"/>
    <w:rsid w:val="00B53619"/>
    <w:rsid w:val="00B54A58"/>
    <w:rsid w:val="00B5550F"/>
    <w:rsid w:val="00B56482"/>
    <w:rsid w:val="00B57A3E"/>
    <w:rsid w:val="00B57E76"/>
    <w:rsid w:val="00B608CD"/>
    <w:rsid w:val="00B60E57"/>
    <w:rsid w:val="00B614B0"/>
    <w:rsid w:val="00B65D47"/>
    <w:rsid w:val="00B6698E"/>
    <w:rsid w:val="00B66CC8"/>
    <w:rsid w:val="00B67596"/>
    <w:rsid w:val="00B72683"/>
    <w:rsid w:val="00B728DA"/>
    <w:rsid w:val="00B7338B"/>
    <w:rsid w:val="00B821B3"/>
    <w:rsid w:val="00B830E7"/>
    <w:rsid w:val="00B844E8"/>
    <w:rsid w:val="00B84A21"/>
    <w:rsid w:val="00B84AEB"/>
    <w:rsid w:val="00B85A30"/>
    <w:rsid w:val="00B86025"/>
    <w:rsid w:val="00B86893"/>
    <w:rsid w:val="00B875BF"/>
    <w:rsid w:val="00B87B70"/>
    <w:rsid w:val="00B90489"/>
    <w:rsid w:val="00B9056B"/>
    <w:rsid w:val="00B912DE"/>
    <w:rsid w:val="00B92902"/>
    <w:rsid w:val="00B9359C"/>
    <w:rsid w:val="00B9413F"/>
    <w:rsid w:val="00B9501E"/>
    <w:rsid w:val="00B962FC"/>
    <w:rsid w:val="00B96881"/>
    <w:rsid w:val="00B977D8"/>
    <w:rsid w:val="00B978A6"/>
    <w:rsid w:val="00B97E25"/>
    <w:rsid w:val="00BA096F"/>
    <w:rsid w:val="00BA0E81"/>
    <w:rsid w:val="00BA2522"/>
    <w:rsid w:val="00BA289F"/>
    <w:rsid w:val="00BA3178"/>
    <w:rsid w:val="00BA3448"/>
    <w:rsid w:val="00BA3718"/>
    <w:rsid w:val="00BA4747"/>
    <w:rsid w:val="00BA5FF2"/>
    <w:rsid w:val="00BA6400"/>
    <w:rsid w:val="00BA7CD0"/>
    <w:rsid w:val="00BB2D8B"/>
    <w:rsid w:val="00BB3646"/>
    <w:rsid w:val="00BB3D33"/>
    <w:rsid w:val="00BB6224"/>
    <w:rsid w:val="00BB6F27"/>
    <w:rsid w:val="00BC06FC"/>
    <w:rsid w:val="00BC0C76"/>
    <w:rsid w:val="00BC14A3"/>
    <w:rsid w:val="00BC2AAE"/>
    <w:rsid w:val="00BC445D"/>
    <w:rsid w:val="00BC4D46"/>
    <w:rsid w:val="00BC6B0B"/>
    <w:rsid w:val="00BD03D0"/>
    <w:rsid w:val="00BD13B8"/>
    <w:rsid w:val="00BD2378"/>
    <w:rsid w:val="00BD2381"/>
    <w:rsid w:val="00BD2891"/>
    <w:rsid w:val="00BD2BD0"/>
    <w:rsid w:val="00BD4555"/>
    <w:rsid w:val="00BD4637"/>
    <w:rsid w:val="00BD4C0A"/>
    <w:rsid w:val="00BD5937"/>
    <w:rsid w:val="00BD7CD6"/>
    <w:rsid w:val="00BD7DC5"/>
    <w:rsid w:val="00BE08B6"/>
    <w:rsid w:val="00BE16C4"/>
    <w:rsid w:val="00BE1EA6"/>
    <w:rsid w:val="00BE255A"/>
    <w:rsid w:val="00BE2FBE"/>
    <w:rsid w:val="00BE41D4"/>
    <w:rsid w:val="00BE55B8"/>
    <w:rsid w:val="00BE56D1"/>
    <w:rsid w:val="00BE6697"/>
    <w:rsid w:val="00BF0566"/>
    <w:rsid w:val="00BF056E"/>
    <w:rsid w:val="00BF0BA9"/>
    <w:rsid w:val="00BF0DE4"/>
    <w:rsid w:val="00BF11B3"/>
    <w:rsid w:val="00BF1745"/>
    <w:rsid w:val="00BF3260"/>
    <w:rsid w:val="00BF61D2"/>
    <w:rsid w:val="00BF6735"/>
    <w:rsid w:val="00BF7EFA"/>
    <w:rsid w:val="00C00315"/>
    <w:rsid w:val="00C02284"/>
    <w:rsid w:val="00C023C8"/>
    <w:rsid w:val="00C03402"/>
    <w:rsid w:val="00C04D57"/>
    <w:rsid w:val="00C064A2"/>
    <w:rsid w:val="00C06B0D"/>
    <w:rsid w:val="00C06C5C"/>
    <w:rsid w:val="00C07414"/>
    <w:rsid w:val="00C0746F"/>
    <w:rsid w:val="00C07AC8"/>
    <w:rsid w:val="00C10644"/>
    <w:rsid w:val="00C1131D"/>
    <w:rsid w:val="00C17FA9"/>
    <w:rsid w:val="00C20514"/>
    <w:rsid w:val="00C243EB"/>
    <w:rsid w:val="00C24996"/>
    <w:rsid w:val="00C249CA"/>
    <w:rsid w:val="00C2670F"/>
    <w:rsid w:val="00C2688C"/>
    <w:rsid w:val="00C269E1"/>
    <w:rsid w:val="00C31A84"/>
    <w:rsid w:val="00C34605"/>
    <w:rsid w:val="00C349AC"/>
    <w:rsid w:val="00C36DE3"/>
    <w:rsid w:val="00C36FAE"/>
    <w:rsid w:val="00C4153E"/>
    <w:rsid w:val="00C41B75"/>
    <w:rsid w:val="00C443B8"/>
    <w:rsid w:val="00C4465F"/>
    <w:rsid w:val="00C45C3F"/>
    <w:rsid w:val="00C47A1E"/>
    <w:rsid w:val="00C500AF"/>
    <w:rsid w:val="00C52561"/>
    <w:rsid w:val="00C52E0D"/>
    <w:rsid w:val="00C5387C"/>
    <w:rsid w:val="00C54BE7"/>
    <w:rsid w:val="00C55EAF"/>
    <w:rsid w:val="00C57088"/>
    <w:rsid w:val="00C630DF"/>
    <w:rsid w:val="00C63310"/>
    <w:rsid w:val="00C63A25"/>
    <w:rsid w:val="00C642CE"/>
    <w:rsid w:val="00C66224"/>
    <w:rsid w:val="00C678E8"/>
    <w:rsid w:val="00C71633"/>
    <w:rsid w:val="00C727A1"/>
    <w:rsid w:val="00C73D86"/>
    <w:rsid w:val="00C74131"/>
    <w:rsid w:val="00C7457A"/>
    <w:rsid w:val="00C77638"/>
    <w:rsid w:val="00C8062F"/>
    <w:rsid w:val="00C809CD"/>
    <w:rsid w:val="00C815F0"/>
    <w:rsid w:val="00C81AB9"/>
    <w:rsid w:val="00C82A5D"/>
    <w:rsid w:val="00C83159"/>
    <w:rsid w:val="00C83E4D"/>
    <w:rsid w:val="00C8431C"/>
    <w:rsid w:val="00C869DE"/>
    <w:rsid w:val="00C86B89"/>
    <w:rsid w:val="00C8762B"/>
    <w:rsid w:val="00C8792F"/>
    <w:rsid w:val="00C90426"/>
    <w:rsid w:val="00C92F7F"/>
    <w:rsid w:val="00C93E6D"/>
    <w:rsid w:val="00C94729"/>
    <w:rsid w:val="00C94790"/>
    <w:rsid w:val="00C94F46"/>
    <w:rsid w:val="00C952F8"/>
    <w:rsid w:val="00C95A71"/>
    <w:rsid w:val="00C95FA6"/>
    <w:rsid w:val="00C9667E"/>
    <w:rsid w:val="00C96A0C"/>
    <w:rsid w:val="00C96B3C"/>
    <w:rsid w:val="00C97534"/>
    <w:rsid w:val="00CA0D42"/>
    <w:rsid w:val="00CA114D"/>
    <w:rsid w:val="00CA2F95"/>
    <w:rsid w:val="00CA33E9"/>
    <w:rsid w:val="00CA3BC4"/>
    <w:rsid w:val="00CA4776"/>
    <w:rsid w:val="00CA4F3B"/>
    <w:rsid w:val="00CA5272"/>
    <w:rsid w:val="00CA6299"/>
    <w:rsid w:val="00CA662D"/>
    <w:rsid w:val="00CA6DE2"/>
    <w:rsid w:val="00CA7A7B"/>
    <w:rsid w:val="00CA7CE3"/>
    <w:rsid w:val="00CB0AD1"/>
    <w:rsid w:val="00CB0D6A"/>
    <w:rsid w:val="00CB4655"/>
    <w:rsid w:val="00CB5946"/>
    <w:rsid w:val="00CB78C9"/>
    <w:rsid w:val="00CB7B20"/>
    <w:rsid w:val="00CC2FF3"/>
    <w:rsid w:val="00CC5D8E"/>
    <w:rsid w:val="00CC5FD3"/>
    <w:rsid w:val="00CC602A"/>
    <w:rsid w:val="00CC6565"/>
    <w:rsid w:val="00CC6E77"/>
    <w:rsid w:val="00CC7904"/>
    <w:rsid w:val="00CD23C7"/>
    <w:rsid w:val="00CD3ABD"/>
    <w:rsid w:val="00CD5872"/>
    <w:rsid w:val="00CD603F"/>
    <w:rsid w:val="00CE1E13"/>
    <w:rsid w:val="00CE39EB"/>
    <w:rsid w:val="00CE4124"/>
    <w:rsid w:val="00CE4355"/>
    <w:rsid w:val="00CE43C9"/>
    <w:rsid w:val="00CE4A2A"/>
    <w:rsid w:val="00CE4ACD"/>
    <w:rsid w:val="00CE618C"/>
    <w:rsid w:val="00CE65BF"/>
    <w:rsid w:val="00CE7CCD"/>
    <w:rsid w:val="00CE7E20"/>
    <w:rsid w:val="00CE7F15"/>
    <w:rsid w:val="00CE7F2A"/>
    <w:rsid w:val="00CF22B5"/>
    <w:rsid w:val="00CF3798"/>
    <w:rsid w:val="00D00260"/>
    <w:rsid w:val="00D025DE"/>
    <w:rsid w:val="00D029D4"/>
    <w:rsid w:val="00D03435"/>
    <w:rsid w:val="00D04238"/>
    <w:rsid w:val="00D04746"/>
    <w:rsid w:val="00D048C7"/>
    <w:rsid w:val="00D07B42"/>
    <w:rsid w:val="00D102F3"/>
    <w:rsid w:val="00D103A3"/>
    <w:rsid w:val="00D10C57"/>
    <w:rsid w:val="00D1121A"/>
    <w:rsid w:val="00D1140A"/>
    <w:rsid w:val="00D12512"/>
    <w:rsid w:val="00D1397B"/>
    <w:rsid w:val="00D13D67"/>
    <w:rsid w:val="00D15DEC"/>
    <w:rsid w:val="00D16610"/>
    <w:rsid w:val="00D16FD8"/>
    <w:rsid w:val="00D172DA"/>
    <w:rsid w:val="00D17433"/>
    <w:rsid w:val="00D22078"/>
    <w:rsid w:val="00D22D64"/>
    <w:rsid w:val="00D24D1B"/>
    <w:rsid w:val="00D25652"/>
    <w:rsid w:val="00D25771"/>
    <w:rsid w:val="00D2675E"/>
    <w:rsid w:val="00D26924"/>
    <w:rsid w:val="00D27CF1"/>
    <w:rsid w:val="00D30542"/>
    <w:rsid w:val="00D30F9B"/>
    <w:rsid w:val="00D3163B"/>
    <w:rsid w:val="00D3244A"/>
    <w:rsid w:val="00D3283B"/>
    <w:rsid w:val="00D33FB1"/>
    <w:rsid w:val="00D343A9"/>
    <w:rsid w:val="00D373C9"/>
    <w:rsid w:val="00D4007B"/>
    <w:rsid w:val="00D409F3"/>
    <w:rsid w:val="00D413D3"/>
    <w:rsid w:val="00D41D9E"/>
    <w:rsid w:val="00D42B48"/>
    <w:rsid w:val="00D43195"/>
    <w:rsid w:val="00D4368B"/>
    <w:rsid w:val="00D45299"/>
    <w:rsid w:val="00D45422"/>
    <w:rsid w:val="00D46A87"/>
    <w:rsid w:val="00D47D6C"/>
    <w:rsid w:val="00D50784"/>
    <w:rsid w:val="00D5160E"/>
    <w:rsid w:val="00D51CB9"/>
    <w:rsid w:val="00D524EB"/>
    <w:rsid w:val="00D53053"/>
    <w:rsid w:val="00D533C9"/>
    <w:rsid w:val="00D56C15"/>
    <w:rsid w:val="00D5765F"/>
    <w:rsid w:val="00D5784E"/>
    <w:rsid w:val="00D57E0F"/>
    <w:rsid w:val="00D602BA"/>
    <w:rsid w:val="00D61307"/>
    <w:rsid w:val="00D63751"/>
    <w:rsid w:val="00D63C15"/>
    <w:rsid w:val="00D6518A"/>
    <w:rsid w:val="00D65BFF"/>
    <w:rsid w:val="00D668F1"/>
    <w:rsid w:val="00D67726"/>
    <w:rsid w:val="00D67AF4"/>
    <w:rsid w:val="00D70C6F"/>
    <w:rsid w:val="00D71842"/>
    <w:rsid w:val="00D72120"/>
    <w:rsid w:val="00D72455"/>
    <w:rsid w:val="00D72A63"/>
    <w:rsid w:val="00D803BC"/>
    <w:rsid w:val="00D8214A"/>
    <w:rsid w:val="00D821BD"/>
    <w:rsid w:val="00D8446B"/>
    <w:rsid w:val="00D852F4"/>
    <w:rsid w:val="00D8548A"/>
    <w:rsid w:val="00D85C18"/>
    <w:rsid w:val="00D8734B"/>
    <w:rsid w:val="00D876E7"/>
    <w:rsid w:val="00D905C2"/>
    <w:rsid w:val="00D91E15"/>
    <w:rsid w:val="00D93CBC"/>
    <w:rsid w:val="00D94474"/>
    <w:rsid w:val="00D96800"/>
    <w:rsid w:val="00D974BB"/>
    <w:rsid w:val="00D97813"/>
    <w:rsid w:val="00DA0B17"/>
    <w:rsid w:val="00DA1ECA"/>
    <w:rsid w:val="00DA28EB"/>
    <w:rsid w:val="00DA3B5A"/>
    <w:rsid w:val="00DA4A4D"/>
    <w:rsid w:val="00DA5121"/>
    <w:rsid w:val="00DA5AAB"/>
    <w:rsid w:val="00DB1AC7"/>
    <w:rsid w:val="00DB2A31"/>
    <w:rsid w:val="00DB3CA8"/>
    <w:rsid w:val="00DB4605"/>
    <w:rsid w:val="00DB47A0"/>
    <w:rsid w:val="00DB4A2B"/>
    <w:rsid w:val="00DB4B6C"/>
    <w:rsid w:val="00DB5FC3"/>
    <w:rsid w:val="00DB68CB"/>
    <w:rsid w:val="00DB6BA7"/>
    <w:rsid w:val="00DB7169"/>
    <w:rsid w:val="00DC06D3"/>
    <w:rsid w:val="00DC162F"/>
    <w:rsid w:val="00DC1BCF"/>
    <w:rsid w:val="00DC203F"/>
    <w:rsid w:val="00DC4166"/>
    <w:rsid w:val="00DC505B"/>
    <w:rsid w:val="00DC6D68"/>
    <w:rsid w:val="00DC765C"/>
    <w:rsid w:val="00DD480D"/>
    <w:rsid w:val="00DD58E8"/>
    <w:rsid w:val="00DD73FB"/>
    <w:rsid w:val="00DE03EA"/>
    <w:rsid w:val="00DE0E59"/>
    <w:rsid w:val="00DE1DD9"/>
    <w:rsid w:val="00DE242F"/>
    <w:rsid w:val="00DE35A7"/>
    <w:rsid w:val="00DE37C8"/>
    <w:rsid w:val="00DE39C7"/>
    <w:rsid w:val="00DE64A9"/>
    <w:rsid w:val="00DE667E"/>
    <w:rsid w:val="00DE6775"/>
    <w:rsid w:val="00DF0636"/>
    <w:rsid w:val="00DF2E64"/>
    <w:rsid w:val="00DF3BE8"/>
    <w:rsid w:val="00DF3D2C"/>
    <w:rsid w:val="00DF59C3"/>
    <w:rsid w:val="00DF5B0D"/>
    <w:rsid w:val="00DF621F"/>
    <w:rsid w:val="00DF6510"/>
    <w:rsid w:val="00DF79C4"/>
    <w:rsid w:val="00E00319"/>
    <w:rsid w:val="00E01B9B"/>
    <w:rsid w:val="00E033DB"/>
    <w:rsid w:val="00E1255B"/>
    <w:rsid w:val="00E12B58"/>
    <w:rsid w:val="00E15434"/>
    <w:rsid w:val="00E15BAA"/>
    <w:rsid w:val="00E16CAF"/>
    <w:rsid w:val="00E1739B"/>
    <w:rsid w:val="00E213C4"/>
    <w:rsid w:val="00E2488D"/>
    <w:rsid w:val="00E24B97"/>
    <w:rsid w:val="00E257DA"/>
    <w:rsid w:val="00E25D6A"/>
    <w:rsid w:val="00E2650F"/>
    <w:rsid w:val="00E310C6"/>
    <w:rsid w:val="00E311FC"/>
    <w:rsid w:val="00E33380"/>
    <w:rsid w:val="00E343A4"/>
    <w:rsid w:val="00E3560D"/>
    <w:rsid w:val="00E3611A"/>
    <w:rsid w:val="00E36510"/>
    <w:rsid w:val="00E37BA8"/>
    <w:rsid w:val="00E412B2"/>
    <w:rsid w:val="00E423C0"/>
    <w:rsid w:val="00E42B47"/>
    <w:rsid w:val="00E42CAE"/>
    <w:rsid w:val="00E42DBE"/>
    <w:rsid w:val="00E43B5F"/>
    <w:rsid w:val="00E44171"/>
    <w:rsid w:val="00E447F3"/>
    <w:rsid w:val="00E45C07"/>
    <w:rsid w:val="00E45CFE"/>
    <w:rsid w:val="00E463FF"/>
    <w:rsid w:val="00E5180B"/>
    <w:rsid w:val="00E5492B"/>
    <w:rsid w:val="00E56A9D"/>
    <w:rsid w:val="00E57406"/>
    <w:rsid w:val="00E60AA7"/>
    <w:rsid w:val="00E62087"/>
    <w:rsid w:val="00E63160"/>
    <w:rsid w:val="00E64467"/>
    <w:rsid w:val="00E65A87"/>
    <w:rsid w:val="00E666D7"/>
    <w:rsid w:val="00E71EB7"/>
    <w:rsid w:val="00E72258"/>
    <w:rsid w:val="00E7258A"/>
    <w:rsid w:val="00E72B10"/>
    <w:rsid w:val="00E73EBE"/>
    <w:rsid w:val="00E74179"/>
    <w:rsid w:val="00E759C6"/>
    <w:rsid w:val="00E76CE2"/>
    <w:rsid w:val="00E77BCA"/>
    <w:rsid w:val="00E805FB"/>
    <w:rsid w:val="00E8622B"/>
    <w:rsid w:val="00E90F84"/>
    <w:rsid w:val="00E91C64"/>
    <w:rsid w:val="00E92BEF"/>
    <w:rsid w:val="00E930C6"/>
    <w:rsid w:val="00E96063"/>
    <w:rsid w:val="00E96671"/>
    <w:rsid w:val="00E97B35"/>
    <w:rsid w:val="00EA0036"/>
    <w:rsid w:val="00EA006B"/>
    <w:rsid w:val="00EA1DDF"/>
    <w:rsid w:val="00EA2E44"/>
    <w:rsid w:val="00EA3C7D"/>
    <w:rsid w:val="00EA5216"/>
    <w:rsid w:val="00EA5F1D"/>
    <w:rsid w:val="00EA6327"/>
    <w:rsid w:val="00EA73C3"/>
    <w:rsid w:val="00EA7A95"/>
    <w:rsid w:val="00EB0853"/>
    <w:rsid w:val="00EB1A7E"/>
    <w:rsid w:val="00EB1BAB"/>
    <w:rsid w:val="00EB28F2"/>
    <w:rsid w:val="00EB327C"/>
    <w:rsid w:val="00EB3A0E"/>
    <w:rsid w:val="00EB429B"/>
    <w:rsid w:val="00EB462B"/>
    <w:rsid w:val="00EB4C4F"/>
    <w:rsid w:val="00EB4C97"/>
    <w:rsid w:val="00EB5FA6"/>
    <w:rsid w:val="00EB60F0"/>
    <w:rsid w:val="00EC39FE"/>
    <w:rsid w:val="00EC3AD6"/>
    <w:rsid w:val="00EC51F8"/>
    <w:rsid w:val="00EC6334"/>
    <w:rsid w:val="00EC6E48"/>
    <w:rsid w:val="00ED1F4A"/>
    <w:rsid w:val="00ED2AF4"/>
    <w:rsid w:val="00ED499D"/>
    <w:rsid w:val="00EE075B"/>
    <w:rsid w:val="00EE0FBE"/>
    <w:rsid w:val="00EE1350"/>
    <w:rsid w:val="00EE1520"/>
    <w:rsid w:val="00EE3014"/>
    <w:rsid w:val="00EE3024"/>
    <w:rsid w:val="00EE306C"/>
    <w:rsid w:val="00EE48EB"/>
    <w:rsid w:val="00EE5761"/>
    <w:rsid w:val="00EE59DC"/>
    <w:rsid w:val="00EE7338"/>
    <w:rsid w:val="00EF12A4"/>
    <w:rsid w:val="00EF1A55"/>
    <w:rsid w:val="00EF252D"/>
    <w:rsid w:val="00EF2636"/>
    <w:rsid w:val="00EF4CA5"/>
    <w:rsid w:val="00EF606E"/>
    <w:rsid w:val="00EF6DA2"/>
    <w:rsid w:val="00EF7C03"/>
    <w:rsid w:val="00F01002"/>
    <w:rsid w:val="00F014CF"/>
    <w:rsid w:val="00F017D7"/>
    <w:rsid w:val="00F02541"/>
    <w:rsid w:val="00F02E2F"/>
    <w:rsid w:val="00F03C76"/>
    <w:rsid w:val="00F05B36"/>
    <w:rsid w:val="00F05BF5"/>
    <w:rsid w:val="00F06C94"/>
    <w:rsid w:val="00F10648"/>
    <w:rsid w:val="00F10FEA"/>
    <w:rsid w:val="00F110E0"/>
    <w:rsid w:val="00F11C4C"/>
    <w:rsid w:val="00F122BA"/>
    <w:rsid w:val="00F1319A"/>
    <w:rsid w:val="00F14FE9"/>
    <w:rsid w:val="00F1595E"/>
    <w:rsid w:val="00F161A9"/>
    <w:rsid w:val="00F16992"/>
    <w:rsid w:val="00F169AF"/>
    <w:rsid w:val="00F16AB0"/>
    <w:rsid w:val="00F20E82"/>
    <w:rsid w:val="00F20FC2"/>
    <w:rsid w:val="00F24DE5"/>
    <w:rsid w:val="00F25DFA"/>
    <w:rsid w:val="00F26BB4"/>
    <w:rsid w:val="00F2777A"/>
    <w:rsid w:val="00F3071E"/>
    <w:rsid w:val="00F32B1C"/>
    <w:rsid w:val="00F32E5A"/>
    <w:rsid w:val="00F33EC3"/>
    <w:rsid w:val="00F34A49"/>
    <w:rsid w:val="00F36FEE"/>
    <w:rsid w:val="00F40A65"/>
    <w:rsid w:val="00F40C0C"/>
    <w:rsid w:val="00F40DA1"/>
    <w:rsid w:val="00F4134E"/>
    <w:rsid w:val="00F45517"/>
    <w:rsid w:val="00F4654B"/>
    <w:rsid w:val="00F52099"/>
    <w:rsid w:val="00F53150"/>
    <w:rsid w:val="00F550CD"/>
    <w:rsid w:val="00F5593C"/>
    <w:rsid w:val="00F561F2"/>
    <w:rsid w:val="00F562E6"/>
    <w:rsid w:val="00F57205"/>
    <w:rsid w:val="00F575C6"/>
    <w:rsid w:val="00F576A2"/>
    <w:rsid w:val="00F607F6"/>
    <w:rsid w:val="00F6300F"/>
    <w:rsid w:val="00F63D22"/>
    <w:rsid w:val="00F6554F"/>
    <w:rsid w:val="00F67296"/>
    <w:rsid w:val="00F67595"/>
    <w:rsid w:val="00F71009"/>
    <w:rsid w:val="00F722FA"/>
    <w:rsid w:val="00F732F1"/>
    <w:rsid w:val="00F74059"/>
    <w:rsid w:val="00F764F2"/>
    <w:rsid w:val="00F776A0"/>
    <w:rsid w:val="00F814D7"/>
    <w:rsid w:val="00F85CDA"/>
    <w:rsid w:val="00F85D19"/>
    <w:rsid w:val="00F87219"/>
    <w:rsid w:val="00F87D8E"/>
    <w:rsid w:val="00F90E87"/>
    <w:rsid w:val="00F91ECF"/>
    <w:rsid w:val="00F92B79"/>
    <w:rsid w:val="00F935A5"/>
    <w:rsid w:val="00F93D99"/>
    <w:rsid w:val="00F94BC3"/>
    <w:rsid w:val="00F95023"/>
    <w:rsid w:val="00F971EA"/>
    <w:rsid w:val="00F97908"/>
    <w:rsid w:val="00F97EA1"/>
    <w:rsid w:val="00FA0C08"/>
    <w:rsid w:val="00FA0E91"/>
    <w:rsid w:val="00FA1008"/>
    <w:rsid w:val="00FA1C3B"/>
    <w:rsid w:val="00FA3FF7"/>
    <w:rsid w:val="00FA4011"/>
    <w:rsid w:val="00FA5989"/>
    <w:rsid w:val="00FA5DE4"/>
    <w:rsid w:val="00FA6AB5"/>
    <w:rsid w:val="00FA7819"/>
    <w:rsid w:val="00FB0F1C"/>
    <w:rsid w:val="00FB218B"/>
    <w:rsid w:val="00FB2420"/>
    <w:rsid w:val="00FB246D"/>
    <w:rsid w:val="00FB27B5"/>
    <w:rsid w:val="00FB2A22"/>
    <w:rsid w:val="00FB2B6D"/>
    <w:rsid w:val="00FB4110"/>
    <w:rsid w:val="00FB4BCE"/>
    <w:rsid w:val="00FB5370"/>
    <w:rsid w:val="00FB56B6"/>
    <w:rsid w:val="00FB70B4"/>
    <w:rsid w:val="00FB7372"/>
    <w:rsid w:val="00FB7898"/>
    <w:rsid w:val="00FC179F"/>
    <w:rsid w:val="00FC2AC1"/>
    <w:rsid w:val="00FC49B5"/>
    <w:rsid w:val="00FC74D0"/>
    <w:rsid w:val="00FD0205"/>
    <w:rsid w:val="00FD030D"/>
    <w:rsid w:val="00FD0CC7"/>
    <w:rsid w:val="00FD14DD"/>
    <w:rsid w:val="00FD2775"/>
    <w:rsid w:val="00FD2F3D"/>
    <w:rsid w:val="00FD45D1"/>
    <w:rsid w:val="00FD5481"/>
    <w:rsid w:val="00FD5BBA"/>
    <w:rsid w:val="00FD6EE5"/>
    <w:rsid w:val="00FE1248"/>
    <w:rsid w:val="00FE2A72"/>
    <w:rsid w:val="00FE36F9"/>
    <w:rsid w:val="00FE3712"/>
    <w:rsid w:val="00FE7807"/>
    <w:rsid w:val="00FE7D76"/>
    <w:rsid w:val="00FF0F47"/>
    <w:rsid w:val="00FF1A4F"/>
    <w:rsid w:val="00FF3CE1"/>
    <w:rsid w:val="00FF51AA"/>
    <w:rsid w:val="00FF631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91064BD"/>
  <w15:docId w15:val="{C87C4CDF-1D6E-4273-8B3E-BF28DC9A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4171"/>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E44171"/>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44171"/>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1D11BA"/>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unhideWhenUsed/>
    <w:qFormat/>
    <w:rsid w:val="00712D42"/>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unhideWhenUsed/>
    <w:qFormat/>
    <w:rsid w:val="008377F0"/>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next w:val="Navaden"/>
    <w:link w:val="Naslov6Znak"/>
    <w:uiPriority w:val="9"/>
    <w:unhideWhenUsed/>
    <w:qFormat/>
    <w:rsid w:val="00712D42"/>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712D42"/>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FF3CE1"/>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FF3CE1"/>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E44171"/>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44171"/>
    <w:rPr>
      <w:rFonts w:ascii="Times New Roman" w:eastAsia="Times New Roman" w:hAnsi="Times New Roman" w:cs="Arial"/>
      <w:b/>
      <w:bCs/>
      <w:iCs/>
      <w:sz w:val="24"/>
      <w:szCs w:val="28"/>
      <w:lang w:val="en-US"/>
    </w:rPr>
  </w:style>
  <w:style w:type="paragraph" w:customStyle="1" w:styleId="ParagraphNumbering">
    <w:name w:val="Paragraph Numbering"/>
    <w:basedOn w:val="Navaden"/>
    <w:link w:val="ParagraphNumberingChar"/>
    <w:qFormat/>
    <w:rsid w:val="00E44171"/>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uiPriority w:val="99"/>
    <w:qFormat/>
    <w:rsid w:val="00E44171"/>
    <w:rPr>
      <w:vertAlign w:val="superscript"/>
    </w:rPr>
  </w:style>
  <w:style w:type="character" w:customStyle="1" w:styleId="ParagraphNumberingChar">
    <w:name w:val="Paragraph Numbering Char"/>
    <w:link w:val="ParagraphNumbering"/>
    <w:rsid w:val="00E44171"/>
    <w:rPr>
      <w:rFonts w:ascii="Times New Roman" w:eastAsia="Times New Roman" w:hAnsi="Times New Roman" w:cs="Times New Roman"/>
      <w:sz w:val="24"/>
      <w:szCs w:val="24"/>
      <w:lang w:val="en-US"/>
    </w:rPr>
  </w:style>
  <w:style w:type="character" w:styleId="Hiperpovezava">
    <w:name w:val="Hyperlink"/>
    <w:uiPriority w:val="99"/>
    <w:rsid w:val="00E44171"/>
    <w:rPr>
      <w:color w:val="0000FF"/>
      <w:u w:val="single"/>
    </w:rPr>
  </w:style>
  <w:style w:type="paragraph" w:styleId="Odstavekseznama">
    <w:name w:val="List Paragraph"/>
    <w:aliases w:val="K1,Table of contents numbered,Elenco num ARGEA,body,Odsek zoznamu2"/>
    <w:basedOn w:val="Navaden"/>
    <w:link w:val="OdstavekseznamaZnak"/>
    <w:uiPriority w:val="34"/>
    <w:qFormat/>
    <w:rsid w:val="00E44171"/>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
    <w:link w:val="Odstavekseznama"/>
    <w:uiPriority w:val="34"/>
    <w:locked/>
    <w:rsid w:val="00E44171"/>
    <w:rPr>
      <w:rFonts w:ascii="Calibri" w:eastAsia="Calibri" w:hAnsi="Calibri" w:cs="Calibri"/>
      <w:lang w:val="en-US"/>
    </w:rPr>
  </w:style>
  <w:style w:type="character" w:customStyle="1" w:styleId="hps">
    <w:name w:val="hps"/>
    <w:basedOn w:val="Privzetapisavaodstavka"/>
    <w:rsid w:val="00E44171"/>
  </w:style>
  <w:style w:type="paragraph" w:customStyle="1" w:styleId="Sprotnaopomba-besedilo1">
    <w:name w:val="Sprotna opomba - besedilo1"/>
    <w:basedOn w:val="Navaden"/>
    <w:rsid w:val="00E44171"/>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59"/>
    <w:rsid w:val="00E4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1D11BA"/>
    <w:rPr>
      <w:rFonts w:asciiTheme="majorHAnsi" w:eastAsiaTheme="majorEastAsia" w:hAnsiTheme="majorHAnsi" w:cstheme="majorBidi"/>
      <w:color w:val="1F4D78" w:themeColor="accent1" w:themeShade="7F"/>
      <w:sz w:val="24"/>
      <w:szCs w:val="24"/>
      <w:lang w:val="en-US"/>
    </w:rPr>
  </w:style>
  <w:style w:type="character" w:styleId="Pripombasklic">
    <w:name w:val="annotation reference"/>
    <w:basedOn w:val="Privzetapisavaodstavka"/>
    <w:uiPriority w:val="99"/>
    <w:unhideWhenUsed/>
    <w:rsid w:val="00785C07"/>
    <w:rPr>
      <w:sz w:val="16"/>
      <w:szCs w:val="16"/>
    </w:rPr>
  </w:style>
  <w:style w:type="paragraph" w:styleId="Pripombabesedilo">
    <w:name w:val="annotation text"/>
    <w:basedOn w:val="Navaden"/>
    <w:link w:val="PripombabesediloZnak"/>
    <w:uiPriority w:val="99"/>
    <w:unhideWhenUsed/>
    <w:rsid w:val="00785C07"/>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785C07"/>
    <w:rPr>
      <w:sz w:val="20"/>
      <w:szCs w:val="20"/>
    </w:rPr>
  </w:style>
  <w:style w:type="paragraph" w:styleId="Besedilooblaka">
    <w:name w:val="Balloon Text"/>
    <w:basedOn w:val="Navaden"/>
    <w:link w:val="BesedilooblakaZnak"/>
    <w:uiPriority w:val="99"/>
    <w:unhideWhenUsed/>
    <w:rsid w:val="00785C07"/>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785C07"/>
    <w:rPr>
      <w:rFonts w:ascii="Segoe UI" w:eastAsia="Times New Roman" w:hAnsi="Segoe UI" w:cs="Segoe UI"/>
      <w:sz w:val="18"/>
      <w:szCs w:val="18"/>
      <w:lang w:val="en-US"/>
    </w:rPr>
  </w:style>
  <w:style w:type="paragraph" w:customStyle="1" w:styleId="Default">
    <w:name w:val="Default"/>
    <w:rsid w:val="0083322E"/>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2A7DE3"/>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2A7DE3"/>
    <w:rPr>
      <w:rFonts w:ascii="Tahoma" w:eastAsia="Times New Roman" w:hAnsi="Tahoma" w:cs="Times New Roman"/>
      <w:color w:val="008000"/>
      <w:lang w:eastAsia="ar-SA"/>
    </w:rPr>
  </w:style>
  <w:style w:type="paragraph" w:customStyle="1" w:styleId="AOHead1">
    <w:name w:val="AOHead1"/>
    <w:basedOn w:val="Navaden"/>
    <w:next w:val="Navaden"/>
    <w:rsid w:val="002A7DE3"/>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2A7DE3"/>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2A7DE3"/>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2A7DE3"/>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2A7DE3"/>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2A7DE3"/>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2767C"/>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kern w:val="0"/>
      <w:sz w:val="32"/>
      <w:lang w:val="sl-SI" w:eastAsia="sl-SI"/>
    </w:rPr>
  </w:style>
  <w:style w:type="paragraph" w:styleId="Kazalovsebine2">
    <w:name w:val="toc 2"/>
    <w:basedOn w:val="Navaden"/>
    <w:next w:val="Navaden"/>
    <w:autoRedefine/>
    <w:uiPriority w:val="39"/>
    <w:unhideWhenUsed/>
    <w:rsid w:val="005C6BD8"/>
    <w:pPr>
      <w:tabs>
        <w:tab w:val="left" w:pos="660"/>
        <w:tab w:val="right" w:leader="dot" w:pos="9062"/>
      </w:tabs>
      <w:spacing w:after="100"/>
      <w:ind w:left="220"/>
      <w:jc w:val="both"/>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4D1DDE"/>
    <w:pPr>
      <w:tabs>
        <w:tab w:val="left" w:pos="440"/>
        <w:tab w:val="right" w:leader="dot" w:pos="9744"/>
      </w:tabs>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BD4637"/>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B86025"/>
    <w:pPr>
      <w:suppressAutoHyphens/>
    </w:pPr>
    <w:rPr>
      <w:rFonts w:ascii="Courier New" w:hAnsi="Courier New"/>
      <w:sz w:val="20"/>
      <w:szCs w:val="20"/>
      <w:lang w:val="sl-SI" w:eastAsia="ar-SA"/>
    </w:rPr>
  </w:style>
  <w:style w:type="paragraph" w:customStyle="1" w:styleId="ZnakZnak1">
    <w:name w:val="Znak Znak1"/>
    <w:basedOn w:val="AOHead3"/>
    <w:next w:val="Navaden"/>
    <w:rsid w:val="00B86025"/>
    <w:pPr>
      <w:numPr>
        <w:numId w:val="3"/>
      </w:numPr>
    </w:pPr>
  </w:style>
  <w:style w:type="paragraph" w:styleId="Glava">
    <w:name w:val="header"/>
    <w:aliases w:val="APEK-4"/>
    <w:basedOn w:val="Navaden"/>
    <w:link w:val="GlavaZnak"/>
    <w:unhideWhenUsed/>
    <w:qFormat/>
    <w:rsid w:val="004427BA"/>
    <w:pPr>
      <w:tabs>
        <w:tab w:val="center" w:pos="4536"/>
        <w:tab w:val="right" w:pos="9072"/>
      </w:tabs>
    </w:pPr>
  </w:style>
  <w:style w:type="character" w:customStyle="1" w:styleId="GlavaZnak">
    <w:name w:val="Glava Znak"/>
    <w:aliases w:val="APEK-4 Znak"/>
    <w:basedOn w:val="Privzetapisavaodstavka"/>
    <w:link w:val="Glava"/>
    <w:rsid w:val="004427BA"/>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4427BA"/>
    <w:pPr>
      <w:tabs>
        <w:tab w:val="center" w:pos="4536"/>
        <w:tab w:val="right" w:pos="9072"/>
      </w:tabs>
    </w:pPr>
  </w:style>
  <w:style w:type="character" w:customStyle="1" w:styleId="NogaZnak">
    <w:name w:val="Noga Znak"/>
    <w:aliases w:val="|| Footer Znak"/>
    <w:basedOn w:val="Privzetapisavaodstavka"/>
    <w:link w:val="Noga"/>
    <w:uiPriority w:val="99"/>
    <w:rsid w:val="004427BA"/>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FE7807"/>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FE7807"/>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8327A8"/>
    <w:pPr>
      <w:spacing w:after="200"/>
    </w:pPr>
    <w:rPr>
      <w:b/>
      <w:bCs/>
      <w:color w:val="5B9BD5" w:themeColor="accent1"/>
      <w:sz w:val="18"/>
      <w:szCs w:val="18"/>
    </w:rPr>
  </w:style>
  <w:style w:type="paragraph" w:styleId="Revizija">
    <w:name w:val="Revision"/>
    <w:hidden/>
    <w:uiPriority w:val="99"/>
    <w:semiHidden/>
    <w:rsid w:val="00CD23C7"/>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5234C0"/>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iPriority w:val="99"/>
    <w:unhideWhenUsed/>
    <w:qFormat/>
    <w:rsid w:val="000F04AE"/>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uiPriority w:val="99"/>
    <w:rsid w:val="000F04AE"/>
    <w:rPr>
      <w:rFonts w:ascii="Times New Roman" w:eastAsia="Times New Roman" w:hAnsi="Times New Roman" w:cs="Times New Roman"/>
      <w:sz w:val="20"/>
      <w:szCs w:val="20"/>
      <w:lang w:val="en-US"/>
    </w:rPr>
  </w:style>
  <w:style w:type="character" w:customStyle="1" w:styleId="Naslov5Znak">
    <w:name w:val="Naslov 5 Znak"/>
    <w:basedOn w:val="Privzetapisavaodstavka"/>
    <w:link w:val="Naslov5"/>
    <w:uiPriority w:val="9"/>
    <w:rsid w:val="008377F0"/>
    <w:rPr>
      <w:rFonts w:asciiTheme="majorHAnsi" w:eastAsiaTheme="majorEastAsia" w:hAnsiTheme="majorHAnsi" w:cstheme="majorBidi"/>
      <w:color w:val="2E74B5" w:themeColor="accent1" w:themeShade="BF"/>
      <w:sz w:val="24"/>
      <w:szCs w:val="24"/>
      <w:lang w:val="en-US"/>
    </w:rPr>
  </w:style>
  <w:style w:type="paragraph" w:customStyle="1" w:styleId="footnotedescription">
    <w:name w:val="footnote description"/>
    <w:next w:val="Navaden"/>
    <w:link w:val="footnotedescriptionChar"/>
    <w:hidden/>
    <w:rsid w:val="008377F0"/>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8377F0"/>
    <w:rPr>
      <w:rFonts w:ascii="Georgia" w:eastAsia="Georgia" w:hAnsi="Georgia" w:cs="Georgia"/>
      <w:color w:val="000000"/>
      <w:sz w:val="18"/>
      <w:lang w:eastAsia="sl-SI"/>
    </w:rPr>
  </w:style>
  <w:style w:type="character" w:customStyle="1" w:styleId="footnotemark">
    <w:name w:val="footnote mark"/>
    <w:hidden/>
    <w:rsid w:val="008377F0"/>
    <w:rPr>
      <w:rFonts w:ascii="Georgia" w:eastAsia="Georgia" w:hAnsi="Georgia" w:cs="Georgia"/>
      <w:color w:val="000000"/>
      <w:sz w:val="16"/>
      <w:vertAlign w:val="superscript"/>
    </w:rPr>
  </w:style>
  <w:style w:type="table" w:customStyle="1" w:styleId="TableGrid">
    <w:name w:val="TableGrid"/>
    <w:rsid w:val="008377F0"/>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rsid w:val="00712D42"/>
    <w:rPr>
      <w:rFonts w:asciiTheme="majorHAnsi" w:eastAsiaTheme="majorEastAsia" w:hAnsiTheme="majorHAnsi" w:cstheme="majorBidi"/>
      <w:i/>
      <w:iCs/>
      <w:color w:val="2E74B5" w:themeColor="accent1" w:themeShade="BF"/>
      <w:sz w:val="24"/>
      <w:szCs w:val="24"/>
      <w:lang w:val="en-US"/>
    </w:rPr>
  </w:style>
  <w:style w:type="character" w:customStyle="1" w:styleId="Naslov6Znak">
    <w:name w:val="Naslov 6 Znak"/>
    <w:basedOn w:val="Privzetapisavaodstavka"/>
    <w:link w:val="Naslov6"/>
    <w:uiPriority w:val="9"/>
    <w:rsid w:val="00712D42"/>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712D42"/>
    <w:rPr>
      <w:rFonts w:ascii="Georgia" w:eastAsia="Georgia" w:hAnsi="Georgia" w:cs="Georgia"/>
      <w:color w:val="821A1A"/>
      <w:sz w:val="24"/>
      <w:lang w:eastAsia="sl-SI"/>
    </w:rPr>
  </w:style>
  <w:style w:type="numbering" w:customStyle="1" w:styleId="Brezseznama1">
    <w:name w:val="Brez seznama1"/>
    <w:next w:val="Brezseznama"/>
    <w:uiPriority w:val="99"/>
    <w:semiHidden/>
    <w:unhideWhenUsed/>
    <w:rsid w:val="00712D42"/>
  </w:style>
  <w:style w:type="paragraph" w:customStyle="1" w:styleId="ZnakZnak11">
    <w:name w:val="Znak Znak11"/>
    <w:basedOn w:val="AOHead3"/>
    <w:next w:val="Navaden"/>
    <w:rsid w:val="00497030"/>
    <w:pPr>
      <w:numPr>
        <w:ilvl w:val="0"/>
        <w:numId w:val="0"/>
      </w:numPr>
      <w:ind w:left="2160" w:hanging="360"/>
    </w:pPr>
  </w:style>
  <w:style w:type="paragraph" w:customStyle="1" w:styleId="Oddelek">
    <w:name w:val="Oddelek"/>
    <w:basedOn w:val="Navaden"/>
    <w:link w:val="OddelekZnak1"/>
    <w:qFormat/>
    <w:rsid w:val="00526383"/>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7C46A2"/>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45CFE"/>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45CFE"/>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354C0C"/>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1C24E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1C24E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1C24E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1C24E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1C24E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FF3CE1"/>
    <w:rPr>
      <w:rFonts w:ascii="Times New Roman" w:eastAsia="Times New Roman" w:hAnsi="Times New Roman" w:cs="Times New Roman"/>
      <w:b/>
      <w:bCs/>
      <w:color w:val="5B9BD5" w:themeColor="accent1"/>
      <w:sz w:val="18"/>
      <w:szCs w:val="18"/>
      <w:lang w:val="en-US"/>
    </w:rPr>
  </w:style>
  <w:style w:type="paragraph" w:customStyle="1" w:styleId="Source">
    <w:name w:val="Source"/>
    <w:basedOn w:val="Telobesedila"/>
    <w:link w:val="SourceChar"/>
    <w:uiPriority w:val="99"/>
    <w:qFormat/>
    <w:rsid w:val="00FF3CE1"/>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FF3CE1"/>
    <w:rPr>
      <w:i/>
      <w:sz w:val="18"/>
      <w:szCs w:val="20"/>
    </w:rPr>
  </w:style>
  <w:style w:type="table" w:customStyle="1" w:styleId="PwCTableText">
    <w:name w:val="PwC Table Text"/>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5B9BD5"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character" w:styleId="Krepko">
    <w:name w:val="Strong"/>
    <w:basedOn w:val="Privzetapisavaodstavka"/>
    <w:uiPriority w:val="22"/>
    <w:qFormat/>
    <w:rsid w:val="00FF3CE1"/>
    <w:rPr>
      <w:b/>
      <w:bCs/>
    </w:rPr>
  </w:style>
  <w:style w:type="paragraph" w:customStyle="1" w:styleId="AppendixHeading1">
    <w:name w:val="Appendix Heading 1"/>
    <w:basedOn w:val="Naslov1"/>
    <w:next w:val="AppendixHeading2"/>
    <w:rsid w:val="00FF3CE1"/>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FF3CE1"/>
    <w:pPr>
      <w:pageBreakBefore w:val="0"/>
      <w:numPr>
        <w:ilvl w:val="1"/>
      </w:numPr>
      <w:spacing w:after="160"/>
      <w:ind w:left="612"/>
      <w:outlineLvl w:val="1"/>
    </w:pPr>
    <w:rPr>
      <w:color w:val="44546A" w:themeColor="text2"/>
      <w:sz w:val="28"/>
    </w:rPr>
  </w:style>
  <w:style w:type="character" w:customStyle="1" w:styleId="Naslov8Znak">
    <w:name w:val="Naslov 8 Znak"/>
    <w:basedOn w:val="Privzetapisavaodstavka"/>
    <w:link w:val="Naslov8"/>
    <w:uiPriority w:val="9"/>
    <w:rsid w:val="00FF3CE1"/>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FF3CE1"/>
    <w:rPr>
      <w:rFonts w:asciiTheme="majorHAnsi" w:eastAsiaTheme="majorEastAsia" w:hAnsiTheme="majorHAnsi" w:cstheme="majorBidi"/>
      <w:i/>
      <w:iCs/>
      <w:color w:val="272727" w:themeColor="text1" w:themeTint="D8"/>
      <w:sz w:val="20"/>
      <w:szCs w:val="21"/>
    </w:rPr>
  </w:style>
  <w:style w:type="paragraph" w:customStyle="1" w:styleId="Address">
    <w:name w:val="Address"/>
    <w:basedOn w:val="Navaden"/>
    <w:link w:val="AddressChar"/>
    <w:qFormat/>
    <w:rsid w:val="00FF3CE1"/>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FF3CE1"/>
    <w:rPr>
      <w:i/>
      <w:sz w:val="18"/>
      <w:szCs w:val="20"/>
    </w:rPr>
  </w:style>
  <w:style w:type="paragraph" w:styleId="Blokbesedila">
    <w:name w:val="Block Text"/>
    <w:basedOn w:val="Telobesedila"/>
    <w:uiPriority w:val="99"/>
    <w:unhideWhenUsed/>
    <w:rsid w:val="00FF3CE1"/>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FF3CE1"/>
    <w:pPr>
      <w:pBdr>
        <w:top w:val="single" w:sz="8" w:space="10" w:color="5B9BD5" w:themeColor="accent1"/>
        <w:left w:val="single" w:sz="8" w:space="10" w:color="5B9BD5" w:themeColor="accent1"/>
        <w:bottom w:val="single" w:sz="8" w:space="10" w:color="5B9BD5" w:themeColor="accent1"/>
        <w:right w:val="single" w:sz="8" w:space="10" w:color="5B9BD5" w:themeColor="accent1"/>
      </w:pBdr>
      <w:shd w:val="clear" w:color="auto" w:fill="5B9BD5"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FF3CE1"/>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FF3CE1"/>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FF3CE1"/>
    <w:rPr>
      <w:sz w:val="28"/>
      <w:szCs w:val="20"/>
    </w:rPr>
  </w:style>
  <w:style w:type="paragraph" w:customStyle="1" w:styleId="Disclaimer">
    <w:name w:val="Disclaimer"/>
    <w:basedOn w:val="Telobesedila"/>
    <w:link w:val="DisclaimerChar"/>
    <w:qFormat/>
    <w:rsid w:val="00FF3CE1"/>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FF3CE1"/>
    <w:rPr>
      <w:sz w:val="16"/>
      <w:szCs w:val="20"/>
    </w:rPr>
  </w:style>
  <w:style w:type="paragraph" w:customStyle="1" w:styleId="DividerHeader">
    <w:name w:val="Divider Header"/>
    <w:rsid w:val="00FF3CE1"/>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FF3CE1"/>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FF3CE1"/>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FF3CE1"/>
    <w:pPr>
      <w:numPr>
        <w:ilvl w:val="2"/>
      </w:numPr>
      <w:ind w:left="648" w:hanging="648"/>
      <w:outlineLvl w:val="2"/>
    </w:pPr>
    <w:rPr>
      <w:sz w:val="28"/>
    </w:rPr>
  </w:style>
  <w:style w:type="paragraph" w:customStyle="1" w:styleId="ExhibitHeading4">
    <w:name w:val="Exhibit Heading 4"/>
    <w:basedOn w:val="ExhibitHeading3"/>
    <w:next w:val="Telobesedila"/>
    <w:qFormat/>
    <w:rsid w:val="00FF3CE1"/>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FF3CE1"/>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FF3CE1"/>
    <w:rPr>
      <w:color w:val="A8D08D" w:themeColor="accent6" w:themeTint="99"/>
      <w:u w:val="single"/>
    </w:rPr>
  </w:style>
  <w:style w:type="paragraph" w:customStyle="1" w:styleId="Guidance">
    <w:name w:val="Guidance"/>
    <w:basedOn w:val="Navaden"/>
    <w:link w:val="GuidanceChar"/>
    <w:uiPriority w:val="99"/>
    <w:qFormat/>
    <w:rsid w:val="00FF3CE1"/>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FF3CE1"/>
    <w:rPr>
      <w:rFonts w:ascii="Arial" w:hAnsi="Arial"/>
      <w:color w:val="00A5FF"/>
      <w:sz w:val="16"/>
      <w:szCs w:val="20"/>
    </w:rPr>
  </w:style>
  <w:style w:type="character" w:styleId="HTML-kratica">
    <w:name w:val="HTML Acronym"/>
    <w:basedOn w:val="Privzetapisavaodstavka"/>
    <w:uiPriority w:val="99"/>
    <w:semiHidden/>
    <w:unhideWhenUsed/>
    <w:rsid w:val="00FF3CE1"/>
    <w:rPr>
      <w:color w:val="000000" w:themeColor="text1"/>
    </w:rPr>
  </w:style>
  <w:style w:type="paragraph" w:styleId="Stvarnokazalo1">
    <w:name w:val="index 1"/>
    <w:basedOn w:val="Navaden"/>
    <w:next w:val="Navaden"/>
    <w:autoRedefine/>
    <w:uiPriority w:val="99"/>
    <w:unhideWhenUsed/>
    <w:rsid w:val="00FF3CE1"/>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FF3CE1"/>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FF3CE1"/>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FF3CE1"/>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FF3CE1"/>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FF3CE1"/>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FF3CE1"/>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FF3CE1"/>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FF3CE1"/>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FF3CE1"/>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FF3CE1"/>
    <w:rPr>
      <w:i/>
      <w:iCs/>
      <w:color w:val="5B9BD5" w:themeColor="accent1"/>
    </w:rPr>
  </w:style>
  <w:style w:type="paragraph" w:customStyle="1" w:styleId="HeadingText">
    <w:name w:val="Heading Text"/>
    <w:basedOn w:val="Telobesedila"/>
    <w:next w:val="Telobesedila"/>
    <w:qFormat/>
    <w:rsid w:val="00FF3CE1"/>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FF3CE1"/>
    <w:rPr>
      <w:b/>
      <w:bCs/>
      <w:smallCaps/>
      <w:color w:val="5B9BD5" w:themeColor="accent1"/>
      <w:spacing w:val="5"/>
    </w:rPr>
  </w:style>
  <w:style w:type="paragraph" w:styleId="Intenzivencitat">
    <w:name w:val="Intense Quote"/>
    <w:basedOn w:val="Navaden"/>
    <w:next w:val="Navaden"/>
    <w:link w:val="IntenzivencitatZnak"/>
    <w:uiPriority w:val="30"/>
    <w:rsid w:val="00FF3CE1"/>
    <w:pPr>
      <w:pBdr>
        <w:bottom w:val="single" w:sz="4" w:space="10" w:color="5B9BD5" w:themeColor="accent1"/>
      </w:pBdr>
      <w:spacing w:before="200" w:after="280" w:line="276" w:lineRule="auto"/>
      <w:ind w:left="936" w:right="936"/>
    </w:pPr>
    <w:rPr>
      <w:rFonts w:asciiTheme="minorHAnsi" w:eastAsiaTheme="minorHAnsi" w:hAnsiTheme="minorHAnsi" w:cstheme="minorBidi"/>
      <w:b/>
      <w:i/>
      <w:iCs/>
      <w:color w:val="5B9BD5" w:themeColor="accent1"/>
      <w:sz w:val="20"/>
      <w:szCs w:val="20"/>
      <w:lang w:val="sl-SI"/>
    </w:rPr>
  </w:style>
  <w:style w:type="character" w:customStyle="1" w:styleId="IntenzivencitatZnak">
    <w:name w:val="Intenziven citat Znak"/>
    <w:basedOn w:val="Privzetapisavaodstavka"/>
    <w:link w:val="Intenzivencitat"/>
    <w:uiPriority w:val="30"/>
    <w:rsid w:val="00FF3CE1"/>
    <w:rPr>
      <w:b/>
      <w:i/>
      <w:iCs/>
      <w:color w:val="5B9BD5" w:themeColor="accent1"/>
      <w:sz w:val="20"/>
      <w:szCs w:val="20"/>
    </w:rPr>
  </w:style>
  <w:style w:type="character" w:styleId="tevilkavrstice">
    <w:name w:val="line number"/>
    <w:basedOn w:val="Privzetapisavaodstavka"/>
    <w:uiPriority w:val="99"/>
    <w:unhideWhenUsed/>
    <w:rsid w:val="00FF3CE1"/>
  </w:style>
  <w:style w:type="paragraph" w:styleId="Seznam">
    <w:name w:val="List"/>
    <w:basedOn w:val="Navaden"/>
    <w:uiPriority w:val="99"/>
    <w:unhideWhenUsed/>
    <w:rsid w:val="00FF3CE1"/>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FF3CE1"/>
    <w:pPr>
      <w:ind w:left="691"/>
    </w:pPr>
  </w:style>
  <w:style w:type="paragraph" w:styleId="Seznam4">
    <w:name w:val="List 4"/>
    <w:basedOn w:val="Seznam3"/>
    <w:uiPriority w:val="99"/>
    <w:unhideWhenUsed/>
    <w:rsid w:val="00FF3CE1"/>
    <w:pPr>
      <w:ind w:left="1382" w:firstLine="0"/>
    </w:pPr>
  </w:style>
  <w:style w:type="paragraph" w:styleId="Seznam3">
    <w:name w:val="List 3"/>
    <w:basedOn w:val="Seznam2"/>
    <w:uiPriority w:val="99"/>
    <w:unhideWhenUsed/>
    <w:rsid w:val="00FF3CE1"/>
    <w:pPr>
      <w:ind w:left="2232" w:hanging="1195"/>
    </w:pPr>
  </w:style>
  <w:style w:type="paragraph" w:styleId="Seznam5">
    <w:name w:val="List 5"/>
    <w:basedOn w:val="Navaden"/>
    <w:uiPriority w:val="99"/>
    <w:unhideWhenUsed/>
    <w:rsid w:val="00FF3CE1"/>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FF3CE1"/>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FF3CE1"/>
    <w:pPr>
      <w:numPr>
        <w:ilvl w:val="1"/>
      </w:numPr>
      <w:ind w:left="692" w:hanging="346"/>
    </w:pPr>
  </w:style>
  <w:style w:type="paragraph" w:customStyle="1" w:styleId="ListAlpha3">
    <w:name w:val="List Alpha 3"/>
    <w:basedOn w:val="ListAlpha"/>
    <w:qFormat/>
    <w:rsid w:val="00FF3CE1"/>
    <w:pPr>
      <w:numPr>
        <w:ilvl w:val="2"/>
      </w:numPr>
    </w:pPr>
  </w:style>
  <w:style w:type="paragraph" w:customStyle="1" w:styleId="ListAlpha4">
    <w:name w:val="List Alpha 4"/>
    <w:basedOn w:val="ListAlpha3"/>
    <w:qFormat/>
    <w:rsid w:val="00FF3CE1"/>
    <w:pPr>
      <w:numPr>
        <w:ilvl w:val="3"/>
      </w:numPr>
    </w:pPr>
  </w:style>
  <w:style w:type="paragraph" w:customStyle="1" w:styleId="ListAlpha5">
    <w:name w:val="List Alpha 5"/>
    <w:basedOn w:val="ListAlpha4"/>
    <w:rsid w:val="00FF3CE1"/>
    <w:pPr>
      <w:numPr>
        <w:ilvl w:val="4"/>
        <w:numId w:val="3"/>
      </w:numPr>
    </w:pPr>
  </w:style>
  <w:style w:type="paragraph" w:customStyle="1" w:styleId="ListBullet6">
    <w:name w:val="List Bullet 6"/>
    <w:basedOn w:val="Oznaenseznam5"/>
    <w:qFormat/>
    <w:rsid w:val="00FF3CE1"/>
    <w:pPr>
      <w:numPr>
        <w:ilvl w:val="0"/>
        <w:numId w:val="0"/>
      </w:numPr>
      <w:tabs>
        <w:tab w:val="num" w:pos="2074"/>
      </w:tabs>
      <w:ind w:left="2074" w:hanging="346"/>
    </w:pPr>
  </w:style>
  <w:style w:type="paragraph" w:customStyle="1" w:styleId="ListBullet7">
    <w:name w:val="List Bullet 7"/>
    <w:basedOn w:val="ListBullet6"/>
    <w:qFormat/>
    <w:rsid w:val="00FF3CE1"/>
    <w:pPr>
      <w:numPr>
        <w:ilvl w:val="6"/>
      </w:numPr>
      <w:tabs>
        <w:tab w:val="num" w:pos="2074"/>
      </w:tabs>
      <w:ind w:left="2074" w:hanging="346"/>
    </w:pPr>
  </w:style>
  <w:style w:type="paragraph" w:customStyle="1" w:styleId="ListBullet8">
    <w:name w:val="List Bullet 8"/>
    <w:basedOn w:val="ListBullet7"/>
    <w:qFormat/>
    <w:rsid w:val="00FF3CE1"/>
    <w:pPr>
      <w:numPr>
        <w:ilvl w:val="7"/>
      </w:numPr>
      <w:tabs>
        <w:tab w:val="num" w:pos="2074"/>
      </w:tabs>
      <w:ind w:left="2074" w:hanging="346"/>
    </w:pPr>
  </w:style>
  <w:style w:type="paragraph" w:customStyle="1" w:styleId="ListBullet9">
    <w:name w:val="List Bullet 9"/>
    <w:basedOn w:val="ListBullet8"/>
    <w:qFormat/>
    <w:rsid w:val="00FF3CE1"/>
    <w:pPr>
      <w:numPr>
        <w:ilvl w:val="8"/>
      </w:numPr>
      <w:tabs>
        <w:tab w:val="num" w:pos="2074"/>
      </w:tabs>
      <w:ind w:left="2074" w:hanging="346"/>
    </w:pPr>
  </w:style>
  <w:style w:type="paragraph" w:styleId="Otevilenseznam">
    <w:name w:val="List Number"/>
    <w:basedOn w:val="Navaden"/>
    <w:unhideWhenUsed/>
    <w:qFormat/>
    <w:rsid w:val="00FF3CE1"/>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FF3CE1"/>
    <w:pPr>
      <w:numPr>
        <w:ilvl w:val="1"/>
      </w:numPr>
      <w:tabs>
        <w:tab w:val="left" w:pos="792"/>
      </w:tabs>
    </w:pPr>
  </w:style>
  <w:style w:type="paragraph" w:styleId="Otevilenseznam3">
    <w:name w:val="List Number 3"/>
    <w:basedOn w:val="Otevilenseznam2"/>
    <w:uiPriority w:val="13"/>
    <w:unhideWhenUsed/>
    <w:qFormat/>
    <w:rsid w:val="00FF3CE1"/>
    <w:pPr>
      <w:numPr>
        <w:ilvl w:val="2"/>
      </w:numPr>
      <w:tabs>
        <w:tab w:val="clear" w:pos="792"/>
        <w:tab w:val="left" w:pos="1195"/>
      </w:tabs>
    </w:pPr>
  </w:style>
  <w:style w:type="paragraph" w:styleId="Otevilenseznam4">
    <w:name w:val="List Number 4"/>
    <w:basedOn w:val="Otevilenseznam3"/>
    <w:uiPriority w:val="13"/>
    <w:unhideWhenUsed/>
    <w:qFormat/>
    <w:rsid w:val="00FF3CE1"/>
    <w:pPr>
      <w:numPr>
        <w:ilvl w:val="3"/>
      </w:numPr>
      <w:tabs>
        <w:tab w:val="clear" w:pos="1195"/>
        <w:tab w:val="left" w:pos="1642"/>
      </w:tabs>
    </w:pPr>
  </w:style>
  <w:style w:type="paragraph" w:styleId="Otevilenseznam5">
    <w:name w:val="List Number 5"/>
    <w:basedOn w:val="Otevilenseznam4"/>
    <w:uiPriority w:val="13"/>
    <w:unhideWhenUsed/>
    <w:rsid w:val="00FF3CE1"/>
    <w:pPr>
      <w:numPr>
        <w:ilvl w:val="4"/>
      </w:numPr>
      <w:tabs>
        <w:tab w:val="clear" w:pos="1642"/>
        <w:tab w:val="left" w:pos="1987"/>
      </w:tabs>
    </w:pPr>
  </w:style>
  <w:style w:type="paragraph" w:styleId="Seznam-nadaljevanje">
    <w:name w:val="List Continue"/>
    <w:basedOn w:val="Navaden"/>
    <w:uiPriority w:val="99"/>
    <w:unhideWhenUsed/>
    <w:qFormat/>
    <w:rsid w:val="00FF3CE1"/>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FF3CE1"/>
    <w:pPr>
      <w:ind w:left="691"/>
    </w:pPr>
  </w:style>
  <w:style w:type="paragraph" w:styleId="Seznam-nadaljevanje3">
    <w:name w:val="List Continue 3"/>
    <w:basedOn w:val="Otevilenseznam2"/>
    <w:uiPriority w:val="99"/>
    <w:unhideWhenUsed/>
    <w:qFormat/>
    <w:rsid w:val="00FF3CE1"/>
    <w:pPr>
      <w:numPr>
        <w:ilvl w:val="0"/>
        <w:numId w:val="0"/>
      </w:numPr>
      <w:ind w:left="1037"/>
    </w:pPr>
  </w:style>
  <w:style w:type="paragraph" w:styleId="Seznam-nadaljevanje4">
    <w:name w:val="List Continue 4"/>
    <w:basedOn w:val="Seznam-nadaljevanje3"/>
    <w:uiPriority w:val="99"/>
    <w:unhideWhenUsed/>
    <w:qFormat/>
    <w:rsid w:val="00FF3CE1"/>
    <w:pPr>
      <w:ind w:left="1382"/>
    </w:pPr>
  </w:style>
  <w:style w:type="paragraph" w:styleId="Seznam-nadaljevanje5">
    <w:name w:val="List Continue 5"/>
    <w:basedOn w:val="Seznam-nadaljevanje4"/>
    <w:uiPriority w:val="99"/>
    <w:unhideWhenUsed/>
    <w:rsid w:val="00FF3CE1"/>
    <w:pPr>
      <w:ind w:left="1728"/>
    </w:pPr>
  </w:style>
  <w:style w:type="paragraph" w:styleId="Makrobesedilo">
    <w:name w:val="macro"/>
    <w:link w:val="MakrobesediloZnak"/>
    <w:uiPriority w:val="99"/>
    <w:unhideWhenUsed/>
    <w:rsid w:val="00FF3C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FF3CE1"/>
    <w:rPr>
      <w:rFonts w:ascii="Consolas" w:hAnsi="Consolas"/>
      <w:sz w:val="20"/>
      <w:szCs w:val="20"/>
      <w:lang w:val="en-US"/>
    </w:rPr>
  </w:style>
  <w:style w:type="paragraph" w:styleId="Glavasporoila">
    <w:name w:val="Message Header"/>
    <w:basedOn w:val="Navaden"/>
    <w:link w:val="GlavasporoilaZnak"/>
    <w:uiPriority w:val="99"/>
    <w:semiHidden/>
    <w:unhideWhenUsed/>
    <w:rsid w:val="00FF3CE1"/>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FF3CE1"/>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FF3CE1"/>
    <w:pPr>
      <w:pageBreakBefore/>
    </w:pPr>
    <w:rPr>
      <w:b/>
      <w:i/>
      <w:sz w:val="48"/>
    </w:rPr>
  </w:style>
  <w:style w:type="paragraph" w:customStyle="1" w:styleId="Subheading">
    <w:name w:val="Subheading"/>
    <w:basedOn w:val="Heading1wSubheading"/>
    <w:rsid w:val="00FF3CE1"/>
    <w:pPr>
      <w:pageBreakBefore w:val="0"/>
      <w:spacing w:after="480"/>
    </w:pPr>
    <w:rPr>
      <w:b w:val="0"/>
      <w:i w:val="0"/>
      <w:sz w:val="44"/>
    </w:rPr>
  </w:style>
  <w:style w:type="paragraph" w:customStyle="1" w:styleId="Heading1wSubheading">
    <w:name w:val="Heading 1 w/Subheading"/>
    <w:basedOn w:val="Naslov1"/>
    <w:next w:val="Subheading"/>
    <w:rsid w:val="00FF3CE1"/>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FF3CE1"/>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FF3CE1"/>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FF3CE1"/>
    <w:pPr>
      <w:outlineLvl w:val="3"/>
    </w:pPr>
    <w:rPr>
      <w:b w:val="0"/>
    </w:rPr>
  </w:style>
  <w:style w:type="paragraph" w:customStyle="1" w:styleId="Non-numberedHeading5">
    <w:name w:val="Non-numbered Heading 5"/>
    <w:basedOn w:val="Non-numberedHeading4"/>
    <w:next w:val="Telobesedila"/>
    <w:rsid w:val="00FF3CE1"/>
    <w:pPr>
      <w:outlineLvl w:val="4"/>
    </w:pPr>
    <w:rPr>
      <w:sz w:val="24"/>
    </w:rPr>
  </w:style>
  <w:style w:type="paragraph" w:customStyle="1" w:styleId="PwCAddress">
    <w:name w:val="PwC Address"/>
    <w:qFormat/>
    <w:rsid w:val="00FF3CE1"/>
    <w:pPr>
      <w:spacing w:after="0" w:line="200" w:lineRule="atLeast"/>
    </w:pPr>
    <w:rPr>
      <w:b/>
      <w:sz w:val="24"/>
      <w:szCs w:val="20"/>
      <w:lang w:val="en-US"/>
    </w:rPr>
  </w:style>
  <w:style w:type="paragraph" w:styleId="Citat">
    <w:name w:val="Quote"/>
    <w:basedOn w:val="Navaden"/>
    <w:next w:val="Navaden"/>
    <w:link w:val="CitatZnak"/>
    <w:uiPriority w:val="29"/>
    <w:rsid w:val="00FF3CE1"/>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FF3CE1"/>
    <w:rPr>
      <w:i/>
      <w:iCs/>
      <w:color w:val="404040" w:themeColor="text1" w:themeTint="BF"/>
      <w:sz w:val="20"/>
      <w:szCs w:val="20"/>
    </w:rPr>
  </w:style>
  <w:style w:type="paragraph" w:styleId="Podnaslov">
    <w:name w:val="Subtitle"/>
    <w:basedOn w:val="Navaden"/>
    <w:next w:val="Navaden"/>
    <w:link w:val="PodnaslovZnak"/>
    <w:uiPriority w:val="11"/>
    <w:rsid w:val="00FF3CE1"/>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FF3CE1"/>
    <w:rPr>
      <w:rFonts w:asciiTheme="majorHAnsi" w:eastAsiaTheme="minorEastAsia" w:hAnsiTheme="majorHAnsi"/>
      <w:spacing w:val="15"/>
      <w:sz w:val="64"/>
      <w:szCs w:val="20"/>
    </w:rPr>
  </w:style>
  <w:style w:type="character" w:styleId="Neenpoudarek">
    <w:name w:val="Subtle Emphasis"/>
    <w:basedOn w:val="Privzetapisavaodstavka"/>
    <w:uiPriority w:val="19"/>
    <w:rsid w:val="00FF3CE1"/>
    <w:rPr>
      <w:i/>
      <w:iCs/>
      <w:color w:val="7F7F7F" w:themeColor="text1" w:themeTint="80"/>
    </w:rPr>
  </w:style>
  <w:style w:type="paragraph" w:styleId="Naslov">
    <w:name w:val="Title"/>
    <w:basedOn w:val="Navaden"/>
    <w:next w:val="Navaden"/>
    <w:link w:val="NaslovZnak"/>
    <w:uiPriority w:val="10"/>
    <w:rsid w:val="00FF3CE1"/>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FF3CE1"/>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FF3CE1"/>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FF3CE1"/>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FF3CE1"/>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FF3CE1"/>
    <w:pPr>
      <w:numPr>
        <w:ilvl w:val="1"/>
      </w:numPr>
      <w:tabs>
        <w:tab w:val="left" w:pos="792"/>
      </w:tabs>
    </w:pPr>
  </w:style>
  <w:style w:type="paragraph" w:customStyle="1" w:styleId="ListRoman3">
    <w:name w:val="List Roman 3"/>
    <w:basedOn w:val="ListRoman2"/>
    <w:qFormat/>
    <w:rsid w:val="00FF3CE1"/>
    <w:pPr>
      <w:numPr>
        <w:ilvl w:val="2"/>
      </w:numPr>
      <w:tabs>
        <w:tab w:val="clear" w:pos="792"/>
        <w:tab w:val="left" w:pos="1195"/>
      </w:tabs>
    </w:pPr>
  </w:style>
  <w:style w:type="paragraph" w:customStyle="1" w:styleId="ListRoman4">
    <w:name w:val="List Roman 4"/>
    <w:basedOn w:val="ListRoman3"/>
    <w:qFormat/>
    <w:rsid w:val="00FF3CE1"/>
    <w:pPr>
      <w:numPr>
        <w:ilvl w:val="3"/>
      </w:numPr>
      <w:tabs>
        <w:tab w:val="clear" w:pos="1195"/>
        <w:tab w:val="left" w:pos="1584"/>
      </w:tabs>
    </w:pPr>
  </w:style>
  <w:style w:type="paragraph" w:customStyle="1" w:styleId="ListRoman5">
    <w:name w:val="List Roman 5"/>
    <w:basedOn w:val="ListRoman4"/>
    <w:qFormat/>
    <w:rsid w:val="00FF3CE1"/>
    <w:pPr>
      <w:numPr>
        <w:ilvl w:val="4"/>
      </w:numPr>
      <w:tabs>
        <w:tab w:val="clear" w:pos="1584"/>
        <w:tab w:val="left" w:pos="1987"/>
      </w:tabs>
    </w:pPr>
  </w:style>
  <w:style w:type="character" w:styleId="Besedilooznabemesta">
    <w:name w:val="Placeholder Text"/>
    <w:basedOn w:val="Privzetapisavaodstavka"/>
    <w:uiPriority w:val="99"/>
    <w:semiHidden/>
    <w:rsid w:val="00FF3CE1"/>
    <w:rPr>
      <w:color w:val="808080"/>
    </w:rPr>
  </w:style>
  <w:style w:type="table" w:customStyle="1" w:styleId="PwCTableofFigures">
    <w:name w:val="PwC Table of Figures"/>
    <w:basedOn w:val="PwCTableText"/>
    <w:uiPriority w:val="99"/>
    <w:rsid w:val="00FF3CE1"/>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table" w:customStyle="1" w:styleId="Style1">
    <w:name w:val="Style1"/>
    <w:basedOn w:val="PwCTableText"/>
    <w:uiPriority w:val="99"/>
    <w:rsid w:val="00FF3CE1"/>
    <w:pPr>
      <w:spacing w:after="0"/>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pPr>
        <w:jc w:val="left"/>
      </w:pPr>
      <w:rPr>
        <w:rFonts w:asciiTheme="majorHAnsi" w:hAnsiTheme="majorHAnsi"/>
        <w:b/>
        <w:color w:val="44546A" w:themeColor="text2"/>
        <w:sz w:val="18"/>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5B9BD5" w:themeColor="accent1"/>
          <w:tl2br w:val="nil"/>
          <w:tr2bl w:val="nil"/>
        </w:tcBorders>
      </w:tcPr>
    </w:tblStylePr>
  </w:style>
  <w:style w:type="table" w:customStyle="1" w:styleId="SmartTextListTable">
    <w:name w:val="Smart Text List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5B9BD5" w:themeColor="accent1"/>
          <w:right w:val="nil"/>
          <w:insideH w:val="nil"/>
          <w:insideV w:val="nil"/>
          <w:tl2br w:val="nil"/>
          <w:tr2bl w:val="nil"/>
        </w:tcBorders>
      </w:tcPr>
    </w:tblStylePr>
  </w:style>
  <w:style w:type="table" w:customStyle="1" w:styleId="SmartBasicTable">
    <w:name w:val="Smart Basic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FF3CE1"/>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FF3CE1"/>
    <w:rPr>
      <w:sz w:val="20"/>
      <w:szCs w:val="20"/>
    </w:rPr>
  </w:style>
  <w:style w:type="character" w:styleId="Naslovknjige">
    <w:name w:val="Book Title"/>
    <w:basedOn w:val="Privzetapisavaodstavka"/>
    <w:uiPriority w:val="33"/>
    <w:rsid w:val="00FF3CE1"/>
    <w:rPr>
      <w:b/>
      <w:bCs/>
      <w:i/>
      <w:iCs/>
      <w:spacing w:val="5"/>
    </w:rPr>
  </w:style>
  <w:style w:type="paragraph" w:styleId="Brezrazmikov">
    <w:name w:val="No Spacing"/>
    <w:uiPriority w:val="1"/>
    <w:qFormat/>
    <w:rsid w:val="00FF3CE1"/>
    <w:pPr>
      <w:spacing w:after="0" w:line="240" w:lineRule="auto"/>
    </w:pPr>
    <w:rPr>
      <w:sz w:val="20"/>
      <w:szCs w:val="20"/>
      <w:lang w:val="en-US"/>
    </w:rPr>
  </w:style>
  <w:style w:type="character" w:styleId="Neensklic">
    <w:name w:val="Subtle Reference"/>
    <w:basedOn w:val="Privzetapisavaodstavka"/>
    <w:uiPriority w:val="31"/>
    <w:rsid w:val="00FF3CE1"/>
    <w:rPr>
      <w:smallCaps/>
      <w:color w:val="5A5A5A" w:themeColor="text1" w:themeTint="A5"/>
    </w:rPr>
  </w:style>
  <w:style w:type="paragraph" w:customStyle="1" w:styleId="AppendixHeading3">
    <w:name w:val="Appendix Heading 3"/>
    <w:basedOn w:val="AppendixHeading2"/>
    <w:next w:val="Telobesedila"/>
    <w:rsid w:val="00FF3CE1"/>
    <w:pPr>
      <w:numPr>
        <w:ilvl w:val="0"/>
        <w:numId w:val="0"/>
      </w:numPr>
      <w:outlineLvl w:val="2"/>
    </w:pPr>
    <w:rPr>
      <w:sz w:val="24"/>
    </w:rPr>
  </w:style>
  <w:style w:type="paragraph" w:customStyle="1" w:styleId="AppendixHeading4">
    <w:name w:val="Appendix Heading 4"/>
    <w:basedOn w:val="AppendixHeading3"/>
    <w:next w:val="Telobesedila"/>
    <w:rsid w:val="00FF3CE1"/>
    <w:pPr>
      <w:numPr>
        <w:ilvl w:val="3"/>
      </w:numPr>
      <w:outlineLvl w:val="3"/>
    </w:pPr>
    <w:rPr>
      <w:b w:val="0"/>
    </w:rPr>
  </w:style>
  <w:style w:type="paragraph" w:customStyle="1" w:styleId="AppendixHeading5">
    <w:name w:val="Appendix Heading 5"/>
    <w:basedOn w:val="AppendixHeading4"/>
    <w:next w:val="Telobesedila"/>
    <w:rsid w:val="00FF3CE1"/>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FF3CE1"/>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FF3CE1"/>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FF3CE1"/>
    <w:pPr>
      <w:spacing w:after="0"/>
    </w:pPr>
  </w:style>
  <w:style w:type="paragraph" w:customStyle="1" w:styleId="AppendixHeading1wSubheading">
    <w:name w:val="Appendix Heading 1 w/Subheading"/>
    <w:basedOn w:val="AppendixHeading1"/>
    <w:next w:val="Subheading"/>
    <w:rsid w:val="00FF3CE1"/>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FF3CE1"/>
    <w:pPr>
      <w:spacing w:after="0"/>
    </w:pPr>
  </w:style>
  <w:style w:type="paragraph" w:customStyle="1" w:styleId="Attorneyworkproduct">
    <w:name w:val="Attorney work product"/>
    <w:rsid w:val="00FF3CE1"/>
    <w:pPr>
      <w:spacing w:after="200" w:line="240" w:lineRule="auto"/>
    </w:pPr>
    <w:rPr>
      <w:sz w:val="20"/>
      <w:lang w:val="en-US"/>
    </w:rPr>
  </w:style>
  <w:style w:type="paragraph" w:customStyle="1" w:styleId="Heading3new">
    <w:name w:val="Heading 3_new"/>
    <w:basedOn w:val="Naslov3"/>
    <w:next w:val="Telobesedila"/>
    <w:qFormat/>
    <w:rsid w:val="00FF3CE1"/>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FF3CE1"/>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rednjamrea3poudarek1">
    <w:name w:val="Medium Grid 3 Accent 1"/>
    <w:basedOn w:val="Navadnatabela"/>
    <w:uiPriority w:val="69"/>
    <w:rsid w:val="00FF3CE1"/>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Konnaopomba-besedilo">
    <w:name w:val="endnote text"/>
    <w:basedOn w:val="Navaden"/>
    <w:link w:val="Konnaopomba-besediloZnak"/>
    <w:uiPriority w:val="99"/>
    <w:semiHidden/>
    <w:unhideWhenUsed/>
    <w:rsid w:val="00FF3CE1"/>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FF3CE1"/>
    <w:rPr>
      <w:sz w:val="20"/>
      <w:szCs w:val="20"/>
    </w:rPr>
  </w:style>
  <w:style w:type="character" w:styleId="Konnaopomba-sklic">
    <w:name w:val="endnote reference"/>
    <w:basedOn w:val="Privzetapisavaodstavka"/>
    <w:uiPriority w:val="99"/>
    <w:unhideWhenUsed/>
    <w:rsid w:val="00FF3CE1"/>
    <w:rPr>
      <w:vertAlign w:val="superscript"/>
    </w:rPr>
  </w:style>
  <w:style w:type="character" w:customStyle="1" w:styleId="apple-converted-space">
    <w:name w:val="apple-converted-space"/>
    <w:basedOn w:val="Privzetapisavaodstavka"/>
    <w:rsid w:val="00FF3CE1"/>
  </w:style>
  <w:style w:type="character" w:customStyle="1" w:styleId="lexitem">
    <w:name w:val="lexitem"/>
    <w:basedOn w:val="Privzetapisavaodstavka"/>
    <w:rsid w:val="00FF3CE1"/>
  </w:style>
  <w:style w:type="paragraph" w:styleId="HTML-oblikovano">
    <w:name w:val="HTML Preformatted"/>
    <w:basedOn w:val="Navaden"/>
    <w:link w:val="HTML-oblikovanoZnak"/>
    <w:uiPriority w:val="99"/>
    <w:unhideWhenUsed/>
    <w:rsid w:val="00FF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FF3CE1"/>
    <w:rPr>
      <w:rFonts w:ascii="Courier New" w:eastAsia="Times New Roman" w:hAnsi="Courier New" w:cs="Courier New"/>
      <w:sz w:val="20"/>
      <w:szCs w:val="20"/>
      <w:lang w:eastAsia="sl-SI"/>
    </w:rPr>
  </w:style>
  <w:style w:type="character" w:customStyle="1" w:styleId="blue">
    <w:name w:val="blue"/>
    <w:basedOn w:val="Privzetapisavaodstavka"/>
    <w:rsid w:val="00FF3CE1"/>
  </w:style>
  <w:style w:type="character" w:customStyle="1" w:styleId="at1">
    <w:name w:val="a__t1"/>
    <w:basedOn w:val="Privzetapisavaodstavka"/>
    <w:rsid w:val="00FF3CE1"/>
  </w:style>
  <w:style w:type="table" w:styleId="Srednjesenenje2poudarek1">
    <w:name w:val="Medium Shading 2 Accent 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FF3CE1"/>
    <w:rPr>
      <w:color w:val="000000"/>
      <w:vertAlign w:val="superscript"/>
    </w:rPr>
  </w:style>
  <w:style w:type="table" w:customStyle="1" w:styleId="Tabelatemnamrea5poudarek11">
    <w:name w:val="Tabela – temna mreža 5 (poudarek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BodyText">
    <w:name w:val="BodyText"/>
    <w:basedOn w:val="Navaden"/>
    <w:uiPriority w:val="99"/>
    <w:rsid w:val="00FF3CE1"/>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2Char1">
    <w:name w:val="Heading 2 Char1"/>
    <w:basedOn w:val="Privzetapisavaodstavka"/>
    <w:rsid w:val="00FF3CE1"/>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FF3CE1"/>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FF3CE1"/>
    <w:rPr>
      <w:rFonts w:ascii="Futura Lt BT" w:eastAsia="PMingLiU" w:hAnsi="Futura Lt BT" w:cs="Times New Roman"/>
      <w:szCs w:val="20"/>
    </w:rPr>
  </w:style>
  <w:style w:type="paragraph" w:customStyle="1" w:styleId="NormalBulleted2">
    <w:name w:val="Normal Bulleted 2"/>
    <w:basedOn w:val="Navaden"/>
    <w:link w:val="NormalBulleted2Char"/>
    <w:qFormat/>
    <w:rsid w:val="00FF3CE1"/>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FF3CE1"/>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FF3CE1"/>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FF3CE1"/>
    <w:rPr>
      <w:rFonts w:ascii="Futura Lt BT" w:eastAsia="PMingLiU" w:hAnsi="Futura Lt BT" w:cs="Times New Roman"/>
      <w:szCs w:val="20"/>
      <w:lang w:eastAsia="en-GB"/>
    </w:rPr>
  </w:style>
  <w:style w:type="character" w:customStyle="1" w:styleId="left">
    <w:name w:val="left"/>
    <w:basedOn w:val="Privzetapisavaodstavka"/>
    <w:rsid w:val="00FF3CE1"/>
  </w:style>
  <w:style w:type="table" w:customStyle="1" w:styleId="TableGrid3">
    <w:name w:val="Table Grid3"/>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Uvodnipozdrav">
    <w:name w:val="Salutation"/>
    <w:basedOn w:val="Navaden"/>
    <w:next w:val="Navaden"/>
    <w:link w:val="UvodnipozdravZnak"/>
    <w:uiPriority w:val="99"/>
    <w:unhideWhenUsed/>
    <w:rsid w:val="00FF3CE1"/>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FF3CE1"/>
    <w:rPr>
      <w:sz w:val="20"/>
      <w:szCs w:val="20"/>
    </w:rPr>
  </w:style>
  <w:style w:type="table" w:customStyle="1" w:styleId="TableGrid2">
    <w:name w:val="Table Grid2"/>
    <w:basedOn w:val="Navadnatabela"/>
    <w:next w:val="Tabelamrea"/>
    <w:uiPriority w:val="39"/>
    <w:rsid w:val="00FF3CE1"/>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FF3CE1"/>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FF3CE1"/>
    <w:rPr>
      <w:sz w:val="20"/>
      <w:szCs w:val="20"/>
    </w:rPr>
  </w:style>
  <w:style w:type="paragraph" w:styleId="Opomba-naslov">
    <w:name w:val="Note Heading"/>
    <w:basedOn w:val="Navaden"/>
    <w:next w:val="Navaden"/>
    <w:link w:val="Opomba-naslovZnak"/>
    <w:uiPriority w:val="99"/>
    <w:unhideWhenUsed/>
    <w:rsid w:val="00FF3CE1"/>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FF3CE1"/>
    <w:rPr>
      <w:sz w:val="16"/>
      <w:szCs w:val="20"/>
    </w:rPr>
  </w:style>
  <w:style w:type="paragraph" w:styleId="Kazalovsebine6">
    <w:name w:val="toc 6"/>
    <w:basedOn w:val="Navaden"/>
    <w:next w:val="Navaden"/>
    <w:autoRedefine/>
    <w:uiPriority w:val="39"/>
    <w:unhideWhenUsed/>
    <w:rsid w:val="00FF3CE1"/>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FF3CE1"/>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FF3CE1"/>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FF3CE1"/>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FF3CE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FF3CE1"/>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FF3CE1"/>
    <w:pPr>
      <w:tabs>
        <w:tab w:val="num" w:pos="1417"/>
      </w:tabs>
      <w:spacing w:after="240"/>
      <w:ind w:left="1417" w:hanging="708"/>
      <w:jc w:val="both"/>
    </w:pPr>
    <w:rPr>
      <w:szCs w:val="20"/>
      <w:lang w:val="sl-SI"/>
    </w:rPr>
  </w:style>
  <w:style w:type="paragraph" w:customStyle="1" w:styleId="ListNumberLevel3">
    <w:name w:val="List Number (Level 3)"/>
    <w:basedOn w:val="Navaden"/>
    <w:rsid w:val="00FF3CE1"/>
    <w:pPr>
      <w:tabs>
        <w:tab w:val="num" w:pos="2126"/>
      </w:tabs>
      <w:spacing w:after="240"/>
      <w:ind w:left="2126" w:hanging="709"/>
      <w:jc w:val="both"/>
    </w:pPr>
    <w:rPr>
      <w:szCs w:val="20"/>
      <w:lang w:val="sl-SI"/>
    </w:rPr>
  </w:style>
  <w:style w:type="paragraph" w:customStyle="1" w:styleId="ListNumberLevel4">
    <w:name w:val="List Number (Level 4)"/>
    <w:basedOn w:val="Navaden"/>
    <w:rsid w:val="00FF3CE1"/>
    <w:pPr>
      <w:tabs>
        <w:tab w:val="num" w:pos="2835"/>
      </w:tabs>
      <w:spacing w:after="240"/>
      <w:ind w:left="2835" w:hanging="709"/>
      <w:jc w:val="both"/>
    </w:pPr>
    <w:rPr>
      <w:szCs w:val="20"/>
      <w:lang w:val="sl-SI"/>
    </w:rPr>
  </w:style>
  <w:style w:type="paragraph" w:customStyle="1" w:styleId="ListRoman6">
    <w:name w:val="List Roman 6"/>
    <w:basedOn w:val="ListRoman5"/>
    <w:qFormat/>
    <w:rsid w:val="00FF3CE1"/>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FF3CE1"/>
    <w:pPr>
      <w:tabs>
        <w:tab w:val="clear" w:pos="2381"/>
        <w:tab w:val="num" w:pos="2778"/>
      </w:tabs>
      <w:ind w:left="2779"/>
    </w:pPr>
  </w:style>
  <w:style w:type="paragraph" w:customStyle="1" w:styleId="ListRoman8">
    <w:name w:val="List Roman 8"/>
    <w:basedOn w:val="ListRoman7"/>
    <w:qFormat/>
    <w:rsid w:val="00FF3CE1"/>
    <w:pPr>
      <w:tabs>
        <w:tab w:val="clear" w:pos="2778"/>
        <w:tab w:val="num" w:pos="3175"/>
      </w:tabs>
      <w:ind w:left="3176"/>
    </w:pPr>
  </w:style>
  <w:style w:type="paragraph" w:customStyle="1" w:styleId="ListRoman9">
    <w:name w:val="List Roman 9"/>
    <w:basedOn w:val="ListRoman8"/>
    <w:qFormat/>
    <w:rsid w:val="00FF3CE1"/>
    <w:pPr>
      <w:tabs>
        <w:tab w:val="clear" w:pos="3175"/>
        <w:tab w:val="num" w:pos="3572"/>
      </w:tabs>
      <w:ind w:left="3573"/>
    </w:pPr>
  </w:style>
  <w:style w:type="table" w:styleId="Srednjesenenje1poudarek1">
    <w:name w:val="Medium Shading 1 Accent 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footnote">
    <w:name w:val="footnote"/>
    <w:autoRedefine/>
    <w:rsid w:val="00FF3CE1"/>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FF3CE1"/>
    <w:pPr>
      <w:numPr>
        <w:numId w:val="17"/>
      </w:numPr>
    </w:pPr>
  </w:style>
  <w:style w:type="table" w:customStyle="1" w:styleId="Tabelasvetlamrea1">
    <w:name w:val="Tabela – svetla mreža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FF3CE1"/>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FF3CE1"/>
    <w:rPr>
      <w:sz w:val="20"/>
      <w:szCs w:val="20"/>
    </w:rPr>
  </w:style>
  <w:style w:type="table" w:customStyle="1" w:styleId="GridTable5Dark-Accent11">
    <w:name w:val="Grid Table 5 Dark - Accent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MediumShading2-Accent11">
    <w:name w:val="Medium Shading 2 - Accent 1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MediumShading1-Accent11">
    <w:name w:val="Medium Shading 1 - Accent 1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FF3CE1"/>
  </w:style>
  <w:style w:type="paragraph" w:customStyle="1" w:styleId="odstavek1">
    <w:name w:val="odstavek1"/>
    <w:basedOn w:val="Navaden"/>
    <w:rsid w:val="00D524E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D524E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0A7CA0"/>
    <w:pPr>
      <w:ind w:left="425" w:hanging="425"/>
      <w:jc w:val="both"/>
    </w:pPr>
    <w:rPr>
      <w:rFonts w:ascii="Arial" w:hAnsi="Arial" w:cs="Arial"/>
      <w:sz w:val="22"/>
      <w:szCs w:val="22"/>
      <w:lang w:val="sl-SI" w:eastAsia="sl-SI"/>
    </w:rPr>
  </w:style>
  <w:style w:type="paragraph" w:customStyle="1" w:styleId="normal2">
    <w:name w:val="normal2"/>
    <w:basedOn w:val="Navaden"/>
    <w:rsid w:val="00C03402"/>
    <w:pPr>
      <w:spacing w:before="120" w:line="312" w:lineRule="atLeast"/>
      <w:jc w:val="both"/>
    </w:pPr>
    <w:rPr>
      <w:lang w:val="sl-SI" w:eastAsia="sl-SI"/>
    </w:rPr>
  </w:style>
  <w:style w:type="paragraph" w:customStyle="1" w:styleId="podpisi">
    <w:name w:val="podpisi"/>
    <w:basedOn w:val="Navaden"/>
    <w:qFormat/>
    <w:rsid w:val="004D434D"/>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4D434D"/>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4D434D"/>
    <w:rPr>
      <w:rFonts w:ascii="Arial" w:eastAsia="Times New Roman" w:hAnsi="Arial" w:cs="Arial"/>
      <w:b/>
      <w:lang w:eastAsia="sl-SI"/>
    </w:rPr>
  </w:style>
  <w:style w:type="paragraph" w:customStyle="1" w:styleId="Poglavje">
    <w:name w:val="Poglavje"/>
    <w:basedOn w:val="Navaden"/>
    <w:qFormat/>
    <w:rsid w:val="004D434D"/>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4D434D"/>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4D434D"/>
    <w:rPr>
      <w:rFonts w:ascii="Arial" w:eastAsia="Times New Roman" w:hAnsi="Arial" w:cs="Arial"/>
      <w:lang w:eastAsia="sl-SI"/>
    </w:rPr>
  </w:style>
  <w:style w:type="character" w:customStyle="1" w:styleId="OddelekZnak1">
    <w:name w:val="Oddelek Znak1"/>
    <w:link w:val="Oddelek"/>
    <w:rsid w:val="004D434D"/>
    <w:rPr>
      <w:rFonts w:ascii="Arial" w:eastAsia="Times New Roman" w:hAnsi="Arial" w:cs="Times New Roman"/>
      <w:b/>
      <w:lang w:eastAsia="sl-SI"/>
    </w:rPr>
  </w:style>
  <w:style w:type="paragraph" w:customStyle="1" w:styleId="Odstavekseznama1">
    <w:name w:val="Odstavek seznama1"/>
    <w:basedOn w:val="Navaden"/>
    <w:qFormat/>
    <w:rsid w:val="004D434D"/>
    <w:pPr>
      <w:ind w:left="720"/>
      <w:contextualSpacing/>
    </w:pPr>
    <w:rPr>
      <w:lang w:val="sl-SI" w:eastAsia="sl-SI"/>
    </w:rPr>
  </w:style>
  <w:style w:type="paragraph" w:customStyle="1" w:styleId="datumtevilka">
    <w:name w:val="datum številka"/>
    <w:basedOn w:val="Navaden"/>
    <w:qFormat/>
    <w:rsid w:val="004D434D"/>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4C6BDE"/>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4C6BDE"/>
    <w:rPr>
      <w:rFonts w:ascii="Courier New" w:eastAsiaTheme="minorHAnsi" w:hAnsi="Courier New" w:cs="Courier New" w:hint="default"/>
      <w:sz w:val="20"/>
      <w:szCs w:val="20"/>
    </w:rPr>
  </w:style>
  <w:style w:type="paragraph" w:customStyle="1" w:styleId="doc-ti2">
    <w:name w:val="doc-ti2"/>
    <w:basedOn w:val="Navaden"/>
    <w:rsid w:val="004C6BDE"/>
    <w:pPr>
      <w:spacing w:before="240" w:after="120" w:line="312" w:lineRule="atLeast"/>
      <w:jc w:val="center"/>
    </w:pPr>
    <w:rPr>
      <w:b/>
      <w:bCs/>
      <w:lang w:val="sl-SI" w:eastAsia="sl-SI"/>
    </w:rPr>
  </w:style>
  <w:style w:type="paragraph" w:customStyle="1" w:styleId="CM1">
    <w:name w:val="CM1"/>
    <w:basedOn w:val="Default"/>
    <w:next w:val="Default"/>
    <w:uiPriority w:val="99"/>
    <w:rsid w:val="00F94BC3"/>
    <w:rPr>
      <w:rFonts w:ascii="EUAlbertina" w:hAnsi="EUAlbertina" w:cstheme="minorBidi"/>
      <w:color w:val="auto"/>
    </w:rPr>
  </w:style>
  <w:style w:type="paragraph" w:customStyle="1" w:styleId="CM3">
    <w:name w:val="CM3"/>
    <w:basedOn w:val="Default"/>
    <w:next w:val="Default"/>
    <w:uiPriority w:val="99"/>
    <w:rsid w:val="00F94BC3"/>
    <w:rPr>
      <w:rFonts w:ascii="EUAlbertina" w:hAnsi="EUAlbertina" w:cstheme="minorBidi"/>
      <w:color w:val="auto"/>
    </w:rPr>
  </w:style>
  <w:style w:type="paragraph" w:customStyle="1" w:styleId="graf">
    <w:name w:val="graf"/>
    <w:basedOn w:val="Navaden"/>
    <w:rsid w:val="00C57088"/>
    <w:pPr>
      <w:spacing w:before="100" w:beforeAutospacing="1" w:after="450"/>
    </w:pPr>
    <w:rPr>
      <w:lang w:val="sl-SI" w:eastAsia="sl-SI"/>
    </w:rPr>
  </w:style>
  <w:style w:type="paragraph" w:customStyle="1" w:styleId="len">
    <w:name w:val="Člen"/>
    <w:basedOn w:val="Navaden"/>
    <w:link w:val="lenZnak"/>
    <w:qFormat/>
    <w:rsid w:val="00B30E2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B30E2A"/>
    <w:rPr>
      <w:rFonts w:ascii="Arial" w:eastAsia="Times New Roman" w:hAnsi="Arial" w:cs="Times New Roman"/>
      <w:b/>
    </w:rPr>
  </w:style>
  <w:style w:type="paragraph" w:styleId="Zgradbadokumenta">
    <w:name w:val="Document Map"/>
    <w:basedOn w:val="Navaden"/>
    <w:link w:val="ZgradbadokumentaZnak"/>
    <w:rsid w:val="001A614E"/>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1A614E"/>
    <w:rPr>
      <w:rFonts w:ascii="Tahoma" w:eastAsia="Times New Roman" w:hAnsi="Tahoma" w:cs="Tahoma"/>
      <w:sz w:val="16"/>
      <w:szCs w:val="16"/>
    </w:rPr>
  </w:style>
  <w:style w:type="paragraph" w:customStyle="1" w:styleId="ZADEVA">
    <w:name w:val="ZADEVA"/>
    <w:basedOn w:val="Navaden"/>
    <w:qFormat/>
    <w:rsid w:val="001A614E"/>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F10FEA"/>
  </w:style>
  <w:style w:type="paragraph" w:customStyle="1" w:styleId="Vrstapredpisa">
    <w:name w:val="Vrsta predpisa"/>
    <w:basedOn w:val="Navaden"/>
    <w:link w:val="VrstapredpisaZnak"/>
    <w:qFormat/>
    <w:rsid w:val="004B70A9"/>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4B70A9"/>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4B70A9"/>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4B70A9"/>
    <w:rPr>
      <w:rFonts w:ascii="Arial" w:eastAsia="Times New Roman" w:hAnsi="Arial" w:cs="Arial"/>
      <w:lang w:eastAsia="sl-SI"/>
    </w:rPr>
  </w:style>
  <w:style w:type="character" w:styleId="tevilkastrani">
    <w:name w:val="page number"/>
    <w:rsid w:val="004B70A9"/>
  </w:style>
  <w:style w:type="paragraph" w:customStyle="1" w:styleId="Par-number1">
    <w:name w:val="Par-number 1."/>
    <w:basedOn w:val="Navaden"/>
    <w:next w:val="Navaden"/>
    <w:rsid w:val="004B70A9"/>
    <w:pPr>
      <w:widowControl w:val="0"/>
      <w:numPr>
        <w:numId w:val="22"/>
      </w:numPr>
      <w:spacing w:line="360" w:lineRule="auto"/>
    </w:pPr>
    <w:rPr>
      <w:szCs w:val="20"/>
      <w:lang w:val="sl-SI" w:eastAsia="fr-BE"/>
    </w:rPr>
  </w:style>
  <w:style w:type="paragraph" w:customStyle="1" w:styleId="Par-numberi">
    <w:name w:val="Par-number (i)"/>
    <w:basedOn w:val="Navaden"/>
    <w:next w:val="Navaden"/>
    <w:rsid w:val="004B70A9"/>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4B70A9"/>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4B70A9"/>
    <w:rPr>
      <w:rFonts w:ascii="Arial" w:eastAsia="Times New Roman" w:hAnsi="Arial" w:cs="Arial"/>
      <w:lang w:eastAsia="sl-SI"/>
    </w:rPr>
  </w:style>
  <w:style w:type="paragraph" w:customStyle="1" w:styleId="Alineazatoko">
    <w:name w:val="Alinea za točko"/>
    <w:basedOn w:val="Navaden"/>
    <w:link w:val="AlineazatokoZnak"/>
    <w:qFormat/>
    <w:rsid w:val="004B70A9"/>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4B70A9"/>
    <w:rPr>
      <w:rFonts w:ascii="Arial" w:eastAsia="Times New Roman" w:hAnsi="Arial" w:cs="Arial"/>
      <w:lang w:eastAsia="sl-SI"/>
    </w:rPr>
  </w:style>
  <w:style w:type="character" w:customStyle="1" w:styleId="rkovnatokazaodstavkomZnak">
    <w:name w:val="Črkovna točka_za odstavkom Znak"/>
    <w:link w:val="rkovnatokazaodstavkom"/>
    <w:rsid w:val="004B70A9"/>
    <w:rPr>
      <w:rFonts w:ascii="Arial" w:eastAsia="Calibri" w:hAnsi="Arial" w:cs="Times New Roman"/>
      <w:sz w:val="20"/>
      <w:szCs w:val="20"/>
      <w:lang w:eastAsia="sl-SI"/>
    </w:rPr>
  </w:style>
  <w:style w:type="paragraph" w:customStyle="1" w:styleId="Odsek">
    <w:name w:val="Odsek"/>
    <w:basedOn w:val="Oddelek"/>
    <w:link w:val="OdsekZnak"/>
    <w:qFormat/>
    <w:rsid w:val="004B70A9"/>
    <w:pPr>
      <w:numPr>
        <w:numId w:val="21"/>
      </w:numPr>
      <w:ind w:left="0" w:firstLine="0"/>
    </w:pPr>
    <w:rPr>
      <w:rFonts w:cs="Arial"/>
    </w:rPr>
  </w:style>
  <w:style w:type="character" w:customStyle="1" w:styleId="OdsekZnak">
    <w:name w:val="Odsek Znak"/>
    <w:link w:val="Odsek"/>
    <w:rsid w:val="004B70A9"/>
    <w:rPr>
      <w:rFonts w:ascii="Arial" w:eastAsia="Times New Roman" w:hAnsi="Arial" w:cs="Arial"/>
      <w:b/>
      <w:lang w:eastAsia="sl-SI"/>
    </w:rPr>
  </w:style>
  <w:style w:type="paragraph" w:customStyle="1" w:styleId="lennaslov">
    <w:name w:val="Člen_naslov"/>
    <w:basedOn w:val="len"/>
    <w:qFormat/>
    <w:rsid w:val="004B70A9"/>
    <w:pPr>
      <w:spacing w:before="0"/>
    </w:pPr>
    <w:rPr>
      <w:rFonts w:cs="Arial"/>
      <w:lang w:val="sl-SI" w:eastAsia="sl-SI"/>
    </w:rPr>
  </w:style>
  <w:style w:type="paragraph" w:styleId="Telobesedila3">
    <w:name w:val="Body Text 3"/>
    <w:basedOn w:val="Navaden"/>
    <w:link w:val="Telobesedila3Znak"/>
    <w:rsid w:val="004B70A9"/>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4B70A9"/>
    <w:rPr>
      <w:rFonts w:ascii="Arial" w:eastAsia="Times New Roman" w:hAnsi="Arial" w:cs="Times New Roman"/>
      <w:sz w:val="16"/>
      <w:szCs w:val="16"/>
      <w:lang w:val="en-US"/>
    </w:rPr>
  </w:style>
  <w:style w:type="paragraph" w:customStyle="1" w:styleId="besedilo">
    <w:name w:val="besedilo"/>
    <w:basedOn w:val="Navaden"/>
    <w:rsid w:val="004B70A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4B7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3808D4"/>
    <w:rPr>
      <w:rFonts w:ascii="Trebuchet MS" w:eastAsia="Times New Roman" w:hAnsi="Trebuchet MS" w:cs="Times New Roman"/>
      <w:lang w:eastAsia="sl-SI"/>
    </w:rPr>
  </w:style>
  <w:style w:type="paragraph" w:customStyle="1" w:styleId="TEKST">
    <w:name w:val="TEKST"/>
    <w:basedOn w:val="Navaden"/>
    <w:link w:val="TEKSTZnak"/>
    <w:rsid w:val="003808D4"/>
    <w:pPr>
      <w:spacing w:line="264" w:lineRule="auto"/>
      <w:jc w:val="both"/>
    </w:pPr>
    <w:rPr>
      <w:rFonts w:ascii="Trebuchet MS" w:hAnsi="Trebuchet MS"/>
      <w:sz w:val="22"/>
      <w:szCs w:val="22"/>
      <w:lang w:val="sl-SI" w:eastAsia="sl-SI"/>
    </w:rPr>
  </w:style>
  <w:style w:type="character" w:styleId="Nerazreenaomemba">
    <w:name w:val="Unresolved Mention"/>
    <w:basedOn w:val="Privzetapisavaodstavka"/>
    <w:uiPriority w:val="99"/>
    <w:semiHidden/>
    <w:unhideWhenUsed/>
    <w:rsid w:val="002B14B4"/>
    <w:rPr>
      <w:color w:val="605E5C"/>
      <w:shd w:val="clear" w:color="auto" w:fill="E1DFDD"/>
    </w:rPr>
  </w:style>
  <w:style w:type="paragraph" w:customStyle="1" w:styleId="oddelek0">
    <w:name w:val="oddelek"/>
    <w:basedOn w:val="Navaden"/>
    <w:rsid w:val="00F33EC3"/>
    <w:pPr>
      <w:spacing w:before="100" w:beforeAutospacing="1" w:after="100" w:afterAutospacing="1"/>
    </w:pPr>
    <w:rPr>
      <w:lang w:val="sl-SI" w:eastAsia="sl-SI"/>
    </w:rPr>
  </w:style>
  <w:style w:type="paragraph" w:customStyle="1" w:styleId="lennovele">
    <w:name w:val="lennovele"/>
    <w:basedOn w:val="Navaden"/>
    <w:rsid w:val="00F33EC3"/>
    <w:pPr>
      <w:spacing w:before="100" w:beforeAutospacing="1" w:after="100" w:afterAutospacing="1"/>
    </w:pPr>
    <w:rPr>
      <w:lang w:val="sl-SI" w:eastAsia="sl-SI"/>
    </w:rPr>
  </w:style>
  <w:style w:type="paragraph" w:customStyle="1" w:styleId="lennaslov0">
    <w:name w:val="lennaslov"/>
    <w:basedOn w:val="Navaden"/>
    <w:rsid w:val="00F33EC3"/>
    <w:pPr>
      <w:spacing w:before="100" w:beforeAutospacing="1" w:after="100" w:afterAutospacing="1"/>
    </w:pPr>
    <w:rPr>
      <w:lang w:val="sl-SI" w:eastAsia="sl-SI"/>
    </w:rPr>
  </w:style>
  <w:style w:type="paragraph" w:customStyle="1" w:styleId="odstavek0">
    <w:name w:val="odstavek"/>
    <w:basedOn w:val="Navaden"/>
    <w:rsid w:val="00770633"/>
    <w:pPr>
      <w:spacing w:before="100" w:beforeAutospacing="1" w:after="100" w:afterAutospacing="1"/>
    </w:pPr>
    <w:rPr>
      <w:lang w:val="sl-SI" w:eastAsia="sl-SI"/>
    </w:rPr>
  </w:style>
  <w:style w:type="character" w:customStyle="1" w:styleId="cf01">
    <w:name w:val="cf01"/>
    <w:basedOn w:val="Privzetapisavaodstavka"/>
    <w:rsid w:val="00F4654B"/>
    <w:rPr>
      <w:rFonts w:ascii="Segoe UI" w:hAnsi="Segoe UI" w:cs="Segoe UI" w:hint="default"/>
      <w:sz w:val="18"/>
      <w:szCs w:val="18"/>
    </w:rPr>
  </w:style>
  <w:style w:type="character" w:customStyle="1" w:styleId="cf11">
    <w:name w:val="cf11"/>
    <w:basedOn w:val="Privzetapisavaodstavka"/>
    <w:rsid w:val="00F4654B"/>
    <w:rPr>
      <w:rFonts w:ascii="Segoe UI" w:hAnsi="Segoe UI" w:cs="Segoe UI" w:hint="default"/>
      <w:sz w:val="18"/>
      <w:szCs w:val="18"/>
      <w:shd w:val="clear" w:color="auto" w:fill="FFFF00"/>
    </w:rPr>
  </w:style>
  <w:style w:type="paragraph" w:customStyle="1" w:styleId="msonormal0">
    <w:name w:val="msonormal"/>
    <w:basedOn w:val="Navaden"/>
    <w:rsid w:val="00C54BE7"/>
    <w:pPr>
      <w:spacing w:before="100" w:beforeAutospacing="1" w:after="100" w:afterAutospacing="1"/>
    </w:pPr>
    <w:rPr>
      <w:lang w:val="sl-SI" w:eastAsia="sl-SI"/>
    </w:rPr>
  </w:style>
  <w:style w:type="paragraph" w:customStyle="1" w:styleId="font5">
    <w:name w:val="font5"/>
    <w:basedOn w:val="Navaden"/>
    <w:rsid w:val="00A2002C"/>
    <w:pPr>
      <w:spacing w:before="100" w:beforeAutospacing="1" w:after="100" w:afterAutospacing="1"/>
    </w:pPr>
    <w:rPr>
      <w:rFonts w:ascii="Arial" w:hAnsi="Arial" w:cs="Arial"/>
      <w:b/>
      <w:bCs/>
      <w:sz w:val="16"/>
      <w:szCs w:val="16"/>
      <w:lang w:val="sl-SI" w:eastAsia="sl-SI"/>
    </w:rPr>
  </w:style>
  <w:style w:type="paragraph" w:customStyle="1" w:styleId="font6">
    <w:name w:val="font6"/>
    <w:basedOn w:val="Navaden"/>
    <w:rsid w:val="00A2002C"/>
    <w:pPr>
      <w:spacing w:before="100" w:beforeAutospacing="1" w:after="100" w:afterAutospacing="1"/>
    </w:pPr>
    <w:rPr>
      <w:rFonts w:ascii="Arial" w:hAnsi="Arial" w:cs="Arial"/>
      <w:sz w:val="14"/>
      <w:szCs w:val="14"/>
      <w:lang w:val="sl-SI" w:eastAsia="sl-SI"/>
    </w:rPr>
  </w:style>
  <w:style w:type="paragraph" w:customStyle="1" w:styleId="font7">
    <w:name w:val="font7"/>
    <w:basedOn w:val="Navaden"/>
    <w:rsid w:val="00A2002C"/>
    <w:pPr>
      <w:spacing w:before="100" w:beforeAutospacing="1" w:after="100" w:afterAutospacing="1"/>
    </w:pPr>
    <w:rPr>
      <w:rFonts w:ascii="Arial" w:hAnsi="Arial" w:cs="Arial"/>
      <w:color w:val="FF0000"/>
      <w:sz w:val="14"/>
      <w:szCs w:val="14"/>
      <w:lang w:val="sl-SI" w:eastAsia="sl-SI"/>
    </w:rPr>
  </w:style>
  <w:style w:type="paragraph" w:customStyle="1" w:styleId="font8">
    <w:name w:val="font8"/>
    <w:basedOn w:val="Navaden"/>
    <w:rsid w:val="00A2002C"/>
    <w:pPr>
      <w:spacing w:before="100" w:beforeAutospacing="1" w:after="100" w:afterAutospacing="1"/>
    </w:pPr>
    <w:rPr>
      <w:rFonts w:ascii="Arial" w:hAnsi="Arial" w:cs="Arial"/>
      <w:b/>
      <w:bCs/>
      <w:color w:val="FF0000"/>
      <w:sz w:val="16"/>
      <w:szCs w:val="16"/>
      <w:lang w:val="sl-SI" w:eastAsia="sl-SI"/>
    </w:rPr>
  </w:style>
  <w:style w:type="paragraph" w:customStyle="1" w:styleId="font9">
    <w:name w:val="font9"/>
    <w:basedOn w:val="Navaden"/>
    <w:rsid w:val="00A2002C"/>
    <w:pPr>
      <w:spacing w:before="100" w:beforeAutospacing="1" w:after="100" w:afterAutospacing="1"/>
    </w:pPr>
    <w:rPr>
      <w:rFonts w:ascii="Arial" w:hAnsi="Arial" w:cs="Arial"/>
      <w:b/>
      <w:bCs/>
      <w:color w:val="00B0F0"/>
      <w:sz w:val="16"/>
      <w:szCs w:val="16"/>
      <w:lang w:val="sl-SI" w:eastAsia="sl-SI"/>
    </w:rPr>
  </w:style>
  <w:style w:type="paragraph" w:customStyle="1" w:styleId="font10">
    <w:name w:val="font10"/>
    <w:basedOn w:val="Navaden"/>
    <w:rsid w:val="00A2002C"/>
    <w:pPr>
      <w:spacing w:before="100" w:beforeAutospacing="1" w:after="100" w:afterAutospacing="1"/>
    </w:pPr>
    <w:rPr>
      <w:rFonts w:ascii="Arial" w:hAnsi="Arial" w:cs="Arial"/>
      <w:b/>
      <w:bCs/>
      <w:color w:val="7030A0"/>
      <w:sz w:val="16"/>
      <w:szCs w:val="16"/>
      <w:lang w:val="sl-SI" w:eastAsia="sl-SI"/>
    </w:rPr>
  </w:style>
  <w:style w:type="paragraph" w:customStyle="1" w:styleId="font11">
    <w:name w:val="font11"/>
    <w:basedOn w:val="Navaden"/>
    <w:rsid w:val="00A2002C"/>
    <w:pPr>
      <w:spacing w:before="100" w:beforeAutospacing="1" w:after="100" w:afterAutospacing="1"/>
    </w:pPr>
    <w:rPr>
      <w:rFonts w:ascii="Arial" w:hAnsi="Arial" w:cs="Arial"/>
      <w:b/>
      <w:bCs/>
      <w:color w:val="92D050"/>
      <w:sz w:val="14"/>
      <w:szCs w:val="14"/>
      <w:lang w:val="sl-SI" w:eastAsia="sl-SI"/>
    </w:rPr>
  </w:style>
  <w:style w:type="paragraph" w:customStyle="1" w:styleId="font12">
    <w:name w:val="font12"/>
    <w:basedOn w:val="Navaden"/>
    <w:rsid w:val="00A2002C"/>
    <w:pPr>
      <w:spacing w:before="100" w:beforeAutospacing="1" w:after="100" w:afterAutospacing="1"/>
    </w:pPr>
    <w:rPr>
      <w:rFonts w:ascii="Arial" w:hAnsi="Arial" w:cs="Arial"/>
      <w:b/>
      <w:bCs/>
      <w:color w:val="FF0000"/>
      <w:sz w:val="14"/>
      <w:szCs w:val="14"/>
      <w:lang w:val="sl-SI" w:eastAsia="sl-SI"/>
    </w:rPr>
  </w:style>
  <w:style w:type="paragraph" w:customStyle="1" w:styleId="font13">
    <w:name w:val="font13"/>
    <w:basedOn w:val="Navaden"/>
    <w:rsid w:val="00A2002C"/>
    <w:pPr>
      <w:spacing w:before="100" w:beforeAutospacing="1" w:after="100" w:afterAutospacing="1"/>
    </w:pPr>
    <w:rPr>
      <w:rFonts w:ascii="Arial" w:hAnsi="Arial" w:cs="Arial"/>
      <w:color w:val="FF0000"/>
      <w:sz w:val="12"/>
      <w:szCs w:val="12"/>
      <w:lang w:val="sl-SI" w:eastAsia="sl-SI"/>
    </w:rPr>
  </w:style>
  <w:style w:type="paragraph" w:customStyle="1" w:styleId="xl66">
    <w:name w:val="xl66"/>
    <w:basedOn w:val="Navaden"/>
    <w:rsid w:val="00A2002C"/>
    <w:pPr>
      <w:spacing w:before="100" w:beforeAutospacing="1" w:after="100" w:afterAutospacing="1"/>
    </w:pPr>
    <w:rPr>
      <w:rFonts w:ascii="Arial" w:hAnsi="Arial" w:cs="Arial"/>
      <w:sz w:val="16"/>
      <w:szCs w:val="16"/>
      <w:lang w:val="sl-SI" w:eastAsia="sl-SI"/>
    </w:rPr>
  </w:style>
  <w:style w:type="paragraph" w:customStyle="1" w:styleId="xl67">
    <w:name w:val="xl67"/>
    <w:basedOn w:val="Navaden"/>
    <w:rsid w:val="00A2002C"/>
    <w:pPr>
      <w:spacing w:before="100" w:beforeAutospacing="1" w:after="100" w:afterAutospacing="1"/>
      <w:jc w:val="right"/>
    </w:pPr>
    <w:rPr>
      <w:rFonts w:ascii="Arial" w:hAnsi="Arial" w:cs="Arial"/>
      <w:sz w:val="16"/>
      <w:szCs w:val="16"/>
      <w:lang w:val="sl-SI" w:eastAsia="sl-SI"/>
    </w:rPr>
  </w:style>
  <w:style w:type="paragraph" w:customStyle="1" w:styleId="xl68">
    <w:name w:val="xl68"/>
    <w:basedOn w:val="Navaden"/>
    <w:rsid w:val="00A2002C"/>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69">
    <w:name w:val="xl69"/>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0">
    <w:name w:val="xl70"/>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1">
    <w:name w:val="xl71"/>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2">
    <w:name w:val="xl72"/>
    <w:basedOn w:val="Navaden"/>
    <w:rsid w:val="00A2002C"/>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73">
    <w:name w:val="xl73"/>
    <w:basedOn w:val="Navaden"/>
    <w:rsid w:val="00A2002C"/>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74">
    <w:name w:val="xl74"/>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5">
    <w:name w:val="xl75"/>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6">
    <w:name w:val="xl76"/>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7">
    <w:name w:val="xl77"/>
    <w:basedOn w:val="Navaden"/>
    <w:rsid w:val="00A2002C"/>
    <w:pPr>
      <w:spacing w:before="100" w:beforeAutospacing="1" w:after="100" w:afterAutospacing="1"/>
    </w:pPr>
    <w:rPr>
      <w:rFonts w:ascii="Arial" w:hAnsi="Arial" w:cs="Arial"/>
      <w:sz w:val="16"/>
      <w:szCs w:val="16"/>
      <w:lang w:val="sl-SI" w:eastAsia="sl-SI"/>
    </w:rPr>
  </w:style>
  <w:style w:type="paragraph" w:customStyle="1" w:styleId="xl78">
    <w:name w:val="xl78"/>
    <w:basedOn w:val="Navaden"/>
    <w:rsid w:val="00A2002C"/>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79">
    <w:name w:val="xl79"/>
    <w:basedOn w:val="Navaden"/>
    <w:rsid w:val="00A2002C"/>
    <w:pPr>
      <w:spacing w:before="100" w:beforeAutospacing="1" w:after="100" w:afterAutospacing="1"/>
    </w:pPr>
    <w:rPr>
      <w:rFonts w:ascii="Arial" w:hAnsi="Arial" w:cs="Arial"/>
      <w:sz w:val="16"/>
      <w:szCs w:val="16"/>
      <w:lang w:val="sl-SI" w:eastAsia="sl-SI"/>
    </w:rPr>
  </w:style>
  <w:style w:type="paragraph" w:customStyle="1" w:styleId="xl80">
    <w:name w:val="xl80"/>
    <w:basedOn w:val="Navaden"/>
    <w:rsid w:val="00A2002C"/>
    <w:pPr>
      <w:pBdr>
        <w:top w:val="single" w:sz="4" w:space="0" w:color="4BACC6"/>
      </w:pBdr>
      <w:shd w:val="clear" w:color="000000" w:fill="FF0000"/>
      <w:spacing w:before="100" w:beforeAutospacing="1" w:after="100" w:afterAutospacing="1"/>
    </w:pPr>
    <w:rPr>
      <w:rFonts w:ascii="Arial" w:hAnsi="Arial" w:cs="Arial"/>
      <w:sz w:val="16"/>
      <w:szCs w:val="16"/>
      <w:lang w:val="sl-SI" w:eastAsia="sl-SI"/>
    </w:rPr>
  </w:style>
  <w:style w:type="paragraph" w:customStyle="1" w:styleId="xl81">
    <w:name w:val="xl81"/>
    <w:basedOn w:val="Navaden"/>
    <w:rsid w:val="00A2002C"/>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2">
    <w:name w:val="xl82"/>
    <w:basedOn w:val="Navaden"/>
    <w:rsid w:val="00A2002C"/>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3">
    <w:name w:val="xl83"/>
    <w:basedOn w:val="Navaden"/>
    <w:rsid w:val="00A2002C"/>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4">
    <w:name w:val="xl84"/>
    <w:basedOn w:val="Navaden"/>
    <w:rsid w:val="00A2002C"/>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85">
    <w:name w:val="xl85"/>
    <w:basedOn w:val="Navaden"/>
    <w:rsid w:val="00A2002C"/>
    <w:pPr>
      <w:spacing w:before="100" w:beforeAutospacing="1" w:after="100" w:afterAutospacing="1"/>
    </w:pPr>
    <w:rPr>
      <w:rFonts w:ascii="Arial" w:hAnsi="Arial" w:cs="Arial"/>
      <w:sz w:val="16"/>
      <w:szCs w:val="16"/>
      <w:lang w:val="sl-SI" w:eastAsia="sl-SI"/>
    </w:rPr>
  </w:style>
  <w:style w:type="paragraph" w:customStyle="1" w:styleId="xl86">
    <w:name w:val="xl86"/>
    <w:basedOn w:val="Navaden"/>
    <w:rsid w:val="00A2002C"/>
    <w:pPr>
      <w:spacing w:before="100" w:beforeAutospacing="1" w:after="100" w:afterAutospacing="1"/>
    </w:pPr>
    <w:rPr>
      <w:rFonts w:ascii="Arial" w:hAnsi="Arial" w:cs="Arial"/>
      <w:sz w:val="16"/>
      <w:szCs w:val="16"/>
      <w:lang w:val="sl-SI" w:eastAsia="sl-SI"/>
    </w:rPr>
  </w:style>
  <w:style w:type="paragraph" w:customStyle="1" w:styleId="xl87">
    <w:name w:val="xl87"/>
    <w:basedOn w:val="Navaden"/>
    <w:rsid w:val="00A2002C"/>
    <w:pPr>
      <w:spacing w:before="100" w:beforeAutospacing="1" w:after="100" w:afterAutospacing="1"/>
    </w:pPr>
    <w:rPr>
      <w:rFonts w:ascii="Arial" w:hAnsi="Arial" w:cs="Arial"/>
      <w:sz w:val="16"/>
      <w:szCs w:val="16"/>
      <w:lang w:val="sl-SI" w:eastAsia="sl-SI"/>
    </w:rPr>
  </w:style>
  <w:style w:type="paragraph" w:customStyle="1" w:styleId="xl88">
    <w:name w:val="xl88"/>
    <w:basedOn w:val="Navaden"/>
    <w:rsid w:val="00A2002C"/>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89">
    <w:name w:val="xl89"/>
    <w:basedOn w:val="Navaden"/>
    <w:rsid w:val="00A2002C"/>
    <w:pPr>
      <w:spacing w:before="100" w:beforeAutospacing="1" w:after="100" w:afterAutospacing="1"/>
    </w:pPr>
    <w:rPr>
      <w:rFonts w:ascii="Arial" w:hAnsi="Arial" w:cs="Arial"/>
      <w:sz w:val="16"/>
      <w:szCs w:val="16"/>
      <w:lang w:val="sl-SI" w:eastAsia="sl-SI"/>
    </w:rPr>
  </w:style>
  <w:style w:type="paragraph" w:customStyle="1" w:styleId="xl90">
    <w:name w:val="xl90"/>
    <w:basedOn w:val="Navaden"/>
    <w:rsid w:val="00A2002C"/>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1">
    <w:name w:val="xl91"/>
    <w:basedOn w:val="Navaden"/>
    <w:rsid w:val="00A2002C"/>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92">
    <w:name w:val="xl92"/>
    <w:basedOn w:val="Navaden"/>
    <w:rsid w:val="00A2002C"/>
    <w:pPr>
      <w:spacing w:before="100" w:beforeAutospacing="1" w:after="100" w:afterAutospacing="1"/>
    </w:pPr>
    <w:rPr>
      <w:rFonts w:ascii="Arial" w:hAnsi="Arial" w:cs="Arial"/>
      <w:sz w:val="16"/>
      <w:szCs w:val="16"/>
      <w:lang w:val="sl-SI" w:eastAsia="sl-SI"/>
    </w:rPr>
  </w:style>
  <w:style w:type="paragraph" w:customStyle="1" w:styleId="xl93">
    <w:name w:val="xl93"/>
    <w:basedOn w:val="Navaden"/>
    <w:rsid w:val="00A2002C"/>
    <w:pPr>
      <w:shd w:val="clear" w:color="000000" w:fill="C7DAF1"/>
      <w:spacing w:before="100" w:beforeAutospacing="1" w:after="100" w:afterAutospacing="1"/>
      <w:jc w:val="center"/>
      <w:textAlignment w:val="top"/>
    </w:pPr>
    <w:rPr>
      <w:rFonts w:ascii="Arial" w:hAnsi="Arial" w:cs="Arial"/>
      <w:b/>
      <w:bCs/>
      <w:sz w:val="16"/>
      <w:szCs w:val="16"/>
      <w:lang w:val="sl-SI" w:eastAsia="sl-SI"/>
    </w:rPr>
  </w:style>
  <w:style w:type="paragraph" w:customStyle="1" w:styleId="xl94">
    <w:name w:val="xl94"/>
    <w:basedOn w:val="Navaden"/>
    <w:rsid w:val="00A2002C"/>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5">
    <w:name w:val="xl95"/>
    <w:basedOn w:val="Navaden"/>
    <w:rsid w:val="00A2002C"/>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6">
    <w:name w:val="xl96"/>
    <w:basedOn w:val="Navaden"/>
    <w:rsid w:val="00A2002C"/>
    <w:pPr>
      <w:spacing w:before="100" w:beforeAutospacing="1" w:after="100" w:afterAutospacing="1"/>
      <w:textAlignment w:val="top"/>
    </w:pPr>
    <w:rPr>
      <w:rFonts w:ascii="Arial" w:hAnsi="Arial" w:cs="Arial"/>
      <w:sz w:val="16"/>
      <w:szCs w:val="16"/>
      <w:lang w:val="sl-SI" w:eastAsia="sl-SI"/>
    </w:rPr>
  </w:style>
  <w:style w:type="paragraph" w:customStyle="1" w:styleId="xl97">
    <w:name w:val="xl97"/>
    <w:basedOn w:val="Navaden"/>
    <w:rsid w:val="00A2002C"/>
    <w:pPr>
      <w:spacing w:before="100" w:beforeAutospacing="1" w:after="100" w:afterAutospacing="1"/>
    </w:pPr>
    <w:rPr>
      <w:rFonts w:ascii="Arial" w:hAnsi="Arial" w:cs="Arial"/>
      <w:sz w:val="16"/>
      <w:szCs w:val="16"/>
      <w:lang w:val="sl-SI" w:eastAsia="sl-SI"/>
    </w:rPr>
  </w:style>
  <w:style w:type="paragraph" w:customStyle="1" w:styleId="xl98">
    <w:name w:val="xl98"/>
    <w:basedOn w:val="Navaden"/>
    <w:rsid w:val="00A2002C"/>
    <w:pPr>
      <w:pBdr>
        <w:top w:val="single" w:sz="4" w:space="0" w:color="4BACC6"/>
      </w:pBdr>
      <w:spacing w:before="100" w:beforeAutospacing="1" w:after="100" w:afterAutospacing="1"/>
    </w:pPr>
    <w:rPr>
      <w:rFonts w:ascii="Arial" w:hAnsi="Arial" w:cs="Arial"/>
      <w:color w:val="FF0000"/>
      <w:sz w:val="16"/>
      <w:szCs w:val="16"/>
      <w:lang w:val="sl-SI" w:eastAsia="sl-SI"/>
    </w:rPr>
  </w:style>
  <w:style w:type="paragraph" w:customStyle="1" w:styleId="xl99">
    <w:name w:val="xl99"/>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00">
    <w:name w:val="xl100"/>
    <w:basedOn w:val="Navaden"/>
    <w:rsid w:val="00A2002C"/>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101">
    <w:name w:val="xl101"/>
    <w:basedOn w:val="Navaden"/>
    <w:rsid w:val="00A2002C"/>
    <w:pPr>
      <w:spacing w:before="100" w:beforeAutospacing="1" w:after="100" w:afterAutospacing="1"/>
    </w:pPr>
    <w:rPr>
      <w:rFonts w:ascii="Arial" w:hAnsi="Arial" w:cs="Arial"/>
      <w:sz w:val="16"/>
      <w:szCs w:val="16"/>
      <w:lang w:val="sl-SI" w:eastAsia="sl-SI"/>
    </w:rPr>
  </w:style>
  <w:style w:type="paragraph" w:customStyle="1" w:styleId="xl102">
    <w:name w:val="xl102"/>
    <w:basedOn w:val="Navaden"/>
    <w:rsid w:val="00A2002C"/>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103">
    <w:name w:val="xl103"/>
    <w:basedOn w:val="Navaden"/>
    <w:rsid w:val="00A2002C"/>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104">
    <w:name w:val="xl104"/>
    <w:basedOn w:val="Navaden"/>
    <w:rsid w:val="00A2002C"/>
    <w:pPr>
      <w:spacing w:before="100" w:beforeAutospacing="1" w:after="100" w:afterAutospacing="1"/>
      <w:jc w:val="right"/>
    </w:pPr>
    <w:rPr>
      <w:rFonts w:ascii="Arial" w:hAnsi="Arial" w:cs="Arial"/>
      <w:sz w:val="16"/>
      <w:szCs w:val="16"/>
      <w:lang w:val="sl-SI" w:eastAsia="sl-SI"/>
    </w:rPr>
  </w:style>
  <w:style w:type="paragraph" w:customStyle="1" w:styleId="xl105">
    <w:name w:val="xl105"/>
    <w:basedOn w:val="Navaden"/>
    <w:rsid w:val="00A2002C"/>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106">
    <w:name w:val="xl106"/>
    <w:basedOn w:val="Navaden"/>
    <w:rsid w:val="00A2002C"/>
    <w:pPr>
      <w:pBdr>
        <w:top w:val="single" w:sz="4" w:space="0" w:color="4BACC6"/>
      </w:pBdr>
      <w:spacing w:before="100" w:beforeAutospacing="1" w:after="100" w:afterAutospacing="1"/>
      <w:jc w:val="right"/>
    </w:pPr>
    <w:rPr>
      <w:rFonts w:ascii="Arial" w:hAnsi="Arial" w:cs="Arial"/>
      <w:color w:val="00B050"/>
      <w:sz w:val="16"/>
      <w:szCs w:val="16"/>
      <w:lang w:val="sl-SI" w:eastAsia="sl-SI"/>
    </w:rPr>
  </w:style>
  <w:style w:type="paragraph" w:customStyle="1" w:styleId="xl107">
    <w:name w:val="xl107"/>
    <w:basedOn w:val="Navaden"/>
    <w:rsid w:val="00A2002C"/>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08">
    <w:name w:val="xl108"/>
    <w:basedOn w:val="Navaden"/>
    <w:rsid w:val="00A2002C"/>
    <w:pPr>
      <w:pBdr>
        <w:top w:val="single" w:sz="4" w:space="0" w:color="4BACC6"/>
      </w:pBdr>
      <w:shd w:val="clear" w:color="000000" w:fill="FFFFFF"/>
      <w:spacing w:before="100" w:beforeAutospacing="1" w:after="100" w:afterAutospacing="1"/>
    </w:pPr>
    <w:rPr>
      <w:rFonts w:ascii="Arial" w:hAnsi="Arial" w:cs="Arial"/>
      <w:sz w:val="16"/>
      <w:szCs w:val="16"/>
      <w:lang w:val="sl-SI" w:eastAsia="sl-SI"/>
    </w:rPr>
  </w:style>
  <w:style w:type="paragraph" w:customStyle="1" w:styleId="xl109">
    <w:name w:val="xl109"/>
    <w:basedOn w:val="Navaden"/>
    <w:rsid w:val="00A2002C"/>
    <w:pPr>
      <w:pBdr>
        <w:top w:val="single" w:sz="4" w:space="0" w:color="4BACC6"/>
        <w:bottom w:val="single" w:sz="4" w:space="0" w:color="4BACC6"/>
      </w:pBdr>
      <w:shd w:val="clear" w:color="000000" w:fill="FFFFFF"/>
      <w:spacing w:before="100" w:beforeAutospacing="1" w:after="100" w:afterAutospacing="1"/>
    </w:pPr>
    <w:rPr>
      <w:rFonts w:ascii="Arial" w:hAnsi="Arial" w:cs="Arial"/>
      <w:b/>
      <w:bCs/>
      <w:sz w:val="16"/>
      <w:szCs w:val="16"/>
      <w:lang w:val="sl-SI" w:eastAsia="sl-SI"/>
    </w:rPr>
  </w:style>
  <w:style w:type="paragraph" w:customStyle="1" w:styleId="xl110">
    <w:name w:val="xl110"/>
    <w:basedOn w:val="Navaden"/>
    <w:rsid w:val="00A2002C"/>
    <w:pPr>
      <w:pBdr>
        <w:top w:val="single" w:sz="4" w:space="0" w:color="4BACC6"/>
      </w:pBdr>
      <w:spacing w:before="100" w:beforeAutospacing="1" w:after="100" w:afterAutospacing="1"/>
      <w:jc w:val="right"/>
    </w:pPr>
    <w:rPr>
      <w:rFonts w:ascii="Arial" w:hAnsi="Arial" w:cs="Arial"/>
      <w:sz w:val="16"/>
      <w:szCs w:val="16"/>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5098">
      <w:bodyDiv w:val="1"/>
      <w:marLeft w:val="0"/>
      <w:marRight w:val="0"/>
      <w:marTop w:val="0"/>
      <w:marBottom w:val="0"/>
      <w:divBdr>
        <w:top w:val="none" w:sz="0" w:space="0" w:color="auto"/>
        <w:left w:val="none" w:sz="0" w:space="0" w:color="auto"/>
        <w:bottom w:val="none" w:sz="0" w:space="0" w:color="auto"/>
        <w:right w:val="none" w:sz="0" w:space="0" w:color="auto"/>
      </w:divBdr>
      <w:divsChild>
        <w:div w:id="1773434885">
          <w:marLeft w:val="547"/>
          <w:marRight w:val="0"/>
          <w:marTop w:val="96"/>
          <w:marBottom w:val="0"/>
          <w:divBdr>
            <w:top w:val="none" w:sz="0" w:space="0" w:color="auto"/>
            <w:left w:val="none" w:sz="0" w:space="0" w:color="auto"/>
            <w:bottom w:val="none" w:sz="0" w:space="0" w:color="auto"/>
            <w:right w:val="none" w:sz="0" w:space="0" w:color="auto"/>
          </w:divBdr>
        </w:div>
        <w:div w:id="1802963072">
          <w:marLeft w:val="547"/>
          <w:marRight w:val="0"/>
          <w:marTop w:val="96"/>
          <w:marBottom w:val="0"/>
          <w:divBdr>
            <w:top w:val="none" w:sz="0" w:space="0" w:color="auto"/>
            <w:left w:val="none" w:sz="0" w:space="0" w:color="auto"/>
            <w:bottom w:val="none" w:sz="0" w:space="0" w:color="auto"/>
            <w:right w:val="none" w:sz="0" w:space="0" w:color="auto"/>
          </w:divBdr>
        </w:div>
      </w:divsChild>
    </w:div>
    <w:div w:id="88702016">
      <w:bodyDiv w:val="1"/>
      <w:marLeft w:val="0"/>
      <w:marRight w:val="0"/>
      <w:marTop w:val="0"/>
      <w:marBottom w:val="0"/>
      <w:divBdr>
        <w:top w:val="none" w:sz="0" w:space="0" w:color="auto"/>
        <w:left w:val="none" w:sz="0" w:space="0" w:color="auto"/>
        <w:bottom w:val="none" w:sz="0" w:space="0" w:color="auto"/>
        <w:right w:val="none" w:sz="0" w:space="0" w:color="auto"/>
      </w:divBdr>
      <w:divsChild>
        <w:div w:id="1699237844">
          <w:marLeft w:val="547"/>
          <w:marRight w:val="0"/>
          <w:marTop w:val="0"/>
          <w:marBottom w:val="0"/>
          <w:divBdr>
            <w:top w:val="none" w:sz="0" w:space="0" w:color="auto"/>
            <w:left w:val="none" w:sz="0" w:space="0" w:color="auto"/>
            <w:bottom w:val="none" w:sz="0" w:space="0" w:color="auto"/>
            <w:right w:val="none" w:sz="0" w:space="0" w:color="auto"/>
          </w:divBdr>
        </w:div>
      </w:divsChild>
    </w:div>
    <w:div w:id="10173148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241988084">
      <w:bodyDiv w:val="1"/>
      <w:marLeft w:val="0"/>
      <w:marRight w:val="0"/>
      <w:marTop w:val="0"/>
      <w:marBottom w:val="0"/>
      <w:divBdr>
        <w:top w:val="none" w:sz="0" w:space="0" w:color="auto"/>
        <w:left w:val="none" w:sz="0" w:space="0" w:color="auto"/>
        <w:bottom w:val="none" w:sz="0" w:space="0" w:color="auto"/>
        <w:right w:val="none" w:sz="0" w:space="0" w:color="auto"/>
      </w:divBdr>
      <w:divsChild>
        <w:div w:id="257567170">
          <w:marLeft w:val="0"/>
          <w:marRight w:val="0"/>
          <w:marTop w:val="0"/>
          <w:marBottom w:val="0"/>
          <w:divBdr>
            <w:top w:val="none" w:sz="0" w:space="0" w:color="auto"/>
            <w:left w:val="none" w:sz="0" w:space="0" w:color="auto"/>
            <w:bottom w:val="none" w:sz="0" w:space="0" w:color="auto"/>
            <w:right w:val="none" w:sz="0" w:space="0" w:color="auto"/>
          </w:divBdr>
          <w:divsChild>
            <w:div w:id="787088051">
              <w:marLeft w:val="0"/>
              <w:marRight w:val="0"/>
              <w:marTop w:val="100"/>
              <w:marBottom w:val="100"/>
              <w:divBdr>
                <w:top w:val="none" w:sz="0" w:space="0" w:color="auto"/>
                <w:left w:val="none" w:sz="0" w:space="0" w:color="auto"/>
                <w:bottom w:val="none" w:sz="0" w:space="0" w:color="auto"/>
                <w:right w:val="none" w:sz="0" w:space="0" w:color="auto"/>
              </w:divBdr>
              <w:divsChild>
                <w:div w:id="1510364320">
                  <w:marLeft w:val="0"/>
                  <w:marRight w:val="0"/>
                  <w:marTop w:val="0"/>
                  <w:marBottom w:val="0"/>
                  <w:divBdr>
                    <w:top w:val="none" w:sz="0" w:space="0" w:color="auto"/>
                    <w:left w:val="none" w:sz="0" w:space="0" w:color="auto"/>
                    <w:bottom w:val="none" w:sz="0" w:space="0" w:color="auto"/>
                    <w:right w:val="none" w:sz="0" w:space="0" w:color="auto"/>
                  </w:divBdr>
                  <w:divsChild>
                    <w:div w:id="246155837">
                      <w:marLeft w:val="0"/>
                      <w:marRight w:val="0"/>
                      <w:marTop w:val="0"/>
                      <w:marBottom w:val="0"/>
                      <w:divBdr>
                        <w:top w:val="none" w:sz="0" w:space="0" w:color="auto"/>
                        <w:left w:val="none" w:sz="0" w:space="0" w:color="auto"/>
                        <w:bottom w:val="none" w:sz="0" w:space="0" w:color="auto"/>
                        <w:right w:val="none" w:sz="0" w:space="0" w:color="auto"/>
                      </w:divBdr>
                      <w:divsChild>
                        <w:div w:id="1986625061">
                          <w:marLeft w:val="0"/>
                          <w:marRight w:val="0"/>
                          <w:marTop w:val="0"/>
                          <w:marBottom w:val="0"/>
                          <w:divBdr>
                            <w:top w:val="none" w:sz="0" w:space="0" w:color="auto"/>
                            <w:left w:val="none" w:sz="0" w:space="0" w:color="auto"/>
                            <w:bottom w:val="none" w:sz="0" w:space="0" w:color="auto"/>
                            <w:right w:val="none" w:sz="0" w:space="0" w:color="auto"/>
                          </w:divBdr>
                          <w:divsChild>
                            <w:div w:id="1883712605">
                              <w:marLeft w:val="0"/>
                              <w:marRight w:val="0"/>
                              <w:marTop w:val="0"/>
                              <w:marBottom w:val="0"/>
                              <w:divBdr>
                                <w:top w:val="none" w:sz="0" w:space="0" w:color="auto"/>
                                <w:left w:val="none" w:sz="0" w:space="0" w:color="auto"/>
                                <w:bottom w:val="none" w:sz="0" w:space="0" w:color="auto"/>
                                <w:right w:val="none" w:sz="0" w:space="0" w:color="auto"/>
                              </w:divBdr>
                              <w:divsChild>
                                <w:div w:id="1767577211">
                                  <w:marLeft w:val="0"/>
                                  <w:marRight w:val="0"/>
                                  <w:marTop w:val="0"/>
                                  <w:marBottom w:val="0"/>
                                  <w:divBdr>
                                    <w:top w:val="none" w:sz="0" w:space="0" w:color="auto"/>
                                    <w:left w:val="none" w:sz="0" w:space="0" w:color="auto"/>
                                    <w:bottom w:val="none" w:sz="0" w:space="0" w:color="auto"/>
                                    <w:right w:val="none" w:sz="0" w:space="0" w:color="auto"/>
                                  </w:divBdr>
                                  <w:divsChild>
                                    <w:div w:id="369569314">
                                      <w:marLeft w:val="0"/>
                                      <w:marRight w:val="0"/>
                                      <w:marTop w:val="0"/>
                                      <w:marBottom w:val="0"/>
                                      <w:divBdr>
                                        <w:top w:val="none" w:sz="0" w:space="0" w:color="auto"/>
                                        <w:left w:val="none" w:sz="0" w:space="0" w:color="auto"/>
                                        <w:bottom w:val="none" w:sz="0" w:space="0" w:color="auto"/>
                                        <w:right w:val="none" w:sz="0" w:space="0" w:color="auto"/>
                                      </w:divBdr>
                                      <w:divsChild>
                                        <w:div w:id="929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98364">
      <w:bodyDiv w:val="1"/>
      <w:marLeft w:val="0"/>
      <w:marRight w:val="0"/>
      <w:marTop w:val="0"/>
      <w:marBottom w:val="0"/>
      <w:divBdr>
        <w:top w:val="none" w:sz="0" w:space="0" w:color="auto"/>
        <w:left w:val="none" w:sz="0" w:space="0" w:color="auto"/>
        <w:bottom w:val="none" w:sz="0" w:space="0" w:color="auto"/>
        <w:right w:val="none" w:sz="0" w:space="0" w:color="auto"/>
      </w:divBdr>
      <w:divsChild>
        <w:div w:id="1554342606">
          <w:marLeft w:val="0"/>
          <w:marRight w:val="0"/>
          <w:marTop w:val="0"/>
          <w:marBottom w:val="0"/>
          <w:divBdr>
            <w:top w:val="none" w:sz="0" w:space="0" w:color="auto"/>
            <w:left w:val="none" w:sz="0" w:space="0" w:color="auto"/>
            <w:bottom w:val="none" w:sz="0" w:space="0" w:color="auto"/>
            <w:right w:val="none" w:sz="0" w:space="0" w:color="auto"/>
          </w:divBdr>
          <w:divsChild>
            <w:div w:id="86510792">
              <w:marLeft w:val="0"/>
              <w:marRight w:val="0"/>
              <w:marTop w:val="100"/>
              <w:marBottom w:val="100"/>
              <w:divBdr>
                <w:top w:val="none" w:sz="0" w:space="0" w:color="auto"/>
                <w:left w:val="none" w:sz="0" w:space="0" w:color="auto"/>
                <w:bottom w:val="none" w:sz="0" w:space="0" w:color="auto"/>
                <w:right w:val="none" w:sz="0" w:space="0" w:color="auto"/>
              </w:divBdr>
              <w:divsChild>
                <w:div w:id="1479299858">
                  <w:marLeft w:val="0"/>
                  <w:marRight w:val="0"/>
                  <w:marTop w:val="0"/>
                  <w:marBottom w:val="0"/>
                  <w:divBdr>
                    <w:top w:val="none" w:sz="0" w:space="0" w:color="auto"/>
                    <w:left w:val="none" w:sz="0" w:space="0" w:color="auto"/>
                    <w:bottom w:val="none" w:sz="0" w:space="0" w:color="auto"/>
                    <w:right w:val="none" w:sz="0" w:space="0" w:color="auto"/>
                  </w:divBdr>
                  <w:divsChild>
                    <w:div w:id="1748069346">
                      <w:marLeft w:val="0"/>
                      <w:marRight w:val="0"/>
                      <w:marTop w:val="0"/>
                      <w:marBottom w:val="0"/>
                      <w:divBdr>
                        <w:top w:val="none" w:sz="0" w:space="0" w:color="auto"/>
                        <w:left w:val="none" w:sz="0" w:space="0" w:color="auto"/>
                        <w:bottom w:val="none" w:sz="0" w:space="0" w:color="auto"/>
                        <w:right w:val="none" w:sz="0" w:space="0" w:color="auto"/>
                      </w:divBdr>
                      <w:divsChild>
                        <w:div w:id="1904368609">
                          <w:marLeft w:val="0"/>
                          <w:marRight w:val="0"/>
                          <w:marTop w:val="0"/>
                          <w:marBottom w:val="0"/>
                          <w:divBdr>
                            <w:top w:val="none" w:sz="0" w:space="0" w:color="auto"/>
                            <w:left w:val="none" w:sz="0" w:space="0" w:color="auto"/>
                            <w:bottom w:val="none" w:sz="0" w:space="0" w:color="auto"/>
                            <w:right w:val="none" w:sz="0" w:space="0" w:color="auto"/>
                          </w:divBdr>
                          <w:divsChild>
                            <w:div w:id="1026517266">
                              <w:marLeft w:val="0"/>
                              <w:marRight w:val="0"/>
                              <w:marTop w:val="0"/>
                              <w:marBottom w:val="0"/>
                              <w:divBdr>
                                <w:top w:val="none" w:sz="0" w:space="0" w:color="auto"/>
                                <w:left w:val="none" w:sz="0" w:space="0" w:color="auto"/>
                                <w:bottom w:val="none" w:sz="0" w:space="0" w:color="auto"/>
                                <w:right w:val="none" w:sz="0" w:space="0" w:color="auto"/>
                              </w:divBdr>
                              <w:divsChild>
                                <w:div w:id="966549832">
                                  <w:marLeft w:val="0"/>
                                  <w:marRight w:val="0"/>
                                  <w:marTop w:val="0"/>
                                  <w:marBottom w:val="0"/>
                                  <w:divBdr>
                                    <w:top w:val="none" w:sz="0" w:space="0" w:color="auto"/>
                                    <w:left w:val="none" w:sz="0" w:space="0" w:color="auto"/>
                                    <w:bottom w:val="none" w:sz="0" w:space="0" w:color="auto"/>
                                    <w:right w:val="none" w:sz="0" w:space="0" w:color="auto"/>
                                  </w:divBdr>
                                  <w:divsChild>
                                    <w:div w:id="2143034822">
                                      <w:marLeft w:val="0"/>
                                      <w:marRight w:val="0"/>
                                      <w:marTop w:val="0"/>
                                      <w:marBottom w:val="0"/>
                                      <w:divBdr>
                                        <w:top w:val="none" w:sz="0" w:space="0" w:color="auto"/>
                                        <w:left w:val="none" w:sz="0" w:space="0" w:color="auto"/>
                                        <w:bottom w:val="none" w:sz="0" w:space="0" w:color="auto"/>
                                        <w:right w:val="none" w:sz="0" w:space="0" w:color="auto"/>
                                      </w:divBdr>
                                      <w:divsChild>
                                        <w:div w:id="10128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176159">
      <w:bodyDiv w:val="1"/>
      <w:marLeft w:val="0"/>
      <w:marRight w:val="0"/>
      <w:marTop w:val="0"/>
      <w:marBottom w:val="0"/>
      <w:divBdr>
        <w:top w:val="none" w:sz="0" w:space="0" w:color="auto"/>
        <w:left w:val="none" w:sz="0" w:space="0" w:color="auto"/>
        <w:bottom w:val="none" w:sz="0" w:space="0" w:color="auto"/>
        <w:right w:val="none" w:sz="0" w:space="0" w:color="auto"/>
      </w:divBdr>
      <w:divsChild>
        <w:div w:id="865409643">
          <w:marLeft w:val="0"/>
          <w:marRight w:val="0"/>
          <w:marTop w:val="0"/>
          <w:marBottom w:val="0"/>
          <w:divBdr>
            <w:top w:val="none" w:sz="0" w:space="0" w:color="auto"/>
            <w:left w:val="none" w:sz="0" w:space="0" w:color="auto"/>
            <w:bottom w:val="none" w:sz="0" w:space="0" w:color="auto"/>
            <w:right w:val="none" w:sz="0" w:space="0" w:color="auto"/>
          </w:divBdr>
          <w:divsChild>
            <w:div w:id="1386565612">
              <w:marLeft w:val="0"/>
              <w:marRight w:val="0"/>
              <w:marTop w:val="100"/>
              <w:marBottom w:val="100"/>
              <w:divBdr>
                <w:top w:val="none" w:sz="0" w:space="0" w:color="auto"/>
                <w:left w:val="none" w:sz="0" w:space="0" w:color="auto"/>
                <w:bottom w:val="none" w:sz="0" w:space="0" w:color="auto"/>
                <w:right w:val="none" w:sz="0" w:space="0" w:color="auto"/>
              </w:divBdr>
              <w:divsChild>
                <w:div w:id="224999387">
                  <w:marLeft w:val="0"/>
                  <w:marRight w:val="0"/>
                  <w:marTop w:val="0"/>
                  <w:marBottom w:val="0"/>
                  <w:divBdr>
                    <w:top w:val="none" w:sz="0" w:space="0" w:color="auto"/>
                    <w:left w:val="none" w:sz="0" w:space="0" w:color="auto"/>
                    <w:bottom w:val="none" w:sz="0" w:space="0" w:color="auto"/>
                    <w:right w:val="none" w:sz="0" w:space="0" w:color="auto"/>
                  </w:divBdr>
                  <w:divsChild>
                    <w:div w:id="1432242121">
                      <w:marLeft w:val="0"/>
                      <w:marRight w:val="0"/>
                      <w:marTop w:val="0"/>
                      <w:marBottom w:val="0"/>
                      <w:divBdr>
                        <w:top w:val="none" w:sz="0" w:space="0" w:color="auto"/>
                        <w:left w:val="none" w:sz="0" w:space="0" w:color="auto"/>
                        <w:bottom w:val="none" w:sz="0" w:space="0" w:color="auto"/>
                        <w:right w:val="none" w:sz="0" w:space="0" w:color="auto"/>
                      </w:divBdr>
                      <w:divsChild>
                        <w:div w:id="1981380428">
                          <w:marLeft w:val="0"/>
                          <w:marRight w:val="0"/>
                          <w:marTop w:val="0"/>
                          <w:marBottom w:val="0"/>
                          <w:divBdr>
                            <w:top w:val="none" w:sz="0" w:space="0" w:color="auto"/>
                            <w:left w:val="none" w:sz="0" w:space="0" w:color="auto"/>
                            <w:bottom w:val="none" w:sz="0" w:space="0" w:color="auto"/>
                            <w:right w:val="none" w:sz="0" w:space="0" w:color="auto"/>
                          </w:divBdr>
                          <w:divsChild>
                            <w:div w:id="515312213">
                              <w:marLeft w:val="0"/>
                              <w:marRight w:val="0"/>
                              <w:marTop w:val="0"/>
                              <w:marBottom w:val="0"/>
                              <w:divBdr>
                                <w:top w:val="none" w:sz="0" w:space="0" w:color="auto"/>
                                <w:left w:val="none" w:sz="0" w:space="0" w:color="auto"/>
                                <w:bottom w:val="none" w:sz="0" w:space="0" w:color="auto"/>
                                <w:right w:val="none" w:sz="0" w:space="0" w:color="auto"/>
                              </w:divBdr>
                              <w:divsChild>
                                <w:div w:id="2062823415">
                                  <w:marLeft w:val="0"/>
                                  <w:marRight w:val="0"/>
                                  <w:marTop w:val="0"/>
                                  <w:marBottom w:val="0"/>
                                  <w:divBdr>
                                    <w:top w:val="none" w:sz="0" w:space="0" w:color="auto"/>
                                    <w:left w:val="none" w:sz="0" w:space="0" w:color="auto"/>
                                    <w:bottom w:val="none" w:sz="0" w:space="0" w:color="auto"/>
                                    <w:right w:val="none" w:sz="0" w:space="0" w:color="auto"/>
                                  </w:divBdr>
                                  <w:divsChild>
                                    <w:div w:id="938148524">
                                      <w:marLeft w:val="0"/>
                                      <w:marRight w:val="0"/>
                                      <w:marTop w:val="0"/>
                                      <w:marBottom w:val="0"/>
                                      <w:divBdr>
                                        <w:top w:val="none" w:sz="0" w:space="0" w:color="auto"/>
                                        <w:left w:val="none" w:sz="0" w:space="0" w:color="auto"/>
                                        <w:bottom w:val="none" w:sz="0" w:space="0" w:color="auto"/>
                                        <w:right w:val="none" w:sz="0" w:space="0" w:color="auto"/>
                                      </w:divBdr>
                                      <w:divsChild>
                                        <w:div w:id="1057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2231397">
      <w:bodyDiv w:val="1"/>
      <w:marLeft w:val="0"/>
      <w:marRight w:val="0"/>
      <w:marTop w:val="0"/>
      <w:marBottom w:val="0"/>
      <w:divBdr>
        <w:top w:val="none" w:sz="0" w:space="0" w:color="auto"/>
        <w:left w:val="none" w:sz="0" w:space="0" w:color="auto"/>
        <w:bottom w:val="none" w:sz="0" w:space="0" w:color="auto"/>
        <w:right w:val="none" w:sz="0" w:space="0" w:color="auto"/>
      </w:divBdr>
    </w:div>
    <w:div w:id="819078376">
      <w:bodyDiv w:val="1"/>
      <w:marLeft w:val="0"/>
      <w:marRight w:val="0"/>
      <w:marTop w:val="0"/>
      <w:marBottom w:val="0"/>
      <w:divBdr>
        <w:top w:val="none" w:sz="0" w:space="0" w:color="auto"/>
        <w:left w:val="none" w:sz="0" w:space="0" w:color="auto"/>
        <w:bottom w:val="none" w:sz="0" w:space="0" w:color="auto"/>
        <w:right w:val="none" w:sz="0" w:space="0" w:color="auto"/>
      </w:divBdr>
      <w:divsChild>
        <w:div w:id="1372073811">
          <w:marLeft w:val="0"/>
          <w:marRight w:val="0"/>
          <w:marTop w:val="240"/>
          <w:marBottom w:val="120"/>
          <w:divBdr>
            <w:top w:val="none" w:sz="0" w:space="0" w:color="auto"/>
            <w:left w:val="none" w:sz="0" w:space="0" w:color="auto"/>
            <w:bottom w:val="none" w:sz="0" w:space="0" w:color="auto"/>
            <w:right w:val="none" w:sz="0" w:space="0" w:color="auto"/>
          </w:divBdr>
        </w:div>
        <w:div w:id="245967900">
          <w:marLeft w:val="0"/>
          <w:marRight w:val="0"/>
          <w:marTop w:val="0"/>
          <w:marBottom w:val="120"/>
          <w:divBdr>
            <w:top w:val="none" w:sz="0" w:space="0" w:color="auto"/>
            <w:left w:val="none" w:sz="0" w:space="0" w:color="auto"/>
            <w:bottom w:val="none" w:sz="0" w:space="0" w:color="auto"/>
            <w:right w:val="none" w:sz="0" w:space="0" w:color="auto"/>
          </w:divBdr>
        </w:div>
        <w:div w:id="1188955595">
          <w:marLeft w:val="0"/>
          <w:marRight w:val="0"/>
          <w:marTop w:val="0"/>
          <w:marBottom w:val="120"/>
          <w:divBdr>
            <w:top w:val="none" w:sz="0" w:space="0" w:color="auto"/>
            <w:left w:val="none" w:sz="0" w:space="0" w:color="auto"/>
            <w:bottom w:val="none" w:sz="0" w:space="0" w:color="auto"/>
            <w:right w:val="none" w:sz="0" w:space="0" w:color="auto"/>
          </w:divBdr>
        </w:div>
        <w:div w:id="1466049176">
          <w:marLeft w:val="0"/>
          <w:marRight w:val="0"/>
          <w:marTop w:val="0"/>
          <w:marBottom w:val="120"/>
          <w:divBdr>
            <w:top w:val="none" w:sz="0" w:space="0" w:color="auto"/>
            <w:left w:val="none" w:sz="0" w:space="0" w:color="auto"/>
            <w:bottom w:val="none" w:sz="0" w:space="0" w:color="auto"/>
            <w:right w:val="none" w:sz="0" w:space="0" w:color="auto"/>
          </w:divBdr>
        </w:div>
      </w:divsChild>
    </w:div>
    <w:div w:id="831486457">
      <w:bodyDiv w:val="1"/>
      <w:marLeft w:val="0"/>
      <w:marRight w:val="0"/>
      <w:marTop w:val="0"/>
      <w:marBottom w:val="0"/>
      <w:divBdr>
        <w:top w:val="none" w:sz="0" w:space="0" w:color="auto"/>
        <w:left w:val="none" w:sz="0" w:space="0" w:color="auto"/>
        <w:bottom w:val="none" w:sz="0" w:space="0" w:color="auto"/>
        <w:right w:val="none" w:sz="0" w:space="0" w:color="auto"/>
      </w:divBdr>
    </w:div>
    <w:div w:id="880946902">
      <w:bodyDiv w:val="1"/>
      <w:marLeft w:val="0"/>
      <w:marRight w:val="0"/>
      <w:marTop w:val="0"/>
      <w:marBottom w:val="0"/>
      <w:divBdr>
        <w:top w:val="none" w:sz="0" w:space="0" w:color="auto"/>
        <w:left w:val="none" w:sz="0" w:space="0" w:color="auto"/>
        <w:bottom w:val="none" w:sz="0" w:space="0" w:color="auto"/>
        <w:right w:val="none" w:sz="0" w:space="0" w:color="auto"/>
      </w:divBdr>
    </w:div>
    <w:div w:id="888683875">
      <w:bodyDiv w:val="1"/>
      <w:marLeft w:val="0"/>
      <w:marRight w:val="0"/>
      <w:marTop w:val="0"/>
      <w:marBottom w:val="0"/>
      <w:divBdr>
        <w:top w:val="none" w:sz="0" w:space="0" w:color="auto"/>
        <w:left w:val="none" w:sz="0" w:space="0" w:color="auto"/>
        <w:bottom w:val="none" w:sz="0" w:space="0" w:color="auto"/>
        <w:right w:val="none" w:sz="0" w:space="0" w:color="auto"/>
      </w:divBdr>
    </w:div>
    <w:div w:id="1009523734">
      <w:bodyDiv w:val="1"/>
      <w:marLeft w:val="0"/>
      <w:marRight w:val="0"/>
      <w:marTop w:val="0"/>
      <w:marBottom w:val="0"/>
      <w:divBdr>
        <w:top w:val="none" w:sz="0" w:space="0" w:color="auto"/>
        <w:left w:val="none" w:sz="0" w:space="0" w:color="auto"/>
        <w:bottom w:val="none" w:sz="0" w:space="0" w:color="auto"/>
        <w:right w:val="none" w:sz="0" w:space="0" w:color="auto"/>
      </w:divBdr>
      <w:divsChild>
        <w:div w:id="2074501058">
          <w:marLeft w:val="0"/>
          <w:marRight w:val="0"/>
          <w:marTop w:val="0"/>
          <w:marBottom w:val="0"/>
          <w:divBdr>
            <w:top w:val="none" w:sz="0" w:space="0" w:color="auto"/>
            <w:left w:val="none" w:sz="0" w:space="0" w:color="auto"/>
            <w:bottom w:val="none" w:sz="0" w:space="0" w:color="auto"/>
            <w:right w:val="none" w:sz="0" w:space="0" w:color="auto"/>
          </w:divBdr>
          <w:divsChild>
            <w:div w:id="262420300">
              <w:marLeft w:val="0"/>
              <w:marRight w:val="0"/>
              <w:marTop w:val="0"/>
              <w:marBottom w:val="0"/>
              <w:divBdr>
                <w:top w:val="none" w:sz="0" w:space="0" w:color="auto"/>
                <w:left w:val="none" w:sz="0" w:space="0" w:color="auto"/>
                <w:bottom w:val="none" w:sz="0" w:space="0" w:color="auto"/>
                <w:right w:val="none" w:sz="0" w:space="0" w:color="auto"/>
              </w:divBdr>
            </w:div>
            <w:div w:id="7769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4764">
      <w:bodyDiv w:val="1"/>
      <w:marLeft w:val="0"/>
      <w:marRight w:val="0"/>
      <w:marTop w:val="0"/>
      <w:marBottom w:val="0"/>
      <w:divBdr>
        <w:top w:val="none" w:sz="0" w:space="0" w:color="auto"/>
        <w:left w:val="none" w:sz="0" w:space="0" w:color="auto"/>
        <w:bottom w:val="none" w:sz="0" w:space="0" w:color="auto"/>
        <w:right w:val="none" w:sz="0" w:space="0" w:color="auto"/>
      </w:divBdr>
    </w:div>
    <w:div w:id="1125273494">
      <w:bodyDiv w:val="1"/>
      <w:marLeft w:val="0"/>
      <w:marRight w:val="0"/>
      <w:marTop w:val="0"/>
      <w:marBottom w:val="0"/>
      <w:divBdr>
        <w:top w:val="none" w:sz="0" w:space="0" w:color="auto"/>
        <w:left w:val="none" w:sz="0" w:space="0" w:color="auto"/>
        <w:bottom w:val="none" w:sz="0" w:space="0" w:color="auto"/>
        <w:right w:val="none" w:sz="0" w:space="0" w:color="auto"/>
      </w:divBdr>
    </w:div>
    <w:div w:id="1194996411">
      <w:bodyDiv w:val="1"/>
      <w:marLeft w:val="0"/>
      <w:marRight w:val="0"/>
      <w:marTop w:val="0"/>
      <w:marBottom w:val="0"/>
      <w:divBdr>
        <w:top w:val="none" w:sz="0" w:space="0" w:color="auto"/>
        <w:left w:val="none" w:sz="0" w:space="0" w:color="auto"/>
        <w:bottom w:val="none" w:sz="0" w:space="0" w:color="auto"/>
        <w:right w:val="none" w:sz="0" w:space="0" w:color="auto"/>
      </w:divBdr>
    </w:div>
    <w:div w:id="1199663523">
      <w:bodyDiv w:val="1"/>
      <w:marLeft w:val="0"/>
      <w:marRight w:val="0"/>
      <w:marTop w:val="0"/>
      <w:marBottom w:val="0"/>
      <w:divBdr>
        <w:top w:val="none" w:sz="0" w:space="0" w:color="auto"/>
        <w:left w:val="none" w:sz="0" w:space="0" w:color="auto"/>
        <w:bottom w:val="none" w:sz="0" w:space="0" w:color="auto"/>
        <w:right w:val="none" w:sz="0" w:space="0" w:color="auto"/>
      </w:divBdr>
      <w:divsChild>
        <w:div w:id="1096168153">
          <w:marLeft w:val="0"/>
          <w:marRight w:val="0"/>
          <w:marTop w:val="0"/>
          <w:marBottom w:val="0"/>
          <w:divBdr>
            <w:top w:val="none" w:sz="0" w:space="0" w:color="auto"/>
            <w:left w:val="none" w:sz="0" w:space="0" w:color="auto"/>
            <w:bottom w:val="none" w:sz="0" w:space="0" w:color="auto"/>
            <w:right w:val="none" w:sz="0" w:space="0" w:color="auto"/>
          </w:divBdr>
          <w:divsChild>
            <w:div w:id="1752703577">
              <w:marLeft w:val="0"/>
              <w:marRight w:val="0"/>
              <w:marTop w:val="100"/>
              <w:marBottom w:val="100"/>
              <w:divBdr>
                <w:top w:val="none" w:sz="0" w:space="0" w:color="auto"/>
                <w:left w:val="none" w:sz="0" w:space="0" w:color="auto"/>
                <w:bottom w:val="none" w:sz="0" w:space="0" w:color="auto"/>
                <w:right w:val="none" w:sz="0" w:space="0" w:color="auto"/>
              </w:divBdr>
              <w:divsChild>
                <w:div w:id="329649783">
                  <w:marLeft w:val="0"/>
                  <w:marRight w:val="0"/>
                  <w:marTop w:val="0"/>
                  <w:marBottom w:val="0"/>
                  <w:divBdr>
                    <w:top w:val="none" w:sz="0" w:space="0" w:color="auto"/>
                    <w:left w:val="none" w:sz="0" w:space="0" w:color="auto"/>
                    <w:bottom w:val="none" w:sz="0" w:space="0" w:color="auto"/>
                    <w:right w:val="none" w:sz="0" w:space="0" w:color="auto"/>
                  </w:divBdr>
                  <w:divsChild>
                    <w:div w:id="953564148">
                      <w:marLeft w:val="0"/>
                      <w:marRight w:val="0"/>
                      <w:marTop w:val="0"/>
                      <w:marBottom w:val="0"/>
                      <w:divBdr>
                        <w:top w:val="none" w:sz="0" w:space="0" w:color="auto"/>
                        <w:left w:val="none" w:sz="0" w:space="0" w:color="auto"/>
                        <w:bottom w:val="none" w:sz="0" w:space="0" w:color="auto"/>
                        <w:right w:val="none" w:sz="0" w:space="0" w:color="auto"/>
                      </w:divBdr>
                      <w:divsChild>
                        <w:div w:id="783421269">
                          <w:marLeft w:val="0"/>
                          <w:marRight w:val="0"/>
                          <w:marTop w:val="0"/>
                          <w:marBottom w:val="0"/>
                          <w:divBdr>
                            <w:top w:val="none" w:sz="0" w:space="0" w:color="auto"/>
                            <w:left w:val="none" w:sz="0" w:space="0" w:color="auto"/>
                            <w:bottom w:val="none" w:sz="0" w:space="0" w:color="auto"/>
                            <w:right w:val="none" w:sz="0" w:space="0" w:color="auto"/>
                          </w:divBdr>
                          <w:divsChild>
                            <w:div w:id="1049572687">
                              <w:marLeft w:val="0"/>
                              <w:marRight w:val="0"/>
                              <w:marTop w:val="0"/>
                              <w:marBottom w:val="0"/>
                              <w:divBdr>
                                <w:top w:val="none" w:sz="0" w:space="0" w:color="auto"/>
                                <w:left w:val="none" w:sz="0" w:space="0" w:color="auto"/>
                                <w:bottom w:val="none" w:sz="0" w:space="0" w:color="auto"/>
                                <w:right w:val="none" w:sz="0" w:space="0" w:color="auto"/>
                              </w:divBdr>
                              <w:divsChild>
                                <w:div w:id="1426534952">
                                  <w:marLeft w:val="0"/>
                                  <w:marRight w:val="0"/>
                                  <w:marTop w:val="0"/>
                                  <w:marBottom w:val="0"/>
                                  <w:divBdr>
                                    <w:top w:val="none" w:sz="0" w:space="0" w:color="auto"/>
                                    <w:left w:val="none" w:sz="0" w:space="0" w:color="auto"/>
                                    <w:bottom w:val="none" w:sz="0" w:space="0" w:color="auto"/>
                                    <w:right w:val="none" w:sz="0" w:space="0" w:color="auto"/>
                                  </w:divBdr>
                                  <w:divsChild>
                                    <w:div w:id="1173569302">
                                      <w:marLeft w:val="0"/>
                                      <w:marRight w:val="0"/>
                                      <w:marTop w:val="0"/>
                                      <w:marBottom w:val="0"/>
                                      <w:divBdr>
                                        <w:top w:val="none" w:sz="0" w:space="0" w:color="auto"/>
                                        <w:left w:val="none" w:sz="0" w:space="0" w:color="auto"/>
                                        <w:bottom w:val="none" w:sz="0" w:space="0" w:color="auto"/>
                                        <w:right w:val="none" w:sz="0" w:space="0" w:color="auto"/>
                                      </w:divBdr>
                                      <w:divsChild>
                                        <w:div w:id="18406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612603">
      <w:bodyDiv w:val="1"/>
      <w:marLeft w:val="0"/>
      <w:marRight w:val="0"/>
      <w:marTop w:val="0"/>
      <w:marBottom w:val="0"/>
      <w:divBdr>
        <w:top w:val="none" w:sz="0" w:space="0" w:color="auto"/>
        <w:left w:val="none" w:sz="0" w:space="0" w:color="auto"/>
        <w:bottom w:val="none" w:sz="0" w:space="0" w:color="auto"/>
        <w:right w:val="none" w:sz="0" w:space="0" w:color="auto"/>
      </w:divBdr>
    </w:div>
    <w:div w:id="1241986245">
      <w:bodyDiv w:val="1"/>
      <w:marLeft w:val="0"/>
      <w:marRight w:val="0"/>
      <w:marTop w:val="0"/>
      <w:marBottom w:val="0"/>
      <w:divBdr>
        <w:top w:val="none" w:sz="0" w:space="0" w:color="auto"/>
        <w:left w:val="none" w:sz="0" w:space="0" w:color="auto"/>
        <w:bottom w:val="none" w:sz="0" w:space="0" w:color="auto"/>
        <w:right w:val="none" w:sz="0" w:space="0" w:color="auto"/>
      </w:divBdr>
      <w:divsChild>
        <w:div w:id="134492904">
          <w:marLeft w:val="547"/>
          <w:marRight w:val="0"/>
          <w:marTop w:val="96"/>
          <w:marBottom w:val="0"/>
          <w:divBdr>
            <w:top w:val="none" w:sz="0" w:space="0" w:color="auto"/>
            <w:left w:val="none" w:sz="0" w:space="0" w:color="auto"/>
            <w:bottom w:val="none" w:sz="0" w:space="0" w:color="auto"/>
            <w:right w:val="none" w:sz="0" w:space="0" w:color="auto"/>
          </w:divBdr>
        </w:div>
        <w:div w:id="435519222">
          <w:marLeft w:val="547"/>
          <w:marRight w:val="0"/>
          <w:marTop w:val="96"/>
          <w:marBottom w:val="0"/>
          <w:divBdr>
            <w:top w:val="none" w:sz="0" w:space="0" w:color="auto"/>
            <w:left w:val="none" w:sz="0" w:space="0" w:color="auto"/>
            <w:bottom w:val="none" w:sz="0" w:space="0" w:color="auto"/>
            <w:right w:val="none" w:sz="0" w:space="0" w:color="auto"/>
          </w:divBdr>
        </w:div>
        <w:div w:id="1197817143">
          <w:marLeft w:val="547"/>
          <w:marRight w:val="0"/>
          <w:marTop w:val="96"/>
          <w:marBottom w:val="0"/>
          <w:divBdr>
            <w:top w:val="none" w:sz="0" w:space="0" w:color="auto"/>
            <w:left w:val="none" w:sz="0" w:space="0" w:color="auto"/>
            <w:bottom w:val="none" w:sz="0" w:space="0" w:color="auto"/>
            <w:right w:val="none" w:sz="0" w:space="0" w:color="auto"/>
          </w:divBdr>
        </w:div>
        <w:div w:id="1440680062">
          <w:marLeft w:val="547"/>
          <w:marRight w:val="0"/>
          <w:marTop w:val="134"/>
          <w:marBottom w:val="0"/>
          <w:divBdr>
            <w:top w:val="none" w:sz="0" w:space="0" w:color="auto"/>
            <w:left w:val="none" w:sz="0" w:space="0" w:color="auto"/>
            <w:bottom w:val="none" w:sz="0" w:space="0" w:color="auto"/>
            <w:right w:val="none" w:sz="0" w:space="0" w:color="auto"/>
          </w:divBdr>
        </w:div>
      </w:divsChild>
    </w:div>
    <w:div w:id="1358656404">
      <w:bodyDiv w:val="1"/>
      <w:marLeft w:val="0"/>
      <w:marRight w:val="0"/>
      <w:marTop w:val="0"/>
      <w:marBottom w:val="0"/>
      <w:divBdr>
        <w:top w:val="none" w:sz="0" w:space="0" w:color="auto"/>
        <w:left w:val="none" w:sz="0" w:space="0" w:color="auto"/>
        <w:bottom w:val="none" w:sz="0" w:space="0" w:color="auto"/>
        <w:right w:val="none" w:sz="0" w:space="0" w:color="auto"/>
      </w:divBdr>
    </w:div>
    <w:div w:id="1370102352">
      <w:bodyDiv w:val="1"/>
      <w:marLeft w:val="0"/>
      <w:marRight w:val="0"/>
      <w:marTop w:val="0"/>
      <w:marBottom w:val="0"/>
      <w:divBdr>
        <w:top w:val="none" w:sz="0" w:space="0" w:color="auto"/>
        <w:left w:val="none" w:sz="0" w:space="0" w:color="auto"/>
        <w:bottom w:val="none" w:sz="0" w:space="0" w:color="auto"/>
        <w:right w:val="none" w:sz="0" w:space="0" w:color="auto"/>
      </w:divBdr>
      <w:divsChild>
        <w:div w:id="1610432235">
          <w:marLeft w:val="0"/>
          <w:marRight w:val="0"/>
          <w:marTop w:val="0"/>
          <w:marBottom w:val="0"/>
          <w:divBdr>
            <w:top w:val="none" w:sz="0" w:space="0" w:color="auto"/>
            <w:left w:val="none" w:sz="0" w:space="0" w:color="auto"/>
            <w:bottom w:val="none" w:sz="0" w:space="0" w:color="auto"/>
            <w:right w:val="none" w:sz="0" w:space="0" w:color="auto"/>
          </w:divBdr>
          <w:divsChild>
            <w:div w:id="609971864">
              <w:marLeft w:val="0"/>
              <w:marRight w:val="0"/>
              <w:marTop w:val="0"/>
              <w:marBottom w:val="300"/>
              <w:divBdr>
                <w:top w:val="none" w:sz="0" w:space="0" w:color="auto"/>
                <w:left w:val="none" w:sz="0" w:space="0" w:color="auto"/>
                <w:bottom w:val="none" w:sz="0" w:space="0" w:color="auto"/>
                <w:right w:val="none" w:sz="0" w:space="0" w:color="auto"/>
              </w:divBdr>
              <w:divsChild>
                <w:div w:id="1293167270">
                  <w:marLeft w:val="0"/>
                  <w:marRight w:val="0"/>
                  <w:marTop w:val="0"/>
                  <w:marBottom w:val="0"/>
                  <w:divBdr>
                    <w:top w:val="single" w:sz="6" w:space="4" w:color="C5C5C7"/>
                    <w:left w:val="single" w:sz="6" w:space="11" w:color="C5C5C7"/>
                    <w:bottom w:val="none" w:sz="0" w:space="0" w:color="auto"/>
                    <w:right w:val="single" w:sz="6" w:space="11" w:color="C5C5C7"/>
                  </w:divBdr>
                  <w:divsChild>
                    <w:div w:id="1633947217">
                      <w:marLeft w:val="0"/>
                      <w:marRight w:val="0"/>
                      <w:marTop w:val="0"/>
                      <w:marBottom w:val="0"/>
                      <w:divBdr>
                        <w:top w:val="none" w:sz="0" w:space="0" w:color="auto"/>
                        <w:left w:val="none" w:sz="0" w:space="0" w:color="auto"/>
                        <w:bottom w:val="none" w:sz="0" w:space="0" w:color="auto"/>
                        <w:right w:val="none" w:sz="0" w:space="0" w:color="auto"/>
                      </w:divBdr>
                      <w:divsChild>
                        <w:div w:id="1880311715">
                          <w:marLeft w:val="0"/>
                          <w:marRight w:val="0"/>
                          <w:marTop w:val="0"/>
                          <w:marBottom w:val="0"/>
                          <w:divBdr>
                            <w:top w:val="none" w:sz="0" w:space="0" w:color="auto"/>
                            <w:left w:val="none" w:sz="0" w:space="0" w:color="auto"/>
                            <w:bottom w:val="none" w:sz="0" w:space="0" w:color="auto"/>
                            <w:right w:val="none" w:sz="0" w:space="0" w:color="auto"/>
                          </w:divBdr>
                          <w:divsChild>
                            <w:div w:id="688332557">
                              <w:marLeft w:val="0"/>
                              <w:marRight w:val="0"/>
                              <w:marTop w:val="0"/>
                              <w:marBottom w:val="0"/>
                              <w:divBdr>
                                <w:top w:val="none" w:sz="0" w:space="0" w:color="auto"/>
                                <w:left w:val="none" w:sz="0" w:space="0" w:color="auto"/>
                                <w:bottom w:val="none" w:sz="0" w:space="0" w:color="auto"/>
                                <w:right w:val="none" w:sz="0" w:space="0" w:color="auto"/>
                              </w:divBdr>
                            </w:div>
                            <w:div w:id="799760525">
                              <w:marLeft w:val="0"/>
                              <w:marRight w:val="0"/>
                              <w:marTop w:val="0"/>
                              <w:marBottom w:val="0"/>
                              <w:divBdr>
                                <w:top w:val="none" w:sz="0" w:space="0" w:color="auto"/>
                                <w:left w:val="none" w:sz="0" w:space="0" w:color="auto"/>
                                <w:bottom w:val="none" w:sz="0" w:space="0" w:color="auto"/>
                                <w:right w:val="none" w:sz="0" w:space="0" w:color="auto"/>
                              </w:divBdr>
                            </w:div>
                            <w:div w:id="8936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582">
      <w:bodyDiv w:val="1"/>
      <w:marLeft w:val="0"/>
      <w:marRight w:val="0"/>
      <w:marTop w:val="0"/>
      <w:marBottom w:val="0"/>
      <w:divBdr>
        <w:top w:val="none" w:sz="0" w:space="0" w:color="auto"/>
        <w:left w:val="none" w:sz="0" w:space="0" w:color="auto"/>
        <w:bottom w:val="none" w:sz="0" w:space="0" w:color="auto"/>
        <w:right w:val="none" w:sz="0" w:space="0" w:color="auto"/>
      </w:divBdr>
      <w:divsChild>
        <w:div w:id="115025937">
          <w:marLeft w:val="547"/>
          <w:marRight w:val="0"/>
          <w:marTop w:val="96"/>
          <w:marBottom w:val="0"/>
          <w:divBdr>
            <w:top w:val="none" w:sz="0" w:space="0" w:color="auto"/>
            <w:left w:val="none" w:sz="0" w:space="0" w:color="auto"/>
            <w:bottom w:val="none" w:sz="0" w:space="0" w:color="auto"/>
            <w:right w:val="none" w:sz="0" w:space="0" w:color="auto"/>
          </w:divBdr>
        </w:div>
        <w:div w:id="330257804">
          <w:marLeft w:val="547"/>
          <w:marRight w:val="0"/>
          <w:marTop w:val="96"/>
          <w:marBottom w:val="0"/>
          <w:divBdr>
            <w:top w:val="none" w:sz="0" w:space="0" w:color="auto"/>
            <w:left w:val="none" w:sz="0" w:space="0" w:color="auto"/>
            <w:bottom w:val="none" w:sz="0" w:space="0" w:color="auto"/>
            <w:right w:val="none" w:sz="0" w:space="0" w:color="auto"/>
          </w:divBdr>
        </w:div>
        <w:div w:id="1219318534">
          <w:marLeft w:val="547"/>
          <w:marRight w:val="0"/>
          <w:marTop w:val="96"/>
          <w:marBottom w:val="0"/>
          <w:divBdr>
            <w:top w:val="none" w:sz="0" w:space="0" w:color="auto"/>
            <w:left w:val="none" w:sz="0" w:space="0" w:color="auto"/>
            <w:bottom w:val="none" w:sz="0" w:space="0" w:color="auto"/>
            <w:right w:val="none" w:sz="0" w:space="0" w:color="auto"/>
          </w:divBdr>
        </w:div>
        <w:div w:id="1571966977">
          <w:marLeft w:val="547"/>
          <w:marRight w:val="0"/>
          <w:marTop w:val="96"/>
          <w:marBottom w:val="0"/>
          <w:divBdr>
            <w:top w:val="none" w:sz="0" w:space="0" w:color="auto"/>
            <w:left w:val="none" w:sz="0" w:space="0" w:color="auto"/>
            <w:bottom w:val="none" w:sz="0" w:space="0" w:color="auto"/>
            <w:right w:val="none" w:sz="0" w:space="0" w:color="auto"/>
          </w:divBdr>
        </w:div>
        <w:div w:id="2000428360">
          <w:marLeft w:val="547"/>
          <w:marRight w:val="0"/>
          <w:marTop w:val="96"/>
          <w:marBottom w:val="0"/>
          <w:divBdr>
            <w:top w:val="none" w:sz="0" w:space="0" w:color="auto"/>
            <w:left w:val="none" w:sz="0" w:space="0" w:color="auto"/>
            <w:bottom w:val="none" w:sz="0" w:space="0" w:color="auto"/>
            <w:right w:val="none" w:sz="0" w:space="0" w:color="auto"/>
          </w:divBdr>
        </w:div>
      </w:divsChild>
    </w:div>
    <w:div w:id="1521747522">
      <w:bodyDiv w:val="1"/>
      <w:marLeft w:val="0"/>
      <w:marRight w:val="0"/>
      <w:marTop w:val="0"/>
      <w:marBottom w:val="0"/>
      <w:divBdr>
        <w:top w:val="none" w:sz="0" w:space="0" w:color="auto"/>
        <w:left w:val="none" w:sz="0" w:space="0" w:color="auto"/>
        <w:bottom w:val="none" w:sz="0" w:space="0" w:color="auto"/>
        <w:right w:val="none" w:sz="0" w:space="0" w:color="auto"/>
      </w:divBdr>
      <w:divsChild>
        <w:div w:id="544566018">
          <w:marLeft w:val="547"/>
          <w:marRight w:val="0"/>
          <w:marTop w:val="0"/>
          <w:marBottom w:val="0"/>
          <w:divBdr>
            <w:top w:val="none" w:sz="0" w:space="0" w:color="auto"/>
            <w:left w:val="none" w:sz="0" w:space="0" w:color="auto"/>
            <w:bottom w:val="none" w:sz="0" w:space="0" w:color="auto"/>
            <w:right w:val="none" w:sz="0" w:space="0" w:color="auto"/>
          </w:divBdr>
        </w:div>
      </w:divsChild>
    </w:div>
    <w:div w:id="1625381601">
      <w:bodyDiv w:val="1"/>
      <w:marLeft w:val="0"/>
      <w:marRight w:val="0"/>
      <w:marTop w:val="0"/>
      <w:marBottom w:val="0"/>
      <w:divBdr>
        <w:top w:val="none" w:sz="0" w:space="0" w:color="auto"/>
        <w:left w:val="none" w:sz="0" w:space="0" w:color="auto"/>
        <w:bottom w:val="none" w:sz="0" w:space="0" w:color="auto"/>
        <w:right w:val="none" w:sz="0" w:space="0" w:color="auto"/>
      </w:divBdr>
    </w:div>
    <w:div w:id="1626931857">
      <w:bodyDiv w:val="1"/>
      <w:marLeft w:val="0"/>
      <w:marRight w:val="0"/>
      <w:marTop w:val="0"/>
      <w:marBottom w:val="0"/>
      <w:divBdr>
        <w:top w:val="none" w:sz="0" w:space="0" w:color="auto"/>
        <w:left w:val="none" w:sz="0" w:space="0" w:color="auto"/>
        <w:bottom w:val="none" w:sz="0" w:space="0" w:color="auto"/>
        <w:right w:val="none" w:sz="0" w:space="0" w:color="auto"/>
      </w:divBdr>
      <w:divsChild>
        <w:div w:id="1853034039">
          <w:marLeft w:val="0"/>
          <w:marRight w:val="0"/>
          <w:marTop w:val="0"/>
          <w:marBottom w:val="0"/>
          <w:divBdr>
            <w:top w:val="none" w:sz="0" w:space="0" w:color="auto"/>
            <w:left w:val="none" w:sz="0" w:space="0" w:color="auto"/>
            <w:bottom w:val="none" w:sz="0" w:space="0" w:color="auto"/>
            <w:right w:val="none" w:sz="0" w:space="0" w:color="auto"/>
          </w:divBdr>
          <w:divsChild>
            <w:div w:id="2113281312">
              <w:marLeft w:val="0"/>
              <w:marRight w:val="0"/>
              <w:marTop w:val="0"/>
              <w:marBottom w:val="0"/>
              <w:divBdr>
                <w:top w:val="none" w:sz="0" w:space="0" w:color="auto"/>
                <w:left w:val="none" w:sz="0" w:space="0" w:color="auto"/>
                <w:bottom w:val="none" w:sz="0" w:space="0" w:color="auto"/>
                <w:right w:val="none" w:sz="0" w:space="0" w:color="auto"/>
              </w:divBdr>
              <w:divsChild>
                <w:div w:id="1665666169">
                  <w:marLeft w:val="0"/>
                  <w:marRight w:val="0"/>
                  <w:marTop w:val="0"/>
                  <w:marBottom w:val="0"/>
                  <w:divBdr>
                    <w:top w:val="none" w:sz="0" w:space="0" w:color="auto"/>
                    <w:left w:val="none" w:sz="0" w:space="0" w:color="auto"/>
                    <w:bottom w:val="none" w:sz="0" w:space="0" w:color="auto"/>
                    <w:right w:val="none" w:sz="0" w:space="0" w:color="auto"/>
                  </w:divBdr>
                  <w:divsChild>
                    <w:div w:id="1827940838">
                      <w:marLeft w:val="0"/>
                      <w:marRight w:val="0"/>
                      <w:marTop w:val="0"/>
                      <w:marBottom w:val="0"/>
                      <w:divBdr>
                        <w:top w:val="none" w:sz="0" w:space="0" w:color="auto"/>
                        <w:left w:val="none" w:sz="0" w:space="0" w:color="auto"/>
                        <w:bottom w:val="none" w:sz="0" w:space="0" w:color="auto"/>
                        <w:right w:val="none" w:sz="0" w:space="0" w:color="auto"/>
                      </w:divBdr>
                      <w:divsChild>
                        <w:div w:id="895360130">
                          <w:marLeft w:val="0"/>
                          <w:marRight w:val="0"/>
                          <w:marTop w:val="0"/>
                          <w:marBottom w:val="0"/>
                          <w:divBdr>
                            <w:top w:val="none" w:sz="0" w:space="0" w:color="auto"/>
                            <w:left w:val="none" w:sz="0" w:space="0" w:color="auto"/>
                            <w:bottom w:val="none" w:sz="0" w:space="0" w:color="auto"/>
                            <w:right w:val="none" w:sz="0" w:space="0" w:color="auto"/>
                          </w:divBdr>
                        </w:div>
                        <w:div w:id="11064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6088">
      <w:bodyDiv w:val="1"/>
      <w:marLeft w:val="0"/>
      <w:marRight w:val="0"/>
      <w:marTop w:val="0"/>
      <w:marBottom w:val="0"/>
      <w:divBdr>
        <w:top w:val="none" w:sz="0" w:space="0" w:color="auto"/>
        <w:left w:val="none" w:sz="0" w:space="0" w:color="auto"/>
        <w:bottom w:val="none" w:sz="0" w:space="0" w:color="auto"/>
        <w:right w:val="none" w:sz="0" w:space="0" w:color="auto"/>
      </w:divBdr>
    </w:div>
    <w:div w:id="1709404435">
      <w:bodyDiv w:val="1"/>
      <w:marLeft w:val="0"/>
      <w:marRight w:val="0"/>
      <w:marTop w:val="0"/>
      <w:marBottom w:val="0"/>
      <w:divBdr>
        <w:top w:val="none" w:sz="0" w:space="0" w:color="auto"/>
        <w:left w:val="none" w:sz="0" w:space="0" w:color="auto"/>
        <w:bottom w:val="none" w:sz="0" w:space="0" w:color="auto"/>
        <w:right w:val="none" w:sz="0" w:space="0" w:color="auto"/>
      </w:divBdr>
      <w:divsChild>
        <w:div w:id="687174640">
          <w:marLeft w:val="0"/>
          <w:marRight w:val="0"/>
          <w:marTop w:val="0"/>
          <w:marBottom w:val="0"/>
          <w:divBdr>
            <w:top w:val="none" w:sz="0" w:space="0" w:color="auto"/>
            <w:left w:val="none" w:sz="0" w:space="0" w:color="auto"/>
            <w:bottom w:val="none" w:sz="0" w:space="0" w:color="auto"/>
            <w:right w:val="none" w:sz="0" w:space="0" w:color="auto"/>
          </w:divBdr>
          <w:divsChild>
            <w:div w:id="587887592">
              <w:marLeft w:val="0"/>
              <w:marRight w:val="0"/>
              <w:marTop w:val="0"/>
              <w:marBottom w:val="0"/>
              <w:divBdr>
                <w:top w:val="none" w:sz="0" w:space="0" w:color="auto"/>
                <w:left w:val="none" w:sz="0" w:space="0" w:color="auto"/>
                <w:bottom w:val="none" w:sz="0" w:space="0" w:color="auto"/>
                <w:right w:val="none" w:sz="0" w:space="0" w:color="auto"/>
              </w:divBdr>
              <w:divsChild>
                <w:div w:id="1256595019">
                  <w:marLeft w:val="0"/>
                  <w:marRight w:val="0"/>
                  <w:marTop w:val="0"/>
                  <w:marBottom w:val="0"/>
                  <w:divBdr>
                    <w:top w:val="dotted" w:sz="6" w:space="0" w:color="C0C0C0"/>
                    <w:left w:val="dotted" w:sz="6" w:space="0" w:color="C0C0C0"/>
                    <w:bottom w:val="dotted" w:sz="6" w:space="0" w:color="C0C0C0"/>
                    <w:right w:val="dotted" w:sz="6" w:space="0" w:color="C0C0C0"/>
                  </w:divBdr>
                </w:div>
              </w:divsChild>
            </w:div>
          </w:divsChild>
        </w:div>
      </w:divsChild>
    </w:div>
    <w:div w:id="1850172505">
      <w:bodyDiv w:val="1"/>
      <w:marLeft w:val="0"/>
      <w:marRight w:val="0"/>
      <w:marTop w:val="0"/>
      <w:marBottom w:val="0"/>
      <w:divBdr>
        <w:top w:val="none" w:sz="0" w:space="0" w:color="auto"/>
        <w:left w:val="none" w:sz="0" w:space="0" w:color="auto"/>
        <w:bottom w:val="none" w:sz="0" w:space="0" w:color="auto"/>
        <w:right w:val="none" w:sz="0" w:space="0" w:color="auto"/>
      </w:divBdr>
    </w:div>
    <w:div w:id="1928921567">
      <w:bodyDiv w:val="1"/>
      <w:marLeft w:val="0"/>
      <w:marRight w:val="0"/>
      <w:marTop w:val="0"/>
      <w:marBottom w:val="0"/>
      <w:divBdr>
        <w:top w:val="none" w:sz="0" w:space="0" w:color="auto"/>
        <w:left w:val="none" w:sz="0" w:space="0" w:color="auto"/>
        <w:bottom w:val="none" w:sz="0" w:space="0" w:color="auto"/>
        <w:right w:val="none" w:sz="0" w:space="0" w:color="auto"/>
      </w:divBdr>
      <w:divsChild>
        <w:div w:id="487941461">
          <w:marLeft w:val="547"/>
          <w:marRight w:val="0"/>
          <w:marTop w:val="96"/>
          <w:marBottom w:val="0"/>
          <w:divBdr>
            <w:top w:val="none" w:sz="0" w:space="0" w:color="auto"/>
            <w:left w:val="none" w:sz="0" w:space="0" w:color="auto"/>
            <w:bottom w:val="none" w:sz="0" w:space="0" w:color="auto"/>
            <w:right w:val="none" w:sz="0" w:space="0" w:color="auto"/>
          </w:divBdr>
        </w:div>
        <w:div w:id="810169975">
          <w:marLeft w:val="547"/>
          <w:marRight w:val="0"/>
          <w:marTop w:val="96"/>
          <w:marBottom w:val="0"/>
          <w:divBdr>
            <w:top w:val="none" w:sz="0" w:space="0" w:color="auto"/>
            <w:left w:val="none" w:sz="0" w:space="0" w:color="auto"/>
            <w:bottom w:val="none" w:sz="0" w:space="0" w:color="auto"/>
            <w:right w:val="none" w:sz="0" w:space="0" w:color="auto"/>
          </w:divBdr>
        </w:div>
        <w:div w:id="1355155081">
          <w:marLeft w:val="547"/>
          <w:marRight w:val="0"/>
          <w:marTop w:val="96"/>
          <w:marBottom w:val="0"/>
          <w:divBdr>
            <w:top w:val="none" w:sz="0" w:space="0" w:color="auto"/>
            <w:left w:val="none" w:sz="0" w:space="0" w:color="auto"/>
            <w:bottom w:val="none" w:sz="0" w:space="0" w:color="auto"/>
            <w:right w:val="none" w:sz="0" w:space="0" w:color="auto"/>
          </w:divBdr>
        </w:div>
        <w:div w:id="1511750511">
          <w:marLeft w:val="547"/>
          <w:marRight w:val="0"/>
          <w:marTop w:val="96"/>
          <w:marBottom w:val="0"/>
          <w:divBdr>
            <w:top w:val="none" w:sz="0" w:space="0" w:color="auto"/>
            <w:left w:val="none" w:sz="0" w:space="0" w:color="auto"/>
            <w:bottom w:val="none" w:sz="0" w:space="0" w:color="auto"/>
            <w:right w:val="none" w:sz="0" w:space="0" w:color="auto"/>
          </w:divBdr>
        </w:div>
      </w:divsChild>
    </w:div>
    <w:div w:id="1948998011">
      <w:bodyDiv w:val="1"/>
      <w:marLeft w:val="0"/>
      <w:marRight w:val="0"/>
      <w:marTop w:val="0"/>
      <w:marBottom w:val="0"/>
      <w:divBdr>
        <w:top w:val="none" w:sz="0" w:space="0" w:color="auto"/>
        <w:left w:val="none" w:sz="0" w:space="0" w:color="auto"/>
        <w:bottom w:val="none" w:sz="0" w:space="0" w:color="auto"/>
        <w:right w:val="none" w:sz="0" w:space="0" w:color="auto"/>
      </w:divBdr>
    </w:div>
    <w:div w:id="1991246287">
      <w:bodyDiv w:val="1"/>
      <w:marLeft w:val="0"/>
      <w:marRight w:val="0"/>
      <w:marTop w:val="0"/>
      <w:marBottom w:val="0"/>
      <w:divBdr>
        <w:top w:val="none" w:sz="0" w:space="0" w:color="auto"/>
        <w:left w:val="none" w:sz="0" w:space="0" w:color="auto"/>
        <w:bottom w:val="none" w:sz="0" w:space="0" w:color="auto"/>
        <w:right w:val="none" w:sz="0" w:space="0" w:color="auto"/>
      </w:divBdr>
    </w:div>
    <w:div w:id="2030986228">
      <w:bodyDiv w:val="1"/>
      <w:marLeft w:val="0"/>
      <w:marRight w:val="0"/>
      <w:marTop w:val="0"/>
      <w:marBottom w:val="0"/>
      <w:divBdr>
        <w:top w:val="none" w:sz="0" w:space="0" w:color="auto"/>
        <w:left w:val="none" w:sz="0" w:space="0" w:color="auto"/>
        <w:bottom w:val="none" w:sz="0" w:space="0" w:color="auto"/>
        <w:right w:val="none" w:sz="0" w:space="0" w:color="auto"/>
      </w:divBdr>
    </w:div>
    <w:div w:id="2097364063">
      <w:bodyDiv w:val="1"/>
      <w:marLeft w:val="0"/>
      <w:marRight w:val="0"/>
      <w:marTop w:val="0"/>
      <w:marBottom w:val="0"/>
      <w:divBdr>
        <w:top w:val="none" w:sz="0" w:space="0" w:color="auto"/>
        <w:left w:val="none" w:sz="0" w:space="0" w:color="auto"/>
        <w:bottom w:val="none" w:sz="0" w:space="0" w:color="auto"/>
        <w:right w:val="none" w:sz="0" w:space="0" w:color="auto"/>
      </w:divBdr>
      <w:divsChild>
        <w:div w:id="168908642">
          <w:marLeft w:val="0"/>
          <w:marRight w:val="0"/>
          <w:marTop w:val="0"/>
          <w:marBottom w:val="0"/>
          <w:divBdr>
            <w:top w:val="none" w:sz="0" w:space="0" w:color="auto"/>
            <w:left w:val="none" w:sz="0" w:space="0" w:color="auto"/>
            <w:bottom w:val="none" w:sz="0" w:space="0" w:color="auto"/>
            <w:right w:val="none" w:sz="0" w:space="0" w:color="auto"/>
          </w:divBdr>
          <w:divsChild>
            <w:div w:id="145169437">
              <w:marLeft w:val="0"/>
              <w:marRight w:val="0"/>
              <w:marTop w:val="0"/>
              <w:marBottom w:val="0"/>
              <w:divBdr>
                <w:top w:val="none" w:sz="0" w:space="0" w:color="auto"/>
                <w:left w:val="none" w:sz="0" w:space="0" w:color="auto"/>
                <w:bottom w:val="none" w:sz="0" w:space="0" w:color="auto"/>
                <w:right w:val="none" w:sz="0" w:space="0" w:color="auto"/>
              </w:divBdr>
              <w:divsChild>
                <w:div w:id="1201013784">
                  <w:marLeft w:val="0"/>
                  <w:marRight w:val="0"/>
                  <w:marTop w:val="0"/>
                  <w:marBottom w:val="0"/>
                  <w:divBdr>
                    <w:top w:val="none" w:sz="0" w:space="0" w:color="auto"/>
                    <w:left w:val="none" w:sz="0" w:space="0" w:color="auto"/>
                    <w:bottom w:val="none" w:sz="0" w:space="0" w:color="auto"/>
                    <w:right w:val="none" w:sz="0" w:space="0" w:color="auto"/>
                  </w:divBdr>
                  <w:divsChild>
                    <w:div w:id="292954143">
                      <w:marLeft w:val="0"/>
                      <w:marRight w:val="0"/>
                      <w:marTop w:val="0"/>
                      <w:marBottom w:val="0"/>
                      <w:divBdr>
                        <w:top w:val="none" w:sz="0" w:space="0" w:color="auto"/>
                        <w:left w:val="none" w:sz="0" w:space="0" w:color="auto"/>
                        <w:bottom w:val="none" w:sz="0" w:space="0" w:color="auto"/>
                        <w:right w:val="none" w:sz="0" w:space="0" w:color="auto"/>
                      </w:divBdr>
                      <w:divsChild>
                        <w:div w:id="1431194056">
                          <w:marLeft w:val="0"/>
                          <w:marRight w:val="0"/>
                          <w:marTop w:val="105"/>
                          <w:marBottom w:val="300"/>
                          <w:divBdr>
                            <w:top w:val="none" w:sz="0" w:space="0" w:color="auto"/>
                            <w:left w:val="none" w:sz="0" w:space="0" w:color="auto"/>
                            <w:bottom w:val="single" w:sz="6" w:space="0" w:color="D3D4D4"/>
                            <w:right w:val="none" w:sz="0" w:space="0" w:color="auto"/>
                          </w:divBdr>
                          <w:divsChild>
                            <w:div w:id="441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4-01-0542" TargetMode="External"/><Relationship Id="rId18" Type="http://schemas.openxmlformats.org/officeDocument/2006/relationships/hyperlink" Target="mailto:gp.mgts@gov.s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p-rs.si" TargetMode="Externa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23-01-267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23-01-2599" TargetMode="External"/><Relationship Id="rId20" Type="http://schemas.openxmlformats.org/officeDocument/2006/relationships/hyperlink" Target="mailto:gp.ip@ip-r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507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radni-list.si/1/objava.jsp?sop=2023-01-0348" TargetMode="External"/><Relationship Id="rId23" Type="http://schemas.openxmlformats.org/officeDocument/2006/relationships/footer" Target="footer1.xml"/><Relationship Id="rId10" Type="http://schemas.openxmlformats.org/officeDocument/2006/relationships/hyperlink" Target="http://www.uradni-list.si/1/objava.jsp?sop=2007-01-4414" TargetMode="External"/><Relationship Id="rId19" Type="http://schemas.openxmlformats.org/officeDocument/2006/relationships/hyperlink" Target="mailto:dpo.mgts@gov.si" TargetMode="External"/><Relationship Id="rId4" Type="http://schemas.openxmlformats.org/officeDocument/2006/relationships/settings" Target="settings.xml"/><Relationship Id="rId9" Type="http://schemas.openxmlformats.org/officeDocument/2006/relationships/hyperlink" Target="http://www.uradni-list.si/1/objava.jsp?sop=2005-01-5041" TargetMode="External"/><Relationship Id="rId14" Type="http://schemas.openxmlformats.org/officeDocument/2006/relationships/hyperlink" Target="http://www.uradni-list.si/1/objava.jsp?sop=2022-01-4189"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uri=CELEX%3A32014R0651" TargetMode="External"/><Relationship Id="rId1" Type="http://schemas.openxmlformats.org/officeDocument/2006/relationships/hyperlink" Target="https://eur-lex.europa.eu/legal-content/SL/TXT/?uri=CELEX:12012E/TX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C64C3B-C1BF-4750-B76A-83EF1097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65</Pages>
  <Words>26881</Words>
  <Characters>153222</Characters>
  <Application>Microsoft Office Word</Application>
  <DocSecurity>4</DocSecurity>
  <Lines>1276</Lines>
  <Paragraphs>359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Company>
  <LinksUpToDate>false</LinksUpToDate>
  <CharactersWithSpaces>179744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Alenka Marovt</dc:creator>
  <cp:lastModifiedBy>Ksenija Mavrič</cp:lastModifiedBy>
  <cp:revision>2</cp:revision>
  <cp:lastPrinted>2023-09-05T14:28:00Z</cp:lastPrinted>
  <dcterms:created xsi:type="dcterms:W3CDTF">2023-12-13T14:34:00Z</dcterms:created>
  <dcterms:modified xsi:type="dcterms:W3CDTF">2023-12-13T14:34:00Z</dcterms:modified>
</cp:coreProperties>
</file>