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DF3AE9">
      <w:pPr>
        <w:pStyle w:val="datumtevilka"/>
        <w:rPr>
          <w:rFonts w:cs="Arial"/>
          <w:color w:val="000000"/>
        </w:rPr>
      </w:pPr>
    </w:p>
    <w:p w:rsidR="003636EA" w:rsidRPr="002760DC" w:rsidRDefault="003636EA" w:rsidP="00DF3AE9">
      <w:pPr>
        <w:pStyle w:val="datumtevilka"/>
      </w:pPr>
      <w:r w:rsidRPr="002760DC">
        <w:t xml:space="preserve">Številka: </w:t>
      </w:r>
      <w:r w:rsidRPr="002760DC">
        <w:tab/>
      </w:r>
      <w:r w:rsidR="002805F1">
        <w:rPr>
          <w:rFonts w:cs="Arial"/>
          <w:color w:val="000000"/>
        </w:rPr>
        <w:t>10100-9/2024/2</w:t>
      </w:r>
    </w:p>
    <w:p w:rsidR="003636EA" w:rsidRPr="002760DC" w:rsidRDefault="003636EA" w:rsidP="00DF3AE9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2805F1">
        <w:rPr>
          <w:rFonts w:cs="Arial"/>
          <w:color w:val="000000"/>
        </w:rPr>
        <w:t>15. 2. 2024</w:t>
      </w:r>
      <w:r w:rsidRPr="002760DC">
        <w:t xml:space="preserve"> </w:t>
      </w:r>
    </w:p>
    <w:p w:rsidR="003636EA" w:rsidRDefault="003636EA" w:rsidP="00DF3A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DF3AE9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960070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960070">
        <w:rPr>
          <w:rFonts w:cs="Arial"/>
          <w:szCs w:val="20"/>
        </w:rPr>
        <w:t xml:space="preserve">št. 24/05 – uradno prečiščeno besedilo, 109/08, 38/10 – ZUKN, 8/12, 21/13, 47/13 – ZDU-1G, 65/14, 55/17 in 163/22) in </w:t>
      </w:r>
      <w:bookmarkStart w:id="0" w:name="_Hlk117003674"/>
      <w:r w:rsidRPr="00960070">
        <w:rPr>
          <w:rFonts w:cs="Arial"/>
          <w:szCs w:val="20"/>
        </w:rPr>
        <w:t>4</w:t>
      </w:r>
      <w:r>
        <w:rPr>
          <w:rFonts w:cs="Arial"/>
          <w:szCs w:val="20"/>
        </w:rPr>
        <w:t>9</w:t>
      </w:r>
      <w:r w:rsidRPr="00960070">
        <w:rPr>
          <w:rFonts w:cs="Arial"/>
          <w:szCs w:val="20"/>
        </w:rPr>
        <w:t xml:space="preserve">. člena Poslovnika Vlade Republike Slovenije </w:t>
      </w:r>
      <w:bookmarkEnd w:id="0"/>
      <w:r w:rsidRPr="00960070">
        <w:rPr>
          <w:rFonts w:cs="Arial"/>
          <w:szCs w:val="20"/>
        </w:rPr>
        <w:t xml:space="preserve">(Uradni list RS, </w:t>
      </w:r>
      <w:r>
        <w:rPr>
          <w:rFonts w:cs="Arial"/>
          <w:szCs w:val="20"/>
        </w:rPr>
        <w:br/>
      </w:r>
      <w:r w:rsidRPr="00960070">
        <w:rPr>
          <w:rFonts w:cs="Arial"/>
          <w:szCs w:val="20"/>
        </w:rPr>
        <w:t xml:space="preserve">št. 43/01, 23/02 – </w:t>
      </w:r>
      <w:proofErr w:type="spellStart"/>
      <w:r w:rsidRPr="00960070">
        <w:rPr>
          <w:rFonts w:cs="Arial"/>
          <w:szCs w:val="20"/>
        </w:rPr>
        <w:t>popr</w:t>
      </w:r>
      <w:proofErr w:type="spellEnd"/>
      <w:r w:rsidRPr="00960070">
        <w:rPr>
          <w:rFonts w:cs="Arial"/>
          <w:szCs w:val="20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2805F1">
        <w:rPr>
          <w:rFonts w:cs="Arial"/>
          <w:color w:val="000000"/>
          <w:szCs w:val="20"/>
        </w:rPr>
        <w:t>90.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2805F1">
        <w:rPr>
          <w:rFonts w:cs="Arial"/>
          <w:color w:val="000000"/>
          <w:szCs w:val="20"/>
        </w:rPr>
        <w:t>15. 2. 2024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2805F1">
        <w:rPr>
          <w:rFonts w:cs="Arial"/>
          <w:color w:val="000000"/>
          <w:szCs w:val="20"/>
        </w:rPr>
        <w:t>5A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F3AE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3AE9" w:rsidRDefault="00DF3AE9" w:rsidP="00DF3AE9">
      <w:pPr>
        <w:autoSpaceDE w:val="0"/>
        <w:autoSpaceDN w:val="0"/>
        <w:adjustRightInd w:val="0"/>
        <w:jc w:val="both"/>
      </w:pPr>
      <w:r>
        <w:t xml:space="preserve">Vlada Republike Slovenije </w:t>
      </w:r>
      <w:r w:rsidR="00CC05AD">
        <w:t>je sprejela</w:t>
      </w:r>
      <w:r>
        <w:t xml:space="preserve"> Izhodišča za pogajanja z </w:t>
      </w:r>
      <w:r w:rsidRPr="008E093B">
        <w:t>reprezentativni</w:t>
      </w:r>
      <w:r>
        <w:t>mi</w:t>
      </w:r>
      <w:r w:rsidRPr="008E093B">
        <w:t xml:space="preserve"> sindikati javnega sektorja</w:t>
      </w:r>
      <w:r>
        <w:t xml:space="preserve"> za sklenitev </w:t>
      </w:r>
      <w:r w:rsidRPr="000E4222">
        <w:t>Kolektivne pogodbe za državno upravo, uprave pravosodnih organov in uprave samoupravnih lokalnih skupnosti – normativni del</w:t>
      </w:r>
      <w:r>
        <w:t xml:space="preserve">. </w:t>
      </w:r>
    </w:p>
    <w:p w:rsidR="002805F1" w:rsidRDefault="002805F1" w:rsidP="00DF3AE9">
      <w:pPr>
        <w:jc w:val="both"/>
      </w:pPr>
    </w:p>
    <w:p w:rsidR="003636EA" w:rsidRPr="002760DC" w:rsidRDefault="003636EA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F3A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F3A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F3AE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020A2D" w:rsidP="00DF3AE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3636EA" w:rsidRPr="003314F7" w:rsidRDefault="00020A2D" w:rsidP="00DF3AE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  <w:bookmarkStart w:id="1" w:name="_GoBack"/>
      <w:bookmarkEnd w:id="1"/>
    </w:p>
    <w:p w:rsidR="003636EA" w:rsidRPr="002760DC" w:rsidRDefault="003636EA" w:rsidP="00DF3A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DF3A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C05AD" w:rsidRDefault="00CC05AD" w:rsidP="00DF3A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11F5C" w:rsidRDefault="00F11F5C" w:rsidP="00DF3A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C05AD" w:rsidRDefault="00CC05AD" w:rsidP="00DF3AE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C05AD" w:rsidRPr="00CC05AD" w:rsidRDefault="00CC05AD" w:rsidP="00CC05AD">
      <w:pPr>
        <w:pStyle w:val="Odstavekseznama"/>
        <w:numPr>
          <w:ilvl w:val="0"/>
          <w:numId w:val="4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t xml:space="preserve">Izhodišča za pogajanja z </w:t>
      </w:r>
      <w:r w:rsidRPr="008E093B">
        <w:t>reprezentativni</w:t>
      </w:r>
      <w:r>
        <w:t>mi</w:t>
      </w:r>
      <w:r w:rsidRPr="008E093B">
        <w:t xml:space="preserve"> sindikati javnega sektorja</w:t>
      </w:r>
      <w:r>
        <w:t xml:space="preserve"> za sklenitev </w:t>
      </w:r>
      <w:r w:rsidRPr="000E4222">
        <w:t>Kolektivne pogodbe za državno upravo, uprave pravosodnih organov in uprave samoupravnih lokalnih skupnosti – normativni del</w:t>
      </w:r>
    </w:p>
    <w:p w:rsidR="003636EA" w:rsidRDefault="003636EA" w:rsidP="00DF3AE9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11F5C" w:rsidRPr="002760DC" w:rsidRDefault="00F11F5C" w:rsidP="00DF3AE9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DF3AE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805F1" w:rsidRDefault="00E642EF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DF3AE9">
        <w:rPr>
          <w:rFonts w:cs="Arial"/>
          <w:color w:val="000000"/>
          <w:szCs w:val="20"/>
        </w:rPr>
        <w:t>inistrstva</w:t>
      </w:r>
    </w:p>
    <w:p w:rsidR="00E642EF" w:rsidRDefault="00E642EF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2805F1" w:rsidRDefault="002805F1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Vrhov</w:t>
      </w:r>
      <w:r w:rsidR="00DF3AE9">
        <w:rPr>
          <w:rFonts w:cs="Arial"/>
          <w:color w:val="000000"/>
          <w:szCs w:val="20"/>
        </w:rPr>
        <w:t>no sodišče Republike Slovenije</w:t>
      </w:r>
    </w:p>
    <w:p w:rsidR="002805F1" w:rsidRDefault="002805F1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Vrhovno državno to</w:t>
      </w:r>
      <w:r w:rsidR="00DF3AE9">
        <w:rPr>
          <w:rFonts w:cs="Arial"/>
          <w:color w:val="000000"/>
          <w:szCs w:val="20"/>
        </w:rPr>
        <w:t>žilstvo Republike Slovenije</w:t>
      </w:r>
    </w:p>
    <w:p w:rsidR="002805F1" w:rsidRDefault="002805F1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Državno odvetništvo </w:t>
      </w:r>
      <w:r w:rsidR="00DF3AE9">
        <w:rPr>
          <w:rFonts w:cs="Arial"/>
          <w:color w:val="000000"/>
          <w:szCs w:val="20"/>
        </w:rPr>
        <w:t>Republike Slovenije</w:t>
      </w:r>
    </w:p>
    <w:p w:rsidR="002805F1" w:rsidRDefault="00DF3AE9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Skupnost občin Slovenije</w:t>
      </w:r>
    </w:p>
    <w:p w:rsidR="002805F1" w:rsidRDefault="00DF3AE9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občin Slovenije</w:t>
      </w:r>
    </w:p>
    <w:p w:rsidR="003636EA" w:rsidRPr="002760DC" w:rsidRDefault="002805F1" w:rsidP="00DF3AE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mes</w:t>
      </w:r>
      <w:r w:rsidR="00DF3AE9">
        <w:rPr>
          <w:rFonts w:cs="Arial"/>
          <w:color w:val="000000"/>
          <w:szCs w:val="20"/>
        </w:rPr>
        <w:t>tnih občin Slovenije</w:t>
      </w:r>
    </w:p>
    <w:p w:rsidR="003636EA" w:rsidRDefault="003636EA" w:rsidP="00DF3A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DF3A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DF3AE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CF8" w:rsidRDefault="00044CF8" w:rsidP="00767987">
      <w:pPr>
        <w:spacing w:line="240" w:lineRule="auto"/>
      </w:pPr>
      <w:r>
        <w:separator/>
      </w:r>
    </w:p>
  </w:endnote>
  <w:endnote w:type="continuationSeparator" w:id="0">
    <w:p w:rsidR="00044CF8" w:rsidRDefault="00044CF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82" w:rsidRDefault="00AD728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F5C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CF8" w:rsidRDefault="00044CF8" w:rsidP="00767987">
      <w:pPr>
        <w:spacing w:line="240" w:lineRule="auto"/>
      </w:pPr>
      <w:r>
        <w:separator/>
      </w:r>
    </w:p>
  </w:footnote>
  <w:footnote w:type="continuationSeparator" w:id="0">
    <w:p w:rsidR="00044CF8" w:rsidRDefault="00044CF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82" w:rsidRDefault="00AD728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82" w:rsidRDefault="00AD728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C0A05"/>
    <w:multiLevelType w:val="hybridMultilevel"/>
    <w:tmpl w:val="2432DAC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0DE8"/>
    <w:rsid w:val="00020A2D"/>
    <w:rsid w:val="00044CF8"/>
    <w:rsid w:val="000718ED"/>
    <w:rsid w:val="000B3FE6"/>
    <w:rsid w:val="000E21B2"/>
    <w:rsid w:val="00204177"/>
    <w:rsid w:val="002805F1"/>
    <w:rsid w:val="003636EA"/>
    <w:rsid w:val="00366636"/>
    <w:rsid w:val="00367DE6"/>
    <w:rsid w:val="0037308D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D30A8"/>
    <w:rsid w:val="008F1C3C"/>
    <w:rsid w:val="00904A48"/>
    <w:rsid w:val="00980294"/>
    <w:rsid w:val="009C5392"/>
    <w:rsid w:val="009E0C40"/>
    <w:rsid w:val="00A50E4B"/>
    <w:rsid w:val="00A715DC"/>
    <w:rsid w:val="00A9231D"/>
    <w:rsid w:val="00AD7282"/>
    <w:rsid w:val="00B01357"/>
    <w:rsid w:val="00B40287"/>
    <w:rsid w:val="00C0216A"/>
    <w:rsid w:val="00CA1460"/>
    <w:rsid w:val="00CC05AD"/>
    <w:rsid w:val="00CC6C23"/>
    <w:rsid w:val="00CD6077"/>
    <w:rsid w:val="00CE234E"/>
    <w:rsid w:val="00D02973"/>
    <w:rsid w:val="00DA09BE"/>
    <w:rsid w:val="00DA3C73"/>
    <w:rsid w:val="00DE3553"/>
    <w:rsid w:val="00DF3AE9"/>
    <w:rsid w:val="00E30579"/>
    <w:rsid w:val="00E37094"/>
    <w:rsid w:val="00E642EF"/>
    <w:rsid w:val="00F11F5C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6</cp:revision>
  <dcterms:created xsi:type="dcterms:W3CDTF">2024-02-15T06:43:00Z</dcterms:created>
  <dcterms:modified xsi:type="dcterms:W3CDTF">2024-02-15T11:25:00Z</dcterms:modified>
</cp:coreProperties>
</file>