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78B07" w14:textId="77777777" w:rsidR="001D275B" w:rsidRPr="005B4049" w:rsidRDefault="001D275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07ED0" w:rsidRPr="008D1759" w14:paraId="1A70CAB2" w14:textId="77777777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31D7EC8" w14:textId="77777777" w:rsidR="00107ED0" w:rsidRPr="008D1759" w:rsidRDefault="00107ED0" w:rsidP="00E455F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5D95A66E" w14:textId="77777777" w:rsidR="004C595D" w:rsidRPr="004C595D" w:rsidRDefault="00DD3F46" w:rsidP="004C595D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D6E3BA9" wp14:editId="48F38528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3" name="Slika 3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4148234D" wp14:editId="077F1DAA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11430" t="9525" r="1270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FF7C9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rS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UR460xtXQsBK7WyojZ7Vi9lq+t0hpVctUQceGb5eDKRlISN5kxIOzgD+vv+sGcSQo9exTefG&#10;dgESGoDOUY3LXQ1+9ojCZT7J0/kEIzq4ElIOecY6/4nrDgWjwhIoR1xy2jofeJByCAnPKL0RUkat&#10;pUJ9hadPkzQmOC0FC84Q5uxhv5IWnQhMS5HP8vk8FgWexzCrj4pFsJYTtr7Zngh5teFxqQIeVAJ0&#10;btZ1HH7M0/l6tp4VoyKfrkdFWtejj5tVMZpusg+T+qlerersZ6CWFWUrGOMqsBtGMyv+TvrbJ7kO&#10;1X04721I3qLHfgHZYY+ko5RBvesc7DW77OwgMUxjDL79nDDuj2ewH//38hc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h67rSFAIAACcEAAAOAAAAAAAAAAAAAAAAAC4CAABkcnMvZTJvRG9jLnhtbFBLAQItABQABgAI&#10;AAAAIQA7oyT54AAAAAsBAAAPAAAAAAAAAAAAAAAAAG4EAABkcnMvZG93bnJldi54bWxQSwUGAAAA&#10;AAQABADzAAAAewUAAAAA&#10;" o:allowincell="f" strokecolor="#428299" strokeweight=".5pt">
                      <w10:wrap anchory="page"/>
                    </v:line>
                  </w:pict>
                </mc:Fallback>
              </mc:AlternateContent>
            </w:r>
          </w:p>
          <w:p w14:paraId="511EB9C1" w14:textId="77777777" w:rsidR="004C595D" w:rsidRPr="004C595D" w:rsidRDefault="004C595D" w:rsidP="004C595D">
            <w:pPr>
              <w:pStyle w:val="Neotevilenodstavek"/>
              <w:spacing w:after="0" w:line="260" w:lineRule="exact"/>
              <w:rPr>
                <w:b/>
                <w:sz w:val="20"/>
                <w:szCs w:val="20"/>
              </w:rPr>
            </w:pPr>
          </w:p>
          <w:p w14:paraId="22C8FB41" w14:textId="77777777" w:rsidR="004C595D" w:rsidRPr="004C595D" w:rsidRDefault="004C595D" w:rsidP="004C595D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</w:p>
          <w:p w14:paraId="135BB3CC" w14:textId="77777777" w:rsidR="004C595D" w:rsidRDefault="004C595D" w:rsidP="004C595D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  <w:r w:rsidRPr="004C595D">
              <w:rPr>
                <w:sz w:val="20"/>
                <w:szCs w:val="20"/>
              </w:rPr>
              <w:t>Masarykova cesta 16, 1000 Ljubljana</w:t>
            </w:r>
            <w:r w:rsidRPr="004C595D">
              <w:rPr>
                <w:sz w:val="20"/>
                <w:szCs w:val="20"/>
              </w:rPr>
              <w:tab/>
            </w:r>
          </w:p>
          <w:p w14:paraId="400D6204" w14:textId="77777777" w:rsidR="004C595D" w:rsidRDefault="004C595D" w:rsidP="004C595D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Gp.mizs</w:t>
            </w:r>
            <w:r w:rsidR="00CD321C">
              <w:rPr>
                <w:sz w:val="20"/>
                <w:szCs w:val="20"/>
              </w:rPr>
              <w:t>@gov.si</w:t>
            </w:r>
          </w:p>
          <w:p w14:paraId="5C76032D" w14:textId="77777777" w:rsidR="004C595D" w:rsidRPr="004C595D" w:rsidRDefault="004C595D" w:rsidP="004C595D">
            <w:pPr>
              <w:pStyle w:val="Neotevilenodstavek"/>
              <w:spacing w:before="0" w:line="260" w:lineRule="exact"/>
              <w:rPr>
                <w:sz w:val="20"/>
                <w:szCs w:val="20"/>
              </w:rPr>
            </w:pPr>
            <w:r w:rsidRPr="004C595D">
              <w:rPr>
                <w:sz w:val="20"/>
                <w:szCs w:val="20"/>
              </w:rPr>
              <w:t xml:space="preserve"> </w:t>
            </w:r>
          </w:p>
          <w:p w14:paraId="3664B961" w14:textId="77777777" w:rsidR="004C595D" w:rsidRPr="004C595D" w:rsidRDefault="004C595D" w:rsidP="004C595D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 w:rsidRPr="004C595D">
              <w:rPr>
                <w:sz w:val="20"/>
                <w:szCs w:val="20"/>
              </w:rPr>
              <w:tab/>
            </w:r>
          </w:p>
          <w:p w14:paraId="51288485" w14:textId="77777777" w:rsidR="00107ED0" w:rsidRPr="008D1759" w:rsidRDefault="00107ED0" w:rsidP="004C595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107ED0" w:rsidRPr="008D1759" w14:paraId="0E760F12" w14:textId="77777777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41CC31C" w14:textId="408D9454" w:rsidR="000347A1" w:rsidRPr="008D1759" w:rsidRDefault="00594B90" w:rsidP="0006405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</w:t>
            </w:r>
            <w:r w:rsidR="004B080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72F22" w:rsidRPr="00A32BDF">
              <w:rPr>
                <w:sz w:val="20"/>
                <w:szCs w:val="20"/>
              </w:rPr>
              <w:t>6037-</w:t>
            </w:r>
            <w:r w:rsidR="00A00145">
              <w:rPr>
                <w:sz w:val="20"/>
                <w:szCs w:val="20"/>
              </w:rPr>
              <w:t>22</w:t>
            </w:r>
            <w:r w:rsidR="000C1B2D">
              <w:rPr>
                <w:sz w:val="20"/>
                <w:szCs w:val="20"/>
              </w:rPr>
              <w:t>/202</w:t>
            </w:r>
            <w:r w:rsidR="00A00145">
              <w:rPr>
                <w:sz w:val="20"/>
                <w:szCs w:val="20"/>
              </w:rPr>
              <w:t>1</w:t>
            </w:r>
            <w:r w:rsidR="00311B7E" w:rsidRPr="00A32BDF">
              <w:rPr>
                <w:sz w:val="20"/>
                <w:szCs w:val="20"/>
              </w:rPr>
              <w:t>/</w:t>
            </w:r>
            <w:r w:rsidR="00D71464">
              <w:rPr>
                <w:sz w:val="20"/>
                <w:szCs w:val="20"/>
              </w:rPr>
              <w:t>13</w:t>
            </w:r>
            <w:r w:rsidR="0006405C">
              <w:rPr>
                <w:sz w:val="20"/>
                <w:szCs w:val="20"/>
              </w:rPr>
              <w:t>6</w:t>
            </w:r>
          </w:p>
        </w:tc>
      </w:tr>
      <w:tr w:rsidR="00107ED0" w:rsidRPr="008D1759" w14:paraId="70F818CF" w14:textId="77777777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22CEFCB" w14:textId="449271EF" w:rsidR="00107ED0" w:rsidRPr="008D1759" w:rsidRDefault="00456D0D" w:rsidP="0006405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06405C">
              <w:rPr>
                <w:sz w:val="20"/>
                <w:szCs w:val="20"/>
              </w:rPr>
              <w:t>12</w:t>
            </w:r>
            <w:r w:rsidR="000C1B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80510">
              <w:rPr>
                <w:sz w:val="20"/>
                <w:szCs w:val="20"/>
              </w:rPr>
              <w:t>7</w:t>
            </w:r>
            <w:r w:rsidR="00A00145">
              <w:rPr>
                <w:sz w:val="20"/>
                <w:szCs w:val="20"/>
              </w:rPr>
              <w:t>. 2022</w:t>
            </w:r>
          </w:p>
        </w:tc>
      </w:tr>
      <w:tr w:rsidR="00107ED0" w:rsidRPr="008D1759" w14:paraId="4383D665" w14:textId="77777777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8DCA3C6" w14:textId="77777777" w:rsidR="00107ED0" w:rsidRPr="00594B90" w:rsidRDefault="00594B90" w:rsidP="00456D0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 w:rsidR="00456D0D">
              <w:rPr>
                <w:iCs/>
                <w:sz w:val="20"/>
                <w:szCs w:val="20"/>
              </w:rPr>
              <w:t>/</w:t>
            </w:r>
          </w:p>
        </w:tc>
      </w:tr>
      <w:tr w:rsidR="00107ED0" w:rsidRPr="008D1759" w14:paraId="2F169CC2" w14:textId="77777777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3C4B716" w14:textId="77777777"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B08B08" w14:textId="77777777"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3BD262AF" w14:textId="77777777" w:rsidR="00107ED0" w:rsidRPr="008D1759" w:rsidRDefault="0006405C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07ED0" w:rsidRPr="008D1759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1120B6EF" w14:textId="77777777"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D0" w:rsidRPr="008D1759" w14:paraId="3C85386C" w14:textId="77777777" w:rsidTr="00E455F9">
        <w:tc>
          <w:tcPr>
            <w:tcW w:w="9163" w:type="dxa"/>
            <w:gridSpan w:val="4"/>
          </w:tcPr>
          <w:p w14:paraId="11887F38" w14:textId="2943DA53" w:rsidR="00107ED0" w:rsidRPr="008D1759" w:rsidRDefault="00594B90" w:rsidP="0006405C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456D0D" w:rsidRPr="0084317A">
              <w:rPr>
                <w:sz w:val="20"/>
                <w:szCs w:val="20"/>
              </w:rPr>
              <w:t>Sklep o</w:t>
            </w:r>
            <w:r w:rsidR="0006405C">
              <w:rPr>
                <w:sz w:val="20"/>
                <w:szCs w:val="20"/>
              </w:rPr>
              <w:t xml:space="preserve"> spremembah in </w:t>
            </w:r>
            <w:r w:rsidR="00115BFC">
              <w:rPr>
                <w:sz w:val="20"/>
                <w:szCs w:val="20"/>
              </w:rPr>
              <w:t>dopolnitvah Sklepa o soglasju k vsebini razpisa za vpis v magistrske študijske programe druge stopnje za študijsko leto 2022/</w:t>
            </w:r>
            <w:r w:rsidR="0044183B">
              <w:rPr>
                <w:sz w:val="20"/>
                <w:szCs w:val="20"/>
              </w:rPr>
              <w:t>20</w:t>
            </w:r>
            <w:r w:rsidR="00115BFC">
              <w:rPr>
                <w:sz w:val="20"/>
                <w:szCs w:val="20"/>
              </w:rPr>
              <w:t xml:space="preserve">23 </w:t>
            </w:r>
            <w:r w:rsidR="00B738F1">
              <w:rPr>
                <w:sz w:val="20"/>
                <w:szCs w:val="20"/>
              </w:rPr>
              <w:t>– predlog za obravnavo</w:t>
            </w:r>
            <w:r w:rsidR="00D71464">
              <w:rPr>
                <w:sz w:val="20"/>
                <w:szCs w:val="20"/>
              </w:rPr>
              <w:t xml:space="preserve"> </w:t>
            </w:r>
          </w:p>
        </w:tc>
      </w:tr>
      <w:tr w:rsidR="00107ED0" w:rsidRPr="008D1759" w14:paraId="6ABD8941" w14:textId="77777777" w:rsidTr="00E455F9">
        <w:tc>
          <w:tcPr>
            <w:tcW w:w="9163" w:type="dxa"/>
            <w:gridSpan w:val="4"/>
          </w:tcPr>
          <w:p w14:paraId="5DD26019" w14:textId="77777777" w:rsidR="00107ED0" w:rsidRPr="008D1759" w:rsidRDefault="001B223E" w:rsidP="00E455F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7ED0"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107ED0" w:rsidRPr="008D1759" w14:paraId="2861F5E1" w14:textId="77777777" w:rsidTr="00E455F9">
        <w:tc>
          <w:tcPr>
            <w:tcW w:w="9163" w:type="dxa"/>
            <w:gridSpan w:val="4"/>
          </w:tcPr>
          <w:p w14:paraId="04476B38" w14:textId="4D5535A0" w:rsidR="0016251E" w:rsidRDefault="0016251E" w:rsidP="0016251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4317A">
              <w:rPr>
                <w:sz w:val="20"/>
                <w:szCs w:val="20"/>
              </w:rPr>
              <w:t xml:space="preserve">Na podlagi </w:t>
            </w:r>
            <w:r w:rsidR="0006405C">
              <w:rPr>
                <w:sz w:val="20"/>
                <w:szCs w:val="20"/>
              </w:rPr>
              <w:t>sedmega</w:t>
            </w:r>
            <w:r w:rsidRPr="0084317A">
              <w:rPr>
                <w:sz w:val="20"/>
                <w:szCs w:val="20"/>
              </w:rPr>
              <w:t xml:space="preserve"> odstavka 4</w:t>
            </w:r>
            <w:r w:rsidR="0006405C">
              <w:rPr>
                <w:sz w:val="20"/>
                <w:szCs w:val="20"/>
              </w:rPr>
              <w:t>0</w:t>
            </w:r>
            <w:r w:rsidRPr="0084317A">
              <w:rPr>
                <w:sz w:val="20"/>
                <w:szCs w:val="20"/>
              </w:rPr>
              <w:t>. člena Zakona o visokem šolstvu (</w:t>
            </w:r>
            <w:r w:rsidR="00A00145" w:rsidRPr="00A00145">
              <w:rPr>
                <w:sz w:val="20"/>
                <w:szCs w:val="20"/>
              </w:rPr>
              <w:t xml:space="preserve">Uradni list RS, št. 32/12 – uradno prečiščeno besedilo, 40/12 – </w:t>
            </w:r>
            <w:proofErr w:type="spellStart"/>
            <w:r w:rsidR="00A00145" w:rsidRPr="00A00145">
              <w:rPr>
                <w:sz w:val="20"/>
                <w:szCs w:val="20"/>
              </w:rPr>
              <w:t>ZUJF</w:t>
            </w:r>
            <w:proofErr w:type="spellEnd"/>
            <w:r w:rsidR="00A00145" w:rsidRPr="00A00145">
              <w:rPr>
                <w:sz w:val="20"/>
                <w:szCs w:val="20"/>
              </w:rPr>
              <w:t xml:space="preserve">, 57/12 – ZPCP-2D, 109/12, 85/14, 75/16, 61/17 – </w:t>
            </w:r>
            <w:proofErr w:type="spellStart"/>
            <w:r w:rsidR="00A00145" w:rsidRPr="00A00145">
              <w:rPr>
                <w:sz w:val="20"/>
                <w:szCs w:val="20"/>
              </w:rPr>
              <w:t>ZUPŠ</w:t>
            </w:r>
            <w:proofErr w:type="spellEnd"/>
            <w:r w:rsidR="00A00145" w:rsidRPr="00A00145">
              <w:rPr>
                <w:sz w:val="20"/>
                <w:szCs w:val="20"/>
              </w:rPr>
              <w:t xml:space="preserve">, 65/17, 175/20 – </w:t>
            </w:r>
            <w:proofErr w:type="spellStart"/>
            <w:r w:rsidR="00A00145" w:rsidRPr="00A00145">
              <w:rPr>
                <w:sz w:val="20"/>
                <w:szCs w:val="20"/>
              </w:rPr>
              <w:t>ZIUOPDVE</w:t>
            </w:r>
            <w:proofErr w:type="spellEnd"/>
            <w:r w:rsidR="00A00145" w:rsidRPr="00A00145">
              <w:rPr>
                <w:sz w:val="20"/>
                <w:szCs w:val="20"/>
              </w:rPr>
              <w:t xml:space="preserve">, 57/21 – </w:t>
            </w:r>
            <w:proofErr w:type="spellStart"/>
            <w:r w:rsidR="00A00145" w:rsidRPr="00A00145">
              <w:rPr>
                <w:sz w:val="20"/>
                <w:szCs w:val="20"/>
              </w:rPr>
              <w:t>odl</w:t>
            </w:r>
            <w:proofErr w:type="spellEnd"/>
            <w:r w:rsidR="00A00145" w:rsidRPr="00A00145">
              <w:rPr>
                <w:sz w:val="20"/>
                <w:szCs w:val="20"/>
              </w:rPr>
              <w:t>. US in 54/22 – ZUPŠ-1</w:t>
            </w:r>
            <w:r w:rsidRPr="0084317A">
              <w:rPr>
                <w:sz w:val="20"/>
                <w:szCs w:val="20"/>
              </w:rPr>
              <w:t xml:space="preserve">) in </w:t>
            </w:r>
            <w:r w:rsidR="005A1EFC">
              <w:rPr>
                <w:sz w:val="20"/>
                <w:szCs w:val="20"/>
              </w:rPr>
              <w:t>52</w:t>
            </w:r>
            <w:r w:rsidRPr="0084317A">
              <w:rPr>
                <w:sz w:val="20"/>
                <w:szCs w:val="20"/>
              </w:rPr>
              <w:t xml:space="preserve">. člena Pravilnika o razpisu za vpis in izvedbi vpisa v visokem šolstvu (Uradni list RS, št. </w:t>
            </w:r>
            <w:r w:rsidR="00A00145">
              <w:rPr>
                <w:sz w:val="20"/>
                <w:szCs w:val="20"/>
              </w:rPr>
              <w:t>6/22</w:t>
            </w:r>
            <w:r w:rsidRPr="0084317A">
              <w:rPr>
                <w:sz w:val="20"/>
                <w:szCs w:val="20"/>
              </w:rPr>
              <w:t xml:space="preserve">) je Vlada Republike Slovenije na … seji dne ……. </w:t>
            </w:r>
            <w:r w:rsidR="00115BFC">
              <w:rPr>
                <w:sz w:val="20"/>
                <w:szCs w:val="20"/>
              </w:rPr>
              <w:t>s</w:t>
            </w:r>
            <w:r w:rsidRPr="0084317A">
              <w:rPr>
                <w:sz w:val="20"/>
                <w:szCs w:val="20"/>
              </w:rPr>
              <w:t>prejela</w:t>
            </w:r>
            <w:r w:rsidR="00115BFC">
              <w:rPr>
                <w:sz w:val="20"/>
                <w:szCs w:val="20"/>
              </w:rPr>
              <w:t xml:space="preserve"> naslednji</w:t>
            </w:r>
          </w:p>
          <w:p w14:paraId="42E8E656" w14:textId="77777777" w:rsidR="00456D0D" w:rsidRPr="00115BFC" w:rsidRDefault="00115BFC" w:rsidP="00115BFC">
            <w:pPr>
              <w:pStyle w:val="Neotevilenodstavek"/>
              <w:spacing w:before="0" w:after="0" w:line="260" w:lineRule="exact"/>
              <w:jc w:val="center"/>
              <w:rPr>
                <w:b/>
                <w:sz w:val="20"/>
                <w:szCs w:val="20"/>
              </w:rPr>
            </w:pPr>
            <w:r w:rsidRPr="00115BFC">
              <w:rPr>
                <w:b/>
                <w:sz w:val="20"/>
                <w:szCs w:val="20"/>
              </w:rPr>
              <w:t>SKLEP</w:t>
            </w:r>
          </w:p>
          <w:p w14:paraId="7BD94469" w14:textId="77777777" w:rsidR="00115BFC" w:rsidRDefault="00115BFC" w:rsidP="00115BF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14:paraId="592261CF" w14:textId="2B1B67C3" w:rsidR="00456D0D" w:rsidRDefault="00115BFC" w:rsidP="0045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Vlada Republike Slovenije je dala soglasje k </w:t>
            </w:r>
            <w:r w:rsidR="00AC70A7" w:rsidRPr="00AC70A7">
              <w:rPr>
                <w:rFonts w:ascii="Arial" w:hAnsi="Arial" w:cs="Arial"/>
                <w:sz w:val="20"/>
                <w:szCs w:val="20"/>
              </w:rPr>
              <w:t>Sklep</w:t>
            </w:r>
            <w:r>
              <w:rPr>
                <w:rFonts w:ascii="Arial" w:hAnsi="Arial" w:cs="Arial"/>
                <w:sz w:val="20"/>
                <w:szCs w:val="20"/>
              </w:rPr>
              <w:t>u o</w:t>
            </w:r>
            <w:r w:rsidR="0006405C">
              <w:rPr>
                <w:rFonts w:ascii="Arial" w:hAnsi="Arial" w:cs="Arial"/>
                <w:sz w:val="20"/>
                <w:szCs w:val="20"/>
              </w:rPr>
              <w:t xml:space="preserve"> spremembah in</w:t>
            </w:r>
            <w:r>
              <w:rPr>
                <w:rFonts w:ascii="Arial" w:hAnsi="Arial" w:cs="Arial"/>
                <w:sz w:val="20"/>
                <w:szCs w:val="20"/>
              </w:rPr>
              <w:t xml:space="preserve"> dopolnitvah</w:t>
            </w:r>
            <w:r w:rsidR="00AC70A7" w:rsidRPr="00AC70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Sklepa </w:t>
            </w:r>
            <w:r w:rsidR="00AC70A7" w:rsidRPr="00AC70A7">
              <w:rPr>
                <w:rFonts w:ascii="Arial" w:hAnsi="Arial" w:cs="Arial"/>
                <w:sz w:val="20"/>
                <w:szCs w:val="20"/>
              </w:rPr>
              <w:t xml:space="preserve">o soglasju k </w:t>
            </w:r>
            <w:r>
              <w:rPr>
                <w:rFonts w:ascii="Arial" w:hAnsi="Arial" w:cs="Arial"/>
                <w:sz w:val="20"/>
                <w:szCs w:val="20"/>
              </w:rPr>
              <w:t>vsebini r</w:t>
            </w:r>
            <w:r w:rsidR="000347A1">
              <w:rPr>
                <w:rFonts w:ascii="Arial" w:hAnsi="Arial" w:cs="Arial"/>
                <w:sz w:val="20"/>
                <w:szCs w:val="20"/>
              </w:rPr>
              <w:t>azpis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347A1">
              <w:rPr>
                <w:rFonts w:ascii="Arial" w:hAnsi="Arial" w:cs="Arial"/>
                <w:sz w:val="20"/>
                <w:szCs w:val="20"/>
              </w:rPr>
              <w:t xml:space="preserve"> za vpis v </w:t>
            </w:r>
            <w:r w:rsidR="005A1EFC">
              <w:rPr>
                <w:rFonts w:ascii="Arial" w:hAnsi="Arial" w:cs="Arial"/>
                <w:sz w:val="20"/>
                <w:szCs w:val="20"/>
              </w:rPr>
              <w:t>magistrske</w:t>
            </w:r>
            <w:r w:rsidR="000347A1">
              <w:rPr>
                <w:rFonts w:ascii="Arial" w:hAnsi="Arial" w:cs="Arial"/>
                <w:sz w:val="20"/>
                <w:szCs w:val="20"/>
              </w:rPr>
              <w:t xml:space="preserve"> študijske programe </w:t>
            </w:r>
            <w:r>
              <w:rPr>
                <w:rFonts w:ascii="Arial" w:hAnsi="Arial" w:cs="Arial"/>
                <w:sz w:val="20"/>
                <w:szCs w:val="20"/>
              </w:rPr>
              <w:t>druge stopnje za študijsko leto</w:t>
            </w:r>
            <w:r w:rsidR="00AC70A7" w:rsidRPr="00AC70A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16251E">
              <w:rPr>
                <w:rFonts w:ascii="Arial" w:hAnsi="Arial" w:cs="Arial"/>
                <w:sz w:val="20"/>
                <w:szCs w:val="20"/>
              </w:rPr>
              <w:t>2</w:t>
            </w:r>
            <w:r w:rsidR="00A00145">
              <w:rPr>
                <w:rFonts w:ascii="Arial" w:hAnsi="Arial" w:cs="Arial"/>
                <w:sz w:val="20"/>
                <w:szCs w:val="20"/>
              </w:rPr>
              <w:t>2</w:t>
            </w:r>
            <w:r w:rsidR="00AC70A7" w:rsidRPr="00AC70A7">
              <w:rPr>
                <w:rFonts w:ascii="Arial" w:hAnsi="Arial" w:cs="Arial"/>
                <w:sz w:val="20"/>
                <w:szCs w:val="20"/>
              </w:rPr>
              <w:t>/20</w:t>
            </w:r>
            <w:r w:rsidR="0016251E">
              <w:rPr>
                <w:rFonts w:ascii="Arial" w:hAnsi="Arial" w:cs="Arial"/>
                <w:sz w:val="20"/>
                <w:szCs w:val="20"/>
              </w:rPr>
              <w:t>2</w:t>
            </w:r>
            <w:r w:rsidR="00A00145">
              <w:rPr>
                <w:rFonts w:ascii="Arial" w:hAnsi="Arial" w:cs="Arial"/>
                <w:sz w:val="20"/>
                <w:szCs w:val="20"/>
              </w:rPr>
              <w:t>3</w:t>
            </w:r>
            <w:r w:rsidR="00456D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0F312C" w14:textId="77777777" w:rsidR="008151B2" w:rsidRDefault="008151B2" w:rsidP="00E6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DE18D6" w14:textId="77777777" w:rsidR="00456D0D" w:rsidRPr="00E60331" w:rsidRDefault="00456D0D" w:rsidP="00E6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331">
              <w:rPr>
                <w:rFonts w:ascii="Arial" w:hAnsi="Arial" w:cs="Arial"/>
                <w:sz w:val="20"/>
                <w:szCs w:val="20"/>
              </w:rPr>
              <w:t>PREJMEJO:</w:t>
            </w:r>
          </w:p>
          <w:p w14:paraId="2F6B97E5" w14:textId="77777777" w:rsidR="00E60331" w:rsidRDefault="001030AF" w:rsidP="006F1B1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Ministrstvo za izobraževanje, znanost in šport, Masarykov</w:t>
            </w:r>
            <w:bookmarkStart w:id="0" w:name="_GoBack"/>
            <w:bookmarkEnd w:id="0"/>
            <w:r w:rsidRPr="0057603F">
              <w:rPr>
                <w:rFonts w:ascii="Arial" w:hAnsi="Arial" w:cs="Arial"/>
                <w:sz w:val="20"/>
                <w:szCs w:val="20"/>
              </w:rPr>
              <w:t>a cesta 16, 1000 Ljubljana</w:t>
            </w:r>
          </w:p>
          <w:p w14:paraId="4DAEF0FA" w14:textId="77777777" w:rsidR="006F1B1B" w:rsidRPr="006F1B1B" w:rsidRDefault="006F1B1B" w:rsidP="006F1B1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Služba Vlade Republike Slovenije za zakonodajo, Mestni trg 4, 1000 Ljubljana</w:t>
            </w:r>
          </w:p>
          <w:p w14:paraId="4B5F76EB" w14:textId="77777777" w:rsidR="00456D0D" w:rsidRPr="008151B2" w:rsidRDefault="001030AF" w:rsidP="008151B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v Mariboru, Slomškov trg 15, 2000 Maribor</w:t>
            </w:r>
          </w:p>
        </w:tc>
      </w:tr>
      <w:tr w:rsidR="00107ED0" w:rsidRPr="008D1759" w14:paraId="36190C8B" w14:textId="77777777" w:rsidTr="00E455F9">
        <w:tc>
          <w:tcPr>
            <w:tcW w:w="9163" w:type="dxa"/>
            <w:gridSpan w:val="4"/>
          </w:tcPr>
          <w:p w14:paraId="512290C7" w14:textId="77777777" w:rsidR="00107ED0" w:rsidRPr="00D43F59" w:rsidRDefault="001B223E" w:rsidP="001B223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107ED0"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="00107ED0"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</w:t>
            </w:r>
            <w:r w:rsidR="00372466">
              <w:rPr>
                <w:b/>
                <w:sz w:val="20"/>
                <w:szCs w:val="20"/>
              </w:rPr>
              <w:t>opku v d</w:t>
            </w:r>
            <w:r>
              <w:rPr>
                <w:b/>
                <w:sz w:val="20"/>
                <w:szCs w:val="20"/>
              </w:rPr>
              <w:t>ržavnem zboru</w:t>
            </w:r>
            <w:r w:rsidR="00107ED0"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107ED0" w:rsidRPr="008D1759" w14:paraId="5F32339F" w14:textId="77777777" w:rsidTr="00E455F9">
        <w:tc>
          <w:tcPr>
            <w:tcW w:w="9163" w:type="dxa"/>
            <w:gridSpan w:val="4"/>
          </w:tcPr>
          <w:p w14:paraId="7A02F9B3" w14:textId="77777777" w:rsidR="00107ED0" w:rsidRPr="008D1759" w:rsidRDefault="00456D0D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07ED0" w:rsidRPr="008D1759" w14:paraId="49041244" w14:textId="77777777" w:rsidTr="00E455F9">
        <w:tc>
          <w:tcPr>
            <w:tcW w:w="9163" w:type="dxa"/>
            <w:gridSpan w:val="4"/>
          </w:tcPr>
          <w:p w14:paraId="23F354AC" w14:textId="77777777" w:rsidR="00107ED0" w:rsidRPr="00D43F59" w:rsidRDefault="00107ED0" w:rsidP="005F3DC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 w:rsidR="00F4001E"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107ED0" w:rsidRPr="008D1759" w14:paraId="25C89B89" w14:textId="77777777" w:rsidTr="00E455F9">
        <w:tc>
          <w:tcPr>
            <w:tcW w:w="9163" w:type="dxa"/>
            <w:gridSpan w:val="4"/>
          </w:tcPr>
          <w:p w14:paraId="3C3D94FE" w14:textId="77777777" w:rsidR="000347A1" w:rsidRDefault="000347A1" w:rsidP="0016251E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Igor Papič, minister,</w:t>
            </w:r>
          </w:p>
          <w:p w14:paraId="2189A965" w14:textId="77777777" w:rsidR="0016251E" w:rsidRPr="00E65A82" w:rsidRDefault="0016251E" w:rsidP="0016251E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A82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B738F1" w:rsidRPr="00E65A82">
              <w:rPr>
                <w:rFonts w:ascii="Arial" w:hAnsi="Arial" w:cs="Arial"/>
                <w:sz w:val="20"/>
                <w:szCs w:val="20"/>
              </w:rPr>
              <w:t>Matjaž Krajnc</w:t>
            </w:r>
            <w:r w:rsidRPr="00E65A82">
              <w:rPr>
                <w:rFonts w:ascii="Arial" w:hAnsi="Arial" w:cs="Arial"/>
                <w:sz w:val="20"/>
                <w:szCs w:val="20"/>
              </w:rPr>
              <w:t>, državni sekretar,</w:t>
            </w:r>
          </w:p>
          <w:p w14:paraId="3934485B" w14:textId="77777777" w:rsidR="00456D0D" w:rsidRPr="0016251E" w:rsidRDefault="0016251E" w:rsidP="0016251E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A82">
              <w:rPr>
                <w:rFonts w:ascii="Arial" w:hAnsi="Arial" w:cs="Arial"/>
                <w:sz w:val="20"/>
                <w:szCs w:val="20"/>
              </w:rPr>
              <w:tab/>
              <w:t>Duša Marjetič, vodja Sektorja za visoko šolstvo.</w:t>
            </w:r>
          </w:p>
        </w:tc>
      </w:tr>
      <w:tr w:rsidR="005F3DC6" w:rsidRPr="008D1759" w14:paraId="4F541F20" w14:textId="77777777" w:rsidTr="00E455F9">
        <w:tc>
          <w:tcPr>
            <w:tcW w:w="9163" w:type="dxa"/>
            <w:gridSpan w:val="4"/>
          </w:tcPr>
          <w:p w14:paraId="1C038D65" w14:textId="77777777" w:rsidR="005F3DC6" w:rsidRPr="005F3DC6" w:rsidRDefault="00F4001E" w:rsidP="005F3DC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3.b</w:t>
            </w:r>
            <w:r w:rsidR="005F3DC6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="005F3DC6" w:rsidRPr="005F3DC6">
              <w:rPr>
                <w:b/>
                <w:sz w:val="20"/>
                <w:szCs w:val="20"/>
              </w:rPr>
              <w:t>sodelovali pri pripravi dela ali celotnega gradiva</w:t>
            </w:r>
            <w:r w:rsidR="005F3DC6">
              <w:rPr>
                <w:b/>
                <w:sz w:val="20"/>
                <w:szCs w:val="20"/>
              </w:rPr>
              <w:t>:</w:t>
            </w:r>
          </w:p>
        </w:tc>
      </w:tr>
      <w:tr w:rsidR="005F3DC6" w:rsidRPr="008D1759" w14:paraId="16B24F5A" w14:textId="77777777" w:rsidTr="00E455F9">
        <w:tc>
          <w:tcPr>
            <w:tcW w:w="9163" w:type="dxa"/>
            <w:gridSpan w:val="4"/>
          </w:tcPr>
          <w:p w14:paraId="693AFABF" w14:textId="77777777" w:rsidR="005F3DC6" w:rsidRPr="008D1759" w:rsidRDefault="00456D0D" w:rsidP="00F4001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07ED0" w:rsidRPr="008D1759" w14:paraId="3CC22F66" w14:textId="77777777" w:rsidTr="00E455F9">
        <w:tc>
          <w:tcPr>
            <w:tcW w:w="9163" w:type="dxa"/>
            <w:gridSpan w:val="4"/>
          </w:tcPr>
          <w:p w14:paraId="519ADAA1" w14:textId="77777777" w:rsidR="00107ED0" w:rsidRPr="00D43F59" w:rsidRDefault="00107ED0" w:rsidP="00E455F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 w:rsidR="00372466"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107ED0" w:rsidRPr="008D1759" w14:paraId="44F65458" w14:textId="77777777" w:rsidTr="00E455F9">
        <w:tc>
          <w:tcPr>
            <w:tcW w:w="9163" w:type="dxa"/>
            <w:gridSpan w:val="4"/>
          </w:tcPr>
          <w:p w14:paraId="00A13EE4" w14:textId="77777777" w:rsidR="00107ED0" w:rsidRPr="00D43F59" w:rsidRDefault="00456D0D" w:rsidP="00456D0D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07ED0" w:rsidRPr="008D1759" w14:paraId="7EF2D4DE" w14:textId="77777777" w:rsidTr="00E455F9">
        <w:tc>
          <w:tcPr>
            <w:tcW w:w="9163" w:type="dxa"/>
            <w:gridSpan w:val="4"/>
          </w:tcPr>
          <w:p w14:paraId="390E918E" w14:textId="77777777" w:rsidR="00107ED0" w:rsidRPr="008D1759" w:rsidRDefault="00107ED0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 w:rsidR="00372466">
              <w:rPr>
                <w:sz w:val="20"/>
                <w:szCs w:val="20"/>
              </w:rPr>
              <w:t>:</w:t>
            </w:r>
          </w:p>
        </w:tc>
      </w:tr>
      <w:tr w:rsidR="00107ED0" w:rsidRPr="008D1759" w14:paraId="5DAA5D2A" w14:textId="77777777" w:rsidTr="00E455F9">
        <w:tc>
          <w:tcPr>
            <w:tcW w:w="9163" w:type="dxa"/>
            <w:gridSpan w:val="4"/>
          </w:tcPr>
          <w:p w14:paraId="0394EE69" w14:textId="0A3D0858" w:rsidR="007129E1" w:rsidRDefault="00A00145" w:rsidP="007129E1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17A">
              <w:rPr>
                <w:rFonts w:ascii="Arial" w:hAnsi="Arial" w:cs="Arial"/>
                <w:sz w:val="20"/>
                <w:szCs w:val="20"/>
              </w:rPr>
              <w:t>Vlada R</w:t>
            </w:r>
            <w:r>
              <w:rPr>
                <w:rFonts w:ascii="Arial" w:hAnsi="Arial" w:cs="Arial"/>
                <w:sz w:val="20"/>
                <w:szCs w:val="20"/>
              </w:rPr>
              <w:t xml:space="preserve">epublike Slovenije </w:t>
            </w:r>
            <w:r w:rsidRPr="0084317A">
              <w:rPr>
                <w:rFonts w:ascii="Arial" w:hAnsi="Arial" w:cs="Arial"/>
                <w:sz w:val="20"/>
                <w:szCs w:val="20"/>
              </w:rPr>
              <w:t xml:space="preserve">je s </w:t>
            </w:r>
            <w:r>
              <w:rPr>
                <w:rFonts w:ascii="Arial" w:hAnsi="Arial" w:cs="Arial"/>
                <w:sz w:val="20"/>
                <w:szCs w:val="20"/>
              </w:rPr>
              <w:t>Sklepom</w:t>
            </w:r>
            <w:r w:rsidRPr="00C70C95">
              <w:rPr>
                <w:rFonts w:ascii="Arial" w:hAnsi="Arial" w:cs="Arial"/>
                <w:sz w:val="20"/>
                <w:szCs w:val="20"/>
              </w:rPr>
              <w:t xml:space="preserve"> o soglasju k vsebini</w:t>
            </w:r>
            <w:r w:rsidRPr="008A66AD">
              <w:rPr>
                <w:rFonts w:ascii="Arial" w:hAnsi="Arial" w:cs="Arial"/>
                <w:sz w:val="20"/>
                <w:szCs w:val="20"/>
              </w:rPr>
              <w:t xml:space="preserve"> razpisa za vpis v magistrske študijske programe </w:t>
            </w:r>
            <w:r w:rsidR="000347A1">
              <w:rPr>
                <w:rFonts w:ascii="Arial" w:hAnsi="Arial" w:cs="Arial"/>
                <w:sz w:val="20"/>
                <w:szCs w:val="20"/>
              </w:rPr>
              <w:t>druge stopnje za</w:t>
            </w:r>
            <w:r w:rsidRPr="008A66AD">
              <w:rPr>
                <w:rFonts w:ascii="Arial" w:hAnsi="Arial" w:cs="Arial"/>
                <w:sz w:val="20"/>
                <w:szCs w:val="20"/>
              </w:rPr>
              <w:t xml:space="preserve"> študijsk</w:t>
            </w:r>
            <w:r w:rsidR="000347A1">
              <w:rPr>
                <w:rFonts w:ascii="Arial" w:hAnsi="Arial" w:cs="Arial"/>
                <w:sz w:val="20"/>
                <w:szCs w:val="20"/>
              </w:rPr>
              <w:t>o</w:t>
            </w:r>
            <w:r w:rsidRPr="008A66AD">
              <w:rPr>
                <w:rFonts w:ascii="Arial" w:hAnsi="Arial" w:cs="Arial"/>
                <w:sz w:val="20"/>
                <w:szCs w:val="20"/>
              </w:rPr>
              <w:t xml:space="preserve"> let</w:t>
            </w:r>
            <w:r w:rsidR="000347A1">
              <w:rPr>
                <w:rFonts w:ascii="Arial" w:hAnsi="Arial" w:cs="Arial"/>
                <w:sz w:val="20"/>
                <w:szCs w:val="20"/>
              </w:rPr>
              <w:t>o</w:t>
            </w:r>
            <w:r w:rsidRPr="008A66AD">
              <w:rPr>
                <w:rFonts w:ascii="Arial" w:hAnsi="Arial" w:cs="Arial"/>
                <w:sz w:val="20"/>
                <w:szCs w:val="20"/>
              </w:rPr>
              <w:t xml:space="preserve"> 2022/2023</w:t>
            </w:r>
            <w:r w:rsidR="000347A1">
              <w:rPr>
                <w:rFonts w:ascii="Arial" w:hAnsi="Arial" w:cs="Arial"/>
                <w:sz w:val="20"/>
                <w:szCs w:val="20"/>
              </w:rPr>
              <w:t>, št. 60301-1/2022/24 z dne 17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347A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2022 </w:t>
            </w:r>
            <w:r w:rsidR="00DA4613">
              <w:rPr>
                <w:rFonts w:ascii="Arial" w:hAnsi="Arial" w:cs="Arial"/>
                <w:sz w:val="20"/>
                <w:szCs w:val="20"/>
              </w:rPr>
              <w:t xml:space="preserve">že </w:t>
            </w:r>
            <w:r w:rsidRPr="0084317A">
              <w:rPr>
                <w:rFonts w:ascii="Arial" w:hAnsi="Arial" w:cs="Arial"/>
                <w:sz w:val="20"/>
                <w:szCs w:val="20"/>
              </w:rPr>
              <w:t xml:space="preserve">dala soglasje k </w:t>
            </w:r>
            <w:r w:rsidR="007129E1">
              <w:rPr>
                <w:rFonts w:ascii="Arial" w:hAnsi="Arial" w:cs="Arial"/>
                <w:sz w:val="20"/>
                <w:szCs w:val="20"/>
              </w:rPr>
              <w:t xml:space="preserve">razpisom za vpis </w:t>
            </w:r>
            <w:r w:rsidR="00680510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7129E1">
              <w:rPr>
                <w:rFonts w:ascii="Arial" w:hAnsi="Arial" w:cs="Arial"/>
                <w:sz w:val="20"/>
                <w:szCs w:val="20"/>
              </w:rPr>
              <w:t>magistrsk</w:t>
            </w:r>
            <w:r w:rsidR="00680510">
              <w:rPr>
                <w:rFonts w:ascii="Arial" w:hAnsi="Arial" w:cs="Arial"/>
                <w:sz w:val="20"/>
                <w:szCs w:val="20"/>
              </w:rPr>
              <w:t>e</w:t>
            </w:r>
            <w:r w:rsidR="007129E1">
              <w:rPr>
                <w:rFonts w:ascii="Arial" w:hAnsi="Arial" w:cs="Arial"/>
                <w:sz w:val="20"/>
                <w:szCs w:val="20"/>
              </w:rPr>
              <w:t xml:space="preserve"> študijsk</w:t>
            </w:r>
            <w:r w:rsidR="00680510">
              <w:rPr>
                <w:rFonts w:ascii="Arial" w:hAnsi="Arial" w:cs="Arial"/>
                <w:sz w:val="20"/>
                <w:szCs w:val="20"/>
              </w:rPr>
              <w:t>e</w:t>
            </w:r>
            <w:r w:rsidR="007129E1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68051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na javnih visokošolskih zavodih in zasebnih visokošolskih zavodih za študijske programe s koncesijo</w:t>
            </w:r>
            <w:r w:rsidRPr="0084317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4D9AC0D" w14:textId="370719A0" w:rsidR="00871E38" w:rsidRPr="001537C5" w:rsidRDefault="00115BFC" w:rsidP="00680510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Senat Univerze v Mariboru je dne 21. 6. 2022 sprejel sklep</w:t>
            </w:r>
            <w:r w:rsidR="00680510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>povišanj</w:t>
            </w:r>
            <w:r w:rsidR="0068051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vpisnih mest za tujce (državljane držav nečlanice Evrops</w:t>
            </w:r>
            <w:r w:rsidR="001537C5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e unije) za vpis v </w:t>
            </w:r>
            <w:r w:rsidR="0068051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letnik magistrskih študijskih programov Arhitektura in </w:t>
            </w:r>
            <w:r w:rsidR="001537C5">
              <w:rPr>
                <w:rFonts w:ascii="Arial" w:hAnsi="Arial" w:cs="Arial"/>
                <w:sz w:val="20"/>
                <w:szCs w:val="20"/>
              </w:rPr>
              <w:t>Logistika sistemov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07ED0" w:rsidRPr="008D1759" w14:paraId="0133559D" w14:textId="77777777" w:rsidTr="00E455F9">
        <w:tc>
          <w:tcPr>
            <w:tcW w:w="9163" w:type="dxa"/>
            <w:gridSpan w:val="4"/>
          </w:tcPr>
          <w:p w14:paraId="6BC50A91" w14:textId="77777777" w:rsidR="00107ED0" w:rsidRPr="008D1759" w:rsidRDefault="00107ED0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 w:rsidR="00A24E98">
              <w:rPr>
                <w:sz w:val="20"/>
                <w:szCs w:val="20"/>
              </w:rPr>
              <w:t xml:space="preserve"> </w:t>
            </w:r>
            <w:r w:rsidR="00372466">
              <w:rPr>
                <w:sz w:val="20"/>
                <w:szCs w:val="20"/>
              </w:rPr>
              <w:t>za:</w:t>
            </w:r>
          </w:p>
        </w:tc>
      </w:tr>
      <w:tr w:rsidR="00107ED0" w:rsidRPr="008D1759" w14:paraId="6FA1EB26" w14:textId="77777777" w:rsidTr="0068465E">
        <w:tc>
          <w:tcPr>
            <w:tcW w:w="1448" w:type="dxa"/>
          </w:tcPr>
          <w:p w14:paraId="2968221B" w14:textId="77777777"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1AF136E2" w14:textId="77777777" w:rsidR="00107ED0" w:rsidRPr="008D1759" w:rsidRDefault="00107ED0" w:rsidP="0037246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 w:rsidR="00372466">
              <w:rPr>
                <w:sz w:val="20"/>
                <w:szCs w:val="20"/>
              </w:rPr>
              <w:t xml:space="preserve"> s</w:t>
            </w:r>
            <w:r w:rsidR="00A24E98">
              <w:rPr>
                <w:sz w:val="20"/>
                <w:szCs w:val="20"/>
              </w:rPr>
              <w:t xml:space="preserve">redstva </w:t>
            </w:r>
            <w:r w:rsidR="00372466">
              <w:rPr>
                <w:sz w:val="20"/>
                <w:szCs w:val="20"/>
              </w:rPr>
              <w:t>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32D34F9C" w14:textId="77777777"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14:paraId="78960A5B" w14:textId="77777777" w:rsidTr="0068465E">
        <w:tc>
          <w:tcPr>
            <w:tcW w:w="1448" w:type="dxa"/>
          </w:tcPr>
          <w:p w14:paraId="31C70056" w14:textId="77777777"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3A64B849" w14:textId="77777777"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44FEA894" w14:textId="77777777"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14:paraId="6C038569" w14:textId="77777777" w:rsidTr="0068465E">
        <w:tc>
          <w:tcPr>
            <w:tcW w:w="1448" w:type="dxa"/>
          </w:tcPr>
          <w:p w14:paraId="2F184809" w14:textId="77777777"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5190483A" w14:textId="77777777"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72FB370" w14:textId="77777777" w:rsidR="00107ED0" w:rsidRPr="00A24E98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14:paraId="6A11870E" w14:textId="77777777" w:rsidTr="0068465E">
        <w:tc>
          <w:tcPr>
            <w:tcW w:w="1448" w:type="dxa"/>
          </w:tcPr>
          <w:p w14:paraId="5E21F00C" w14:textId="77777777"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5702F392" w14:textId="77777777" w:rsidR="00107ED0" w:rsidRPr="008D1759" w:rsidRDefault="00A24E98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="00107ED0"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7470181" w14:textId="77777777"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14:paraId="5D689FC6" w14:textId="77777777" w:rsidTr="0068465E">
        <w:tc>
          <w:tcPr>
            <w:tcW w:w="1448" w:type="dxa"/>
          </w:tcPr>
          <w:p w14:paraId="3D771215" w14:textId="77777777"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1BFD7BFC" w14:textId="77777777" w:rsidR="00107ED0" w:rsidRPr="008D1759" w:rsidRDefault="00A24E98" w:rsidP="00A24E9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="00107ED0"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668A298B" w14:textId="77777777"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14:paraId="6807D94F" w14:textId="77777777" w:rsidTr="0068465E">
        <w:tc>
          <w:tcPr>
            <w:tcW w:w="1448" w:type="dxa"/>
          </w:tcPr>
          <w:p w14:paraId="11C64673" w14:textId="77777777"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7E89633E" w14:textId="77777777"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77B14DF0" w14:textId="77777777"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14:paraId="766F71E1" w14:textId="77777777" w:rsidTr="0068465E">
        <w:tc>
          <w:tcPr>
            <w:tcW w:w="1448" w:type="dxa"/>
            <w:tcBorders>
              <w:bottom w:val="single" w:sz="4" w:space="0" w:color="auto"/>
            </w:tcBorders>
          </w:tcPr>
          <w:p w14:paraId="1028A5E9" w14:textId="77777777"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27198F1" w14:textId="77777777" w:rsidR="00107ED0" w:rsidRPr="008D1759" w:rsidRDefault="00372466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="00107ED0"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5B04F8FE" w14:textId="77777777" w:rsidR="00107ED0" w:rsidRPr="008D1759" w:rsidRDefault="00107ED0" w:rsidP="00A035BC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 w:rsidR="00A24E98">
              <w:rPr>
                <w:bCs/>
                <w:sz w:val="20"/>
                <w:szCs w:val="20"/>
              </w:rPr>
              <w:t>okumente razvojnega načrtovanja</w:t>
            </w:r>
          </w:p>
          <w:p w14:paraId="68D0FEE4" w14:textId="77777777" w:rsidR="00107ED0" w:rsidRPr="008D1759" w:rsidRDefault="00107ED0" w:rsidP="00A035BC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34CF60C6" w14:textId="77777777" w:rsidR="00107ED0" w:rsidRPr="008D1759" w:rsidRDefault="00107ED0" w:rsidP="00A035BC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2C04DA5" w14:textId="77777777"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14:paraId="152DA296" w14:textId="77777777" w:rsidTr="00E455F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B4C2" w14:textId="77777777" w:rsidR="00107ED0" w:rsidRPr="008D1759" w:rsidRDefault="00CA5AA9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7ED0" w:rsidRPr="008D1759">
              <w:rPr>
                <w:sz w:val="20"/>
                <w:szCs w:val="20"/>
              </w:rPr>
              <w:t>.a Predstavitev ocen</w:t>
            </w:r>
            <w:r w:rsidR="00A24E98">
              <w:rPr>
                <w:sz w:val="20"/>
                <w:szCs w:val="20"/>
              </w:rPr>
              <w:t>e finančnih posledic nad 40.</w:t>
            </w:r>
            <w:r w:rsidR="00107ED0" w:rsidRPr="008D1759">
              <w:rPr>
                <w:sz w:val="20"/>
                <w:szCs w:val="20"/>
              </w:rPr>
              <w:t>000 EUR</w:t>
            </w:r>
            <w:r w:rsidR="00A24E98">
              <w:rPr>
                <w:sz w:val="20"/>
                <w:szCs w:val="20"/>
              </w:rPr>
              <w:t>:</w:t>
            </w:r>
          </w:p>
          <w:p w14:paraId="7AD33F3B" w14:textId="77777777" w:rsidR="00107ED0" w:rsidRPr="008D1759" w:rsidRDefault="00A24E98" w:rsidP="00A24E9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="00107ED0"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</w:t>
            </w:r>
            <w:r w:rsidR="00CA5AA9">
              <w:rPr>
                <w:b w:val="0"/>
                <w:sz w:val="20"/>
                <w:szCs w:val="20"/>
              </w:rPr>
              <w:t xml:space="preserve"> točko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CA5AA9">
              <w:rPr>
                <w:b w:val="0"/>
                <w:sz w:val="20"/>
                <w:szCs w:val="20"/>
              </w:rPr>
              <w:t>6.</w:t>
            </w:r>
            <w:r>
              <w:rPr>
                <w:b w:val="0"/>
                <w:sz w:val="20"/>
                <w:szCs w:val="20"/>
              </w:rPr>
              <w:t>a.)</w:t>
            </w:r>
          </w:p>
        </w:tc>
      </w:tr>
    </w:tbl>
    <w:p w14:paraId="12C31A8E" w14:textId="77777777" w:rsidR="00107ED0" w:rsidRPr="008D1759" w:rsidRDefault="00107ED0" w:rsidP="00107ED0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90"/>
        <w:gridCol w:w="213"/>
        <w:gridCol w:w="2128"/>
      </w:tblGrid>
      <w:tr w:rsidR="00107ED0" w:rsidRPr="008D1759" w14:paraId="2C167B7B" w14:textId="77777777" w:rsidTr="00E455F9">
        <w:trPr>
          <w:cantSplit/>
          <w:trHeight w:val="35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DE66B1" w14:textId="77777777" w:rsidR="00107ED0" w:rsidRPr="008D1759" w:rsidRDefault="00107ED0" w:rsidP="00E455F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732F0" w:rsidRPr="008D1759" w14:paraId="33F4B546" w14:textId="77777777" w:rsidTr="0068465E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D5BA" w14:textId="77777777" w:rsidR="00107ED0" w:rsidRPr="008D1759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3BAE" w14:textId="77777777"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4678" w14:textId="77777777" w:rsidR="00107ED0" w:rsidRPr="008D1759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55A3" w14:textId="77777777" w:rsidR="00107ED0" w:rsidRPr="008D1759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4BB8" w14:textId="77777777" w:rsidR="00107ED0" w:rsidRPr="008D1759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32F0" w:rsidRPr="008D1759" w14:paraId="02E75304" w14:textId="77777777" w:rsidTr="0068465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19C4" w14:textId="77777777"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5E26" w14:textId="77777777"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D1DD" w14:textId="77777777"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E102" w14:textId="77777777"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B568" w14:textId="77777777"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2F0" w:rsidRPr="008D1759" w14:paraId="795482EE" w14:textId="77777777" w:rsidTr="0068465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7A38" w14:textId="77777777"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B845" w14:textId="77777777"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1EA2" w14:textId="77777777"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1873" w14:textId="77777777"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C752" w14:textId="77777777"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2F0" w:rsidRPr="008D1759" w14:paraId="3631E732" w14:textId="77777777" w:rsidTr="0068465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E51D" w14:textId="77777777"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EBA" w14:textId="77777777"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F390" w14:textId="77777777"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CE07" w14:textId="77777777"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BFE7" w14:textId="77777777"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8D1759" w14:paraId="4F13E1BD" w14:textId="77777777" w:rsidTr="0068465E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40C2" w14:textId="77777777" w:rsidR="00107ED0" w:rsidRPr="008D1759" w:rsidRDefault="00107ED0" w:rsidP="00755DB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12EA" w14:textId="77777777"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CF0" w14:textId="77777777"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EC8A" w14:textId="77777777"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2C73" w14:textId="77777777"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8D1759" w14:paraId="09637DFB" w14:textId="77777777" w:rsidTr="0068465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DEB6" w14:textId="77777777"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obveznosti za druga javno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B7CC" w14:textId="77777777"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D21E" w14:textId="77777777"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DE8" w14:textId="77777777"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4B10" w14:textId="77777777"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07ED0" w:rsidRPr="008D1759" w14:paraId="0A938FFC" w14:textId="77777777" w:rsidTr="00E455F9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E4BF81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107ED0" w:rsidRPr="008D1759" w14:paraId="673C53B7" w14:textId="77777777" w:rsidTr="00E455F9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075B09" w14:textId="77777777" w:rsidR="00107ED0" w:rsidRPr="008D1759" w:rsidRDefault="00D732F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="00107ED0"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="00EA7688"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2F0" w:rsidRPr="008D1759" w14:paraId="494B0B2B" w14:textId="77777777" w:rsidTr="0068465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7F75" w14:textId="77777777"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5529" w14:textId="77777777"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Šifra</w:t>
            </w:r>
            <w:r w:rsidR="00D7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A50">
              <w:rPr>
                <w:rFonts w:ascii="Arial" w:hAnsi="Arial" w:cs="Arial"/>
                <w:sz w:val="20"/>
                <w:szCs w:val="20"/>
              </w:rPr>
              <w:t>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05CC" w14:textId="77777777" w:rsidR="00107ED0" w:rsidRPr="008D1759" w:rsidRDefault="00D732F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F59" w14:textId="77777777"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03D0" w14:textId="77777777"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 w:rsidR="00D7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 w:rsidR="00D7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1B7E" w:rsidRPr="008D1759" w14:paraId="78A7AE8F" w14:textId="77777777" w:rsidTr="0068465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4AD5" w14:textId="77777777" w:rsidR="00311B7E" w:rsidRPr="005C4899" w:rsidRDefault="00311B7E" w:rsidP="00311B7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1E4" w14:textId="77777777" w:rsidR="00311B7E" w:rsidRPr="005C4899" w:rsidRDefault="00311B7E" w:rsidP="00173E9D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32FA" w14:textId="77777777" w:rsidR="00311B7E" w:rsidRPr="005C4899" w:rsidRDefault="00311B7E" w:rsidP="00311B7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112" w14:textId="77777777" w:rsidR="00311B7E" w:rsidRPr="009E6FD2" w:rsidRDefault="00311B7E" w:rsidP="00311B7E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879F" w14:textId="77777777" w:rsidR="00311B7E" w:rsidRPr="009E6FD2" w:rsidRDefault="00311B7E" w:rsidP="00311B7E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11B7E" w:rsidRPr="008D1759" w14:paraId="74973EFA" w14:textId="77777777" w:rsidTr="0068465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EF2" w14:textId="77777777" w:rsidR="00311B7E" w:rsidRPr="00D01BE2" w:rsidRDefault="00311B7E" w:rsidP="00311B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D01BE2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C270" w14:textId="77777777" w:rsidR="00311B7E" w:rsidRPr="009E6FD2" w:rsidRDefault="00311B7E" w:rsidP="00311B7E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2B70" w14:textId="77777777" w:rsidR="00311B7E" w:rsidRPr="009E6FD2" w:rsidRDefault="00311B7E" w:rsidP="00311B7E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107ED0" w:rsidRPr="008D1759" w14:paraId="6D569A96" w14:textId="77777777" w:rsidTr="00E455F9">
        <w:trPr>
          <w:cantSplit/>
          <w:trHeight w:val="294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57EE1C" w14:textId="77777777" w:rsidR="00107ED0" w:rsidRPr="008D1759" w:rsidRDefault="00D732F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="00107ED0"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</w:t>
            </w:r>
            <w:r w:rsidR="00EA7688">
              <w:rPr>
                <w:rFonts w:cs="Arial"/>
                <w:sz w:val="20"/>
                <w:szCs w:val="20"/>
              </w:rPr>
              <w:t>ljene</w:t>
            </w:r>
            <w:r>
              <w:rPr>
                <w:rFonts w:cs="Arial"/>
                <w:sz w:val="20"/>
                <w:szCs w:val="20"/>
              </w:rPr>
              <w:t xml:space="preserve"> s prerazporeditvijo</w:t>
            </w:r>
            <w:r w:rsidR="00EA7688"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2F0" w:rsidRPr="008D1759" w14:paraId="524F0BF0" w14:textId="77777777" w:rsidTr="0068465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5458" w14:textId="77777777"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8484" w14:textId="77777777" w:rsidR="00107ED0" w:rsidRPr="008D1759" w:rsidRDefault="00D732F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Šifra </w:t>
            </w:r>
            <w:r w:rsidR="004E4A50">
              <w:rPr>
                <w:rFonts w:ascii="Arial" w:hAnsi="Arial" w:cs="Arial"/>
                <w:sz w:val="20"/>
                <w:szCs w:val="20"/>
              </w:rPr>
              <w:t>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9FE9" w14:textId="77777777" w:rsidR="00107ED0" w:rsidRPr="008D1759" w:rsidRDefault="00D732F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6CF6" w14:textId="77777777"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F81" w14:textId="77777777"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 w:rsidR="004E4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 w:rsidR="004E4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D732F0" w:rsidRPr="008D1759" w14:paraId="7F9AD4F9" w14:textId="77777777" w:rsidTr="0068465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D93E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FE4E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EDEC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4CAE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6FCD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2F0" w:rsidRPr="008D1759" w14:paraId="12751B98" w14:textId="77777777" w:rsidTr="0068465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BED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7C86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A09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E71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705B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07ED0" w:rsidRPr="008D1759" w14:paraId="7BAC2A3B" w14:textId="77777777" w:rsidTr="0068465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431A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0EB7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6D42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07ED0" w:rsidRPr="008D1759" w14:paraId="3983E71A" w14:textId="77777777" w:rsidTr="00E455F9">
        <w:trPr>
          <w:cantSplit/>
          <w:trHeight w:val="20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DD0E8D" w14:textId="77777777" w:rsidR="00107ED0" w:rsidRPr="008D1759" w:rsidRDefault="00D732F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="00107ED0" w:rsidRPr="008D1759">
              <w:rPr>
                <w:rFonts w:cs="Arial"/>
                <w:sz w:val="20"/>
                <w:szCs w:val="20"/>
              </w:rPr>
              <w:t xml:space="preserve"> Načrtovana nad</w:t>
            </w:r>
            <w:r w:rsidR="004E4A50">
              <w:rPr>
                <w:rFonts w:cs="Arial"/>
                <w:sz w:val="20"/>
                <w:szCs w:val="20"/>
              </w:rPr>
              <w:t>omestitev zmanjšanih prihodkov in</w:t>
            </w:r>
            <w:r>
              <w:rPr>
                <w:rFonts w:cs="Arial"/>
                <w:sz w:val="20"/>
                <w:szCs w:val="20"/>
              </w:rPr>
              <w:t xml:space="preserve"> povečanih odhodkov proračuna</w:t>
            </w:r>
            <w:r w:rsidR="00EA7688"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107ED0" w:rsidRPr="008D1759" w14:paraId="622C8E1F" w14:textId="77777777" w:rsidTr="0068465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CE9" w14:textId="77777777" w:rsidR="00107ED0" w:rsidRPr="008D1759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1FAA" w14:textId="77777777" w:rsidR="00107ED0" w:rsidRPr="008D1759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9F5D" w14:textId="77777777" w:rsidR="00107ED0" w:rsidRPr="008D1759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 w:rsidR="004E4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 w:rsidR="004E4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ED0" w:rsidRPr="008D1759" w14:paraId="1BD850B5" w14:textId="77777777" w:rsidTr="0068465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535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5C4F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3EC8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07ED0" w:rsidRPr="008D1759" w14:paraId="6D982901" w14:textId="77777777" w:rsidTr="0068465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DF42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C6F6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98FD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07ED0" w:rsidRPr="008D1759" w14:paraId="2CC1FEE1" w14:textId="77777777" w:rsidTr="0068465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863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AC87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A95" w14:textId="77777777"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07ED0" w:rsidRPr="008D1759" w14:paraId="1AD60B01" w14:textId="77777777" w:rsidTr="00456D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9200" w:type="dxa"/>
            <w:gridSpan w:val="10"/>
          </w:tcPr>
          <w:p w14:paraId="295BD52E" w14:textId="77777777"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E1E93" w14:textId="77777777"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  <w:r w:rsidR="00456D0D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0FB7D794" w14:textId="77777777" w:rsidR="00107ED0" w:rsidRPr="008D1759" w:rsidRDefault="00107ED0" w:rsidP="00456D0D">
            <w:pPr>
              <w:widowControl w:val="0"/>
              <w:spacing w:after="0" w:line="260" w:lineRule="exact"/>
              <w:ind w:left="284"/>
              <w:jc w:val="both"/>
              <w:rPr>
                <w:sz w:val="20"/>
                <w:szCs w:val="20"/>
              </w:rPr>
            </w:pPr>
          </w:p>
        </w:tc>
      </w:tr>
      <w:tr w:rsidR="00107ED0" w:rsidRPr="008D1759" w14:paraId="623F50C1" w14:textId="77777777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14:paraId="2070EEB8" w14:textId="77777777" w:rsidR="00107ED0" w:rsidRPr="008D1759" w:rsidRDefault="00CA5AA9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7ED0" w:rsidRPr="008D1759">
              <w:rPr>
                <w:sz w:val="20"/>
                <w:szCs w:val="20"/>
              </w:rPr>
              <w:t>.b Predstavitev ocene finančnih posledic</w:t>
            </w:r>
            <w:r w:rsidR="00F74A47">
              <w:rPr>
                <w:sz w:val="20"/>
                <w:szCs w:val="20"/>
              </w:rPr>
              <w:t xml:space="preserve"> pod 40.</w:t>
            </w:r>
            <w:r w:rsidR="00107ED0" w:rsidRPr="008D1759">
              <w:rPr>
                <w:sz w:val="20"/>
                <w:szCs w:val="20"/>
              </w:rPr>
              <w:t>000 EUR</w:t>
            </w:r>
            <w:r w:rsidR="00F74A47">
              <w:rPr>
                <w:sz w:val="20"/>
                <w:szCs w:val="20"/>
              </w:rPr>
              <w:t>:</w:t>
            </w:r>
          </w:p>
          <w:p w14:paraId="2782DC04" w14:textId="77777777" w:rsidR="00871E38" w:rsidRPr="00456D0D" w:rsidRDefault="00871E38" w:rsidP="00173E9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60D4E" w:rsidRPr="008D1759" w14:paraId="41897EF9" w14:textId="77777777" w:rsidTr="00FB2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14:paraId="3209EB02" w14:textId="77777777" w:rsidR="00060D4E" w:rsidRPr="00D01BE2" w:rsidRDefault="00060D4E" w:rsidP="00FB2B9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Predstavitev sodelovanja z združenji občin:</w:t>
            </w:r>
          </w:p>
        </w:tc>
      </w:tr>
      <w:tr w:rsidR="00060D4E" w:rsidRPr="008D1759" w14:paraId="6FF9D5D0" w14:textId="77777777" w:rsidTr="00FB2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59" w:type="dxa"/>
            <w:gridSpan w:val="8"/>
          </w:tcPr>
          <w:p w14:paraId="52D8E8BA" w14:textId="77777777" w:rsidR="00060D4E" w:rsidRPr="005C4899" w:rsidRDefault="00060D4E" w:rsidP="00FB2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66651257" w14:textId="77777777" w:rsidR="00060D4E" w:rsidRPr="005C4899" w:rsidRDefault="00060D4E" w:rsidP="00A035BC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4E7D8D97" w14:textId="77777777" w:rsidR="00060D4E" w:rsidRPr="005C4899" w:rsidRDefault="00060D4E" w:rsidP="00A035BC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1ADA89B" w14:textId="77777777" w:rsidR="00060D4E" w:rsidRPr="00F663FC" w:rsidRDefault="00060D4E" w:rsidP="00A035BC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341" w:type="dxa"/>
            <w:gridSpan w:val="2"/>
          </w:tcPr>
          <w:p w14:paraId="3E2A187A" w14:textId="77777777" w:rsidR="00060D4E" w:rsidRPr="00D01BE2" w:rsidRDefault="00060D4E" w:rsidP="00FB2B9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1BE2">
              <w:rPr>
                <w:sz w:val="20"/>
                <w:szCs w:val="20"/>
              </w:rPr>
              <w:t>NE</w:t>
            </w:r>
          </w:p>
        </w:tc>
      </w:tr>
      <w:tr w:rsidR="00060D4E" w:rsidRPr="008D1759" w14:paraId="74747FEF" w14:textId="77777777" w:rsidTr="00FB2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14:paraId="5E8C7011" w14:textId="77777777" w:rsidR="00060D4E" w:rsidRPr="005C4899" w:rsidRDefault="00060D4E" w:rsidP="00FB2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CB41E68" w14:textId="77777777" w:rsidR="00060D4E" w:rsidRPr="005C4899" w:rsidRDefault="00060D4E" w:rsidP="00A03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Skupnosti občin Slovenije </w:t>
            </w:r>
            <w:proofErr w:type="spellStart"/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SOS</w:t>
            </w:r>
            <w:proofErr w:type="spellEnd"/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 NE</w:t>
            </w:r>
          </w:p>
          <w:p w14:paraId="34FF5AA4" w14:textId="77777777" w:rsidR="00060D4E" w:rsidRPr="005C4899" w:rsidRDefault="00060D4E" w:rsidP="00A03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43451DC5" w14:textId="77777777" w:rsidR="00060D4E" w:rsidRPr="005C4899" w:rsidRDefault="00060D4E" w:rsidP="00A035B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mestnih občin Slovenije </w:t>
            </w:r>
            <w:proofErr w:type="spellStart"/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ZMOS</w:t>
            </w:r>
            <w:proofErr w:type="spellEnd"/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 NE</w:t>
            </w:r>
          </w:p>
          <w:p w14:paraId="4D93E063" w14:textId="77777777" w:rsidR="00060D4E" w:rsidRPr="005C4899" w:rsidRDefault="00060D4E" w:rsidP="00FB2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D141D4B" w14:textId="77777777" w:rsidR="00060D4E" w:rsidRPr="005C4899" w:rsidRDefault="00060D4E" w:rsidP="00FB2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/</w:t>
            </w:r>
          </w:p>
          <w:p w14:paraId="47B48C3B" w14:textId="77777777" w:rsidR="00060D4E" w:rsidRPr="00D01BE2" w:rsidRDefault="00060D4E" w:rsidP="00FB2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107ED0" w:rsidRPr="008D1759" w14:paraId="69E8864B" w14:textId="77777777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14:paraId="345CDF1F" w14:textId="77777777" w:rsidR="00107ED0" w:rsidRPr="008D1759" w:rsidRDefault="00060D4E" w:rsidP="00060D4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107ED0" w:rsidRPr="008D1759">
              <w:rPr>
                <w:sz w:val="20"/>
                <w:szCs w:val="20"/>
              </w:rPr>
              <w:t>. Predstavitev sodelovanja javnosti</w:t>
            </w:r>
            <w:r w:rsidR="00F74A47">
              <w:rPr>
                <w:sz w:val="20"/>
                <w:szCs w:val="20"/>
              </w:rPr>
              <w:t>:</w:t>
            </w:r>
          </w:p>
        </w:tc>
      </w:tr>
      <w:tr w:rsidR="00107ED0" w:rsidRPr="008D1759" w14:paraId="397BA177" w14:textId="77777777" w:rsidTr="00684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874E9E1" w14:textId="77777777" w:rsidR="00107ED0" w:rsidRPr="008D1759" w:rsidRDefault="00107ED0" w:rsidP="00E455F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Gradivo je bilo predhodno objavljeno na spletni strani predlagatelja</w:t>
            </w:r>
            <w:r w:rsidR="00EA7688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3"/>
          </w:tcPr>
          <w:p w14:paraId="583D0F2A" w14:textId="77777777" w:rsidR="00107ED0" w:rsidRPr="008D1759" w:rsidRDefault="00107ED0" w:rsidP="00F74A4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14:paraId="073221D7" w14:textId="77777777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14:paraId="56EE1896" w14:textId="77777777" w:rsidR="00107ED0" w:rsidRPr="008D1759" w:rsidRDefault="00173E9D" w:rsidP="00F74A4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C32A8">
              <w:rPr>
                <w:iCs/>
                <w:sz w:val="20"/>
                <w:szCs w:val="20"/>
              </w:rPr>
              <w:t>Skladno s sedmim odstavkom 9. člena Poslovnika Vlade R</w:t>
            </w:r>
            <w:r>
              <w:rPr>
                <w:iCs/>
                <w:sz w:val="20"/>
                <w:szCs w:val="20"/>
              </w:rPr>
              <w:t>epublike Slovenije</w:t>
            </w:r>
            <w:r w:rsidRPr="008C32A8">
              <w:rPr>
                <w:iCs/>
                <w:sz w:val="20"/>
                <w:szCs w:val="20"/>
              </w:rPr>
              <w:t xml:space="preserve"> (Uradni list RS, št. 43/01</w:t>
            </w:r>
            <w:r>
              <w:rPr>
                <w:iCs/>
                <w:sz w:val="20"/>
                <w:szCs w:val="20"/>
              </w:rPr>
              <w:t>,</w:t>
            </w:r>
            <w:r w:rsidRPr="008C32A8">
              <w:rPr>
                <w:iCs/>
                <w:sz w:val="20"/>
                <w:szCs w:val="20"/>
              </w:rPr>
              <w:t xml:space="preserve"> 23/02</w:t>
            </w:r>
            <w:r>
              <w:rPr>
                <w:iCs/>
                <w:sz w:val="20"/>
                <w:szCs w:val="20"/>
              </w:rPr>
              <w:t xml:space="preserve"> –</w:t>
            </w:r>
            <w:r w:rsidRPr="008C32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8C32A8">
              <w:rPr>
                <w:iCs/>
                <w:sz w:val="20"/>
                <w:szCs w:val="20"/>
              </w:rPr>
              <w:t>popr</w:t>
            </w:r>
            <w:proofErr w:type="spellEnd"/>
            <w:r w:rsidRPr="008C32A8">
              <w:rPr>
                <w:iCs/>
                <w:sz w:val="20"/>
                <w:szCs w:val="20"/>
              </w:rPr>
              <w:t>., 54/03, 103/03, 114/04, 26/06, 21/07, 32/10, 73/10, 95/11, 64/12</w:t>
            </w:r>
            <w:r>
              <w:rPr>
                <w:iCs/>
                <w:sz w:val="20"/>
                <w:szCs w:val="20"/>
              </w:rPr>
              <w:t>,</w:t>
            </w:r>
            <w:r w:rsidRPr="008C32A8">
              <w:rPr>
                <w:iCs/>
                <w:sz w:val="20"/>
                <w:szCs w:val="20"/>
              </w:rPr>
              <w:t xml:space="preserve"> 10/14</w:t>
            </w:r>
            <w:r w:rsidR="00A00145">
              <w:rPr>
                <w:iCs/>
                <w:sz w:val="20"/>
                <w:szCs w:val="20"/>
              </w:rPr>
              <w:t>, 164/20, 35/21,</w:t>
            </w:r>
            <w:r>
              <w:rPr>
                <w:iCs/>
                <w:sz w:val="20"/>
                <w:szCs w:val="20"/>
              </w:rPr>
              <w:t xml:space="preserve"> 51/21</w:t>
            </w:r>
            <w:r w:rsidR="00A00145">
              <w:rPr>
                <w:iCs/>
                <w:sz w:val="20"/>
                <w:szCs w:val="20"/>
              </w:rPr>
              <w:t xml:space="preserve"> in 114/21</w:t>
            </w:r>
            <w:r w:rsidRPr="008C32A8">
              <w:rPr>
                <w:iCs/>
                <w:sz w:val="20"/>
                <w:szCs w:val="20"/>
              </w:rPr>
              <w:t>) javnost pri pripravi predloga sklepa ni bila povabljena k sodelovanju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68465E" w:rsidRPr="008D1759" w14:paraId="6C96B33B" w14:textId="77777777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14:paraId="2948E570" w14:textId="77777777" w:rsidR="0068465E" w:rsidRDefault="0068465E" w:rsidP="00456D0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8465E" w:rsidRPr="008D1759" w14:paraId="692DADCA" w14:textId="77777777" w:rsidTr="00684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C66CB74" w14:textId="77777777" w:rsidR="0068465E" w:rsidRPr="008D1759" w:rsidRDefault="00060D4E" w:rsidP="00060D4E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8465E" w:rsidRPr="00D43F59">
              <w:rPr>
                <w:b/>
                <w:sz w:val="20"/>
                <w:szCs w:val="20"/>
              </w:rPr>
              <w:t>. Pri pripravi gradiva so bile upoštevane zahteve iz Resolucije o normativni dejavnosti</w:t>
            </w:r>
            <w:r w:rsidR="006846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3"/>
            <w:vAlign w:val="center"/>
          </w:tcPr>
          <w:p w14:paraId="3E980612" w14:textId="77777777" w:rsidR="0068465E" w:rsidRPr="008D1759" w:rsidRDefault="0068465E" w:rsidP="00456D0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68465E" w:rsidRPr="008D1759" w14:paraId="1D8C056F" w14:textId="77777777" w:rsidTr="00684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87102A4" w14:textId="77777777" w:rsidR="0068465E" w:rsidRDefault="0068465E" w:rsidP="00060D4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60D4E">
              <w:rPr>
                <w:b/>
                <w:sz w:val="20"/>
                <w:szCs w:val="20"/>
              </w:rPr>
              <w:t>1</w:t>
            </w:r>
            <w:r w:rsidRPr="00D43F59">
              <w:rPr>
                <w:b/>
                <w:sz w:val="20"/>
                <w:szCs w:val="20"/>
              </w:rPr>
              <w:t>. Gradivo je uvrščeno v delovni program vlade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3"/>
            <w:vAlign w:val="center"/>
          </w:tcPr>
          <w:p w14:paraId="427F0267" w14:textId="77777777" w:rsidR="0068465E" w:rsidRDefault="0068465E" w:rsidP="0068465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14:paraId="0E6AEB49" w14:textId="77777777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28E6" w14:textId="77777777" w:rsidR="00107ED0" w:rsidRPr="008D1759" w:rsidRDefault="00107ED0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1D62D487" w14:textId="067F0DD5" w:rsidR="00A00145" w:rsidRPr="000F49BD" w:rsidRDefault="004C595D" w:rsidP="000F49B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="000F49BD">
              <w:rPr>
                <w:sz w:val="20"/>
                <w:szCs w:val="20"/>
              </w:rPr>
              <w:t xml:space="preserve">    </w:t>
            </w:r>
            <w:r w:rsidR="00C07F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="00C07F6C" w:rsidRPr="002544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r. </w:t>
            </w:r>
            <w:r w:rsidR="002E25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Igor Papič</w:t>
            </w:r>
          </w:p>
          <w:p w14:paraId="737FF1C4" w14:textId="0945D48F" w:rsidR="004C595D" w:rsidRPr="00173E9D" w:rsidRDefault="00A00145" w:rsidP="002E2572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254448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="00B738F1">
              <w:rPr>
                <w:sz w:val="20"/>
                <w:szCs w:val="20"/>
              </w:rPr>
              <w:t xml:space="preserve">    </w:t>
            </w:r>
            <w:r w:rsidR="002E2572">
              <w:rPr>
                <w:sz w:val="20"/>
                <w:szCs w:val="20"/>
              </w:rPr>
              <w:t xml:space="preserve">    </w:t>
            </w:r>
            <w:r w:rsidR="002E2572">
              <w:rPr>
                <w:b w:val="0"/>
                <w:sz w:val="20"/>
                <w:szCs w:val="20"/>
              </w:rPr>
              <w:t>MINISTER</w:t>
            </w:r>
          </w:p>
        </w:tc>
      </w:tr>
    </w:tbl>
    <w:p w14:paraId="36D10565" w14:textId="77777777" w:rsidR="00107ED0" w:rsidRPr="008D1759" w:rsidRDefault="00107ED0" w:rsidP="00107ED0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14:paraId="0BC8BE2C" w14:textId="77777777" w:rsidR="00107ED0" w:rsidRPr="008D1759" w:rsidRDefault="00107ED0" w:rsidP="00107ED0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  <w:sectPr w:rsidR="00107ED0" w:rsidRPr="008D1759" w:rsidSect="005476CB">
          <w:head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2F346697" w14:textId="77777777" w:rsidR="00107ED0" w:rsidRPr="008D1759" w:rsidRDefault="00107ED0" w:rsidP="0068465E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8D1759">
        <w:rPr>
          <w:sz w:val="20"/>
          <w:szCs w:val="20"/>
        </w:rPr>
        <w:lastRenderedPageBreak/>
        <w:t xml:space="preserve">PRILOGA </w:t>
      </w:r>
      <w:r w:rsidR="00456D0D">
        <w:rPr>
          <w:sz w:val="20"/>
          <w:szCs w:val="20"/>
        </w:rPr>
        <w:t>1</w:t>
      </w:r>
      <w:r w:rsidR="00E62C29">
        <w:rPr>
          <w:sz w:val="20"/>
          <w:szCs w:val="20"/>
        </w:rPr>
        <w:t>:</w:t>
      </w:r>
    </w:p>
    <w:p w14:paraId="08508913" w14:textId="77777777" w:rsidR="00456D0D" w:rsidRDefault="00456D0D" w:rsidP="00456D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4A745B1" w14:textId="1AC10757" w:rsidR="00A00145" w:rsidRPr="000479A3" w:rsidRDefault="00A00145" w:rsidP="00A00145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12034A">
        <w:rPr>
          <w:rFonts w:ascii="Arial" w:hAnsi="Arial" w:cs="Arial"/>
          <w:sz w:val="20"/>
          <w:szCs w:val="20"/>
        </w:rPr>
        <w:t xml:space="preserve">Na podlagi </w:t>
      </w:r>
      <w:r w:rsidR="0006405C">
        <w:rPr>
          <w:rFonts w:ascii="Arial" w:hAnsi="Arial" w:cs="Arial"/>
          <w:sz w:val="20"/>
          <w:szCs w:val="20"/>
        </w:rPr>
        <w:t>sedmega</w:t>
      </w:r>
      <w:r w:rsidRPr="0012034A">
        <w:rPr>
          <w:rFonts w:ascii="Arial" w:hAnsi="Arial" w:cs="Arial"/>
          <w:sz w:val="20"/>
          <w:szCs w:val="20"/>
        </w:rPr>
        <w:t xml:space="preserve"> odstavka 4</w:t>
      </w:r>
      <w:r w:rsidR="0006405C">
        <w:rPr>
          <w:rFonts w:ascii="Arial" w:hAnsi="Arial" w:cs="Arial"/>
          <w:sz w:val="20"/>
          <w:szCs w:val="20"/>
        </w:rPr>
        <w:t>0</w:t>
      </w:r>
      <w:r w:rsidRPr="0012034A">
        <w:rPr>
          <w:rFonts w:ascii="Arial" w:hAnsi="Arial" w:cs="Arial"/>
          <w:sz w:val="20"/>
          <w:szCs w:val="20"/>
        </w:rPr>
        <w:t xml:space="preserve">. člena Zakona o visokem šolstvu (Uradni list RS, št. 32/12 – uradno prečiščeno besedilo, 40/12 – </w:t>
      </w:r>
      <w:proofErr w:type="spellStart"/>
      <w:r w:rsidRPr="0012034A">
        <w:rPr>
          <w:rFonts w:ascii="Arial" w:hAnsi="Arial" w:cs="Arial"/>
          <w:sz w:val="20"/>
          <w:szCs w:val="20"/>
        </w:rPr>
        <w:t>ZUJF</w:t>
      </w:r>
      <w:proofErr w:type="spellEnd"/>
      <w:r w:rsidRPr="0012034A">
        <w:rPr>
          <w:rFonts w:ascii="Arial" w:hAnsi="Arial" w:cs="Arial"/>
          <w:sz w:val="20"/>
          <w:szCs w:val="20"/>
        </w:rPr>
        <w:t xml:space="preserve">, 57/12 – ZPCP-2D, 109/12, 85/14, 75/16, 61/17 – </w:t>
      </w:r>
      <w:proofErr w:type="spellStart"/>
      <w:r w:rsidRPr="0012034A">
        <w:rPr>
          <w:rFonts w:ascii="Arial" w:hAnsi="Arial" w:cs="Arial"/>
          <w:sz w:val="20"/>
          <w:szCs w:val="20"/>
        </w:rPr>
        <w:t>Z</w:t>
      </w:r>
      <w:r w:rsidR="00E70818">
        <w:rPr>
          <w:rFonts w:ascii="Arial" w:hAnsi="Arial" w:cs="Arial"/>
          <w:sz w:val="20"/>
          <w:szCs w:val="20"/>
        </w:rPr>
        <w:t>UPŠ</w:t>
      </w:r>
      <w:proofErr w:type="spellEnd"/>
      <w:r w:rsidR="00E70818">
        <w:rPr>
          <w:rFonts w:ascii="Arial" w:hAnsi="Arial" w:cs="Arial"/>
          <w:sz w:val="20"/>
          <w:szCs w:val="20"/>
        </w:rPr>
        <w:t xml:space="preserve">, 65/17, 175/20 – </w:t>
      </w:r>
      <w:proofErr w:type="spellStart"/>
      <w:r w:rsidR="00E70818">
        <w:rPr>
          <w:rFonts w:ascii="Arial" w:hAnsi="Arial" w:cs="Arial"/>
          <w:sz w:val="20"/>
          <w:szCs w:val="20"/>
        </w:rPr>
        <w:t>ZIUOPDVE</w:t>
      </w:r>
      <w:proofErr w:type="spellEnd"/>
      <w:r w:rsidR="00E70818">
        <w:rPr>
          <w:rFonts w:ascii="Arial" w:hAnsi="Arial" w:cs="Arial"/>
          <w:sz w:val="20"/>
          <w:szCs w:val="20"/>
        </w:rPr>
        <w:t>,</w:t>
      </w:r>
      <w:r w:rsidRPr="0012034A">
        <w:rPr>
          <w:rFonts w:ascii="Arial" w:hAnsi="Arial" w:cs="Arial"/>
          <w:sz w:val="20"/>
          <w:szCs w:val="20"/>
        </w:rPr>
        <w:t xml:space="preserve"> 57/21 – </w:t>
      </w:r>
      <w:proofErr w:type="spellStart"/>
      <w:r w:rsidRPr="0012034A">
        <w:rPr>
          <w:rFonts w:ascii="Arial" w:hAnsi="Arial" w:cs="Arial"/>
          <w:sz w:val="20"/>
          <w:szCs w:val="20"/>
        </w:rPr>
        <w:t>odl</w:t>
      </w:r>
      <w:proofErr w:type="spellEnd"/>
      <w:r w:rsidRPr="0012034A">
        <w:rPr>
          <w:rFonts w:ascii="Arial" w:hAnsi="Arial" w:cs="Arial"/>
          <w:sz w:val="20"/>
          <w:szCs w:val="20"/>
        </w:rPr>
        <w:t>. US</w:t>
      </w:r>
      <w:r w:rsidR="00E70818">
        <w:rPr>
          <w:rFonts w:ascii="Arial" w:hAnsi="Arial" w:cs="Arial"/>
          <w:sz w:val="20"/>
          <w:szCs w:val="20"/>
        </w:rPr>
        <w:t xml:space="preserve"> in 54/22 – ZUPŠ-1</w:t>
      </w:r>
      <w:r w:rsidRPr="0012034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120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šestega odstavka 21. člena Zakona o Vladi Republike Slovenije (Uradni list RS, št. 24/05 – uradno prečiščeno besedilo, 109/08, 38/10 – </w:t>
      </w:r>
      <w:proofErr w:type="spellStart"/>
      <w:r>
        <w:rPr>
          <w:rFonts w:ascii="Arial" w:hAnsi="Arial" w:cs="Arial"/>
          <w:sz w:val="20"/>
          <w:szCs w:val="20"/>
        </w:rPr>
        <w:t>ZUKN</w:t>
      </w:r>
      <w:proofErr w:type="spellEnd"/>
      <w:r>
        <w:rPr>
          <w:rFonts w:ascii="Arial" w:hAnsi="Arial" w:cs="Arial"/>
          <w:sz w:val="20"/>
          <w:szCs w:val="20"/>
        </w:rPr>
        <w:t xml:space="preserve">, 8/12, 21/13, 47/13 – ZDU-1G, 65/14 in 55/17) in </w:t>
      </w:r>
      <w:r w:rsidR="005A1EFC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. člena Pravilnika o razpisu za vpis in izvedbi vpisa v visokem šolstvu (Uradni list RS, št. 6/22</w:t>
      </w:r>
      <w:r w:rsidRPr="005855B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479A3">
        <w:rPr>
          <w:rFonts w:ascii="Arial" w:hAnsi="Arial" w:cs="Arial"/>
          <w:iCs/>
          <w:sz w:val="20"/>
          <w:szCs w:val="20"/>
        </w:rPr>
        <w:t>je Vlada Republike Slovenije na … seji dne …  sprejela</w:t>
      </w:r>
    </w:p>
    <w:p w14:paraId="70295C15" w14:textId="77777777" w:rsidR="00456D0D" w:rsidRDefault="00456D0D" w:rsidP="00456D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177BAF1" w14:textId="7A43605B" w:rsidR="00086EFE" w:rsidRDefault="001537C5" w:rsidP="00157F66">
      <w:pPr>
        <w:pStyle w:val="Neotevilenodstavek"/>
        <w:spacing w:before="0" w:after="0" w:line="260" w:lineRule="exact"/>
        <w:jc w:val="center"/>
        <w:rPr>
          <w:b/>
          <w:sz w:val="20"/>
          <w:szCs w:val="20"/>
        </w:rPr>
      </w:pPr>
      <w:r w:rsidRPr="001537C5">
        <w:rPr>
          <w:b/>
          <w:sz w:val="20"/>
          <w:szCs w:val="20"/>
        </w:rPr>
        <w:t>SKLEP</w:t>
      </w:r>
      <w:r w:rsidR="00D22C50">
        <w:rPr>
          <w:b/>
          <w:sz w:val="20"/>
          <w:szCs w:val="20"/>
        </w:rPr>
        <w:t xml:space="preserve"> </w:t>
      </w:r>
      <w:r w:rsidRPr="001537C5">
        <w:rPr>
          <w:b/>
          <w:sz w:val="20"/>
          <w:szCs w:val="20"/>
        </w:rPr>
        <w:t xml:space="preserve">o </w:t>
      </w:r>
      <w:r w:rsidR="0006405C">
        <w:rPr>
          <w:b/>
          <w:sz w:val="20"/>
          <w:szCs w:val="20"/>
        </w:rPr>
        <w:t xml:space="preserve">spremembah in </w:t>
      </w:r>
      <w:r w:rsidRPr="001537C5">
        <w:rPr>
          <w:b/>
          <w:sz w:val="20"/>
          <w:szCs w:val="20"/>
        </w:rPr>
        <w:t xml:space="preserve">dopolnitvah </w:t>
      </w:r>
    </w:p>
    <w:p w14:paraId="394B6846" w14:textId="77777777" w:rsidR="00456D0D" w:rsidRPr="001537C5" w:rsidRDefault="001537C5" w:rsidP="00153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537C5">
        <w:rPr>
          <w:rFonts w:ascii="Arial" w:hAnsi="Arial" w:cs="Arial"/>
          <w:b/>
          <w:sz w:val="20"/>
          <w:szCs w:val="20"/>
        </w:rPr>
        <w:t>Sklepa o soglasju k vsebini razpisa za vpis v magistrske študijske programe druge stopnje za  študijsko leto 2022/2023</w:t>
      </w:r>
    </w:p>
    <w:p w14:paraId="1CEC0C2A" w14:textId="77777777" w:rsidR="00096F89" w:rsidRPr="0084317A" w:rsidRDefault="00096F89" w:rsidP="00456D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69B6CB8" w14:textId="77777777" w:rsidR="00456D0D" w:rsidRPr="0084317A" w:rsidRDefault="00010FA3" w:rsidP="00456D0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</w:p>
    <w:p w14:paraId="33A690EE" w14:textId="77777777" w:rsidR="00456D0D" w:rsidRPr="005A1EFC" w:rsidRDefault="00456D0D" w:rsidP="00456D0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1812DC3F" w14:textId="46247406" w:rsidR="00086EFE" w:rsidRDefault="00086EFE" w:rsidP="005C13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Sklepu </w:t>
      </w:r>
      <w:r w:rsidRPr="00AC70A7">
        <w:rPr>
          <w:rFonts w:ascii="Arial" w:hAnsi="Arial" w:cs="Arial"/>
          <w:sz w:val="20"/>
          <w:szCs w:val="20"/>
        </w:rPr>
        <w:t xml:space="preserve">o soglasju k </w:t>
      </w:r>
      <w:r>
        <w:rPr>
          <w:rFonts w:ascii="Arial" w:hAnsi="Arial" w:cs="Arial"/>
          <w:sz w:val="20"/>
          <w:szCs w:val="20"/>
        </w:rPr>
        <w:t>vsebini razpisa za vpis v magistrske študijske programe druge stopnje za  študijsko leto</w:t>
      </w:r>
      <w:r w:rsidRPr="00AC70A7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22</w:t>
      </w:r>
      <w:r w:rsidRPr="00AC70A7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23</w:t>
      </w:r>
      <w:r w:rsidR="00010FA3">
        <w:rPr>
          <w:rFonts w:ascii="Arial" w:hAnsi="Arial" w:cs="Arial"/>
          <w:sz w:val="20"/>
          <w:szCs w:val="20"/>
        </w:rPr>
        <w:t xml:space="preserve">, št. 60301-1/2022/24 z dne 17. 3. 2022 (v nadaljnjem besedilu: sklep), se v </w:t>
      </w:r>
      <w:r w:rsidR="00D22C50">
        <w:rPr>
          <w:rFonts w:ascii="Arial" w:hAnsi="Arial" w:cs="Arial"/>
          <w:sz w:val="20"/>
          <w:szCs w:val="20"/>
        </w:rPr>
        <w:t xml:space="preserve">točki </w:t>
      </w:r>
      <w:r w:rsidR="00010FA3">
        <w:rPr>
          <w:rFonts w:ascii="Arial" w:hAnsi="Arial" w:cs="Arial"/>
          <w:sz w:val="20"/>
          <w:szCs w:val="20"/>
        </w:rPr>
        <w:t xml:space="preserve">I </w:t>
      </w:r>
      <w:r w:rsidR="00D22C50">
        <w:rPr>
          <w:rFonts w:ascii="Arial" w:hAnsi="Arial" w:cs="Arial"/>
          <w:sz w:val="20"/>
          <w:szCs w:val="20"/>
        </w:rPr>
        <w:t>v</w:t>
      </w:r>
      <w:r w:rsidR="00DF5C9D">
        <w:rPr>
          <w:rFonts w:ascii="Arial" w:hAnsi="Arial" w:cs="Arial"/>
          <w:sz w:val="20"/>
          <w:szCs w:val="20"/>
        </w:rPr>
        <w:t xml:space="preserve"> </w:t>
      </w:r>
      <w:r w:rsidR="00010FA3">
        <w:rPr>
          <w:rFonts w:ascii="Arial" w:hAnsi="Arial" w:cs="Arial"/>
          <w:sz w:val="20"/>
          <w:szCs w:val="20"/>
        </w:rPr>
        <w:t>drug</w:t>
      </w:r>
      <w:r w:rsidR="00D22C50">
        <w:rPr>
          <w:rFonts w:ascii="Arial" w:hAnsi="Arial" w:cs="Arial"/>
          <w:sz w:val="20"/>
          <w:szCs w:val="20"/>
        </w:rPr>
        <w:t>i</w:t>
      </w:r>
      <w:r w:rsidR="00010FA3">
        <w:rPr>
          <w:rFonts w:ascii="Arial" w:hAnsi="Arial" w:cs="Arial"/>
          <w:sz w:val="20"/>
          <w:szCs w:val="20"/>
        </w:rPr>
        <w:t xml:space="preserve"> alinej</w:t>
      </w:r>
      <w:r w:rsidR="00D22C50">
        <w:rPr>
          <w:rFonts w:ascii="Arial" w:hAnsi="Arial" w:cs="Arial"/>
          <w:sz w:val="20"/>
          <w:szCs w:val="20"/>
        </w:rPr>
        <w:t>i</w:t>
      </w:r>
      <w:r w:rsidR="00010FA3">
        <w:rPr>
          <w:rFonts w:ascii="Arial" w:hAnsi="Arial" w:cs="Arial"/>
          <w:sz w:val="20"/>
          <w:szCs w:val="20"/>
        </w:rPr>
        <w:t xml:space="preserve"> </w:t>
      </w:r>
      <w:r w:rsidR="00D22C50">
        <w:rPr>
          <w:rFonts w:ascii="Arial" w:hAnsi="Arial" w:cs="Arial"/>
          <w:sz w:val="20"/>
          <w:szCs w:val="20"/>
        </w:rPr>
        <w:t xml:space="preserve">na koncu besedila </w:t>
      </w:r>
      <w:r w:rsidR="00DF5C9D">
        <w:rPr>
          <w:rFonts w:ascii="Arial" w:hAnsi="Arial" w:cs="Arial"/>
          <w:sz w:val="20"/>
          <w:szCs w:val="20"/>
        </w:rPr>
        <w:t xml:space="preserve">pred vejico doda besedilo, ki </w:t>
      </w:r>
      <w:r w:rsidR="00010FA3">
        <w:rPr>
          <w:rFonts w:ascii="Arial" w:hAnsi="Arial" w:cs="Arial"/>
          <w:sz w:val="20"/>
          <w:szCs w:val="20"/>
        </w:rPr>
        <w:t>se glasi: » in 21. 6. 2022«.</w:t>
      </w:r>
    </w:p>
    <w:p w14:paraId="269811F0" w14:textId="77777777" w:rsidR="00010FA3" w:rsidRDefault="00010FA3" w:rsidP="005C13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2F4EEBE" w14:textId="77777777" w:rsidR="00010FA3" w:rsidRDefault="00010FA3" w:rsidP="00010F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</w:p>
    <w:p w14:paraId="7977BE98" w14:textId="77777777" w:rsidR="00010FA3" w:rsidRDefault="00010FA3" w:rsidP="005C13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1D7C9AE" w14:textId="271B95A4" w:rsidR="00010FA3" w:rsidRDefault="006A53F1" w:rsidP="005C13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</w:t>
      </w:r>
      <w:r w:rsidR="00010FA3">
        <w:rPr>
          <w:rFonts w:ascii="Arial" w:hAnsi="Arial" w:cs="Arial"/>
          <w:sz w:val="20"/>
          <w:szCs w:val="20"/>
        </w:rPr>
        <w:t>rilog</w:t>
      </w:r>
      <w:r>
        <w:rPr>
          <w:rFonts w:ascii="Arial" w:hAnsi="Arial" w:cs="Arial"/>
          <w:sz w:val="20"/>
          <w:szCs w:val="20"/>
        </w:rPr>
        <w:t>i</w:t>
      </w:r>
      <w:r w:rsidR="00010FA3">
        <w:rPr>
          <w:rFonts w:ascii="Arial" w:hAnsi="Arial" w:cs="Arial"/>
          <w:sz w:val="20"/>
          <w:szCs w:val="20"/>
        </w:rPr>
        <w:t xml:space="preserve"> sklepa se v tabeli </w:t>
      </w:r>
      <w:r w:rsidR="00010FA3" w:rsidRPr="00157F66">
        <w:rPr>
          <w:rFonts w:ascii="Arial" w:hAnsi="Arial" w:cs="Arial"/>
          <w:i/>
          <w:sz w:val="20"/>
          <w:szCs w:val="20"/>
        </w:rPr>
        <w:t>Seznam študijskih programov s številom vpisnih mest Univerze v Mariboru</w:t>
      </w:r>
      <w:r w:rsidR="00010FA3">
        <w:rPr>
          <w:rFonts w:ascii="Arial" w:hAnsi="Arial" w:cs="Arial"/>
          <w:sz w:val="20"/>
          <w:szCs w:val="20"/>
        </w:rPr>
        <w:t xml:space="preserve">: </w:t>
      </w:r>
    </w:p>
    <w:p w14:paraId="4E60C072" w14:textId="625F64D5" w:rsidR="00010FA3" w:rsidRDefault="00010FA3" w:rsidP="00010FA3">
      <w:pPr>
        <w:pStyle w:val="Odstavekseznama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stolpcu </w:t>
      </w:r>
      <w:r w:rsidRPr="00157F66">
        <w:rPr>
          <w:rFonts w:ascii="Arial" w:hAnsi="Arial" w:cs="Arial"/>
          <w:i/>
          <w:sz w:val="20"/>
          <w:szCs w:val="20"/>
        </w:rPr>
        <w:t>Število vpisnih mest za državljane držav nečlanic EU – TUJCE, 1. letnik, Redni</w:t>
      </w:r>
      <w:r>
        <w:rPr>
          <w:rFonts w:ascii="Arial" w:hAnsi="Arial" w:cs="Arial"/>
          <w:sz w:val="20"/>
          <w:szCs w:val="20"/>
        </w:rPr>
        <w:t xml:space="preserve"> v vrstici pri </w:t>
      </w:r>
      <w:proofErr w:type="spellStart"/>
      <w:r w:rsidRPr="00157F66">
        <w:rPr>
          <w:rFonts w:ascii="Arial" w:hAnsi="Arial" w:cs="Arial"/>
          <w:i/>
          <w:sz w:val="20"/>
          <w:szCs w:val="20"/>
        </w:rPr>
        <w:t>FGPA</w:t>
      </w:r>
      <w:proofErr w:type="spellEnd"/>
      <w:r w:rsidR="008B5521" w:rsidRPr="00157F66">
        <w:rPr>
          <w:rFonts w:ascii="Arial" w:hAnsi="Arial" w:cs="Arial"/>
          <w:i/>
          <w:sz w:val="20"/>
          <w:szCs w:val="20"/>
        </w:rPr>
        <w:t xml:space="preserve"> </w:t>
      </w:r>
      <w:r w:rsidRPr="00157F66">
        <w:rPr>
          <w:rFonts w:ascii="Arial" w:hAnsi="Arial" w:cs="Arial"/>
          <w:i/>
          <w:sz w:val="20"/>
          <w:szCs w:val="20"/>
        </w:rPr>
        <w:t>Arhitektura</w:t>
      </w:r>
      <w:r>
        <w:rPr>
          <w:rFonts w:ascii="Arial" w:hAnsi="Arial" w:cs="Arial"/>
          <w:sz w:val="20"/>
          <w:szCs w:val="20"/>
        </w:rPr>
        <w:t xml:space="preserve"> številka </w:t>
      </w:r>
      <w:r w:rsidR="006C294A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10</w:t>
      </w:r>
      <w:r w:rsidR="006C294A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nadomesti s števil</w:t>
      </w:r>
      <w:r w:rsidR="008B5521">
        <w:rPr>
          <w:rFonts w:ascii="Arial" w:hAnsi="Arial" w:cs="Arial"/>
          <w:sz w:val="20"/>
          <w:szCs w:val="20"/>
        </w:rPr>
        <w:t>ko</w:t>
      </w:r>
      <w:r>
        <w:rPr>
          <w:rFonts w:ascii="Arial" w:hAnsi="Arial" w:cs="Arial"/>
          <w:sz w:val="20"/>
          <w:szCs w:val="20"/>
        </w:rPr>
        <w:t xml:space="preserve"> </w:t>
      </w:r>
      <w:r w:rsidR="006C294A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20</w:t>
      </w:r>
      <w:r w:rsidR="006C294A">
        <w:rPr>
          <w:rFonts w:ascii="Arial" w:hAnsi="Arial" w:cs="Arial"/>
          <w:sz w:val="20"/>
          <w:szCs w:val="20"/>
        </w:rPr>
        <w:t>«</w:t>
      </w:r>
      <w:r w:rsidR="008B5521">
        <w:rPr>
          <w:rFonts w:ascii="Arial" w:hAnsi="Arial" w:cs="Arial"/>
          <w:sz w:val="20"/>
          <w:szCs w:val="20"/>
        </w:rPr>
        <w:t>;</w:t>
      </w:r>
    </w:p>
    <w:p w14:paraId="70C3C402" w14:textId="3AB7B506" w:rsidR="00010FA3" w:rsidRDefault="00010FA3" w:rsidP="00010FA3">
      <w:pPr>
        <w:pStyle w:val="Odstavekseznama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stolpcu </w:t>
      </w:r>
      <w:r w:rsidRPr="00157F66">
        <w:rPr>
          <w:rFonts w:ascii="Arial" w:hAnsi="Arial" w:cs="Arial"/>
          <w:i/>
          <w:sz w:val="20"/>
          <w:szCs w:val="20"/>
        </w:rPr>
        <w:t>Število vpisnih mest za državljane držav nečlanic EU – TUJCE, 1. letnik, Iz</w:t>
      </w:r>
      <w:r w:rsidR="00624C09" w:rsidRPr="00157F66">
        <w:rPr>
          <w:rFonts w:ascii="Arial" w:hAnsi="Arial" w:cs="Arial"/>
          <w:i/>
          <w:sz w:val="20"/>
          <w:szCs w:val="20"/>
        </w:rPr>
        <w:t>r</w:t>
      </w:r>
      <w:r w:rsidRPr="00157F66">
        <w:rPr>
          <w:rFonts w:ascii="Arial" w:hAnsi="Arial" w:cs="Arial"/>
          <w:i/>
          <w:sz w:val="20"/>
          <w:szCs w:val="20"/>
        </w:rPr>
        <w:t>edni</w:t>
      </w:r>
      <w:r>
        <w:rPr>
          <w:rFonts w:ascii="Arial" w:hAnsi="Arial" w:cs="Arial"/>
          <w:sz w:val="20"/>
          <w:szCs w:val="20"/>
        </w:rPr>
        <w:t xml:space="preserve"> v vrstici pri </w:t>
      </w:r>
      <w:proofErr w:type="spellStart"/>
      <w:r w:rsidRPr="00157F66">
        <w:rPr>
          <w:rFonts w:ascii="Arial" w:hAnsi="Arial" w:cs="Arial"/>
          <w:i/>
          <w:sz w:val="20"/>
          <w:szCs w:val="20"/>
        </w:rPr>
        <w:t>FL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24C09" w:rsidRPr="00157F66">
        <w:rPr>
          <w:rFonts w:ascii="Arial" w:hAnsi="Arial" w:cs="Arial"/>
          <w:i/>
          <w:sz w:val="20"/>
          <w:szCs w:val="20"/>
        </w:rPr>
        <w:t>Logistika sistemov</w:t>
      </w:r>
      <w:r w:rsidR="00624C09">
        <w:rPr>
          <w:rFonts w:ascii="Arial" w:hAnsi="Arial" w:cs="Arial"/>
          <w:sz w:val="20"/>
          <w:szCs w:val="20"/>
        </w:rPr>
        <w:t xml:space="preserve"> številka </w:t>
      </w:r>
      <w:r w:rsidR="006C294A">
        <w:rPr>
          <w:rFonts w:ascii="Arial" w:hAnsi="Arial" w:cs="Arial"/>
          <w:sz w:val="20"/>
          <w:szCs w:val="20"/>
        </w:rPr>
        <w:t>»</w:t>
      </w:r>
      <w:r w:rsidR="00624C09">
        <w:rPr>
          <w:rFonts w:ascii="Arial" w:hAnsi="Arial" w:cs="Arial"/>
          <w:sz w:val="20"/>
          <w:szCs w:val="20"/>
        </w:rPr>
        <w:t>4</w:t>
      </w:r>
      <w:r w:rsidR="006C294A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nadomesti s števi</w:t>
      </w:r>
      <w:r w:rsidR="008B5521">
        <w:rPr>
          <w:rFonts w:ascii="Arial" w:hAnsi="Arial" w:cs="Arial"/>
          <w:sz w:val="20"/>
          <w:szCs w:val="20"/>
        </w:rPr>
        <w:t>lko</w:t>
      </w:r>
      <w:r>
        <w:rPr>
          <w:rFonts w:ascii="Arial" w:hAnsi="Arial" w:cs="Arial"/>
          <w:sz w:val="20"/>
          <w:szCs w:val="20"/>
        </w:rPr>
        <w:t xml:space="preserve"> </w:t>
      </w:r>
      <w:r w:rsidR="006C294A">
        <w:rPr>
          <w:rFonts w:ascii="Arial" w:hAnsi="Arial" w:cs="Arial"/>
          <w:sz w:val="20"/>
          <w:szCs w:val="20"/>
        </w:rPr>
        <w:t>»</w:t>
      </w:r>
      <w:r w:rsidR="00F74138">
        <w:rPr>
          <w:rFonts w:ascii="Arial" w:hAnsi="Arial" w:cs="Arial"/>
          <w:sz w:val="20"/>
          <w:szCs w:val="20"/>
        </w:rPr>
        <w:t>34</w:t>
      </w:r>
      <w:r w:rsidR="006C294A">
        <w:rPr>
          <w:rFonts w:ascii="Arial" w:hAnsi="Arial" w:cs="Arial"/>
          <w:sz w:val="20"/>
          <w:szCs w:val="20"/>
        </w:rPr>
        <w:t>«</w:t>
      </w:r>
      <w:r w:rsidR="00624C09">
        <w:rPr>
          <w:rFonts w:ascii="Arial" w:hAnsi="Arial" w:cs="Arial"/>
          <w:sz w:val="20"/>
          <w:szCs w:val="20"/>
        </w:rPr>
        <w:t>.</w:t>
      </w:r>
    </w:p>
    <w:p w14:paraId="21437578" w14:textId="77777777" w:rsidR="00624C09" w:rsidRDefault="00624C09" w:rsidP="000440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33FE3012" w14:textId="77777777" w:rsidR="000440D5" w:rsidRPr="0084317A" w:rsidRDefault="000440D5" w:rsidP="000440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>I</w:t>
      </w:r>
      <w:r w:rsidR="002C6293">
        <w:rPr>
          <w:rFonts w:ascii="Arial" w:hAnsi="Arial" w:cs="Arial"/>
          <w:sz w:val="20"/>
          <w:szCs w:val="20"/>
        </w:rPr>
        <w:t>I</w:t>
      </w:r>
      <w:r w:rsidR="00624C09">
        <w:rPr>
          <w:rFonts w:ascii="Arial" w:hAnsi="Arial" w:cs="Arial"/>
          <w:sz w:val="20"/>
          <w:szCs w:val="20"/>
        </w:rPr>
        <w:t>I</w:t>
      </w:r>
    </w:p>
    <w:p w14:paraId="3986F436" w14:textId="77777777" w:rsidR="000440D5" w:rsidRPr="0084317A" w:rsidRDefault="000440D5" w:rsidP="000440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80E5A02" w14:textId="77777777" w:rsidR="00FC534A" w:rsidRPr="0084317A" w:rsidRDefault="00FC534A" w:rsidP="00FC534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 xml:space="preserve">Ta sklep </w:t>
      </w:r>
      <w:r>
        <w:rPr>
          <w:rFonts w:ascii="Arial" w:hAnsi="Arial" w:cs="Arial"/>
          <w:sz w:val="20"/>
          <w:szCs w:val="20"/>
        </w:rPr>
        <w:t xml:space="preserve">začne veljati s sprejetjem in </w:t>
      </w:r>
      <w:r w:rsidRPr="0084317A">
        <w:rPr>
          <w:rFonts w:ascii="Arial" w:hAnsi="Arial" w:cs="Arial"/>
          <w:sz w:val="20"/>
          <w:szCs w:val="20"/>
        </w:rPr>
        <w:t>se javno objavi na spletnih straneh Ministrstva za izobraževanje, znanost in šport.</w:t>
      </w:r>
    </w:p>
    <w:p w14:paraId="799FACE1" w14:textId="77777777" w:rsidR="000440D5" w:rsidRPr="0084317A" w:rsidRDefault="000440D5" w:rsidP="000440D5">
      <w:pPr>
        <w:tabs>
          <w:tab w:val="left" w:pos="79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DB82FBE" w14:textId="77777777" w:rsidR="000440D5" w:rsidRPr="0084317A" w:rsidRDefault="000440D5" w:rsidP="000440D5">
      <w:pPr>
        <w:spacing w:after="0"/>
        <w:rPr>
          <w:rFonts w:ascii="Arial" w:hAnsi="Arial" w:cs="Arial"/>
          <w:sz w:val="20"/>
          <w:szCs w:val="20"/>
        </w:rPr>
      </w:pPr>
    </w:p>
    <w:p w14:paraId="1E0C7D8B" w14:textId="77777777" w:rsidR="000440D5" w:rsidRPr="000479A3" w:rsidRDefault="000440D5" w:rsidP="000440D5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Ljubljana, dne …  20</w:t>
      </w:r>
      <w:r w:rsidR="00FC534A">
        <w:rPr>
          <w:rFonts w:ascii="Arial" w:hAnsi="Arial" w:cs="Arial"/>
          <w:sz w:val="20"/>
          <w:szCs w:val="20"/>
        </w:rPr>
        <w:t>2</w:t>
      </w:r>
      <w:r w:rsidR="00A478F4">
        <w:rPr>
          <w:rFonts w:ascii="Arial" w:hAnsi="Arial" w:cs="Arial"/>
          <w:sz w:val="20"/>
          <w:szCs w:val="20"/>
        </w:rPr>
        <w:t>2</w:t>
      </w:r>
    </w:p>
    <w:p w14:paraId="6038F82A" w14:textId="77777777" w:rsidR="000440D5" w:rsidRPr="000479A3" w:rsidRDefault="000440D5" w:rsidP="000440D5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Številka:</w:t>
      </w:r>
    </w:p>
    <w:p w14:paraId="049545B8" w14:textId="77777777" w:rsidR="008151B2" w:rsidRDefault="000440D5" w:rsidP="00A478F4">
      <w:pPr>
        <w:spacing w:after="0" w:line="240" w:lineRule="auto"/>
        <w:rPr>
          <w:rFonts w:cs="Arial"/>
          <w:szCs w:val="20"/>
        </w:rPr>
      </w:pPr>
      <w:r w:rsidRPr="000479A3">
        <w:rPr>
          <w:rFonts w:cs="Arial"/>
          <w:szCs w:val="20"/>
        </w:rPr>
        <w:tab/>
      </w:r>
      <w:r w:rsidRPr="000479A3">
        <w:rPr>
          <w:rFonts w:cs="Arial"/>
          <w:szCs w:val="20"/>
        </w:rPr>
        <w:tab/>
      </w:r>
      <w:r w:rsidRPr="000479A3">
        <w:rPr>
          <w:rFonts w:cs="Arial"/>
          <w:szCs w:val="20"/>
        </w:rPr>
        <w:tab/>
      </w:r>
      <w:r w:rsidRPr="000479A3">
        <w:rPr>
          <w:rFonts w:cs="Arial"/>
          <w:szCs w:val="20"/>
        </w:rPr>
        <w:tab/>
      </w:r>
      <w:r w:rsidRPr="000479A3">
        <w:rPr>
          <w:rFonts w:cs="Arial"/>
          <w:szCs w:val="20"/>
        </w:rPr>
        <w:tab/>
      </w:r>
      <w:r w:rsidR="00A478F4">
        <w:rPr>
          <w:rFonts w:cs="Arial"/>
          <w:szCs w:val="20"/>
        </w:rPr>
        <w:tab/>
      </w:r>
    </w:p>
    <w:p w14:paraId="6DA04AE1" w14:textId="77777777" w:rsidR="00DC21B6" w:rsidRPr="00A20B0F" w:rsidRDefault="00981C4C" w:rsidP="00981C4C">
      <w:pPr>
        <w:spacing w:after="0" w:line="240" w:lineRule="auto"/>
        <w:ind w:left="3540" w:firstLine="4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</w:t>
      </w:r>
      <w:r w:rsidR="00DC21B6" w:rsidRPr="00E65A8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arbara Kolenko </w:t>
      </w:r>
      <w:proofErr w:type="spellStart"/>
      <w:r w:rsidR="00DC21B6" w:rsidRPr="00E65A8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Helbl</w:t>
      </w:r>
      <w:proofErr w:type="spellEnd"/>
    </w:p>
    <w:p w14:paraId="39658BEE" w14:textId="77777777" w:rsidR="00A478F4" w:rsidRDefault="00A478F4" w:rsidP="00981C4C">
      <w:pPr>
        <w:tabs>
          <w:tab w:val="left" w:pos="3686"/>
        </w:tabs>
        <w:spacing w:after="0" w:line="240" w:lineRule="auto"/>
        <w:ind w:left="3540" w:hanging="138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981C4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  <w:r w:rsidR="00DC21B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generalna</w:t>
      </w:r>
      <w:r w:rsidRPr="00A20B0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sekretar</w:t>
      </w:r>
      <w:r w:rsidR="00DC21B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14:paraId="07B5FC69" w14:textId="77777777" w:rsidR="00A478F4" w:rsidRPr="00941527" w:rsidRDefault="00A478F4" w:rsidP="00981C4C">
      <w:pPr>
        <w:spacing w:after="0" w:line="240" w:lineRule="auto"/>
        <w:ind w:left="3540" w:firstLine="4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Generalni sekretariat Vlade Republike Slovenije</w:t>
      </w:r>
    </w:p>
    <w:p w14:paraId="6BA0FE8A" w14:textId="77777777" w:rsidR="00FC534A" w:rsidRPr="00BB75D5" w:rsidRDefault="00FC534A" w:rsidP="00A478F4">
      <w:pPr>
        <w:pStyle w:val="podpisi"/>
        <w:jc w:val="both"/>
        <w:rPr>
          <w:rFonts w:cs="Arial"/>
          <w:szCs w:val="20"/>
          <w:lang w:val="sl-SI"/>
        </w:rPr>
      </w:pPr>
    </w:p>
    <w:p w14:paraId="1A51EF64" w14:textId="77777777" w:rsidR="00B35D1F" w:rsidRDefault="00B35D1F" w:rsidP="00456D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459A186" w14:textId="77777777" w:rsidR="00E70818" w:rsidRDefault="00E70818" w:rsidP="00456D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D96757D" w14:textId="77777777" w:rsidR="00E70818" w:rsidRDefault="00E70818" w:rsidP="00456D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025EDC9" w14:textId="77777777" w:rsidR="00456D0D" w:rsidRPr="0084317A" w:rsidRDefault="00456D0D" w:rsidP="00456D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4317A">
        <w:rPr>
          <w:rFonts w:ascii="Arial" w:hAnsi="Arial" w:cs="Arial"/>
          <w:color w:val="000000"/>
          <w:sz w:val="20"/>
          <w:szCs w:val="20"/>
        </w:rPr>
        <w:t>PREJMEJO:</w:t>
      </w:r>
    </w:p>
    <w:p w14:paraId="2A202CC2" w14:textId="77777777" w:rsidR="00456D0D" w:rsidRPr="0084317A" w:rsidRDefault="00456D0D" w:rsidP="00A035BC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84317A">
        <w:rPr>
          <w:rFonts w:ascii="Arial" w:hAnsi="Arial" w:cs="Arial"/>
          <w:color w:val="000000"/>
          <w:sz w:val="20"/>
          <w:szCs w:val="20"/>
        </w:rPr>
        <w:t>Ministrstvo za izobraževanje, znanost in šport</w:t>
      </w:r>
      <w:r w:rsidR="003D15C7">
        <w:rPr>
          <w:rFonts w:ascii="Arial" w:hAnsi="Arial" w:cs="Arial"/>
          <w:color w:val="000000"/>
          <w:sz w:val="20"/>
          <w:szCs w:val="20"/>
        </w:rPr>
        <w:t>, Masarykova cesta 16, 1000 Ljubljana</w:t>
      </w:r>
      <w:r w:rsidR="00A478F4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3" w:history="1">
        <w:r w:rsidR="00A478F4" w:rsidRPr="00941527">
          <w:rPr>
            <w:rStyle w:val="Hiperpovezava"/>
            <w:rFonts w:ascii="Arial" w:hAnsi="Arial" w:cs="Arial"/>
            <w:sz w:val="20"/>
            <w:szCs w:val="20"/>
          </w:rPr>
          <w:t>gp.mizs@gov.si</w:t>
        </w:r>
      </w:hyperlink>
      <w:r w:rsidR="00A478F4">
        <w:rPr>
          <w:rFonts w:ascii="Arial" w:hAnsi="Arial" w:cs="Arial"/>
          <w:color w:val="000000"/>
          <w:sz w:val="20"/>
          <w:szCs w:val="20"/>
        </w:rPr>
        <w:t>,</w:t>
      </w:r>
    </w:p>
    <w:p w14:paraId="2F61E82B" w14:textId="77777777" w:rsidR="000F49BD" w:rsidRDefault="00456D0D" w:rsidP="000F49BD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Služba Vlade Republike Slovenije za zakonodajo</w:t>
      </w:r>
      <w:r w:rsidR="003D15C7">
        <w:rPr>
          <w:rFonts w:ascii="Arial" w:hAnsi="Arial" w:cs="Arial"/>
          <w:color w:val="000000"/>
          <w:sz w:val="20"/>
          <w:szCs w:val="20"/>
        </w:rPr>
        <w:t>, Mestni trg 4, 1000 Ljubljana</w:t>
      </w:r>
      <w:r w:rsidR="00A478F4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4" w:history="1">
        <w:r w:rsidR="00A478F4" w:rsidRPr="00941527">
          <w:rPr>
            <w:rStyle w:val="Hiperpovezava"/>
            <w:rFonts w:ascii="Arial" w:hAnsi="Arial" w:cs="Arial"/>
            <w:sz w:val="20"/>
            <w:szCs w:val="20"/>
          </w:rPr>
          <w:t>gp.svz@gov.si</w:t>
        </w:r>
      </w:hyperlink>
      <w:r w:rsidR="00A478F4">
        <w:rPr>
          <w:rFonts w:ascii="Arial" w:hAnsi="Arial" w:cs="Arial"/>
          <w:color w:val="000000"/>
          <w:sz w:val="20"/>
          <w:szCs w:val="20"/>
        </w:rPr>
        <w:t>,</w:t>
      </w:r>
    </w:p>
    <w:p w14:paraId="5A147D5B" w14:textId="77777777" w:rsidR="00A478F4" w:rsidRPr="000F49BD" w:rsidRDefault="00A478F4" w:rsidP="000F49BD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700" w:hanging="700"/>
        <w:rPr>
          <w:rFonts w:ascii="Arial" w:hAnsi="Arial" w:cs="Arial"/>
          <w:color w:val="000000"/>
          <w:sz w:val="20"/>
          <w:szCs w:val="20"/>
        </w:rPr>
      </w:pPr>
      <w:r w:rsidRPr="000F49BD">
        <w:rPr>
          <w:rFonts w:ascii="Arial" w:hAnsi="Arial" w:cs="Arial"/>
          <w:sz w:val="20"/>
          <w:szCs w:val="20"/>
        </w:rPr>
        <w:t xml:space="preserve">Univerza v Mariboru, Slomškov trg 15, 2000 Maribor, </w:t>
      </w:r>
      <w:hyperlink r:id="rId15" w:history="1">
        <w:r w:rsidRPr="000F49BD">
          <w:rPr>
            <w:rStyle w:val="Hiperpovezava"/>
            <w:rFonts w:ascii="Arial" w:hAnsi="Arial" w:cs="Arial"/>
            <w:sz w:val="20"/>
            <w:szCs w:val="20"/>
          </w:rPr>
          <w:t>rektorat@um.si</w:t>
        </w:r>
      </w:hyperlink>
      <w:r w:rsidRPr="000F49BD">
        <w:rPr>
          <w:rFonts w:ascii="Arial" w:hAnsi="Arial" w:cs="Arial"/>
          <w:sz w:val="20"/>
          <w:szCs w:val="20"/>
        </w:rPr>
        <w:t>.</w:t>
      </w:r>
    </w:p>
    <w:p w14:paraId="5F19EDB0" w14:textId="77777777" w:rsidR="000440D5" w:rsidRDefault="000440D5" w:rsidP="0058009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0C06CC8" w14:textId="77777777" w:rsidR="00A478F4" w:rsidRDefault="00A478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119E116" w14:textId="77777777" w:rsidR="00BF225C" w:rsidRDefault="00BF22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8DCFE2F" w14:textId="77777777" w:rsidR="00664736" w:rsidRDefault="006647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2A8AB16" w14:textId="77777777" w:rsidR="0006405C" w:rsidRDefault="000640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br w:type="page"/>
      </w:r>
    </w:p>
    <w:p w14:paraId="21101363" w14:textId="05D47567" w:rsidR="006D29E2" w:rsidRPr="00046862" w:rsidRDefault="006D29E2" w:rsidP="000440D5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46862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OBRAZLOŽITEV</w:t>
      </w:r>
    </w:p>
    <w:p w14:paraId="00C48D4B" w14:textId="77777777" w:rsidR="006D29E2" w:rsidRDefault="006D29E2" w:rsidP="006D29E2">
      <w:pPr>
        <w:spacing w:after="0"/>
      </w:pPr>
    </w:p>
    <w:p w14:paraId="5556C5D5" w14:textId="5C407910" w:rsidR="00680510" w:rsidRDefault="00086EFE" w:rsidP="00086EFE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>Vlada R</w:t>
      </w:r>
      <w:r>
        <w:rPr>
          <w:rFonts w:ascii="Arial" w:hAnsi="Arial" w:cs="Arial"/>
          <w:sz w:val="20"/>
          <w:szCs w:val="20"/>
        </w:rPr>
        <w:t xml:space="preserve">epublike Slovenije </w:t>
      </w:r>
      <w:r w:rsidRPr="0084317A">
        <w:rPr>
          <w:rFonts w:ascii="Arial" w:hAnsi="Arial" w:cs="Arial"/>
          <w:sz w:val="20"/>
          <w:szCs w:val="20"/>
        </w:rPr>
        <w:t xml:space="preserve">je s </w:t>
      </w:r>
      <w:r w:rsidRPr="002E2572">
        <w:rPr>
          <w:rFonts w:ascii="Arial" w:hAnsi="Arial" w:cs="Arial"/>
          <w:i/>
          <w:sz w:val="20"/>
          <w:szCs w:val="20"/>
        </w:rPr>
        <w:t>Sklepom o soglasju k vsebini razpisa za vpis v magistrske študijske programe druge stopnje za študijsko leto 2022/2023, št. 60301-1/2022/24 z dne 17. 3. 2022</w:t>
      </w:r>
      <w:r>
        <w:rPr>
          <w:rFonts w:ascii="Arial" w:hAnsi="Arial" w:cs="Arial"/>
          <w:sz w:val="20"/>
          <w:szCs w:val="20"/>
        </w:rPr>
        <w:t xml:space="preserve"> </w:t>
      </w:r>
      <w:r w:rsidRPr="0084317A">
        <w:rPr>
          <w:rFonts w:ascii="Arial" w:hAnsi="Arial" w:cs="Arial"/>
          <w:sz w:val="20"/>
          <w:szCs w:val="20"/>
        </w:rPr>
        <w:t>dala soglasje k številu razpisanih vpisnih mest</w:t>
      </w:r>
      <w:r w:rsidR="00680510">
        <w:rPr>
          <w:rFonts w:ascii="Arial" w:hAnsi="Arial" w:cs="Arial"/>
          <w:sz w:val="20"/>
          <w:szCs w:val="20"/>
        </w:rPr>
        <w:t xml:space="preserve"> na magistrske študijske programe druge stopnje</w:t>
      </w:r>
      <w:r>
        <w:rPr>
          <w:rFonts w:ascii="Arial" w:hAnsi="Arial" w:cs="Arial"/>
          <w:sz w:val="20"/>
          <w:szCs w:val="20"/>
        </w:rPr>
        <w:t xml:space="preserve"> na javnih visokošolskih zavodih in zasebnih visokošolskih zavodih s koncesijo</w:t>
      </w:r>
      <w:r w:rsidRPr="0084317A">
        <w:rPr>
          <w:rFonts w:ascii="Arial" w:hAnsi="Arial" w:cs="Arial"/>
          <w:sz w:val="20"/>
          <w:szCs w:val="20"/>
        </w:rPr>
        <w:t xml:space="preserve">. </w:t>
      </w:r>
    </w:p>
    <w:p w14:paraId="2CE5FFF9" w14:textId="77777777" w:rsidR="00680510" w:rsidRDefault="00680510" w:rsidP="00086EFE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F6D1EEF" w14:textId="61F05482" w:rsidR="00086EFE" w:rsidRDefault="00086EFE" w:rsidP="00086EFE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Senat Univerze v Mariboru je 21. 6. 2022 sprejel sklep, s katerim predlaga povišanje števila vpisnih mest za tujce (državljane držav nečlanice Evropske unije) za vpis v </w:t>
      </w:r>
      <w:r w:rsidR="00680510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letnik magistrskih študijskih programov Arhitektura in Logistika sistemov. </w:t>
      </w:r>
    </w:p>
    <w:p w14:paraId="68488280" w14:textId="77777777" w:rsidR="00086EFE" w:rsidRDefault="00086EFE" w:rsidP="00086EFE">
      <w:pPr>
        <w:tabs>
          <w:tab w:val="left" w:pos="70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4BF7DA9" w14:textId="0DB266E0" w:rsidR="00680510" w:rsidRDefault="00086EFE" w:rsidP="00086EFE">
      <w:pPr>
        <w:tabs>
          <w:tab w:val="left" w:pos="708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4317A">
        <w:rPr>
          <w:rFonts w:ascii="Arial" w:hAnsi="Arial" w:cs="Arial"/>
          <w:sz w:val="20"/>
          <w:szCs w:val="20"/>
        </w:rPr>
        <w:t>Razpis za vpis</w:t>
      </w:r>
      <w:r>
        <w:rPr>
          <w:rFonts w:ascii="Arial" w:hAnsi="Arial" w:cs="Arial"/>
          <w:sz w:val="20"/>
          <w:szCs w:val="20"/>
        </w:rPr>
        <w:t xml:space="preserve"> </w:t>
      </w:r>
      <w:r w:rsidR="00680510" w:rsidRPr="002C6293">
        <w:rPr>
          <w:rFonts w:ascii="Arial" w:hAnsi="Arial" w:cs="Arial"/>
          <w:bCs/>
          <w:sz w:val="20"/>
          <w:szCs w:val="20"/>
        </w:rPr>
        <w:t xml:space="preserve">v magistrske študijske programe </w:t>
      </w:r>
      <w:r>
        <w:rPr>
          <w:rFonts w:ascii="Arial" w:hAnsi="Arial" w:cs="Arial"/>
          <w:sz w:val="20"/>
          <w:szCs w:val="20"/>
        </w:rPr>
        <w:t>Univerze v Mariboru</w:t>
      </w:r>
      <w:r w:rsidRPr="0084317A">
        <w:rPr>
          <w:rFonts w:ascii="Arial" w:hAnsi="Arial" w:cs="Arial"/>
          <w:sz w:val="20"/>
          <w:szCs w:val="20"/>
        </w:rPr>
        <w:t xml:space="preserve"> je bil </w:t>
      </w:r>
      <w:r w:rsidRPr="00244DB0">
        <w:rPr>
          <w:rFonts w:ascii="Arial" w:hAnsi="Arial" w:cs="Arial"/>
          <w:sz w:val="20"/>
          <w:szCs w:val="20"/>
        </w:rPr>
        <w:t xml:space="preserve">objavljen </w:t>
      </w:r>
      <w:r>
        <w:rPr>
          <w:rFonts w:ascii="Arial" w:hAnsi="Arial" w:cs="Arial"/>
          <w:sz w:val="20"/>
          <w:szCs w:val="20"/>
        </w:rPr>
        <w:t xml:space="preserve">konec marca </w:t>
      </w:r>
      <w:r w:rsidRPr="00244DB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  <w:r w:rsidRPr="0084317A">
        <w:rPr>
          <w:rFonts w:ascii="Arial" w:hAnsi="Arial" w:cs="Arial"/>
          <w:sz w:val="20"/>
          <w:szCs w:val="20"/>
        </w:rPr>
        <w:t xml:space="preserve"> </w:t>
      </w:r>
      <w:r w:rsidR="00680510">
        <w:rPr>
          <w:rFonts w:ascii="Arial" w:hAnsi="Arial" w:cs="Arial"/>
          <w:sz w:val="20"/>
          <w:szCs w:val="20"/>
        </w:rPr>
        <w:t>(</w:t>
      </w:r>
      <w:hyperlink r:id="rId16" w:history="1">
        <w:r w:rsidR="00680510" w:rsidRPr="009A4A2C">
          <w:rPr>
            <w:rStyle w:val="Hiperpovezava"/>
            <w:rFonts w:ascii="Arial" w:hAnsi="Arial" w:cs="Arial"/>
            <w:sz w:val="20"/>
            <w:szCs w:val="20"/>
          </w:rPr>
          <w:t>https://moja.um.si/bodoci-studentje/Strani/vpis-podiplomski.aspx</w:t>
        </w:r>
      </w:hyperlink>
      <w:r w:rsidR="0068051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 w:rsidR="00680510">
        <w:rPr>
          <w:rFonts w:ascii="Arial" w:hAnsi="Arial" w:cs="Arial"/>
          <w:sz w:val="20"/>
          <w:szCs w:val="20"/>
        </w:rPr>
        <w:t>Prvi p</w:t>
      </w:r>
      <w:r>
        <w:rPr>
          <w:rFonts w:ascii="Arial" w:hAnsi="Arial" w:cs="Arial"/>
          <w:sz w:val="20"/>
          <w:szCs w:val="20"/>
        </w:rPr>
        <w:t xml:space="preserve">rijavni rok </w:t>
      </w:r>
      <w:r w:rsidRPr="002C6293">
        <w:rPr>
          <w:rFonts w:ascii="Arial" w:hAnsi="Arial" w:cs="Arial"/>
          <w:bCs/>
          <w:sz w:val="20"/>
          <w:szCs w:val="20"/>
        </w:rPr>
        <w:t xml:space="preserve">za </w:t>
      </w:r>
      <w:r>
        <w:rPr>
          <w:rFonts w:ascii="Arial" w:hAnsi="Arial" w:cs="Arial"/>
          <w:bCs/>
          <w:sz w:val="20"/>
          <w:szCs w:val="20"/>
        </w:rPr>
        <w:t xml:space="preserve">vpis v 1. letnik za </w:t>
      </w:r>
      <w:r w:rsidRPr="002C6293">
        <w:rPr>
          <w:rFonts w:ascii="Arial" w:hAnsi="Arial" w:cs="Arial"/>
          <w:bCs/>
          <w:sz w:val="20"/>
          <w:szCs w:val="20"/>
        </w:rPr>
        <w:t>tujce iz držav nečlanic E</w:t>
      </w:r>
      <w:r>
        <w:rPr>
          <w:rFonts w:ascii="Arial" w:hAnsi="Arial" w:cs="Arial"/>
          <w:bCs/>
          <w:sz w:val="20"/>
          <w:szCs w:val="20"/>
        </w:rPr>
        <w:t xml:space="preserve">vropske unije je potekal od 25. 3. 2022 do 31. 5. 2022. </w:t>
      </w:r>
      <w:r w:rsidR="00680510">
        <w:rPr>
          <w:rFonts w:ascii="Arial" w:hAnsi="Arial" w:cs="Arial"/>
          <w:bCs/>
          <w:sz w:val="20"/>
          <w:szCs w:val="20"/>
        </w:rPr>
        <w:t xml:space="preserve">Po zaključku prijavnega roka sta Fakulteta za gradbeništvo, prometno inženirstvo in arhitekturo (UM </w:t>
      </w:r>
      <w:proofErr w:type="spellStart"/>
      <w:r w:rsidR="00680510">
        <w:rPr>
          <w:rFonts w:ascii="Arial" w:hAnsi="Arial" w:cs="Arial"/>
          <w:bCs/>
          <w:sz w:val="20"/>
          <w:szCs w:val="20"/>
        </w:rPr>
        <w:t>FGPA</w:t>
      </w:r>
      <w:proofErr w:type="spellEnd"/>
      <w:r w:rsidR="00680510">
        <w:rPr>
          <w:rFonts w:ascii="Arial" w:hAnsi="Arial" w:cs="Arial"/>
          <w:bCs/>
          <w:sz w:val="20"/>
          <w:szCs w:val="20"/>
        </w:rPr>
        <w:t xml:space="preserve">) in Fakulteta za logistiko (UM </w:t>
      </w:r>
      <w:proofErr w:type="spellStart"/>
      <w:r w:rsidR="00680510">
        <w:rPr>
          <w:rFonts w:ascii="Arial" w:hAnsi="Arial" w:cs="Arial"/>
          <w:bCs/>
          <w:sz w:val="20"/>
          <w:szCs w:val="20"/>
        </w:rPr>
        <w:t>FL</w:t>
      </w:r>
      <w:proofErr w:type="spellEnd"/>
      <w:r w:rsidR="00680510">
        <w:rPr>
          <w:rFonts w:ascii="Arial" w:hAnsi="Arial" w:cs="Arial"/>
          <w:bCs/>
          <w:sz w:val="20"/>
          <w:szCs w:val="20"/>
        </w:rPr>
        <w:t xml:space="preserve">) zaznali povečan interes kandidatov za </w:t>
      </w:r>
      <w:r w:rsidR="00ED2DF9">
        <w:rPr>
          <w:rFonts w:ascii="Arial" w:hAnsi="Arial" w:cs="Arial"/>
          <w:bCs/>
          <w:sz w:val="20"/>
          <w:szCs w:val="20"/>
        </w:rPr>
        <w:t>študij na magistrskih študijskih programih Arhitektura in Logistika sistemov</w:t>
      </w:r>
      <w:r w:rsidR="002E2572">
        <w:rPr>
          <w:rFonts w:ascii="Arial" w:hAnsi="Arial" w:cs="Arial"/>
          <w:bCs/>
          <w:sz w:val="20"/>
          <w:szCs w:val="20"/>
        </w:rPr>
        <w:t>.</w:t>
      </w:r>
    </w:p>
    <w:p w14:paraId="3476F3DA" w14:textId="69BA3B80" w:rsidR="00ED2DF9" w:rsidRPr="002E2572" w:rsidRDefault="00ED2DF9" w:rsidP="002E2572">
      <w:pPr>
        <w:pStyle w:val="Odstavekseznama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UM </w:t>
      </w:r>
      <w:proofErr w:type="spellStart"/>
      <w:r w:rsidRPr="002E2572">
        <w:rPr>
          <w:rFonts w:ascii="Arial" w:hAnsi="Arial" w:cs="Arial"/>
          <w:bCs/>
          <w:sz w:val="20"/>
          <w:szCs w:val="20"/>
        </w:rPr>
        <w:t>FGPA</w:t>
      </w:r>
      <w:proofErr w:type="spellEnd"/>
      <w:r w:rsidRPr="002E2572">
        <w:rPr>
          <w:rFonts w:ascii="Arial" w:hAnsi="Arial" w:cs="Arial"/>
          <w:bCs/>
          <w:sz w:val="20"/>
          <w:szCs w:val="20"/>
        </w:rPr>
        <w:t xml:space="preserve"> </w:t>
      </w:r>
      <w:r w:rsidR="0000372E" w:rsidRPr="002E2572">
        <w:rPr>
          <w:rFonts w:ascii="Arial" w:hAnsi="Arial" w:cs="Arial"/>
          <w:bCs/>
          <w:sz w:val="20"/>
          <w:szCs w:val="20"/>
        </w:rPr>
        <w:t xml:space="preserve">je na magistrskem študijskem programu </w:t>
      </w:r>
      <w:r w:rsidR="0000372E" w:rsidRPr="002E2572">
        <w:rPr>
          <w:rFonts w:ascii="Arial" w:hAnsi="Arial" w:cs="Arial"/>
          <w:b/>
          <w:bCs/>
          <w:sz w:val="20"/>
          <w:szCs w:val="20"/>
        </w:rPr>
        <w:t>Arhitektura</w:t>
      </w:r>
      <w:r w:rsidR="0000372E" w:rsidRPr="002E2572">
        <w:rPr>
          <w:rFonts w:ascii="Arial" w:hAnsi="Arial" w:cs="Arial"/>
          <w:bCs/>
          <w:sz w:val="20"/>
          <w:szCs w:val="20"/>
        </w:rPr>
        <w:t xml:space="preserve"> </w:t>
      </w:r>
      <w:r w:rsidRPr="002E2572">
        <w:rPr>
          <w:rFonts w:ascii="Arial" w:hAnsi="Arial" w:cs="Arial"/>
          <w:bCs/>
          <w:sz w:val="20"/>
          <w:szCs w:val="20"/>
        </w:rPr>
        <w:t xml:space="preserve">za tujce, državljane držav nečlanic Evropske unije </w:t>
      </w:r>
      <w:r w:rsidR="0000372E" w:rsidRPr="002E2572">
        <w:rPr>
          <w:rFonts w:ascii="Arial" w:hAnsi="Arial" w:cs="Arial"/>
          <w:bCs/>
          <w:sz w:val="20"/>
          <w:szCs w:val="20"/>
        </w:rPr>
        <w:t xml:space="preserve">prvotno </w:t>
      </w:r>
      <w:r w:rsidR="0000372E" w:rsidRPr="002E2572">
        <w:rPr>
          <w:rFonts w:ascii="Arial" w:hAnsi="Arial" w:cs="Arial"/>
          <w:b/>
          <w:bCs/>
          <w:sz w:val="20"/>
          <w:szCs w:val="20"/>
        </w:rPr>
        <w:t>razpisala 10 rednih mest</w:t>
      </w:r>
      <w:r w:rsidR="0000372E" w:rsidRPr="002E2572">
        <w:rPr>
          <w:rFonts w:ascii="Arial" w:hAnsi="Arial" w:cs="Arial"/>
          <w:bCs/>
          <w:sz w:val="20"/>
          <w:szCs w:val="20"/>
        </w:rPr>
        <w:t xml:space="preserve"> za vpis v 1. letnik</w:t>
      </w:r>
      <w:r>
        <w:rPr>
          <w:rFonts w:ascii="Arial" w:hAnsi="Arial" w:cs="Arial"/>
          <w:bCs/>
          <w:sz w:val="20"/>
          <w:szCs w:val="20"/>
        </w:rPr>
        <w:t xml:space="preserve"> pa je</w:t>
      </w:r>
      <w:r w:rsidR="0000372E" w:rsidRPr="002E2572">
        <w:rPr>
          <w:rFonts w:ascii="Arial" w:hAnsi="Arial" w:cs="Arial"/>
          <w:bCs/>
          <w:sz w:val="20"/>
          <w:szCs w:val="20"/>
        </w:rPr>
        <w:t xml:space="preserve"> </w:t>
      </w:r>
      <w:r w:rsidR="0000372E" w:rsidRPr="002E2572">
        <w:rPr>
          <w:rFonts w:ascii="Arial" w:hAnsi="Arial" w:cs="Arial"/>
          <w:b/>
          <w:bCs/>
          <w:sz w:val="20"/>
          <w:szCs w:val="20"/>
        </w:rPr>
        <w:t>prejela 14 prijav</w:t>
      </w:r>
      <w:r w:rsidR="0000372E" w:rsidRPr="002E2572">
        <w:rPr>
          <w:rFonts w:ascii="Arial" w:hAnsi="Arial" w:cs="Arial"/>
          <w:bCs/>
          <w:sz w:val="20"/>
          <w:szCs w:val="20"/>
        </w:rPr>
        <w:t xml:space="preserve">. </w:t>
      </w:r>
      <w:r w:rsidR="00211F9F">
        <w:rPr>
          <w:rFonts w:ascii="Arial" w:hAnsi="Arial" w:cs="Arial"/>
          <w:bCs/>
          <w:sz w:val="20"/>
          <w:szCs w:val="20"/>
        </w:rPr>
        <w:t>Kandidati so iz držav Zahodnega Balkana, s katerimi ima Slovenija bilateralne sporazume (Severna Makedonija, Srbija in Bosna in Hercegovina).</w:t>
      </w:r>
    </w:p>
    <w:p w14:paraId="0F23E33C" w14:textId="1B8E7F71" w:rsidR="00ED2DF9" w:rsidRPr="00211F9F" w:rsidRDefault="00ED2DF9" w:rsidP="002C2F5A">
      <w:pPr>
        <w:pStyle w:val="Odstavekseznama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11F9F">
        <w:rPr>
          <w:rFonts w:ascii="Arial" w:hAnsi="Arial" w:cs="Arial"/>
          <w:bCs/>
          <w:sz w:val="20"/>
          <w:szCs w:val="20"/>
        </w:rPr>
        <w:t xml:space="preserve">UM </w:t>
      </w:r>
      <w:proofErr w:type="spellStart"/>
      <w:r w:rsidRPr="00211F9F">
        <w:rPr>
          <w:rFonts w:ascii="Arial" w:hAnsi="Arial" w:cs="Arial"/>
          <w:bCs/>
          <w:sz w:val="20"/>
          <w:szCs w:val="20"/>
        </w:rPr>
        <w:t>FL</w:t>
      </w:r>
      <w:proofErr w:type="spellEnd"/>
      <w:r w:rsidRPr="00211F9F">
        <w:rPr>
          <w:rFonts w:ascii="Arial" w:hAnsi="Arial" w:cs="Arial"/>
          <w:bCs/>
          <w:sz w:val="20"/>
          <w:szCs w:val="20"/>
        </w:rPr>
        <w:t xml:space="preserve"> </w:t>
      </w:r>
      <w:r w:rsidR="0000372E" w:rsidRPr="00211F9F">
        <w:rPr>
          <w:rFonts w:ascii="Arial" w:hAnsi="Arial" w:cs="Arial"/>
          <w:bCs/>
          <w:sz w:val="20"/>
          <w:szCs w:val="20"/>
        </w:rPr>
        <w:t xml:space="preserve">je na magistrskem študijskem programu </w:t>
      </w:r>
      <w:r w:rsidR="0000372E" w:rsidRPr="00211F9F">
        <w:rPr>
          <w:rFonts w:ascii="Arial" w:hAnsi="Arial" w:cs="Arial"/>
          <w:b/>
          <w:bCs/>
          <w:sz w:val="20"/>
          <w:szCs w:val="20"/>
        </w:rPr>
        <w:t>Logistika sistemov</w:t>
      </w:r>
      <w:r w:rsidR="0000372E" w:rsidRPr="00211F9F">
        <w:rPr>
          <w:rFonts w:ascii="Arial" w:hAnsi="Arial" w:cs="Arial"/>
          <w:bCs/>
          <w:sz w:val="20"/>
          <w:szCs w:val="20"/>
        </w:rPr>
        <w:t xml:space="preserve"> </w:t>
      </w:r>
      <w:r w:rsidR="0000372E" w:rsidRPr="00211F9F">
        <w:rPr>
          <w:rFonts w:ascii="Arial" w:hAnsi="Arial" w:cs="Arial"/>
          <w:b/>
          <w:bCs/>
          <w:sz w:val="20"/>
          <w:szCs w:val="20"/>
        </w:rPr>
        <w:t>razpisala 4 izredna mesta</w:t>
      </w:r>
      <w:r w:rsidR="0000372E" w:rsidRPr="00211F9F">
        <w:rPr>
          <w:rFonts w:ascii="Arial" w:hAnsi="Arial" w:cs="Arial"/>
          <w:bCs/>
          <w:sz w:val="20"/>
          <w:szCs w:val="20"/>
        </w:rPr>
        <w:t xml:space="preserve"> za vpis v 1.letnik za tujce, državljane držav nečlanic Evropske unije, </w:t>
      </w:r>
      <w:r w:rsidR="0000372E" w:rsidRPr="00211F9F">
        <w:rPr>
          <w:rFonts w:ascii="Arial" w:hAnsi="Arial" w:cs="Arial"/>
          <w:b/>
          <w:bCs/>
          <w:sz w:val="20"/>
          <w:szCs w:val="20"/>
        </w:rPr>
        <w:t>prejela pa je 38 prijav</w:t>
      </w:r>
      <w:r w:rsidR="0000372E" w:rsidRPr="00211F9F">
        <w:rPr>
          <w:rFonts w:ascii="Arial" w:hAnsi="Arial" w:cs="Arial"/>
          <w:bCs/>
          <w:sz w:val="20"/>
          <w:szCs w:val="20"/>
        </w:rPr>
        <w:t xml:space="preserve">. </w:t>
      </w:r>
      <w:r w:rsidR="00211F9F" w:rsidRPr="00211F9F">
        <w:rPr>
          <w:rFonts w:ascii="Arial" w:hAnsi="Arial" w:cs="Arial"/>
          <w:bCs/>
          <w:sz w:val="20"/>
          <w:szCs w:val="20"/>
        </w:rPr>
        <w:t xml:space="preserve">Večina kandidatov (34) je iz Indije – gre za sodelovanje pri promociji fakultete preko agencije </w:t>
      </w:r>
      <w:proofErr w:type="spellStart"/>
      <w:r w:rsidR="00211F9F" w:rsidRPr="00211F9F">
        <w:rPr>
          <w:rFonts w:ascii="Arial" w:hAnsi="Arial" w:cs="Arial"/>
          <w:bCs/>
          <w:sz w:val="20"/>
          <w:szCs w:val="20"/>
        </w:rPr>
        <w:t>UA</w:t>
      </w:r>
      <w:proofErr w:type="spellEnd"/>
      <w:r w:rsidR="00211F9F" w:rsidRPr="00211F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11F9F" w:rsidRPr="00211F9F">
        <w:rPr>
          <w:rFonts w:ascii="Arial" w:hAnsi="Arial" w:cs="Arial"/>
          <w:bCs/>
          <w:sz w:val="20"/>
          <w:szCs w:val="20"/>
        </w:rPr>
        <w:t>NETWORKS</w:t>
      </w:r>
      <w:proofErr w:type="spellEnd"/>
      <w:r w:rsidR="00211F9F" w:rsidRPr="00211F9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11F9F" w:rsidRPr="00211F9F">
        <w:rPr>
          <w:rFonts w:ascii="Arial" w:hAnsi="Arial" w:cs="Arial"/>
          <w:bCs/>
          <w:sz w:val="20"/>
          <w:szCs w:val="20"/>
        </w:rPr>
        <w:t>d.o.o</w:t>
      </w:r>
      <w:proofErr w:type="spellEnd"/>
      <w:r w:rsidR="00211F9F" w:rsidRPr="00211F9F">
        <w:rPr>
          <w:rFonts w:ascii="Arial" w:hAnsi="Arial" w:cs="Arial"/>
          <w:bCs/>
          <w:sz w:val="20"/>
          <w:szCs w:val="20"/>
        </w:rPr>
        <w:t>., ki je oglaševala fakulteto in s kandidati tudi opravila preliminarne razgovore glede interesa za študij ter preverbo predhodne izobrazbe in raven znanja angleškega jezika. (Un</w:t>
      </w:r>
      <w:r w:rsidR="00211F9F">
        <w:rPr>
          <w:rFonts w:ascii="Arial" w:hAnsi="Arial" w:cs="Arial"/>
          <w:bCs/>
          <w:sz w:val="20"/>
          <w:szCs w:val="20"/>
        </w:rPr>
        <w:t>iverza</w:t>
      </w:r>
      <w:r w:rsidR="00211F9F" w:rsidRPr="00211F9F">
        <w:rPr>
          <w:rFonts w:ascii="Arial" w:hAnsi="Arial" w:cs="Arial"/>
          <w:bCs/>
          <w:sz w:val="20"/>
          <w:szCs w:val="20"/>
        </w:rPr>
        <w:t xml:space="preserve"> v Mariboru že ima izkušnje z navedeno agencijo, saj študentje po posredovanju te agencije, že uspešno študirajo na Fakulteti za turizem</w:t>
      </w:r>
      <w:r w:rsidR="00211F9F">
        <w:rPr>
          <w:rFonts w:ascii="Arial" w:hAnsi="Arial" w:cs="Arial"/>
          <w:bCs/>
          <w:sz w:val="20"/>
          <w:szCs w:val="20"/>
        </w:rPr>
        <w:t>)</w:t>
      </w:r>
      <w:r w:rsidR="00211F9F" w:rsidRPr="00211F9F">
        <w:rPr>
          <w:rFonts w:ascii="Arial" w:hAnsi="Arial" w:cs="Arial"/>
          <w:bCs/>
          <w:sz w:val="20"/>
          <w:szCs w:val="20"/>
        </w:rPr>
        <w:t>.</w:t>
      </w:r>
    </w:p>
    <w:p w14:paraId="44BBD27D" w14:textId="77777777" w:rsidR="00211F9F" w:rsidRDefault="00211F9F" w:rsidP="00920605">
      <w:pPr>
        <w:tabs>
          <w:tab w:val="left" w:pos="708"/>
        </w:tabs>
        <w:jc w:val="both"/>
        <w:rPr>
          <w:rFonts w:ascii="Arial" w:hAnsi="Arial" w:cs="Arial"/>
          <w:bCs/>
          <w:sz w:val="20"/>
          <w:szCs w:val="20"/>
        </w:rPr>
      </w:pPr>
    </w:p>
    <w:p w14:paraId="6828BDA5" w14:textId="1021484A" w:rsidR="00920605" w:rsidRDefault="00920605" w:rsidP="00920605">
      <w:pPr>
        <w:tabs>
          <w:tab w:val="left" w:pos="708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ED2DF9">
        <w:rPr>
          <w:rFonts w:ascii="Arial" w:hAnsi="Arial" w:cs="Arial"/>
          <w:bCs/>
          <w:sz w:val="20"/>
          <w:szCs w:val="20"/>
        </w:rPr>
        <w:t xml:space="preserve">be fakulteti lahko zagotovita kapacitete, da sprejmeta dodatne kandidate na študij </w:t>
      </w:r>
      <w:r w:rsidR="0074226E">
        <w:rPr>
          <w:rFonts w:ascii="Arial" w:hAnsi="Arial" w:cs="Arial"/>
          <w:bCs/>
          <w:sz w:val="20"/>
          <w:szCs w:val="20"/>
        </w:rPr>
        <w:t xml:space="preserve">že </w:t>
      </w:r>
      <w:r w:rsidR="00ED2DF9">
        <w:rPr>
          <w:rFonts w:ascii="Arial" w:hAnsi="Arial" w:cs="Arial"/>
          <w:bCs/>
          <w:sz w:val="20"/>
          <w:szCs w:val="20"/>
        </w:rPr>
        <w:t>v študijskem letu 2022/2023</w:t>
      </w:r>
      <w:r w:rsidR="002E2572">
        <w:rPr>
          <w:rFonts w:ascii="Arial" w:hAnsi="Arial" w:cs="Arial"/>
          <w:bCs/>
          <w:sz w:val="20"/>
          <w:szCs w:val="20"/>
        </w:rPr>
        <w:t xml:space="preserve"> zato</w:t>
      </w:r>
      <w:r w:rsidR="00ED2DF9">
        <w:rPr>
          <w:rFonts w:ascii="Arial" w:hAnsi="Arial" w:cs="Arial"/>
          <w:bCs/>
          <w:sz w:val="20"/>
          <w:szCs w:val="20"/>
        </w:rPr>
        <w:t xml:space="preserve"> je Univerza v Mariboru na Ministrstvo za izobraževanje, znanost in šport zaprosila za </w:t>
      </w:r>
      <w:r>
        <w:rPr>
          <w:rFonts w:ascii="Arial" w:hAnsi="Arial" w:cs="Arial"/>
          <w:bCs/>
          <w:sz w:val="20"/>
          <w:szCs w:val="20"/>
        </w:rPr>
        <w:t xml:space="preserve">soglasje k </w:t>
      </w:r>
      <w:r w:rsidR="00ED2DF9">
        <w:rPr>
          <w:rFonts w:ascii="Arial" w:hAnsi="Arial" w:cs="Arial"/>
          <w:bCs/>
          <w:sz w:val="20"/>
          <w:szCs w:val="20"/>
        </w:rPr>
        <w:t>povečanj</w:t>
      </w:r>
      <w:r>
        <w:rPr>
          <w:rFonts w:ascii="Arial" w:hAnsi="Arial" w:cs="Arial"/>
          <w:bCs/>
          <w:sz w:val="20"/>
          <w:szCs w:val="20"/>
        </w:rPr>
        <w:t>u</w:t>
      </w:r>
      <w:r w:rsidR="00ED2DF9">
        <w:rPr>
          <w:rFonts w:ascii="Arial" w:hAnsi="Arial" w:cs="Arial"/>
          <w:bCs/>
          <w:sz w:val="20"/>
          <w:szCs w:val="20"/>
        </w:rPr>
        <w:t xml:space="preserve"> števila vpisnih mest, kot je prikazano v tabeli 1. </w:t>
      </w:r>
      <w:r>
        <w:rPr>
          <w:rFonts w:ascii="Arial" w:hAnsi="Arial" w:cs="Arial"/>
          <w:bCs/>
          <w:sz w:val="20"/>
          <w:szCs w:val="20"/>
        </w:rPr>
        <w:t xml:space="preserve">Dodatno je UM </w:t>
      </w:r>
      <w:proofErr w:type="spellStart"/>
      <w:r>
        <w:rPr>
          <w:rFonts w:ascii="Arial" w:hAnsi="Arial" w:cs="Arial"/>
          <w:bCs/>
          <w:sz w:val="20"/>
          <w:szCs w:val="20"/>
        </w:rPr>
        <w:t>FGPA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pojasnila, da interes za vpis na Arhitekturo izhaja </w:t>
      </w:r>
      <w:r w:rsidRPr="00920605">
        <w:rPr>
          <w:rFonts w:ascii="Arial" w:hAnsi="Arial" w:cs="Arial"/>
          <w:bCs/>
          <w:sz w:val="20"/>
          <w:szCs w:val="20"/>
        </w:rPr>
        <w:t>iz</w:t>
      </w:r>
      <w:r>
        <w:rPr>
          <w:rFonts w:ascii="Arial" w:hAnsi="Arial" w:cs="Arial"/>
          <w:bCs/>
          <w:sz w:val="20"/>
          <w:szCs w:val="20"/>
        </w:rPr>
        <w:t xml:space="preserve"> naslova </w:t>
      </w:r>
      <w:r w:rsidRPr="00920605">
        <w:rPr>
          <w:rFonts w:ascii="Arial" w:hAnsi="Arial" w:cs="Arial"/>
          <w:bCs/>
          <w:sz w:val="20"/>
          <w:szCs w:val="20"/>
        </w:rPr>
        <w:t>interesa za nadaljevanj</w:t>
      </w:r>
      <w:r>
        <w:rPr>
          <w:rFonts w:ascii="Arial" w:hAnsi="Arial" w:cs="Arial"/>
          <w:bCs/>
          <w:sz w:val="20"/>
          <w:szCs w:val="20"/>
        </w:rPr>
        <w:t>e</w:t>
      </w:r>
      <w:r w:rsidRPr="00920605">
        <w:rPr>
          <w:rFonts w:ascii="Arial" w:hAnsi="Arial" w:cs="Arial"/>
          <w:bCs/>
          <w:sz w:val="20"/>
          <w:szCs w:val="20"/>
        </w:rPr>
        <w:t xml:space="preserve"> študija</w:t>
      </w:r>
      <w:r>
        <w:rPr>
          <w:rFonts w:ascii="Arial" w:hAnsi="Arial" w:cs="Arial"/>
          <w:bCs/>
          <w:sz w:val="20"/>
          <w:szCs w:val="20"/>
        </w:rPr>
        <w:t xml:space="preserve"> tujih študentov</w:t>
      </w:r>
      <w:r w:rsidR="002E2572">
        <w:rPr>
          <w:rFonts w:ascii="Arial" w:hAnsi="Arial" w:cs="Arial"/>
          <w:bCs/>
          <w:sz w:val="20"/>
          <w:szCs w:val="20"/>
        </w:rPr>
        <w:t>, ki že študirajo na prvi stopnji</w:t>
      </w:r>
      <w:r>
        <w:rPr>
          <w:rFonts w:ascii="Arial" w:hAnsi="Arial" w:cs="Arial"/>
          <w:bCs/>
          <w:sz w:val="20"/>
          <w:szCs w:val="20"/>
        </w:rPr>
        <w:t xml:space="preserve"> UM </w:t>
      </w:r>
      <w:proofErr w:type="spellStart"/>
      <w:r>
        <w:rPr>
          <w:rFonts w:ascii="Arial" w:hAnsi="Arial" w:cs="Arial"/>
          <w:bCs/>
          <w:sz w:val="20"/>
          <w:szCs w:val="20"/>
        </w:rPr>
        <w:t>FGPA</w:t>
      </w:r>
      <w:proofErr w:type="spellEnd"/>
      <w:r w:rsidRPr="0092060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2E8C06A" w14:textId="7A1C7380" w:rsidR="00ED2DF9" w:rsidRPr="002E2572" w:rsidRDefault="00ED2DF9" w:rsidP="002E2572">
      <w:pPr>
        <w:pStyle w:val="Naslovpredpisa"/>
        <w:spacing w:before="0" w:after="0" w:line="260" w:lineRule="exact"/>
        <w:ind w:left="993" w:hanging="993"/>
        <w:jc w:val="both"/>
        <w:rPr>
          <w:rFonts w:eastAsia="Calibri"/>
          <w:b w:val="0"/>
          <w:bCs/>
          <w:sz w:val="20"/>
          <w:szCs w:val="20"/>
          <w:lang w:eastAsia="en-US"/>
        </w:rPr>
      </w:pPr>
      <w:r w:rsidRPr="002E2572">
        <w:rPr>
          <w:rFonts w:eastAsia="Calibri"/>
          <w:b w:val="0"/>
          <w:bCs/>
          <w:sz w:val="20"/>
          <w:szCs w:val="20"/>
          <w:lang w:eastAsia="en-US"/>
        </w:rPr>
        <w:t xml:space="preserve">Tabela 1: </w:t>
      </w:r>
      <w:r w:rsidR="002E2572">
        <w:rPr>
          <w:rFonts w:eastAsia="Calibri"/>
          <w:b w:val="0"/>
          <w:bCs/>
          <w:sz w:val="20"/>
          <w:szCs w:val="20"/>
          <w:lang w:eastAsia="en-US"/>
        </w:rPr>
        <w:tab/>
      </w:r>
      <w:r w:rsidRPr="002E2572">
        <w:rPr>
          <w:rFonts w:eastAsia="Calibri"/>
          <w:b w:val="0"/>
          <w:bCs/>
          <w:sz w:val="20"/>
          <w:szCs w:val="20"/>
          <w:lang w:eastAsia="en-US"/>
        </w:rPr>
        <w:t>Pregled razpisanih mest in prijav za vpis za tujce iz držav nečlanic Evropske unije s številom prejetih prijav v prvem prijavnem roku in predlogom povečanja vpisnih mest.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1361"/>
        <w:gridCol w:w="1889"/>
        <w:gridCol w:w="2126"/>
      </w:tblGrid>
      <w:tr w:rsidR="000D64C8" w:rsidRPr="00EB7C20" w14:paraId="12DAEFC9" w14:textId="69637778" w:rsidTr="002E2572">
        <w:trPr>
          <w:trHeight w:val="451"/>
          <w:jc w:val="center"/>
        </w:trPr>
        <w:tc>
          <w:tcPr>
            <w:tcW w:w="3124" w:type="dxa"/>
            <w:vMerge w:val="restart"/>
            <w:shd w:val="clear" w:color="000000" w:fill="F2F2F2"/>
            <w:vAlign w:val="center"/>
            <w:hideMark/>
          </w:tcPr>
          <w:p w14:paraId="262A6A37" w14:textId="5ED878CD" w:rsidR="000D64C8" w:rsidRPr="00EB7C20" w:rsidRDefault="000D64C8" w:rsidP="000D6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EB7C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Članica Univerze v Mariboru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/magistrski </w:t>
            </w:r>
            <w:r w:rsidRPr="00EB7C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študijski program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druge stopnje/način študija</w:t>
            </w:r>
          </w:p>
        </w:tc>
        <w:tc>
          <w:tcPr>
            <w:tcW w:w="1361" w:type="dxa"/>
            <w:vMerge w:val="restart"/>
            <w:shd w:val="clear" w:color="000000" w:fill="F2F2F2"/>
            <w:vAlign w:val="center"/>
          </w:tcPr>
          <w:p w14:paraId="32102A60" w14:textId="486E5EB4" w:rsidR="000D64C8" w:rsidRPr="00EB7C20" w:rsidRDefault="000D64C8" w:rsidP="000D6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Razpisana vpisna mesta</w:t>
            </w:r>
          </w:p>
        </w:tc>
        <w:tc>
          <w:tcPr>
            <w:tcW w:w="1889" w:type="dxa"/>
            <w:vMerge w:val="restart"/>
            <w:shd w:val="clear" w:color="000000" w:fill="F2F2F2"/>
            <w:vAlign w:val="center"/>
          </w:tcPr>
          <w:p w14:paraId="3A4E8CE7" w14:textId="1F5CCA0B" w:rsidR="000D64C8" w:rsidRDefault="000D64C8" w:rsidP="000D6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EB7C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Število prijav v prvem prijavnem roku za tujce iz držav nečlanic Evropske unije</w:t>
            </w:r>
          </w:p>
          <w:p w14:paraId="62A618B9" w14:textId="72804358" w:rsidR="000D64C8" w:rsidRPr="00EB7C20" w:rsidRDefault="000D64C8" w:rsidP="000D6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EB7C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(25. 3. - 31. 5. 2022)</w:t>
            </w:r>
          </w:p>
        </w:tc>
        <w:tc>
          <w:tcPr>
            <w:tcW w:w="2126" w:type="dxa"/>
            <w:vMerge w:val="restart"/>
            <w:shd w:val="clear" w:color="000000" w:fill="F2F2F2"/>
            <w:vAlign w:val="center"/>
          </w:tcPr>
          <w:p w14:paraId="03C689D1" w14:textId="4EFCE277" w:rsidR="000D64C8" w:rsidRPr="00EB7C20" w:rsidRDefault="000D64C8" w:rsidP="000D6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Predlog novega števila skupaj razpisanih vpisnih mest</w:t>
            </w:r>
          </w:p>
        </w:tc>
      </w:tr>
      <w:tr w:rsidR="000D64C8" w:rsidRPr="00EB7C20" w14:paraId="3BA1D248" w14:textId="04F2A9AD" w:rsidTr="002E2572">
        <w:trPr>
          <w:trHeight w:val="269"/>
          <w:jc w:val="center"/>
        </w:trPr>
        <w:tc>
          <w:tcPr>
            <w:tcW w:w="3124" w:type="dxa"/>
            <w:vMerge/>
            <w:vAlign w:val="center"/>
            <w:hideMark/>
          </w:tcPr>
          <w:p w14:paraId="742DAB56" w14:textId="77777777" w:rsidR="000D64C8" w:rsidRPr="00EB7C20" w:rsidRDefault="000D64C8" w:rsidP="00AB6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361" w:type="dxa"/>
            <w:vMerge/>
            <w:shd w:val="clear" w:color="000000" w:fill="F2F2F2"/>
          </w:tcPr>
          <w:p w14:paraId="0FA5A6D1" w14:textId="77777777" w:rsidR="000D64C8" w:rsidRPr="00EB7C20" w:rsidRDefault="000D64C8" w:rsidP="00AB6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000000" w:fill="F2F2F2"/>
          </w:tcPr>
          <w:p w14:paraId="7A9F3E73" w14:textId="31366AA2" w:rsidR="000D64C8" w:rsidRPr="00EB7C20" w:rsidRDefault="000D64C8" w:rsidP="00AB6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126" w:type="dxa"/>
            <w:vMerge/>
            <w:shd w:val="clear" w:color="000000" w:fill="F2F2F2"/>
          </w:tcPr>
          <w:p w14:paraId="44AD99C7" w14:textId="77777777" w:rsidR="000D64C8" w:rsidRPr="00EB7C20" w:rsidRDefault="000D64C8" w:rsidP="00AB6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0D64C8" w:rsidRPr="00EB7C20" w14:paraId="76A725A0" w14:textId="77777777" w:rsidTr="002E2572">
        <w:trPr>
          <w:trHeight w:val="244"/>
          <w:jc w:val="center"/>
        </w:trPr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191A6" w14:textId="77777777" w:rsidR="000D64C8" w:rsidRDefault="000D64C8" w:rsidP="000D6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FGPA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</w:t>
            </w:r>
            <w:r w:rsidRPr="00EB7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Arhitektura</w:t>
            </w:r>
          </w:p>
          <w:p w14:paraId="0EAA35F9" w14:textId="497E1085" w:rsidR="000D64C8" w:rsidRPr="00EB7C20" w:rsidRDefault="000D64C8" w:rsidP="000D6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r w:rsidRPr="002E25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redni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študij)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0835E7EE" w14:textId="68DB0311" w:rsidR="000D64C8" w:rsidRDefault="000D64C8" w:rsidP="000D6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241A" w14:textId="12920E29" w:rsidR="000D64C8" w:rsidRPr="00EB7C20" w:rsidRDefault="000D64C8" w:rsidP="000D6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ECDA6" w14:textId="77777777" w:rsidR="000D64C8" w:rsidRPr="002E2572" w:rsidRDefault="000D64C8" w:rsidP="000D6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2E25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20</w:t>
            </w:r>
          </w:p>
          <w:p w14:paraId="21E2C109" w14:textId="673423DB" w:rsidR="000D64C8" w:rsidRPr="00EB7C20" w:rsidRDefault="000D64C8" w:rsidP="000D6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(povečanje za 10 vpisnih mest)</w:t>
            </w:r>
          </w:p>
        </w:tc>
      </w:tr>
      <w:tr w:rsidR="000D64C8" w:rsidRPr="00EB7C20" w14:paraId="21842135" w14:textId="77777777" w:rsidTr="002E2572">
        <w:trPr>
          <w:trHeight w:val="244"/>
          <w:jc w:val="center"/>
        </w:trPr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C87D3" w14:textId="77777777" w:rsidR="000D64C8" w:rsidRDefault="000D64C8" w:rsidP="00AB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</w:t>
            </w:r>
            <w:r w:rsidRPr="00EB7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Logistika sistemov</w:t>
            </w:r>
          </w:p>
          <w:p w14:paraId="5D1DA6AD" w14:textId="07036466" w:rsidR="000D64C8" w:rsidRPr="00EB7C20" w:rsidRDefault="000D64C8" w:rsidP="00AB6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E2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r w:rsidRPr="002E25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izredni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študij)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416245DE" w14:textId="3511A327" w:rsidR="000D64C8" w:rsidRDefault="000D64C8" w:rsidP="000D6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AD10" w14:textId="170F4F4F" w:rsidR="000D64C8" w:rsidRPr="00EB7C20" w:rsidRDefault="000D64C8" w:rsidP="000D6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07E7F" w14:textId="5ABB899F" w:rsidR="000D64C8" w:rsidRPr="002E2572" w:rsidRDefault="000D64C8" w:rsidP="000D6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2E25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34</w:t>
            </w:r>
          </w:p>
          <w:p w14:paraId="080550E4" w14:textId="64D639F5" w:rsidR="000D64C8" w:rsidRPr="00EB7C20" w:rsidRDefault="000D64C8" w:rsidP="000D6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(povečanje za 30 vpisnih mest)</w:t>
            </w:r>
          </w:p>
        </w:tc>
      </w:tr>
    </w:tbl>
    <w:p w14:paraId="36E96587" w14:textId="77777777" w:rsidR="00ED2DF9" w:rsidRDefault="00ED2DF9" w:rsidP="002E2572">
      <w:pPr>
        <w:tabs>
          <w:tab w:val="left" w:pos="708"/>
        </w:tabs>
        <w:jc w:val="both"/>
        <w:rPr>
          <w:rFonts w:ascii="Arial" w:hAnsi="Arial" w:cs="Arial"/>
          <w:bCs/>
          <w:sz w:val="20"/>
          <w:szCs w:val="20"/>
        </w:rPr>
      </w:pPr>
    </w:p>
    <w:p w14:paraId="7F1AB537" w14:textId="433876E4" w:rsidR="0038489E" w:rsidRDefault="00920605" w:rsidP="00086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B23657" w:rsidRPr="00686824">
        <w:rPr>
          <w:rFonts w:ascii="Arial" w:hAnsi="Arial" w:cs="Arial"/>
          <w:sz w:val="20"/>
          <w:szCs w:val="20"/>
        </w:rPr>
        <w:t xml:space="preserve">redlog povečanja vpisnih mest sicer presega </w:t>
      </w:r>
      <w:r>
        <w:rPr>
          <w:rFonts w:ascii="Arial" w:hAnsi="Arial" w:cs="Arial"/>
          <w:sz w:val="20"/>
          <w:szCs w:val="20"/>
        </w:rPr>
        <w:t>s Pravilnikom o razpisu za vpis in izvedbi vpisa v visokem šolstvu (Uradni lis RS, št. 6/22) predviden okvir za razpis vpisnih mest za tuje</w:t>
      </w:r>
      <w:r w:rsidR="002E2572">
        <w:rPr>
          <w:rFonts w:ascii="Arial" w:hAnsi="Arial" w:cs="Arial"/>
          <w:sz w:val="20"/>
          <w:szCs w:val="20"/>
        </w:rPr>
        <w:t xml:space="preserve"> (ne EU)</w:t>
      </w:r>
      <w:r>
        <w:rPr>
          <w:rFonts w:ascii="Arial" w:hAnsi="Arial" w:cs="Arial"/>
          <w:sz w:val="20"/>
          <w:szCs w:val="20"/>
        </w:rPr>
        <w:t xml:space="preserve"> državljane</w:t>
      </w:r>
      <w:r w:rsidR="002E2572">
        <w:rPr>
          <w:rFonts w:ascii="Arial" w:hAnsi="Arial" w:cs="Arial"/>
          <w:sz w:val="20"/>
          <w:szCs w:val="20"/>
        </w:rPr>
        <w:t xml:space="preserve">, ki je </w:t>
      </w:r>
      <w:r w:rsidR="00B23657" w:rsidRPr="00686824">
        <w:rPr>
          <w:rFonts w:ascii="Arial" w:hAnsi="Arial" w:cs="Arial"/>
          <w:sz w:val="20"/>
          <w:szCs w:val="20"/>
        </w:rPr>
        <w:t xml:space="preserve">20 % števila prostih mest za državljane Republike Slovenije in državljane članic </w:t>
      </w:r>
      <w:r w:rsidR="002E2572">
        <w:rPr>
          <w:rFonts w:ascii="Arial" w:hAnsi="Arial" w:cs="Arial"/>
          <w:sz w:val="20"/>
          <w:szCs w:val="20"/>
        </w:rPr>
        <w:t>EU</w:t>
      </w:r>
      <w:r w:rsidR="00234CC5">
        <w:rPr>
          <w:rFonts w:ascii="Arial" w:hAnsi="Arial" w:cs="Arial"/>
          <w:sz w:val="20"/>
          <w:szCs w:val="20"/>
        </w:rPr>
        <w:t xml:space="preserve"> v primeru rednega študija in 50</w:t>
      </w:r>
      <w:r w:rsidR="002E2572">
        <w:rPr>
          <w:rFonts w:ascii="Arial" w:hAnsi="Arial" w:cs="Arial"/>
          <w:sz w:val="20"/>
          <w:szCs w:val="20"/>
        </w:rPr>
        <w:t xml:space="preserve"> </w:t>
      </w:r>
      <w:r w:rsidR="00234CC5">
        <w:rPr>
          <w:rFonts w:ascii="Arial" w:hAnsi="Arial" w:cs="Arial"/>
          <w:sz w:val="20"/>
          <w:szCs w:val="20"/>
        </w:rPr>
        <w:t>% v primeru izrednega študija</w:t>
      </w:r>
      <w:r w:rsidR="002E2572">
        <w:rPr>
          <w:rFonts w:ascii="Arial" w:hAnsi="Arial" w:cs="Arial"/>
          <w:sz w:val="20"/>
          <w:szCs w:val="20"/>
        </w:rPr>
        <w:t xml:space="preserve">, vendar je </w:t>
      </w:r>
      <w:r w:rsidR="005C7642" w:rsidRPr="00686824">
        <w:rPr>
          <w:rFonts w:ascii="Arial" w:hAnsi="Arial" w:cs="Arial"/>
          <w:sz w:val="20"/>
          <w:szCs w:val="20"/>
        </w:rPr>
        <w:t xml:space="preserve">Univerza v </w:t>
      </w:r>
      <w:r w:rsidR="00B23657" w:rsidRPr="00686824">
        <w:rPr>
          <w:rFonts w:ascii="Arial" w:hAnsi="Arial" w:cs="Arial"/>
          <w:sz w:val="20"/>
          <w:szCs w:val="20"/>
        </w:rPr>
        <w:t>Mariboru</w:t>
      </w:r>
      <w:r w:rsidR="002E2572">
        <w:rPr>
          <w:rFonts w:ascii="Arial" w:hAnsi="Arial" w:cs="Arial"/>
          <w:sz w:val="20"/>
          <w:szCs w:val="20"/>
        </w:rPr>
        <w:t xml:space="preserve"> zagotovila, da ima kapacitete, da lahko zagotovi kakovostno izvedbo študija, kljub povečanem vpisu. </w:t>
      </w:r>
    </w:p>
    <w:p w14:paraId="6956D2EB" w14:textId="77777777" w:rsidR="00EB7C20" w:rsidRDefault="00EB7C20" w:rsidP="00086EFE">
      <w:pPr>
        <w:jc w:val="both"/>
        <w:rPr>
          <w:rFonts w:ascii="Arial" w:hAnsi="Arial" w:cs="Arial"/>
          <w:sz w:val="20"/>
          <w:szCs w:val="20"/>
        </w:rPr>
      </w:pPr>
    </w:p>
    <w:p w14:paraId="42E65F08" w14:textId="77777777" w:rsidR="00EB7C20" w:rsidRDefault="00EB7C20" w:rsidP="00086EFE">
      <w:pPr>
        <w:jc w:val="both"/>
        <w:rPr>
          <w:rFonts w:ascii="Arial" w:hAnsi="Arial" w:cs="Arial"/>
          <w:sz w:val="20"/>
          <w:szCs w:val="20"/>
        </w:rPr>
      </w:pPr>
    </w:p>
    <w:sectPr w:rsidR="00EB7C20" w:rsidSect="00AC63DE">
      <w:headerReference w:type="first" r:id="rId17"/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B21A1" w16cex:dateUtc="2022-06-20T14:41:00Z"/>
  <w16cex:commentExtensible w16cex:durableId="265B2240" w16cex:dateUtc="2022-06-20T14:43:00Z"/>
  <w16cex:commentExtensible w16cex:durableId="265B22DC" w16cex:dateUtc="2022-06-20T14:46:00Z"/>
  <w16cex:commentExtensible w16cex:durableId="265B2332" w16cex:dateUtc="2022-06-20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D0E36E" w16cid:durableId="265B21A1"/>
  <w16cid:commentId w16cid:paraId="6A2A38C8" w16cid:durableId="265B2240"/>
  <w16cid:commentId w16cid:paraId="38B525BE" w16cid:durableId="265B22DC"/>
  <w16cid:commentId w16cid:paraId="0323E2B7" w16cid:durableId="265B2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015E1" w14:textId="77777777" w:rsidR="00B75199" w:rsidRDefault="00B75199">
      <w:pPr>
        <w:spacing w:after="0" w:line="240" w:lineRule="auto"/>
      </w:pPr>
      <w:r>
        <w:separator/>
      </w:r>
    </w:p>
  </w:endnote>
  <w:endnote w:type="continuationSeparator" w:id="0">
    <w:p w14:paraId="7FBA36E2" w14:textId="77777777" w:rsidR="00B75199" w:rsidRDefault="00B7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35C0" w14:textId="77777777" w:rsidR="00B75199" w:rsidRDefault="00B75199">
      <w:pPr>
        <w:spacing w:after="0" w:line="240" w:lineRule="auto"/>
      </w:pPr>
      <w:r>
        <w:separator/>
      </w:r>
    </w:p>
  </w:footnote>
  <w:footnote w:type="continuationSeparator" w:id="0">
    <w:p w14:paraId="138FDC08" w14:textId="77777777" w:rsidR="00B75199" w:rsidRDefault="00B7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0337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F5432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50EDE751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DC47D2"/>
    <w:multiLevelType w:val="hybridMultilevel"/>
    <w:tmpl w:val="D2F474F6"/>
    <w:lvl w:ilvl="0" w:tplc="D30AAB2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0"/>
    <w:rsid w:val="0000372E"/>
    <w:rsid w:val="00007C3E"/>
    <w:rsid w:val="00010FA3"/>
    <w:rsid w:val="000205D3"/>
    <w:rsid w:val="00031311"/>
    <w:rsid w:val="000347A1"/>
    <w:rsid w:val="000440D5"/>
    <w:rsid w:val="00046811"/>
    <w:rsid w:val="00046862"/>
    <w:rsid w:val="00060D4E"/>
    <w:rsid w:val="0006405C"/>
    <w:rsid w:val="00070E23"/>
    <w:rsid w:val="00070E86"/>
    <w:rsid w:val="00084298"/>
    <w:rsid w:val="00086EFE"/>
    <w:rsid w:val="00096F89"/>
    <w:rsid w:val="000A6335"/>
    <w:rsid w:val="000A78EC"/>
    <w:rsid w:val="000B138D"/>
    <w:rsid w:val="000C1B2D"/>
    <w:rsid w:val="000C7E92"/>
    <w:rsid w:val="000D1C23"/>
    <w:rsid w:val="000D412A"/>
    <w:rsid w:val="000D64C8"/>
    <w:rsid w:val="000E4EDF"/>
    <w:rsid w:val="000F12AC"/>
    <w:rsid w:val="000F3EFF"/>
    <w:rsid w:val="000F49BD"/>
    <w:rsid w:val="001030AF"/>
    <w:rsid w:val="00105FDB"/>
    <w:rsid w:val="00107004"/>
    <w:rsid w:val="00107ED0"/>
    <w:rsid w:val="00115BFC"/>
    <w:rsid w:val="00124CA7"/>
    <w:rsid w:val="001427DA"/>
    <w:rsid w:val="00146ABA"/>
    <w:rsid w:val="00150A89"/>
    <w:rsid w:val="001537C5"/>
    <w:rsid w:val="001546B7"/>
    <w:rsid w:val="00157F66"/>
    <w:rsid w:val="001611AF"/>
    <w:rsid w:val="0016251E"/>
    <w:rsid w:val="001711EB"/>
    <w:rsid w:val="001716B3"/>
    <w:rsid w:val="00173E9D"/>
    <w:rsid w:val="00183FAE"/>
    <w:rsid w:val="00185D6A"/>
    <w:rsid w:val="00186022"/>
    <w:rsid w:val="00191BE3"/>
    <w:rsid w:val="00196FAF"/>
    <w:rsid w:val="001A794F"/>
    <w:rsid w:val="001B0C4B"/>
    <w:rsid w:val="001B223E"/>
    <w:rsid w:val="001C1FE9"/>
    <w:rsid w:val="001D275B"/>
    <w:rsid w:val="001D2C11"/>
    <w:rsid w:val="001D69E0"/>
    <w:rsid w:val="001E6744"/>
    <w:rsid w:val="001F1028"/>
    <w:rsid w:val="00211F9F"/>
    <w:rsid w:val="0023392B"/>
    <w:rsid w:val="00234CC5"/>
    <w:rsid w:val="00234FA2"/>
    <w:rsid w:val="002364EB"/>
    <w:rsid w:val="00250F3A"/>
    <w:rsid w:val="00256FAC"/>
    <w:rsid w:val="00272F22"/>
    <w:rsid w:val="00283436"/>
    <w:rsid w:val="00283C36"/>
    <w:rsid w:val="002914D9"/>
    <w:rsid w:val="00294347"/>
    <w:rsid w:val="00296E2B"/>
    <w:rsid w:val="002A4F3C"/>
    <w:rsid w:val="002A7713"/>
    <w:rsid w:val="002B3051"/>
    <w:rsid w:val="002C3366"/>
    <w:rsid w:val="002C6293"/>
    <w:rsid w:val="002C7444"/>
    <w:rsid w:val="002C74B9"/>
    <w:rsid w:val="002D4DBA"/>
    <w:rsid w:val="002D665D"/>
    <w:rsid w:val="002E0575"/>
    <w:rsid w:val="002E2572"/>
    <w:rsid w:val="002E7231"/>
    <w:rsid w:val="002F13F7"/>
    <w:rsid w:val="00301A83"/>
    <w:rsid w:val="003049A8"/>
    <w:rsid w:val="003068B9"/>
    <w:rsid w:val="00310B0B"/>
    <w:rsid w:val="00311B7E"/>
    <w:rsid w:val="00315139"/>
    <w:rsid w:val="00316F71"/>
    <w:rsid w:val="00322963"/>
    <w:rsid w:val="00345B58"/>
    <w:rsid w:val="00345F62"/>
    <w:rsid w:val="00353BF9"/>
    <w:rsid w:val="003604E5"/>
    <w:rsid w:val="003665A6"/>
    <w:rsid w:val="00372466"/>
    <w:rsid w:val="00383CDC"/>
    <w:rsid w:val="0038489E"/>
    <w:rsid w:val="003920EE"/>
    <w:rsid w:val="00395ED4"/>
    <w:rsid w:val="003A75AF"/>
    <w:rsid w:val="003D15C7"/>
    <w:rsid w:val="003D3771"/>
    <w:rsid w:val="003D444D"/>
    <w:rsid w:val="003F0415"/>
    <w:rsid w:val="003F35CB"/>
    <w:rsid w:val="0040511D"/>
    <w:rsid w:val="00406C0A"/>
    <w:rsid w:val="00424799"/>
    <w:rsid w:val="0044183B"/>
    <w:rsid w:val="00443066"/>
    <w:rsid w:val="00456D0D"/>
    <w:rsid w:val="00457498"/>
    <w:rsid w:val="00457CF2"/>
    <w:rsid w:val="00466E4E"/>
    <w:rsid w:val="00472136"/>
    <w:rsid w:val="00472537"/>
    <w:rsid w:val="00480EDC"/>
    <w:rsid w:val="004A0DCB"/>
    <w:rsid w:val="004A23AF"/>
    <w:rsid w:val="004B0801"/>
    <w:rsid w:val="004B725E"/>
    <w:rsid w:val="004C47A3"/>
    <w:rsid w:val="004C49EC"/>
    <w:rsid w:val="004C4D80"/>
    <w:rsid w:val="004C55C0"/>
    <w:rsid w:val="004C595D"/>
    <w:rsid w:val="004D278F"/>
    <w:rsid w:val="004D30CF"/>
    <w:rsid w:val="004D569C"/>
    <w:rsid w:val="004D5FC3"/>
    <w:rsid w:val="004E4A07"/>
    <w:rsid w:val="004E4A50"/>
    <w:rsid w:val="004E6BD7"/>
    <w:rsid w:val="004F27D6"/>
    <w:rsid w:val="004F4B93"/>
    <w:rsid w:val="004F6CC3"/>
    <w:rsid w:val="00510C89"/>
    <w:rsid w:val="00530D52"/>
    <w:rsid w:val="005346AE"/>
    <w:rsid w:val="00536E80"/>
    <w:rsid w:val="0053793B"/>
    <w:rsid w:val="005451CF"/>
    <w:rsid w:val="005476CB"/>
    <w:rsid w:val="005522F0"/>
    <w:rsid w:val="005529F5"/>
    <w:rsid w:val="00562C7C"/>
    <w:rsid w:val="005654ED"/>
    <w:rsid w:val="00571261"/>
    <w:rsid w:val="0057454B"/>
    <w:rsid w:val="00574735"/>
    <w:rsid w:val="00580095"/>
    <w:rsid w:val="00580808"/>
    <w:rsid w:val="005814D5"/>
    <w:rsid w:val="005823A8"/>
    <w:rsid w:val="00591592"/>
    <w:rsid w:val="00594B90"/>
    <w:rsid w:val="0059610E"/>
    <w:rsid w:val="005A034A"/>
    <w:rsid w:val="005A1EFC"/>
    <w:rsid w:val="005A2B2D"/>
    <w:rsid w:val="005A6D81"/>
    <w:rsid w:val="005B4049"/>
    <w:rsid w:val="005B5416"/>
    <w:rsid w:val="005C1383"/>
    <w:rsid w:val="005C2F24"/>
    <w:rsid w:val="005C5F18"/>
    <w:rsid w:val="005C7642"/>
    <w:rsid w:val="005D0550"/>
    <w:rsid w:val="005D176B"/>
    <w:rsid w:val="005D3044"/>
    <w:rsid w:val="005E0062"/>
    <w:rsid w:val="005E631A"/>
    <w:rsid w:val="005F0947"/>
    <w:rsid w:val="005F1C8D"/>
    <w:rsid w:val="005F267F"/>
    <w:rsid w:val="005F39C5"/>
    <w:rsid w:val="005F3DC6"/>
    <w:rsid w:val="006008EC"/>
    <w:rsid w:val="006225ED"/>
    <w:rsid w:val="00624C09"/>
    <w:rsid w:val="00625298"/>
    <w:rsid w:val="006263FB"/>
    <w:rsid w:val="00630ACF"/>
    <w:rsid w:val="00642B87"/>
    <w:rsid w:val="00642DB7"/>
    <w:rsid w:val="00645C97"/>
    <w:rsid w:val="00664736"/>
    <w:rsid w:val="00680510"/>
    <w:rsid w:val="006829C6"/>
    <w:rsid w:val="00684108"/>
    <w:rsid w:val="0068465E"/>
    <w:rsid w:val="006864BA"/>
    <w:rsid w:val="00686824"/>
    <w:rsid w:val="00692BFD"/>
    <w:rsid w:val="006939DB"/>
    <w:rsid w:val="00697AD9"/>
    <w:rsid w:val="006A53F1"/>
    <w:rsid w:val="006A5437"/>
    <w:rsid w:val="006A7545"/>
    <w:rsid w:val="006C294A"/>
    <w:rsid w:val="006D2122"/>
    <w:rsid w:val="006D29E2"/>
    <w:rsid w:val="006D330D"/>
    <w:rsid w:val="006F1B1B"/>
    <w:rsid w:val="007013D6"/>
    <w:rsid w:val="00705214"/>
    <w:rsid w:val="007129E1"/>
    <w:rsid w:val="00717D84"/>
    <w:rsid w:val="00727226"/>
    <w:rsid w:val="0074226E"/>
    <w:rsid w:val="00744D97"/>
    <w:rsid w:val="00755DBB"/>
    <w:rsid w:val="00762A50"/>
    <w:rsid w:val="00763E8E"/>
    <w:rsid w:val="0077561B"/>
    <w:rsid w:val="007843C3"/>
    <w:rsid w:val="007A7374"/>
    <w:rsid w:val="007B5A76"/>
    <w:rsid w:val="007C48D4"/>
    <w:rsid w:val="007C76E4"/>
    <w:rsid w:val="007D142A"/>
    <w:rsid w:val="007E1CDD"/>
    <w:rsid w:val="007E1F33"/>
    <w:rsid w:val="007E6209"/>
    <w:rsid w:val="007F11D1"/>
    <w:rsid w:val="007F619F"/>
    <w:rsid w:val="00813274"/>
    <w:rsid w:val="008151B2"/>
    <w:rsid w:val="00816CC9"/>
    <w:rsid w:val="00817DF1"/>
    <w:rsid w:val="00830DCE"/>
    <w:rsid w:val="00833CEC"/>
    <w:rsid w:val="00840DA2"/>
    <w:rsid w:val="00850ADD"/>
    <w:rsid w:val="00854C9E"/>
    <w:rsid w:val="0086577B"/>
    <w:rsid w:val="00866DDB"/>
    <w:rsid w:val="00870745"/>
    <w:rsid w:val="00871E38"/>
    <w:rsid w:val="008768A5"/>
    <w:rsid w:val="008803F6"/>
    <w:rsid w:val="00886899"/>
    <w:rsid w:val="00896760"/>
    <w:rsid w:val="008B5521"/>
    <w:rsid w:val="008D1B3E"/>
    <w:rsid w:val="008D319B"/>
    <w:rsid w:val="008E022A"/>
    <w:rsid w:val="008E0554"/>
    <w:rsid w:val="008E4146"/>
    <w:rsid w:val="008E602B"/>
    <w:rsid w:val="008F1568"/>
    <w:rsid w:val="00910641"/>
    <w:rsid w:val="0091603C"/>
    <w:rsid w:val="00920605"/>
    <w:rsid w:val="00955443"/>
    <w:rsid w:val="009606FD"/>
    <w:rsid w:val="00961580"/>
    <w:rsid w:val="00967DFA"/>
    <w:rsid w:val="00974FE3"/>
    <w:rsid w:val="00980BA9"/>
    <w:rsid w:val="00981C4C"/>
    <w:rsid w:val="00992B86"/>
    <w:rsid w:val="00993D42"/>
    <w:rsid w:val="0099516A"/>
    <w:rsid w:val="009969DB"/>
    <w:rsid w:val="009A11CF"/>
    <w:rsid w:val="009A4A5C"/>
    <w:rsid w:val="009D3853"/>
    <w:rsid w:val="009D7B6D"/>
    <w:rsid w:val="009D7DEF"/>
    <w:rsid w:val="009F1C8E"/>
    <w:rsid w:val="009F5358"/>
    <w:rsid w:val="00A00145"/>
    <w:rsid w:val="00A035BC"/>
    <w:rsid w:val="00A04C33"/>
    <w:rsid w:val="00A101F0"/>
    <w:rsid w:val="00A11E4F"/>
    <w:rsid w:val="00A12B51"/>
    <w:rsid w:val="00A162C0"/>
    <w:rsid w:val="00A16F0C"/>
    <w:rsid w:val="00A17B9E"/>
    <w:rsid w:val="00A22A04"/>
    <w:rsid w:val="00A23AE6"/>
    <w:rsid w:val="00A2404D"/>
    <w:rsid w:val="00A24E98"/>
    <w:rsid w:val="00A257FD"/>
    <w:rsid w:val="00A32003"/>
    <w:rsid w:val="00A32BDF"/>
    <w:rsid w:val="00A35EA6"/>
    <w:rsid w:val="00A43949"/>
    <w:rsid w:val="00A478F4"/>
    <w:rsid w:val="00A6022E"/>
    <w:rsid w:val="00A72A2B"/>
    <w:rsid w:val="00A75EC5"/>
    <w:rsid w:val="00AA28C8"/>
    <w:rsid w:val="00AA28D7"/>
    <w:rsid w:val="00AA3C9A"/>
    <w:rsid w:val="00AA65A3"/>
    <w:rsid w:val="00AB2642"/>
    <w:rsid w:val="00AB749D"/>
    <w:rsid w:val="00AC37FE"/>
    <w:rsid w:val="00AC63DE"/>
    <w:rsid w:val="00AC70A7"/>
    <w:rsid w:val="00AD4FEC"/>
    <w:rsid w:val="00AE2D90"/>
    <w:rsid w:val="00AE36D8"/>
    <w:rsid w:val="00AF1858"/>
    <w:rsid w:val="00B103A4"/>
    <w:rsid w:val="00B127C0"/>
    <w:rsid w:val="00B22EB5"/>
    <w:rsid w:val="00B23657"/>
    <w:rsid w:val="00B33655"/>
    <w:rsid w:val="00B34C99"/>
    <w:rsid w:val="00B35D1F"/>
    <w:rsid w:val="00B41214"/>
    <w:rsid w:val="00B61E75"/>
    <w:rsid w:val="00B628DD"/>
    <w:rsid w:val="00B71CFB"/>
    <w:rsid w:val="00B72607"/>
    <w:rsid w:val="00B738F1"/>
    <w:rsid w:val="00B73BC5"/>
    <w:rsid w:val="00B75199"/>
    <w:rsid w:val="00B8491A"/>
    <w:rsid w:val="00B85F2D"/>
    <w:rsid w:val="00B9680B"/>
    <w:rsid w:val="00BA08D4"/>
    <w:rsid w:val="00BA73DB"/>
    <w:rsid w:val="00BC76BF"/>
    <w:rsid w:val="00BD69B3"/>
    <w:rsid w:val="00BF225C"/>
    <w:rsid w:val="00BF5451"/>
    <w:rsid w:val="00C01882"/>
    <w:rsid w:val="00C01B98"/>
    <w:rsid w:val="00C06394"/>
    <w:rsid w:val="00C07F6C"/>
    <w:rsid w:val="00C319EE"/>
    <w:rsid w:val="00C31E0B"/>
    <w:rsid w:val="00C42EAE"/>
    <w:rsid w:val="00C42FDB"/>
    <w:rsid w:val="00C431DA"/>
    <w:rsid w:val="00C53778"/>
    <w:rsid w:val="00C55595"/>
    <w:rsid w:val="00C60711"/>
    <w:rsid w:val="00C70EF4"/>
    <w:rsid w:val="00C75018"/>
    <w:rsid w:val="00C777CB"/>
    <w:rsid w:val="00C81C0D"/>
    <w:rsid w:val="00C8239D"/>
    <w:rsid w:val="00C86E56"/>
    <w:rsid w:val="00C914BB"/>
    <w:rsid w:val="00CA5013"/>
    <w:rsid w:val="00CA59B8"/>
    <w:rsid w:val="00CA5AA9"/>
    <w:rsid w:val="00CA5FA3"/>
    <w:rsid w:val="00CD31BF"/>
    <w:rsid w:val="00CD321C"/>
    <w:rsid w:val="00CE5100"/>
    <w:rsid w:val="00CF743D"/>
    <w:rsid w:val="00D05646"/>
    <w:rsid w:val="00D202CF"/>
    <w:rsid w:val="00D22C50"/>
    <w:rsid w:val="00D22DDB"/>
    <w:rsid w:val="00D30D68"/>
    <w:rsid w:val="00D41914"/>
    <w:rsid w:val="00D43038"/>
    <w:rsid w:val="00D71464"/>
    <w:rsid w:val="00D732F0"/>
    <w:rsid w:val="00D7363A"/>
    <w:rsid w:val="00D736EC"/>
    <w:rsid w:val="00D73C39"/>
    <w:rsid w:val="00D73D26"/>
    <w:rsid w:val="00D92410"/>
    <w:rsid w:val="00D970FA"/>
    <w:rsid w:val="00D97DAE"/>
    <w:rsid w:val="00DA4613"/>
    <w:rsid w:val="00DC12BD"/>
    <w:rsid w:val="00DC21B6"/>
    <w:rsid w:val="00DC6FCD"/>
    <w:rsid w:val="00DD2758"/>
    <w:rsid w:val="00DD3F46"/>
    <w:rsid w:val="00DD6CC1"/>
    <w:rsid w:val="00DE238C"/>
    <w:rsid w:val="00DE3E5C"/>
    <w:rsid w:val="00DE7754"/>
    <w:rsid w:val="00DF1199"/>
    <w:rsid w:val="00DF1FEE"/>
    <w:rsid w:val="00DF3371"/>
    <w:rsid w:val="00DF5C9D"/>
    <w:rsid w:val="00E125BE"/>
    <w:rsid w:val="00E3791B"/>
    <w:rsid w:val="00E455F9"/>
    <w:rsid w:val="00E457F8"/>
    <w:rsid w:val="00E4648C"/>
    <w:rsid w:val="00E515EA"/>
    <w:rsid w:val="00E56366"/>
    <w:rsid w:val="00E60331"/>
    <w:rsid w:val="00E62C29"/>
    <w:rsid w:val="00E65A82"/>
    <w:rsid w:val="00E70818"/>
    <w:rsid w:val="00E753E6"/>
    <w:rsid w:val="00E80D00"/>
    <w:rsid w:val="00E822CC"/>
    <w:rsid w:val="00E930A7"/>
    <w:rsid w:val="00E94E32"/>
    <w:rsid w:val="00EA721B"/>
    <w:rsid w:val="00EA7688"/>
    <w:rsid w:val="00EB4E7C"/>
    <w:rsid w:val="00EB7C20"/>
    <w:rsid w:val="00EC28EF"/>
    <w:rsid w:val="00EC5C10"/>
    <w:rsid w:val="00ED2DF9"/>
    <w:rsid w:val="00ED649C"/>
    <w:rsid w:val="00EE392C"/>
    <w:rsid w:val="00F03667"/>
    <w:rsid w:val="00F35E6C"/>
    <w:rsid w:val="00F365ED"/>
    <w:rsid w:val="00F4001E"/>
    <w:rsid w:val="00F45470"/>
    <w:rsid w:val="00F47AAE"/>
    <w:rsid w:val="00F51FA3"/>
    <w:rsid w:val="00F66639"/>
    <w:rsid w:val="00F67133"/>
    <w:rsid w:val="00F74138"/>
    <w:rsid w:val="00F748AA"/>
    <w:rsid w:val="00F74A47"/>
    <w:rsid w:val="00F80081"/>
    <w:rsid w:val="00F826AE"/>
    <w:rsid w:val="00F84256"/>
    <w:rsid w:val="00F875CF"/>
    <w:rsid w:val="00F926C7"/>
    <w:rsid w:val="00F94880"/>
    <w:rsid w:val="00FA007A"/>
    <w:rsid w:val="00FA0692"/>
    <w:rsid w:val="00FA0B4A"/>
    <w:rsid w:val="00FA0E50"/>
    <w:rsid w:val="00FB2B9D"/>
    <w:rsid w:val="00FC31F5"/>
    <w:rsid w:val="00FC534A"/>
    <w:rsid w:val="00FD1787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#"/>
  <w14:docId w14:val="67885B3B"/>
  <w15:chartTrackingRefBased/>
  <w15:docId w15:val="{C6478154-9949-4C7A-B038-7928FDCA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AB2642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AB26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p.mizs@gov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moja.um.si/bodoci-studentje/Strani/vpis-podiplomski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p.gs@gov.si" TargetMode="Externa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mailto:rektorat@um.si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p.svz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63728-0B06-4A10-8309-367FE0517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5AB87-0EFC-412E-B148-E30777F2D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2BB26-CD10-4476-ADF4-8E53D1E054C8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pripravo vladnega gradiva_1. del</vt:lpstr>
    </vt:vector>
  </TitlesOfParts>
  <Company/>
  <LinksUpToDate>false</LinksUpToDate>
  <CharactersWithSpaces>11297</CharactersWithSpaces>
  <SharedDoc>false</SharedDoc>
  <HLinks>
    <vt:vector size="90" baseType="variant">
      <vt:variant>
        <vt:i4>8192079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http://www.uradni-list.si/_pdf/2012/Ur/u2012057.pdf</vt:lpwstr>
      </vt:variant>
      <vt:variant>
        <vt:lpwstr/>
      </vt:variant>
      <vt:variant>
        <vt:i4>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http://www.uradni-list.si/1/content?id=108751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http://www.uradni-list.si/1/content?id=108446</vt:lpwstr>
      </vt:variant>
      <vt:variant>
        <vt:lpwstr/>
      </vt:variant>
      <vt:variant>
        <vt:i4>4456451</vt:i4>
      </vt:variant>
      <vt:variant>
        <vt:i4>33</vt:i4>
      </vt:variant>
      <vt:variant>
        <vt:i4>0</vt:i4>
      </vt:variant>
      <vt:variant>
        <vt:i4>5</vt:i4>
      </vt:variant>
      <vt:variant>
        <vt:lpwstr>http://portal.evs.gov.si/razpisi-za-vpis-javni-koncesionirani</vt:lpwstr>
      </vt:variant>
      <vt:variant>
        <vt:lpwstr/>
      </vt:variant>
      <vt:variant>
        <vt:i4>8192079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http://www.uradni-list.si/_pdf/2012/Ur/u2012057.pdf</vt:lpwstr>
      </vt:variant>
      <vt:variant>
        <vt:lpwstr/>
      </vt:variant>
      <vt:variant>
        <vt:i4>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http://www.uradni-list.si/1/content?id=108751</vt:lpwstr>
      </vt:variant>
      <vt:variant>
        <vt:lpwstr/>
      </vt:variant>
      <vt:variant>
        <vt:i4>65546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http://www.uradni-list.si/1/content?id=108446</vt:lpwstr>
      </vt:variant>
      <vt:variant>
        <vt:lpwstr/>
      </vt:variant>
      <vt:variant>
        <vt:i4>8192079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http://www.uradni-list.si/_pdf/2012/Ur/u2012057.pdf</vt:lpwstr>
      </vt:variant>
      <vt:variant>
        <vt:lpwstr/>
      </vt:variant>
      <vt:variant>
        <vt:i4>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http://www.uradni-list.si/1/content?id=108751</vt:lpwstr>
      </vt:variant>
      <vt:variant>
        <vt:lpwstr/>
      </vt:variant>
      <vt:variant>
        <vt:i4>65546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http://www.uradni-list.si/1/content?id=108446</vt:lpwstr>
      </vt:variant>
      <vt:variant>
        <vt:lpwstr/>
      </vt:variant>
      <vt:variant>
        <vt:i4>4456451</vt:i4>
      </vt:variant>
      <vt:variant>
        <vt:i4>12</vt:i4>
      </vt:variant>
      <vt:variant>
        <vt:i4>0</vt:i4>
      </vt:variant>
      <vt:variant>
        <vt:i4>5</vt:i4>
      </vt:variant>
      <vt:variant>
        <vt:lpwstr>http://portal.evs.gov.si/razpisi-za-vpis-javni-koncesionirani</vt:lpwstr>
      </vt:variant>
      <vt:variant>
        <vt:lpwstr/>
      </vt:variant>
      <vt:variant>
        <vt:i4>8192079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http://www.uradni-list.si/_pdf/2012/Ur/u2012057.pdf</vt:lpwstr>
      </vt:variant>
      <vt:variant>
        <vt:lpwstr/>
      </vt:variant>
      <vt:variant>
        <vt:i4>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http://www.uradni-list.si/1/content?id=108751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http://www.uradni-list.si/1/content?id=108446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pripravo vladnega gradiva_1. del</dc:title>
  <dc:subject/>
  <dc:creator>NPirnat</dc:creator>
  <cp:keywords/>
  <cp:lastModifiedBy>Duša Marjetič</cp:lastModifiedBy>
  <cp:revision>3</cp:revision>
  <cp:lastPrinted>2022-06-21T08:55:00Z</cp:lastPrinted>
  <dcterms:created xsi:type="dcterms:W3CDTF">2022-07-12T15:19:00Z</dcterms:created>
  <dcterms:modified xsi:type="dcterms:W3CDTF">2022-07-12T15:23:00Z</dcterms:modified>
</cp:coreProperties>
</file>